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C5E" w:rsidRDefault="00914C5E" w:rsidP="00914C5E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914C5E" w:rsidRDefault="00914C5E" w:rsidP="00914C5E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914C5E" w:rsidRDefault="00914C5E" w:rsidP="00914C5E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914C5E" w:rsidRDefault="00914C5E" w:rsidP="00914C5E">
      <w:pPr>
        <w:rPr>
          <w:szCs w:val="24"/>
        </w:rPr>
      </w:pPr>
    </w:p>
    <w:p w:rsidR="00914C5E" w:rsidRDefault="00914C5E" w:rsidP="00914C5E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14. schôdza výboru                                                                                                     </w:t>
      </w:r>
    </w:p>
    <w:p w:rsidR="00914C5E" w:rsidRDefault="00914C5E" w:rsidP="00914C5E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CRD-820/2024</w:t>
      </w:r>
    </w:p>
    <w:p w:rsidR="00914C5E" w:rsidRDefault="00914C5E" w:rsidP="00914C5E">
      <w:pPr>
        <w:jc w:val="both"/>
        <w:rPr>
          <w:szCs w:val="24"/>
        </w:rPr>
      </w:pPr>
    </w:p>
    <w:p w:rsidR="00914C5E" w:rsidRDefault="00914C5E" w:rsidP="00914C5E">
      <w:pPr>
        <w:jc w:val="both"/>
        <w:rPr>
          <w:szCs w:val="24"/>
        </w:rPr>
      </w:pPr>
    </w:p>
    <w:p w:rsidR="00914C5E" w:rsidRDefault="00914C5E" w:rsidP="00914C5E">
      <w:pPr>
        <w:jc w:val="center"/>
        <w:rPr>
          <w:b/>
          <w:sz w:val="28"/>
          <w:szCs w:val="28"/>
        </w:rPr>
      </w:pPr>
    </w:p>
    <w:p w:rsidR="00914C5E" w:rsidRPr="00914C5E" w:rsidRDefault="00914C5E" w:rsidP="00914C5E">
      <w:pPr>
        <w:jc w:val="center"/>
        <w:rPr>
          <w:b/>
          <w:szCs w:val="24"/>
        </w:rPr>
      </w:pPr>
      <w:r w:rsidRPr="00914C5E">
        <w:rPr>
          <w:b/>
          <w:szCs w:val="24"/>
        </w:rPr>
        <w:t>28</w:t>
      </w:r>
    </w:p>
    <w:p w:rsidR="00914C5E" w:rsidRPr="00914C5E" w:rsidRDefault="00914C5E" w:rsidP="00914C5E">
      <w:pPr>
        <w:jc w:val="center"/>
        <w:rPr>
          <w:b/>
          <w:szCs w:val="24"/>
        </w:rPr>
      </w:pPr>
      <w:r w:rsidRPr="00914C5E">
        <w:rPr>
          <w:b/>
          <w:szCs w:val="24"/>
        </w:rPr>
        <w:t>U z n e s e n i e</w:t>
      </w:r>
    </w:p>
    <w:p w:rsidR="00914C5E" w:rsidRPr="00914C5E" w:rsidRDefault="00914C5E" w:rsidP="00914C5E">
      <w:pPr>
        <w:jc w:val="center"/>
        <w:rPr>
          <w:b/>
          <w:bCs/>
          <w:szCs w:val="24"/>
        </w:rPr>
      </w:pPr>
      <w:r w:rsidRPr="00914C5E">
        <w:rPr>
          <w:b/>
          <w:bCs/>
          <w:szCs w:val="24"/>
        </w:rPr>
        <w:t>Výboru Národnej rady Slovenskej republiky</w:t>
      </w:r>
    </w:p>
    <w:p w:rsidR="00914C5E" w:rsidRPr="00914C5E" w:rsidRDefault="00914C5E" w:rsidP="00914C5E">
      <w:pPr>
        <w:jc w:val="center"/>
        <w:rPr>
          <w:b/>
          <w:szCs w:val="24"/>
        </w:rPr>
      </w:pPr>
      <w:r w:rsidRPr="00914C5E">
        <w:rPr>
          <w:b/>
          <w:bCs/>
          <w:szCs w:val="24"/>
        </w:rPr>
        <w:t>pre verejnú správu a regionálny rozvoj</w:t>
      </w:r>
    </w:p>
    <w:p w:rsidR="00914C5E" w:rsidRPr="00914C5E" w:rsidRDefault="00914C5E" w:rsidP="00914C5E">
      <w:pPr>
        <w:jc w:val="center"/>
        <w:rPr>
          <w:b/>
          <w:szCs w:val="24"/>
        </w:rPr>
      </w:pPr>
      <w:r w:rsidRPr="00914C5E">
        <w:rPr>
          <w:b/>
          <w:szCs w:val="24"/>
        </w:rPr>
        <w:t>z</w:t>
      </w:r>
      <w:r w:rsidR="008D6FBE">
        <w:rPr>
          <w:b/>
          <w:szCs w:val="24"/>
        </w:rPr>
        <w:t> 2. mája</w:t>
      </w:r>
      <w:r w:rsidRPr="00914C5E">
        <w:rPr>
          <w:b/>
          <w:szCs w:val="24"/>
        </w:rPr>
        <w:t xml:space="preserve"> 2024</w:t>
      </w:r>
    </w:p>
    <w:p w:rsidR="00914C5E" w:rsidRPr="00914C5E" w:rsidRDefault="00914C5E" w:rsidP="00914C5E">
      <w:pPr>
        <w:jc w:val="center"/>
        <w:rPr>
          <w:b/>
          <w:szCs w:val="24"/>
        </w:rPr>
      </w:pPr>
    </w:p>
    <w:p w:rsidR="00914C5E" w:rsidRPr="00914C5E" w:rsidRDefault="00914C5E" w:rsidP="00914C5E">
      <w:pPr>
        <w:jc w:val="both"/>
        <w:rPr>
          <w:szCs w:val="24"/>
        </w:rPr>
      </w:pPr>
      <w:r w:rsidRPr="00914C5E">
        <w:rPr>
          <w:rFonts w:cs="Arial"/>
          <w:szCs w:val="24"/>
        </w:rPr>
        <w:t>k v</w:t>
      </w:r>
      <w:r w:rsidRPr="00914C5E">
        <w:rPr>
          <w:szCs w:val="24"/>
        </w:rPr>
        <w:t xml:space="preserve">ládnemu návrhu </w:t>
      </w:r>
      <w:r w:rsidRPr="00914C5E">
        <w:rPr>
          <w:rFonts w:cs="Arial"/>
          <w:noProof/>
          <w:szCs w:val="24"/>
        </w:rPr>
        <w:t xml:space="preserve">zákona, ktorým sa dopĺňa zákon  č. 543/2002 Z. z. o ochrane prírody a krajiny v znení neskorších predpisov a ktorým sa dopĺňa zákon Národnej rady Slovenskej republiky č. 42/1994 Z. z. o civilnej ochrane obyvateľstva v znení neskorších predpisov </w:t>
      </w:r>
      <w:r w:rsidRPr="00914C5E">
        <w:rPr>
          <w:rFonts w:cs="Arial"/>
          <w:noProof/>
          <w:szCs w:val="24"/>
        </w:rPr>
        <w:br/>
        <w:t>(tlač 270)</w:t>
      </w:r>
      <w:r w:rsidRPr="00914C5E">
        <w:rPr>
          <w:szCs w:val="24"/>
        </w:rPr>
        <w:t xml:space="preserve"> </w:t>
      </w:r>
    </w:p>
    <w:p w:rsidR="00914C5E" w:rsidRPr="00914C5E" w:rsidRDefault="00914C5E" w:rsidP="00914C5E">
      <w:pPr>
        <w:ind w:firstLine="708"/>
        <w:jc w:val="both"/>
        <w:rPr>
          <w:b/>
          <w:szCs w:val="24"/>
        </w:rPr>
      </w:pPr>
    </w:p>
    <w:p w:rsidR="00914C5E" w:rsidRPr="00914C5E" w:rsidRDefault="00914C5E" w:rsidP="00914C5E">
      <w:pPr>
        <w:ind w:firstLine="708"/>
        <w:jc w:val="both"/>
        <w:rPr>
          <w:b/>
          <w:szCs w:val="24"/>
        </w:rPr>
      </w:pPr>
      <w:r w:rsidRPr="00914C5E">
        <w:rPr>
          <w:b/>
          <w:szCs w:val="24"/>
        </w:rPr>
        <w:t xml:space="preserve">Výbor Národnej rady Slovenskej republiky </w:t>
      </w:r>
    </w:p>
    <w:p w:rsidR="00914C5E" w:rsidRPr="00914C5E" w:rsidRDefault="00914C5E" w:rsidP="00914C5E">
      <w:pPr>
        <w:ind w:firstLine="708"/>
        <w:jc w:val="both"/>
        <w:rPr>
          <w:b/>
          <w:szCs w:val="24"/>
        </w:rPr>
      </w:pPr>
      <w:r w:rsidRPr="00914C5E">
        <w:rPr>
          <w:b/>
          <w:szCs w:val="24"/>
        </w:rPr>
        <w:t xml:space="preserve">pre verejnú správu a regionálny rozvoj </w:t>
      </w:r>
    </w:p>
    <w:p w:rsidR="00914C5E" w:rsidRPr="00914C5E" w:rsidRDefault="00914C5E" w:rsidP="00914C5E">
      <w:pPr>
        <w:jc w:val="both"/>
        <w:rPr>
          <w:szCs w:val="24"/>
        </w:rPr>
      </w:pPr>
    </w:p>
    <w:p w:rsidR="00914C5E" w:rsidRPr="00914C5E" w:rsidRDefault="00914C5E" w:rsidP="00914C5E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914C5E">
        <w:rPr>
          <w:b/>
          <w:szCs w:val="24"/>
        </w:rPr>
        <w:tab/>
        <w:t>A.  s ú h l a s í</w:t>
      </w:r>
    </w:p>
    <w:p w:rsidR="00914C5E" w:rsidRPr="00914C5E" w:rsidRDefault="00914C5E" w:rsidP="00914C5E">
      <w:pPr>
        <w:jc w:val="both"/>
        <w:rPr>
          <w:szCs w:val="24"/>
        </w:rPr>
      </w:pPr>
      <w:r w:rsidRPr="00914C5E">
        <w:rPr>
          <w:szCs w:val="24"/>
        </w:rPr>
        <w:t xml:space="preserve">                  s vládnym návrhom </w:t>
      </w:r>
      <w:r w:rsidRPr="00914C5E">
        <w:rPr>
          <w:rFonts w:cs="Arial"/>
          <w:noProof/>
          <w:szCs w:val="24"/>
        </w:rPr>
        <w:t>zákona, ktorým sa dopĺňa zákon  č. 543/2002 Z. z. o ochrane prírody a krajiny v znení neskorších predpisov a ktorým sa dopĺňa zákon Národnej rady Slovenskej republiky č. 42/1994 Z. z. o civilnej ochrane obyvateľstva v znení neskorších predpisov (tlač 270)</w:t>
      </w:r>
      <w:r w:rsidRPr="00914C5E">
        <w:rPr>
          <w:szCs w:val="24"/>
        </w:rPr>
        <w:t>;</w:t>
      </w:r>
    </w:p>
    <w:p w:rsidR="00914C5E" w:rsidRPr="00914C5E" w:rsidRDefault="00914C5E" w:rsidP="00914C5E">
      <w:pPr>
        <w:pStyle w:val="Zkladntext2"/>
        <w:spacing w:after="0" w:line="240" w:lineRule="auto"/>
        <w:jc w:val="both"/>
        <w:rPr>
          <w:szCs w:val="24"/>
        </w:rPr>
      </w:pPr>
    </w:p>
    <w:p w:rsidR="00914C5E" w:rsidRPr="00914C5E" w:rsidRDefault="00914C5E" w:rsidP="00914C5E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914C5E">
        <w:rPr>
          <w:szCs w:val="24"/>
        </w:rPr>
        <w:tab/>
      </w:r>
      <w:r w:rsidRPr="00914C5E">
        <w:rPr>
          <w:b/>
          <w:szCs w:val="24"/>
        </w:rPr>
        <w:t>B.  o d p o r ú č a</w:t>
      </w:r>
    </w:p>
    <w:p w:rsidR="00914C5E" w:rsidRPr="00914C5E" w:rsidRDefault="00914C5E" w:rsidP="00914C5E">
      <w:pPr>
        <w:tabs>
          <w:tab w:val="left" w:pos="709"/>
          <w:tab w:val="left" w:pos="1077"/>
        </w:tabs>
        <w:jc w:val="both"/>
        <w:rPr>
          <w:b/>
          <w:szCs w:val="24"/>
        </w:rPr>
      </w:pPr>
      <w:r w:rsidRPr="00914C5E">
        <w:rPr>
          <w:b/>
          <w:szCs w:val="24"/>
        </w:rPr>
        <w:tab/>
      </w:r>
      <w:r w:rsidRPr="00914C5E">
        <w:rPr>
          <w:b/>
          <w:szCs w:val="24"/>
        </w:rPr>
        <w:tab/>
        <w:t>Národnej rade Slovenskej republiky</w:t>
      </w:r>
    </w:p>
    <w:p w:rsidR="00914C5E" w:rsidRPr="00914C5E" w:rsidRDefault="00914C5E" w:rsidP="00914C5E">
      <w:pPr>
        <w:jc w:val="both"/>
        <w:rPr>
          <w:rFonts w:cs="Arial"/>
          <w:noProof/>
          <w:szCs w:val="24"/>
        </w:rPr>
      </w:pPr>
      <w:r w:rsidRPr="00914C5E">
        <w:rPr>
          <w:szCs w:val="24"/>
        </w:rPr>
        <w:t xml:space="preserve">                  vládny návrh </w:t>
      </w:r>
      <w:r w:rsidRPr="00914C5E">
        <w:rPr>
          <w:rFonts w:cs="Arial"/>
          <w:noProof/>
          <w:szCs w:val="24"/>
        </w:rPr>
        <w:t xml:space="preserve">zákona, ktorým sa dopĺňa zákon  č. 543/2002 Z. z. o ochrane prírody a krajiny v znení neskorších predpisov a ktorým sa dopĺňa zákon Národnej rady Slovenskej republiky č. 42/1994 Z. z. o civilnej ochrane obyvateľstva v znení neskorších predpisov (tlač 270) </w:t>
      </w:r>
      <w:r w:rsidRPr="00914C5E">
        <w:rPr>
          <w:rFonts w:cs="Arial"/>
          <w:b/>
          <w:noProof/>
          <w:szCs w:val="24"/>
        </w:rPr>
        <w:t>schváliť</w:t>
      </w:r>
      <w:r w:rsidRPr="00914C5E">
        <w:rPr>
          <w:rFonts w:cs="Arial"/>
          <w:noProof/>
          <w:szCs w:val="24"/>
        </w:rPr>
        <w:t>;</w:t>
      </w:r>
    </w:p>
    <w:p w:rsidR="00914C5E" w:rsidRPr="00914C5E" w:rsidRDefault="00914C5E" w:rsidP="00914C5E">
      <w:pPr>
        <w:ind w:firstLine="708"/>
        <w:rPr>
          <w:b/>
          <w:bCs/>
          <w:szCs w:val="24"/>
        </w:rPr>
      </w:pPr>
    </w:p>
    <w:p w:rsidR="00914C5E" w:rsidRPr="00914C5E" w:rsidRDefault="00914C5E" w:rsidP="00914C5E">
      <w:pPr>
        <w:ind w:firstLine="708"/>
        <w:rPr>
          <w:b/>
          <w:bCs/>
          <w:szCs w:val="24"/>
        </w:rPr>
      </w:pPr>
      <w:r w:rsidRPr="00914C5E">
        <w:rPr>
          <w:b/>
          <w:bCs/>
          <w:szCs w:val="24"/>
        </w:rPr>
        <w:t>C. u k l a d á</w:t>
      </w:r>
    </w:p>
    <w:p w:rsidR="00914C5E" w:rsidRPr="00914C5E" w:rsidRDefault="00914C5E" w:rsidP="00914C5E">
      <w:pPr>
        <w:ind w:firstLine="708"/>
        <w:rPr>
          <w:b/>
          <w:bCs/>
          <w:szCs w:val="24"/>
        </w:rPr>
      </w:pPr>
      <w:r w:rsidRPr="00914C5E">
        <w:rPr>
          <w:b/>
          <w:bCs/>
          <w:szCs w:val="24"/>
        </w:rPr>
        <w:t xml:space="preserve">     predsedovi výboru </w:t>
      </w:r>
    </w:p>
    <w:p w:rsidR="00914C5E" w:rsidRPr="00914C5E" w:rsidRDefault="00914C5E" w:rsidP="00914C5E">
      <w:pPr>
        <w:jc w:val="both"/>
        <w:rPr>
          <w:szCs w:val="24"/>
        </w:rPr>
      </w:pPr>
      <w:r w:rsidRPr="00914C5E">
        <w:rPr>
          <w:b/>
          <w:bCs/>
          <w:szCs w:val="24"/>
        </w:rPr>
        <w:t xml:space="preserve">                 </w:t>
      </w:r>
      <w:r w:rsidRPr="00914C5E">
        <w:rPr>
          <w:szCs w:val="24"/>
        </w:rPr>
        <w:t xml:space="preserve">predložiť stanovisko výboru k uvedenému návrhu predsedovi Výboru NR SR pre pôdohospodárstvo a životné prostredie. </w:t>
      </w:r>
    </w:p>
    <w:p w:rsidR="00914C5E" w:rsidRPr="00914C5E" w:rsidRDefault="00914C5E" w:rsidP="00914C5E">
      <w:pPr>
        <w:pStyle w:val="Zkladntext"/>
        <w:spacing w:after="0"/>
      </w:pPr>
    </w:p>
    <w:p w:rsidR="00914C5E" w:rsidRPr="00914C5E" w:rsidRDefault="00914C5E" w:rsidP="00914C5E">
      <w:pPr>
        <w:pStyle w:val="Zkladntext"/>
        <w:spacing w:after="0"/>
      </w:pPr>
    </w:p>
    <w:p w:rsidR="00914C5E" w:rsidRDefault="00914C5E" w:rsidP="00914C5E">
      <w:pPr>
        <w:pStyle w:val="Zkladntext"/>
        <w:spacing w:after="0"/>
      </w:pPr>
    </w:p>
    <w:p w:rsidR="00914C5E" w:rsidRDefault="00914C5E" w:rsidP="00914C5E">
      <w:pPr>
        <w:pStyle w:val="Zkladntext"/>
        <w:spacing w:after="0"/>
      </w:pPr>
    </w:p>
    <w:p w:rsidR="00914C5E" w:rsidRDefault="00914C5E" w:rsidP="00914C5E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967624">
        <w:rPr>
          <w:b/>
        </w:rPr>
        <w:t>Michal  Š I P O Š</w:t>
      </w:r>
    </w:p>
    <w:p w:rsidR="00914C5E" w:rsidRDefault="00914C5E" w:rsidP="00914C5E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predseda výboru                                               </w:t>
      </w:r>
    </w:p>
    <w:p w:rsidR="00914C5E" w:rsidRDefault="00914C5E" w:rsidP="00914C5E">
      <w:pPr>
        <w:rPr>
          <w:szCs w:val="24"/>
        </w:rPr>
      </w:pPr>
    </w:p>
    <w:p w:rsidR="00914C5E" w:rsidRDefault="00967624" w:rsidP="00914C5E">
      <w:pPr>
        <w:rPr>
          <w:b/>
          <w:szCs w:val="24"/>
        </w:rPr>
      </w:pPr>
      <w:r>
        <w:rPr>
          <w:b/>
          <w:szCs w:val="24"/>
        </w:rPr>
        <w:t>Viliam  ZAHORČÁK</w:t>
      </w:r>
      <w:bookmarkStart w:id="0" w:name="_GoBack"/>
      <w:bookmarkEnd w:id="0"/>
    </w:p>
    <w:p w:rsidR="00914C5E" w:rsidRDefault="00914C5E" w:rsidP="00914C5E">
      <w:pPr>
        <w:rPr>
          <w:szCs w:val="24"/>
        </w:rPr>
      </w:pPr>
      <w:r>
        <w:rPr>
          <w:szCs w:val="24"/>
        </w:rPr>
        <w:t xml:space="preserve">overovateľ výboru </w:t>
      </w:r>
    </w:p>
    <w:sectPr w:rsidR="0091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E7"/>
    <w:rsid w:val="001F42E7"/>
    <w:rsid w:val="005005B3"/>
    <w:rsid w:val="008D6FBE"/>
    <w:rsid w:val="00914C5E"/>
    <w:rsid w:val="009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E30B"/>
  <w15:chartTrackingRefBased/>
  <w15:docId w15:val="{42D8B993-7352-4436-A1B3-67639DEF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4C5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914C5E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14C5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14C5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4C5E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F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2024-05-02T10:14:00Z</cp:lastPrinted>
  <dcterms:created xsi:type="dcterms:W3CDTF">2024-04-24T07:22:00Z</dcterms:created>
  <dcterms:modified xsi:type="dcterms:W3CDTF">2024-05-02T10:14:00Z</dcterms:modified>
</cp:coreProperties>
</file>