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49C28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  <w:bookmarkStart w:id="0" w:name="_GoBack"/>
      <w:bookmarkEnd w:id="0"/>
    </w:p>
    <w:p w14:paraId="634F15BB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23716FFF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27E2C65F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5DD94261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73E060D2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5DC92F4A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62895E8B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6E302024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4438459D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28C4E137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76A2FA41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74359E56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6D0FDE75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6694BA87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7AC03836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248BD322" w14:textId="77777777" w:rsidR="00363F5B" w:rsidRPr="00AB3CDD" w:rsidRDefault="00363F5B" w:rsidP="00FB0267">
      <w:pPr>
        <w:jc w:val="center"/>
        <w:rPr>
          <w:b/>
          <w:shd w:val="clear" w:color="auto" w:fill="FFFFFF"/>
        </w:rPr>
      </w:pPr>
    </w:p>
    <w:p w14:paraId="46546B54" w14:textId="77777777" w:rsidR="002A3ECB" w:rsidRPr="00AB3CDD" w:rsidRDefault="002A3ECB" w:rsidP="00FB0267">
      <w:pPr>
        <w:jc w:val="center"/>
        <w:rPr>
          <w:shd w:val="clear" w:color="auto" w:fill="FFFFFF"/>
        </w:rPr>
      </w:pPr>
    </w:p>
    <w:p w14:paraId="2FA65BCB" w14:textId="2FACD55F" w:rsidR="002A3ECB" w:rsidRPr="00AB3CDD" w:rsidRDefault="00363F5B" w:rsidP="00FB0267">
      <w:pPr>
        <w:jc w:val="center"/>
        <w:rPr>
          <w:b/>
          <w:shd w:val="clear" w:color="auto" w:fill="FFFFFF"/>
        </w:rPr>
      </w:pPr>
      <w:r w:rsidRPr="00AB3CDD">
        <w:rPr>
          <w:b/>
          <w:shd w:val="clear" w:color="auto" w:fill="FFFFFF"/>
        </w:rPr>
        <w:t>z 25. apríla</w:t>
      </w:r>
      <w:r w:rsidR="002A3ECB" w:rsidRPr="00AB3CDD">
        <w:rPr>
          <w:b/>
          <w:shd w:val="clear" w:color="auto" w:fill="FFFFFF"/>
        </w:rPr>
        <w:t xml:space="preserve"> 202</w:t>
      </w:r>
      <w:r w:rsidR="0080355D" w:rsidRPr="00AB3CDD">
        <w:rPr>
          <w:b/>
          <w:shd w:val="clear" w:color="auto" w:fill="FFFFFF"/>
        </w:rPr>
        <w:t>4</w:t>
      </w:r>
      <w:r w:rsidR="002A3ECB" w:rsidRPr="00AB3CDD">
        <w:rPr>
          <w:b/>
          <w:shd w:val="clear" w:color="auto" w:fill="FFFFFF"/>
        </w:rPr>
        <w:t>,</w:t>
      </w:r>
    </w:p>
    <w:p w14:paraId="1C1C5244" w14:textId="77777777" w:rsidR="002A3ECB" w:rsidRPr="00AB3CDD" w:rsidRDefault="002A3ECB" w:rsidP="00FB0267">
      <w:pPr>
        <w:jc w:val="center"/>
        <w:rPr>
          <w:shd w:val="clear" w:color="auto" w:fill="FFFFFF"/>
        </w:rPr>
      </w:pPr>
    </w:p>
    <w:p w14:paraId="058CB42D" w14:textId="77777777" w:rsidR="005020E1" w:rsidRPr="00AB3CDD" w:rsidRDefault="002A3ECB" w:rsidP="00FB0267">
      <w:pPr>
        <w:jc w:val="center"/>
        <w:rPr>
          <w:b/>
          <w:bCs/>
          <w:shd w:val="clear" w:color="auto" w:fill="FFFFFF"/>
        </w:rPr>
      </w:pPr>
      <w:r w:rsidRPr="00AB3CDD">
        <w:rPr>
          <w:b/>
          <w:bCs/>
          <w:shd w:val="clear" w:color="auto" w:fill="FFFFFF"/>
        </w:rPr>
        <w:t>ktorým sa</w:t>
      </w:r>
      <w:r w:rsidR="00CC6308" w:rsidRPr="00AB3CDD">
        <w:rPr>
          <w:b/>
          <w:bCs/>
          <w:shd w:val="clear" w:color="auto" w:fill="FFFFFF"/>
        </w:rPr>
        <w:t xml:space="preserve"> mení a </w:t>
      </w:r>
      <w:r w:rsidRPr="00AB3CDD">
        <w:rPr>
          <w:b/>
          <w:bCs/>
          <w:shd w:val="clear" w:color="auto" w:fill="FFFFFF"/>
        </w:rPr>
        <w:t>dopĺňa</w:t>
      </w:r>
      <w:r w:rsidR="00CC6308" w:rsidRPr="00AB3CDD">
        <w:rPr>
          <w:b/>
          <w:bCs/>
          <w:shd w:val="clear" w:color="auto" w:fill="FFFFFF"/>
        </w:rPr>
        <w:t xml:space="preserve"> </w:t>
      </w:r>
      <w:r w:rsidR="0080355D" w:rsidRPr="00AB3CDD">
        <w:rPr>
          <w:b/>
          <w:bCs/>
          <w:shd w:val="clear" w:color="auto" w:fill="FFFFFF"/>
        </w:rPr>
        <w:t>zákon</w:t>
      </w:r>
      <w:r w:rsidRPr="00AB3CDD">
        <w:rPr>
          <w:b/>
          <w:bCs/>
          <w:shd w:val="clear" w:color="auto" w:fill="FFFFFF"/>
        </w:rPr>
        <w:t xml:space="preserve"> č. </w:t>
      </w:r>
      <w:r w:rsidR="0080355D" w:rsidRPr="00AB3CDD">
        <w:rPr>
          <w:b/>
          <w:bCs/>
          <w:shd w:val="clear" w:color="auto" w:fill="FFFFFF"/>
        </w:rPr>
        <w:t>544</w:t>
      </w:r>
      <w:r w:rsidRPr="00AB3CDD">
        <w:rPr>
          <w:b/>
          <w:bCs/>
          <w:shd w:val="clear" w:color="auto" w:fill="FFFFFF"/>
        </w:rPr>
        <w:t>/</w:t>
      </w:r>
      <w:r w:rsidR="0080355D" w:rsidRPr="00AB3CDD">
        <w:rPr>
          <w:b/>
          <w:bCs/>
          <w:shd w:val="clear" w:color="auto" w:fill="FFFFFF"/>
        </w:rPr>
        <w:t xml:space="preserve">2010 </w:t>
      </w:r>
      <w:r w:rsidR="005020E1" w:rsidRPr="00AB3CDD">
        <w:rPr>
          <w:b/>
          <w:bCs/>
          <w:shd w:val="clear" w:color="auto" w:fill="FFFFFF"/>
        </w:rPr>
        <w:t>Z. z.</w:t>
      </w:r>
    </w:p>
    <w:p w14:paraId="01E8E20A" w14:textId="77777777" w:rsidR="002A3ECB" w:rsidRPr="00AB3CDD" w:rsidRDefault="0080355D" w:rsidP="00FB0267">
      <w:pPr>
        <w:jc w:val="center"/>
        <w:rPr>
          <w:b/>
          <w:bCs/>
          <w:shd w:val="clear" w:color="auto" w:fill="FFFFFF"/>
        </w:rPr>
      </w:pPr>
      <w:r w:rsidRPr="00AB3CDD">
        <w:rPr>
          <w:b/>
          <w:bCs/>
          <w:shd w:val="clear" w:color="auto" w:fill="FFFFFF"/>
        </w:rPr>
        <w:t>o dotáciách v pôsobnosti Ministerstva práce, sociálnych vecí a rodiny Slovenskej</w:t>
      </w:r>
      <w:r w:rsidRPr="00AB3CDD">
        <w:rPr>
          <w:b/>
          <w:bCs/>
          <w:color w:val="000000"/>
          <w:shd w:val="clear" w:color="auto" w:fill="FFFFFF"/>
        </w:rPr>
        <w:t xml:space="preserve"> </w:t>
      </w:r>
      <w:r w:rsidRPr="00AB3CDD">
        <w:rPr>
          <w:b/>
          <w:bCs/>
          <w:shd w:val="clear" w:color="auto" w:fill="FFFFFF"/>
        </w:rPr>
        <w:t>republiky</w:t>
      </w:r>
      <w:r w:rsidR="008A70FC" w:rsidRPr="00AB3CDD">
        <w:rPr>
          <w:b/>
          <w:bCs/>
          <w:shd w:val="clear" w:color="auto" w:fill="FFFFFF"/>
        </w:rPr>
        <w:t xml:space="preserve"> v znení neskorších predpisov</w:t>
      </w:r>
    </w:p>
    <w:p w14:paraId="5E345C3E" w14:textId="77777777" w:rsidR="008A70FC" w:rsidRPr="00AB3CDD" w:rsidRDefault="008A70FC" w:rsidP="00FB0267">
      <w:pPr>
        <w:jc w:val="center"/>
        <w:rPr>
          <w:b/>
          <w:bCs/>
          <w:shd w:val="clear" w:color="auto" w:fill="FFFFFF"/>
        </w:rPr>
      </w:pPr>
    </w:p>
    <w:p w14:paraId="19C3A2BA" w14:textId="77777777" w:rsidR="008A70FC" w:rsidRPr="00AB3CDD" w:rsidRDefault="008A70FC" w:rsidP="00FB0267">
      <w:pPr>
        <w:rPr>
          <w:bCs/>
          <w:shd w:val="clear" w:color="auto" w:fill="FFFFFF"/>
        </w:rPr>
      </w:pPr>
      <w:r w:rsidRPr="00AB3CDD">
        <w:rPr>
          <w:bCs/>
          <w:shd w:val="clear" w:color="auto" w:fill="FFFFFF"/>
        </w:rPr>
        <w:t>Národná rada Slovenskej republiky sa uzniesla na tomto zákone:</w:t>
      </w:r>
    </w:p>
    <w:p w14:paraId="014668C7" w14:textId="77777777" w:rsidR="00CB7611" w:rsidRPr="00AB3CDD" w:rsidRDefault="00CB7611" w:rsidP="00FB0267">
      <w:pPr>
        <w:jc w:val="center"/>
        <w:rPr>
          <w:b/>
          <w:bCs/>
          <w:shd w:val="clear" w:color="auto" w:fill="FFFFFF"/>
        </w:rPr>
      </w:pPr>
    </w:p>
    <w:p w14:paraId="052E5E68" w14:textId="77777777" w:rsidR="00A954F1" w:rsidRPr="00AB3CDD" w:rsidRDefault="00A954F1" w:rsidP="00FB0267">
      <w:pPr>
        <w:jc w:val="center"/>
        <w:rPr>
          <w:b/>
          <w:bCs/>
          <w:lang w:eastAsia="en-US"/>
        </w:rPr>
      </w:pPr>
    </w:p>
    <w:p w14:paraId="5EE87387" w14:textId="77777777" w:rsidR="00A954F1" w:rsidRPr="00AB3CDD" w:rsidRDefault="00A954F1" w:rsidP="00FB0267">
      <w:pPr>
        <w:jc w:val="center"/>
        <w:rPr>
          <w:b/>
          <w:bCs/>
        </w:rPr>
      </w:pPr>
      <w:r w:rsidRPr="00AB3CDD">
        <w:rPr>
          <w:b/>
          <w:bCs/>
        </w:rPr>
        <w:t>Čl. I</w:t>
      </w:r>
    </w:p>
    <w:p w14:paraId="16A4ECC7" w14:textId="77777777" w:rsidR="00A954F1" w:rsidRPr="00AB3CDD" w:rsidRDefault="00A954F1" w:rsidP="00FB0267">
      <w:pPr>
        <w:jc w:val="center"/>
        <w:rPr>
          <w:b/>
          <w:bCs/>
        </w:rPr>
      </w:pPr>
    </w:p>
    <w:p w14:paraId="501C43A4" w14:textId="77777777" w:rsidR="00A954F1" w:rsidRPr="00AB3CDD" w:rsidRDefault="00A954F1" w:rsidP="00FB0267">
      <w:pPr>
        <w:ind w:firstLine="360"/>
        <w:jc w:val="both"/>
        <w:rPr>
          <w:b/>
        </w:rPr>
      </w:pPr>
      <w:r w:rsidRPr="00AB3CDD">
        <w:rPr>
          <w:b/>
        </w:rPr>
        <w:t>Zákon č. 544/2010 Z. z. o dotáciách v pôsobnosti Ministerstva práce, sociálnych vecí a</w:t>
      </w:r>
      <w:r w:rsidR="005020E1" w:rsidRPr="00AB3CDD">
        <w:rPr>
          <w:b/>
        </w:rPr>
        <w:t> </w:t>
      </w:r>
      <w:r w:rsidRPr="00AB3CDD">
        <w:rPr>
          <w:b/>
        </w:rPr>
        <w:t>rodiny Slovenskej republiky v znení zákona č. 393/2012 Z. z., zákona č. 96/2013 Z. z., zákona č. 177/2018 Z. z., zákona č. 375/2018 Z. z., zákona č. 222/2019 Z. z., zákona č. 89/2020 Z. z., zákona č. 417/2020 Z. z., zákona č. 257/2021 Z. z., zákona č. 232/2022 Z. z., zákona č. 65/2023 Z. z.</w:t>
      </w:r>
      <w:r w:rsidR="005020E1" w:rsidRPr="00AB3CDD">
        <w:rPr>
          <w:b/>
        </w:rPr>
        <w:t>,</w:t>
      </w:r>
      <w:r w:rsidRPr="00AB3CDD">
        <w:rPr>
          <w:b/>
        </w:rPr>
        <w:t xml:space="preserve"> zákona č. 172/2023 Z. z.</w:t>
      </w:r>
      <w:r w:rsidR="00970609" w:rsidRPr="00AB3CDD">
        <w:rPr>
          <w:b/>
        </w:rPr>
        <w:t xml:space="preserve"> a</w:t>
      </w:r>
      <w:r w:rsidRPr="00AB3CDD">
        <w:rPr>
          <w:b/>
        </w:rPr>
        <w:t xml:space="preserve"> zákona č.</w:t>
      </w:r>
      <w:r w:rsidR="008F70EA" w:rsidRPr="00AB3CDD">
        <w:rPr>
          <w:b/>
        </w:rPr>
        <w:t xml:space="preserve"> </w:t>
      </w:r>
      <w:r w:rsidRPr="00AB3CDD">
        <w:rPr>
          <w:b/>
        </w:rPr>
        <w:t>280/2023 Z.</w:t>
      </w:r>
      <w:r w:rsidR="00F829E4" w:rsidRPr="00AB3CDD">
        <w:rPr>
          <w:b/>
        </w:rPr>
        <w:t xml:space="preserve"> </w:t>
      </w:r>
      <w:r w:rsidRPr="00AB3CDD">
        <w:rPr>
          <w:b/>
        </w:rPr>
        <w:t>z. sa mení a dopĺňa takto:</w:t>
      </w:r>
    </w:p>
    <w:p w14:paraId="675BD101" w14:textId="77777777" w:rsidR="002A3ECB" w:rsidRPr="00AB3CDD" w:rsidRDefault="002A3ECB" w:rsidP="00FD66CB">
      <w:pPr>
        <w:pStyle w:val="Odsekzoznamu"/>
        <w:ind w:left="426"/>
        <w:jc w:val="both"/>
      </w:pPr>
    </w:p>
    <w:p w14:paraId="486DF8D1" w14:textId="77777777" w:rsidR="00774ECC" w:rsidRPr="00AB3CDD" w:rsidRDefault="00D26732" w:rsidP="00FB0267">
      <w:pPr>
        <w:pStyle w:val="Odsekzoznamu"/>
        <w:numPr>
          <w:ilvl w:val="0"/>
          <w:numId w:val="1"/>
        </w:numPr>
        <w:ind w:left="426" w:hanging="426"/>
        <w:jc w:val="both"/>
      </w:pPr>
      <w:r w:rsidRPr="00AB3CDD">
        <w:t xml:space="preserve">V </w:t>
      </w:r>
      <w:r w:rsidR="0082012B" w:rsidRPr="00AB3CDD">
        <w:t xml:space="preserve">§ </w:t>
      </w:r>
      <w:r w:rsidR="0080355D" w:rsidRPr="00AB3CDD">
        <w:t>9</w:t>
      </w:r>
      <w:r w:rsidR="0082012B" w:rsidRPr="00AB3CDD">
        <w:t xml:space="preserve"> od</w:t>
      </w:r>
      <w:r w:rsidR="000A034D" w:rsidRPr="00AB3CDD">
        <w:t>s</w:t>
      </w:r>
      <w:r w:rsidR="00A501F3" w:rsidRPr="00AB3CDD">
        <w:t>ek</w:t>
      </w:r>
      <w:r w:rsidR="0082012B" w:rsidRPr="00AB3CDD">
        <w:t xml:space="preserve"> </w:t>
      </w:r>
      <w:r w:rsidR="0080355D" w:rsidRPr="00AB3CDD">
        <w:t>2</w:t>
      </w:r>
      <w:r w:rsidR="00A501F3" w:rsidRPr="00AB3CDD">
        <w:t xml:space="preserve"> znie:</w:t>
      </w:r>
      <w:r w:rsidR="000A034D" w:rsidRPr="00AB3CDD">
        <w:t xml:space="preserve"> </w:t>
      </w:r>
    </w:p>
    <w:p w14:paraId="3DEF4184" w14:textId="77777777" w:rsidR="00E84E54" w:rsidRPr="00AB3CDD" w:rsidRDefault="00B6323B" w:rsidP="00E84E54">
      <w:pPr>
        <w:pStyle w:val="Odsekzoznamu"/>
        <w:ind w:left="426"/>
        <w:jc w:val="both"/>
      </w:pPr>
      <w:r w:rsidRPr="00AB3CDD">
        <w:t>„</w:t>
      </w:r>
      <w:r w:rsidR="00E84E54" w:rsidRPr="00AB3CDD">
        <w:t>(2) Dotáciu na podporu humanitárnej pomoci možno poskytnúť žiadateľovi podľa odseku 1 v príslušnom rozpočtovom roku najviac v sume 1 500 eur; na účel poskytnutia tejto dotácie sa nezohľadňuje dotácia na podporu humanitárnej pomoci poskytnutá podľa odseku 3.</w:t>
      </w:r>
      <w:r w:rsidR="00073E97" w:rsidRPr="00AB3CDD">
        <w:t>“.</w:t>
      </w:r>
    </w:p>
    <w:p w14:paraId="1EB14BC2" w14:textId="77777777" w:rsidR="00E84E54" w:rsidRPr="00AB3CDD" w:rsidRDefault="00E84E54" w:rsidP="00E84E54">
      <w:pPr>
        <w:pStyle w:val="Odsekzoznamu"/>
        <w:ind w:left="426"/>
        <w:jc w:val="both"/>
      </w:pPr>
    </w:p>
    <w:p w14:paraId="12B40D0C" w14:textId="77777777" w:rsidR="00A501F3" w:rsidRPr="00AB3CDD" w:rsidRDefault="00A501F3" w:rsidP="00A501F3">
      <w:pPr>
        <w:pStyle w:val="Odsekzoznamu"/>
        <w:numPr>
          <w:ilvl w:val="0"/>
          <w:numId w:val="1"/>
        </w:numPr>
        <w:ind w:left="426" w:hanging="426"/>
        <w:jc w:val="both"/>
      </w:pPr>
      <w:r w:rsidRPr="00AB3CDD">
        <w:t>V § 9 sa za odsek 2 vkladá nový odsek 3, ktorý znie:</w:t>
      </w:r>
    </w:p>
    <w:p w14:paraId="20654859" w14:textId="3F83A5F1" w:rsidR="007846AF" w:rsidRPr="00AB3CDD" w:rsidRDefault="00A501F3" w:rsidP="00E84E54">
      <w:pPr>
        <w:pStyle w:val="Odsekzoznamu"/>
        <w:ind w:left="426"/>
        <w:jc w:val="both"/>
      </w:pPr>
      <w:r w:rsidRPr="00AB3CDD">
        <w:t>„</w:t>
      </w:r>
      <w:r w:rsidR="00E84E54" w:rsidRPr="00AB3CDD">
        <w:t xml:space="preserve">(3) </w:t>
      </w:r>
      <w:r w:rsidR="00B6323B" w:rsidRPr="00AB3CDD">
        <w:t>Ak bol</w:t>
      </w:r>
      <w:r w:rsidR="00F25F85" w:rsidRPr="00AB3CDD">
        <w:t xml:space="preserve"> </w:t>
      </w:r>
      <w:r w:rsidR="004E46D1" w:rsidRPr="00AB3CDD">
        <w:t>z dôvodu živelnej pohromy, katastrofy</w:t>
      </w:r>
      <w:r w:rsidR="00B0517A" w:rsidRPr="00AB3CDD">
        <w:t>,</w:t>
      </w:r>
      <w:r w:rsidR="004E46D1" w:rsidRPr="00AB3CDD">
        <w:t xml:space="preserve"> havárie </w:t>
      </w:r>
      <w:r w:rsidR="00B0517A" w:rsidRPr="00AB3CDD">
        <w:t xml:space="preserve">alebo teroristického útoku </w:t>
      </w:r>
      <w:r w:rsidR="00F25F85" w:rsidRPr="00AB3CDD">
        <w:t>vyhlásený núdzový stav</w:t>
      </w:r>
      <w:r w:rsidR="000E2635" w:rsidRPr="00AB3CDD">
        <w:rPr>
          <w:vertAlign w:val="superscript"/>
        </w:rPr>
        <w:t>42aa</w:t>
      </w:r>
      <w:r w:rsidR="000E2635" w:rsidRPr="00AB3CDD">
        <w:t>)</w:t>
      </w:r>
      <w:r w:rsidR="00F25F85" w:rsidRPr="00AB3CDD">
        <w:t xml:space="preserve"> alebo</w:t>
      </w:r>
      <w:r w:rsidR="00B6323B" w:rsidRPr="00AB3CDD">
        <w:t xml:space="preserve"> mimoriadna situácia,</w:t>
      </w:r>
      <w:r w:rsidR="00B6323B" w:rsidRPr="00AB3CDD">
        <w:rPr>
          <w:vertAlign w:val="superscript"/>
        </w:rPr>
        <w:t>42a</w:t>
      </w:r>
      <w:r w:rsidR="000E2635" w:rsidRPr="00AB3CDD">
        <w:rPr>
          <w:vertAlign w:val="superscript"/>
        </w:rPr>
        <w:t>b</w:t>
      </w:r>
      <w:r w:rsidR="00B6323B" w:rsidRPr="00AB3CDD">
        <w:t>) možno žiadateľovi podľa odseku 1</w:t>
      </w:r>
      <w:r w:rsidR="00A122C4" w:rsidRPr="00AB3CDD">
        <w:t xml:space="preserve"> v rámci toho istého vyhláseného núdzového stavu alebo tej istej vyhlásenej mimoriadnej situácie</w:t>
      </w:r>
      <w:r w:rsidR="00EF0561" w:rsidRPr="00AB3CDD">
        <w:t xml:space="preserve"> </w:t>
      </w:r>
      <w:r w:rsidR="00AF21B7" w:rsidRPr="00AB3CDD">
        <w:t>poskytnúť dotáciu na podporu humanitárnej pomoci</w:t>
      </w:r>
      <w:r w:rsidR="003004F8" w:rsidRPr="00AB3CDD">
        <w:t xml:space="preserve"> </w:t>
      </w:r>
      <w:r w:rsidR="007846AF" w:rsidRPr="00AB3CDD">
        <w:t xml:space="preserve">najviac v </w:t>
      </w:r>
      <w:r w:rsidR="00941EFF" w:rsidRPr="00AB3CDD">
        <w:t>sume</w:t>
      </w:r>
    </w:p>
    <w:p w14:paraId="689540A4" w14:textId="744453FB" w:rsidR="000E2635" w:rsidRPr="00AB3CDD" w:rsidRDefault="00962D81" w:rsidP="00A122C4">
      <w:pPr>
        <w:pStyle w:val="Odsekzoznamu"/>
        <w:numPr>
          <w:ilvl w:val="0"/>
          <w:numId w:val="7"/>
        </w:numPr>
        <w:jc w:val="both"/>
      </w:pPr>
      <w:r w:rsidRPr="00AB3CDD">
        <w:t>1 500 eur</w:t>
      </w:r>
      <w:r w:rsidR="007846AF" w:rsidRPr="00AB3CDD">
        <w:t>,</w:t>
      </w:r>
      <w:r w:rsidRPr="00AB3CDD">
        <w:t xml:space="preserve"> </w:t>
      </w:r>
      <w:r w:rsidR="00A501F3" w:rsidRPr="00AB3CDD">
        <w:t>alebo</w:t>
      </w:r>
    </w:p>
    <w:p w14:paraId="40DDCA44" w14:textId="48EBEF6A" w:rsidR="00B6323B" w:rsidRPr="00AB3CDD" w:rsidRDefault="00962D81" w:rsidP="00A122C4">
      <w:pPr>
        <w:pStyle w:val="Odsekzoznamu"/>
        <w:numPr>
          <w:ilvl w:val="0"/>
          <w:numId w:val="7"/>
        </w:numPr>
        <w:jc w:val="both"/>
      </w:pPr>
      <w:r w:rsidRPr="00AB3CDD">
        <w:t xml:space="preserve">3 000 eur, </w:t>
      </w:r>
      <w:r w:rsidR="007846AF" w:rsidRPr="00AB3CDD">
        <w:t xml:space="preserve">ak v dôsledku </w:t>
      </w:r>
      <w:r w:rsidR="007E5A58" w:rsidRPr="00AB3CDD">
        <w:t xml:space="preserve">toho istého </w:t>
      </w:r>
      <w:r w:rsidR="007846AF" w:rsidRPr="00AB3CDD">
        <w:t xml:space="preserve">vyhláseného </w:t>
      </w:r>
      <w:r w:rsidR="007E5A58" w:rsidRPr="00AB3CDD">
        <w:t>núdzového</w:t>
      </w:r>
      <w:r w:rsidR="007846AF" w:rsidRPr="00AB3CDD">
        <w:t xml:space="preserve"> stavu alebo </w:t>
      </w:r>
      <w:r w:rsidR="007E5A58" w:rsidRPr="00AB3CDD">
        <w:t xml:space="preserve">tej istej vyhlásenej </w:t>
      </w:r>
      <w:r w:rsidR="007846AF" w:rsidRPr="00AB3CDD">
        <w:t>mimoriadnej situáci</w:t>
      </w:r>
      <w:r w:rsidR="007E5A58" w:rsidRPr="00AB3CDD">
        <w:t>e</w:t>
      </w:r>
      <w:r w:rsidR="00561B39" w:rsidRPr="00AB3CDD">
        <w:t xml:space="preserve"> došlo k značným škodám na majetku</w:t>
      </w:r>
      <w:r w:rsidR="007E5A58" w:rsidRPr="00AB3CDD">
        <w:t xml:space="preserve">; na </w:t>
      </w:r>
      <w:r w:rsidR="004E46D1" w:rsidRPr="00AB3CDD">
        <w:t xml:space="preserve">základe </w:t>
      </w:r>
      <w:r w:rsidR="004E46D1" w:rsidRPr="00AB3CDD">
        <w:lastRenderedPageBreak/>
        <w:t xml:space="preserve">jednej </w:t>
      </w:r>
      <w:r w:rsidR="002D7456" w:rsidRPr="00AB3CDD">
        <w:t xml:space="preserve">žiadosti </w:t>
      </w:r>
      <w:r w:rsidR="007E5A58" w:rsidRPr="00AB3CDD">
        <w:t>možno poskytnúť dotáciu na podporu humanitárnej pomoci najviac v sume 1 500 eur</w:t>
      </w:r>
      <w:r w:rsidR="003004F8" w:rsidRPr="00AB3CDD">
        <w:t>.</w:t>
      </w:r>
      <w:r w:rsidR="00B6323B" w:rsidRPr="00AB3CDD">
        <w:t>“.</w:t>
      </w:r>
    </w:p>
    <w:p w14:paraId="224E592D" w14:textId="77777777" w:rsidR="00A122C4" w:rsidRPr="00AB3CDD" w:rsidRDefault="00A122C4" w:rsidP="00FB0267">
      <w:pPr>
        <w:pStyle w:val="Odsekzoznamu"/>
        <w:ind w:left="426"/>
        <w:jc w:val="both"/>
      </w:pPr>
    </w:p>
    <w:p w14:paraId="3EA3F4CB" w14:textId="18698D4E" w:rsidR="00A501F3" w:rsidRPr="00AB3CDD" w:rsidRDefault="00A501F3" w:rsidP="00FB0267">
      <w:pPr>
        <w:pStyle w:val="Odsekzoznamu"/>
        <w:ind w:left="426"/>
        <w:jc w:val="both"/>
      </w:pPr>
      <w:r w:rsidRPr="00AB3CDD">
        <w:t>Doterajšie odseky 3 a 4 sa označujú ako odseky 4 a 5.</w:t>
      </w:r>
    </w:p>
    <w:p w14:paraId="32F2D4C2" w14:textId="77777777" w:rsidR="000A4ED2" w:rsidRPr="00AB3CDD" w:rsidRDefault="000A4ED2" w:rsidP="005020E1">
      <w:pPr>
        <w:pStyle w:val="Odsekzoznamu"/>
        <w:ind w:left="426"/>
        <w:jc w:val="both"/>
      </w:pPr>
    </w:p>
    <w:p w14:paraId="28D8D51E" w14:textId="77777777" w:rsidR="00502B32" w:rsidRPr="00AB3CDD" w:rsidRDefault="00502B32" w:rsidP="005020E1">
      <w:pPr>
        <w:pStyle w:val="Odsekzoznamu"/>
        <w:ind w:left="426"/>
        <w:jc w:val="both"/>
      </w:pPr>
      <w:r w:rsidRPr="00AB3CDD">
        <w:t>Poznámk</w:t>
      </w:r>
      <w:r w:rsidR="000E2635" w:rsidRPr="00AB3CDD">
        <w:t>y</w:t>
      </w:r>
      <w:r w:rsidRPr="00AB3CDD">
        <w:t xml:space="preserve"> pod čiarou k odkaz</w:t>
      </w:r>
      <w:r w:rsidR="000E2635" w:rsidRPr="00AB3CDD">
        <w:t>om</w:t>
      </w:r>
      <w:r w:rsidRPr="00AB3CDD">
        <w:t xml:space="preserve"> 42aa</w:t>
      </w:r>
      <w:r w:rsidR="000E2635" w:rsidRPr="00AB3CDD">
        <w:t xml:space="preserve"> a 42ab</w:t>
      </w:r>
      <w:r w:rsidRPr="00AB3CDD">
        <w:t xml:space="preserve"> zne</w:t>
      </w:r>
      <w:r w:rsidR="000E2635" w:rsidRPr="00AB3CDD">
        <w:t>jú</w:t>
      </w:r>
      <w:r w:rsidRPr="00AB3CDD">
        <w:t>:</w:t>
      </w:r>
    </w:p>
    <w:p w14:paraId="2174B40C" w14:textId="77777777" w:rsidR="000E2635" w:rsidRPr="00AB3CDD" w:rsidRDefault="00502B32" w:rsidP="005020E1">
      <w:pPr>
        <w:pStyle w:val="Odsekzoznamu"/>
        <w:ind w:left="426"/>
        <w:jc w:val="both"/>
      </w:pPr>
      <w:r w:rsidRPr="00AB3CDD">
        <w:t>„</w:t>
      </w:r>
      <w:r w:rsidR="000E2635" w:rsidRPr="00AB3CDD">
        <w:rPr>
          <w:vertAlign w:val="superscript"/>
        </w:rPr>
        <w:t>42aa</w:t>
      </w:r>
      <w:r w:rsidR="000E2635" w:rsidRPr="00AB3CDD">
        <w:t>) Čl. 5 ústavného zákona č. 227/2002 Z. z. o bezpečnosti štátu v čase vojny, vojnového stavu, výnimočného stavu a núdzového stavu v znení neskorších predpisov.</w:t>
      </w:r>
    </w:p>
    <w:p w14:paraId="152BE32A" w14:textId="77777777" w:rsidR="00502B32" w:rsidRPr="00AB3CDD" w:rsidRDefault="00502B32" w:rsidP="005020E1">
      <w:pPr>
        <w:pStyle w:val="Odsekzoznamu"/>
        <w:ind w:left="426"/>
        <w:jc w:val="both"/>
      </w:pPr>
      <w:r w:rsidRPr="00AB3CDD">
        <w:rPr>
          <w:vertAlign w:val="superscript"/>
        </w:rPr>
        <w:t>42a</w:t>
      </w:r>
      <w:r w:rsidR="000E2635" w:rsidRPr="00AB3CDD">
        <w:rPr>
          <w:vertAlign w:val="superscript"/>
        </w:rPr>
        <w:t>b</w:t>
      </w:r>
      <w:r w:rsidRPr="00AB3CDD">
        <w:t xml:space="preserve">) § 3 ods. 1 </w:t>
      </w:r>
      <w:r w:rsidR="00AD3381" w:rsidRPr="00AB3CDD">
        <w:t xml:space="preserve">a 2 </w:t>
      </w:r>
      <w:r w:rsidRPr="00AB3CDD">
        <w:t>zákona Národnej rady Slovenskej republiky č. 42/1994 Z. z. o civilnej ochrane obyvateľstva v znení neskorších predpisov.“.</w:t>
      </w:r>
    </w:p>
    <w:p w14:paraId="4FB67B94" w14:textId="77777777" w:rsidR="00FA573E" w:rsidRPr="00AB3CDD" w:rsidRDefault="00FA573E" w:rsidP="005020E1">
      <w:pPr>
        <w:pStyle w:val="Odsekzoznamu"/>
        <w:ind w:left="426"/>
        <w:jc w:val="both"/>
      </w:pPr>
    </w:p>
    <w:p w14:paraId="26AFB4E2" w14:textId="77777777" w:rsidR="00A501F3" w:rsidRPr="00AB3CDD" w:rsidRDefault="00A501F3" w:rsidP="00A501F3">
      <w:pPr>
        <w:pStyle w:val="Odsekzoznamu"/>
        <w:numPr>
          <w:ilvl w:val="0"/>
          <w:numId w:val="1"/>
        </w:numPr>
        <w:ind w:left="426" w:hanging="426"/>
        <w:jc w:val="both"/>
      </w:pPr>
      <w:r w:rsidRPr="00AB3CDD">
        <w:t>V § 9 ods. 5 sa slová „odseku 3“ nahrádzajú slovami „odseku 4</w:t>
      </w:r>
      <w:r w:rsidR="00D561D8" w:rsidRPr="00AB3CDD">
        <w:t>“</w:t>
      </w:r>
      <w:r w:rsidRPr="00AB3CDD">
        <w:t>.</w:t>
      </w:r>
    </w:p>
    <w:p w14:paraId="3DBB0CF5" w14:textId="77777777" w:rsidR="00A501F3" w:rsidRPr="00AB3CDD" w:rsidRDefault="00A501F3" w:rsidP="00A501F3">
      <w:pPr>
        <w:pStyle w:val="Odsekzoznamu"/>
        <w:ind w:left="426"/>
        <w:jc w:val="both"/>
      </w:pPr>
    </w:p>
    <w:p w14:paraId="4BECD816" w14:textId="77777777" w:rsidR="000714DF" w:rsidRPr="00AB3CDD" w:rsidRDefault="000714DF" w:rsidP="00281A97">
      <w:pPr>
        <w:pStyle w:val="Odsekzoznamu"/>
        <w:numPr>
          <w:ilvl w:val="0"/>
          <w:numId w:val="1"/>
        </w:numPr>
        <w:ind w:left="426" w:hanging="426"/>
        <w:jc w:val="both"/>
      </w:pPr>
      <w:r w:rsidRPr="00AB3CDD">
        <w:t>§ 9 sa dopĺňa odsekom 6, ktorý znie:</w:t>
      </w:r>
    </w:p>
    <w:p w14:paraId="582AAFF6" w14:textId="560B1D51" w:rsidR="000714DF" w:rsidRPr="00AB3CDD" w:rsidRDefault="000714DF" w:rsidP="00A501F3">
      <w:pPr>
        <w:pStyle w:val="Odsekzoznamu"/>
        <w:ind w:left="426"/>
        <w:jc w:val="both"/>
      </w:pPr>
      <w:r w:rsidRPr="00AB3CDD">
        <w:t>„(6) Ministerstvo urč</w:t>
      </w:r>
      <w:r w:rsidR="00281A97" w:rsidRPr="00AB3CDD">
        <w:t>uje</w:t>
      </w:r>
      <w:r w:rsidRPr="00AB3CDD">
        <w:t xml:space="preserve"> prioritné </w:t>
      </w:r>
      <w:r w:rsidR="00281A97" w:rsidRPr="00AB3CDD">
        <w:t>krízové životné situácie a mimoriadne nepriaznivé sociálne situácie podľa odseku 1</w:t>
      </w:r>
      <w:r w:rsidRPr="00AB3CDD">
        <w:t>, ktoré zverejní na svojom webovom sídle</w:t>
      </w:r>
      <w:r w:rsidR="00281A97" w:rsidRPr="00AB3CDD">
        <w:t>.“.</w:t>
      </w:r>
    </w:p>
    <w:p w14:paraId="78AD66C0" w14:textId="77777777" w:rsidR="00281A97" w:rsidRPr="00AB3CDD" w:rsidRDefault="00281A97" w:rsidP="00A501F3">
      <w:pPr>
        <w:pStyle w:val="Odsekzoznamu"/>
        <w:ind w:left="426"/>
        <w:jc w:val="both"/>
      </w:pPr>
    </w:p>
    <w:p w14:paraId="0E15C966" w14:textId="1ABB3AFA" w:rsidR="00E26908" w:rsidRPr="00AB3CDD" w:rsidRDefault="00E26908" w:rsidP="00FB0267">
      <w:pPr>
        <w:pStyle w:val="Odsekzoznamu"/>
        <w:numPr>
          <w:ilvl w:val="0"/>
          <w:numId w:val="1"/>
        </w:numPr>
        <w:ind w:left="426" w:hanging="426"/>
        <w:jc w:val="both"/>
      </w:pPr>
      <w:r w:rsidRPr="00AB3CDD">
        <w:t>V § 9a  ods. 2 písm. i) sa slová „služby alebo psychoterapiu“ nahrádzajú slovami „služby, psychologické poradenstvo, pedagogické poradenstvo, špeciálnopedagogické poradenstvo, psychoterapiu alebo podporné terapie“.</w:t>
      </w:r>
    </w:p>
    <w:p w14:paraId="0B0389E9" w14:textId="77777777" w:rsidR="00035813" w:rsidRPr="00AB3CDD" w:rsidRDefault="00035813" w:rsidP="001D45D0">
      <w:pPr>
        <w:pStyle w:val="Odsekzoznamu"/>
        <w:ind w:left="426"/>
        <w:jc w:val="both"/>
      </w:pPr>
    </w:p>
    <w:p w14:paraId="21CE53C3" w14:textId="77777777" w:rsidR="00674CC5" w:rsidRPr="00AB3CDD" w:rsidRDefault="00115334" w:rsidP="001D45D0">
      <w:pPr>
        <w:pStyle w:val="Odsekzoznamu"/>
        <w:numPr>
          <w:ilvl w:val="0"/>
          <w:numId w:val="1"/>
        </w:numPr>
        <w:ind w:left="426" w:hanging="426"/>
        <w:jc w:val="both"/>
        <w:rPr>
          <w:color w:val="000000"/>
        </w:rPr>
      </w:pPr>
      <w:r w:rsidRPr="00AB3CDD">
        <w:t>V § 9a o</w:t>
      </w:r>
      <w:r w:rsidRPr="00AB3CDD">
        <w:rPr>
          <w:color w:val="000000"/>
        </w:rPr>
        <w:t>dsek 5 znie:</w:t>
      </w:r>
    </w:p>
    <w:p w14:paraId="03702873" w14:textId="77777777" w:rsidR="00FB274F" w:rsidRPr="00AB3CDD" w:rsidRDefault="00115334" w:rsidP="00115334">
      <w:pPr>
        <w:ind w:left="426"/>
        <w:rPr>
          <w:color w:val="000000"/>
        </w:rPr>
      </w:pPr>
      <w:r w:rsidRPr="00AB3CDD">
        <w:rPr>
          <w:color w:val="000000"/>
        </w:rPr>
        <w:t xml:space="preserve">„(5) Dotáciu na podporu rovnosti žien a mužov a rovnosti príležitostí </w:t>
      </w:r>
      <w:r w:rsidR="00FB274F" w:rsidRPr="00AB3CDD">
        <w:rPr>
          <w:color w:val="000000"/>
        </w:rPr>
        <w:t xml:space="preserve">podľa </w:t>
      </w:r>
    </w:p>
    <w:p w14:paraId="00CC77A2" w14:textId="77777777" w:rsidR="00FB274F" w:rsidRPr="00AB3CDD" w:rsidRDefault="00FB274F" w:rsidP="002A6FAF">
      <w:pPr>
        <w:pStyle w:val="Odsekzoznamu"/>
        <w:numPr>
          <w:ilvl w:val="0"/>
          <w:numId w:val="5"/>
        </w:numPr>
        <w:jc w:val="both"/>
        <w:rPr>
          <w:color w:val="000000"/>
        </w:rPr>
      </w:pPr>
      <w:r w:rsidRPr="00AB3CDD">
        <w:rPr>
          <w:color w:val="000000"/>
        </w:rPr>
        <w:t xml:space="preserve">odseku 1 písm. a) až f) </w:t>
      </w:r>
      <w:r w:rsidR="00115334" w:rsidRPr="00AB3CDD">
        <w:rPr>
          <w:color w:val="000000"/>
        </w:rPr>
        <w:t>možno poskytnúť žiadateľovi v príslušnom rozpočtovom roku najviac v sume 20 000 eur</w:t>
      </w:r>
      <w:r w:rsidRPr="00AB3CDD">
        <w:rPr>
          <w:color w:val="000000"/>
        </w:rPr>
        <w:t>,</w:t>
      </w:r>
    </w:p>
    <w:p w14:paraId="3F1629A4" w14:textId="77777777" w:rsidR="00115334" w:rsidRPr="00AB3CDD" w:rsidRDefault="00FB274F" w:rsidP="002A6FAF">
      <w:pPr>
        <w:pStyle w:val="Odsekzoznamu"/>
        <w:numPr>
          <w:ilvl w:val="0"/>
          <w:numId w:val="5"/>
        </w:numPr>
        <w:jc w:val="both"/>
        <w:rPr>
          <w:color w:val="000000"/>
        </w:rPr>
      </w:pPr>
      <w:r w:rsidRPr="00AB3CDD">
        <w:rPr>
          <w:color w:val="000000"/>
        </w:rPr>
        <w:t xml:space="preserve">odseku 1 písm. g) možno poskytnúť žiadateľovi v príslušnom rozpočtovom roku najviac v sume </w:t>
      </w:r>
      <w:r w:rsidR="002A6FAF" w:rsidRPr="00AB3CDD">
        <w:rPr>
          <w:color w:val="000000"/>
        </w:rPr>
        <w:t>150</w:t>
      </w:r>
      <w:r w:rsidRPr="00AB3CDD">
        <w:rPr>
          <w:color w:val="000000"/>
        </w:rPr>
        <w:t xml:space="preserve"> 000 eur.</w:t>
      </w:r>
      <w:r w:rsidR="00115334" w:rsidRPr="00AB3CDD">
        <w:rPr>
          <w:color w:val="000000"/>
        </w:rPr>
        <w:t>“.</w:t>
      </w:r>
    </w:p>
    <w:p w14:paraId="50483D5D" w14:textId="77777777" w:rsidR="003D4146" w:rsidRPr="00AB3CDD" w:rsidRDefault="003D4146" w:rsidP="001D45D0">
      <w:pPr>
        <w:pStyle w:val="Odsekzoznamu"/>
        <w:ind w:left="426"/>
        <w:jc w:val="both"/>
      </w:pPr>
    </w:p>
    <w:p w14:paraId="7E66F458" w14:textId="13090045" w:rsidR="00392018" w:rsidRPr="00AB3CDD" w:rsidRDefault="00392018" w:rsidP="00392018">
      <w:pPr>
        <w:pStyle w:val="Odsekzoznamu"/>
        <w:numPr>
          <w:ilvl w:val="0"/>
          <w:numId w:val="1"/>
        </w:numPr>
        <w:ind w:left="426" w:hanging="426"/>
        <w:jc w:val="both"/>
      </w:pPr>
      <w:r w:rsidRPr="00AB3CDD">
        <w:t xml:space="preserve">V § 10 ods. 1 písm. b) </w:t>
      </w:r>
      <w:r w:rsidR="003035F7" w:rsidRPr="00AB3CDD">
        <w:t xml:space="preserve">a ods. 9 </w:t>
      </w:r>
      <w:r w:rsidR="00AF4BDD" w:rsidRPr="00AB3CDD">
        <w:t>a</w:t>
      </w:r>
      <w:r w:rsidR="00A274CE" w:rsidRPr="00AB3CDD">
        <w:t xml:space="preserve"> § 14a ods. 1 </w:t>
      </w:r>
      <w:r w:rsidRPr="00AB3CDD">
        <w:t>sa slová „ods. 1 a 2“ nahrádzajú slovami „ods. 1 až 3“.</w:t>
      </w:r>
    </w:p>
    <w:p w14:paraId="4EB8D2D2" w14:textId="77777777" w:rsidR="00CA11E2" w:rsidRPr="00AB3CDD" w:rsidRDefault="00CA11E2" w:rsidP="00D35F25">
      <w:pPr>
        <w:pStyle w:val="Odsekzoznamu"/>
        <w:ind w:left="426"/>
        <w:jc w:val="both"/>
      </w:pPr>
    </w:p>
    <w:p w14:paraId="237CB010" w14:textId="39C7CA85" w:rsidR="00CC6308" w:rsidRPr="00AB3CDD" w:rsidRDefault="00CC6308" w:rsidP="00FB0267">
      <w:pPr>
        <w:pStyle w:val="Odsekzoznamu"/>
        <w:numPr>
          <w:ilvl w:val="0"/>
          <w:numId w:val="1"/>
        </w:numPr>
        <w:ind w:left="426" w:hanging="426"/>
        <w:jc w:val="both"/>
      </w:pPr>
      <w:r w:rsidRPr="00AB3CDD">
        <w:t>§ 11 sa dopĺňa odsek</w:t>
      </w:r>
      <w:r w:rsidR="00166FD0" w:rsidRPr="00AB3CDD">
        <w:t>om</w:t>
      </w:r>
      <w:r w:rsidRPr="00AB3CDD">
        <w:t xml:space="preserve"> 4, ktorý znie:</w:t>
      </w:r>
    </w:p>
    <w:p w14:paraId="017B0D43" w14:textId="178F5EC7" w:rsidR="00CC6308" w:rsidRPr="00AB3CDD" w:rsidRDefault="00B04DBA" w:rsidP="00FB274F">
      <w:pPr>
        <w:ind w:left="426"/>
        <w:jc w:val="both"/>
        <w:rPr>
          <w:color w:val="000000"/>
        </w:rPr>
      </w:pPr>
      <w:r w:rsidRPr="00AB3CDD">
        <w:t>,,</w:t>
      </w:r>
      <w:r w:rsidR="00CC6308" w:rsidRPr="00AB3CDD">
        <w:rPr>
          <w:color w:val="000000"/>
        </w:rPr>
        <w:t xml:space="preserve">(4) Žiadosť o dotáciu na podporu humanitárnej pomoci </w:t>
      </w:r>
      <w:r w:rsidR="00166FD0" w:rsidRPr="00AB3CDD">
        <w:rPr>
          <w:color w:val="000000"/>
        </w:rPr>
        <w:t xml:space="preserve">podľa § 9 ods. </w:t>
      </w:r>
      <w:r w:rsidR="00DE77A5" w:rsidRPr="00AB3CDD">
        <w:rPr>
          <w:color w:val="000000"/>
        </w:rPr>
        <w:t xml:space="preserve">3 </w:t>
      </w:r>
      <w:r w:rsidR="00166FD0" w:rsidRPr="00AB3CDD">
        <w:rPr>
          <w:color w:val="000000"/>
        </w:rPr>
        <w:t xml:space="preserve">sa predkladá ministerstvu </w:t>
      </w:r>
      <w:r w:rsidR="00CC6308" w:rsidRPr="00AB3CDD">
        <w:rPr>
          <w:color w:val="000000"/>
        </w:rPr>
        <w:t xml:space="preserve">do </w:t>
      </w:r>
      <w:r w:rsidR="00F35F12" w:rsidRPr="00AB3CDD">
        <w:rPr>
          <w:color w:val="000000"/>
        </w:rPr>
        <w:t>troch</w:t>
      </w:r>
      <w:r w:rsidR="00CC6308" w:rsidRPr="00AB3CDD">
        <w:rPr>
          <w:color w:val="000000"/>
        </w:rPr>
        <w:t xml:space="preserve"> mesiacov od</w:t>
      </w:r>
      <w:r w:rsidR="00566E26" w:rsidRPr="00AB3CDD">
        <w:rPr>
          <w:color w:val="000000"/>
        </w:rPr>
        <w:t>o dňa</w:t>
      </w:r>
      <w:r w:rsidR="00CC6308" w:rsidRPr="00AB3CDD">
        <w:rPr>
          <w:color w:val="000000"/>
        </w:rPr>
        <w:t xml:space="preserve"> </w:t>
      </w:r>
      <w:r w:rsidR="00C01432" w:rsidRPr="00AB3CDD">
        <w:rPr>
          <w:color w:val="000000"/>
        </w:rPr>
        <w:t>vyhlásenia</w:t>
      </w:r>
      <w:r w:rsidR="00DE77A5" w:rsidRPr="00AB3CDD">
        <w:rPr>
          <w:color w:val="000000"/>
        </w:rPr>
        <w:t xml:space="preserve"> núdzového stavu alebo </w:t>
      </w:r>
      <w:r w:rsidR="00166FD0" w:rsidRPr="00AB3CDD">
        <w:rPr>
          <w:color w:val="000000"/>
        </w:rPr>
        <w:t>mimoriadnej</w:t>
      </w:r>
      <w:r w:rsidR="00FA5466" w:rsidRPr="00AB3CDD">
        <w:rPr>
          <w:color w:val="000000"/>
        </w:rPr>
        <w:t xml:space="preserve"> situácie</w:t>
      </w:r>
      <w:r w:rsidR="00CC6308" w:rsidRPr="00AB3CDD">
        <w:rPr>
          <w:color w:val="000000"/>
        </w:rPr>
        <w:t>.</w:t>
      </w:r>
      <w:r w:rsidR="00F35F12" w:rsidRPr="00AB3CDD">
        <w:rPr>
          <w:color w:val="000000"/>
        </w:rPr>
        <w:t>“</w:t>
      </w:r>
      <w:r w:rsidR="00166FD0" w:rsidRPr="00AB3CDD">
        <w:rPr>
          <w:color w:val="000000"/>
        </w:rPr>
        <w:t>.</w:t>
      </w:r>
    </w:p>
    <w:p w14:paraId="68B886B3" w14:textId="77777777" w:rsidR="0000383F" w:rsidRPr="00AB3CDD" w:rsidRDefault="0000383F" w:rsidP="005020E1">
      <w:pPr>
        <w:pStyle w:val="Odsekzoznamu"/>
        <w:ind w:left="426"/>
        <w:jc w:val="both"/>
      </w:pPr>
    </w:p>
    <w:p w14:paraId="0A14662F" w14:textId="7535865B" w:rsidR="00CA11E2" w:rsidRPr="00AB3CDD" w:rsidRDefault="00CA11E2" w:rsidP="00CA11E2">
      <w:pPr>
        <w:pStyle w:val="Odsekzoznamu"/>
        <w:numPr>
          <w:ilvl w:val="0"/>
          <w:numId w:val="1"/>
        </w:numPr>
        <w:ind w:left="426" w:hanging="426"/>
        <w:jc w:val="both"/>
      </w:pPr>
      <w:r w:rsidRPr="00AB3CDD">
        <w:t>V § 12 ods. 7 sa slová „ods. 3 a 4“ nahrádzajú slovami „ods. 4 a 5“.</w:t>
      </w:r>
    </w:p>
    <w:p w14:paraId="4BA0E041" w14:textId="77777777" w:rsidR="00CA11E2" w:rsidRPr="00AB3CDD" w:rsidRDefault="00CA11E2" w:rsidP="005020E1">
      <w:pPr>
        <w:pStyle w:val="Odsekzoznamu"/>
        <w:ind w:left="426"/>
        <w:jc w:val="both"/>
      </w:pPr>
    </w:p>
    <w:p w14:paraId="75C80CE1" w14:textId="77777777" w:rsidR="00B17B10" w:rsidRPr="00AB3CDD" w:rsidRDefault="00B17B10" w:rsidP="00FB0267">
      <w:pPr>
        <w:pStyle w:val="Odsekzoznamu"/>
        <w:numPr>
          <w:ilvl w:val="0"/>
          <w:numId w:val="1"/>
        </w:numPr>
        <w:ind w:left="426" w:hanging="426"/>
        <w:jc w:val="both"/>
      </w:pPr>
      <w:r w:rsidRPr="00AB3CDD">
        <w:t>Za § 16g sa vkladá § 16h, ktorý vrátane nadpisu znie:</w:t>
      </w:r>
    </w:p>
    <w:p w14:paraId="36170930" w14:textId="77777777" w:rsidR="00AB3CDD" w:rsidRDefault="00AB3CDD" w:rsidP="00FB0267">
      <w:pPr>
        <w:pStyle w:val="Odsekzoznamu"/>
        <w:ind w:left="426"/>
        <w:jc w:val="center"/>
        <w:rPr>
          <w:b/>
        </w:rPr>
      </w:pPr>
    </w:p>
    <w:p w14:paraId="16A309D4" w14:textId="50ADC979" w:rsidR="00B17B10" w:rsidRPr="00AB3CDD" w:rsidRDefault="00B17B10" w:rsidP="00FB0267">
      <w:pPr>
        <w:pStyle w:val="Odsekzoznamu"/>
        <w:ind w:left="426"/>
        <w:jc w:val="center"/>
        <w:rPr>
          <w:b/>
        </w:rPr>
      </w:pPr>
      <w:r w:rsidRPr="00AB3CDD">
        <w:rPr>
          <w:b/>
        </w:rPr>
        <w:t>„§</w:t>
      </w:r>
      <w:r w:rsidR="00B75EA5" w:rsidRPr="00AB3CDD">
        <w:rPr>
          <w:b/>
        </w:rPr>
        <w:t xml:space="preserve"> </w:t>
      </w:r>
      <w:r w:rsidRPr="00AB3CDD">
        <w:rPr>
          <w:b/>
        </w:rPr>
        <w:t>16h</w:t>
      </w:r>
    </w:p>
    <w:p w14:paraId="07BCC7AF" w14:textId="21703D7B" w:rsidR="00B17B10" w:rsidRPr="00AB3CDD" w:rsidRDefault="00B17B10" w:rsidP="00FB0267">
      <w:pPr>
        <w:pStyle w:val="Odsekzoznamu"/>
        <w:ind w:left="426"/>
        <w:jc w:val="center"/>
        <w:rPr>
          <w:b/>
        </w:rPr>
      </w:pPr>
      <w:r w:rsidRPr="00AB3CDD">
        <w:rPr>
          <w:b/>
        </w:rPr>
        <w:t xml:space="preserve">Prechodné ustanovenia k úpravám účinným </w:t>
      </w:r>
      <w:r w:rsidR="00932ABE" w:rsidRPr="00AB3CDD">
        <w:rPr>
          <w:b/>
        </w:rPr>
        <w:t xml:space="preserve">odo </w:t>
      </w:r>
      <w:r w:rsidRPr="00AB3CDD">
        <w:rPr>
          <w:b/>
        </w:rPr>
        <w:t>dň</w:t>
      </w:r>
      <w:r w:rsidR="00932ABE" w:rsidRPr="00AB3CDD">
        <w:rPr>
          <w:b/>
        </w:rPr>
        <w:t>a</w:t>
      </w:r>
      <w:r w:rsidRPr="00AB3CDD">
        <w:rPr>
          <w:b/>
        </w:rPr>
        <w:t xml:space="preserve"> vyhlásenia</w:t>
      </w:r>
    </w:p>
    <w:p w14:paraId="70454ADB" w14:textId="77777777" w:rsidR="00C20EF0" w:rsidRPr="00AB3CDD" w:rsidRDefault="00C20EF0" w:rsidP="00D35F25">
      <w:pPr>
        <w:pStyle w:val="Odsekzoznamu"/>
        <w:ind w:left="786"/>
        <w:jc w:val="both"/>
      </w:pPr>
    </w:p>
    <w:p w14:paraId="2D559BEF" w14:textId="69BA3C19" w:rsidR="0066590F" w:rsidRPr="00AB3CDD" w:rsidRDefault="00C20EF0" w:rsidP="0066590F">
      <w:pPr>
        <w:pStyle w:val="Odsekzoznamu"/>
        <w:numPr>
          <w:ilvl w:val="0"/>
          <w:numId w:val="8"/>
        </w:numPr>
        <w:jc w:val="both"/>
      </w:pPr>
      <w:r w:rsidRPr="00AB3CDD">
        <w:t>Ži</w:t>
      </w:r>
      <w:r w:rsidR="00B17B10" w:rsidRPr="00AB3CDD">
        <w:t xml:space="preserve">adosť o dotáciu na podporu rovnosti žien a mužov a rovnosti príležitostí na </w:t>
      </w:r>
      <w:r w:rsidRPr="00AB3CDD">
        <w:t>aktivity alebo činnosti podľa § 9a ods.</w:t>
      </w:r>
      <w:r w:rsidR="00EB3E44" w:rsidRPr="00AB3CDD">
        <w:t xml:space="preserve"> </w:t>
      </w:r>
      <w:r w:rsidRPr="00AB3CDD">
        <w:t xml:space="preserve">1 písm. g) sa </w:t>
      </w:r>
      <w:r w:rsidR="00B17B10" w:rsidRPr="00AB3CDD">
        <w:t xml:space="preserve">predkladá ministerstvu </w:t>
      </w:r>
      <w:r w:rsidRPr="00AB3CDD">
        <w:t>do 30. júna 2024</w:t>
      </w:r>
      <w:r w:rsidR="00B17B10" w:rsidRPr="00AB3CDD">
        <w:t>.</w:t>
      </w:r>
    </w:p>
    <w:p w14:paraId="484BFAB6" w14:textId="77777777" w:rsidR="0066590F" w:rsidRPr="00AB3CDD" w:rsidRDefault="0066590F" w:rsidP="0066590F">
      <w:pPr>
        <w:pStyle w:val="Odsekzoznamu"/>
        <w:ind w:left="786"/>
        <w:jc w:val="both"/>
      </w:pPr>
    </w:p>
    <w:p w14:paraId="25DDFE9F" w14:textId="77777777" w:rsidR="00B17B10" w:rsidRPr="00AB3CDD" w:rsidRDefault="0066590F" w:rsidP="0066590F">
      <w:pPr>
        <w:pStyle w:val="Odsekzoznamu"/>
        <w:numPr>
          <w:ilvl w:val="0"/>
          <w:numId w:val="8"/>
        </w:numPr>
        <w:jc w:val="both"/>
      </w:pPr>
      <w:r w:rsidRPr="00AB3CDD">
        <w:t xml:space="preserve">Ministerstvo na svojom webovom sídle zverejní do </w:t>
      </w:r>
      <w:r w:rsidR="0054386C" w:rsidRPr="00AB3CDD">
        <w:t>desiatich</w:t>
      </w:r>
      <w:r w:rsidRPr="00AB3CDD">
        <w:t xml:space="preserve"> pracovných dní odo dňa vyhlásenia tohto zákona časový harmonogram hodnotiaceho, posudzovacieho a</w:t>
      </w:r>
      <w:r w:rsidR="00C94C53" w:rsidRPr="00AB3CDD">
        <w:t> </w:t>
      </w:r>
      <w:r w:rsidRPr="00AB3CDD">
        <w:t>schvaľovacieho procesu žiadostí podľa odseku 1.</w:t>
      </w:r>
      <w:r w:rsidR="00B17B10" w:rsidRPr="00AB3CDD">
        <w:t>“</w:t>
      </w:r>
      <w:r w:rsidR="00C20EF0" w:rsidRPr="00AB3CDD">
        <w:t>.</w:t>
      </w:r>
    </w:p>
    <w:p w14:paraId="507DDFD2" w14:textId="77777777" w:rsidR="005F5B0B" w:rsidRPr="00AB3CDD" w:rsidRDefault="005F5B0B" w:rsidP="00D35F25">
      <w:pPr>
        <w:pStyle w:val="Odsekzoznamu"/>
        <w:ind w:left="786"/>
        <w:jc w:val="both"/>
      </w:pPr>
    </w:p>
    <w:p w14:paraId="08004EC3" w14:textId="45A9396E" w:rsidR="002A3ECB" w:rsidRPr="00AB3CDD" w:rsidRDefault="002A3ECB" w:rsidP="00FB0267">
      <w:pPr>
        <w:jc w:val="center"/>
        <w:rPr>
          <w:b/>
        </w:rPr>
      </w:pPr>
      <w:r w:rsidRPr="00AB3CDD">
        <w:rPr>
          <w:b/>
        </w:rPr>
        <w:lastRenderedPageBreak/>
        <w:t>Čl. II</w:t>
      </w:r>
    </w:p>
    <w:p w14:paraId="0EDA4FA8" w14:textId="77777777" w:rsidR="002A3ECB" w:rsidRPr="00AB3CDD" w:rsidRDefault="002A3ECB" w:rsidP="00FB0267">
      <w:pPr>
        <w:jc w:val="center"/>
        <w:rPr>
          <w:b/>
        </w:rPr>
      </w:pPr>
    </w:p>
    <w:p w14:paraId="682E9813" w14:textId="4B0E550D" w:rsidR="005374EA" w:rsidRPr="00AB3CDD" w:rsidRDefault="002A3ECB" w:rsidP="00B955F5">
      <w:pPr>
        <w:ind w:left="426"/>
        <w:jc w:val="both"/>
        <w:rPr>
          <w:color w:val="000000"/>
        </w:rPr>
      </w:pPr>
      <w:r w:rsidRPr="00AB3CDD">
        <w:rPr>
          <w:color w:val="000000"/>
        </w:rPr>
        <w:t>T</w:t>
      </w:r>
      <w:r w:rsidR="00F829E4" w:rsidRPr="00AB3CDD">
        <w:rPr>
          <w:color w:val="000000"/>
        </w:rPr>
        <w:t xml:space="preserve">ento zákon </w:t>
      </w:r>
      <w:r w:rsidRPr="00AB3CDD">
        <w:rPr>
          <w:color w:val="000000"/>
        </w:rPr>
        <w:t>nadobúda účinnosť</w:t>
      </w:r>
      <w:r w:rsidR="00F829E4" w:rsidRPr="00AB3CDD">
        <w:rPr>
          <w:color w:val="000000"/>
        </w:rPr>
        <w:t xml:space="preserve"> dňom vyhlásenia.</w:t>
      </w:r>
    </w:p>
    <w:p w14:paraId="1BCC7237" w14:textId="77777777" w:rsidR="005374EA" w:rsidRPr="00AB3CDD" w:rsidRDefault="005374EA" w:rsidP="005374EA"/>
    <w:p w14:paraId="5FFB7FFE" w14:textId="77777777" w:rsidR="005374EA" w:rsidRPr="00AB3CDD" w:rsidRDefault="005374EA" w:rsidP="005374EA"/>
    <w:p w14:paraId="5799AB48" w14:textId="77777777" w:rsidR="005374EA" w:rsidRPr="00AB3CDD" w:rsidRDefault="005374EA" w:rsidP="005374EA"/>
    <w:p w14:paraId="458B1AAE" w14:textId="77777777" w:rsidR="005374EA" w:rsidRPr="00AB3CDD" w:rsidRDefault="005374EA" w:rsidP="005374EA"/>
    <w:p w14:paraId="7FE1AE28" w14:textId="3F234AD5" w:rsidR="005374EA" w:rsidRDefault="005374EA" w:rsidP="005374EA"/>
    <w:p w14:paraId="47FAA63E" w14:textId="77777777" w:rsidR="00AB3CDD" w:rsidRPr="00AB3CDD" w:rsidRDefault="00AB3CDD" w:rsidP="005374EA"/>
    <w:p w14:paraId="35363A0E" w14:textId="77777777" w:rsidR="005374EA" w:rsidRPr="00AB3CDD" w:rsidRDefault="005374EA" w:rsidP="005374EA"/>
    <w:p w14:paraId="74832AB5" w14:textId="0F86E504" w:rsidR="005374EA" w:rsidRPr="00AB3CDD" w:rsidRDefault="005374EA" w:rsidP="005374EA"/>
    <w:p w14:paraId="6BCAAE50" w14:textId="77777777" w:rsidR="005374EA" w:rsidRPr="00AB3CDD" w:rsidRDefault="005374EA" w:rsidP="005374EA">
      <w:pPr>
        <w:ind w:firstLine="426"/>
        <w:jc w:val="center"/>
      </w:pPr>
      <w:r w:rsidRPr="00AB3CDD">
        <w:tab/>
        <w:t>prezidentka  Slovenskej republiky</w:t>
      </w:r>
    </w:p>
    <w:p w14:paraId="598E13CB" w14:textId="77777777" w:rsidR="005374EA" w:rsidRPr="00AB3CDD" w:rsidRDefault="005374EA" w:rsidP="005374EA">
      <w:pPr>
        <w:ind w:firstLine="426"/>
        <w:jc w:val="center"/>
      </w:pPr>
    </w:p>
    <w:p w14:paraId="3A9A3FC4" w14:textId="77777777" w:rsidR="005374EA" w:rsidRPr="00AB3CDD" w:rsidRDefault="005374EA" w:rsidP="005374EA">
      <w:pPr>
        <w:ind w:firstLine="426"/>
        <w:jc w:val="center"/>
      </w:pPr>
    </w:p>
    <w:p w14:paraId="4A8D270E" w14:textId="68BCFC7F" w:rsidR="005374EA" w:rsidRDefault="005374EA" w:rsidP="005374EA">
      <w:pPr>
        <w:ind w:firstLine="426"/>
        <w:jc w:val="center"/>
      </w:pPr>
    </w:p>
    <w:p w14:paraId="352F77A4" w14:textId="77777777" w:rsidR="00AB3CDD" w:rsidRPr="00AB3CDD" w:rsidRDefault="00AB3CDD" w:rsidP="005374EA">
      <w:pPr>
        <w:ind w:firstLine="426"/>
        <w:jc w:val="center"/>
      </w:pPr>
    </w:p>
    <w:p w14:paraId="458DCB13" w14:textId="128329CD" w:rsidR="005374EA" w:rsidRPr="00AB3CDD" w:rsidRDefault="005374EA" w:rsidP="005374EA">
      <w:pPr>
        <w:ind w:firstLine="426"/>
        <w:jc w:val="center"/>
      </w:pPr>
    </w:p>
    <w:p w14:paraId="4CE74F13" w14:textId="77777777" w:rsidR="005374EA" w:rsidRPr="00AB3CDD" w:rsidRDefault="005374EA" w:rsidP="005374EA">
      <w:pPr>
        <w:ind w:firstLine="426"/>
        <w:jc w:val="center"/>
      </w:pPr>
    </w:p>
    <w:p w14:paraId="242030A9" w14:textId="77777777" w:rsidR="005374EA" w:rsidRPr="00AB3CDD" w:rsidRDefault="005374EA" w:rsidP="005374EA">
      <w:pPr>
        <w:ind w:firstLine="426"/>
        <w:jc w:val="center"/>
      </w:pPr>
    </w:p>
    <w:p w14:paraId="01F77E71" w14:textId="77777777" w:rsidR="005374EA" w:rsidRPr="00AB3CDD" w:rsidRDefault="005374EA" w:rsidP="005374EA">
      <w:pPr>
        <w:ind w:firstLine="426"/>
        <w:jc w:val="center"/>
      </w:pPr>
      <w:r w:rsidRPr="00AB3CDD">
        <w:t>predseda Národnej rady Slovenskej republiky</w:t>
      </w:r>
    </w:p>
    <w:p w14:paraId="0EBA6DA0" w14:textId="77777777" w:rsidR="005374EA" w:rsidRPr="00AB3CDD" w:rsidRDefault="005374EA" w:rsidP="005374EA">
      <w:pPr>
        <w:ind w:firstLine="426"/>
        <w:jc w:val="center"/>
      </w:pPr>
    </w:p>
    <w:p w14:paraId="210C4BED" w14:textId="77777777" w:rsidR="005374EA" w:rsidRPr="00AB3CDD" w:rsidRDefault="005374EA" w:rsidP="005374EA">
      <w:pPr>
        <w:ind w:firstLine="426"/>
        <w:jc w:val="center"/>
      </w:pPr>
    </w:p>
    <w:p w14:paraId="6FC9816F" w14:textId="77777777" w:rsidR="005374EA" w:rsidRPr="00AB3CDD" w:rsidRDefault="005374EA" w:rsidP="005374EA">
      <w:pPr>
        <w:ind w:firstLine="426"/>
        <w:jc w:val="center"/>
      </w:pPr>
    </w:p>
    <w:p w14:paraId="20778453" w14:textId="77777777" w:rsidR="005374EA" w:rsidRPr="00AB3CDD" w:rsidRDefault="005374EA" w:rsidP="005374EA">
      <w:pPr>
        <w:ind w:firstLine="426"/>
        <w:jc w:val="center"/>
      </w:pPr>
    </w:p>
    <w:p w14:paraId="241C2784" w14:textId="24975022" w:rsidR="005374EA" w:rsidRDefault="005374EA" w:rsidP="005374EA">
      <w:pPr>
        <w:ind w:firstLine="426"/>
        <w:jc w:val="center"/>
      </w:pPr>
    </w:p>
    <w:p w14:paraId="5BE9FB12" w14:textId="77777777" w:rsidR="00AB3CDD" w:rsidRPr="00AB3CDD" w:rsidRDefault="00AB3CDD" w:rsidP="005374EA">
      <w:pPr>
        <w:ind w:firstLine="426"/>
        <w:jc w:val="center"/>
      </w:pPr>
    </w:p>
    <w:p w14:paraId="052FB550" w14:textId="1AF46BB6" w:rsidR="005374EA" w:rsidRPr="00AB3CDD" w:rsidRDefault="005374EA" w:rsidP="005374EA">
      <w:pPr>
        <w:ind w:firstLine="426"/>
        <w:jc w:val="center"/>
      </w:pPr>
    </w:p>
    <w:p w14:paraId="2DD4E8A1" w14:textId="77777777" w:rsidR="005374EA" w:rsidRPr="00AB3CDD" w:rsidRDefault="005374EA" w:rsidP="005374EA">
      <w:pPr>
        <w:ind w:firstLine="426"/>
        <w:jc w:val="center"/>
      </w:pPr>
    </w:p>
    <w:p w14:paraId="6724B1BE" w14:textId="77777777" w:rsidR="005374EA" w:rsidRPr="00AB3CDD" w:rsidRDefault="005374EA" w:rsidP="005374EA">
      <w:pPr>
        <w:ind w:firstLine="426"/>
        <w:jc w:val="center"/>
      </w:pPr>
      <w:r w:rsidRPr="00AB3CDD">
        <w:t>predseda vlády Slovenskej republiky</w:t>
      </w:r>
    </w:p>
    <w:p w14:paraId="450C95C2" w14:textId="7DC341BA" w:rsidR="00733724" w:rsidRPr="00AB3CDD" w:rsidRDefault="00733724" w:rsidP="005374EA">
      <w:pPr>
        <w:tabs>
          <w:tab w:val="left" w:pos="3819"/>
        </w:tabs>
      </w:pPr>
    </w:p>
    <w:sectPr w:rsidR="00733724" w:rsidRPr="00AB3C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28361" w14:textId="77777777" w:rsidR="00822E24" w:rsidRDefault="00822E24" w:rsidP="00FB274F">
      <w:r>
        <w:separator/>
      </w:r>
    </w:p>
  </w:endnote>
  <w:endnote w:type="continuationSeparator" w:id="0">
    <w:p w14:paraId="5E86B9CF" w14:textId="77777777" w:rsidR="00822E24" w:rsidRDefault="00822E24" w:rsidP="00FB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40774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FD03AE" w14:textId="2C4D4E53" w:rsidR="00FB274F" w:rsidRPr="00FB274F" w:rsidRDefault="00FB274F">
        <w:pPr>
          <w:pStyle w:val="Pta"/>
          <w:jc w:val="center"/>
          <w:rPr>
            <w:sz w:val="20"/>
            <w:szCs w:val="20"/>
          </w:rPr>
        </w:pPr>
        <w:r w:rsidRPr="00FB274F">
          <w:rPr>
            <w:sz w:val="20"/>
            <w:szCs w:val="20"/>
          </w:rPr>
          <w:fldChar w:fldCharType="begin"/>
        </w:r>
        <w:r w:rsidRPr="00FB274F">
          <w:rPr>
            <w:sz w:val="20"/>
            <w:szCs w:val="20"/>
          </w:rPr>
          <w:instrText>PAGE   \* MERGEFORMAT</w:instrText>
        </w:r>
        <w:r w:rsidRPr="00FB274F">
          <w:rPr>
            <w:sz w:val="20"/>
            <w:szCs w:val="20"/>
          </w:rPr>
          <w:fldChar w:fldCharType="separate"/>
        </w:r>
        <w:r w:rsidR="00A42181">
          <w:rPr>
            <w:noProof/>
            <w:sz w:val="20"/>
            <w:szCs w:val="20"/>
          </w:rPr>
          <w:t>3</w:t>
        </w:r>
        <w:r w:rsidRPr="00FB274F">
          <w:rPr>
            <w:sz w:val="20"/>
            <w:szCs w:val="20"/>
          </w:rPr>
          <w:fldChar w:fldCharType="end"/>
        </w:r>
      </w:p>
    </w:sdtContent>
  </w:sdt>
  <w:p w14:paraId="2182FB10" w14:textId="77777777" w:rsidR="00FB274F" w:rsidRDefault="00FB27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8581B" w14:textId="77777777" w:rsidR="00822E24" w:rsidRDefault="00822E24" w:rsidP="00FB274F">
      <w:r>
        <w:separator/>
      </w:r>
    </w:p>
  </w:footnote>
  <w:footnote w:type="continuationSeparator" w:id="0">
    <w:p w14:paraId="5692CE6E" w14:textId="77777777" w:rsidR="00822E24" w:rsidRDefault="00822E24" w:rsidP="00FB2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E81"/>
    <w:multiLevelType w:val="hybridMultilevel"/>
    <w:tmpl w:val="F8428418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9C1305"/>
    <w:multiLevelType w:val="hybridMultilevel"/>
    <w:tmpl w:val="D396A4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7334"/>
    <w:multiLevelType w:val="hybridMultilevel"/>
    <w:tmpl w:val="C1463182"/>
    <w:lvl w:ilvl="0" w:tplc="DE84FE7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2665BB"/>
    <w:multiLevelType w:val="hybridMultilevel"/>
    <w:tmpl w:val="FD621FC2"/>
    <w:lvl w:ilvl="0" w:tplc="D1E8415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6C3181"/>
    <w:multiLevelType w:val="hybridMultilevel"/>
    <w:tmpl w:val="147E72BC"/>
    <w:lvl w:ilvl="0" w:tplc="ED5EE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62CAB"/>
    <w:multiLevelType w:val="hybridMultilevel"/>
    <w:tmpl w:val="FE408248"/>
    <w:lvl w:ilvl="0" w:tplc="1AE05BC4">
      <w:start w:val="7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D5D60"/>
    <w:multiLevelType w:val="hybridMultilevel"/>
    <w:tmpl w:val="7D464DBA"/>
    <w:lvl w:ilvl="0" w:tplc="4BB6F04C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F36749"/>
    <w:multiLevelType w:val="hybridMultilevel"/>
    <w:tmpl w:val="55B47052"/>
    <w:lvl w:ilvl="0" w:tplc="137A9F8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CB"/>
    <w:rsid w:val="0000383F"/>
    <w:rsid w:val="00030218"/>
    <w:rsid w:val="00035813"/>
    <w:rsid w:val="000415C8"/>
    <w:rsid w:val="000714DF"/>
    <w:rsid w:val="0007223B"/>
    <w:rsid w:val="00073E97"/>
    <w:rsid w:val="00077F91"/>
    <w:rsid w:val="00080D9C"/>
    <w:rsid w:val="000867E5"/>
    <w:rsid w:val="0009081F"/>
    <w:rsid w:val="000A034D"/>
    <w:rsid w:val="000A4ED2"/>
    <w:rsid w:val="000A5628"/>
    <w:rsid w:val="000C34BD"/>
    <w:rsid w:val="000E2635"/>
    <w:rsid w:val="000E7BF0"/>
    <w:rsid w:val="000F3159"/>
    <w:rsid w:val="000F7285"/>
    <w:rsid w:val="00115334"/>
    <w:rsid w:val="00146F2D"/>
    <w:rsid w:val="00152771"/>
    <w:rsid w:val="001618ED"/>
    <w:rsid w:val="00166FD0"/>
    <w:rsid w:val="00172907"/>
    <w:rsid w:val="001A16D4"/>
    <w:rsid w:val="001D4314"/>
    <w:rsid w:val="001D45D0"/>
    <w:rsid w:val="001E34A3"/>
    <w:rsid w:val="002010B3"/>
    <w:rsid w:val="00201285"/>
    <w:rsid w:val="00226285"/>
    <w:rsid w:val="00243582"/>
    <w:rsid w:val="00244A7E"/>
    <w:rsid w:val="00265DBE"/>
    <w:rsid w:val="00267FF1"/>
    <w:rsid w:val="00281A97"/>
    <w:rsid w:val="002859ED"/>
    <w:rsid w:val="002A3ECB"/>
    <w:rsid w:val="002A6FAF"/>
    <w:rsid w:val="002A79AB"/>
    <w:rsid w:val="002B28C0"/>
    <w:rsid w:val="002C5121"/>
    <w:rsid w:val="002C525C"/>
    <w:rsid w:val="002D0D47"/>
    <w:rsid w:val="002D690D"/>
    <w:rsid w:val="002D7456"/>
    <w:rsid w:val="002E2CB6"/>
    <w:rsid w:val="003004F8"/>
    <w:rsid w:val="003035F7"/>
    <w:rsid w:val="0031546A"/>
    <w:rsid w:val="0032329B"/>
    <w:rsid w:val="003270C1"/>
    <w:rsid w:val="003420D0"/>
    <w:rsid w:val="00357DDE"/>
    <w:rsid w:val="00363F5B"/>
    <w:rsid w:val="00367CCB"/>
    <w:rsid w:val="00370D61"/>
    <w:rsid w:val="00392018"/>
    <w:rsid w:val="003D4146"/>
    <w:rsid w:val="003D774F"/>
    <w:rsid w:val="0043357B"/>
    <w:rsid w:val="00437C6F"/>
    <w:rsid w:val="00460FAB"/>
    <w:rsid w:val="004662BD"/>
    <w:rsid w:val="00474193"/>
    <w:rsid w:val="00487799"/>
    <w:rsid w:val="004A4DDC"/>
    <w:rsid w:val="004B3C8D"/>
    <w:rsid w:val="004D60A4"/>
    <w:rsid w:val="004E46D1"/>
    <w:rsid w:val="005011F5"/>
    <w:rsid w:val="005020E1"/>
    <w:rsid w:val="00502B32"/>
    <w:rsid w:val="0052017F"/>
    <w:rsid w:val="005374EA"/>
    <w:rsid w:val="0054386C"/>
    <w:rsid w:val="00546515"/>
    <w:rsid w:val="00550238"/>
    <w:rsid w:val="00560238"/>
    <w:rsid w:val="00561B39"/>
    <w:rsid w:val="00566E26"/>
    <w:rsid w:val="005840AA"/>
    <w:rsid w:val="00587F7B"/>
    <w:rsid w:val="005A6870"/>
    <w:rsid w:val="005C68C9"/>
    <w:rsid w:val="005D6A0C"/>
    <w:rsid w:val="005F5B0B"/>
    <w:rsid w:val="006179DC"/>
    <w:rsid w:val="00643179"/>
    <w:rsid w:val="00660DE1"/>
    <w:rsid w:val="0066590F"/>
    <w:rsid w:val="00674CC5"/>
    <w:rsid w:val="006824BC"/>
    <w:rsid w:val="006C1F05"/>
    <w:rsid w:val="006C61C3"/>
    <w:rsid w:val="00707493"/>
    <w:rsid w:val="007231DE"/>
    <w:rsid w:val="00733724"/>
    <w:rsid w:val="0074578A"/>
    <w:rsid w:val="00746A5D"/>
    <w:rsid w:val="00752D61"/>
    <w:rsid w:val="00774ECC"/>
    <w:rsid w:val="007846AF"/>
    <w:rsid w:val="007864B2"/>
    <w:rsid w:val="007B4841"/>
    <w:rsid w:val="007E5A58"/>
    <w:rsid w:val="0080355D"/>
    <w:rsid w:val="0082012B"/>
    <w:rsid w:val="00822E24"/>
    <w:rsid w:val="00826F10"/>
    <w:rsid w:val="00844E11"/>
    <w:rsid w:val="0086409D"/>
    <w:rsid w:val="008745EF"/>
    <w:rsid w:val="00877DA4"/>
    <w:rsid w:val="00881967"/>
    <w:rsid w:val="008A70FC"/>
    <w:rsid w:val="008C2C86"/>
    <w:rsid w:val="008F70EA"/>
    <w:rsid w:val="0091366C"/>
    <w:rsid w:val="00932ABE"/>
    <w:rsid w:val="00937E0A"/>
    <w:rsid w:val="00941EFF"/>
    <w:rsid w:val="00942AFE"/>
    <w:rsid w:val="00953EAD"/>
    <w:rsid w:val="00962D81"/>
    <w:rsid w:val="00970609"/>
    <w:rsid w:val="009B3A54"/>
    <w:rsid w:val="009D2CA3"/>
    <w:rsid w:val="009F1E47"/>
    <w:rsid w:val="00A113B5"/>
    <w:rsid w:val="00A122C4"/>
    <w:rsid w:val="00A274CE"/>
    <w:rsid w:val="00A42181"/>
    <w:rsid w:val="00A501F3"/>
    <w:rsid w:val="00A54D55"/>
    <w:rsid w:val="00A7783E"/>
    <w:rsid w:val="00A83F07"/>
    <w:rsid w:val="00A954F1"/>
    <w:rsid w:val="00AA187B"/>
    <w:rsid w:val="00AA48B2"/>
    <w:rsid w:val="00AB3CDD"/>
    <w:rsid w:val="00AB4415"/>
    <w:rsid w:val="00AB69A6"/>
    <w:rsid w:val="00AD3381"/>
    <w:rsid w:val="00AE01D5"/>
    <w:rsid w:val="00AF0C14"/>
    <w:rsid w:val="00AF219A"/>
    <w:rsid w:val="00AF21B7"/>
    <w:rsid w:val="00AF4BDD"/>
    <w:rsid w:val="00B04DBA"/>
    <w:rsid w:val="00B0517A"/>
    <w:rsid w:val="00B17B10"/>
    <w:rsid w:val="00B3687B"/>
    <w:rsid w:val="00B43C24"/>
    <w:rsid w:val="00B56333"/>
    <w:rsid w:val="00B610D4"/>
    <w:rsid w:val="00B6323B"/>
    <w:rsid w:val="00B71F83"/>
    <w:rsid w:val="00B74548"/>
    <w:rsid w:val="00B75EA5"/>
    <w:rsid w:val="00B91FCF"/>
    <w:rsid w:val="00B9277D"/>
    <w:rsid w:val="00B94E70"/>
    <w:rsid w:val="00B955F5"/>
    <w:rsid w:val="00B96485"/>
    <w:rsid w:val="00BB28E3"/>
    <w:rsid w:val="00BD0F2E"/>
    <w:rsid w:val="00BD37B0"/>
    <w:rsid w:val="00C01432"/>
    <w:rsid w:val="00C104EB"/>
    <w:rsid w:val="00C16CD1"/>
    <w:rsid w:val="00C20EF0"/>
    <w:rsid w:val="00C21755"/>
    <w:rsid w:val="00C54AE0"/>
    <w:rsid w:val="00C6348C"/>
    <w:rsid w:val="00C7044E"/>
    <w:rsid w:val="00C71258"/>
    <w:rsid w:val="00C8355E"/>
    <w:rsid w:val="00C94C53"/>
    <w:rsid w:val="00C95658"/>
    <w:rsid w:val="00CA11E2"/>
    <w:rsid w:val="00CA26A5"/>
    <w:rsid w:val="00CA36E0"/>
    <w:rsid w:val="00CA67E1"/>
    <w:rsid w:val="00CB59BC"/>
    <w:rsid w:val="00CB7611"/>
    <w:rsid w:val="00CC6308"/>
    <w:rsid w:val="00CD17BB"/>
    <w:rsid w:val="00CD53D8"/>
    <w:rsid w:val="00CF554B"/>
    <w:rsid w:val="00D203A3"/>
    <w:rsid w:val="00D26732"/>
    <w:rsid w:val="00D35F25"/>
    <w:rsid w:val="00D42F17"/>
    <w:rsid w:val="00D561D8"/>
    <w:rsid w:val="00D56A38"/>
    <w:rsid w:val="00D57D49"/>
    <w:rsid w:val="00D639D0"/>
    <w:rsid w:val="00D8327F"/>
    <w:rsid w:val="00DB2FD9"/>
    <w:rsid w:val="00DB7A0E"/>
    <w:rsid w:val="00DD6F9C"/>
    <w:rsid w:val="00DE5769"/>
    <w:rsid w:val="00DE77A5"/>
    <w:rsid w:val="00E1439C"/>
    <w:rsid w:val="00E26908"/>
    <w:rsid w:val="00E340BC"/>
    <w:rsid w:val="00E46BDB"/>
    <w:rsid w:val="00E77F1A"/>
    <w:rsid w:val="00E81485"/>
    <w:rsid w:val="00E84E54"/>
    <w:rsid w:val="00E97E84"/>
    <w:rsid w:val="00EA1F23"/>
    <w:rsid w:val="00EB3E44"/>
    <w:rsid w:val="00EC7EC7"/>
    <w:rsid w:val="00EE65A9"/>
    <w:rsid w:val="00EF0561"/>
    <w:rsid w:val="00F25F85"/>
    <w:rsid w:val="00F31519"/>
    <w:rsid w:val="00F33110"/>
    <w:rsid w:val="00F35F12"/>
    <w:rsid w:val="00F45FB3"/>
    <w:rsid w:val="00F51719"/>
    <w:rsid w:val="00F73BD5"/>
    <w:rsid w:val="00F829E4"/>
    <w:rsid w:val="00F84B42"/>
    <w:rsid w:val="00F85BA1"/>
    <w:rsid w:val="00F85DBF"/>
    <w:rsid w:val="00FA5466"/>
    <w:rsid w:val="00FA573E"/>
    <w:rsid w:val="00FB0267"/>
    <w:rsid w:val="00FB274F"/>
    <w:rsid w:val="00FC179A"/>
    <w:rsid w:val="00FC2699"/>
    <w:rsid w:val="00FD1151"/>
    <w:rsid w:val="00FD66CB"/>
    <w:rsid w:val="00FE22AA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E408"/>
  <w15:chartTrackingRefBased/>
  <w15:docId w15:val="{E3C10A51-E286-48AA-A175-234C124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3EC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A3EC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7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673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267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73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67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7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673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rsid w:val="00CB7611"/>
    <w:pPr>
      <w:ind w:firstLine="708"/>
      <w:jc w:val="both"/>
    </w:pPr>
    <w:rPr>
      <w:rFonts w:ascii="Arial" w:hAnsi="Arial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CB7611"/>
    <w:rPr>
      <w:rFonts w:ascii="Arial" w:eastAsia="Times New Roman" w:hAnsi="Arial" w:cs="Times New Roman"/>
      <w:sz w:val="24"/>
      <w:szCs w:val="20"/>
      <w:lang w:eastAsia="sk-SK"/>
    </w:rPr>
  </w:style>
  <w:style w:type="paragraph" w:styleId="Revzia">
    <w:name w:val="Revision"/>
    <w:hidden/>
    <w:uiPriority w:val="99"/>
    <w:semiHidden/>
    <w:rsid w:val="0093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B27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27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B27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27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16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0C58-291E-4A3F-9436-5A658BE1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Gregorcová Silvia</dc:creator>
  <cp:keywords/>
  <dc:description/>
  <cp:lastModifiedBy>Durgalová, Veronika</cp:lastModifiedBy>
  <cp:revision>2</cp:revision>
  <cp:lastPrinted>2024-04-25T09:26:00Z</cp:lastPrinted>
  <dcterms:created xsi:type="dcterms:W3CDTF">2024-04-25T09:26:00Z</dcterms:created>
  <dcterms:modified xsi:type="dcterms:W3CDTF">2024-04-25T09:26:00Z</dcterms:modified>
</cp:coreProperties>
</file>