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B015" w14:textId="77777777" w:rsidR="008E6B33" w:rsidRPr="003F3D33" w:rsidRDefault="008E6B33" w:rsidP="008E6B33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3B73F8AF" w14:textId="77777777" w:rsidR="008E6B33" w:rsidRPr="003F3D33" w:rsidRDefault="008E6B33" w:rsidP="008E6B33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6B18305B" w14:textId="77777777" w:rsidR="008E6B33" w:rsidRPr="003F3D33" w:rsidRDefault="008E6B33" w:rsidP="008E6B33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05E0EFCC" w14:textId="63AA466A" w:rsidR="008E6B33" w:rsidRPr="008E6B33" w:rsidRDefault="008E6B33" w:rsidP="008E6B33">
      <w:pPr>
        <w:spacing w:before="120"/>
        <w:ind w:left="2832" w:firstLine="708"/>
        <w:jc w:val="center"/>
        <w:rPr>
          <w:rFonts w:ascii="Arial" w:hAnsi="Arial" w:cs="Arial"/>
          <w:sz w:val="22"/>
          <w:szCs w:val="22"/>
        </w:rPr>
      </w:pPr>
      <w:r w:rsidRPr="008E6B33">
        <w:rPr>
          <w:rFonts w:ascii="Arial" w:hAnsi="Arial" w:cs="Arial"/>
          <w:sz w:val="22"/>
          <w:szCs w:val="22"/>
        </w:rPr>
        <w:t>Číslo: CRD</w:t>
      </w:r>
      <w:r w:rsidRPr="008D0A92">
        <w:rPr>
          <w:rFonts w:ascii="Arial" w:hAnsi="Arial" w:cs="Arial"/>
          <w:sz w:val="22"/>
          <w:szCs w:val="22"/>
        </w:rPr>
        <w:t>- ..../</w:t>
      </w:r>
      <w:r w:rsidRPr="008E6B33">
        <w:rPr>
          <w:rFonts w:ascii="Arial" w:hAnsi="Arial" w:cs="Arial"/>
          <w:sz w:val="22"/>
          <w:szCs w:val="22"/>
        </w:rPr>
        <w:t>2024</w:t>
      </w:r>
    </w:p>
    <w:p w14:paraId="35C0B67D" w14:textId="77777777" w:rsidR="008E6B33" w:rsidRDefault="008E6B33" w:rsidP="008E6B3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8BD040" w14:textId="77777777" w:rsidR="008E6B33" w:rsidRPr="003F3D33" w:rsidRDefault="008E6B33" w:rsidP="008E6B3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DF02F07" w14:textId="77777777" w:rsidR="008E6B33" w:rsidRDefault="008E6B33" w:rsidP="008E6B33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p w14:paraId="3A5973E0" w14:textId="307472CD" w:rsidR="008E6B33" w:rsidRDefault="008E6B33" w:rsidP="008E6B33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8D0A92">
        <w:rPr>
          <w:rFonts w:ascii="Arial" w:hAnsi="Arial" w:cs="Arial"/>
          <w:b/>
          <w:sz w:val="22"/>
          <w:szCs w:val="22"/>
        </w:rPr>
        <w:t>....</w:t>
      </w:r>
    </w:p>
    <w:p w14:paraId="7285F549" w14:textId="77777777" w:rsidR="008E6B33" w:rsidRPr="008E6B33" w:rsidRDefault="008E6B33" w:rsidP="008E6B33">
      <w:pPr>
        <w:pStyle w:val="TextBody"/>
        <w:jc w:val="center"/>
        <w:rPr>
          <w:rFonts w:ascii="Arial" w:hAnsi="Arial" w:cs="Arial"/>
          <w:b/>
        </w:rPr>
      </w:pPr>
    </w:p>
    <w:p w14:paraId="66B98946" w14:textId="4346144F" w:rsidR="008E6B33" w:rsidRPr="008E6B33" w:rsidRDefault="008E6B33" w:rsidP="008E6B33">
      <w:pPr>
        <w:pStyle w:val="TextBody"/>
        <w:jc w:val="center"/>
        <w:rPr>
          <w:rFonts w:ascii="Arial" w:hAnsi="Arial" w:cs="Arial"/>
          <w:b/>
        </w:rPr>
      </w:pPr>
      <w:r w:rsidRPr="008E6B33">
        <w:rPr>
          <w:rFonts w:ascii="Arial" w:hAnsi="Arial" w:cs="Arial"/>
          <w:b/>
        </w:rPr>
        <w:t>Návrh</w:t>
      </w:r>
    </w:p>
    <w:p w14:paraId="05B41CA1" w14:textId="77777777" w:rsidR="008E6B33" w:rsidRPr="008E6B33" w:rsidRDefault="008E6B33" w:rsidP="008E6B33">
      <w:pPr>
        <w:pStyle w:val="TextBody"/>
        <w:jc w:val="center"/>
        <w:rPr>
          <w:rFonts w:ascii="Arial" w:hAnsi="Arial" w:cs="Arial"/>
          <w:b/>
        </w:rPr>
      </w:pPr>
    </w:p>
    <w:p w14:paraId="324F3CA9" w14:textId="4AC96A8C" w:rsidR="0067450B" w:rsidRDefault="00EB1DE9" w:rsidP="008E6B33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poslanca</w:t>
      </w:r>
      <w:r w:rsidR="003B7E2E">
        <w:rPr>
          <w:rFonts w:ascii="Arial" w:hAnsi="Arial" w:cs="Arial"/>
          <w:b/>
          <w:sz w:val="22"/>
          <w:szCs w:val="22"/>
        </w:rPr>
        <w:t xml:space="preserve"> Národnej rady Slovenskej republiky</w:t>
      </w:r>
    </w:p>
    <w:p w14:paraId="2C094F5B" w14:textId="5D3CAD17" w:rsidR="00EB1DE9" w:rsidRDefault="00EB1DE9" w:rsidP="008E6B33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Milana Majerského</w:t>
      </w:r>
    </w:p>
    <w:p w14:paraId="126FD314" w14:textId="009F0901" w:rsidR="008E6B33" w:rsidRPr="008E6B33" w:rsidRDefault="008E6B33" w:rsidP="008E6B33">
      <w:pPr>
        <w:pStyle w:val="TextBody"/>
        <w:jc w:val="center"/>
        <w:rPr>
          <w:rFonts w:ascii="Arial" w:hAnsi="Arial" w:cs="Arial"/>
          <w:b/>
        </w:rPr>
      </w:pPr>
      <w:r w:rsidRPr="008E6B33">
        <w:rPr>
          <w:rFonts w:ascii="Arial" w:hAnsi="Arial" w:cs="Arial"/>
          <w:b/>
        </w:rPr>
        <w:t xml:space="preserve">na </w:t>
      </w:r>
      <w:r w:rsidR="00EB1DE9">
        <w:rPr>
          <w:rFonts w:ascii="Arial" w:hAnsi="Arial" w:cs="Arial"/>
          <w:b/>
        </w:rPr>
        <w:t>prijatie</w:t>
      </w:r>
    </w:p>
    <w:p w14:paraId="0808B60B" w14:textId="6D037AF5" w:rsidR="00F933EB" w:rsidRDefault="00EB1DE9" w:rsidP="00F933EB">
      <w:pPr>
        <w:pStyle w:val="TextBody"/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uznesenia Národnej rady Slovenskej republiky k</w:t>
      </w:r>
      <w:r w:rsidRPr="00EB1DE9">
        <w:rPr>
          <w:rFonts w:ascii="Arial" w:hAnsi="Arial" w:cs="Arial"/>
          <w:b/>
          <w:sz w:val="22"/>
          <w:szCs w:val="22"/>
        </w:rPr>
        <w:t xml:space="preserve"> uzneseniu Európskeho parlamentu o zahrnutí práva na potrat do Charty základných práv Európskej únie 2024/2655 (RSP), prijatom dňa 11. apríla 2024</w:t>
      </w:r>
    </w:p>
    <w:p w14:paraId="59566C3A" w14:textId="77777777" w:rsidR="008E6B33" w:rsidRDefault="008E6B33" w:rsidP="008E6B33">
      <w:pPr>
        <w:pStyle w:val="TextBody"/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025EED0C" w14:textId="77777777" w:rsidR="008E6B33" w:rsidRPr="008E6B33" w:rsidRDefault="008E6B33" w:rsidP="008E6B33">
      <w:pPr>
        <w:pStyle w:val="TextBody"/>
        <w:jc w:val="left"/>
        <w:rPr>
          <w:rFonts w:ascii="Arial" w:hAnsi="Arial" w:cs="Arial"/>
          <w:b/>
          <w:sz w:val="20"/>
          <w:szCs w:val="20"/>
        </w:rPr>
      </w:pPr>
    </w:p>
    <w:p w14:paraId="11D377E2" w14:textId="160617B6" w:rsidR="003B7E2E" w:rsidRPr="008E6B33" w:rsidRDefault="003B7E2E" w:rsidP="003B7E2E">
      <w:pPr>
        <w:pStyle w:val="TextBody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E6B33">
        <w:rPr>
          <w:rFonts w:ascii="Arial" w:hAnsi="Arial" w:cs="Arial"/>
          <w:b/>
          <w:sz w:val="20"/>
          <w:szCs w:val="20"/>
          <w:u w:val="single"/>
        </w:rPr>
        <w:t>Predklad</w:t>
      </w:r>
      <w:r w:rsidR="00EB1DE9">
        <w:rPr>
          <w:rFonts w:ascii="Arial" w:hAnsi="Arial" w:cs="Arial"/>
          <w:b/>
          <w:sz w:val="20"/>
          <w:szCs w:val="20"/>
          <w:u w:val="single"/>
        </w:rPr>
        <w:t>á</w:t>
      </w:r>
      <w:r w:rsidRPr="008E6B33">
        <w:rPr>
          <w:rFonts w:ascii="Arial" w:hAnsi="Arial" w:cs="Arial"/>
          <w:b/>
          <w:sz w:val="20"/>
          <w:szCs w:val="20"/>
          <w:u w:val="single"/>
        </w:rPr>
        <w:t>:</w:t>
      </w:r>
    </w:p>
    <w:p w14:paraId="78AAC1A2" w14:textId="7F1A53AB" w:rsidR="003B7E2E" w:rsidRPr="008E6B33" w:rsidRDefault="00EB1DE9" w:rsidP="003B7E2E">
      <w:pPr>
        <w:pStyle w:val="TextBody"/>
        <w:jc w:val="left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Milan Majerský </w:t>
      </w:r>
      <w:proofErr w:type="spellStart"/>
      <w:r>
        <w:rPr>
          <w:rFonts w:ascii="Arial" w:hAnsi="Arial" w:cs="Arial"/>
          <w:bCs/>
          <w:sz w:val="20"/>
          <w:szCs w:val="20"/>
        </w:rPr>
        <w:t>v.r</w:t>
      </w:r>
      <w:proofErr w:type="spellEnd"/>
      <w:r w:rsidR="003B7E2E">
        <w:rPr>
          <w:rFonts w:ascii="Arial" w:hAnsi="Arial" w:cs="Arial"/>
          <w:bCs/>
          <w:sz w:val="20"/>
          <w:szCs w:val="20"/>
        </w:rPr>
        <w:tab/>
      </w:r>
      <w:r w:rsidR="003B7E2E" w:rsidRPr="008E6B33">
        <w:rPr>
          <w:rFonts w:ascii="Arial" w:hAnsi="Arial" w:cs="Arial"/>
          <w:bCs/>
          <w:sz w:val="20"/>
          <w:szCs w:val="20"/>
        </w:rPr>
        <w:tab/>
      </w:r>
      <w:r w:rsidR="003B7E2E" w:rsidRPr="008E6B33">
        <w:rPr>
          <w:rFonts w:ascii="Arial" w:hAnsi="Arial" w:cs="Arial"/>
          <w:bCs/>
          <w:sz w:val="20"/>
          <w:szCs w:val="20"/>
        </w:rPr>
        <w:tab/>
      </w:r>
      <w:r w:rsidR="003B7E2E" w:rsidRPr="008E6B33">
        <w:rPr>
          <w:rFonts w:ascii="Arial" w:hAnsi="Arial" w:cs="Arial"/>
          <w:bCs/>
          <w:sz w:val="20"/>
          <w:szCs w:val="20"/>
        </w:rPr>
        <w:tab/>
      </w:r>
      <w:r w:rsidR="003B7E2E" w:rsidRPr="008E6B33">
        <w:rPr>
          <w:rFonts w:ascii="Arial" w:hAnsi="Arial" w:cs="Arial"/>
          <w:bCs/>
          <w:sz w:val="20"/>
          <w:szCs w:val="20"/>
        </w:rPr>
        <w:tab/>
      </w:r>
      <w:r w:rsidR="003B7E2E" w:rsidRPr="008E6B33">
        <w:rPr>
          <w:rFonts w:ascii="Arial" w:hAnsi="Arial" w:cs="Arial"/>
          <w:bCs/>
          <w:sz w:val="20"/>
          <w:szCs w:val="20"/>
          <w:u w:val="single"/>
        </w:rPr>
        <w:t>Návrh uznesenia:</w:t>
      </w:r>
    </w:p>
    <w:p w14:paraId="2DC3ADB8" w14:textId="77777777" w:rsidR="008E6B33" w:rsidRPr="008E6B33" w:rsidRDefault="008E6B33" w:rsidP="008E6B33">
      <w:pPr>
        <w:pStyle w:val="TextBody"/>
        <w:jc w:val="center"/>
        <w:rPr>
          <w:rFonts w:ascii="Arial" w:hAnsi="Arial" w:cs="Arial"/>
          <w:b/>
          <w:sz w:val="20"/>
          <w:szCs w:val="20"/>
        </w:rPr>
      </w:pPr>
    </w:p>
    <w:p w14:paraId="1AD3C7B9" w14:textId="49D36E52" w:rsidR="008E6B33" w:rsidRPr="008E6B33" w:rsidRDefault="008E6B33" w:rsidP="008E6B33">
      <w:pPr>
        <w:pStyle w:val="TextBody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B7E2E">
        <w:rPr>
          <w:rFonts w:ascii="Arial" w:hAnsi="Arial" w:cs="Arial"/>
          <w:sz w:val="20"/>
          <w:szCs w:val="20"/>
        </w:rPr>
        <w:t xml:space="preserve"> </w:t>
      </w:r>
      <w:r w:rsidRPr="008E6B33">
        <w:rPr>
          <w:rFonts w:ascii="Arial" w:hAnsi="Arial" w:cs="Arial"/>
          <w:sz w:val="20"/>
          <w:szCs w:val="20"/>
        </w:rPr>
        <w:t xml:space="preserve">Národná rada Slovenskej republiky </w:t>
      </w:r>
    </w:p>
    <w:p w14:paraId="2EE3A190" w14:textId="377930E4" w:rsidR="008E6B33" w:rsidRPr="008E6B33" w:rsidRDefault="008E6B33" w:rsidP="008E6B33">
      <w:pPr>
        <w:pStyle w:val="TextBody"/>
        <w:ind w:left="4248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8E6B33">
        <w:rPr>
          <w:rFonts w:ascii="Arial" w:hAnsi="Arial" w:cs="Arial"/>
          <w:b/>
          <w:bCs/>
          <w:sz w:val="20"/>
          <w:szCs w:val="20"/>
        </w:rPr>
        <w:t>schvaľuje</w:t>
      </w:r>
    </w:p>
    <w:p w14:paraId="62ACC0BE" w14:textId="63754139" w:rsidR="008E6B33" w:rsidRPr="008E6B33" w:rsidRDefault="008E6B33" w:rsidP="008E6B33">
      <w:pPr>
        <w:pStyle w:val="TextBody"/>
        <w:ind w:left="5664"/>
        <w:rPr>
          <w:rFonts w:ascii="Arial" w:hAnsi="Arial" w:cs="Arial"/>
          <w:sz w:val="20"/>
          <w:szCs w:val="20"/>
        </w:rPr>
      </w:pPr>
      <w:r w:rsidRPr="008E6B33">
        <w:rPr>
          <w:rFonts w:ascii="Arial" w:hAnsi="Arial" w:cs="Arial"/>
          <w:sz w:val="20"/>
          <w:szCs w:val="20"/>
        </w:rPr>
        <w:t>návrh</w:t>
      </w:r>
      <w:r w:rsidR="00EB1DE9">
        <w:rPr>
          <w:rFonts w:ascii="Arial" w:hAnsi="Arial" w:cs="Arial"/>
          <w:sz w:val="20"/>
          <w:szCs w:val="20"/>
        </w:rPr>
        <w:t xml:space="preserve"> uznesenia Milana Majerského </w:t>
      </w:r>
      <w:r w:rsidRPr="008E6B33">
        <w:rPr>
          <w:rFonts w:ascii="Arial" w:hAnsi="Arial" w:cs="Arial"/>
          <w:sz w:val="20"/>
          <w:szCs w:val="20"/>
        </w:rPr>
        <w:t xml:space="preserve"> </w:t>
      </w:r>
      <w:r w:rsidR="00EB1DE9" w:rsidRPr="00EB1DE9">
        <w:rPr>
          <w:rFonts w:ascii="Arial" w:hAnsi="Arial" w:cs="Arial"/>
          <w:sz w:val="20"/>
          <w:szCs w:val="20"/>
        </w:rPr>
        <w:t>k uzneseniu Európskeho parlamentu o zahrnutí práva na potrat do Charty základných práv Európskej únie 2024/2655 (RSP), prijatom dňa 11. apríla 2024</w:t>
      </w:r>
    </w:p>
    <w:p w14:paraId="186B2ED0" w14:textId="77777777" w:rsidR="008E6B33" w:rsidRPr="008E6B33" w:rsidRDefault="008E6B33" w:rsidP="008E6B33">
      <w:pPr>
        <w:pStyle w:val="Default"/>
        <w:rPr>
          <w:rFonts w:ascii="Arial" w:hAnsi="Arial" w:cs="Arial"/>
          <w:sz w:val="20"/>
          <w:szCs w:val="20"/>
          <w:lang w:bidi="ar-SA"/>
        </w:rPr>
      </w:pPr>
    </w:p>
    <w:p w14:paraId="70201172" w14:textId="3CFD7B88" w:rsidR="00AD7BC4" w:rsidRDefault="00AD7BC4" w:rsidP="0072733F">
      <w:pPr>
        <w:rPr>
          <w:sz w:val="20"/>
          <w:szCs w:val="20"/>
        </w:rPr>
      </w:pPr>
    </w:p>
    <w:p w14:paraId="7D8337D6" w14:textId="77777777" w:rsidR="003B7E2E" w:rsidRDefault="003B7E2E" w:rsidP="003B7E2E">
      <w:pPr>
        <w:rPr>
          <w:rFonts w:ascii="Arial" w:hAnsi="Arial" w:cs="Arial"/>
          <w:bCs/>
          <w:sz w:val="20"/>
          <w:szCs w:val="20"/>
        </w:rPr>
      </w:pPr>
    </w:p>
    <w:p w14:paraId="2E020D52" w14:textId="77777777" w:rsidR="003B7E2E" w:rsidRDefault="003B7E2E" w:rsidP="003B7E2E">
      <w:pPr>
        <w:rPr>
          <w:rFonts w:ascii="Arial" w:hAnsi="Arial" w:cs="Arial"/>
          <w:bCs/>
          <w:sz w:val="20"/>
          <w:szCs w:val="20"/>
        </w:rPr>
      </w:pPr>
    </w:p>
    <w:p w14:paraId="6378ECA4" w14:textId="59A5CF7A" w:rsidR="00C04F77" w:rsidRDefault="002C6810" w:rsidP="0072733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Bratislava 24.4.2024</w:t>
      </w:r>
    </w:p>
    <w:p w14:paraId="49154F64" w14:textId="77777777" w:rsidR="00C04F77" w:rsidRDefault="00C04F7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676A6978" w14:textId="77777777" w:rsidR="00C04F77" w:rsidRPr="003F3D33" w:rsidRDefault="00C04F77" w:rsidP="00C04F77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lastRenderedPageBreak/>
        <w:t>NÁRODNÁ  RADA  SLOVENSKEJ  REPUBLIKY</w:t>
      </w:r>
    </w:p>
    <w:p w14:paraId="785D1A6D" w14:textId="77777777" w:rsidR="00C04F77" w:rsidRPr="003F3D33" w:rsidRDefault="00C04F77" w:rsidP="00C04F77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3F3D33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26CBAEC7" w14:textId="77777777" w:rsidR="00C04F77" w:rsidRPr="003F3D33" w:rsidRDefault="00C04F77" w:rsidP="00C04F77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198AB2AB" w14:textId="77777777" w:rsid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9D9E671" w14:textId="77777777" w:rsid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1938186" w14:textId="78F4FEA5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C04F77">
        <w:rPr>
          <w:rFonts w:ascii="Arial" w:hAnsi="Arial" w:cs="Arial"/>
          <w:b/>
          <w:sz w:val="22"/>
          <w:szCs w:val="22"/>
        </w:rPr>
        <w:t>U z n e s e n i e</w:t>
      </w:r>
    </w:p>
    <w:p w14:paraId="22DCD57C" w14:textId="77777777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0CF6CDCB" w14:textId="4ACDFDB1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bookmarkStart w:id="0" w:name="_Hlk164074741"/>
      <w:r w:rsidRPr="00C04F77">
        <w:rPr>
          <w:rFonts w:ascii="Arial" w:hAnsi="Arial" w:cs="Arial"/>
          <w:b/>
          <w:sz w:val="22"/>
          <w:szCs w:val="22"/>
        </w:rPr>
        <w:t xml:space="preserve">Národnej rady Slovenskej republiky </w:t>
      </w:r>
    </w:p>
    <w:bookmarkEnd w:id="0"/>
    <w:p w14:paraId="73418CC1" w14:textId="77777777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sz w:val="22"/>
          <w:szCs w:val="22"/>
        </w:rPr>
      </w:pPr>
    </w:p>
    <w:p w14:paraId="34C1C82B" w14:textId="50A4084B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....... </w:t>
      </w:r>
      <w:r w:rsidRPr="00C04F77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,</w:t>
      </w:r>
    </w:p>
    <w:p w14:paraId="0928DD6F" w14:textId="77777777" w:rsidR="00C04F77" w:rsidRPr="00C04F77" w:rsidRDefault="00C04F77" w:rsidP="00C04F77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FC3AD8F" w14:textId="77777777" w:rsidR="00C04F77" w:rsidRPr="00C04F77" w:rsidRDefault="00C04F77" w:rsidP="00C04F77">
      <w:pPr>
        <w:keepNext/>
        <w:spacing w:after="160" w:line="264" w:lineRule="auto"/>
        <w:jc w:val="center"/>
        <w:outlineLvl w:val="2"/>
        <w:rPr>
          <w:rFonts w:ascii="Arial" w:eastAsiaTheme="minorHAnsi" w:hAnsi="Arial" w:cs="Arial"/>
          <w:sz w:val="22"/>
          <w:szCs w:val="22"/>
          <w:lang w:eastAsia="en-US"/>
        </w:rPr>
      </w:pPr>
      <w:r w:rsidRPr="00C04F77">
        <w:rPr>
          <w:rFonts w:ascii="Arial" w:hAnsi="Arial" w:cs="Arial"/>
          <w:sz w:val="22"/>
          <w:szCs w:val="22"/>
        </w:rPr>
        <w:t>k uzneseniu Európskeho parlamentu o zahrnutí práva na potrat do Charty základných práv Európskej únie 2024/2655 (RSP), prijatom dňa 11. apríla 2024</w:t>
      </w:r>
    </w:p>
    <w:p w14:paraId="08BF7DBD" w14:textId="77777777" w:rsidR="00C04F77" w:rsidRDefault="00C04F77" w:rsidP="00C04F77">
      <w:pPr>
        <w:tabs>
          <w:tab w:val="left" w:pos="567"/>
        </w:tabs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10E636AC" w14:textId="02C989FE" w:rsidR="00C04F77" w:rsidRPr="00C04F77" w:rsidRDefault="00C04F77" w:rsidP="00C04F77">
      <w:pPr>
        <w:tabs>
          <w:tab w:val="left" w:pos="567"/>
        </w:tabs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Národná rada Slovenskej republiky:</w:t>
      </w:r>
    </w:p>
    <w:p w14:paraId="6ACC115D" w14:textId="77777777" w:rsidR="00C04F77" w:rsidRPr="00C04F77" w:rsidRDefault="00C04F77" w:rsidP="00C04F77">
      <w:pPr>
        <w:tabs>
          <w:tab w:val="left" w:pos="567"/>
        </w:tabs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1C3156C" w14:textId="77777777" w:rsidR="00C04F77" w:rsidRPr="00C04F77" w:rsidRDefault="00C04F77" w:rsidP="00C04F77">
      <w:pPr>
        <w:numPr>
          <w:ilvl w:val="0"/>
          <w:numId w:val="1"/>
        </w:numPr>
        <w:spacing w:after="120" w:line="264" w:lineRule="auto"/>
        <w:ind w:left="284" w:hanging="284"/>
        <w:jc w:val="both"/>
        <w:rPr>
          <w:rFonts w:ascii="Arial" w:hAnsi="Arial" w:cs="Arial"/>
          <w:b/>
          <w:iCs/>
          <w:spacing w:val="24"/>
          <w:sz w:val="22"/>
          <w:szCs w:val="22"/>
          <w:lang w:eastAsia="en-US"/>
        </w:rPr>
      </w:pPr>
      <w:r w:rsidRPr="00C04F77">
        <w:rPr>
          <w:rFonts w:ascii="Arial" w:hAnsi="Arial" w:cs="Arial"/>
          <w:b/>
          <w:iCs/>
          <w:spacing w:val="24"/>
          <w:sz w:val="22"/>
          <w:szCs w:val="22"/>
          <w:lang w:eastAsia="en-US"/>
        </w:rPr>
        <w:t xml:space="preserve">kategoricky odmieta  </w:t>
      </w:r>
    </w:p>
    <w:p w14:paraId="2F051363" w14:textId="77777777" w:rsidR="00C04F77" w:rsidRDefault="00C04F77" w:rsidP="00C04F77">
      <w:pPr>
        <w:spacing w:after="360" w:line="264" w:lineRule="auto"/>
        <w:jc w:val="both"/>
        <w:rPr>
          <w:rFonts w:ascii="Arial" w:hAnsi="Arial" w:cs="Arial"/>
          <w:sz w:val="22"/>
          <w:szCs w:val="22"/>
        </w:rPr>
      </w:pPr>
    </w:p>
    <w:p w14:paraId="241994CC" w14:textId="79A0F5DD" w:rsidR="00C04F77" w:rsidRPr="00C04F77" w:rsidRDefault="00C04F77" w:rsidP="00C04F77">
      <w:pPr>
        <w:spacing w:after="3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04F77">
        <w:rPr>
          <w:rFonts w:ascii="Arial" w:hAnsi="Arial" w:cs="Arial"/>
          <w:sz w:val="22"/>
          <w:szCs w:val="22"/>
        </w:rPr>
        <w:t xml:space="preserve">uznesenie Európskeho parlamentu </w:t>
      </w:r>
      <w:bookmarkStart w:id="1" w:name="_Hlk164073084"/>
      <w:r w:rsidRPr="00C04F77">
        <w:rPr>
          <w:rFonts w:ascii="Arial" w:hAnsi="Arial" w:cs="Arial"/>
          <w:sz w:val="22"/>
          <w:szCs w:val="22"/>
        </w:rPr>
        <w:t>o zahrnutí práva na potrat do Charty základných práv Európskej únie 2024/2655 (RSP), prijatom dňa 11. apríla 2024</w:t>
      </w:r>
      <w:bookmarkEnd w:id="1"/>
      <w:r w:rsidRPr="00C04F77">
        <w:rPr>
          <w:rFonts w:ascii="Arial" w:hAnsi="Arial" w:cs="Arial"/>
          <w:sz w:val="22"/>
          <w:szCs w:val="22"/>
        </w:rPr>
        <w:t>;</w:t>
      </w:r>
    </w:p>
    <w:p w14:paraId="046E114F" w14:textId="77777777" w:rsidR="00C04F77" w:rsidRPr="00C04F77" w:rsidRDefault="00C04F77" w:rsidP="00C04F77">
      <w:pPr>
        <w:numPr>
          <w:ilvl w:val="0"/>
          <w:numId w:val="1"/>
        </w:numPr>
        <w:spacing w:after="120" w:line="264" w:lineRule="auto"/>
        <w:ind w:left="284" w:hanging="284"/>
        <w:contextualSpacing/>
        <w:jc w:val="both"/>
        <w:rPr>
          <w:rFonts w:ascii="Arial" w:hAnsi="Arial" w:cs="Arial"/>
          <w:b/>
          <w:iCs/>
          <w:spacing w:val="24"/>
          <w:sz w:val="22"/>
          <w:szCs w:val="22"/>
          <w:lang w:eastAsia="en-US"/>
        </w:rPr>
      </w:pPr>
      <w:r w:rsidRPr="00C04F77">
        <w:rPr>
          <w:rFonts w:ascii="Arial" w:hAnsi="Arial" w:cs="Arial"/>
          <w:b/>
          <w:iCs/>
          <w:spacing w:val="24"/>
          <w:sz w:val="22"/>
          <w:szCs w:val="22"/>
          <w:lang w:eastAsia="en-US"/>
        </w:rPr>
        <w:t>schvaľuje</w:t>
      </w:r>
    </w:p>
    <w:p w14:paraId="10FDF4B1" w14:textId="77777777" w:rsidR="00C04F77" w:rsidRDefault="00C04F77" w:rsidP="00C04F77">
      <w:pPr>
        <w:keepNext/>
        <w:spacing w:after="360" w:line="264" w:lineRule="auto"/>
        <w:jc w:val="both"/>
        <w:outlineLvl w:val="3"/>
        <w:rPr>
          <w:rFonts w:ascii="Arial" w:hAnsi="Arial" w:cs="Arial"/>
          <w:iCs/>
          <w:sz w:val="22"/>
          <w:szCs w:val="22"/>
        </w:rPr>
      </w:pPr>
    </w:p>
    <w:p w14:paraId="3C7C232B" w14:textId="35477270" w:rsidR="00C04F77" w:rsidRPr="00C04F77" w:rsidRDefault="00C04F77" w:rsidP="00C04F77">
      <w:pPr>
        <w:keepNext/>
        <w:spacing w:after="360" w:line="264" w:lineRule="auto"/>
        <w:jc w:val="both"/>
        <w:outlineLvl w:val="3"/>
        <w:rPr>
          <w:rFonts w:ascii="Arial" w:hAnsi="Arial" w:cs="Arial"/>
          <w:sz w:val="22"/>
          <w:szCs w:val="22"/>
        </w:rPr>
      </w:pPr>
      <w:r w:rsidRPr="00C04F77">
        <w:rPr>
          <w:rFonts w:ascii="Arial" w:hAnsi="Arial" w:cs="Arial"/>
          <w:iCs/>
          <w:sz w:val="22"/>
          <w:szCs w:val="22"/>
        </w:rPr>
        <w:t xml:space="preserve">návrh </w:t>
      </w:r>
      <w:r w:rsidRPr="00C04F77">
        <w:rPr>
          <w:rFonts w:ascii="Arial" w:hAnsi="Arial" w:cs="Arial"/>
          <w:sz w:val="22"/>
          <w:szCs w:val="22"/>
        </w:rPr>
        <w:t>k uzneseniu Európskeho parlamentu o zahrnutí práva na potrat do Charty základných práv Európskej únie 2024/2655 (RSP), prijatom dňa 11. apríla 2024 tak, ako je uvedené v prílohe tohto uznesenia;</w:t>
      </w:r>
    </w:p>
    <w:p w14:paraId="3235EAD0" w14:textId="63B9D808" w:rsidR="00C04F77" w:rsidRPr="00C04F77" w:rsidRDefault="00C04F77" w:rsidP="00FC3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bookmarkStart w:id="2" w:name="_GoBack"/>
      <w:bookmarkEnd w:id="2"/>
      <w:r w:rsidRPr="00C04F77">
        <w:rPr>
          <w:rFonts w:ascii="Arial" w:hAnsi="Arial" w:cs="Arial"/>
          <w:b/>
          <w:bCs/>
          <w:sz w:val="22"/>
          <w:szCs w:val="22"/>
        </w:rPr>
        <w:lastRenderedPageBreak/>
        <w:t>Príloha k návrhu uznesenia</w:t>
      </w:r>
      <w:r w:rsidR="00FC35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4F77">
        <w:rPr>
          <w:rFonts w:ascii="Arial" w:hAnsi="Arial" w:cs="Arial"/>
          <w:b/>
          <w:bCs/>
          <w:sz w:val="22"/>
          <w:szCs w:val="22"/>
        </w:rPr>
        <w:t xml:space="preserve"> (k bodu B):</w:t>
      </w:r>
    </w:p>
    <w:p w14:paraId="597E0647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shd w:val="clear" w:color="auto" w:fill="00FF00"/>
          <w:lang w:eastAsia="en-US"/>
        </w:rPr>
      </w:pPr>
    </w:p>
    <w:p w14:paraId="52C3AE07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bookmarkStart w:id="3" w:name="_Hlk164092560"/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Národná rada Slovenskej republiky:</w:t>
      </w:r>
    </w:p>
    <w:p w14:paraId="37F83363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47D82592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A/ kategoricky odsudzuje </w:t>
      </w:r>
    </w:p>
    <w:p w14:paraId="4A262C41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uznesenie Európskeho parlamentu o zahrnutí práva na potrat do Charty základných práv Európskej únie 2024/2655 (RSP) zo dňa 11. 04. 2024, ktoré považuje za neprijateľné zasahovanie do základnej hodnoty celej slobodnej civilizácie, ktorou je ochrana ľudského života od počatia;</w:t>
      </w:r>
    </w:p>
    <w:p w14:paraId="357C87C4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Prijaté uznesenie je pošliapaním ľudskej dôstojnosti a základného ľudského práva na život, ale i hrubým zásahom do výlučných právomocí členských štátov;</w:t>
      </w:r>
    </w:p>
    <w:p w14:paraId="05712EFE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Uznesenie Európskeho parlamentu nerešpektuje najvyššiu hodnotu – hodnotu života, slobodu svedomia, myslenia a vierovyznania;</w:t>
      </w:r>
    </w:p>
    <w:p w14:paraId="62247002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Prijaté uznesenie je v rozpore s Deklaráciou Národnej rady Slovenskej republiky o zvrchovanosti členských štátov Európskej únie a štátov kandidujúcich na členstvo v Európskej únii v kultúrno-etických otázkach (uznesenie Národnej rady Slovenskej republiky z 30. januára 2002 č. 1853).</w:t>
      </w:r>
    </w:p>
    <w:p w14:paraId="2AE9DD3C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68D91ED6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B/ apeluje na Európsky parlament, </w:t>
      </w:r>
    </w:p>
    <w:p w14:paraId="6C80E1FD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aby svojimi ideologickými uzneseniami prestal spochybňovať výlučné právomoci členských štátov Európskej únie v rozpore so zásadami subsidiarity a proporcionality v zmysle čl. 5 Zmluvy o Európskej únii v znení Lisabonskej zmluvy (vrátane hrubého zasahovania do vnútroštátnej legislatívnej úpravy Poľskej republiky a Maltskej republiky, ktorým majú zrušiť svoje zákony a iné opatrenia, ktoré zakazujú a obmedzujú interrupcie). Takáto legislatívna úprava je vo výlučnej právomoci daného členského štátu EÚ a na slobodnom suverénnom rozhodnutí zákonodarnej moci a ich zvolených zástupcov ľudu.</w:t>
      </w:r>
    </w:p>
    <w:p w14:paraId="276A967B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3F1BB1FE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C/ vyzýva Európsky parlament,</w:t>
      </w:r>
    </w:p>
    <w:p w14:paraId="248837CA" w14:textId="77777777" w:rsidR="00C04F77" w:rsidRPr="00C04F77" w:rsidRDefault="00C04F77" w:rsidP="00C04F77">
      <w:pPr>
        <w:spacing w:after="160" w:line="259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hAnsi="Arial" w:cs="Arial"/>
          <w:i/>
          <w:iCs/>
          <w:sz w:val="22"/>
          <w:szCs w:val="22"/>
          <w:lang w:eastAsia="en-US"/>
        </w:rPr>
        <w:t>aby rešpektoval, že právna úprava ochrany života, podľa ktorej je  ľudský život hodný ochrany už pred narodením (v zmysle čl. 15 ods. 1 Ústavy Slovenskej republiky) je suverénnym rozhodnutím demokraticky zvolených poslancov Národnej rady Slovenskej republiky a takáto úprava je plne súladná s čl. 2 bod 1 Dohovoru o ochrane ľudských práv a základných slobôd ako aj čl. 2 bod 1 Charty základných práv Európskej únie.</w:t>
      </w:r>
      <w:bookmarkEnd w:id="3"/>
    </w:p>
    <w:p w14:paraId="18D1040C" w14:textId="77777777" w:rsidR="00C04F77" w:rsidRPr="00C04F77" w:rsidRDefault="00C04F77" w:rsidP="00C04F77">
      <w:pPr>
        <w:widowControl w:val="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</w:p>
    <w:p w14:paraId="2594F4A9" w14:textId="77777777" w:rsidR="00C04F77" w:rsidRPr="00C04F77" w:rsidRDefault="00C04F77" w:rsidP="00C04F77">
      <w:pPr>
        <w:widowControl w:val="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C04F77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D/ žiada vládu Slovenskej republiky</w:t>
      </w:r>
    </w:p>
    <w:p w14:paraId="5E7AC8FD" w14:textId="77777777" w:rsidR="00C04F77" w:rsidRPr="00C04F77" w:rsidRDefault="00C04F77" w:rsidP="00C04F77">
      <w:pPr>
        <w:widowControl w:val="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</w:p>
    <w:p w14:paraId="277D8AB2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D.1 pri rokovaniach a hlasovaniach v inštitúciách a orgánoch Európskej únie rešpektovať uznesenie Národnej rady Slovenskej republiky podľa bodu A/ tohto uznesenia; </w:t>
      </w:r>
    </w:p>
    <w:p w14:paraId="163EA103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 xml:space="preserve">D.2 </w:t>
      </w:r>
      <w:r w:rsidRPr="00C04F77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aktívne sa zasadzovať pred príslušnými orgánmi Európskej únie na dodržiavanie zásady nezasahovania do právomocí, ktoré sú výlučne vyhradené členským štátom Európskej únie;</w:t>
      </w:r>
    </w:p>
    <w:p w14:paraId="7BB3BB77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</w:pPr>
      <w:r w:rsidRPr="00C04F77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D.3 pokiaľ to bude nevyhnutné, prijať primerané právne opatrenia, v prípade </w:t>
      </w: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zasahovania do výlučných právomoci členských štátov Európskej únie zo strany orgánov Európskej únie.</w:t>
      </w:r>
    </w:p>
    <w:p w14:paraId="392BBA18" w14:textId="77777777" w:rsidR="00C04F77" w:rsidRPr="00C04F77" w:rsidRDefault="00C04F77" w:rsidP="00C04F77">
      <w:pPr>
        <w:widowControl w:val="0"/>
        <w:spacing w:after="200" w:line="276" w:lineRule="auto"/>
        <w:ind w:firstLine="1060"/>
        <w:contextualSpacing/>
        <w:jc w:val="both"/>
        <w:rPr>
          <w:rFonts w:ascii="Arial" w:hAnsi="Arial" w:cs="Arial"/>
          <w:bCs/>
          <w:i/>
          <w:iCs/>
          <w:sz w:val="22"/>
          <w:szCs w:val="22"/>
          <w:lang w:eastAsia="en-US"/>
        </w:rPr>
      </w:pPr>
    </w:p>
    <w:p w14:paraId="5D8EF9EB" w14:textId="77777777" w:rsidR="00C04F77" w:rsidRPr="00C04F77" w:rsidRDefault="00C04F77" w:rsidP="00C04F77">
      <w:pPr>
        <w:widowControl w:val="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val="en-US" w:eastAsia="en-US"/>
        </w:rPr>
      </w:pPr>
      <w:r w:rsidRPr="00C04F77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E/ </w:t>
      </w:r>
      <w:proofErr w:type="spellStart"/>
      <w:r w:rsidRPr="00C04F77">
        <w:rPr>
          <w:rFonts w:ascii="Arial" w:eastAsiaTheme="minorHAnsi" w:hAnsi="Arial" w:cs="Arial"/>
          <w:b/>
          <w:bCs/>
          <w:i/>
          <w:iCs/>
          <w:sz w:val="22"/>
          <w:szCs w:val="22"/>
          <w:lang w:val="en-US" w:eastAsia="en-US"/>
        </w:rPr>
        <w:t>na</w:t>
      </w:r>
      <w:proofErr w:type="spellEnd"/>
      <w:r w:rsidRPr="00C04F77">
        <w:rPr>
          <w:rFonts w:ascii="Arial" w:eastAsiaTheme="minorHAnsi" w:hAnsi="Arial" w:cs="Arial"/>
          <w:b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/>
          <w:bCs/>
          <w:i/>
          <w:iCs/>
          <w:sz w:val="22"/>
          <w:szCs w:val="22"/>
          <w:lang w:val="en-US" w:eastAsia="en-US"/>
        </w:rPr>
        <w:t>vedomie</w:t>
      </w:r>
      <w:proofErr w:type="spellEnd"/>
    </w:p>
    <w:p w14:paraId="511685FC" w14:textId="77777777" w:rsidR="00C04F77" w:rsidRPr="00C04F77" w:rsidRDefault="00C04F77" w:rsidP="00C04F77">
      <w:pPr>
        <w:widowControl w:val="0"/>
        <w:spacing w:after="200" w:line="276" w:lineRule="auto"/>
        <w:ind w:left="1069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681EF7AD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E.1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prezident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/-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ka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Slovenskej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republiky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,</w:t>
      </w:r>
    </w:p>
    <w:p w14:paraId="07108D9B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E.2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Zastúpenie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Európskej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komisie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na</w:t>
      </w:r>
      <w:proofErr w:type="spellEnd"/>
      <w:proofErr w:type="gram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Slovensku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.</w:t>
      </w:r>
    </w:p>
    <w:p w14:paraId="21151A0C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E.3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Veľvyslanectvo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Poľskej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republiky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v 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Bratislave</w:t>
      </w:r>
      <w:proofErr w:type="spellEnd"/>
    </w:p>
    <w:p w14:paraId="419514AD" w14:textId="77777777" w:rsidR="00C04F77" w:rsidRPr="00C04F77" w:rsidRDefault="00C04F77" w:rsidP="00C04F77">
      <w:pPr>
        <w:widowControl w:val="0"/>
        <w:spacing w:after="160" w:line="259" w:lineRule="auto"/>
        <w:jc w:val="both"/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</w:pPr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E.4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Veľvyslanectvo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Maltskej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republika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akreditované</w:t>
      </w:r>
      <w:proofErr w:type="spellEnd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 xml:space="preserve"> pre SR, </w:t>
      </w:r>
      <w:proofErr w:type="spellStart"/>
      <w:r w:rsidRPr="00C04F77">
        <w:rPr>
          <w:rFonts w:ascii="Arial" w:eastAsiaTheme="minorHAnsi" w:hAnsi="Arial" w:cs="Arial"/>
          <w:bCs/>
          <w:i/>
          <w:iCs/>
          <w:sz w:val="22"/>
          <w:szCs w:val="22"/>
          <w:lang w:val="en-US" w:eastAsia="en-US"/>
        </w:rPr>
        <w:t>Viedeň</w:t>
      </w:r>
      <w:proofErr w:type="spellEnd"/>
    </w:p>
    <w:p w14:paraId="16F1E9DF" w14:textId="77777777" w:rsidR="003B7E2E" w:rsidRPr="008E6B33" w:rsidRDefault="003B7E2E" w:rsidP="0072733F">
      <w:pPr>
        <w:rPr>
          <w:sz w:val="20"/>
          <w:szCs w:val="20"/>
        </w:rPr>
      </w:pPr>
    </w:p>
    <w:sectPr w:rsidR="003B7E2E" w:rsidRPr="008E6B33" w:rsidSect="003F3D3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8AE9" w14:textId="77777777" w:rsidR="008B46DA" w:rsidRDefault="008B46DA" w:rsidP="00C04F77">
      <w:r>
        <w:separator/>
      </w:r>
    </w:p>
  </w:endnote>
  <w:endnote w:type="continuationSeparator" w:id="0">
    <w:p w14:paraId="53F55836" w14:textId="77777777" w:rsidR="008B46DA" w:rsidRDefault="008B46DA" w:rsidP="00C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7B174" w14:textId="77777777" w:rsidR="008B46DA" w:rsidRDefault="008B46DA" w:rsidP="00C04F77">
      <w:r>
        <w:separator/>
      </w:r>
    </w:p>
  </w:footnote>
  <w:footnote w:type="continuationSeparator" w:id="0">
    <w:p w14:paraId="359F195F" w14:textId="77777777" w:rsidR="008B46DA" w:rsidRDefault="008B46DA" w:rsidP="00C0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C78"/>
    <w:multiLevelType w:val="hybridMultilevel"/>
    <w:tmpl w:val="282C6516"/>
    <w:lvl w:ilvl="0" w:tplc="D098D9A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eastAsia"/>
      </w:rPr>
    </w:lvl>
    <w:lvl w:ilvl="1" w:tplc="9886E23A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61EACD1E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A8704E50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A2807C6A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9E2CFF4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62689CF4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ECB0DE50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4DE00C8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 w15:restartNumberingAfterBreak="0">
    <w:nsid w:val="667D1A8F"/>
    <w:multiLevelType w:val="hybridMultilevel"/>
    <w:tmpl w:val="160662E2"/>
    <w:lvl w:ilvl="0" w:tplc="CC3469AC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33"/>
    <w:rsid w:val="002C6810"/>
    <w:rsid w:val="003B7E2E"/>
    <w:rsid w:val="004A03BE"/>
    <w:rsid w:val="0067450B"/>
    <w:rsid w:val="0072733F"/>
    <w:rsid w:val="008B46DA"/>
    <w:rsid w:val="008D0A92"/>
    <w:rsid w:val="008E6B33"/>
    <w:rsid w:val="009D25AC"/>
    <w:rsid w:val="00AD7BC4"/>
    <w:rsid w:val="00C04F77"/>
    <w:rsid w:val="00C248E7"/>
    <w:rsid w:val="00D20E3B"/>
    <w:rsid w:val="00EB1DE9"/>
    <w:rsid w:val="00F933EB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4A499"/>
  <w15:chartTrackingRefBased/>
  <w15:docId w15:val="{E6A681C1-8BF9-4E41-9A57-4F59C76F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B33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E6B33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8E6B33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Hlavika">
    <w:name w:val="header"/>
    <w:basedOn w:val="Normlny"/>
    <w:link w:val="HlavikaChar"/>
    <w:uiPriority w:val="99"/>
    <w:unhideWhenUsed/>
    <w:rsid w:val="00C04F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4F77"/>
    <w:rPr>
      <w:rFonts w:eastAsia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C04F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4F77"/>
    <w:rPr>
      <w:rFonts w:eastAsia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5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5FB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Holečková, Martina, (asistent)</cp:lastModifiedBy>
  <cp:revision>5</cp:revision>
  <cp:lastPrinted>2024-04-24T07:58:00Z</cp:lastPrinted>
  <dcterms:created xsi:type="dcterms:W3CDTF">2024-04-24T07:42:00Z</dcterms:created>
  <dcterms:modified xsi:type="dcterms:W3CDTF">2024-04-24T08:00:00Z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ba351667-5609-4aaf-a4f0-96a2b16386e8</vt:lpwstr>
  </property>
</Properties>
</file>