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C43B" w14:textId="77777777" w:rsidR="0012728B" w:rsidRPr="0012728B" w:rsidRDefault="0012728B" w:rsidP="0012728B">
      <w:pPr>
        <w:pStyle w:val="Default"/>
        <w:jc w:val="both"/>
      </w:pPr>
    </w:p>
    <w:p w14:paraId="6AABBC5C" w14:textId="77777777" w:rsidR="0012728B" w:rsidRPr="0012728B" w:rsidRDefault="0012728B" w:rsidP="0012728B">
      <w:pPr>
        <w:pStyle w:val="Default"/>
        <w:jc w:val="center"/>
        <w:rPr>
          <w:b/>
          <w:bCs/>
          <w:sz w:val="25"/>
          <w:szCs w:val="25"/>
        </w:rPr>
      </w:pPr>
      <w:r w:rsidRPr="0012728B">
        <w:rPr>
          <w:b/>
          <w:bCs/>
          <w:sz w:val="25"/>
          <w:szCs w:val="25"/>
        </w:rPr>
        <w:t>PREDKLADACIA SPRÁVA</w:t>
      </w:r>
    </w:p>
    <w:p w14:paraId="596606B6" w14:textId="77777777" w:rsidR="0012728B" w:rsidRPr="0012728B" w:rsidRDefault="0012728B" w:rsidP="0012728B">
      <w:pPr>
        <w:pStyle w:val="Default"/>
        <w:jc w:val="both"/>
      </w:pPr>
    </w:p>
    <w:p w14:paraId="5C9F95E2" w14:textId="4C850EC6" w:rsidR="00BF4186" w:rsidRDefault="00BF4186" w:rsidP="00BF4186">
      <w:pPr>
        <w:pStyle w:val="Default"/>
        <w:ind w:firstLine="708"/>
        <w:jc w:val="both"/>
      </w:pPr>
      <w:r>
        <w:t>Predkladaný m</w:t>
      </w:r>
      <w:r w:rsidRPr="00CA5E78">
        <w:t>ateriál obsahuje Správu o stave jadrovej bezpečnosti jadrových zariadení na</w:t>
      </w:r>
      <w:r>
        <w:t> </w:t>
      </w:r>
      <w:r w:rsidRPr="00CA5E78">
        <w:t>území Slovenskej republiky a o činnosti Úradu jadrového dozoru Slovenskej republiky (ÚJD</w:t>
      </w:r>
      <w:r>
        <w:t> </w:t>
      </w:r>
      <w:r w:rsidRPr="00CA5E78">
        <w:t>SR) za rok 202</w:t>
      </w:r>
      <w:r>
        <w:t>3</w:t>
      </w:r>
      <w:r w:rsidRPr="00CA5E78">
        <w:t xml:space="preserve">, ktorá </w:t>
      </w:r>
      <w:r>
        <w:t>je každoročne</w:t>
      </w:r>
      <w:r w:rsidRPr="00CA5E78">
        <w:t xml:space="preserve"> </w:t>
      </w:r>
      <w:r>
        <w:t>predkladaná k 30. aprílu</w:t>
      </w:r>
      <w:r w:rsidRPr="00CA5E78">
        <w:t xml:space="preserve"> na základe § 4 ods. 1 písm. h) zákona č.</w:t>
      </w:r>
      <w:r>
        <w:t> </w:t>
      </w:r>
      <w:r w:rsidRPr="00CA5E78">
        <w:t>541/2004 Z. z. o mierovom využívaní jadrovej energie (atómový zákon) a o zmene a doplnení niektorých zákonov v znení neskorších predpisov.</w:t>
      </w:r>
      <w:r>
        <w:t xml:space="preserve"> S</w:t>
      </w:r>
      <w:r w:rsidRPr="00CA5E78">
        <w:t>práva podáva komplexnú informáciu o činnosti ÚJD SR podľa zákona č. 575/2001 Z. z. o</w:t>
      </w:r>
      <w:r>
        <w:t> </w:t>
      </w:r>
      <w:r w:rsidRPr="00CA5E78">
        <w:t xml:space="preserve">organizácii činnosti vlády a organizácii ústrednej štátnej správy v znení neskorších predpisov a podľa atómového zákona. </w:t>
      </w:r>
      <w:r>
        <w:t>V</w:t>
      </w:r>
      <w:r w:rsidRPr="00CA5E78">
        <w:t>enuje</w:t>
      </w:r>
      <w:r>
        <w:t xml:space="preserve"> sa</w:t>
      </w:r>
      <w:r w:rsidRPr="00CA5E78">
        <w:t xml:space="preserve"> hodnoteniu jadrovej bezpečnosti jadrových zariadení vo</w:t>
      </w:r>
      <w:r>
        <w:t> </w:t>
      </w:r>
      <w:r w:rsidRPr="00CA5E78">
        <w:t>výstavbe, v prevádzke a vo vyraďovaní na území Slovenskej republiky</w:t>
      </w:r>
      <w:r>
        <w:t xml:space="preserve"> (SR)</w:t>
      </w:r>
      <w:r w:rsidRPr="00CA5E78">
        <w:t>, a tiež plneniu medzinárodných záväzkov SR v oblasti mierového využívania jadrovej energie a záruk v tejto oblasti.</w:t>
      </w:r>
    </w:p>
    <w:p w14:paraId="2794AC41" w14:textId="77777777" w:rsidR="002D5CA0" w:rsidRDefault="002D5CA0" w:rsidP="00BF4186">
      <w:pPr>
        <w:pStyle w:val="Default"/>
        <w:ind w:firstLine="708"/>
        <w:jc w:val="both"/>
      </w:pPr>
    </w:p>
    <w:p w14:paraId="1F418B7E" w14:textId="0DA109CA" w:rsidR="00BF4186" w:rsidRDefault="00BF4186" w:rsidP="00BF4186">
      <w:pPr>
        <w:pStyle w:val="Default"/>
        <w:ind w:firstLine="708"/>
        <w:jc w:val="both"/>
        <w:rPr>
          <w:color w:val="auto"/>
        </w:rPr>
      </w:pPr>
      <w:r w:rsidRPr="000961D4">
        <w:t xml:space="preserve">Prezentované sú aktivity ÚJD SR v oblasti legislatívy, vydávania povolení pre </w:t>
      </w:r>
      <w:r>
        <w:t xml:space="preserve">umiestňovanie, </w:t>
      </w:r>
      <w:r w:rsidRPr="000961D4">
        <w:t>výstavbu, prevádzku a vyraďovanie jadrových zariadení z prevádzky, v oblasti hodnotenia a kontroly bezpečnosti jadrových zariadení, bezpečného nakladania s rádioaktívnymi odpadmi, hodnotenia vonkajšej havarijnej pripravenosti, havarijnej pripravenosti štátu pre radiačné havárie, evidencie a kontroly jadrových materiálov, nezávislého informovania verejnosti</w:t>
      </w:r>
      <w:r>
        <w:t xml:space="preserve">, </w:t>
      </w:r>
      <w:r w:rsidRPr="000961D4">
        <w:t>v oblasti medzinárodnej spolupráce</w:t>
      </w:r>
      <w:r>
        <w:t xml:space="preserve"> a kybernetickej bezpečnosti</w:t>
      </w:r>
      <w:r w:rsidRPr="000961D4">
        <w:t>.</w:t>
      </w:r>
      <w:r>
        <w:t xml:space="preserve"> </w:t>
      </w:r>
      <w:r w:rsidRPr="004D77EB">
        <w:t>Mimoriadne dôležité sú činnosti ÚJD SR v oblasti vydávania povolení, posudzovania a hodnotenia bezpečnostnej dokumentácie, ako i kontrolná a inšpekčná činnosť v jadrových zariadeniach a vynucovanie práva. V rámci kontrolnej a inšpekčnej činnosti ÚJD SR v roku 202</w:t>
      </w:r>
      <w:r>
        <w:t>3</w:t>
      </w:r>
      <w:r w:rsidRPr="004D77EB">
        <w:t xml:space="preserve"> vydal </w:t>
      </w:r>
      <w:r>
        <w:t>44</w:t>
      </w:r>
      <w:r w:rsidRPr="004D77EB">
        <w:t>9 rozhodnutí a zrealizoval spolu 18</w:t>
      </w:r>
      <w:r>
        <w:t>5</w:t>
      </w:r>
      <w:r w:rsidRPr="004D77EB">
        <w:t xml:space="preserve"> plánovaných a neplánovaných inšpekcií.</w:t>
      </w:r>
      <w:r>
        <w:t xml:space="preserve"> </w:t>
      </w:r>
      <w:r w:rsidRPr="00502042">
        <w:t xml:space="preserve">Počet a charakter udalostí na jadrových zariadeniach bol z hľadiska jadrovej bezpečnosti v roku 2023 v rámci obvyklých prevádzkových porúch bez osobitnej významnosti. </w:t>
      </w:r>
      <w:r>
        <w:rPr>
          <w:color w:val="auto"/>
        </w:rPr>
        <w:t xml:space="preserve">Prevádzka v iných jadrových zariadeniach ako sú </w:t>
      </w:r>
      <w:proofErr w:type="spellStart"/>
      <w:r>
        <w:rPr>
          <w:color w:val="auto"/>
        </w:rPr>
        <w:t>Medzisklad</w:t>
      </w:r>
      <w:proofErr w:type="spellEnd"/>
      <w:r>
        <w:rPr>
          <w:color w:val="auto"/>
        </w:rPr>
        <w:t xml:space="preserve"> vyhoretého jadrového paliva Bohunice, Republikové úložisko rádioaktívneho odpadu Mochovce, Integrálny sklad rádioaktívneho odpadu či prepravy rádioaktívneho odpadu bola za rok 2023 vyhodnotená ako bezpečná. </w:t>
      </w:r>
    </w:p>
    <w:p w14:paraId="76014B7E" w14:textId="77777777" w:rsidR="002D5CA0" w:rsidRDefault="002D5CA0" w:rsidP="00BF4186">
      <w:pPr>
        <w:pStyle w:val="Default"/>
        <w:ind w:firstLine="708"/>
        <w:jc w:val="both"/>
        <w:rPr>
          <w:color w:val="auto"/>
        </w:rPr>
      </w:pPr>
    </w:p>
    <w:p w14:paraId="4BD6497C" w14:textId="2ABA1B0F" w:rsidR="00BF4186" w:rsidRDefault="00BF4186" w:rsidP="00BF4186">
      <w:pPr>
        <w:pStyle w:val="Default"/>
        <w:ind w:firstLine="708"/>
        <w:jc w:val="both"/>
      </w:pPr>
      <w:r w:rsidRPr="000961D4">
        <w:t xml:space="preserve">Správa informuje </w:t>
      </w:r>
      <w:r>
        <w:t xml:space="preserve">aj </w:t>
      </w:r>
      <w:r w:rsidRPr="000961D4">
        <w:t>o aktivitách v súvislosti s kompetenciami ÚJD SR v Európskej únii a v medzinárodných organizáciách, ktorých cieľom je trvalé zvyšovanie jadrovej bezpečnosti prostredníctvom medzinárodnej spolupráce a</w:t>
      </w:r>
      <w:r>
        <w:t> </w:t>
      </w:r>
      <w:r w:rsidRPr="000961D4">
        <w:t>v</w:t>
      </w:r>
      <w:r>
        <w:t>zájomnou v</w:t>
      </w:r>
      <w:r w:rsidRPr="000961D4">
        <w:t>ýmen</w:t>
      </w:r>
      <w:r>
        <w:t>ou</w:t>
      </w:r>
      <w:r w:rsidRPr="000961D4">
        <w:t xml:space="preserve"> informácií, skúsenosti a dobrej praxe. </w:t>
      </w:r>
      <w:r>
        <w:t xml:space="preserve">V roku 2023 ÚJD SR okrem iného aktívne plnil záväzky vyplývajúce z členstva v Európskom spoločenstve pre atómovú energiu a úzko spolupracoval najmä s Medzinárodnou agentúrou pre atómovú energiu. </w:t>
      </w:r>
      <w:r w:rsidRPr="000961D4">
        <w:t>Záväzky SR v gescii ÚJD SR vyplývajúce z medzinárodných zmlúv a dohovorov sú priebežne plnené.</w:t>
      </w:r>
    </w:p>
    <w:p w14:paraId="40ACD2B6" w14:textId="77777777" w:rsidR="002D5CA0" w:rsidRDefault="002D5CA0" w:rsidP="00BF4186">
      <w:pPr>
        <w:pStyle w:val="Default"/>
        <w:ind w:firstLine="708"/>
        <w:jc w:val="both"/>
      </w:pPr>
    </w:p>
    <w:p w14:paraId="59427868" w14:textId="411C55CD" w:rsidR="00BF4186" w:rsidRDefault="00BF4186" w:rsidP="00BF4186">
      <w:pPr>
        <w:pStyle w:val="Default"/>
        <w:ind w:firstLine="708"/>
        <w:jc w:val="both"/>
        <w:rPr>
          <w:color w:val="auto"/>
        </w:rPr>
      </w:pPr>
      <w:r w:rsidRPr="000961D4">
        <w:rPr>
          <w:color w:val="auto"/>
        </w:rPr>
        <w:t>Záverečná časť správy sa venuje</w:t>
      </w:r>
      <w:r>
        <w:rPr>
          <w:color w:val="auto"/>
        </w:rPr>
        <w:t xml:space="preserve"> komunikácii ÚJD SR a informovaniu verejnosti rôznymi komunikačnými prostriedkami, ekonomickým údajom</w:t>
      </w:r>
      <w:r w:rsidRPr="000961D4">
        <w:rPr>
          <w:color w:val="auto"/>
        </w:rPr>
        <w:t>, riadeniu ľudských zdrojov, vzdelávaniu zamestnancov, rozvoju dozorných činností</w:t>
      </w:r>
      <w:r>
        <w:rPr>
          <w:color w:val="auto"/>
        </w:rPr>
        <w:t>,</w:t>
      </w:r>
      <w:r w:rsidRPr="000961D4">
        <w:rPr>
          <w:color w:val="auto"/>
        </w:rPr>
        <w:t xml:space="preserve"> systému manažérstva kvality</w:t>
      </w:r>
      <w:r>
        <w:rPr>
          <w:color w:val="auto"/>
        </w:rPr>
        <w:t xml:space="preserve"> a kybernetickej bezpečnosti ÚJD SR.</w:t>
      </w:r>
    </w:p>
    <w:p w14:paraId="77147076" w14:textId="77777777" w:rsidR="002D5CA0" w:rsidRDefault="002D5CA0" w:rsidP="00BF4186">
      <w:pPr>
        <w:pStyle w:val="Default"/>
        <w:ind w:firstLine="708"/>
        <w:jc w:val="both"/>
        <w:rPr>
          <w:color w:val="auto"/>
        </w:rPr>
      </w:pPr>
    </w:p>
    <w:p w14:paraId="5F84105C" w14:textId="662B5AA6" w:rsidR="00BF4186" w:rsidRDefault="00BF4186" w:rsidP="00BF4186">
      <w:pPr>
        <w:pStyle w:val="Default"/>
        <w:ind w:firstLine="708"/>
        <w:jc w:val="both"/>
        <w:rPr>
          <w:color w:val="auto"/>
        </w:rPr>
      </w:pPr>
      <w:r w:rsidRPr="000961D4">
        <w:rPr>
          <w:color w:val="auto"/>
        </w:rPr>
        <w:t>Predložený materiál nemá ekonomický, finančný a environmentálny vplyv, vplyv na zamestnanosť a podnikateľské prostredie, ani vplyv na štátny rozpočet, rozpočty obcí a rozpočty vyšších územných celkov.</w:t>
      </w:r>
    </w:p>
    <w:p w14:paraId="28416ED8" w14:textId="77777777" w:rsidR="002D5CA0" w:rsidRDefault="002D5CA0" w:rsidP="00BF4186">
      <w:pPr>
        <w:pStyle w:val="Default"/>
        <w:ind w:firstLine="708"/>
        <w:jc w:val="both"/>
        <w:rPr>
          <w:color w:val="auto"/>
        </w:rPr>
      </w:pPr>
    </w:p>
    <w:p w14:paraId="51D20347" w14:textId="044A17F9" w:rsidR="004D6D8A" w:rsidRDefault="004D6D8A" w:rsidP="002D5CA0">
      <w:pPr>
        <w:pStyle w:val="Default"/>
        <w:ind w:firstLine="708"/>
        <w:jc w:val="both"/>
      </w:pPr>
      <w:r>
        <w:t xml:space="preserve">Správa bola predložená na rokovanie vlády SR dňa </w:t>
      </w:r>
      <w:r w:rsidR="00BF4186">
        <w:t>4</w:t>
      </w:r>
      <w:r>
        <w:t>. apríla 202</w:t>
      </w:r>
      <w:r w:rsidR="00BF4186">
        <w:t>4</w:t>
      </w:r>
      <w:r>
        <w:t xml:space="preserve"> a dňa 1</w:t>
      </w:r>
      <w:r w:rsidR="00BF4186">
        <w:t>7</w:t>
      </w:r>
      <w:r>
        <w:t>. apríla 202</w:t>
      </w:r>
      <w:r w:rsidR="00BF4186">
        <w:t xml:space="preserve">4 </w:t>
      </w:r>
      <w:r w:rsidR="00F25543">
        <w:t xml:space="preserve">bola </w:t>
      </w:r>
      <w:r>
        <w:t>prerokovaná a vzatá na vedomie vládou SR.</w:t>
      </w:r>
    </w:p>
    <w:sectPr w:rsidR="004D6D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38FE" w14:textId="77777777" w:rsidR="008E2B6A" w:rsidRDefault="008E2B6A" w:rsidP="00ED1CA4">
      <w:r>
        <w:separator/>
      </w:r>
    </w:p>
  </w:endnote>
  <w:endnote w:type="continuationSeparator" w:id="0">
    <w:p w14:paraId="6908D662" w14:textId="77777777" w:rsidR="008E2B6A" w:rsidRDefault="008E2B6A" w:rsidP="00ED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9F7E" w14:textId="5CAC509E" w:rsidR="00ED1CA4" w:rsidRDefault="00ED1CA4">
    <w:pPr>
      <w:pStyle w:val="Pta"/>
      <w:jc w:val="center"/>
    </w:pPr>
  </w:p>
  <w:p w14:paraId="5BA88834" w14:textId="77777777" w:rsidR="00ED1CA4" w:rsidRDefault="00ED1C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A98B" w14:textId="77777777" w:rsidR="008E2B6A" w:rsidRDefault="008E2B6A" w:rsidP="00ED1CA4">
      <w:r>
        <w:separator/>
      </w:r>
    </w:p>
  </w:footnote>
  <w:footnote w:type="continuationSeparator" w:id="0">
    <w:p w14:paraId="2C144191" w14:textId="77777777" w:rsidR="008E2B6A" w:rsidRDefault="008E2B6A" w:rsidP="00ED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57F83"/>
    <w:multiLevelType w:val="multilevel"/>
    <w:tmpl w:val="D6F0443E"/>
    <w:lvl w:ilvl="0">
      <w:numFmt w:val="none"/>
      <w:suff w:val="nothing"/>
      <w:lvlText w:val=""/>
      <w:lvlJc w:val="left"/>
      <w:rPr>
        <w:rFonts w:cs="Times New Roman" w:hint="default"/>
      </w:rPr>
    </w:lvl>
    <w:lvl w:ilvl="1">
      <w:start w:val="3"/>
      <w:numFmt w:val="decimal"/>
      <w:lvlText w:val="%1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8B"/>
    <w:rsid w:val="000150B3"/>
    <w:rsid w:val="00026EB3"/>
    <w:rsid w:val="00066933"/>
    <w:rsid w:val="0008709C"/>
    <w:rsid w:val="000961D4"/>
    <w:rsid w:val="000A7E9B"/>
    <w:rsid w:val="000D7109"/>
    <w:rsid w:val="0012728B"/>
    <w:rsid w:val="00130585"/>
    <w:rsid w:val="00145496"/>
    <w:rsid w:val="001979DD"/>
    <w:rsid w:val="001F5975"/>
    <w:rsid w:val="002317F9"/>
    <w:rsid w:val="002D05D8"/>
    <w:rsid w:val="002D5CA0"/>
    <w:rsid w:val="002E63A5"/>
    <w:rsid w:val="00305ACD"/>
    <w:rsid w:val="00312237"/>
    <w:rsid w:val="0032484C"/>
    <w:rsid w:val="00325F50"/>
    <w:rsid w:val="00364DF6"/>
    <w:rsid w:val="003B3403"/>
    <w:rsid w:val="00416BDF"/>
    <w:rsid w:val="00420F45"/>
    <w:rsid w:val="00436C15"/>
    <w:rsid w:val="00447DD2"/>
    <w:rsid w:val="004927D0"/>
    <w:rsid w:val="0049297F"/>
    <w:rsid w:val="004A7613"/>
    <w:rsid w:val="004D6D8A"/>
    <w:rsid w:val="004D77EB"/>
    <w:rsid w:val="00570909"/>
    <w:rsid w:val="005D3DC2"/>
    <w:rsid w:val="006218BD"/>
    <w:rsid w:val="00623E71"/>
    <w:rsid w:val="00636BF8"/>
    <w:rsid w:val="00687B1C"/>
    <w:rsid w:val="006D4A69"/>
    <w:rsid w:val="007457CA"/>
    <w:rsid w:val="007640B0"/>
    <w:rsid w:val="007A5E8D"/>
    <w:rsid w:val="007A6B72"/>
    <w:rsid w:val="007B5024"/>
    <w:rsid w:val="007C3587"/>
    <w:rsid w:val="008E2B6A"/>
    <w:rsid w:val="008E4DCB"/>
    <w:rsid w:val="008F30DB"/>
    <w:rsid w:val="009246FF"/>
    <w:rsid w:val="009518B7"/>
    <w:rsid w:val="009A5C1E"/>
    <w:rsid w:val="009C0789"/>
    <w:rsid w:val="009C0B6C"/>
    <w:rsid w:val="009F2203"/>
    <w:rsid w:val="00A86EB7"/>
    <w:rsid w:val="00A94DB7"/>
    <w:rsid w:val="00AD1E84"/>
    <w:rsid w:val="00BB259F"/>
    <w:rsid w:val="00BE3FEF"/>
    <w:rsid w:val="00BF4186"/>
    <w:rsid w:val="00C20CA8"/>
    <w:rsid w:val="00C33AB6"/>
    <w:rsid w:val="00C34740"/>
    <w:rsid w:val="00C47DCE"/>
    <w:rsid w:val="00C54738"/>
    <w:rsid w:val="00C556EF"/>
    <w:rsid w:val="00CA5E78"/>
    <w:rsid w:val="00CC7097"/>
    <w:rsid w:val="00CD1135"/>
    <w:rsid w:val="00CF350E"/>
    <w:rsid w:val="00D12D50"/>
    <w:rsid w:val="00D320C6"/>
    <w:rsid w:val="00D41DDE"/>
    <w:rsid w:val="00D6389E"/>
    <w:rsid w:val="00DB7FB5"/>
    <w:rsid w:val="00DD360D"/>
    <w:rsid w:val="00DD3BB7"/>
    <w:rsid w:val="00E006E3"/>
    <w:rsid w:val="00E208CC"/>
    <w:rsid w:val="00E6161D"/>
    <w:rsid w:val="00E837CE"/>
    <w:rsid w:val="00EA53BB"/>
    <w:rsid w:val="00EC05EA"/>
    <w:rsid w:val="00ED1CA4"/>
    <w:rsid w:val="00EE264D"/>
    <w:rsid w:val="00EF7279"/>
    <w:rsid w:val="00F25543"/>
    <w:rsid w:val="00F451AF"/>
    <w:rsid w:val="00F90E53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66F9"/>
  <w15:chartTrackingRefBased/>
  <w15:docId w15:val="{5AA1DCF4-189C-4AE5-9B90-F2CEBFA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22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27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D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1CA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1CA4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Kotora</dc:creator>
  <cp:keywords/>
  <dc:description/>
  <cp:lastModifiedBy>Janka Hradkova</cp:lastModifiedBy>
  <cp:revision>24</cp:revision>
  <cp:lastPrinted>2023-03-21T13:23:00Z</cp:lastPrinted>
  <dcterms:created xsi:type="dcterms:W3CDTF">2023-02-07T07:19:00Z</dcterms:created>
  <dcterms:modified xsi:type="dcterms:W3CDTF">2024-04-08T15:07:00Z</dcterms:modified>
</cp:coreProperties>
</file>