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96049C" w:rsidRDefault="009D002F" w:rsidP="00993DBF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Vládny n</w:t>
            </w:r>
            <w:bookmarkStart w:id="0" w:name="_GoBack"/>
            <w:bookmarkEnd w:id="0"/>
            <w:r w:rsidR="00993DBF">
              <w:rPr>
                <w:rFonts w:ascii="Times New Roman" w:hAnsi="Times New Roman" w:cs="Times New Roman"/>
              </w:rPr>
              <w:t xml:space="preserve">ávrh </w:t>
            </w:r>
            <w:r w:rsidR="000148E4" w:rsidRPr="000148E4">
              <w:rPr>
                <w:rFonts w:ascii="Times New Roman" w:hAnsi="Times New Roman" w:cs="Times New Roman"/>
              </w:rPr>
              <w:t>zákona, ktorým sa dopĺňa zákon č. 543/2002 Z. z. o ochrane prírody a krajiny v znení neskorších predpisov a ktorým sa dopĺňa zákon Národnej rady Slovenskej republiky č. 42/1994 Z. z. o civilnej ochrane obyvateľstva v znení neskorších predpisov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49C" w:rsidRPr="0096049C" w:rsidRDefault="0096049C" w:rsidP="0096049C">
            <w:pPr>
              <w:pStyle w:val="Default"/>
              <w:jc w:val="both"/>
              <w:rPr>
                <w:sz w:val="22"/>
                <w:szCs w:val="22"/>
              </w:rPr>
            </w:pPr>
            <w:r w:rsidRPr="0096049C">
              <w:rPr>
                <w:sz w:val="22"/>
                <w:szCs w:val="22"/>
              </w:rPr>
              <w:t>Ministerstvo životného prostredia Slovenskej republiky</w:t>
            </w:r>
          </w:p>
        </w:tc>
      </w:tr>
      <w:tr w:rsidR="0096049C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96049C" w:rsidRPr="00B043B4" w:rsidRDefault="0096049C" w:rsidP="0096049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96049C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6049C" w:rsidRPr="00B043B4" w:rsidRDefault="0096049C" w:rsidP="0096049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96049C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96049C" w:rsidRPr="0096049C" w:rsidRDefault="0096049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96049C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96049C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96049C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96049C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9C" w:rsidRPr="00B043B4" w:rsidRDefault="000148E4" w:rsidP="00E2588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apríl</w:t>
            </w:r>
            <w:r w:rsidR="009604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</w:t>
            </w:r>
            <w:r w:rsidR="00E258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</w:t>
            </w: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96049C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49C" w:rsidRPr="00B043B4" w:rsidRDefault="0096049C" w:rsidP="0096049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96049C" w:rsidRPr="000148E4" w:rsidRDefault="00E25889" w:rsidP="000148E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E258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Tento návrh zákona reaguje primárne na opakujúce sa situácie, kedy bol výskyt medveďa hnedého (najmä v poslednom období) zaznamenaný v husto osídlených oblastiach či katastrálnych územiach obcí, ktoré rozhodne nemožno vnímať ako oblasti prirodzeného výskytu medveďa hnedého</w:t>
            </w:r>
            <w:r w:rsidR="000148E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. </w:t>
            </w:r>
            <w:r w:rsidRPr="00E258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V tomto, pre medveďa hnedého, neprirodzenom prostredí dochádza k výraznej modifikácii prirodzeného správania tohto celoročne chráneného živočícha, ktoré má za následok ujmy na zdraví a majetku osôb. Aktuálna situácia týkajúca sa výskytu medveďa hnedého vzbudzuje výrazné znepokojenie širokej verejnosti, nakoľko, zatiaľ čo jedince medveďa hnedého strácajú prirodzenú plachosť, v prípade ľudí žijúcich na území Slovenskej republiky, oprávnene vzrastajú obavy a strach z potenciálneho útoku voľne pohybujúcich sa jedincov medveďa hnedého.</w:t>
            </w: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96049C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:rsidR="0096049C" w:rsidRPr="00B043B4" w:rsidRDefault="00E25889" w:rsidP="000148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258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Účelom tohto návrhu zákona je v náležitej miere zabezpečiť účinnú ochranu života a zdravia človeka pred stretom s voľné pohybujúcim sa jedincom </w:t>
            </w:r>
            <w:r w:rsidR="000148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veľkej šelmy, ako je aj medveď hnedý</w:t>
            </w:r>
            <w:r w:rsidRPr="00E258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49C" w:rsidRDefault="0096049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  <w:p w:rsidR="00D30CBC" w:rsidRPr="00E25889" w:rsidRDefault="000148E4" w:rsidP="000148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napríklad subjekty, ako samospráva, </w:t>
            </w:r>
            <w:r w:rsidR="00E258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poľovní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ci, užívatelia poľovných revírov</w:t>
            </w:r>
            <w:r w:rsidR="00E258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E25889" w:rsidRPr="00E258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Štátna ochran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prírody Slovenskej republiky</w:t>
            </w:r>
            <w:r w:rsidR="00E25889" w:rsidRPr="00E258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prostredníctvom povere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ných, odborne spôsobilých osôb</w:t>
            </w: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96049C" w:rsidRPr="00B043B4" w:rsidTr="0096049C">
        <w:trPr>
          <w:trHeight w:val="718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49C" w:rsidRPr="00B043B4" w:rsidRDefault="0096049C" w:rsidP="0096049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96049C" w:rsidRPr="00B043B4" w:rsidRDefault="0096049C" w:rsidP="0096049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96049C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96049C" w:rsidRPr="00B043B4" w:rsidRDefault="001E624F" w:rsidP="00960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9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96049C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6049C" w:rsidRPr="00B043B4" w:rsidRDefault="001E624F" w:rsidP="00960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9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96049C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96049C" w:rsidRPr="00B043B4" w:rsidTr="0096049C">
        <w:trPr>
          <w:trHeight w:val="46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96049C">
              <w:trPr>
                <w:trHeight w:val="90"/>
              </w:trPr>
              <w:tc>
                <w:tcPr>
                  <w:tcW w:w="8643" w:type="dxa"/>
                </w:tcPr>
                <w:p w:rsidR="0096049C" w:rsidRPr="002F6ADB" w:rsidRDefault="0096049C" w:rsidP="0096049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96049C">
              <w:trPr>
                <w:trHeight w:val="296"/>
              </w:trPr>
              <w:tc>
                <w:tcPr>
                  <w:tcW w:w="8643" w:type="dxa"/>
                </w:tcPr>
                <w:p w:rsidR="0096049C" w:rsidRPr="0096049C" w:rsidRDefault="0096049C" w:rsidP="0096049C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6049C" w:rsidRPr="00B043B4" w:rsidRDefault="0096049C" w:rsidP="0096049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96049C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CBC" w:rsidRPr="00B043B4" w:rsidRDefault="0096049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96049C" w:rsidRDefault="00D30CB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30C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Overenie, či je súčasťou nariadenia vlády priestorový údaj o CHVO vo vektorovej podobe (polygón) určený na podklade vektorových máp katastra nehnuteľností, ktorý bude slúžiť ako jeden z podkladov pri vyhotovení zjednodušeného geometrického plánu.</w:t>
            </w:r>
          </w:p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96049C" w:rsidRPr="002F6ADB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6049C" w:rsidRPr="002F6ADB" w:rsidRDefault="0096049C" w:rsidP="0096049C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96049C" w:rsidRPr="002F6ADB" w:rsidRDefault="0096049C" w:rsidP="009604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96049C" w:rsidRPr="002F6ADB" w:rsidRDefault="0096049C" w:rsidP="009604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96049C" w:rsidRPr="002F6ADB" w:rsidRDefault="0096049C" w:rsidP="009604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6049C" w:rsidRPr="002F6ADB" w:rsidRDefault="0096049C" w:rsidP="0096049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6049C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96049C" w:rsidRPr="00B043B4" w:rsidRDefault="0096049C" w:rsidP="0096049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96049C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96049C" w:rsidRPr="00B043B4" w:rsidRDefault="00F56B05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96049C" w:rsidRPr="00B043B4" w:rsidRDefault="00F56B05" w:rsidP="0096049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6049C" w:rsidRPr="00B043B4" w:rsidRDefault="0096049C" w:rsidP="0096049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6049C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6049C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96049C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96049C" w:rsidRPr="00A340BB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96049C" w:rsidRPr="00B043B4" w:rsidRDefault="00836E1C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6049C" w:rsidRPr="00B043B4" w:rsidRDefault="0096049C" w:rsidP="0096049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6049C" w:rsidRPr="00B043B4" w:rsidRDefault="0096049C" w:rsidP="0096049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96049C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6049C" w:rsidRPr="003145AE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6049C" w:rsidRPr="00B043B4" w:rsidRDefault="0096049C" w:rsidP="0096049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6049C" w:rsidRPr="00B043B4" w:rsidTr="00BC279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6049C" w:rsidRDefault="0096049C" w:rsidP="0096049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96049C" w:rsidRPr="003145AE" w:rsidRDefault="0096049C" w:rsidP="0096049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96049C" w:rsidRPr="00B043B4" w:rsidRDefault="0096049C" w:rsidP="0096049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49C" w:rsidRPr="00B043B4" w:rsidRDefault="0096049C" w:rsidP="0096049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96049C" w:rsidRPr="00B043B4" w:rsidTr="00BC279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6049C" w:rsidRPr="002F6ADB" w:rsidRDefault="0096049C" w:rsidP="0096049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96049C" w:rsidRPr="002F6ADB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49C" w:rsidRPr="002F6ADB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49C" w:rsidRPr="002F6ADB" w:rsidRDefault="0096049C" w:rsidP="009604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49C" w:rsidRPr="002F6ADB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6049C" w:rsidRPr="002F6ADB" w:rsidRDefault="0096049C" w:rsidP="0096049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49C" w:rsidRPr="002F6ADB" w:rsidRDefault="0096049C" w:rsidP="0096049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96049C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96049C" w:rsidRPr="00B043B4" w:rsidRDefault="00EF2060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6049C" w:rsidRPr="00B043B4" w:rsidRDefault="0096049C" w:rsidP="0096049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6049C" w:rsidRPr="00B043B4" w:rsidRDefault="00EF2060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6049C" w:rsidRPr="00B043B4" w:rsidRDefault="0096049C" w:rsidP="0096049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6049C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96049C" w:rsidRPr="00B043B4" w:rsidRDefault="00EF2060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6049C" w:rsidRPr="00B043B4" w:rsidRDefault="0096049C" w:rsidP="0096049C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6049C" w:rsidRPr="00B043B4" w:rsidRDefault="0096049C" w:rsidP="0096049C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96049C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6049C" w:rsidRDefault="0096049C" w:rsidP="00960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49C" w:rsidRPr="00B043B4" w:rsidRDefault="0096049C" w:rsidP="0096049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49C" w:rsidRPr="00B043B4" w:rsidRDefault="0096049C" w:rsidP="00960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049C" w:rsidRPr="00B043B4" w:rsidRDefault="0096049C" w:rsidP="009604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6049C" w:rsidRPr="00B043B4" w:rsidRDefault="00EF2060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49C" w:rsidRPr="00B043B4" w:rsidRDefault="0096049C" w:rsidP="0096049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96049C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49C" w:rsidRPr="00B043B4" w:rsidRDefault="0096049C" w:rsidP="0096049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49C" w:rsidRPr="00B043B4" w:rsidRDefault="0096049C" w:rsidP="0096049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6049C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49C" w:rsidRPr="00B043B4" w:rsidRDefault="0096049C" w:rsidP="0096049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49C" w:rsidRPr="00B043B4" w:rsidRDefault="0096049C" w:rsidP="0096049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6049C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6049C" w:rsidRPr="00B043B4" w:rsidRDefault="00FB374E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49C" w:rsidRPr="00B043B4" w:rsidRDefault="0096049C" w:rsidP="0096049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6049C" w:rsidRPr="00B043B4" w:rsidRDefault="00FB374E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49C" w:rsidRPr="00B043B4" w:rsidRDefault="0096049C" w:rsidP="009604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6049C" w:rsidRPr="00B043B4" w:rsidRDefault="0096049C" w:rsidP="0096049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49C" w:rsidRPr="00B043B4" w:rsidRDefault="0096049C" w:rsidP="0096049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F2152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F2152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F2152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F2152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96049C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B043B4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1B23B7" w:rsidRPr="00B043B4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FB6" w:rsidRDefault="001B23B7" w:rsidP="004C7FB6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  <w:r w:rsidR="0096049C" w:rsidRPr="002B7C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, </w:t>
            </w:r>
            <w:r w:rsidR="00E258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JUDr. Marek Chovan, PhD., generálny tajomník služobného úradu </w:t>
            </w:r>
            <w:r w:rsidR="004C7F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</w:t>
            </w:r>
          </w:p>
          <w:p w:rsidR="0096049C" w:rsidRPr="0096049C" w:rsidRDefault="0096049C" w:rsidP="004C7FB6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2B7C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e-mail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ová adresa</w:t>
            </w:r>
            <w:r w:rsidRPr="002B7C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: </w:t>
            </w:r>
            <w:r w:rsidR="004C7F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marek.chovan</w:t>
            </w:r>
            <w:r w:rsidRPr="002B7C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@enviro.gov.sk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Pr="0096049C" w:rsidRDefault="0096049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1E624F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1E624F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1E624F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1E624F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1E624F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1E624F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1E624F"/>
    <w:sectPr w:rsidR="00274130" w:rsidSect="001E35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4F" w:rsidRDefault="001E624F" w:rsidP="001B23B7">
      <w:pPr>
        <w:spacing w:after="0" w:line="240" w:lineRule="auto"/>
      </w:pPr>
      <w:r>
        <w:separator/>
      </w:r>
    </w:p>
  </w:endnote>
  <w:endnote w:type="continuationSeparator" w:id="0">
    <w:p w:rsidR="001E624F" w:rsidRDefault="001E624F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002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4F" w:rsidRDefault="001E624F" w:rsidP="001B23B7">
      <w:pPr>
        <w:spacing w:after="0" w:line="240" w:lineRule="auto"/>
      </w:pPr>
      <w:r>
        <w:separator/>
      </w:r>
    </w:p>
  </w:footnote>
  <w:footnote w:type="continuationSeparator" w:id="0">
    <w:p w:rsidR="001E624F" w:rsidRDefault="001E624F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5260"/>
    <w:rsid w:val="000148E4"/>
    <w:rsid w:val="00043706"/>
    <w:rsid w:val="00097069"/>
    <w:rsid w:val="000D348F"/>
    <w:rsid w:val="000F2BE9"/>
    <w:rsid w:val="00113AE4"/>
    <w:rsid w:val="00187182"/>
    <w:rsid w:val="001B23B7"/>
    <w:rsid w:val="001E3562"/>
    <w:rsid w:val="001E624F"/>
    <w:rsid w:val="00203EE3"/>
    <w:rsid w:val="002243BB"/>
    <w:rsid w:val="0023360B"/>
    <w:rsid w:val="00243652"/>
    <w:rsid w:val="002F6ADB"/>
    <w:rsid w:val="003145AE"/>
    <w:rsid w:val="003A057B"/>
    <w:rsid w:val="003A381E"/>
    <w:rsid w:val="00411898"/>
    <w:rsid w:val="0049476D"/>
    <w:rsid w:val="004A4383"/>
    <w:rsid w:val="004C6831"/>
    <w:rsid w:val="004C7FB6"/>
    <w:rsid w:val="00555550"/>
    <w:rsid w:val="00591EC6"/>
    <w:rsid w:val="00591ED3"/>
    <w:rsid w:val="005A3BDB"/>
    <w:rsid w:val="00682D46"/>
    <w:rsid w:val="006A791E"/>
    <w:rsid w:val="006F678E"/>
    <w:rsid w:val="006F6B62"/>
    <w:rsid w:val="00720322"/>
    <w:rsid w:val="0075197E"/>
    <w:rsid w:val="00761208"/>
    <w:rsid w:val="007756BE"/>
    <w:rsid w:val="007B40C1"/>
    <w:rsid w:val="007D4DF9"/>
    <w:rsid w:val="00836E1C"/>
    <w:rsid w:val="00865E81"/>
    <w:rsid w:val="008801B5"/>
    <w:rsid w:val="00881E07"/>
    <w:rsid w:val="008B222D"/>
    <w:rsid w:val="008C79B7"/>
    <w:rsid w:val="009431E3"/>
    <w:rsid w:val="009475F5"/>
    <w:rsid w:val="00951617"/>
    <w:rsid w:val="0096049C"/>
    <w:rsid w:val="00970CAF"/>
    <w:rsid w:val="009717F5"/>
    <w:rsid w:val="00993DBF"/>
    <w:rsid w:val="009C424C"/>
    <w:rsid w:val="009D002F"/>
    <w:rsid w:val="009E09F7"/>
    <w:rsid w:val="009F4832"/>
    <w:rsid w:val="00A340BB"/>
    <w:rsid w:val="00A7788F"/>
    <w:rsid w:val="00AC30D6"/>
    <w:rsid w:val="00AD6B2D"/>
    <w:rsid w:val="00AF3C72"/>
    <w:rsid w:val="00B35B2C"/>
    <w:rsid w:val="00B547F5"/>
    <w:rsid w:val="00B84F87"/>
    <w:rsid w:val="00BA2BF4"/>
    <w:rsid w:val="00BC2797"/>
    <w:rsid w:val="00BC71F1"/>
    <w:rsid w:val="00CB08AE"/>
    <w:rsid w:val="00CE6AAE"/>
    <w:rsid w:val="00CF1A25"/>
    <w:rsid w:val="00D2313B"/>
    <w:rsid w:val="00D30CBC"/>
    <w:rsid w:val="00D50F1E"/>
    <w:rsid w:val="00DF357C"/>
    <w:rsid w:val="00E25889"/>
    <w:rsid w:val="00ED1AC0"/>
    <w:rsid w:val="00EF2060"/>
    <w:rsid w:val="00F21525"/>
    <w:rsid w:val="00F56B05"/>
    <w:rsid w:val="00F87681"/>
    <w:rsid w:val="00FA02DB"/>
    <w:rsid w:val="00FB374E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C5DD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8DF01F0-A7DB-4E01-A9C4-99C39F95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Smažáková Janette</cp:lastModifiedBy>
  <cp:revision>21</cp:revision>
  <cp:lastPrinted>2023-12-08T10:06:00Z</cp:lastPrinted>
  <dcterms:created xsi:type="dcterms:W3CDTF">2023-01-16T06:57:00Z</dcterms:created>
  <dcterms:modified xsi:type="dcterms:W3CDTF">2024-04-17T06:40:00Z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