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 w:rsidRPr="00E35790">
        <w:rPr>
          <w:rFonts w:ascii="Times New Roman" w:hAnsi="Times New Roman"/>
          <w:b/>
          <w:sz w:val="28"/>
        </w:rPr>
        <w:t>NÁRODNÁ RADA SLOVENSKEJ REPUBLIKY</w:t>
      </w:r>
    </w:p>
    <w:p w:rsidR="00652E81" w:rsidRPr="00E35790" w:rsidRDefault="00B30324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IX</w:t>
      </w:r>
      <w:r w:rsidR="00652E81" w:rsidRPr="00E35790">
        <w:rPr>
          <w:rFonts w:ascii="Times New Roman" w:hAnsi="Times New Roman"/>
          <w:b/>
          <w:sz w:val="28"/>
        </w:rPr>
        <w:t>. volebné obdobie</w:t>
      </w:r>
      <w:r w:rsidR="00652E81" w:rsidRPr="00E35790">
        <w:rPr>
          <w:rFonts w:ascii="Times New Roman" w:hAnsi="Times New Roman"/>
          <w:b/>
          <w:sz w:val="28"/>
        </w:rPr>
        <w:br/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  <w:bCs/>
        </w:rPr>
        <w:t xml:space="preserve">Číslo: </w:t>
      </w:r>
      <w:r>
        <w:rPr>
          <w:rFonts w:ascii="Times New Roman" w:hAnsi="Times New Roman"/>
          <w:bCs/>
        </w:rPr>
        <w:t>CRD-</w:t>
      </w:r>
      <w:r w:rsidR="00541421">
        <w:rPr>
          <w:rFonts w:ascii="Times New Roman" w:hAnsi="Times New Roman"/>
          <w:bCs/>
        </w:rPr>
        <w:t>769</w:t>
      </w:r>
      <w:r>
        <w:rPr>
          <w:rFonts w:ascii="Times New Roman" w:hAnsi="Times New Roman"/>
          <w:bCs/>
        </w:rPr>
        <w:t>/20</w:t>
      </w:r>
      <w:r w:rsidR="00AB0DD6">
        <w:rPr>
          <w:rFonts w:ascii="Times New Roman" w:hAnsi="Times New Roman"/>
          <w:bCs/>
        </w:rPr>
        <w:t>2</w:t>
      </w:r>
      <w:r w:rsidR="005B7F80">
        <w:rPr>
          <w:rFonts w:ascii="Times New Roman" w:hAnsi="Times New Roman"/>
          <w:bCs/>
        </w:rPr>
        <w:t>4</w:t>
      </w:r>
    </w:p>
    <w:p w:rsidR="00652E81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C51C14" w:rsidRDefault="00C51C14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</w:p>
    <w:p w:rsidR="002C5E3A" w:rsidRDefault="002C5E3A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bookmarkStart w:id="0" w:name="_GoBack"/>
      <w:bookmarkEnd w:id="0"/>
    </w:p>
    <w:p w:rsidR="00652E81" w:rsidRPr="00D25F2F" w:rsidRDefault="008F6487" w:rsidP="00652E81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/>
          <w:b/>
          <w:bCs/>
          <w:sz w:val="32"/>
          <w:szCs w:val="32"/>
          <w:lang w:eastAsia="sk-SK"/>
        </w:rPr>
      </w:pPr>
      <w:r>
        <w:rPr>
          <w:rFonts w:ascii="Times New Roman" w:hAnsi="Times New Roman"/>
          <w:b/>
          <w:bCs/>
          <w:sz w:val="32"/>
          <w:szCs w:val="32"/>
          <w:lang w:eastAsia="sk-SK"/>
        </w:rPr>
        <w:t>264</w:t>
      </w:r>
      <w:r w:rsidR="00652E81" w:rsidRPr="00D25F2F">
        <w:rPr>
          <w:rFonts w:ascii="Times New Roman" w:hAnsi="Times New Roman"/>
          <w:b/>
          <w:bCs/>
          <w:sz w:val="32"/>
          <w:szCs w:val="32"/>
          <w:lang w:eastAsia="sk-SK"/>
        </w:rPr>
        <w:t>a</w:t>
      </w:r>
    </w:p>
    <w:p w:rsidR="00652E81" w:rsidRPr="00E35790" w:rsidRDefault="00652E81" w:rsidP="00652E81">
      <w:pPr>
        <w:pStyle w:val="Nadpis1"/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 w:val="0"/>
        </w:rPr>
        <w:t>Spoločná správa</w:t>
      </w:r>
    </w:p>
    <w:p w:rsidR="00652E81" w:rsidRPr="00B30324" w:rsidRDefault="00652E81" w:rsidP="00652E81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</w:rPr>
      </w:pPr>
    </w:p>
    <w:p w:rsidR="005B7F80" w:rsidRPr="005B7F80" w:rsidRDefault="00652E81" w:rsidP="005B7F80">
      <w:pPr>
        <w:spacing w:line="276" w:lineRule="auto"/>
        <w:jc w:val="both"/>
        <w:rPr>
          <w:rFonts w:ascii="Times New Roman" w:hAnsi="Times New Roman"/>
          <w:b/>
        </w:rPr>
      </w:pPr>
      <w:r w:rsidRPr="005B7F80">
        <w:rPr>
          <w:rFonts w:ascii="Times New Roman" w:hAnsi="Times New Roman"/>
          <w:b/>
          <w:szCs w:val="24"/>
        </w:rPr>
        <w:t xml:space="preserve">výborov Národnej rady Slovenskej republiky o prerokovaní vládneho návrhu </w:t>
      </w:r>
      <w:r w:rsidR="00820CAD" w:rsidRPr="005B7F80">
        <w:rPr>
          <w:rFonts w:ascii="Times New Roman" w:hAnsi="Times New Roman"/>
          <w:b/>
          <w:color w:val="000000"/>
        </w:rPr>
        <w:t>zákona</w:t>
      </w:r>
      <w:r w:rsidR="005B7F80" w:rsidRPr="005B7F80">
        <w:rPr>
          <w:rFonts w:ascii="Times New Roman" w:hAnsi="Times New Roman"/>
          <w:b/>
          <w:color w:val="000000"/>
        </w:rPr>
        <w:t xml:space="preserve">, </w:t>
      </w:r>
      <w:r w:rsidR="005B7F80" w:rsidRPr="005B7F80">
        <w:rPr>
          <w:rFonts w:ascii="Times New Roman" w:hAnsi="Times New Roman"/>
          <w:b/>
          <w:color w:val="333333"/>
          <w:shd w:val="clear" w:color="auto" w:fill="FFFFFF"/>
        </w:rPr>
        <w:t>ktorým sa mení a dopĺňa zákon č. 544/2010 Z. z. o dotáciách v pôsobnosti Ministerstva práce, sociálnych vecí a rodiny Slovenskej republiky v znení neskorších predpisov (tlač</w:t>
      </w:r>
      <w:r w:rsidR="008F6487">
        <w:rPr>
          <w:rFonts w:ascii="Times New Roman" w:hAnsi="Times New Roman"/>
          <w:b/>
          <w:color w:val="333333"/>
          <w:shd w:val="clear" w:color="auto" w:fill="FFFFFF"/>
        </w:rPr>
        <w:t xml:space="preserve"> 264</w:t>
      </w:r>
      <w:r w:rsidR="005B7F80" w:rsidRPr="005B7F80">
        <w:rPr>
          <w:rFonts w:ascii="Times New Roman" w:hAnsi="Times New Roman"/>
          <w:b/>
          <w:color w:val="333333"/>
          <w:shd w:val="clear" w:color="auto" w:fill="FFFFFF"/>
        </w:rPr>
        <w:t>)</w:t>
      </w:r>
      <w:r w:rsidR="005B7F80" w:rsidRPr="005B7F80">
        <w:rPr>
          <w:rFonts w:ascii="Times New Roman" w:hAnsi="Times New Roman"/>
          <w:b/>
          <w:snapToGrid w:val="0"/>
        </w:rPr>
        <w:t xml:space="preserve"> </w:t>
      </w:r>
    </w:p>
    <w:p w:rsidR="00AB0DD6" w:rsidRDefault="00AB0DD6" w:rsidP="00AB0DD6">
      <w:pPr>
        <w:jc w:val="both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___________________________________________________________________________</w:t>
      </w:r>
    </w:p>
    <w:p w:rsidR="00652E81" w:rsidRDefault="00652E81" w:rsidP="00652E81">
      <w:pPr>
        <w:jc w:val="both"/>
        <w:rPr>
          <w:rFonts w:ascii="Times New Roman" w:hAnsi="Times New Roman"/>
          <w:b/>
          <w:szCs w:val="24"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B30324">
      <w:pPr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 xml:space="preserve">Výbor Národnej rady Slovenskej republiky pre sociálne veci ako gestorský výbor </w:t>
      </w:r>
      <w:r w:rsidRPr="00B30324">
        <w:rPr>
          <w:rFonts w:ascii="Times New Roman" w:hAnsi="Times New Roman"/>
          <w:b/>
          <w:szCs w:val="24"/>
        </w:rPr>
        <w:t xml:space="preserve">k vládnemu návrhu </w:t>
      </w:r>
      <w:r w:rsidR="00820CAD" w:rsidRPr="00820CAD">
        <w:rPr>
          <w:rFonts w:ascii="Times New Roman" w:hAnsi="Times New Roman"/>
          <w:b/>
          <w:color w:val="000000"/>
        </w:rPr>
        <w:t>zákona</w:t>
      </w:r>
      <w:r w:rsidR="005B7F80" w:rsidRPr="00AC7491">
        <w:rPr>
          <w:rFonts w:ascii="Times New Roman" w:hAnsi="Times New Roman"/>
          <w:color w:val="000000"/>
        </w:rPr>
        <w:t xml:space="preserve">, </w:t>
      </w:r>
      <w:r w:rsidR="005B7F80" w:rsidRPr="00AC7491">
        <w:rPr>
          <w:rFonts w:ascii="Times New Roman" w:hAnsi="Times New Roman"/>
          <w:color w:val="333333"/>
          <w:shd w:val="clear" w:color="auto" w:fill="FFFFFF"/>
        </w:rPr>
        <w:t xml:space="preserve">ktorým sa mení a dopĺňa zákon č. 544/2010 Z. z. o dotáciách v pôsobnosti Ministerstva práce, sociálnych vecí a rodiny Slovenskej republiky v znení neskorších predpisov </w:t>
      </w:r>
      <w:r w:rsidR="005B7F80" w:rsidRPr="00AC7491">
        <w:rPr>
          <w:rFonts w:ascii="Times New Roman" w:hAnsi="Times New Roman"/>
          <w:b/>
          <w:color w:val="333333"/>
          <w:shd w:val="clear" w:color="auto" w:fill="FFFFFF"/>
        </w:rPr>
        <w:t xml:space="preserve">(tlač </w:t>
      </w:r>
      <w:r w:rsidR="008F6487">
        <w:rPr>
          <w:rFonts w:ascii="Times New Roman" w:hAnsi="Times New Roman"/>
          <w:b/>
          <w:color w:val="333333"/>
          <w:shd w:val="clear" w:color="auto" w:fill="FFFFFF"/>
        </w:rPr>
        <w:t>264</w:t>
      </w:r>
      <w:r w:rsidR="005B7F80" w:rsidRPr="00AC7491">
        <w:rPr>
          <w:rFonts w:ascii="Times New Roman" w:hAnsi="Times New Roman"/>
          <w:b/>
          <w:color w:val="333333"/>
          <w:shd w:val="clear" w:color="auto" w:fill="FFFFFF"/>
        </w:rPr>
        <w:t>)</w:t>
      </w:r>
      <w:r w:rsidR="005B7F80" w:rsidRPr="00AC7491">
        <w:rPr>
          <w:rFonts w:ascii="Times New Roman" w:hAnsi="Times New Roman"/>
          <w:snapToGrid w:val="0"/>
        </w:rPr>
        <w:t xml:space="preserve"> </w:t>
      </w:r>
      <w:r w:rsidR="00820CAD">
        <w:rPr>
          <w:rFonts w:ascii="Times New Roman" w:hAnsi="Times New Roman"/>
          <w:b/>
          <w:color w:val="333333"/>
          <w:shd w:val="clear" w:color="auto" w:fill="FFFFFF"/>
        </w:rPr>
        <w:t xml:space="preserve"> </w:t>
      </w:r>
      <w:r w:rsidRPr="00E35790">
        <w:rPr>
          <w:rFonts w:ascii="Times New Roman" w:hAnsi="Times New Roman"/>
        </w:rPr>
        <w:t xml:space="preserve">(ďalej len „gestorský výbor“) podáva Národnej rade Slovenskej republiky v súlade s § 79 ods. 1 zákona Národnej rady Slovenskej republiky </w:t>
      </w:r>
      <w:r w:rsidR="008F6487">
        <w:rPr>
          <w:rFonts w:ascii="Times New Roman" w:hAnsi="Times New Roman"/>
        </w:rPr>
        <w:br/>
      </w:r>
      <w:r w:rsidRPr="00E35790">
        <w:rPr>
          <w:rFonts w:ascii="Times New Roman" w:hAnsi="Times New Roman"/>
        </w:rPr>
        <w:t xml:space="preserve">č. 350/1996 Z. z. o rokovacom poriadku Národnej rady Slovenskej republiky v znení neskorších predpisov </w:t>
      </w:r>
      <w:r w:rsidRPr="00E35790">
        <w:rPr>
          <w:rFonts w:ascii="Times New Roman" w:hAnsi="Times New Roman"/>
          <w:b/>
          <w:bCs/>
        </w:rPr>
        <w:t>spoločnú správu</w:t>
      </w:r>
      <w:r w:rsidRPr="00E35790">
        <w:rPr>
          <w:rFonts w:ascii="Times New Roman" w:hAnsi="Times New Roman"/>
        </w:rPr>
        <w:t xml:space="preserve"> výborov Národnej rady Slovenskej republiky: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pStyle w:val="Zkladntext2"/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lang w:eastAsia="sk-SK"/>
        </w:rPr>
      </w:pPr>
      <w:r w:rsidRPr="00E35790">
        <w:rPr>
          <w:rFonts w:ascii="Times New Roman" w:hAnsi="Times New Roman"/>
          <w:lang w:eastAsia="sk-SK"/>
        </w:rPr>
        <w:tab/>
        <w:t>Národná rada Slovenskej republiky uznesením č.</w:t>
      </w:r>
      <w:r w:rsidR="00F36EB6">
        <w:rPr>
          <w:rFonts w:ascii="Times New Roman" w:hAnsi="Times New Roman"/>
          <w:lang w:eastAsia="sk-SK"/>
        </w:rPr>
        <w:t xml:space="preserve"> </w:t>
      </w:r>
      <w:r w:rsidR="00ED2BCB">
        <w:rPr>
          <w:rFonts w:ascii="Times New Roman" w:hAnsi="Times New Roman"/>
          <w:lang w:eastAsia="sk-SK"/>
        </w:rPr>
        <w:t>208</w:t>
      </w:r>
      <w:r>
        <w:rPr>
          <w:rFonts w:ascii="Times New Roman" w:hAnsi="Times New Roman"/>
          <w:lang w:eastAsia="sk-SK"/>
        </w:rPr>
        <w:t xml:space="preserve"> </w:t>
      </w:r>
      <w:r w:rsidRPr="00E35790">
        <w:rPr>
          <w:rFonts w:ascii="Times New Roman" w:hAnsi="Times New Roman"/>
          <w:lang w:eastAsia="sk-SK"/>
        </w:rPr>
        <w:t>z</w:t>
      </w:r>
      <w:r w:rsidR="00ED2BCB">
        <w:rPr>
          <w:rFonts w:ascii="Times New Roman" w:hAnsi="Times New Roman"/>
          <w:lang w:eastAsia="sk-SK"/>
        </w:rPr>
        <w:t> 18.</w:t>
      </w:r>
      <w:r>
        <w:rPr>
          <w:rFonts w:ascii="Times New Roman" w:hAnsi="Times New Roman"/>
          <w:lang w:eastAsia="sk-SK"/>
        </w:rPr>
        <w:t xml:space="preserve"> </w:t>
      </w:r>
      <w:r w:rsidR="005B7F80">
        <w:rPr>
          <w:rFonts w:ascii="Times New Roman" w:hAnsi="Times New Roman"/>
          <w:lang w:eastAsia="sk-SK"/>
        </w:rPr>
        <w:t>apríla</w:t>
      </w:r>
      <w:r w:rsidR="00B30324">
        <w:rPr>
          <w:rFonts w:ascii="Times New Roman" w:hAnsi="Times New Roman"/>
          <w:lang w:eastAsia="sk-SK"/>
        </w:rPr>
        <w:t xml:space="preserve"> </w:t>
      </w:r>
      <w:r>
        <w:rPr>
          <w:rFonts w:ascii="Times New Roman" w:hAnsi="Times New Roman"/>
          <w:lang w:eastAsia="sk-SK"/>
        </w:rPr>
        <w:t>20</w:t>
      </w:r>
      <w:r w:rsidR="00AB0DD6">
        <w:rPr>
          <w:rFonts w:ascii="Times New Roman" w:hAnsi="Times New Roman"/>
          <w:lang w:eastAsia="sk-SK"/>
        </w:rPr>
        <w:t>2</w:t>
      </w:r>
      <w:r w:rsidR="005B7F80">
        <w:rPr>
          <w:rFonts w:ascii="Times New Roman" w:hAnsi="Times New Roman"/>
          <w:lang w:eastAsia="sk-SK"/>
        </w:rPr>
        <w:t>4</w:t>
      </w:r>
      <w:r w:rsidRPr="00E35790">
        <w:rPr>
          <w:rFonts w:ascii="Times New Roman" w:hAnsi="Times New Roman"/>
          <w:lang w:eastAsia="sk-SK"/>
        </w:rPr>
        <w:t xml:space="preserve"> pridelila </w:t>
      </w:r>
      <w:r>
        <w:rPr>
          <w:rFonts w:ascii="Times New Roman" w:hAnsi="Times New Roman"/>
          <w:lang w:eastAsia="sk-SK"/>
        </w:rPr>
        <w:t xml:space="preserve">predmetný návrh zákona </w:t>
      </w:r>
      <w:r w:rsidRPr="00E35790">
        <w:rPr>
          <w:rFonts w:ascii="Times New Roman" w:hAnsi="Times New Roman"/>
          <w:lang w:eastAsia="sk-SK"/>
        </w:rPr>
        <w:t>na prerokovanie týmto výborom:</w:t>
      </w:r>
    </w:p>
    <w:p w:rsidR="00B51ECA" w:rsidRDefault="00652E81" w:rsidP="00B51ECA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</w:p>
    <w:p w:rsidR="002C5E3A" w:rsidRDefault="00B51ECA" w:rsidP="00E355E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652E81" w:rsidRPr="005D244C">
        <w:rPr>
          <w:rFonts w:ascii="Times New Roman" w:hAnsi="Times New Roman"/>
          <w:szCs w:val="24"/>
        </w:rPr>
        <w:t>Ústavnoprávnemu výboru Národnej rady Slovenskej republiky</w:t>
      </w:r>
      <w:r w:rsidR="00870AB7">
        <w:rPr>
          <w:rFonts w:ascii="Times New Roman" w:hAnsi="Times New Roman"/>
          <w:szCs w:val="24"/>
        </w:rPr>
        <w:t>,</w:t>
      </w:r>
    </w:p>
    <w:p w:rsidR="00652E81" w:rsidRPr="005D244C" w:rsidRDefault="002C5E3A" w:rsidP="00E355E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Výboru Národnej rady Slovenskej republiky pre </w:t>
      </w:r>
      <w:r w:rsidR="00B30324">
        <w:rPr>
          <w:rFonts w:ascii="Times New Roman" w:hAnsi="Times New Roman"/>
          <w:szCs w:val="24"/>
        </w:rPr>
        <w:t xml:space="preserve">financie a rozpočet a </w:t>
      </w:r>
      <w:r w:rsidR="00652E81" w:rsidRPr="005D244C">
        <w:rPr>
          <w:rFonts w:ascii="Times New Roman" w:hAnsi="Times New Roman"/>
          <w:szCs w:val="24"/>
        </w:rPr>
        <w:t xml:space="preserve"> </w:t>
      </w:r>
    </w:p>
    <w:p w:rsidR="00652E81" w:rsidRPr="005D244C" w:rsidRDefault="00652E81" w:rsidP="00E355E1">
      <w:pPr>
        <w:tabs>
          <w:tab w:val="left" w:pos="-1985"/>
          <w:tab w:val="left" w:pos="709"/>
          <w:tab w:val="left" w:pos="1077"/>
        </w:tabs>
        <w:spacing w:line="36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Pr="005D244C">
        <w:rPr>
          <w:rFonts w:ascii="Times New Roman" w:hAnsi="Times New Roman"/>
          <w:szCs w:val="24"/>
        </w:rPr>
        <w:t>Výboru Národnej rady Slovenskej republiky pre sociálne veci</w:t>
      </w:r>
      <w:r>
        <w:rPr>
          <w:rFonts w:ascii="Times New Roman" w:hAnsi="Times New Roman"/>
          <w:szCs w:val="24"/>
        </w:rPr>
        <w:t>.</w:t>
      </w: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3C5E8A" w:rsidRDefault="00652E81" w:rsidP="00652E81">
      <w:pPr>
        <w:spacing w:line="276" w:lineRule="auto"/>
        <w:ind w:firstLine="708"/>
        <w:jc w:val="both"/>
        <w:rPr>
          <w:rFonts w:ascii="Times New Roman" w:hAnsi="Times New Roman"/>
        </w:rPr>
      </w:pPr>
      <w:r w:rsidRPr="003C5E8A">
        <w:rPr>
          <w:rFonts w:ascii="Times New Roman" w:hAnsi="Times New Roman"/>
        </w:rPr>
        <w:lastRenderedPageBreak/>
        <w:t xml:space="preserve">Určila zároveň Výbor Národnej rady Slovenskej republiky pre sociálne </w:t>
      </w:r>
      <w:r>
        <w:rPr>
          <w:rFonts w:ascii="Times New Roman" w:hAnsi="Times New Roman"/>
        </w:rPr>
        <w:t xml:space="preserve">veci </w:t>
      </w:r>
      <w:r w:rsidRPr="003C5E8A">
        <w:rPr>
          <w:rFonts w:ascii="Times New Roman" w:hAnsi="Times New Roman"/>
        </w:rPr>
        <w:t>ako gestorský výbor a lehoty na prerokovanie predmetného návrhu zákona v druhom čítaní vo výboroch.</w:t>
      </w:r>
    </w:p>
    <w:p w:rsidR="00C51C14" w:rsidRDefault="00C51C14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 w:rsidRPr="00E35790">
        <w:rPr>
          <w:rFonts w:ascii="Times New Roman" w:hAnsi="Times New Roman"/>
        </w:rPr>
        <w:tab/>
        <w:t>Poslanci Národnej rady Slovenskej republiky, ktorí nie sú členmi výborov, ktorým bol návrh zákona pridelený, neoznámili v určenej lehote gestorskému výboru žiadne stanovisko k predmetnému návrhu zákona (§ 75 ods. 2 rokovacieho poriadku)</w:t>
      </w:r>
      <w:r>
        <w:rPr>
          <w:rFonts w:ascii="Times New Roman" w:hAnsi="Times New Roman"/>
        </w:rPr>
        <w:t>.</w:t>
      </w:r>
    </w:p>
    <w:p w:rsidR="00652E81" w:rsidRPr="00D056E2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b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II</w:t>
      </w:r>
      <w:r>
        <w:rPr>
          <w:rFonts w:ascii="Times New Roman" w:hAnsi="Times New Roman"/>
          <w:b/>
          <w:bCs/>
        </w:rPr>
        <w:t>I</w:t>
      </w:r>
      <w:r w:rsidRPr="00E35790">
        <w:rPr>
          <w:rFonts w:ascii="Times New Roman" w:hAnsi="Times New Roman"/>
          <w:b/>
          <w:bCs/>
        </w:rPr>
        <w:t>.</w:t>
      </w:r>
    </w:p>
    <w:p w:rsidR="00652E81" w:rsidRPr="00011996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center"/>
        <w:rPr>
          <w:rFonts w:ascii="Times New Roman" w:hAnsi="Times New Roman"/>
          <w:b/>
          <w:bCs/>
          <w:szCs w:val="24"/>
        </w:rPr>
      </w:pPr>
    </w:p>
    <w:p w:rsidR="00652E81" w:rsidRPr="00B30324" w:rsidRDefault="00652E81" w:rsidP="00B30324">
      <w:pPr>
        <w:spacing w:line="276" w:lineRule="auto"/>
        <w:jc w:val="both"/>
        <w:rPr>
          <w:rFonts w:ascii="Times New Roman" w:hAnsi="Times New Roman"/>
          <w:szCs w:val="24"/>
        </w:rPr>
      </w:pPr>
      <w:r w:rsidRPr="00011996">
        <w:rPr>
          <w:rFonts w:ascii="Times New Roman" w:hAnsi="Times New Roman"/>
          <w:szCs w:val="24"/>
        </w:rPr>
        <w:tab/>
      </w:r>
      <w:r w:rsidRPr="00B30324">
        <w:rPr>
          <w:rFonts w:ascii="Times New Roman" w:hAnsi="Times New Roman"/>
          <w:szCs w:val="24"/>
        </w:rPr>
        <w:t xml:space="preserve">Vládny návrh </w:t>
      </w:r>
      <w:r w:rsidR="00820CAD">
        <w:rPr>
          <w:rFonts w:ascii="Times New Roman" w:hAnsi="Times New Roman"/>
          <w:color w:val="000000"/>
        </w:rPr>
        <w:t>zákona</w:t>
      </w:r>
      <w:r w:rsidR="005B7F80" w:rsidRPr="00AC7491">
        <w:rPr>
          <w:rFonts w:ascii="Times New Roman" w:hAnsi="Times New Roman"/>
          <w:color w:val="000000"/>
        </w:rPr>
        <w:t xml:space="preserve">, </w:t>
      </w:r>
      <w:r w:rsidR="005B7F80" w:rsidRPr="00AC7491">
        <w:rPr>
          <w:rFonts w:ascii="Times New Roman" w:hAnsi="Times New Roman"/>
          <w:color w:val="333333"/>
          <w:shd w:val="clear" w:color="auto" w:fill="FFFFFF"/>
        </w:rPr>
        <w:t xml:space="preserve">ktorým sa mení a dopĺňa zákon č. 544/2010 Z. z. o dotáciách v pôsobnosti Ministerstva práce, sociálnych vecí a rodiny Slovenskej republiky v znení neskorších predpisov </w:t>
      </w:r>
      <w:r w:rsidR="005B7F80" w:rsidRPr="00AC7491">
        <w:rPr>
          <w:rFonts w:ascii="Times New Roman" w:hAnsi="Times New Roman"/>
          <w:b/>
          <w:color w:val="333333"/>
          <w:shd w:val="clear" w:color="auto" w:fill="FFFFFF"/>
        </w:rPr>
        <w:t>(tlač</w:t>
      </w:r>
      <w:r w:rsidR="008F6487">
        <w:rPr>
          <w:rFonts w:ascii="Times New Roman" w:hAnsi="Times New Roman"/>
          <w:b/>
          <w:color w:val="333333"/>
          <w:shd w:val="clear" w:color="auto" w:fill="FFFFFF"/>
        </w:rPr>
        <w:t xml:space="preserve"> 264</w:t>
      </w:r>
      <w:r w:rsidR="005B7F80" w:rsidRPr="00AC7491">
        <w:rPr>
          <w:rFonts w:ascii="Times New Roman" w:hAnsi="Times New Roman"/>
          <w:b/>
          <w:color w:val="333333"/>
          <w:shd w:val="clear" w:color="auto" w:fill="FFFFFF"/>
        </w:rPr>
        <w:t>)</w:t>
      </w:r>
      <w:r w:rsidR="005B7F80">
        <w:rPr>
          <w:rFonts w:ascii="Times New Roman" w:hAnsi="Times New Roman"/>
          <w:b/>
          <w:color w:val="333333"/>
          <w:shd w:val="clear" w:color="auto" w:fill="FFFFFF"/>
        </w:rPr>
        <w:t xml:space="preserve"> </w:t>
      </w:r>
      <w:r w:rsidRPr="00B30324">
        <w:rPr>
          <w:rFonts w:ascii="Times New Roman" w:hAnsi="Times New Roman"/>
          <w:b/>
          <w:szCs w:val="24"/>
          <w:lang w:eastAsia="sk-SK"/>
        </w:rPr>
        <w:t xml:space="preserve">prerokovali a </w:t>
      </w:r>
      <w:r w:rsidRPr="00B30324">
        <w:rPr>
          <w:rFonts w:ascii="Times New Roman" w:hAnsi="Times New Roman"/>
          <w:b/>
          <w:bCs/>
          <w:szCs w:val="24"/>
        </w:rPr>
        <w:t xml:space="preserve">odporučili </w:t>
      </w:r>
      <w:r w:rsidRPr="00B30324">
        <w:rPr>
          <w:rFonts w:ascii="Times New Roman" w:hAnsi="Times New Roman"/>
          <w:szCs w:val="24"/>
        </w:rPr>
        <w:t xml:space="preserve">Národnej rade Slovenskej republiky </w:t>
      </w:r>
      <w:r w:rsidRPr="00B30324">
        <w:rPr>
          <w:rFonts w:ascii="Times New Roman" w:hAnsi="Times New Roman"/>
          <w:b/>
          <w:bCs/>
          <w:szCs w:val="24"/>
        </w:rPr>
        <w:t>schváliť</w:t>
      </w:r>
      <w:r w:rsidRPr="00B30324">
        <w:rPr>
          <w:rFonts w:ascii="Times New Roman" w:hAnsi="Times New Roman"/>
          <w:szCs w:val="24"/>
        </w:rPr>
        <w:t>:</w:t>
      </w:r>
    </w:p>
    <w:p w:rsidR="00652E81" w:rsidRPr="00652E81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szCs w:val="24"/>
        </w:rPr>
      </w:pPr>
    </w:p>
    <w:p w:rsidR="002C5E3A" w:rsidRDefault="00652E81" w:rsidP="00B4718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2C5E3A">
        <w:rPr>
          <w:rFonts w:ascii="Times New Roman" w:hAnsi="Times New Roman"/>
        </w:rPr>
        <w:t xml:space="preserve">Výbor Národnej rady Slovenskej republiky pre </w:t>
      </w:r>
      <w:r w:rsidR="00EB4320">
        <w:rPr>
          <w:rFonts w:ascii="Times New Roman" w:hAnsi="Times New Roman"/>
        </w:rPr>
        <w:t>financie a rozpočet</w:t>
      </w:r>
      <w:r w:rsidR="002C5E3A">
        <w:rPr>
          <w:rFonts w:ascii="Times New Roman" w:hAnsi="Times New Roman"/>
        </w:rPr>
        <w:t xml:space="preserve"> uznesením č.</w:t>
      </w:r>
      <w:r w:rsidR="005B353B">
        <w:rPr>
          <w:rFonts w:ascii="Times New Roman" w:hAnsi="Times New Roman"/>
        </w:rPr>
        <w:t xml:space="preserve"> </w:t>
      </w:r>
      <w:r w:rsidR="00ED2BCB">
        <w:rPr>
          <w:rFonts w:ascii="Times New Roman" w:hAnsi="Times New Roman"/>
        </w:rPr>
        <w:t>71</w:t>
      </w:r>
      <w:r w:rsidR="002C5E3A">
        <w:rPr>
          <w:rFonts w:ascii="Times New Roman" w:hAnsi="Times New Roman"/>
        </w:rPr>
        <w:t xml:space="preserve"> z </w:t>
      </w:r>
      <w:r w:rsidR="00F91B29">
        <w:rPr>
          <w:rFonts w:ascii="Times New Roman" w:hAnsi="Times New Roman"/>
        </w:rPr>
        <w:t>18</w:t>
      </w:r>
      <w:r w:rsidR="002C5E3A">
        <w:rPr>
          <w:rFonts w:ascii="Times New Roman" w:hAnsi="Times New Roman"/>
        </w:rPr>
        <w:t xml:space="preserve">. </w:t>
      </w:r>
      <w:r w:rsidR="005B7F80">
        <w:rPr>
          <w:rFonts w:ascii="Times New Roman" w:hAnsi="Times New Roman"/>
        </w:rPr>
        <w:t>apríla</w:t>
      </w:r>
      <w:r w:rsidR="002C5E3A">
        <w:rPr>
          <w:rFonts w:ascii="Times New Roman" w:hAnsi="Times New Roman"/>
        </w:rPr>
        <w:t xml:space="preserve"> 20</w:t>
      </w:r>
      <w:r w:rsidR="00AB0DD6">
        <w:rPr>
          <w:rFonts w:ascii="Times New Roman" w:hAnsi="Times New Roman"/>
        </w:rPr>
        <w:t>2</w:t>
      </w:r>
      <w:r w:rsidR="005B7F80">
        <w:rPr>
          <w:rFonts w:ascii="Times New Roman" w:hAnsi="Times New Roman"/>
        </w:rPr>
        <w:t>4</w:t>
      </w:r>
      <w:r w:rsidR="002C5E3A">
        <w:rPr>
          <w:rFonts w:ascii="Times New Roman" w:hAnsi="Times New Roman"/>
        </w:rPr>
        <w:t>,</w:t>
      </w:r>
    </w:p>
    <w:p w:rsidR="00652E81" w:rsidRDefault="00652E81" w:rsidP="00B4718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Výbor Národnej rady Slovenskej republiky pre sociálne veci uznesením č.</w:t>
      </w:r>
      <w:r w:rsidR="00ED2BCB">
        <w:rPr>
          <w:rFonts w:ascii="Times New Roman" w:hAnsi="Times New Roman"/>
        </w:rPr>
        <w:t xml:space="preserve"> 35 </w:t>
      </w:r>
      <w:r>
        <w:rPr>
          <w:rFonts w:ascii="Times New Roman" w:hAnsi="Times New Roman"/>
        </w:rPr>
        <w:t>z</w:t>
      </w:r>
      <w:r w:rsidR="002C5E3A">
        <w:rPr>
          <w:rFonts w:ascii="Times New Roman" w:hAnsi="Times New Roman"/>
        </w:rPr>
        <w:t xml:space="preserve"> </w:t>
      </w:r>
      <w:r w:rsidR="00F91B29">
        <w:rPr>
          <w:rFonts w:ascii="Times New Roman" w:hAnsi="Times New Roman"/>
        </w:rPr>
        <w:t>18</w:t>
      </w:r>
      <w:r>
        <w:rPr>
          <w:rFonts w:ascii="Times New Roman" w:hAnsi="Times New Roman"/>
        </w:rPr>
        <w:t xml:space="preserve">. </w:t>
      </w:r>
      <w:r w:rsidR="005B7F80">
        <w:rPr>
          <w:rFonts w:ascii="Times New Roman" w:hAnsi="Times New Roman"/>
        </w:rPr>
        <w:t>apríla</w:t>
      </w:r>
      <w:r w:rsidR="00AB0DD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AB0DD6">
        <w:rPr>
          <w:rFonts w:ascii="Times New Roman" w:hAnsi="Times New Roman"/>
        </w:rPr>
        <w:t>2</w:t>
      </w:r>
      <w:r w:rsidR="005B7F80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</w:p>
    <w:p w:rsidR="00504098" w:rsidRDefault="00504098" w:rsidP="00B47180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51359D" w:rsidRPr="00672167" w:rsidRDefault="0051359D" w:rsidP="0051359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color w:val="000000" w:themeColor="text1"/>
        </w:rPr>
      </w:pPr>
      <w:r>
        <w:tab/>
      </w:r>
      <w:r w:rsidR="00E01C34" w:rsidRPr="00672167">
        <w:rPr>
          <w:rFonts w:ascii="Times New Roman" w:hAnsi="Times New Roman"/>
          <w:color w:val="000000" w:themeColor="text1"/>
        </w:rPr>
        <w:t xml:space="preserve">Ústavnoprávny výbor Národnej rady Slovenskej republiky dňa 18. </w:t>
      </w:r>
      <w:r w:rsidR="005B7F80" w:rsidRPr="00672167">
        <w:rPr>
          <w:rFonts w:ascii="Times New Roman" w:hAnsi="Times New Roman"/>
          <w:color w:val="000000" w:themeColor="text1"/>
        </w:rPr>
        <w:t>apríla</w:t>
      </w:r>
      <w:r w:rsidRPr="00672167">
        <w:rPr>
          <w:rFonts w:ascii="Times New Roman" w:hAnsi="Times New Roman"/>
          <w:color w:val="000000" w:themeColor="text1"/>
        </w:rPr>
        <w:t xml:space="preserve"> 202</w:t>
      </w:r>
      <w:r w:rsidR="005B7F80" w:rsidRPr="00672167">
        <w:rPr>
          <w:rFonts w:ascii="Times New Roman" w:hAnsi="Times New Roman"/>
          <w:color w:val="000000" w:themeColor="text1"/>
        </w:rPr>
        <w:t>4</w:t>
      </w:r>
      <w:r w:rsidRPr="00672167">
        <w:rPr>
          <w:rFonts w:ascii="Times New Roman" w:hAnsi="Times New Roman"/>
          <w:color w:val="000000" w:themeColor="text1"/>
        </w:rPr>
        <w:t xml:space="preserve"> o predmetnom návrhu zákona nerokoval, pretože podľa </w:t>
      </w:r>
      <w:r w:rsidRPr="00672167">
        <w:rPr>
          <w:rFonts w:ascii="Times New Roman" w:hAnsi="Times New Roman"/>
          <w:bCs/>
          <w:color w:val="000000" w:themeColor="text1"/>
        </w:rPr>
        <w:t>§ 52 ods. 2 zákona Národnej rady Slovenskej republiky č. 350/1996 Z. z. o rokovacom poriadku Národnej rady Slovenskej republiky v znení neskorších predpisov nebol uznášaniaschopný.</w:t>
      </w:r>
    </w:p>
    <w:p w:rsidR="0051359D" w:rsidRPr="00504098" w:rsidRDefault="0051359D" w:rsidP="0051359D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  <w:color w:val="FF0000"/>
          <w:sz w:val="20"/>
          <w:szCs w:val="20"/>
        </w:rPr>
      </w:pPr>
      <w:r w:rsidRPr="00504098">
        <w:rPr>
          <w:rFonts w:ascii="Times New Roman" w:hAnsi="Times New Roman"/>
          <w:color w:val="FF0000"/>
        </w:rPr>
        <w:tab/>
      </w:r>
    </w:p>
    <w:p w:rsidR="0051359D" w:rsidRDefault="0051359D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>IV.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51359D" w:rsidRDefault="00652E81" w:rsidP="0051359D">
      <w:pPr>
        <w:tabs>
          <w:tab w:val="left" w:pos="-1985"/>
          <w:tab w:val="left" w:pos="709"/>
          <w:tab w:val="left" w:pos="1077"/>
        </w:tabs>
        <w:jc w:val="both"/>
        <w:rPr>
          <w:rFonts w:ascii="Times New Roman" w:hAnsi="Times New Roman"/>
          <w:bCs/>
        </w:rPr>
      </w:pPr>
      <w:r w:rsidRPr="00E35790">
        <w:rPr>
          <w:rFonts w:ascii="Times New Roman" w:hAnsi="Times New Roman"/>
        </w:rPr>
        <w:tab/>
        <w:t>Z uznesen</w:t>
      </w:r>
      <w:r w:rsidR="00490919">
        <w:rPr>
          <w:rFonts w:ascii="Times New Roman" w:hAnsi="Times New Roman"/>
        </w:rPr>
        <w:t>ia</w:t>
      </w:r>
      <w:r w:rsidRPr="00E35790">
        <w:rPr>
          <w:rFonts w:ascii="Times New Roman" w:hAnsi="Times New Roman"/>
        </w:rPr>
        <w:t xml:space="preserve"> výbor</w:t>
      </w:r>
      <w:r w:rsidR="00490919">
        <w:rPr>
          <w:rFonts w:ascii="Times New Roman" w:hAnsi="Times New Roman"/>
        </w:rPr>
        <w:t>u</w:t>
      </w:r>
      <w:r w:rsidRPr="00E35790">
        <w:rPr>
          <w:rFonts w:ascii="Times New Roman" w:hAnsi="Times New Roman"/>
        </w:rPr>
        <w:t xml:space="preserve"> Národnej rady Slovenskej republiky uveden</w:t>
      </w:r>
      <w:r w:rsidR="00490919">
        <w:rPr>
          <w:rFonts w:ascii="Times New Roman" w:hAnsi="Times New Roman"/>
        </w:rPr>
        <w:t>om</w:t>
      </w:r>
      <w:r w:rsidRPr="00E35790">
        <w:rPr>
          <w:rFonts w:ascii="Times New Roman" w:hAnsi="Times New Roman"/>
        </w:rPr>
        <w:t xml:space="preserve"> v III. bode tejto spoločnej správy</w:t>
      </w:r>
      <w:r w:rsidR="0051359D" w:rsidRPr="000F7143">
        <w:rPr>
          <w:rFonts w:ascii="Times New Roman" w:hAnsi="Times New Roman"/>
          <w:color w:val="FF0000"/>
          <w:szCs w:val="24"/>
        </w:rPr>
        <w:t xml:space="preserve"> </w:t>
      </w:r>
      <w:r w:rsidR="0051359D" w:rsidRPr="00E35790">
        <w:rPr>
          <w:rFonts w:ascii="Times New Roman" w:hAnsi="Times New Roman"/>
        </w:rPr>
        <w:t>vyplýva</w:t>
      </w:r>
      <w:r w:rsidR="0051359D">
        <w:rPr>
          <w:rFonts w:ascii="Times New Roman" w:hAnsi="Times New Roman"/>
        </w:rPr>
        <w:t xml:space="preserve"> t</w:t>
      </w:r>
      <w:r w:rsidR="00490919">
        <w:rPr>
          <w:rFonts w:ascii="Times New Roman" w:hAnsi="Times New Roman"/>
        </w:rPr>
        <w:t>ento</w:t>
      </w:r>
      <w:r w:rsidR="0051359D">
        <w:rPr>
          <w:rFonts w:ascii="Times New Roman" w:hAnsi="Times New Roman"/>
        </w:rPr>
        <w:t xml:space="preserve"> </w:t>
      </w:r>
      <w:r w:rsidR="0051359D" w:rsidRPr="00E35790">
        <w:rPr>
          <w:rFonts w:ascii="Times New Roman" w:hAnsi="Times New Roman"/>
          <w:bCs/>
        </w:rPr>
        <w:t>pozmeňujúc</w:t>
      </w:r>
      <w:r w:rsidR="00490919">
        <w:rPr>
          <w:rFonts w:ascii="Times New Roman" w:hAnsi="Times New Roman"/>
          <w:bCs/>
        </w:rPr>
        <w:t>i návrh</w:t>
      </w:r>
      <w:r w:rsidR="0051359D" w:rsidRPr="00E35790">
        <w:rPr>
          <w:rFonts w:ascii="Times New Roman" w:hAnsi="Times New Roman"/>
          <w:bCs/>
        </w:rPr>
        <w:t>:</w:t>
      </w:r>
    </w:p>
    <w:p w:rsidR="0051359D" w:rsidRDefault="0051359D" w:rsidP="0051359D"/>
    <w:p w:rsidR="00490919" w:rsidRDefault="00490919" w:rsidP="00490919">
      <w:pPr>
        <w:pStyle w:val="Textkomentra"/>
        <w:rPr>
          <w:rFonts w:ascii="Times New Roman" w:hAnsi="Times New Roman" w:cs="Times New Roman"/>
          <w:sz w:val="24"/>
          <w:szCs w:val="24"/>
        </w:rPr>
      </w:pPr>
      <w:r w:rsidRPr="00161CED">
        <w:rPr>
          <w:rFonts w:ascii="Times New Roman" w:hAnsi="Times New Roman" w:cs="Times New Roman"/>
          <w:sz w:val="24"/>
          <w:szCs w:val="24"/>
        </w:rPr>
        <w:t xml:space="preserve">V čl. I bod 5 znie: </w:t>
      </w:r>
    </w:p>
    <w:p w:rsidR="00490919" w:rsidRPr="00161CED" w:rsidRDefault="00490919" w:rsidP="00F91B29">
      <w:pPr>
        <w:pStyle w:val="Textkomentra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</w:t>
      </w:r>
      <w:r w:rsidRPr="00161CED">
        <w:rPr>
          <w:rFonts w:ascii="Times New Roman" w:hAnsi="Times New Roman" w:cs="Times New Roman"/>
          <w:sz w:val="24"/>
          <w:szCs w:val="24"/>
        </w:rPr>
        <w:t>5. V § 9a  ods. 2 písm. i) sa slová „služby alebo psychoterapiu“ nahrádza</w:t>
      </w:r>
      <w:r>
        <w:rPr>
          <w:rFonts w:ascii="Times New Roman" w:hAnsi="Times New Roman" w:cs="Times New Roman"/>
          <w:sz w:val="24"/>
          <w:szCs w:val="24"/>
        </w:rPr>
        <w:t>jú</w:t>
      </w:r>
      <w:r w:rsidRPr="00161CED">
        <w:rPr>
          <w:rFonts w:ascii="Times New Roman" w:hAnsi="Times New Roman" w:cs="Times New Roman"/>
          <w:sz w:val="24"/>
          <w:szCs w:val="24"/>
        </w:rPr>
        <w:t xml:space="preserve"> slovami „služby, psychologické poradenstvo, pedagogické poradenstvo, špeciálnopedagogické poradenstvo, psychoterapiu alebo podporné terapie“.</w:t>
      </w:r>
      <w:r>
        <w:rPr>
          <w:rFonts w:ascii="Times New Roman" w:hAnsi="Times New Roman" w:cs="Times New Roman"/>
          <w:sz w:val="24"/>
          <w:szCs w:val="24"/>
        </w:rPr>
        <w:t>“.</w:t>
      </w:r>
    </w:p>
    <w:p w:rsidR="00490919" w:rsidRPr="00AA702D" w:rsidRDefault="00490919" w:rsidP="00F91B29">
      <w:pPr>
        <w:pStyle w:val="Textkomentra"/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490919" w:rsidRPr="00490919" w:rsidRDefault="00490919" w:rsidP="00490919">
      <w:pPr>
        <w:ind w:left="2832"/>
        <w:jc w:val="both"/>
        <w:rPr>
          <w:rFonts w:ascii="Times New Roman" w:hAnsi="Times New Roman"/>
          <w:iCs/>
          <w:szCs w:val="24"/>
        </w:rPr>
      </w:pPr>
      <w:r w:rsidRPr="00490919">
        <w:rPr>
          <w:rFonts w:ascii="Times New Roman" w:hAnsi="Times New Roman"/>
          <w:iCs/>
          <w:szCs w:val="24"/>
        </w:rPr>
        <w:t>Navrhuje sa precizovať text ustanovenia tak, aby z neho bolo zrejmé, že činnosti uvedené v § 9a  ods. 2 písm. i), na ktoré možno poskytnúť dotáciu na podporu rovnosti žien a mužov a rovnosti  príležitostí zamerané na predchádzanie a podporu riešenia domáceho násilia a iného ohrozenia správaním iných fyzických osôb, nemusia byť kumulované, ale môžu byť poskytované aj samostatne.</w:t>
      </w:r>
    </w:p>
    <w:p w:rsidR="000F61F4" w:rsidRDefault="000F61F4" w:rsidP="0051359D">
      <w:pPr>
        <w:spacing w:line="240" w:lineRule="auto"/>
        <w:ind w:left="3827"/>
        <w:rPr>
          <w:rFonts w:ascii="Times New Roman" w:hAnsi="Times New Roman"/>
          <w:b/>
          <w:szCs w:val="24"/>
        </w:rPr>
      </w:pPr>
    </w:p>
    <w:p w:rsidR="0051359D" w:rsidRPr="00167443" w:rsidRDefault="0051359D" w:rsidP="00672167">
      <w:pPr>
        <w:spacing w:line="240" w:lineRule="auto"/>
        <w:ind w:left="4956"/>
        <w:rPr>
          <w:rFonts w:ascii="Times New Roman" w:hAnsi="Times New Roman"/>
          <w:b/>
          <w:szCs w:val="24"/>
        </w:rPr>
      </w:pPr>
      <w:r w:rsidRPr="00167443">
        <w:rPr>
          <w:rFonts w:ascii="Times New Roman" w:hAnsi="Times New Roman"/>
          <w:b/>
          <w:szCs w:val="24"/>
        </w:rPr>
        <w:t>Výbor NR SR pre sociálne veci</w:t>
      </w:r>
    </w:p>
    <w:p w:rsidR="0051359D" w:rsidRPr="00493EB6" w:rsidRDefault="0051359D" w:rsidP="00672167">
      <w:pPr>
        <w:spacing w:line="240" w:lineRule="auto"/>
        <w:ind w:left="4956"/>
        <w:rPr>
          <w:rFonts w:ascii="Times New Roman" w:hAnsi="Times New Roman"/>
          <w:b/>
          <w:sz w:val="20"/>
          <w:szCs w:val="20"/>
        </w:rPr>
      </w:pPr>
    </w:p>
    <w:p w:rsidR="0051359D" w:rsidRPr="0051359D" w:rsidRDefault="0051359D" w:rsidP="00672167">
      <w:pPr>
        <w:pStyle w:val="Odsekzoznamu"/>
        <w:ind w:left="4284" w:firstLine="672"/>
        <w:jc w:val="both"/>
        <w:rPr>
          <w:rFonts w:ascii="Times New Roman" w:hAnsi="Times New Roman"/>
          <w:sz w:val="24"/>
          <w:szCs w:val="24"/>
        </w:rPr>
      </w:pPr>
      <w:r w:rsidRPr="0051359D">
        <w:rPr>
          <w:rFonts w:ascii="Times New Roman" w:hAnsi="Times New Roman"/>
          <w:b/>
          <w:sz w:val="24"/>
          <w:szCs w:val="24"/>
        </w:rPr>
        <w:t>Gestorský výbor odporúča schváliť</w:t>
      </w:r>
      <w:r w:rsidR="00672167">
        <w:rPr>
          <w:rFonts w:ascii="Times New Roman" w:hAnsi="Times New Roman"/>
          <w:b/>
          <w:sz w:val="24"/>
          <w:szCs w:val="24"/>
        </w:rPr>
        <w:t>.</w:t>
      </w:r>
    </w:p>
    <w:p w:rsidR="0051359D" w:rsidRPr="00940B0F" w:rsidRDefault="0051359D" w:rsidP="0051359D">
      <w:pPr>
        <w:autoSpaceDE w:val="0"/>
        <w:autoSpaceDN w:val="0"/>
        <w:spacing w:line="276" w:lineRule="auto"/>
        <w:jc w:val="both"/>
        <w:rPr>
          <w:rFonts w:ascii="Times New Roman" w:hAnsi="Times New Roman"/>
          <w:szCs w:val="24"/>
          <w:lang w:eastAsia="sk-SK"/>
        </w:rPr>
      </w:pPr>
    </w:p>
    <w:p w:rsidR="00652E81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  <w:r w:rsidRPr="00E35790">
        <w:rPr>
          <w:rFonts w:ascii="Times New Roman" w:hAnsi="Times New Roman"/>
          <w:b/>
          <w:bCs/>
        </w:rPr>
        <w:t xml:space="preserve">V. 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</w:rPr>
      </w:pPr>
    </w:p>
    <w:p w:rsidR="0051359D" w:rsidRPr="00313152" w:rsidRDefault="00652E81" w:rsidP="0051359D">
      <w:pPr>
        <w:spacing w:line="276" w:lineRule="auto"/>
        <w:jc w:val="both"/>
        <w:rPr>
          <w:rFonts w:ascii="Times New Roman" w:hAnsi="Times New Roman"/>
          <w:szCs w:val="24"/>
        </w:rPr>
      </w:pPr>
      <w:r w:rsidRPr="00E35790">
        <w:rPr>
          <w:rFonts w:ascii="Times New Roman" w:hAnsi="Times New Roman"/>
        </w:rPr>
        <w:tab/>
      </w:r>
      <w:r w:rsidRPr="00B30324">
        <w:rPr>
          <w:rFonts w:ascii="Times New Roman" w:hAnsi="Times New Roman"/>
          <w:b/>
          <w:szCs w:val="24"/>
        </w:rPr>
        <w:t>Gestorský výbor</w:t>
      </w:r>
      <w:r w:rsidRPr="00B30324">
        <w:rPr>
          <w:rFonts w:ascii="Times New Roman" w:hAnsi="Times New Roman"/>
          <w:szCs w:val="24"/>
        </w:rPr>
        <w:t xml:space="preserve"> na základe stanovísk výborov k vládnemu návrhu </w:t>
      </w:r>
      <w:r w:rsidR="00820CAD">
        <w:rPr>
          <w:rFonts w:ascii="Times New Roman" w:hAnsi="Times New Roman"/>
          <w:color w:val="000000"/>
        </w:rPr>
        <w:t>zákona</w:t>
      </w:r>
      <w:r w:rsidR="005B7F80" w:rsidRPr="00AC7491">
        <w:rPr>
          <w:rFonts w:ascii="Times New Roman" w:hAnsi="Times New Roman"/>
          <w:color w:val="000000"/>
        </w:rPr>
        <w:t xml:space="preserve">, </w:t>
      </w:r>
      <w:r w:rsidR="005B7F80" w:rsidRPr="00AC7491">
        <w:rPr>
          <w:rFonts w:ascii="Times New Roman" w:hAnsi="Times New Roman"/>
          <w:color w:val="333333"/>
          <w:shd w:val="clear" w:color="auto" w:fill="FFFFFF"/>
        </w:rPr>
        <w:t xml:space="preserve">ktorým sa mení a dopĺňa zákon č. 544/2010 Z. z. o dotáciách v pôsobnosti Ministerstva práce, sociálnych vecí a rodiny Slovenskej republiky v znení neskorších predpisov </w:t>
      </w:r>
      <w:r w:rsidR="005B7F80" w:rsidRPr="00AC7491">
        <w:rPr>
          <w:rFonts w:ascii="Times New Roman" w:hAnsi="Times New Roman"/>
          <w:b/>
          <w:color w:val="333333"/>
          <w:shd w:val="clear" w:color="auto" w:fill="FFFFFF"/>
        </w:rPr>
        <w:t>(tlač</w:t>
      </w:r>
      <w:r w:rsidR="008F6487">
        <w:rPr>
          <w:rFonts w:ascii="Times New Roman" w:hAnsi="Times New Roman"/>
          <w:b/>
          <w:color w:val="333333"/>
          <w:shd w:val="clear" w:color="auto" w:fill="FFFFFF"/>
        </w:rPr>
        <w:t xml:space="preserve"> 264</w:t>
      </w:r>
      <w:r w:rsidR="005B7F80" w:rsidRPr="00AC7491">
        <w:rPr>
          <w:rFonts w:ascii="Times New Roman" w:hAnsi="Times New Roman"/>
          <w:b/>
          <w:color w:val="333333"/>
          <w:shd w:val="clear" w:color="auto" w:fill="FFFFFF"/>
        </w:rPr>
        <w:t>)</w:t>
      </w:r>
      <w:r w:rsidR="005B7F80" w:rsidRPr="00AC7491">
        <w:rPr>
          <w:rFonts w:ascii="Times New Roman" w:hAnsi="Times New Roman"/>
          <w:snapToGrid w:val="0"/>
        </w:rPr>
        <w:t xml:space="preserve"> </w:t>
      </w:r>
      <w:r w:rsidRPr="00B30324">
        <w:rPr>
          <w:rFonts w:ascii="Times New Roman" w:hAnsi="Times New Roman"/>
          <w:szCs w:val="24"/>
        </w:rPr>
        <w:t xml:space="preserve">a v ich uzneseniach uvedených pod bodom III. tejto správy </w:t>
      </w:r>
      <w:r w:rsidRPr="00B30324">
        <w:rPr>
          <w:rFonts w:ascii="Times New Roman" w:hAnsi="Times New Roman"/>
          <w:b/>
          <w:szCs w:val="24"/>
        </w:rPr>
        <w:t>odporúča</w:t>
      </w:r>
      <w:r w:rsidRPr="00B30324">
        <w:rPr>
          <w:rFonts w:ascii="Times New Roman" w:hAnsi="Times New Roman"/>
          <w:szCs w:val="24"/>
        </w:rPr>
        <w:t xml:space="preserve"> Národnej rade Slovenskej republiky návrh zákona </w:t>
      </w:r>
      <w:r w:rsidR="0051359D" w:rsidRPr="00313152">
        <w:rPr>
          <w:rFonts w:ascii="Times New Roman" w:hAnsi="Times New Roman"/>
          <w:szCs w:val="24"/>
        </w:rPr>
        <w:t>v znení schválen</w:t>
      </w:r>
      <w:r w:rsidR="00490919" w:rsidRPr="00313152">
        <w:rPr>
          <w:rFonts w:ascii="Times New Roman" w:hAnsi="Times New Roman"/>
          <w:szCs w:val="24"/>
        </w:rPr>
        <w:t xml:space="preserve">ého </w:t>
      </w:r>
      <w:r w:rsidR="0051359D" w:rsidRPr="00313152">
        <w:rPr>
          <w:rFonts w:ascii="Times New Roman" w:hAnsi="Times New Roman"/>
          <w:szCs w:val="24"/>
        </w:rPr>
        <w:t>pozmeňujúc</w:t>
      </w:r>
      <w:r w:rsidR="00490919" w:rsidRPr="00313152">
        <w:rPr>
          <w:rFonts w:ascii="Times New Roman" w:hAnsi="Times New Roman"/>
          <w:szCs w:val="24"/>
        </w:rPr>
        <w:t xml:space="preserve">eho </w:t>
      </w:r>
      <w:r w:rsidR="0051359D" w:rsidRPr="00313152">
        <w:rPr>
          <w:rFonts w:ascii="Times New Roman" w:hAnsi="Times New Roman"/>
          <w:szCs w:val="24"/>
        </w:rPr>
        <w:t>návrh</w:t>
      </w:r>
      <w:r w:rsidR="00490919" w:rsidRPr="00313152">
        <w:rPr>
          <w:rFonts w:ascii="Times New Roman" w:hAnsi="Times New Roman"/>
          <w:szCs w:val="24"/>
        </w:rPr>
        <w:t>u</w:t>
      </w:r>
    </w:p>
    <w:p w:rsidR="0051359D" w:rsidRPr="00313152" w:rsidRDefault="0051359D" w:rsidP="0051359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bCs/>
          <w:spacing w:val="20"/>
        </w:rPr>
      </w:pPr>
    </w:p>
    <w:p w:rsidR="0051359D" w:rsidRPr="00047234" w:rsidRDefault="0051359D" w:rsidP="0051359D">
      <w:pPr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spacing w:val="20"/>
        </w:rPr>
      </w:pPr>
      <w:r w:rsidRPr="00047234">
        <w:rPr>
          <w:rFonts w:ascii="Times New Roman" w:hAnsi="Times New Roman"/>
          <w:b/>
          <w:bCs/>
          <w:spacing w:val="20"/>
        </w:rPr>
        <w:t>schváliť</w:t>
      </w:r>
      <w:r>
        <w:rPr>
          <w:rFonts w:ascii="Times New Roman" w:hAnsi="Times New Roman"/>
          <w:b/>
          <w:bCs/>
          <w:spacing w:val="20"/>
        </w:rPr>
        <w:t>.</w:t>
      </w:r>
    </w:p>
    <w:p w:rsidR="000F61F4" w:rsidRDefault="000F61F4" w:rsidP="0051359D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</w:p>
    <w:p w:rsidR="0051359D" w:rsidRDefault="0051359D" w:rsidP="0051359D">
      <w:pPr>
        <w:pStyle w:val="Zkladntext2"/>
        <w:tabs>
          <w:tab w:val="left" w:pos="-1985"/>
          <w:tab w:val="left" w:pos="709"/>
          <w:tab w:val="left" w:pos="1077"/>
        </w:tabs>
        <w:jc w:val="center"/>
        <w:rPr>
          <w:rFonts w:ascii="Times New Roman" w:hAnsi="Times New Roman"/>
          <w:b/>
          <w:lang w:eastAsia="sk-SK"/>
        </w:rPr>
      </w:pPr>
      <w:r w:rsidRPr="00E35790">
        <w:rPr>
          <w:rFonts w:ascii="Times New Roman" w:hAnsi="Times New Roman"/>
          <w:b/>
          <w:lang w:eastAsia="sk-SK"/>
        </w:rPr>
        <w:t>VI.</w:t>
      </w:r>
    </w:p>
    <w:p w:rsidR="00F36EB6" w:rsidRPr="00DC35BA" w:rsidRDefault="0051359D" w:rsidP="005B353B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szCs w:val="24"/>
        </w:rPr>
        <w:tab/>
      </w:r>
      <w:r w:rsidR="00652E81" w:rsidRPr="00E35790">
        <w:rPr>
          <w:rFonts w:ascii="Times New Roman" w:hAnsi="Times New Roman"/>
          <w:b/>
          <w:bCs/>
        </w:rPr>
        <w:t>Spoločná správa</w:t>
      </w:r>
      <w:r w:rsidR="00652E81" w:rsidRPr="00E35790">
        <w:rPr>
          <w:rFonts w:ascii="Times New Roman" w:hAnsi="Times New Roman"/>
        </w:rPr>
        <w:t xml:space="preserve"> výborov Národnej rady Slovenskej republiky o</w:t>
      </w:r>
      <w:r w:rsidR="00652E81">
        <w:rPr>
          <w:rFonts w:ascii="Times New Roman" w:hAnsi="Times New Roman"/>
        </w:rPr>
        <w:t> </w:t>
      </w:r>
      <w:r w:rsidR="00652E81" w:rsidRPr="00E35790">
        <w:rPr>
          <w:rFonts w:ascii="Times New Roman" w:hAnsi="Times New Roman"/>
        </w:rPr>
        <w:t>prerokovaní</w:t>
      </w:r>
      <w:r w:rsidR="00652E81">
        <w:rPr>
          <w:rFonts w:ascii="Times New Roman" w:hAnsi="Times New Roman"/>
        </w:rPr>
        <w:t xml:space="preserve"> vládneho </w:t>
      </w:r>
      <w:r w:rsidR="00652E81" w:rsidRPr="00E35790">
        <w:rPr>
          <w:rFonts w:ascii="Times New Roman" w:hAnsi="Times New Roman"/>
        </w:rPr>
        <w:t xml:space="preserve">návrhu zákona vo výboroch Národnej rady Slovenskej republiky v druhom čítaní </w:t>
      </w:r>
      <w:r w:rsidR="00652E81" w:rsidRPr="00E35790">
        <w:rPr>
          <w:rFonts w:ascii="Times New Roman" w:hAnsi="Times New Roman"/>
          <w:b/>
          <w:bCs/>
        </w:rPr>
        <w:t xml:space="preserve">bola schválená </w:t>
      </w:r>
      <w:r w:rsidR="00652E81" w:rsidRPr="00011996">
        <w:rPr>
          <w:rFonts w:ascii="Times New Roman" w:hAnsi="Times New Roman"/>
          <w:bCs/>
        </w:rPr>
        <w:t>uznesením Výboru Národnej rady Slovenskej republiky pre sociálne veci</w:t>
      </w:r>
      <w:r w:rsidR="00652E81">
        <w:rPr>
          <w:rFonts w:ascii="Times New Roman" w:hAnsi="Times New Roman"/>
          <w:bCs/>
        </w:rPr>
        <w:br/>
      </w:r>
      <w:r w:rsidR="00652E81" w:rsidRPr="00011996">
        <w:rPr>
          <w:rFonts w:ascii="Times New Roman" w:hAnsi="Times New Roman"/>
          <w:bCs/>
        </w:rPr>
        <w:t>č.</w:t>
      </w:r>
      <w:r w:rsidR="00652E81">
        <w:rPr>
          <w:rFonts w:ascii="Times New Roman" w:hAnsi="Times New Roman"/>
          <w:bCs/>
        </w:rPr>
        <w:t xml:space="preserve"> </w:t>
      </w:r>
      <w:r w:rsidR="00B5605E">
        <w:rPr>
          <w:rFonts w:ascii="Times New Roman" w:hAnsi="Times New Roman"/>
          <w:bCs/>
        </w:rPr>
        <w:t>36</w:t>
      </w:r>
      <w:r w:rsidR="005B353B">
        <w:rPr>
          <w:rFonts w:ascii="Times New Roman" w:hAnsi="Times New Roman"/>
          <w:bCs/>
        </w:rPr>
        <w:t xml:space="preserve"> </w:t>
      </w:r>
      <w:r w:rsidR="00652E81" w:rsidRPr="00011996">
        <w:rPr>
          <w:rFonts w:ascii="Times New Roman" w:hAnsi="Times New Roman"/>
          <w:bCs/>
        </w:rPr>
        <w:t>z</w:t>
      </w:r>
      <w:r w:rsidR="00652E81">
        <w:rPr>
          <w:rFonts w:ascii="Times New Roman" w:hAnsi="Times New Roman"/>
          <w:bCs/>
        </w:rPr>
        <w:t xml:space="preserve"> </w:t>
      </w:r>
      <w:r w:rsidR="00F91B29">
        <w:rPr>
          <w:rFonts w:ascii="Times New Roman" w:hAnsi="Times New Roman"/>
          <w:bCs/>
        </w:rPr>
        <w:t>18</w:t>
      </w:r>
      <w:r w:rsidR="00652E81">
        <w:rPr>
          <w:rFonts w:ascii="Times New Roman" w:hAnsi="Times New Roman"/>
          <w:bCs/>
        </w:rPr>
        <w:t xml:space="preserve">. </w:t>
      </w:r>
      <w:r w:rsidR="005B7F80">
        <w:rPr>
          <w:rFonts w:ascii="Times New Roman" w:hAnsi="Times New Roman"/>
          <w:bCs/>
        </w:rPr>
        <w:t>apríla</w:t>
      </w:r>
      <w:r w:rsidR="00652E81">
        <w:rPr>
          <w:rFonts w:ascii="Times New Roman" w:hAnsi="Times New Roman"/>
          <w:bCs/>
        </w:rPr>
        <w:t xml:space="preserve"> 20</w:t>
      </w:r>
      <w:r w:rsidR="00AB0DD6">
        <w:rPr>
          <w:rFonts w:ascii="Times New Roman" w:hAnsi="Times New Roman"/>
          <w:bCs/>
        </w:rPr>
        <w:t>2</w:t>
      </w:r>
      <w:r w:rsidR="005B7F80">
        <w:rPr>
          <w:rFonts w:ascii="Times New Roman" w:hAnsi="Times New Roman"/>
          <w:bCs/>
        </w:rPr>
        <w:t>4</w:t>
      </w:r>
      <w:r w:rsidR="00652E81">
        <w:rPr>
          <w:rFonts w:ascii="Times New Roman" w:hAnsi="Times New Roman"/>
          <w:bCs/>
        </w:rPr>
        <w:t>.</w:t>
      </w:r>
      <w:r w:rsidR="00F36EB6">
        <w:rPr>
          <w:rFonts w:ascii="Times New Roman" w:hAnsi="Times New Roman"/>
          <w:bCs/>
        </w:rPr>
        <w:t xml:space="preserve"> </w:t>
      </w:r>
    </w:p>
    <w:p w:rsidR="00652E81" w:rsidRPr="00E35790" w:rsidRDefault="00652E81" w:rsidP="00652E81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</w:p>
    <w:p w:rsidR="00936BDF" w:rsidRPr="000D6FBA" w:rsidRDefault="00936BDF" w:rsidP="00936BDF">
      <w:pPr>
        <w:tabs>
          <w:tab w:val="left" w:pos="-1985"/>
          <w:tab w:val="left" w:pos="709"/>
          <w:tab w:val="left" w:pos="1077"/>
        </w:tabs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52E81" w:rsidRPr="00E35790">
        <w:rPr>
          <w:rFonts w:ascii="Times New Roman" w:hAnsi="Times New Roman"/>
        </w:rPr>
        <w:t xml:space="preserve">Týmto uznesením výbor zároveň poveril </w:t>
      </w:r>
      <w:r w:rsidR="00652E81" w:rsidRPr="004B056F">
        <w:rPr>
          <w:rFonts w:ascii="Times New Roman" w:hAnsi="Times New Roman"/>
        </w:rPr>
        <w:t>spoločn</w:t>
      </w:r>
      <w:r w:rsidR="008F6487">
        <w:rPr>
          <w:rFonts w:ascii="Times New Roman" w:hAnsi="Times New Roman"/>
        </w:rPr>
        <w:t>ého</w:t>
      </w:r>
      <w:r w:rsidR="00652E81" w:rsidRPr="004B056F">
        <w:rPr>
          <w:rFonts w:ascii="Times New Roman" w:hAnsi="Times New Roman"/>
        </w:rPr>
        <w:t xml:space="preserve"> spravodaj</w:t>
      </w:r>
      <w:r w:rsidR="008F6487">
        <w:rPr>
          <w:rFonts w:ascii="Times New Roman" w:hAnsi="Times New Roman"/>
        </w:rPr>
        <w:t xml:space="preserve">cu </w:t>
      </w:r>
      <w:r w:rsidR="008F6487">
        <w:rPr>
          <w:rFonts w:ascii="Times New Roman" w:hAnsi="Times New Roman"/>
          <w:b/>
        </w:rPr>
        <w:t>Jána Richtera</w:t>
      </w:r>
      <w:r w:rsidR="00793B72" w:rsidRPr="00793B72">
        <w:rPr>
          <w:rFonts w:ascii="Times New Roman" w:hAnsi="Times New Roman"/>
        </w:rPr>
        <w:t>,</w:t>
      </w:r>
      <w:r w:rsidR="00652E81" w:rsidRPr="00793B72">
        <w:rPr>
          <w:rFonts w:ascii="Times New Roman" w:hAnsi="Times New Roman"/>
        </w:rPr>
        <w:t xml:space="preserve"> </w:t>
      </w:r>
      <w:r w:rsidR="00652E81" w:rsidRPr="00E35790">
        <w:rPr>
          <w:rFonts w:ascii="Times New Roman" w:hAnsi="Times New Roman"/>
        </w:rPr>
        <w:t xml:space="preserve">aby na schôdzi Národnej rady Slovenskej republiky pri rokovaní o predmetnom návrhu zákona </w:t>
      </w:r>
      <w:r w:rsidR="00652E81" w:rsidRPr="00E35790">
        <w:rPr>
          <w:rFonts w:ascii="Times New Roman" w:hAnsi="Times New Roman"/>
          <w:bCs/>
        </w:rPr>
        <w:t xml:space="preserve">informoval o výsledku rokovania výborov a </w:t>
      </w:r>
      <w:r w:rsidR="00652E81" w:rsidRPr="00E35790">
        <w:rPr>
          <w:rFonts w:ascii="Times New Roman" w:hAnsi="Times New Roman"/>
        </w:rPr>
        <w:t>predkladal návrhy v zmysle príslušných ustanovení zákona č. 350/1996 Z. z. o rokovacom poriadku Národnej rady Slovenskej republiky v znení neskorších predpisov.</w:t>
      </w:r>
      <w:r>
        <w:rPr>
          <w:rFonts w:ascii="Times New Roman" w:hAnsi="Times New Roman"/>
        </w:rPr>
        <w:t xml:space="preserve"> Zároveň</w:t>
      </w:r>
      <w:r w:rsidRPr="007E26C7">
        <w:rPr>
          <w:rFonts w:ascii="Times New Roman" w:hAnsi="Times New Roman"/>
          <w:bCs/>
        </w:rPr>
        <w:t> určil poslanc</w:t>
      </w:r>
      <w:r w:rsidR="00883A40">
        <w:rPr>
          <w:rFonts w:ascii="Times New Roman" w:hAnsi="Times New Roman"/>
          <w:bCs/>
        </w:rPr>
        <w:t>a</w:t>
      </w:r>
      <w:r w:rsidRPr="000D6FBA">
        <w:rPr>
          <w:rFonts w:ascii="Times New Roman" w:hAnsi="Times New Roman"/>
        </w:rPr>
        <w:t xml:space="preserve"> Michala Stušku </w:t>
      </w:r>
      <w:r w:rsidRPr="000D6FBA">
        <w:rPr>
          <w:rFonts w:ascii="Times New Roman" w:hAnsi="Times New Roman"/>
          <w:bCs/>
        </w:rPr>
        <w:t>za náhradník</w:t>
      </w:r>
      <w:r w:rsidR="00883A40">
        <w:rPr>
          <w:rFonts w:ascii="Times New Roman" w:hAnsi="Times New Roman"/>
          <w:bCs/>
        </w:rPr>
        <w:t>a</w:t>
      </w:r>
      <w:r w:rsidRPr="000D6FBA">
        <w:rPr>
          <w:rFonts w:ascii="Times New Roman" w:hAnsi="Times New Roman"/>
          <w:bCs/>
        </w:rPr>
        <w:t xml:space="preserve"> spravodajcu.</w:t>
      </w:r>
    </w:p>
    <w:p w:rsidR="00936BDF" w:rsidRPr="00E35790" w:rsidRDefault="00936BDF" w:rsidP="00936BDF">
      <w:pPr>
        <w:spacing w:line="276" w:lineRule="auto"/>
        <w:ind w:firstLine="709"/>
        <w:jc w:val="both"/>
        <w:rPr>
          <w:rFonts w:ascii="Times New Roman" w:hAnsi="Times New Roman"/>
        </w:rPr>
      </w:pPr>
    </w:p>
    <w:p w:rsidR="00652E81" w:rsidRDefault="00652E81" w:rsidP="00652E81">
      <w:pPr>
        <w:jc w:val="center"/>
        <w:rPr>
          <w:rFonts w:ascii="Times New Roman" w:hAnsi="Times New Roman"/>
        </w:rPr>
      </w:pPr>
    </w:p>
    <w:p w:rsidR="00F91B29" w:rsidRDefault="00F91B29" w:rsidP="00652E81">
      <w:pPr>
        <w:jc w:val="center"/>
        <w:rPr>
          <w:rFonts w:ascii="Times New Roman" w:hAnsi="Times New Roman"/>
        </w:rPr>
      </w:pPr>
    </w:p>
    <w:p w:rsidR="00F91B29" w:rsidRDefault="00F91B29" w:rsidP="00652E81">
      <w:pPr>
        <w:jc w:val="center"/>
        <w:rPr>
          <w:rFonts w:ascii="Times New Roman" w:hAnsi="Times New Roman"/>
        </w:rPr>
      </w:pPr>
    </w:p>
    <w:p w:rsidR="00F91B29" w:rsidRPr="00E35790" w:rsidRDefault="00F91B29" w:rsidP="00652E81">
      <w:pPr>
        <w:jc w:val="center"/>
        <w:rPr>
          <w:rFonts w:ascii="Times New Roman" w:hAnsi="Times New Roman"/>
        </w:rPr>
      </w:pPr>
    </w:p>
    <w:p w:rsidR="00652E81" w:rsidRPr="00E35790" w:rsidRDefault="00652E81" w:rsidP="00652E81">
      <w:pPr>
        <w:jc w:val="center"/>
        <w:rPr>
          <w:rFonts w:ascii="Times New Roman" w:hAnsi="Times New Roman"/>
        </w:rPr>
      </w:pPr>
      <w:r w:rsidRPr="00E35790">
        <w:rPr>
          <w:rFonts w:ascii="Times New Roman" w:hAnsi="Times New Roman"/>
        </w:rPr>
        <w:t xml:space="preserve"> Bratislava </w:t>
      </w:r>
      <w:r w:rsidR="00F91B29">
        <w:rPr>
          <w:rFonts w:ascii="Times New Roman" w:hAnsi="Times New Roman"/>
        </w:rPr>
        <w:t>18</w:t>
      </w:r>
      <w:r>
        <w:rPr>
          <w:rFonts w:ascii="Times New Roman" w:hAnsi="Times New Roman"/>
        </w:rPr>
        <w:t>.</w:t>
      </w:r>
      <w:r w:rsidR="00B30324">
        <w:rPr>
          <w:rFonts w:ascii="Times New Roman" w:hAnsi="Times New Roman"/>
        </w:rPr>
        <w:t xml:space="preserve"> </w:t>
      </w:r>
      <w:r w:rsidR="005B7F80">
        <w:rPr>
          <w:rFonts w:ascii="Times New Roman" w:hAnsi="Times New Roman"/>
        </w:rPr>
        <w:t>apríla</w:t>
      </w:r>
      <w:r>
        <w:rPr>
          <w:rFonts w:ascii="Times New Roman" w:hAnsi="Times New Roman"/>
        </w:rPr>
        <w:t xml:space="preserve"> 20</w:t>
      </w:r>
      <w:r w:rsidR="00AB0DD6">
        <w:rPr>
          <w:rFonts w:ascii="Times New Roman" w:hAnsi="Times New Roman"/>
        </w:rPr>
        <w:t>2</w:t>
      </w:r>
      <w:r w:rsidR="005B7F80">
        <w:rPr>
          <w:rFonts w:ascii="Times New Roman" w:hAnsi="Times New Roman"/>
        </w:rPr>
        <w:t>4</w:t>
      </w:r>
    </w:p>
    <w:p w:rsidR="000F61F4" w:rsidRDefault="000F61F4" w:rsidP="00AB0DD6">
      <w:pPr>
        <w:jc w:val="center"/>
        <w:rPr>
          <w:rFonts w:ascii="Times New Roman" w:hAnsi="Times New Roman"/>
          <w:b/>
          <w:bCs/>
          <w:szCs w:val="24"/>
        </w:rPr>
      </w:pPr>
    </w:p>
    <w:p w:rsidR="00F91B29" w:rsidRDefault="00F91B29" w:rsidP="00AB0DD6">
      <w:pPr>
        <w:jc w:val="center"/>
        <w:rPr>
          <w:rFonts w:ascii="Times New Roman" w:hAnsi="Times New Roman"/>
          <w:b/>
          <w:bCs/>
          <w:szCs w:val="24"/>
        </w:rPr>
      </w:pPr>
    </w:p>
    <w:p w:rsidR="00ED2BCB" w:rsidRDefault="00ED2BCB" w:rsidP="00AB0DD6">
      <w:pPr>
        <w:jc w:val="center"/>
        <w:rPr>
          <w:rFonts w:ascii="Times New Roman" w:hAnsi="Times New Roman"/>
          <w:b/>
          <w:bCs/>
          <w:szCs w:val="24"/>
        </w:rPr>
      </w:pPr>
    </w:p>
    <w:p w:rsidR="00B30324" w:rsidRPr="00B30324" w:rsidRDefault="00AB0DD6" w:rsidP="00AB0DD6">
      <w:pPr>
        <w:jc w:val="center"/>
        <w:rPr>
          <w:rFonts w:ascii="Times New Roman" w:hAnsi="Times New Roman"/>
          <w:b/>
          <w:bCs/>
          <w:spacing w:val="38"/>
          <w:szCs w:val="24"/>
        </w:rPr>
      </w:pPr>
      <w:r w:rsidRPr="00B30324">
        <w:rPr>
          <w:rFonts w:ascii="Times New Roman" w:hAnsi="Times New Roman"/>
          <w:b/>
          <w:bCs/>
          <w:szCs w:val="24"/>
        </w:rPr>
        <w:t>J</w:t>
      </w:r>
      <w:r w:rsidR="00B30324" w:rsidRPr="00B30324">
        <w:rPr>
          <w:rFonts w:ascii="Times New Roman" w:hAnsi="Times New Roman"/>
          <w:b/>
          <w:bCs/>
          <w:szCs w:val="24"/>
        </w:rPr>
        <w:t xml:space="preserve">án </w:t>
      </w:r>
      <w:r w:rsidR="00B30324" w:rsidRPr="00B30324">
        <w:rPr>
          <w:rFonts w:ascii="Times New Roman" w:hAnsi="Times New Roman"/>
          <w:b/>
          <w:bCs/>
          <w:spacing w:val="38"/>
          <w:szCs w:val="24"/>
        </w:rPr>
        <w:t>Richter</w:t>
      </w:r>
      <w:r w:rsidR="00B30324">
        <w:rPr>
          <w:rFonts w:ascii="Times New Roman" w:hAnsi="Times New Roman"/>
          <w:b/>
          <w:bCs/>
          <w:spacing w:val="38"/>
          <w:szCs w:val="24"/>
        </w:rPr>
        <w:t xml:space="preserve"> v.r.</w:t>
      </w:r>
    </w:p>
    <w:p w:rsidR="000E6B55" w:rsidRPr="00B30324" w:rsidRDefault="00AB0DD6" w:rsidP="000A600C">
      <w:pPr>
        <w:jc w:val="center"/>
        <w:rPr>
          <w:szCs w:val="24"/>
        </w:rPr>
      </w:pPr>
      <w:r w:rsidRPr="00B30324">
        <w:rPr>
          <w:rFonts w:ascii="Times New Roman" w:hAnsi="Times New Roman"/>
          <w:b/>
          <w:szCs w:val="24"/>
        </w:rPr>
        <w:t>predsed</w:t>
      </w:r>
      <w:r w:rsidR="00B30324" w:rsidRPr="00B30324">
        <w:rPr>
          <w:rFonts w:ascii="Times New Roman" w:hAnsi="Times New Roman"/>
          <w:b/>
          <w:szCs w:val="24"/>
        </w:rPr>
        <w:t>a</w:t>
      </w:r>
      <w:r w:rsidRPr="00B30324">
        <w:rPr>
          <w:rFonts w:ascii="Times New Roman" w:hAnsi="Times New Roman"/>
          <w:b/>
          <w:szCs w:val="24"/>
        </w:rPr>
        <w:t xml:space="preserve"> výboru</w:t>
      </w:r>
    </w:p>
    <w:sectPr w:rsidR="000E6B55" w:rsidRPr="00B30324" w:rsidSect="00467749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122A" w:rsidRDefault="009B122A">
      <w:pPr>
        <w:spacing w:line="240" w:lineRule="auto"/>
      </w:pPr>
      <w:r>
        <w:separator/>
      </w:r>
    </w:p>
  </w:endnote>
  <w:endnote w:type="continuationSeparator" w:id="0">
    <w:p w:rsidR="009B122A" w:rsidRDefault="009B12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7749" w:rsidRPr="00036C35" w:rsidRDefault="00131E95">
    <w:pPr>
      <w:pStyle w:val="Pta"/>
      <w:jc w:val="right"/>
      <w:rPr>
        <w:rFonts w:ascii="Times New Roman" w:hAnsi="Times New Roman"/>
      </w:rPr>
    </w:pPr>
    <w:r w:rsidRPr="00036C35">
      <w:rPr>
        <w:rFonts w:ascii="Times New Roman" w:hAnsi="Times New Roman"/>
      </w:rPr>
      <w:fldChar w:fldCharType="begin"/>
    </w:r>
    <w:r w:rsidRPr="00036C35">
      <w:rPr>
        <w:rFonts w:ascii="Times New Roman" w:hAnsi="Times New Roman"/>
      </w:rPr>
      <w:instrText>PAGE   \* MERGEFORMAT</w:instrText>
    </w:r>
    <w:r w:rsidRPr="00036C35">
      <w:rPr>
        <w:rFonts w:ascii="Times New Roman" w:hAnsi="Times New Roman"/>
      </w:rPr>
      <w:fldChar w:fldCharType="separate"/>
    </w:r>
    <w:r w:rsidR="00827610">
      <w:rPr>
        <w:rFonts w:ascii="Times New Roman" w:hAnsi="Times New Roman"/>
        <w:noProof/>
      </w:rPr>
      <w:t>3</w:t>
    </w:r>
    <w:r w:rsidRPr="00036C35">
      <w:rPr>
        <w:rFonts w:ascii="Times New Roman" w:hAnsi="Times New Roman"/>
      </w:rPr>
      <w:fldChar w:fldCharType="end"/>
    </w:r>
  </w:p>
  <w:p w:rsidR="00467749" w:rsidRDefault="0082761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122A" w:rsidRDefault="009B122A">
      <w:pPr>
        <w:spacing w:line="240" w:lineRule="auto"/>
      </w:pPr>
      <w:r>
        <w:separator/>
      </w:r>
    </w:p>
  </w:footnote>
  <w:footnote w:type="continuationSeparator" w:id="0">
    <w:p w:rsidR="009B122A" w:rsidRDefault="009B122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BB390E"/>
    <w:multiLevelType w:val="hybridMultilevel"/>
    <w:tmpl w:val="802A3F1C"/>
    <w:lvl w:ilvl="0" w:tplc="998ACC7C">
      <w:start w:val="1"/>
      <w:numFmt w:val="decimal"/>
      <w:lvlText w:val="%1."/>
      <w:lvlJc w:val="left"/>
      <w:pPr>
        <w:ind w:left="719" w:hanging="360"/>
      </w:pPr>
      <w:rPr>
        <w:rFonts w:cs="Times New Roman"/>
        <w:b/>
      </w:rPr>
    </w:lvl>
    <w:lvl w:ilvl="1" w:tplc="041B0019" w:tentative="1">
      <w:start w:val="1"/>
      <w:numFmt w:val="lowerLetter"/>
      <w:lvlText w:val="%2."/>
      <w:lvlJc w:val="left"/>
      <w:pPr>
        <w:ind w:left="1439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59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79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599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19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39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59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79" w:hanging="180"/>
      </w:pPr>
      <w:rPr>
        <w:rFonts w:cs="Times New Roman"/>
      </w:rPr>
    </w:lvl>
  </w:abstractNum>
  <w:abstractNum w:abstractNumId="1" w15:restartNumberingAfterBreak="0">
    <w:nsid w:val="67D93971"/>
    <w:multiLevelType w:val="hybridMultilevel"/>
    <w:tmpl w:val="C518B680"/>
    <w:lvl w:ilvl="0" w:tplc="045A5F7A">
      <w:start w:val="1"/>
      <w:numFmt w:val="lowerLetter"/>
      <w:lvlText w:val="1%1."/>
      <w:lvlJc w:val="right"/>
      <w:pPr>
        <w:ind w:left="1776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sz w:val="24"/>
        <w:u w:val="none"/>
        <w:effect w:val="none"/>
        <w:vertAlign w:val="baseline"/>
      </w:rPr>
    </w:lvl>
    <w:lvl w:ilvl="1" w:tplc="041B0019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E81"/>
    <w:rsid w:val="0002479C"/>
    <w:rsid w:val="00061A54"/>
    <w:rsid w:val="000A600C"/>
    <w:rsid w:val="000E570D"/>
    <w:rsid w:val="000E6B55"/>
    <w:rsid w:val="000F37DE"/>
    <w:rsid w:val="000F61F4"/>
    <w:rsid w:val="000F7143"/>
    <w:rsid w:val="00131E95"/>
    <w:rsid w:val="0013768C"/>
    <w:rsid w:val="00154D9D"/>
    <w:rsid w:val="001D675A"/>
    <w:rsid w:val="002307CD"/>
    <w:rsid w:val="002A1A87"/>
    <w:rsid w:val="002C5E3A"/>
    <w:rsid w:val="00313152"/>
    <w:rsid w:val="003239F2"/>
    <w:rsid w:val="003A0389"/>
    <w:rsid w:val="00417340"/>
    <w:rsid w:val="00422DA4"/>
    <w:rsid w:val="00490919"/>
    <w:rsid w:val="004E3460"/>
    <w:rsid w:val="004E4B26"/>
    <w:rsid w:val="004F6931"/>
    <w:rsid w:val="00504098"/>
    <w:rsid w:val="0051359D"/>
    <w:rsid w:val="00541421"/>
    <w:rsid w:val="0059445D"/>
    <w:rsid w:val="005A398C"/>
    <w:rsid w:val="005B353B"/>
    <w:rsid w:val="005B7F80"/>
    <w:rsid w:val="005C76A0"/>
    <w:rsid w:val="005E0674"/>
    <w:rsid w:val="005F2354"/>
    <w:rsid w:val="00623B2A"/>
    <w:rsid w:val="00627E67"/>
    <w:rsid w:val="00637257"/>
    <w:rsid w:val="00652E81"/>
    <w:rsid w:val="00672167"/>
    <w:rsid w:val="006A4828"/>
    <w:rsid w:val="00733D31"/>
    <w:rsid w:val="00793B72"/>
    <w:rsid w:val="007F66F8"/>
    <w:rsid w:val="00820CAD"/>
    <w:rsid w:val="00827610"/>
    <w:rsid w:val="00861BBA"/>
    <w:rsid w:val="00863CF4"/>
    <w:rsid w:val="00870AB7"/>
    <w:rsid w:val="00883A40"/>
    <w:rsid w:val="008C42F3"/>
    <w:rsid w:val="008F6487"/>
    <w:rsid w:val="00936BDF"/>
    <w:rsid w:val="00952731"/>
    <w:rsid w:val="009935AD"/>
    <w:rsid w:val="009B122A"/>
    <w:rsid w:val="00A24787"/>
    <w:rsid w:val="00A377CF"/>
    <w:rsid w:val="00A5131D"/>
    <w:rsid w:val="00A647CF"/>
    <w:rsid w:val="00AB0DD6"/>
    <w:rsid w:val="00AE66EE"/>
    <w:rsid w:val="00B17488"/>
    <w:rsid w:val="00B30324"/>
    <w:rsid w:val="00B41B4C"/>
    <w:rsid w:val="00B47180"/>
    <w:rsid w:val="00B51ECA"/>
    <w:rsid w:val="00B5605E"/>
    <w:rsid w:val="00B56C2B"/>
    <w:rsid w:val="00C2681C"/>
    <w:rsid w:val="00C34D03"/>
    <w:rsid w:val="00C51C14"/>
    <w:rsid w:val="00C529F0"/>
    <w:rsid w:val="00D870CE"/>
    <w:rsid w:val="00DB1578"/>
    <w:rsid w:val="00DC35BA"/>
    <w:rsid w:val="00E01C34"/>
    <w:rsid w:val="00E355E1"/>
    <w:rsid w:val="00E56E50"/>
    <w:rsid w:val="00E8026F"/>
    <w:rsid w:val="00EB4320"/>
    <w:rsid w:val="00ED2BCB"/>
    <w:rsid w:val="00ED41E9"/>
    <w:rsid w:val="00F33600"/>
    <w:rsid w:val="00F3426D"/>
    <w:rsid w:val="00F36EB6"/>
    <w:rsid w:val="00F66A9F"/>
    <w:rsid w:val="00F91B29"/>
    <w:rsid w:val="00FD19B5"/>
    <w:rsid w:val="00FF5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B464D3-9A21-4366-824D-51D48E6B3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52E81"/>
    <w:pPr>
      <w:spacing w:after="0"/>
    </w:pPr>
    <w:rPr>
      <w:rFonts w:ascii="Arial" w:eastAsia="Times New Roman" w:hAnsi="Arial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652E81"/>
    <w:pPr>
      <w:keepNext/>
      <w:spacing w:before="240" w:after="60" w:line="240" w:lineRule="auto"/>
      <w:outlineLvl w:val="0"/>
    </w:pPr>
    <w:rPr>
      <w:rFonts w:cs="Arial"/>
      <w:b/>
      <w:bCs/>
      <w:kern w:val="32"/>
      <w:sz w:val="32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52E81"/>
    <w:rPr>
      <w:rFonts w:ascii="Arial" w:eastAsia="Times New Roman" w:hAnsi="Arial" w:cs="Arial"/>
      <w:b/>
      <w:bCs/>
      <w:kern w:val="32"/>
      <w:sz w:val="32"/>
      <w:szCs w:val="32"/>
      <w:lang w:eastAsia="sk-SK"/>
    </w:rPr>
  </w:style>
  <w:style w:type="paragraph" w:styleId="Zkladntext2">
    <w:name w:val="Body Text 2"/>
    <w:basedOn w:val="Normlny"/>
    <w:link w:val="Zkladntext2Char"/>
    <w:uiPriority w:val="99"/>
    <w:unhideWhenUsed/>
    <w:rsid w:val="00652E81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rsid w:val="00652E81"/>
    <w:rPr>
      <w:rFonts w:ascii="Arial" w:eastAsia="Times New Roman" w:hAnsi="Arial" w:cs="Times New Roman"/>
      <w:sz w:val="24"/>
    </w:rPr>
  </w:style>
  <w:style w:type="paragraph" w:styleId="Pta">
    <w:name w:val="footer"/>
    <w:basedOn w:val="Normlny"/>
    <w:link w:val="PtaChar"/>
    <w:uiPriority w:val="99"/>
    <w:unhideWhenUsed/>
    <w:rsid w:val="00652E81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52E81"/>
    <w:rPr>
      <w:rFonts w:ascii="Arial" w:eastAsia="Times New Roman" w:hAnsi="Arial" w:cs="Times New Roman"/>
      <w:sz w:val="24"/>
    </w:rPr>
  </w:style>
  <w:style w:type="paragraph" w:styleId="Odsekzoznamu">
    <w:name w:val="List Paragraph"/>
    <w:aliases w:val="body,Odsek zoznamu2,Odsek zoznamu1,Odsek,List Paragraph,List Paragraph1,ODRAZKY PRVA UROVEN,Nad,Odstavec_muj,Conclusion de partie,_Odstavec se seznamem,Seznam - odrážky,Odstavec cíl se seznamem,Odstavec se seznamem5,Odsek zákon"/>
    <w:basedOn w:val="Normlny"/>
    <w:link w:val="OdsekzoznamuChar"/>
    <w:uiPriority w:val="34"/>
    <w:qFormat/>
    <w:rsid w:val="00652E81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lang w:eastAsia="sk-SK"/>
    </w:rPr>
  </w:style>
  <w:style w:type="character" w:customStyle="1" w:styleId="OdsekzoznamuChar">
    <w:name w:val="Odsek zoznamu Char"/>
    <w:aliases w:val="body Char,Odsek zoznamu2 Char,Odsek zoznamu1 Char,Odsek Char,List Paragraph Char,List Paragraph1 Char,ODRAZKY PRVA UROVEN Char,Nad Char,Odstavec_muj Char,Conclusion de partie Char,_Odstavec se seznamem Char,Seznam - odrážky Char"/>
    <w:basedOn w:val="Predvolenpsmoodseku"/>
    <w:link w:val="Odsekzoznamu"/>
    <w:uiPriority w:val="34"/>
    <w:qFormat/>
    <w:locked/>
    <w:rsid w:val="00652E81"/>
    <w:rPr>
      <w:rFonts w:eastAsiaTheme="minorEastAsia" w:cs="Times New Roman"/>
      <w:lang w:eastAsia="sk-SK"/>
    </w:rPr>
  </w:style>
  <w:style w:type="character" w:styleId="Siln">
    <w:name w:val="Strong"/>
    <w:basedOn w:val="Predvolenpsmoodseku"/>
    <w:uiPriority w:val="22"/>
    <w:qFormat/>
    <w:rsid w:val="005E0674"/>
    <w:rPr>
      <w:rFonts w:cs="Times New Roman"/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02479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479C"/>
    <w:rPr>
      <w:rFonts w:ascii="Segoe UI" w:eastAsia="Times New Roman" w:hAnsi="Segoe UI" w:cs="Segoe UI"/>
      <w:sz w:val="18"/>
      <w:szCs w:val="18"/>
    </w:rPr>
  </w:style>
  <w:style w:type="character" w:customStyle="1" w:styleId="TextkomentraChar">
    <w:name w:val="Text komentára Char"/>
    <w:basedOn w:val="Predvolenpsmoodseku"/>
    <w:link w:val="Textkomentra"/>
    <w:uiPriority w:val="99"/>
    <w:qFormat/>
    <w:rsid w:val="00490919"/>
    <w:rPr>
      <w:sz w:val="20"/>
      <w:szCs w:val="20"/>
    </w:rPr>
  </w:style>
  <w:style w:type="paragraph" w:styleId="Textkomentra">
    <w:name w:val="annotation text"/>
    <w:basedOn w:val="Normlny"/>
    <w:link w:val="TextkomentraChar"/>
    <w:uiPriority w:val="99"/>
    <w:unhideWhenUsed/>
    <w:qFormat/>
    <w:rsid w:val="00490919"/>
    <w:pPr>
      <w:suppressAutoHyphens/>
      <w:spacing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TextkomentraChar1">
    <w:name w:val="Text komentára Char1"/>
    <w:basedOn w:val="Predvolenpsmoodseku"/>
    <w:uiPriority w:val="99"/>
    <w:semiHidden/>
    <w:rsid w:val="00490919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94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4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3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Rajtíková, Silvia</dc:creator>
  <cp:keywords/>
  <dc:description/>
  <cp:lastModifiedBy>Rajtíková, Silvia</cp:lastModifiedBy>
  <cp:revision>45</cp:revision>
  <cp:lastPrinted>2024-04-18T11:30:00Z</cp:lastPrinted>
  <dcterms:created xsi:type="dcterms:W3CDTF">2023-11-13T12:37:00Z</dcterms:created>
  <dcterms:modified xsi:type="dcterms:W3CDTF">2024-04-18T11:50:00Z</dcterms:modified>
</cp:coreProperties>
</file>