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AD03B2" w:rsidRPr="00AD03B2" w:rsidP="00AD03B2"/>
    <w:p w:rsidR="004B3E75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4B3E7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</w:t>
      </w:r>
      <w:r w:rsidR="00132264">
        <w:rPr>
          <w:rFonts w:ascii="AT*Zurich Calligraphic" w:hAnsi="AT*Zurich Calligraphic"/>
          <w:b/>
        </w:rPr>
        <w:t xml:space="preserve">          </w:t>
      </w:r>
      <w:r>
        <w:rPr>
          <w:rFonts w:ascii="AT*Zurich Calligraphic" w:hAnsi="AT*Zurich Calligraphic"/>
          <w:b/>
        </w:rPr>
        <w:t>pre financie</w:t>
      </w:r>
      <w:r w:rsidR="00132264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4B3E75">
      <w:pPr>
        <w:rPr>
          <w:rFonts w:ascii="AT*Zurich Calligraphic" w:hAnsi="AT*Zurich Calligraphic"/>
          <w:b/>
        </w:rPr>
      </w:pPr>
    </w:p>
    <w:p w:rsidR="008C3DDA">
      <w:pPr>
        <w:jc w:val="right"/>
        <w:rPr>
          <w:sz w:val="28"/>
        </w:rPr>
      </w:pPr>
    </w:p>
    <w:p w:rsidR="004B3E75" w:rsidRPr="00C91F5F">
      <w:pPr>
        <w:jc w:val="right"/>
      </w:pPr>
      <w:r w:rsidRPr="00C91F5F">
        <w:t xml:space="preserve">           </w:t>
      </w:r>
      <w:r w:rsidRPr="00C91F5F" w:rsidR="00717F3B">
        <w:t xml:space="preserve">                          </w:t>
      </w:r>
      <w:r w:rsidR="002A4E60">
        <w:t>1</w:t>
      </w:r>
      <w:r w:rsidR="00EA31B5">
        <w:t>4</w:t>
      </w:r>
      <w:r w:rsidR="002200A8">
        <w:t>.</w:t>
      </w:r>
      <w:r w:rsidRPr="00C91F5F">
        <w:t xml:space="preserve"> schôdza</w:t>
      </w:r>
    </w:p>
    <w:p w:rsidR="00132264" w:rsidRPr="00132264">
      <w:pPr>
        <w:jc w:val="right"/>
      </w:pPr>
      <w:r w:rsidR="00EA31B5">
        <w:t>96</w:t>
      </w:r>
      <w:r w:rsidR="00C91F5F">
        <w:t>/20</w:t>
      </w:r>
      <w:r w:rsidR="001170AC">
        <w:t>2</w:t>
      </w:r>
      <w:r w:rsidR="00EA31B5">
        <w:t>4</w:t>
      </w:r>
    </w:p>
    <w:p w:rsidR="001C5E77" w:rsidP="00D33352">
      <w:pPr>
        <w:ind w:left="4248" w:right="-567"/>
        <w:rPr>
          <w:b/>
        </w:rPr>
      </w:pPr>
      <w:r w:rsidR="00C91F5F">
        <w:rPr>
          <w:b/>
        </w:rPr>
        <w:t xml:space="preserve">     </w:t>
      </w:r>
      <w:r>
        <w:rPr>
          <w:b/>
        </w:rPr>
        <w:t xml:space="preserve">   </w:t>
      </w:r>
      <w:r w:rsidR="009D10BE">
        <w:rPr>
          <w:b/>
        </w:rPr>
        <w:t xml:space="preserve">   </w:t>
      </w:r>
      <w:r w:rsidR="00EC4A4F">
        <w:rPr>
          <w:b/>
        </w:rPr>
        <w:t xml:space="preserve">  </w:t>
      </w:r>
      <w:r w:rsidR="008C3DDA">
        <w:rPr>
          <w:b/>
        </w:rPr>
        <w:t xml:space="preserve"> </w:t>
      </w:r>
    </w:p>
    <w:p w:rsidR="008C3DDA" w:rsidP="00D33352">
      <w:pPr>
        <w:ind w:left="4248" w:right="-567"/>
        <w:rPr>
          <w:b/>
        </w:rPr>
      </w:pPr>
      <w:r w:rsidR="00FB4737">
        <w:rPr>
          <w:b/>
        </w:rPr>
        <w:t xml:space="preserve"> </w:t>
      </w:r>
      <w:r w:rsidR="000F4136">
        <w:rPr>
          <w:b/>
        </w:rPr>
        <w:t xml:space="preserve">    </w:t>
      </w:r>
      <w:r w:rsidR="001E5751">
        <w:rPr>
          <w:b/>
        </w:rPr>
        <w:t xml:space="preserve">  </w:t>
      </w:r>
      <w:r w:rsidR="005C764E">
        <w:rPr>
          <w:b/>
        </w:rPr>
        <w:t>60</w:t>
      </w:r>
    </w:p>
    <w:p w:rsidR="004B3E75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3A2B77">
        <w:rPr>
          <w:b/>
        </w:rPr>
        <w:t>e</w:t>
      </w:r>
    </w:p>
    <w:p w:rsidR="004B3E7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4B3E75">
      <w:pPr>
        <w:ind w:right="-567"/>
        <w:jc w:val="center"/>
        <w:rPr>
          <w:b/>
        </w:rPr>
      </w:pPr>
      <w:r w:rsidR="00132264">
        <w:rPr>
          <w:b/>
        </w:rPr>
        <w:t>pre financie a</w:t>
      </w:r>
      <w:r>
        <w:rPr>
          <w:b/>
        </w:rPr>
        <w:t xml:space="preserve"> rozpočet </w:t>
      </w:r>
    </w:p>
    <w:p w:rsidR="00891945">
      <w:pPr>
        <w:ind w:right="-567"/>
        <w:jc w:val="center"/>
        <w:rPr>
          <w:b/>
        </w:rPr>
      </w:pPr>
    </w:p>
    <w:p w:rsidR="00B745EC" w:rsidP="00B745EC">
      <w:pPr>
        <w:ind w:right="-567"/>
        <w:jc w:val="center"/>
        <w:rPr>
          <w:b/>
        </w:rPr>
      </w:pPr>
      <w:r>
        <w:rPr>
          <w:b/>
        </w:rPr>
        <w:t>z</w:t>
      </w:r>
      <w:r w:rsidR="00EA31B5">
        <w:rPr>
          <w:b/>
        </w:rPr>
        <w:t>o</w:t>
      </w:r>
      <w:r w:rsidR="00150D82">
        <w:rPr>
          <w:b/>
        </w:rPr>
        <w:t> </w:t>
      </w:r>
      <w:r w:rsidR="00DE3146">
        <w:rPr>
          <w:b/>
        </w:rPr>
        <w:t>1</w:t>
      </w:r>
      <w:r w:rsidR="00980887">
        <w:rPr>
          <w:b/>
        </w:rPr>
        <w:t>7</w:t>
      </w:r>
      <w:r w:rsidR="00150D82">
        <w:rPr>
          <w:b/>
        </w:rPr>
        <w:t xml:space="preserve">. </w:t>
      </w:r>
      <w:r w:rsidR="003A2B77">
        <w:rPr>
          <w:b/>
        </w:rPr>
        <w:t>a</w:t>
      </w:r>
      <w:r w:rsidR="00EA31B5">
        <w:rPr>
          <w:b/>
        </w:rPr>
        <w:t>príla</w:t>
      </w:r>
      <w:r>
        <w:rPr>
          <w:b/>
        </w:rPr>
        <w:t xml:space="preserve"> 202</w:t>
      </w:r>
      <w:r w:rsidR="00FB4737">
        <w:rPr>
          <w:b/>
        </w:rPr>
        <w:t>4</w:t>
      </w:r>
    </w:p>
    <w:p w:rsidR="004B3E75">
      <w:pPr>
        <w:jc w:val="both"/>
      </w:pPr>
    </w:p>
    <w:p w:rsidR="0007400F" w:rsidRPr="00C70B89" w:rsidP="001170AC">
      <w:pPr>
        <w:pStyle w:val="BodyText"/>
        <w:spacing w:after="0"/>
        <w:jc w:val="both"/>
        <w:rPr>
          <w:b/>
          <w:lang w:eastAsia="en-US"/>
        </w:rPr>
      </w:pPr>
      <w:r w:rsidRPr="002971B0" w:rsidR="001170AC">
        <w:rPr>
          <w:b/>
        </w:rPr>
        <w:t>k spoločnej správe výborov Národnej rady Slovenskej republiky</w:t>
      </w:r>
      <w:r w:rsidRPr="002971B0" w:rsidR="001170AC">
        <w:t xml:space="preserve"> </w:t>
      </w:r>
      <w:r w:rsidRPr="001170AC" w:rsidR="001170AC">
        <w:rPr>
          <w:lang w:eastAsia="en-US"/>
        </w:rPr>
        <w:t>o prerokovaní</w:t>
      </w:r>
      <w:r w:rsidRPr="001A0F89" w:rsidR="001A0F89">
        <w:rPr>
          <w:b/>
        </w:rPr>
        <w:t xml:space="preserve"> </w:t>
      </w:r>
      <w:r w:rsidRPr="00EA31B5" w:rsidR="00EA31B5">
        <w:t>v</w:t>
      </w:r>
      <w:r w:rsidRPr="00EA31B5" w:rsidR="00EA31B5">
        <w:rPr>
          <w:rStyle w:val="Strong"/>
          <w:b w:val="0"/>
          <w:color w:val="000000"/>
        </w:rPr>
        <w:t>ládneho návrhu zákona, ktorým sa mení a dopĺňa zákon č. 222/2004 Z. z. o dani z pridanej hodnoty v znení neskorších predpisov a ktorým sa menia a dopĺňajú niekto</w:t>
      </w:r>
      <w:r w:rsidRPr="00EA31B5" w:rsidR="00EA31B5">
        <w:rPr>
          <w:rStyle w:val="Strong"/>
          <w:b w:val="0"/>
          <w:color w:val="000000"/>
        </w:rPr>
        <w:t>ré zákony</w:t>
      </w:r>
      <w:r w:rsidRPr="00BC0CC8" w:rsidR="00EA31B5">
        <w:rPr>
          <w:rStyle w:val="Strong"/>
          <w:color w:val="000000"/>
        </w:rPr>
        <w:t xml:space="preserve"> (tlač 130</w:t>
      </w:r>
      <w:r w:rsidR="00EA31B5">
        <w:rPr>
          <w:rStyle w:val="Strong"/>
          <w:color w:val="000000"/>
        </w:rPr>
        <w:t>a</w:t>
      </w:r>
      <w:r w:rsidRPr="00BC0CC8" w:rsidR="00EA31B5">
        <w:rPr>
          <w:rStyle w:val="Strong"/>
          <w:color w:val="000000"/>
        </w:rPr>
        <w:t>)</w:t>
      </w:r>
      <w:r w:rsidRPr="00480566" w:rsidR="00FB4737">
        <w:rPr>
          <w:b/>
          <w:bCs/>
        </w:rPr>
        <w:t> </w:t>
      </w:r>
      <w:r w:rsidR="003A2B77">
        <w:rPr>
          <w:b/>
          <w:bCs/>
        </w:rPr>
        <w:t xml:space="preserve"> </w:t>
      </w:r>
      <w:r w:rsidRPr="00C70B89" w:rsidR="00AD343E">
        <w:rPr>
          <w:b/>
        </w:rPr>
        <w:t>a</w:t>
      </w:r>
    </w:p>
    <w:p w:rsidR="00FE3174" w:rsidRPr="006D6B07" w:rsidP="001170AC">
      <w:pPr>
        <w:pStyle w:val="BodyText"/>
        <w:spacing w:after="0"/>
        <w:jc w:val="both"/>
        <w:rPr>
          <w:b/>
          <w:bCs/>
        </w:rPr>
      </w:pPr>
    </w:p>
    <w:p w:rsidR="006D6B07" w:rsidP="001170AC">
      <w:pPr>
        <w:pStyle w:val="BodyText"/>
        <w:spacing w:after="0"/>
        <w:jc w:val="both"/>
        <w:rPr>
          <w:b/>
          <w:bCs/>
        </w:rPr>
      </w:pPr>
    </w:p>
    <w:p w:rsidR="006D6B07" w:rsidRPr="007D15AA" w:rsidP="001170AC">
      <w:pPr>
        <w:pStyle w:val="BodyText"/>
        <w:spacing w:after="0"/>
        <w:jc w:val="both"/>
        <w:rPr>
          <w:b/>
        </w:rPr>
      </w:pPr>
      <w:r w:rsidR="006052B1">
        <w:rPr>
          <w:b/>
        </w:rPr>
        <w:t xml:space="preserve"> </w:t>
      </w:r>
    </w:p>
    <w:p w:rsidR="001170AC" w:rsidRPr="007D15AA" w:rsidP="001170AC">
      <w:pPr>
        <w:pStyle w:val="Heading2"/>
        <w:numPr>
          <w:ilvl w:val="0"/>
          <w:numId w:val="15"/>
        </w:numPr>
        <w:tabs>
          <w:tab w:val="left" w:pos="426"/>
        </w:tabs>
        <w:ind w:left="426" w:hanging="426"/>
        <w:rPr>
          <w:bCs/>
        </w:rPr>
      </w:pPr>
      <w:r w:rsidRPr="007D15AA">
        <w:rPr>
          <w:bCs/>
        </w:rPr>
        <w:t>s c h v a ľ u j e</w:t>
      </w:r>
    </w:p>
    <w:p w:rsidR="001170AC" w:rsidRPr="007D15AA" w:rsidP="001170AC">
      <w:pPr>
        <w:ind w:firstLine="1416"/>
        <w:jc w:val="both"/>
        <w:rPr>
          <w:b/>
        </w:rPr>
      </w:pPr>
    </w:p>
    <w:p w:rsidR="006052B1" w:rsidP="00FB4737">
      <w:pPr>
        <w:pStyle w:val="BodyText"/>
        <w:spacing w:after="0"/>
        <w:jc w:val="both"/>
      </w:pPr>
      <w:r w:rsidRPr="002971B0" w:rsidR="001170AC">
        <w:t xml:space="preserve">spoločnú správu výborov Národnej rady Slovenskej republiky </w:t>
      </w:r>
      <w:r w:rsidRPr="001170AC" w:rsidR="001170AC">
        <w:rPr>
          <w:lang w:eastAsia="en-US"/>
        </w:rPr>
        <w:t>o</w:t>
      </w:r>
      <w:r w:rsidR="005279A4">
        <w:rPr>
          <w:lang w:eastAsia="en-US"/>
        </w:rPr>
        <w:t xml:space="preserve"> prerokovaní </w:t>
      </w:r>
      <w:r w:rsidRPr="00EA31B5" w:rsidR="00EA31B5">
        <w:t>v</w:t>
      </w:r>
      <w:r w:rsidRPr="00EA31B5" w:rsidR="00EA31B5">
        <w:rPr>
          <w:rStyle w:val="Strong"/>
          <w:b w:val="0"/>
          <w:color w:val="000000"/>
        </w:rPr>
        <w:t>ládneho návrhu zákona, ktorým sa mení a dopĺňa zákon č. 222/2004 Z. z. o dani z pridanej hodnoty v znení neskorších p</w:t>
      </w:r>
      <w:r w:rsidRPr="00EA31B5" w:rsidR="00EA31B5">
        <w:rPr>
          <w:rStyle w:val="Strong"/>
          <w:b w:val="0"/>
          <w:color w:val="000000"/>
        </w:rPr>
        <w:t>redpisov a ktorým sa menia a dopĺňajú niektoré zákony</w:t>
      </w:r>
      <w:r w:rsidRPr="00BC0CC8" w:rsidR="00EA31B5">
        <w:rPr>
          <w:rStyle w:val="Strong"/>
          <w:color w:val="000000"/>
        </w:rPr>
        <w:t xml:space="preserve"> (tlač 130</w:t>
      </w:r>
      <w:r w:rsidR="00EA31B5">
        <w:rPr>
          <w:rStyle w:val="Strong"/>
          <w:color w:val="000000"/>
        </w:rPr>
        <w:t>a</w:t>
      </w:r>
      <w:r w:rsidRPr="00BC0CC8" w:rsidR="00EA31B5">
        <w:rPr>
          <w:rStyle w:val="Strong"/>
          <w:color w:val="000000"/>
        </w:rPr>
        <w:t>)</w:t>
      </w:r>
      <w:r w:rsidRPr="00480566" w:rsidR="00EA31B5">
        <w:rPr>
          <w:b/>
          <w:bCs/>
        </w:rPr>
        <w:t> </w:t>
      </w:r>
    </w:p>
    <w:p w:rsidR="00EF3350" w:rsidP="001170A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F3350" w:rsidP="001170A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170AC" w:rsidRPr="007D15AA" w:rsidP="001170AC">
      <w:pPr>
        <w:pStyle w:val="Heading2"/>
        <w:numPr>
          <w:ilvl w:val="0"/>
          <w:numId w:val="15"/>
        </w:numPr>
        <w:tabs>
          <w:tab w:val="left" w:pos="0"/>
          <w:tab w:val="left" w:pos="426"/>
        </w:tabs>
        <w:ind w:left="426" w:hanging="426"/>
        <w:rPr>
          <w:bCs/>
        </w:rPr>
      </w:pPr>
      <w:r w:rsidRPr="007D15AA">
        <w:rPr>
          <w:bCs/>
        </w:rPr>
        <w:t>p o v e r u j e</w:t>
      </w:r>
    </w:p>
    <w:p w:rsidR="001170AC" w:rsidRPr="007D15AA" w:rsidP="001170AC">
      <w:pPr>
        <w:tabs>
          <w:tab w:val="left" w:pos="993"/>
        </w:tabs>
        <w:jc w:val="both"/>
      </w:pPr>
      <w:r w:rsidRPr="007D15AA">
        <w:tab/>
        <w:tab/>
      </w:r>
    </w:p>
    <w:p w:rsidR="001170AC" w:rsidP="001170AC">
      <w:pPr>
        <w:jc w:val="both"/>
      </w:pPr>
      <w:r w:rsidRPr="00714906">
        <w:rPr>
          <w:b/>
        </w:rPr>
        <w:t>spoločn</w:t>
      </w:r>
      <w:r w:rsidR="003F734D">
        <w:rPr>
          <w:b/>
        </w:rPr>
        <w:t>ého spravodajcu</w:t>
      </w:r>
      <w:r w:rsidRPr="00714906">
        <w:rPr>
          <w:b/>
        </w:rPr>
        <w:t>,</w:t>
      </w:r>
      <w:r w:rsidR="00EF3350">
        <w:t xml:space="preserve"> poslanca</w:t>
      </w:r>
      <w:r>
        <w:t xml:space="preserve"> Národnej rady Slovenskej republiky</w:t>
      </w:r>
      <w:r w:rsidRPr="00A50C52">
        <w:rPr>
          <w:b/>
        </w:rPr>
        <w:t xml:space="preserve"> </w:t>
      </w:r>
      <w:r w:rsidR="00EA31B5">
        <w:rPr>
          <w:b/>
        </w:rPr>
        <w:t>Pavla Ľuptáka</w:t>
      </w:r>
      <w:r w:rsidRPr="00A50C52">
        <w:t xml:space="preserve">, </w:t>
      </w:r>
      <w:r>
        <w:t>aby</w:t>
      </w:r>
      <w:r>
        <w:rPr>
          <w:b/>
        </w:rPr>
        <w:t xml:space="preserve"> </w:t>
      </w:r>
      <w:r>
        <w:t>n</w:t>
      </w:r>
      <w:r>
        <w:rPr>
          <w:bCs/>
        </w:rPr>
        <w:t>a </w:t>
      </w:r>
      <w: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t xml:space="preserve"> a pri rokovaní o  predmetnom </w:t>
      </w:r>
      <w:r w:rsidR="00940FF7">
        <w:t>n</w:t>
      </w:r>
      <w:r w:rsidR="0003100E">
        <w:t>ávrhu zákona predkladal</w:t>
      </w:r>
      <w:r>
        <w:t xml:space="preserve"> návrhy v zmysle príslušných ustanovení zákona č. 350/1996 Z. z. o rokovacom poriadku Národnej rady Slovenskej republiky v znení neskorších predpisov.</w:t>
      </w:r>
    </w:p>
    <w:p w:rsidR="001170AC" w:rsidP="001170AC">
      <w:pPr>
        <w:tabs>
          <w:tab w:val="left" w:pos="993"/>
        </w:tabs>
        <w:jc w:val="both"/>
      </w:pPr>
    </w:p>
    <w:p w:rsidR="001170AC" w:rsidP="001170AC">
      <w:r>
        <w:tab/>
        <w:tab/>
        <w:tab/>
        <w:tab/>
        <w:tab/>
        <w:tab/>
        <w:tab/>
        <w:t xml:space="preserve">            </w:t>
        <w:tab/>
        <w:t xml:space="preserve"> </w:t>
      </w:r>
    </w:p>
    <w:p w:rsidR="008C3DDA" w:rsidP="001170AC"/>
    <w:p w:rsidR="00FB4737" w:rsidRPr="00FB4737" w:rsidP="00FB4737"/>
    <w:p w:rsidR="00FB4737" w:rsidRPr="00FB4737" w:rsidP="00FB4737">
      <w:r w:rsidRPr="00FB4737">
        <w:rPr>
          <w:b/>
        </w:rPr>
        <w:t xml:space="preserve"> </w:t>
      </w:r>
      <w:r>
        <w:rPr>
          <w:b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FB4737">
        <w:rPr>
          <w:b/>
        </w:rPr>
        <w:t>Ján Blcháč</w:t>
      </w:r>
    </w:p>
    <w:p w:rsidR="00FB4737" w:rsidRPr="00FB4737" w:rsidP="00FB4737">
      <w:r>
        <w:t xml:space="preserve">    </w:t>
        <w:tab/>
        <w:tab/>
        <w:tab/>
        <w:tab/>
        <w:tab/>
        <w:tab/>
        <w:tab/>
        <w:tab/>
        <w:tab/>
        <w:t xml:space="preserve">         </w:t>
      </w:r>
      <w:r w:rsidRPr="00FB4737">
        <w:t>predseda výboru</w:t>
      </w:r>
    </w:p>
    <w:p w:rsidR="00FB4737" w:rsidRPr="00FB4737" w:rsidP="00FB4737"/>
    <w:p w:rsidR="00FB4737" w:rsidRPr="00FB4737" w:rsidP="00FB4737"/>
    <w:p w:rsidR="00FB4737" w:rsidRPr="00FB4737" w:rsidP="00FB4737">
      <w:r w:rsidRPr="00FB4737">
        <w:rPr>
          <w:b/>
        </w:rPr>
        <w:t xml:space="preserve">    </w:t>
      </w:r>
      <w:r w:rsidRPr="00FB4737">
        <w:rPr>
          <w:b/>
          <w:bCs/>
        </w:rPr>
        <w:t xml:space="preserve">    Igor Válek     </w:t>
        <w:tab/>
        <w:tab/>
        <w:tab/>
        <w:tab/>
        <w:tab/>
        <w:tab/>
        <w:tab/>
        <w:t xml:space="preserve">           </w:t>
      </w:r>
      <w:r w:rsidRPr="00FB4737">
        <w:t xml:space="preserve">   </w:t>
      </w:r>
    </w:p>
    <w:p w:rsidR="00FB4737" w:rsidRPr="00FB4737" w:rsidP="00FB4737">
      <w:pPr>
        <w:rPr>
          <w:b/>
        </w:rPr>
      </w:pPr>
      <w:r w:rsidRPr="00FB4737">
        <w:rPr>
          <w:b/>
        </w:rPr>
        <w:t xml:space="preserve">   Marián Viskupič</w:t>
      </w:r>
    </w:p>
    <w:p w:rsidR="00FB4737" w:rsidRPr="00FB4737" w:rsidP="00FB4737">
      <w:r w:rsidRPr="00FB4737">
        <w:t xml:space="preserve">  overovatelia výboru</w:t>
      </w:r>
    </w:p>
    <w:p w:rsidR="003A2B77" w:rsidP="00FB4737"/>
    <w:p w:rsidR="001170AC" w:rsidP="00FB4737">
      <w:pPr>
        <w:ind w:left="5664" w:firstLine="708"/>
        <w:rPr>
          <w:b/>
        </w:rPr>
      </w:pPr>
    </w:p>
    <w:p w:rsidR="00132264" w:rsidRPr="008F51E4" w:rsidP="00FB4737">
      <w:pPr>
        <w:jc w:val="both"/>
        <w:rPr>
          <w:bCs/>
        </w:rPr>
      </w:pPr>
      <w:r w:rsidR="00FB4737">
        <w:rPr>
          <w:b/>
          <w:bCs/>
        </w:rPr>
        <w:t xml:space="preserve"> </w:t>
      </w:r>
    </w:p>
    <w:sectPr w:rsidSect="005637DA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4C8"/>
    <w:multiLevelType w:val="hybridMultilevel"/>
    <w:tmpl w:val="628610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F1CA5"/>
    <w:multiLevelType w:val="hybridMultilevel"/>
    <w:tmpl w:val="D1FEAA9A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92DB7"/>
    <w:multiLevelType w:val="hybridMultilevel"/>
    <w:tmpl w:val="E65C0CC4"/>
    <w:lvl w:ilvl="0">
      <w:start w:val="1"/>
      <w:numFmt w:val="decimal"/>
      <w:suff w:val="space"/>
      <w:lvlText w:val="%1."/>
      <w:lvlJc w:val="left"/>
      <w:pPr>
        <w:ind w:left="851" w:hanging="341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5D7333"/>
    <w:multiLevelType w:val="hybridMultilevel"/>
    <w:tmpl w:val="FD5EC25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1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2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3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4">
    <w:nsid w:val="7A28250D"/>
    <w:multiLevelType w:val="hybridMultilevel"/>
    <w:tmpl w:val="254094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0"/>
  </w:num>
  <w:num w:numId="8">
    <w:abstractNumId w:val="4"/>
  </w:num>
  <w:num w:numId="9">
    <w:abstractNumId w:val="10"/>
  </w:num>
  <w:num w:numId="10">
    <w:abstractNumId w:val="13"/>
  </w:num>
  <w:num w:numId="11">
    <w:abstractNumId w:val="3"/>
  </w:num>
  <w:num w:numId="12">
    <w:abstractNumId w:val="11"/>
  </w:num>
  <w:num w:numId="13">
    <w:abstractNumId w:val="14"/>
  </w:num>
  <w:num w:numId="14">
    <w:abstractNumId w:val="7"/>
  </w:num>
  <w:num w:numId="15">
    <w:abstractNumId w:val="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1"/>
      </w:numPr>
      <w:jc w:val="both"/>
      <w:outlineLvl w:val="1"/>
    </w:pPr>
    <w:rPr>
      <w:rFonts w:eastAsia="Arial Unicode MS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BodyTextIndent3">
    <w:name w:val="Body Text Indent 3"/>
    <w:basedOn w:val="Normal"/>
    <w:rsid w:val="001A04AF"/>
    <w:pPr>
      <w:spacing w:after="120"/>
      <w:ind w:left="283"/>
    </w:pPr>
    <w:rPr>
      <w:sz w:val="16"/>
      <w:szCs w:val="16"/>
    </w:rPr>
  </w:style>
  <w:style w:type="paragraph" w:styleId="BodyText">
    <w:name w:val="Body Text"/>
    <w:basedOn w:val="Normal"/>
    <w:link w:val="ZkladntextChar"/>
    <w:rsid w:val="00132264"/>
    <w:pPr>
      <w:spacing w:after="120"/>
    </w:pPr>
  </w:style>
  <w:style w:type="character" w:customStyle="1" w:styleId="ZkladntextChar">
    <w:name w:val="Základný text Char"/>
    <w:link w:val="BodyText"/>
    <w:rsid w:val="0013226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170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1170AC"/>
    <w:rPr>
      <w:rFonts w:cs="Times New Roman"/>
      <w:b/>
    </w:rPr>
  </w:style>
  <w:style w:type="paragraph" w:styleId="BalloonText">
    <w:name w:val="Balloon Text"/>
    <w:basedOn w:val="Normal"/>
    <w:link w:val="TextbublinyChar"/>
    <w:rsid w:val="003F73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3F7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117</cp:revision>
  <cp:lastPrinted>2022-09-12T12:06:00Z</cp:lastPrinted>
  <dcterms:created xsi:type="dcterms:W3CDTF">2002-11-28T08:42:00Z</dcterms:created>
  <dcterms:modified xsi:type="dcterms:W3CDTF">2024-04-17T11:59:00Z</dcterms:modified>
</cp:coreProperties>
</file>