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381F" w14:textId="77777777" w:rsidR="003E4DFC" w:rsidRPr="009367E9" w:rsidRDefault="006D226D">
      <w:pPr>
        <w:pStyle w:val="Title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9367E9" w:rsidRDefault="003E4DFC">
      <w:pPr>
        <w:pStyle w:val="Subtitle"/>
        <w:rPr>
          <w:rFonts w:ascii="Book Antiqua" w:hAnsi="Book Antiqua"/>
          <w:sz w:val="22"/>
          <w:szCs w:val="22"/>
        </w:rPr>
      </w:pPr>
    </w:p>
    <w:p w14:paraId="467EB949" w14:textId="77777777" w:rsidR="003E4DFC" w:rsidRPr="009367E9" w:rsidRDefault="006D226D">
      <w:pPr>
        <w:pStyle w:val="Subtitle"/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sz w:val="22"/>
          <w:szCs w:val="22"/>
        </w:rPr>
        <w:t>IX. volebné obdobie</w:t>
      </w:r>
    </w:p>
    <w:p w14:paraId="06970D4D" w14:textId="77777777" w:rsidR="003E4DFC" w:rsidRPr="009367E9" w:rsidRDefault="006D226D">
      <w:pPr>
        <w:pStyle w:val="Subtitle"/>
        <w:jc w:val="left"/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sz w:val="22"/>
          <w:szCs w:val="22"/>
        </w:rPr>
        <w:tab/>
      </w:r>
      <w:r w:rsidRPr="009367E9">
        <w:rPr>
          <w:rFonts w:ascii="Book Antiqua" w:hAnsi="Book Antiqua"/>
          <w:sz w:val="22"/>
          <w:szCs w:val="22"/>
        </w:rPr>
        <w:tab/>
      </w:r>
      <w:r w:rsidRPr="009367E9">
        <w:rPr>
          <w:rFonts w:ascii="Book Antiqua" w:hAnsi="Book Antiqua"/>
          <w:sz w:val="22"/>
          <w:szCs w:val="22"/>
        </w:rPr>
        <w:tab/>
      </w:r>
    </w:p>
    <w:p w14:paraId="6BE5E609" w14:textId="77777777" w:rsidR="003E4DFC" w:rsidRPr="009367E9" w:rsidRDefault="003E4DFC">
      <w:pPr>
        <w:pStyle w:val="Subtitle"/>
        <w:jc w:val="left"/>
        <w:rPr>
          <w:rFonts w:ascii="Book Antiqua" w:hAnsi="Book Antiqua"/>
          <w:sz w:val="22"/>
          <w:szCs w:val="22"/>
        </w:rPr>
      </w:pPr>
    </w:p>
    <w:p w14:paraId="6DB6E7C5" w14:textId="77777777" w:rsidR="003E4DFC" w:rsidRPr="009367E9" w:rsidRDefault="003E4DFC">
      <w:pPr>
        <w:pStyle w:val="Subtitle"/>
        <w:jc w:val="left"/>
        <w:rPr>
          <w:rFonts w:ascii="Book Antiqua" w:hAnsi="Book Antiqua"/>
          <w:sz w:val="22"/>
          <w:szCs w:val="22"/>
        </w:rPr>
      </w:pPr>
    </w:p>
    <w:p w14:paraId="1CE65E30" w14:textId="77777777" w:rsidR="003E4DFC" w:rsidRPr="009367E9" w:rsidRDefault="006D226D">
      <w:pPr>
        <w:pStyle w:val="Subtitle"/>
        <w:rPr>
          <w:rFonts w:ascii="Book Antiqua" w:hAnsi="Book Antiqua"/>
          <w:b/>
          <w:bCs/>
          <w:sz w:val="22"/>
          <w:szCs w:val="22"/>
        </w:rPr>
      </w:pPr>
      <w:r w:rsidRPr="009367E9">
        <w:rPr>
          <w:rFonts w:ascii="Book Antiqua" w:hAnsi="Book Antiqua"/>
          <w:b/>
          <w:bCs/>
          <w:sz w:val="22"/>
          <w:szCs w:val="22"/>
        </w:rPr>
        <w:t>N á v r h</w:t>
      </w:r>
    </w:p>
    <w:p w14:paraId="4CB82763" w14:textId="77777777" w:rsidR="003E4DFC" w:rsidRPr="009367E9" w:rsidRDefault="003E4DFC">
      <w:pPr>
        <w:pStyle w:val="Subtitle"/>
        <w:rPr>
          <w:rFonts w:ascii="Book Antiqua" w:hAnsi="Book Antiqua"/>
          <w:b/>
          <w:sz w:val="22"/>
          <w:szCs w:val="22"/>
        </w:rPr>
      </w:pPr>
    </w:p>
    <w:p w14:paraId="4FCBD389" w14:textId="7A9D2E70" w:rsidR="003E4DFC" w:rsidRPr="009367E9" w:rsidRDefault="006D226D">
      <w:pPr>
        <w:pStyle w:val="Subtitle"/>
        <w:spacing w:before="120" w:after="120"/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sz w:val="22"/>
          <w:szCs w:val="22"/>
        </w:rPr>
        <w:t>poslanc</w:t>
      </w:r>
      <w:r w:rsidR="00E53280">
        <w:rPr>
          <w:rFonts w:ascii="Book Antiqua" w:hAnsi="Book Antiqua"/>
          <w:sz w:val="22"/>
          <w:szCs w:val="22"/>
        </w:rPr>
        <w:t>a</w:t>
      </w:r>
      <w:r w:rsidRPr="009367E9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597F0F0D" w14:textId="263DD345" w:rsidR="003E4DFC" w:rsidRPr="009367E9" w:rsidRDefault="003D7E18">
      <w:pPr>
        <w:pStyle w:val="Subtitle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Rastislava KRÁTKEHO</w:t>
      </w:r>
    </w:p>
    <w:p w14:paraId="7A714F38" w14:textId="77777777" w:rsidR="003E4DFC" w:rsidRPr="009367E9" w:rsidRDefault="003E4DFC">
      <w:pPr>
        <w:rPr>
          <w:rFonts w:ascii="Book Antiqua" w:hAnsi="Book Antiqua"/>
        </w:rPr>
      </w:pPr>
    </w:p>
    <w:p w14:paraId="67F90DF4" w14:textId="77777777" w:rsidR="003E4DFC" w:rsidRPr="009367E9" w:rsidRDefault="006D226D">
      <w:pPr>
        <w:jc w:val="center"/>
        <w:rPr>
          <w:rFonts w:ascii="Book Antiqua" w:hAnsi="Book Antiqua"/>
          <w:bCs/>
        </w:rPr>
      </w:pPr>
      <w:r w:rsidRPr="009367E9">
        <w:rPr>
          <w:rFonts w:ascii="Book Antiqua" w:hAnsi="Book Antiqua"/>
          <w:bCs/>
        </w:rPr>
        <w:t>n a  p r i j a t i e</w:t>
      </w:r>
    </w:p>
    <w:p w14:paraId="58993829" w14:textId="77777777" w:rsidR="003E4DFC" w:rsidRPr="009367E9" w:rsidRDefault="003E4DFC">
      <w:pPr>
        <w:jc w:val="center"/>
        <w:rPr>
          <w:rFonts w:ascii="Book Antiqua" w:hAnsi="Book Antiqua"/>
          <w:bCs/>
        </w:rPr>
      </w:pPr>
    </w:p>
    <w:p w14:paraId="090C53AA" w14:textId="52939AA8" w:rsidR="006D226D" w:rsidRPr="009367E9" w:rsidRDefault="006D226D" w:rsidP="006D226D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</w:rPr>
      </w:pPr>
      <w:bookmarkStart w:id="0" w:name="_Hlk127200235"/>
      <w:r w:rsidRPr="009367E9">
        <w:rPr>
          <w:rFonts w:ascii="Book Antiqua" w:hAnsi="Book Antiqua"/>
          <w:b/>
          <w:bCs/>
        </w:rPr>
        <w:t xml:space="preserve">uznesenia Národnej rady Slovenskej republiky </w:t>
      </w:r>
      <w:bookmarkEnd w:id="0"/>
      <w:r w:rsidRPr="009367E9">
        <w:rPr>
          <w:rFonts w:ascii="Book Antiqua" w:hAnsi="Book Antiqua"/>
          <w:b/>
          <w:bCs/>
        </w:rPr>
        <w:t>k u</w:t>
      </w:r>
      <w:r w:rsidRPr="009367E9">
        <w:rPr>
          <w:rFonts w:ascii="Book Antiqua" w:hAnsi="Book Antiqua"/>
          <w:b/>
        </w:rPr>
        <w:t>zneseniu Európskeho parlamentu z 11. apríla 2024 o začlenení práva na umelé prerušenie tehotenstva do Charty základných práv E</w:t>
      </w:r>
      <w:r w:rsidR="003D6287">
        <w:rPr>
          <w:rFonts w:ascii="Book Antiqua" w:hAnsi="Book Antiqua"/>
          <w:b/>
        </w:rPr>
        <w:t xml:space="preserve">urópskej </w:t>
      </w:r>
      <w:r w:rsidRPr="009367E9">
        <w:rPr>
          <w:rFonts w:ascii="Book Antiqua" w:hAnsi="Book Antiqua"/>
          <w:b/>
        </w:rPr>
        <w:t>Ú</w:t>
      </w:r>
      <w:r w:rsidR="003D6287">
        <w:rPr>
          <w:rFonts w:ascii="Book Antiqua" w:hAnsi="Book Antiqua"/>
          <w:b/>
        </w:rPr>
        <w:t>nie</w:t>
      </w:r>
      <w:r w:rsidRPr="009367E9">
        <w:rPr>
          <w:rFonts w:ascii="Book Antiqua" w:hAnsi="Book Antiqua"/>
          <w:b/>
        </w:rPr>
        <w:t xml:space="preserve"> </w:t>
      </w:r>
    </w:p>
    <w:p w14:paraId="38F26146" w14:textId="77777777" w:rsidR="003E4DFC" w:rsidRPr="009367E9" w:rsidRDefault="003E4DFC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Style w:val="TableGrid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9367E9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7CF7" w14:textId="628139C3" w:rsidR="003E4DFC" w:rsidRPr="009367E9" w:rsidRDefault="006D226D">
            <w:pPr>
              <w:spacing w:after="0" w:line="360" w:lineRule="auto"/>
              <w:rPr>
                <w:rFonts w:ascii="Book Antiqua" w:hAnsi="Book Antiqua"/>
                <w:szCs w:val="22"/>
              </w:rPr>
            </w:pPr>
            <w:r w:rsidRPr="009367E9">
              <w:rPr>
                <w:rFonts w:ascii="Book Antiqua" w:eastAsia="Times New Roman" w:hAnsi="Book Antiqua" w:cs="Times New Roman"/>
                <w:szCs w:val="22"/>
                <w:u w:val="single"/>
              </w:rPr>
              <w:t xml:space="preserve">P r e d k l a d </w:t>
            </w:r>
            <w:r w:rsidR="00E53280">
              <w:rPr>
                <w:rFonts w:ascii="Book Antiqua" w:eastAsia="Times New Roman" w:hAnsi="Book Antiqua" w:cs="Times New Roman"/>
                <w:szCs w:val="22"/>
                <w:u w:val="single"/>
              </w:rPr>
              <w:t>á</w:t>
            </w:r>
            <w:r w:rsidRPr="009367E9">
              <w:rPr>
                <w:rFonts w:ascii="Book Antiqua" w:eastAsia="Times New Roman" w:hAnsi="Book Antiqua" w:cs="Times New Roman"/>
                <w:szCs w:val="22"/>
                <w:u w:val="single"/>
              </w:rPr>
              <w:t xml:space="preserve"> </w:t>
            </w:r>
            <w:r w:rsidRPr="009367E9">
              <w:rPr>
                <w:rFonts w:ascii="Book Antiqua" w:eastAsia="Times New Roman" w:hAnsi="Book Antiqua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F4F5" w14:textId="77777777" w:rsidR="003E4DFC" w:rsidRPr="009367E9" w:rsidRDefault="003E4DFC">
            <w:pPr>
              <w:spacing w:after="0" w:line="360" w:lineRule="auto"/>
              <w:rPr>
                <w:rFonts w:ascii="Book Antiqua" w:eastAsia="Times New Roman" w:hAnsi="Book Antiqua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A440E" w14:textId="77777777" w:rsidR="003E4DFC" w:rsidRPr="009367E9" w:rsidRDefault="006D226D">
            <w:pPr>
              <w:spacing w:after="0" w:line="360" w:lineRule="auto"/>
              <w:rPr>
                <w:rFonts w:ascii="Book Antiqua" w:hAnsi="Book Antiqua"/>
                <w:szCs w:val="22"/>
              </w:rPr>
            </w:pPr>
            <w:r w:rsidRPr="009367E9">
              <w:rPr>
                <w:rFonts w:ascii="Book Antiqua" w:eastAsia="Times New Roman" w:hAnsi="Book Antiqua" w:cs="Times New Roman"/>
                <w:szCs w:val="22"/>
                <w:u w:val="single"/>
              </w:rPr>
              <w:t>Návrh na uznesenie</w:t>
            </w:r>
            <w:r w:rsidRPr="009367E9">
              <w:rPr>
                <w:rFonts w:ascii="Book Antiqua" w:eastAsia="Times New Roman" w:hAnsi="Book Antiqua" w:cs="Times New Roman"/>
                <w:szCs w:val="22"/>
              </w:rPr>
              <w:t>:</w:t>
            </w:r>
          </w:p>
        </w:tc>
      </w:tr>
      <w:tr w:rsidR="003E4DFC" w:rsidRPr="009367E9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3A04" w14:textId="2B6DD8CC" w:rsidR="003E4DFC" w:rsidRPr="009367E9" w:rsidRDefault="00E53280">
            <w:pPr>
              <w:spacing w:after="120" w:line="240" w:lineRule="auto"/>
              <w:rPr>
                <w:rFonts w:ascii="Book Antiqua" w:hAnsi="Book Antiqua"/>
                <w:szCs w:val="22"/>
              </w:rPr>
            </w:pPr>
            <w:r>
              <w:rPr>
                <w:rFonts w:ascii="Book Antiqua" w:eastAsia="Times New Roman" w:hAnsi="Book Antiqua" w:cs="Times New Roman"/>
                <w:szCs w:val="22"/>
              </w:rPr>
              <w:t>Rastislav KRÁTKY</w:t>
            </w:r>
            <w:r w:rsidR="006D226D" w:rsidRPr="009367E9">
              <w:rPr>
                <w:rFonts w:ascii="Book Antiqua" w:eastAsia="Times New Roman" w:hAnsi="Book Antiqua" w:cs="Times New Roman"/>
                <w:szCs w:val="22"/>
              </w:rPr>
              <w:t xml:space="preserve"> </w:t>
            </w:r>
            <w:proofErr w:type="spellStart"/>
            <w:r w:rsidR="006D226D" w:rsidRPr="009367E9">
              <w:rPr>
                <w:rFonts w:ascii="Book Antiqua" w:eastAsia="Times New Roman" w:hAnsi="Book Antiqua" w:cs="Times New Roman"/>
                <w:szCs w:val="22"/>
              </w:rPr>
              <w:t>v.r</w:t>
            </w:r>
            <w:proofErr w:type="spellEnd"/>
          </w:p>
          <w:p w14:paraId="367D39B2" w14:textId="77777777" w:rsidR="003E4DFC" w:rsidRPr="009367E9" w:rsidRDefault="003E4DFC" w:rsidP="00E53280">
            <w:pPr>
              <w:spacing w:after="120" w:line="240" w:lineRule="auto"/>
              <w:rPr>
                <w:rFonts w:ascii="Book Antiqua" w:eastAsia="Times New Roman" w:hAnsi="Book Antiqua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B2313" w14:textId="77777777" w:rsidR="003E4DFC" w:rsidRPr="009367E9" w:rsidRDefault="003E4DFC">
            <w:pPr>
              <w:spacing w:after="0" w:line="360" w:lineRule="auto"/>
              <w:rPr>
                <w:rFonts w:ascii="Book Antiqua" w:eastAsia="Times New Roman" w:hAnsi="Book Antiqua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D7FB3" w14:textId="77777777" w:rsidR="003E4DFC" w:rsidRPr="009367E9" w:rsidRDefault="006D226D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Cs w:val="22"/>
              </w:rPr>
            </w:pPr>
            <w:r w:rsidRPr="009367E9">
              <w:rPr>
                <w:rFonts w:ascii="Book Antiqua" w:eastAsia="Times New Roman" w:hAnsi="Book Antiqua" w:cs="Times New Roman"/>
                <w:szCs w:val="22"/>
              </w:rPr>
              <w:t>Návrh uznesenia Národnej rady Slovenskej republiky</w:t>
            </w:r>
          </w:p>
          <w:p w14:paraId="27B8A9CE" w14:textId="77777777" w:rsidR="003E4DFC" w:rsidRPr="009367E9" w:rsidRDefault="006D226D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Cs w:val="22"/>
              </w:rPr>
            </w:pPr>
            <w:r w:rsidRPr="009367E9">
              <w:rPr>
                <w:rFonts w:ascii="Book Antiqua" w:eastAsia="Times New Roman" w:hAnsi="Book Antiqua" w:cs="Times New Roman"/>
                <w:szCs w:val="22"/>
              </w:rPr>
              <w:t>Odôvodnenie</w:t>
            </w:r>
          </w:p>
          <w:p w14:paraId="72570B04" w14:textId="77777777" w:rsidR="003E4DFC" w:rsidRPr="009367E9" w:rsidRDefault="003E4DFC">
            <w:pPr>
              <w:spacing w:before="120" w:line="276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  <w:p w14:paraId="104E87BA" w14:textId="77777777" w:rsidR="003E4DFC" w:rsidRPr="009367E9" w:rsidRDefault="003E4DFC">
            <w:pPr>
              <w:spacing w:before="120" w:line="276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  <w:p w14:paraId="2FB99402" w14:textId="77777777" w:rsidR="003E4DFC" w:rsidRPr="009367E9" w:rsidRDefault="003E4DFC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  <w:p w14:paraId="7D6FD55C" w14:textId="77777777" w:rsidR="003E4DFC" w:rsidRPr="009367E9" w:rsidRDefault="003E4DFC">
            <w:pPr>
              <w:spacing w:before="120" w:line="360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  <w:bookmarkStart w:id="1" w:name="__DdeLink__1042_3691294648"/>
            <w:bookmarkEnd w:id="1"/>
          </w:p>
          <w:p w14:paraId="465912F2" w14:textId="77777777" w:rsidR="003E4DFC" w:rsidRPr="009367E9" w:rsidRDefault="006D226D">
            <w:pPr>
              <w:spacing w:after="0" w:line="360" w:lineRule="auto"/>
              <w:jc w:val="both"/>
              <w:rPr>
                <w:rFonts w:ascii="Book Antiqua" w:hAnsi="Book Antiqua"/>
                <w:szCs w:val="22"/>
              </w:rPr>
            </w:pPr>
            <w:r w:rsidRPr="009367E9">
              <w:rPr>
                <w:rStyle w:val="awspan"/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9367E9" w:rsidRDefault="003E4DF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</w:tc>
      </w:tr>
    </w:tbl>
    <w:p w14:paraId="5D2B7A8A" w14:textId="77777777" w:rsidR="003E4DFC" w:rsidRDefault="003E4DFC">
      <w:pPr>
        <w:rPr>
          <w:rFonts w:ascii="Book Antiqua" w:hAnsi="Book Antiqua"/>
        </w:rPr>
      </w:pPr>
    </w:p>
    <w:p w14:paraId="242083FA" w14:textId="77777777" w:rsidR="003D6287" w:rsidRPr="009367E9" w:rsidRDefault="003D6287">
      <w:pPr>
        <w:rPr>
          <w:rFonts w:ascii="Book Antiqua" w:hAnsi="Book Antiqua"/>
        </w:rPr>
      </w:pPr>
    </w:p>
    <w:p w14:paraId="6808F2EC" w14:textId="77777777" w:rsidR="003E4DFC" w:rsidRPr="009367E9" w:rsidRDefault="003E4DFC">
      <w:pPr>
        <w:rPr>
          <w:rFonts w:ascii="Book Antiqua" w:hAnsi="Book Antiqua"/>
        </w:rPr>
      </w:pPr>
    </w:p>
    <w:p w14:paraId="3A5C2C10" w14:textId="77777777" w:rsidR="003E4DFC" w:rsidRPr="009367E9" w:rsidRDefault="006D226D">
      <w:pPr>
        <w:jc w:val="center"/>
        <w:rPr>
          <w:rFonts w:ascii="Book Antiqua" w:hAnsi="Book Antiqua"/>
        </w:rPr>
      </w:pPr>
      <w:r w:rsidRPr="009367E9">
        <w:rPr>
          <w:rFonts w:ascii="Book Antiqua" w:hAnsi="Book Antiqua"/>
        </w:rPr>
        <w:t>Bratislava apríl 2024</w:t>
      </w:r>
      <w:r w:rsidRPr="009367E9">
        <w:rPr>
          <w:rFonts w:ascii="Book Antiqua" w:hAnsi="Book Antiqua"/>
        </w:rPr>
        <w:br w:type="page"/>
      </w:r>
    </w:p>
    <w:p w14:paraId="7D1343F7" w14:textId="77777777" w:rsidR="003E4DFC" w:rsidRPr="009367E9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r w:rsidRPr="009367E9">
        <w:rPr>
          <w:rFonts w:ascii="Book Antiqua" w:hAnsi="Book Antiqua"/>
          <w:b/>
          <w:bCs/>
        </w:rPr>
        <w:lastRenderedPageBreak/>
        <w:t>NÁRODNÁ RADA SLOVENSKEJ REPUBLIKY</w:t>
      </w:r>
      <w:bookmarkStart w:id="2" w:name="_Hlk89090507"/>
      <w:bookmarkEnd w:id="2"/>
    </w:p>
    <w:p w14:paraId="672358FC" w14:textId="77777777" w:rsidR="003E4DFC" w:rsidRPr="009367E9" w:rsidRDefault="003E4DFC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521997EF" w14:textId="77777777" w:rsidR="003E4DFC" w:rsidRPr="009367E9" w:rsidRDefault="006D226D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9367E9">
        <w:rPr>
          <w:rFonts w:ascii="Book Antiqua" w:hAnsi="Book Antiqua"/>
          <w:spacing w:val="20"/>
        </w:rPr>
        <w:t>IX.  volebné obdobie</w:t>
      </w:r>
    </w:p>
    <w:p w14:paraId="3AE6843E" w14:textId="77777777" w:rsidR="003E4DFC" w:rsidRPr="009367E9" w:rsidRDefault="003E4DFC">
      <w:pPr>
        <w:pStyle w:val="Body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386BFEE3" w14:textId="77777777" w:rsidR="003E4DFC" w:rsidRPr="009367E9" w:rsidRDefault="006D226D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bCs/>
          <w:sz w:val="22"/>
          <w:szCs w:val="22"/>
        </w:rPr>
        <w:t>Návrh</w:t>
      </w:r>
    </w:p>
    <w:p w14:paraId="221E256E" w14:textId="77777777" w:rsidR="003E4DFC" w:rsidRPr="009367E9" w:rsidRDefault="003E4DFC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98EB411" w14:textId="77777777" w:rsidR="003E4DFC" w:rsidRPr="009367E9" w:rsidRDefault="006D226D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367E9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729ED879" w14:textId="77777777" w:rsidR="003E4DFC" w:rsidRPr="009367E9" w:rsidRDefault="006D226D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9367E9" w:rsidRDefault="003E4DFC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FB7F2FC" w14:textId="77777777" w:rsidR="003E4DFC" w:rsidRPr="009367E9" w:rsidRDefault="006D226D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367E9">
        <w:rPr>
          <w:rFonts w:ascii="Book Antiqua" w:hAnsi="Book Antiqua"/>
          <w:bCs/>
          <w:sz w:val="22"/>
          <w:szCs w:val="22"/>
        </w:rPr>
        <w:t>z ... 2024,</w:t>
      </w:r>
    </w:p>
    <w:p w14:paraId="4EF1A4AF" w14:textId="77777777" w:rsidR="003E4DFC" w:rsidRPr="009367E9" w:rsidRDefault="003E4DFC">
      <w:pPr>
        <w:spacing w:before="120" w:after="0" w:line="276" w:lineRule="auto"/>
        <w:rPr>
          <w:rFonts w:ascii="Book Antiqua" w:hAnsi="Book Antiqua" w:cs="Times New Roman"/>
        </w:rPr>
      </w:pPr>
    </w:p>
    <w:p w14:paraId="2747A039" w14:textId="2B4C9D27" w:rsidR="003E4DFC" w:rsidRPr="009367E9" w:rsidRDefault="006D226D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</w:rPr>
      </w:pPr>
      <w:r w:rsidRPr="009367E9">
        <w:rPr>
          <w:rFonts w:ascii="Book Antiqua" w:hAnsi="Book Antiqua"/>
          <w:b/>
          <w:bCs/>
        </w:rPr>
        <w:t>k u</w:t>
      </w:r>
      <w:r w:rsidRPr="009367E9">
        <w:rPr>
          <w:rFonts w:ascii="Book Antiqua" w:hAnsi="Book Antiqua"/>
          <w:b/>
        </w:rPr>
        <w:t>zneseniu Európskeho parlamentu z 11. apríla 2024 o začlenení práva na umelé prerušenie tehotenstva do Charty základných práv E</w:t>
      </w:r>
      <w:r w:rsidR="003D6287">
        <w:rPr>
          <w:rFonts w:ascii="Book Antiqua" w:hAnsi="Book Antiqua"/>
          <w:b/>
        </w:rPr>
        <w:t xml:space="preserve">urópskej </w:t>
      </w:r>
      <w:r w:rsidRPr="009367E9">
        <w:rPr>
          <w:rFonts w:ascii="Book Antiqua" w:hAnsi="Book Antiqua"/>
          <w:b/>
        </w:rPr>
        <w:t>Ú</w:t>
      </w:r>
      <w:r w:rsidR="003D6287">
        <w:rPr>
          <w:rFonts w:ascii="Book Antiqua" w:hAnsi="Book Antiqua"/>
          <w:b/>
        </w:rPr>
        <w:t>nie</w:t>
      </w:r>
      <w:r w:rsidRPr="009367E9">
        <w:rPr>
          <w:rFonts w:ascii="Book Antiqua" w:hAnsi="Book Antiqua"/>
          <w:b/>
        </w:rPr>
        <w:t xml:space="preserve"> </w:t>
      </w:r>
    </w:p>
    <w:p w14:paraId="01DA6B99" w14:textId="77777777" w:rsidR="003E4DFC" w:rsidRPr="009367E9" w:rsidRDefault="003E4DFC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335E8B99" w14:textId="77777777" w:rsidR="003E4DFC" w:rsidRPr="009367E9" w:rsidRDefault="006D226D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>Národná rada Slovenskej republiky:</w:t>
      </w:r>
    </w:p>
    <w:p w14:paraId="4D1E3D35" w14:textId="77777777" w:rsidR="003E4DFC" w:rsidRPr="009367E9" w:rsidRDefault="00CE512F" w:rsidP="00D77FA2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 xml:space="preserve">so zreteľom na </w:t>
      </w:r>
    </w:p>
    <w:p w14:paraId="1C1EF5D2" w14:textId="72009E00" w:rsidR="00CE512F" w:rsidRPr="009367E9" w:rsidRDefault="00CE512F" w:rsidP="00D77FA2">
      <w:pPr>
        <w:pStyle w:val="ListParagraph"/>
        <w:numPr>
          <w:ilvl w:val="0"/>
          <w:numId w:val="3"/>
        </w:numPr>
        <w:tabs>
          <w:tab w:val="left" w:pos="1095"/>
        </w:tabs>
        <w:spacing w:before="120" w:after="120" w:line="276" w:lineRule="auto"/>
        <w:contextualSpacing w:val="0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Ústavu Slovenskej</w:t>
      </w:r>
      <w:r w:rsidR="00D8280C" w:rsidRPr="009367E9">
        <w:rPr>
          <w:rFonts w:ascii="Book Antiqua" w:hAnsi="Book Antiqua" w:cs="Times New Roman"/>
          <w:bCs/>
        </w:rPr>
        <w:t xml:space="preserve"> republiky, ktorá konštatuje, že</w:t>
      </w:r>
      <w:r w:rsidR="003D6287">
        <w:rPr>
          <w:rFonts w:ascii="Book Antiqua" w:hAnsi="Book Antiqua" w:cs="Times New Roman"/>
          <w:bCs/>
        </w:rPr>
        <w:t>:</w:t>
      </w:r>
      <w:r w:rsidR="00D8280C" w:rsidRPr="009367E9">
        <w:rPr>
          <w:rFonts w:ascii="Book Antiqua" w:hAnsi="Book Antiqua" w:cs="Times New Roman"/>
          <w:bCs/>
        </w:rPr>
        <w:t xml:space="preserve"> „</w:t>
      </w:r>
      <w:r w:rsidRPr="009367E9">
        <w:rPr>
          <w:rFonts w:ascii="Book Antiqua" w:hAnsi="Book Antiqua" w:cs="Times New Roman"/>
          <w:bCs/>
        </w:rPr>
        <w:t xml:space="preserve">Každý má právo na život a ľudský život je hodný ochrany už pred narodením.”, </w:t>
      </w:r>
    </w:p>
    <w:p w14:paraId="6AC92B6A" w14:textId="77777777" w:rsidR="00CE512F" w:rsidRPr="009367E9" w:rsidRDefault="00CE512F" w:rsidP="009367E9">
      <w:pPr>
        <w:pStyle w:val="ListParagraph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Cs/>
        </w:rPr>
        <w:t>Deklaráciu Národnej rady Slovenskej republiky o zvrchovanosti členských štátov Európskej únie a štátov kandidujúcich na členstvo v Európskej únii v kultúrno-etických otázkach schválenú Národnou radou Slovenskej republi</w:t>
      </w:r>
      <w:r w:rsidR="00822009" w:rsidRPr="009367E9">
        <w:rPr>
          <w:rFonts w:ascii="Book Antiqua" w:hAnsi="Book Antiqua" w:cs="Times New Roman"/>
          <w:bCs/>
        </w:rPr>
        <w:t xml:space="preserve">ky uznesením z 30. januára 2002 </w:t>
      </w:r>
      <w:r w:rsidRPr="009367E9">
        <w:rPr>
          <w:rFonts w:ascii="Book Antiqua" w:hAnsi="Book Antiqua" w:cs="Times New Roman"/>
          <w:bCs/>
        </w:rPr>
        <w:t>č. 1853</w:t>
      </w:r>
      <w:r w:rsidRPr="009367E9">
        <w:rPr>
          <w:rFonts w:ascii="Book Antiqua" w:hAnsi="Book Antiqua" w:cs="Times New Roman"/>
          <w:b/>
          <w:bCs/>
        </w:rPr>
        <w:t>,</w:t>
      </w:r>
    </w:p>
    <w:p w14:paraId="42936F34" w14:textId="2CB6CDD4" w:rsidR="00CE512F" w:rsidRPr="009367E9" w:rsidRDefault="00CE512F" w:rsidP="009367E9">
      <w:pPr>
        <w:pStyle w:val="ListParagraph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článok 168 Zmluvy o fungovaní Európskej únie, ktorý sa týka verejného zdravia, osobitne so zreteľom na ods. 7 tohto článku, ktorý upravuje, že</w:t>
      </w:r>
      <w:r w:rsidR="003D6287">
        <w:rPr>
          <w:rFonts w:ascii="Book Antiqua" w:hAnsi="Book Antiqua" w:cs="Times New Roman"/>
          <w:bCs/>
        </w:rPr>
        <w:t>:</w:t>
      </w:r>
      <w:r w:rsidRPr="009367E9">
        <w:rPr>
          <w:rFonts w:ascii="Book Antiqua" w:hAnsi="Book Antiqua" w:cs="Times New Roman"/>
          <w:bCs/>
        </w:rPr>
        <w:t xml:space="preserve"> </w:t>
      </w:r>
      <w:r w:rsidR="003D6287">
        <w:rPr>
          <w:rFonts w:ascii="Book Antiqua" w:hAnsi="Book Antiqua" w:cs="Times New Roman"/>
          <w:bCs/>
        </w:rPr>
        <w:t>„</w:t>
      </w:r>
      <w:r w:rsidRPr="009367E9">
        <w:rPr>
          <w:rFonts w:ascii="Book Antiqua" w:hAnsi="Book Antiqua" w:cs="Times New Roman"/>
          <w:bCs/>
        </w:rPr>
        <w:t xml:space="preserve">Pri činnosti Únie sa rešpektuje zodpovednosť členských štátov za vymedzenie ich zdravotnej politiky, za organizáciu a poskytovanie zdravotníckych služieb a zdravotnej starostlivosti.”, </w:t>
      </w:r>
    </w:p>
    <w:p w14:paraId="2D1DF4BC" w14:textId="4E8E8A06" w:rsidR="00B00BA6" w:rsidRPr="009367E9" w:rsidRDefault="00B00BA6" w:rsidP="009367E9">
      <w:pPr>
        <w:pStyle w:val="ListParagraph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/>
          <w:bCs/>
        </w:rPr>
        <w:t>Všeobecn</w:t>
      </w:r>
      <w:r w:rsidR="00FF7654">
        <w:rPr>
          <w:rFonts w:ascii="Book Antiqua" w:hAnsi="Book Antiqua"/>
          <w:bCs/>
        </w:rPr>
        <w:t>ú</w:t>
      </w:r>
      <w:r w:rsidRPr="009367E9">
        <w:rPr>
          <w:rFonts w:ascii="Book Antiqua" w:hAnsi="Book Antiqua"/>
          <w:bCs/>
        </w:rPr>
        <w:t xml:space="preserve"> deklaráci</w:t>
      </w:r>
      <w:r w:rsidR="00FF7654">
        <w:rPr>
          <w:rFonts w:ascii="Book Antiqua" w:hAnsi="Book Antiqua"/>
          <w:bCs/>
        </w:rPr>
        <w:t>u</w:t>
      </w:r>
      <w:r w:rsidRPr="009367E9">
        <w:rPr>
          <w:rFonts w:ascii="Book Antiqua" w:hAnsi="Book Antiqua"/>
          <w:bCs/>
        </w:rPr>
        <w:t xml:space="preserve"> ľudských práv, ktorá zakotvuje, že „Každý má právo na život.“</w:t>
      </w:r>
      <w:r w:rsidR="0044681E" w:rsidRPr="009367E9">
        <w:rPr>
          <w:rFonts w:ascii="Book Antiqua" w:hAnsi="Book Antiqua"/>
          <w:bCs/>
        </w:rPr>
        <w:t>,</w:t>
      </w:r>
    </w:p>
    <w:p w14:paraId="714297C7" w14:textId="5A138315" w:rsidR="00B00BA6" w:rsidRPr="009367E9" w:rsidRDefault="00B00BA6" w:rsidP="009367E9">
      <w:pPr>
        <w:pStyle w:val="ListParagraph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Deklaráciu práv dieťaťa, ktorá v preambule ustanovuje, že</w:t>
      </w:r>
      <w:r w:rsidR="003D6287">
        <w:rPr>
          <w:rFonts w:ascii="Book Antiqua" w:hAnsi="Book Antiqua" w:cs="Times New Roman"/>
          <w:bCs/>
        </w:rPr>
        <w:t>:</w:t>
      </w:r>
      <w:r w:rsidRPr="009367E9">
        <w:rPr>
          <w:rFonts w:ascii="Book Antiqua" w:hAnsi="Book Antiqua" w:cs="Times New Roman"/>
          <w:bCs/>
        </w:rPr>
        <w:t xml:space="preserve"> „</w:t>
      </w:r>
      <w:r w:rsidR="003D6287">
        <w:rPr>
          <w:rFonts w:ascii="Book Antiqua" w:hAnsi="Book Antiqua" w:cs="Times New Roman"/>
          <w:bCs/>
        </w:rPr>
        <w:t>D</w:t>
      </w:r>
      <w:r w:rsidRPr="009367E9">
        <w:rPr>
          <w:rFonts w:ascii="Book Antiqua" w:hAnsi="Book Antiqua" w:cs="Times New Roman"/>
          <w:bCs/>
        </w:rPr>
        <w:t>ieťa z dôvodu svojej fyzickej i duševnej nezrelosti potrebuje osobitné záruky a starostlivosť, vrátane primeranej právnej ochrany, pred aj po narodení</w:t>
      </w:r>
      <w:r w:rsidR="00FF7654">
        <w:rPr>
          <w:rFonts w:ascii="Book Antiqua" w:hAnsi="Book Antiqua" w:cs="Times New Roman"/>
          <w:bCs/>
        </w:rPr>
        <w:t>.</w:t>
      </w:r>
      <w:r w:rsidR="0044681E" w:rsidRPr="009367E9">
        <w:rPr>
          <w:rFonts w:ascii="Book Antiqua" w:hAnsi="Book Antiqua" w:cs="Times New Roman"/>
          <w:bCs/>
        </w:rPr>
        <w:t>“,</w:t>
      </w:r>
    </w:p>
    <w:p w14:paraId="22C59213" w14:textId="1C1486C4" w:rsidR="00B00BA6" w:rsidRPr="009367E9" w:rsidRDefault="0044681E" w:rsidP="009367E9">
      <w:pPr>
        <w:pStyle w:val="ListParagraph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Dohovor</w:t>
      </w:r>
      <w:r w:rsidR="00B00BA6" w:rsidRPr="009367E9">
        <w:rPr>
          <w:rFonts w:ascii="Book Antiqua" w:hAnsi="Book Antiqua" w:cs="Times New Roman"/>
          <w:bCs/>
        </w:rPr>
        <w:t xml:space="preserve"> o právach dieťaťa</w:t>
      </w:r>
      <w:r w:rsidR="00FF7654">
        <w:rPr>
          <w:rFonts w:ascii="Book Antiqua" w:hAnsi="Book Antiqua" w:cs="Times New Roman"/>
          <w:bCs/>
        </w:rPr>
        <w:t xml:space="preserve">, </w:t>
      </w:r>
      <w:r w:rsidRPr="009367E9">
        <w:rPr>
          <w:rFonts w:ascii="Book Antiqua" w:hAnsi="Book Antiqua" w:cs="Times New Roman"/>
          <w:bCs/>
        </w:rPr>
        <w:t>ktorý v preambule cituje Deklaráciu práv dieťaťa v tom, že</w:t>
      </w:r>
      <w:r w:rsidR="003D6287">
        <w:rPr>
          <w:rFonts w:ascii="Book Antiqua" w:hAnsi="Book Antiqua" w:cs="Times New Roman"/>
          <w:bCs/>
        </w:rPr>
        <w:t>:</w:t>
      </w:r>
      <w:r w:rsidRPr="009367E9">
        <w:rPr>
          <w:rFonts w:ascii="Book Antiqua" w:hAnsi="Book Antiqua" w:cs="Times New Roman"/>
          <w:bCs/>
        </w:rPr>
        <w:t xml:space="preserve"> „</w:t>
      </w:r>
      <w:r w:rsidR="003D6287">
        <w:rPr>
          <w:rFonts w:ascii="Book Antiqua" w:hAnsi="Book Antiqua" w:cs="Times New Roman"/>
          <w:bCs/>
        </w:rPr>
        <w:t>D</w:t>
      </w:r>
      <w:r w:rsidRPr="009367E9">
        <w:rPr>
          <w:rFonts w:ascii="Book Antiqua" w:hAnsi="Book Antiqua" w:cs="Times New Roman"/>
          <w:bCs/>
        </w:rPr>
        <w:t>ieťa z dôvodu svojej fyzickej i duševnej nezrelosti potrebuje osobitné záruky a starostlivosť, vrátane primeranej právnej ochrany, pred aj po narodení.“</w:t>
      </w:r>
      <w:r w:rsidR="009367E9" w:rsidRPr="009367E9">
        <w:rPr>
          <w:rFonts w:ascii="Book Antiqua" w:hAnsi="Book Antiqua" w:cs="Times New Roman"/>
          <w:bCs/>
        </w:rPr>
        <w:t>;</w:t>
      </w:r>
    </w:p>
    <w:p w14:paraId="1081A238" w14:textId="77777777" w:rsidR="00CE512F" w:rsidRPr="009367E9" w:rsidRDefault="00CE512F" w:rsidP="009367E9">
      <w:pPr>
        <w:pStyle w:val="ListParagraph"/>
        <w:tabs>
          <w:tab w:val="left" w:pos="1095"/>
        </w:tabs>
        <w:spacing w:before="120" w:after="0" w:line="276" w:lineRule="auto"/>
        <w:ind w:left="1440"/>
        <w:jc w:val="both"/>
        <w:rPr>
          <w:rFonts w:ascii="Book Antiqua" w:hAnsi="Book Antiqua" w:cs="Times New Roman"/>
          <w:b/>
          <w:bCs/>
        </w:rPr>
      </w:pPr>
    </w:p>
    <w:p w14:paraId="5839047A" w14:textId="77777777" w:rsidR="003E4DFC" w:rsidRPr="009367E9" w:rsidRDefault="003E4DFC" w:rsidP="009367E9">
      <w:pPr>
        <w:pStyle w:val="ListParagraph"/>
        <w:tabs>
          <w:tab w:val="left" w:pos="1095"/>
        </w:tabs>
        <w:spacing w:before="120" w:after="0" w:line="276" w:lineRule="auto"/>
        <w:ind w:left="1440"/>
        <w:jc w:val="both"/>
        <w:rPr>
          <w:rFonts w:ascii="Book Antiqua" w:hAnsi="Book Antiqua" w:cs="Times New Roman"/>
          <w:b/>
          <w:bCs/>
        </w:rPr>
      </w:pPr>
    </w:p>
    <w:p w14:paraId="1C7A8B5F" w14:textId="77777777" w:rsidR="003D6287" w:rsidRDefault="003D6287" w:rsidP="002C04DC">
      <w:pPr>
        <w:pStyle w:val="ListParagraph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  <w:b/>
          <w:bCs/>
        </w:rPr>
      </w:pPr>
    </w:p>
    <w:p w14:paraId="1E6D96C3" w14:textId="52C2F695" w:rsidR="0044681E" w:rsidRPr="009367E9" w:rsidRDefault="00C64782" w:rsidP="009367E9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lastRenderedPageBreak/>
        <w:t>v</w:t>
      </w:r>
      <w:r w:rsidR="0044681E" w:rsidRPr="009367E9">
        <w:rPr>
          <w:rFonts w:ascii="Book Antiqua" w:hAnsi="Book Antiqua" w:cs="Times New Roman"/>
          <w:b/>
          <w:bCs/>
        </w:rPr>
        <w:t>nímajúc, že</w:t>
      </w:r>
    </w:p>
    <w:p w14:paraId="6D3D7388" w14:textId="7F129404" w:rsidR="0044681E" w:rsidRPr="009367E9" w:rsidRDefault="00EA3647" w:rsidP="009367E9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v</w:t>
      </w:r>
      <w:r w:rsidR="00C64782" w:rsidRPr="009367E9">
        <w:rPr>
          <w:rFonts w:ascii="Book Antiqua" w:hAnsi="Book Antiqua" w:cs="Times New Roman"/>
          <w:bCs/>
        </w:rPr>
        <w:t xml:space="preserve"> Medzinárodnom</w:t>
      </w:r>
      <w:r w:rsidR="0044681E" w:rsidRPr="009367E9">
        <w:rPr>
          <w:rFonts w:ascii="Book Antiqua" w:hAnsi="Book Antiqua" w:cs="Times New Roman"/>
          <w:bCs/>
        </w:rPr>
        <w:t xml:space="preserve"> pakt</w:t>
      </w:r>
      <w:r w:rsidR="00C64782" w:rsidRPr="009367E9">
        <w:rPr>
          <w:rFonts w:ascii="Book Antiqua" w:hAnsi="Book Antiqua" w:cs="Times New Roman"/>
          <w:bCs/>
        </w:rPr>
        <w:t>e</w:t>
      </w:r>
      <w:r w:rsidR="0044681E" w:rsidRPr="009367E9">
        <w:rPr>
          <w:rFonts w:ascii="Book Antiqua" w:hAnsi="Book Antiqua" w:cs="Times New Roman"/>
          <w:bCs/>
        </w:rPr>
        <w:t xml:space="preserve"> o občianskych a politických právach a </w:t>
      </w:r>
      <w:r w:rsidR="00C64782" w:rsidRPr="009367E9">
        <w:rPr>
          <w:rFonts w:ascii="Book Antiqua" w:hAnsi="Book Antiqua" w:cs="Times New Roman"/>
          <w:bCs/>
        </w:rPr>
        <w:t>Všeobecnej deklarácii</w:t>
      </w:r>
      <w:r w:rsidR="0044681E" w:rsidRPr="009367E9">
        <w:rPr>
          <w:rFonts w:ascii="Book Antiqua" w:hAnsi="Book Antiqua" w:cs="Times New Roman"/>
          <w:bCs/>
        </w:rPr>
        <w:t xml:space="preserve"> ľudských práv </w:t>
      </w:r>
      <w:r w:rsidRPr="009367E9">
        <w:rPr>
          <w:rFonts w:ascii="Book Antiqua" w:hAnsi="Book Antiqua" w:cs="Times New Roman"/>
          <w:bCs/>
        </w:rPr>
        <w:t xml:space="preserve">sa </w:t>
      </w:r>
      <w:r w:rsidR="00C64782" w:rsidRPr="009367E9">
        <w:rPr>
          <w:rFonts w:ascii="Book Antiqua" w:hAnsi="Book Antiqua" w:cs="Times New Roman"/>
          <w:bCs/>
        </w:rPr>
        <w:t>hovorí o práve na život</w:t>
      </w:r>
      <w:r w:rsidR="00FF7654">
        <w:rPr>
          <w:rFonts w:ascii="Book Antiqua" w:hAnsi="Book Antiqua" w:cs="Times New Roman"/>
          <w:bCs/>
        </w:rPr>
        <w:t xml:space="preserve"> </w:t>
      </w:r>
      <w:r w:rsidR="00C64782" w:rsidRPr="009367E9">
        <w:rPr>
          <w:rFonts w:ascii="Book Antiqua" w:hAnsi="Book Antiqua" w:cs="Times New Roman"/>
          <w:bCs/>
        </w:rPr>
        <w:t>„</w:t>
      </w:r>
      <w:r w:rsidR="00FF7654">
        <w:rPr>
          <w:rFonts w:ascii="Book Antiqua" w:hAnsi="Book Antiqua" w:cs="Times New Roman"/>
          <w:bCs/>
        </w:rPr>
        <w:t>k</w:t>
      </w:r>
      <w:r w:rsidR="00C64782" w:rsidRPr="009367E9">
        <w:rPr>
          <w:rFonts w:ascii="Book Antiqua" w:hAnsi="Book Antiqua" w:cs="Times New Roman"/>
          <w:bCs/>
        </w:rPr>
        <w:t>aždej</w:t>
      </w:r>
      <w:r w:rsidR="0044681E" w:rsidRPr="009367E9">
        <w:rPr>
          <w:rFonts w:ascii="Book Antiqua" w:hAnsi="Book Antiqua" w:cs="Times New Roman"/>
          <w:bCs/>
        </w:rPr>
        <w:t xml:space="preserve"> </w:t>
      </w:r>
      <w:r w:rsidR="00C64782" w:rsidRPr="009367E9">
        <w:rPr>
          <w:rFonts w:ascii="Book Antiqua" w:hAnsi="Book Antiqua" w:cs="Times New Roman"/>
          <w:bCs/>
        </w:rPr>
        <w:t>ľudskej</w:t>
      </w:r>
      <w:r w:rsidRPr="009367E9">
        <w:rPr>
          <w:rFonts w:ascii="Book Antiqua" w:hAnsi="Book Antiqua" w:cs="Times New Roman"/>
          <w:bCs/>
        </w:rPr>
        <w:t xml:space="preserve"> bytosti“, p</w:t>
      </w:r>
      <w:r w:rsidR="0044681E" w:rsidRPr="009367E9">
        <w:rPr>
          <w:rFonts w:ascii="Book Antiqua" w:hAnsi="Book Antiqua" w:cs="Times New Roman"/>
          <w:bCs/>
        </w:rPr>
        <w:t>ričom nič nenasvedčuje záveru</w:t>
      </w:r>
      <w:r w:rsidR="00C64782" w:rsidRPr="009367E9">
        <w:rPr>
          <w:rFonts w:ascii="Book Antiqua" w:hAnsi="Book Antiqua" w:cs="Times New Roman"/>
          <w:bCs/>
        </w:rPr>
        <w:t>,</w:t>
      </w:r>
      <w:r w:rsidR="0044681E" w:rsidRPr="009367E9">
        <w:rPr>
          <w:rFonts w:ascii="Book Antiqua" w:hAnsi="Book Antiqua" w:cs="Times New Roman"/>
          <w:bCs/>
        </w:rPr>
        <w:t xml:space="preserve"> že </w:t>
      </w:r>
      <w:r w:rsidR="00C64782" w:rsidRPr="009367E9">
        <w:rPr>
          <w:rFonts w:ascii="Book Antiqua" w:hAnsi="Book Antiqua" w:cs="Times New Roman"/>
          <w:bCs/>
        </w:rPr>
        <w:t>by autori</w:t>
      </w:r>
      <w:r w:rsidR="0044681E" w:rsidRPr="009367E9">
        <w:rPr>
          <w:rFonts w:ascii="Book Antiqua" w:hAnsi="Book Antiqua" w:cs="Times New Roman"/>
          <w:bCs/>
        </w:rPr>
        <w:t xml:space="preserve"> týchto dokumentov zamýšľali vylúčiť z právnej oc</w:t>
      </w:r>
      <w:r w:rsidR="00C64782" w:rsidRPr="009367E9">
        <w:rPr>
          <w:rFonts w:ascii="Book Antiqua" w:hAnsi="Book Antiqua" w:cs="Times New Roman"/>
          <w:bCs/>
        </w:rPr>
        <w:t>hrany deti pred ich narodením</w:t>
      </w:r>
      <w:r w:rsidR="009367E9" w:rsidRPr="009367E9">
        <w:rPr>
          <w:rFonts w:ascii="Book Antiqua" w:hAnsi="Book Antiqua" w:cs="Times New Roman"/>
          <w:bCs/>
        </w:rPr>
        <w:t>;</w:t>
      </w:r>
    </w:p>
    <w:p w14:paraId="69860730" w14:textId="77777777" w:rsidR="00EA3647" w:rsidRPr="009367E9" w:rsidRDefault="00EA3647" w:rsidP="00D77FA2">
      <w:pPr>
        <w:pStyle w:val="ListParagraph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</w:p>
    <w:p w14:paraId="55CEB419" w14:textId="77777777" w:rsidR="00486476" w:rsidRPr="009367E9" w:rsidRDefault="00DA495F" w:rsidP="00D77FA2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>v</w:t>
      </w:r>
      <w:r w:rsidR="00486476" w:rsidRPr="009367E9">
        <w:rPr>
          <w:rFonts w:ascii="Book Antiqua" w:hAnsi="Book Antiqua" w:cs="Times New Roman"/>
          <w:b/>
          <w:bCs/>
        </w:rPr>
        <w:t>yjadruje znepokojenie</w:t>
      </w:r>
    </w:p>
    <w:p w14:paraId="75DFFFFD" w14:textId="1D8E6959" w:rsidR="00DA495F" w:rsidRPr="009367E9" w:rsidRDefault="002B3882" w:rsidP="00D77FA2">
      <w:pPr>
        <w:pStyle w:val="ListParagraph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nad opakovanými snahami</w:t>
      </w:r>
      <w:r w:rsidR="00486476" w:rsidRPr="009367E9">
        <w:rPr>
          <w:rFonts w:ascii="Book Antiqua" w:hAnsi="Book Antiqua" w:cs="Times New Roman"/>
          <w:bCs/>
        </w:rPr>
        <w:t xml:space="preserve"> </w:t>
      </w:r>
      <w:r w:rsidRPr="009367E9">
        <w:rPr>
          <w:rFonts w:ascii="Book Antiqua" w:hAnsi="Book Antiqua" w:cs="Times New Roman"/>
          <w:bCs/>
        </w:rPr>
        <w:t xml:space="preserve">Európskeho parlamentu začleniť právo na umelé prerušenie tehotenstva </w:t>
      </w:r>
      <w:r w:rsidRPr="009367E9">
        <w:rPr>
          <w:rFonts w:ascii="Book Antiqua" w:hAnsi="Book Antiqua"/>
        </w:rPr>
        <w:t>do Charty základných práv E</w:t>
      </w:r>
      <w:r w:rsidR="003D6287">
        <w:rPr>
          <w:rFonts w:ascii="Book Antiqua" w:hAnsi="Book Antiqua"/>
        </w:rPr>
        <w:t xml:space="preserve">urópskej </w:t>
      </w:r>
      <w:r w:rsidRPr="009367E9">
        <w:rPr>
          <w:rFonts w:ascii="Book Antiqua" w:hAnsi="Book Antiqua"/>
        </w:rPr>
        <w:t>Ú</w:t>
      </w:r>
      <w:r w:rsidR="003D6287">
        <w:rPr>
          <w:rFonts w:ascii="Book Antiqua" w:hAnsi="Book Antiqua"/>
        </w:rPr>
        <w:t>nie</w:t>
      </w:r>
      <w:r w:rsidR="00DA495F" w:rsidRPr="009367E9">
        <w:rPr>
          <w:rFonts w:ascii="Book Antiqua" w:hAnsi="Book Antiqua"/>
        </w:rPr>
        <w:t>, a to</w:t>
      </w:r>
      <w:r w:rsidRPr="009367E9">
        <w:rPr>
          <w:rFonts w:ascii="Book Antiqua" w:hAnsi="Book Antiqua"/>
        </w:rPr>
        <w:t xml:space="preserve"> </w:t>
      </w:r>
      <w:r w:rsidRPr="009367E9">
        <w:rPr>
          <w:rFonts w:ascii="Book Antiqua" w:hAnsi="Book Antiqua" w:cs="Times New Roman"/>
          <w:bCs/>
        </w:rPr>
        <w:t xml:space="preserve">napriek tomu, že </w:t>
      </w:r>
      <w:r w:rsidR="00DA495F" w:rsidRPr="009367E9">
        <w:rPr>
          <w:rFonts w:ascii="Book Antiqua" w:hAnsi="Book Antiqua" w:cs="Times New Roman"/>
          <w:bCs/>
        </w:rPr>
        <w:t xml:space="preserve">predmetná iniciatíva porušuje </w:t>
      </w:r>
      <w:r w:rsidRPr="009367E9">
        <w:rPr>
          <w:rFonts w:ascii="Book Antiqua" w:hAnsi="Book Antiqua" w:cs="Times New Roman"/>
          <w:bCs/>
        </w:rPr>
        <w:t>pri</w:t>
      </w:r>
      <w:r w:rsidR="00DA495F" w:rsidRPr="009367E9">
        <w:rPr>
          <w:rFonts w:ascii="Book Antiqua" w:hAnsi="Book Antiqua" w:cs="Times New Roman"/>
          <w:bCs/>
        </w:rPr>
        <w:t>ncíp subsidiarity a členské štáty takúto iniciatívu zo strany Európskeho parlamentu opakovane odmietajú</w:t>
      </w:r>
      <w:r w:rsidR="009367E9" w:rsidRPr="009367E9">
        <w:rPr>
          <w:rFonts w:ascii="Book Antiqua" w:hAnsi="Book Antiqua" w:cs="Times New Roman"/>
          <w:bCs/>
        </w:rPr>
        <w:t>;</w:t>
      </w:r>
    </w:p>
    <w:p w14:paraId="2D6C961B" w14:textId="77777777" w:rsidR="00486476" w:rsidRPr="009367E9" w:rsidRDefault="00DA495F" w:rsidP="009367E9">
      <w:pPr>
        <w:pStyle w:val="ListParagraph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 xml:space="preserve"> </w:t>
      </w:r>
    </w:p>
    <w:p w14:paraId="39C753C3" w14:textId="77777777" w:rsidR="003E4DFC" w:rsidRPr="009367E9" w:rsidRDefault="0044681E" w:rsidP="009367E9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>p</w:t>
      </w:r>
      <w:r w:rsidR="00CE512F" w:rsidRPr="009367E9">
        <w:rPr>
          <w:rFonts w:ascii="Book Antiqua" w:hAnsi="Book Antiqua" w:cs="Times New Roman"/>
          <w:b/>
          <w:bCs/>
        </w:rPr>
        <w:t>ripomína</w:t>
      </w:r>
    </w:p>
    <w:p w14:paraId="2EE54465" w14:textId="66588139" w:rsidR="0044681E" w:rsidRPr="009367E9" w:rsidRDefault="0044681E" w:rsidP="009367E9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Európskemu parlamentu ako aj všetkým parlamentom členských štátov Európskej únie, ktorých považuje za svojich blízkych partnerov, že otázky týkajúce sa zdravotnej politiky sú v kompetencii národných štátov - členov Európs</w:t>
      </w:r>
      <w:r w:rsidR="00EA3647" w:rsidRPr="009367E9">
        <w:rPr>
          <w:rFonts w:ascii="Book Antiqua" w:hAnsi="Book Antiqua" w:cs="Times New Roman"/>
          <w:bCs/>
        </w:rPr>
        <w:t>kej únie</w:t>
      </w:r>
      <w:r w:rsidR="00FF7654">
        <w:rPr>
          <w:rFonts w:ascii="Book Antiqua" w:hAnsi="Book Antiqua" w:cs="Times New Roman"/>
          <w:bCs/>
        </w:rPr>
        <w:t>, p</w:t>
      </w:r>
      <w:r w:rsidR="00EA3647" w:rsidRPr="009367E9">
        <w:rPr>
          <w:rFonts w:ascii="Book Antiqua" w:hAnsi="Book Antiqua" w:cs="Times New Roman"/>
          <w:bCs/>
        </w:rPr>
        <w:t>reto považuje návrh uznesenia</w:t>
      </w:r>
      <w:r w:rsidRPr="009367E9">
        <w:rPr>
          <w:rFonts w:ascii="Book Antiqua" w:hAnsi="Book Antiqua" w:cs="Times New Roman"/>
          <w:bCs/>
        </w:rPr>
        <w:t xml:space="preserve"> Európskeho parlamentu </w:t>
      </w:r>
      <w:r w:rsidR="00EA3647" w:rsidRPr="009367E9">
        <w:rPr>
          <w:rFonts w:ascii="Book Antiqua" w:hAnsi="Book Antiqua" w:cs="Times New Roman"/>
          <w:bCs/>
        </w:rPr>
        <w:t xml:space="preserve">o začlenení práva na umelé prerušenie tehotenstva do Charty základných práv EÚ </w:t>
      </w:r>
      <w:r w:rsidRPr="009367E9">
        <w:rPr>
          <w:rFonts w:ascii="Book Antiqua" w:hAnsi="Book Antiqua" w:cs="Times New Roman"/>
          <w:bCs/>
        </w:rPr>
        <w:t>za nerešpektujúci princíp subsidiarity a prekračujúci kompetencie Európskeho parlamentu;</w:t>
      </w:r>
    </w:p>
    <w:p w14:paraId="2C7DA764" w14:textId="77777777" w:rsidR="0044681E" w:rsidRPr="009367E9" w:rsidRDefault="0044681E" w:rsidP="009367E9">
      <w:pPr>
        <w:pStyle w:val="ListParagraph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  <w:b/>
          <w:bCs/>
        </w:rPr>
      </w:pPr>
    </w:p>
    <w:p w14:paraId="6B8B72DA" w14:textId="77777777" w:rsidR="00EA3647" w:rsidRPr="009367E9" w:rsidRDefault="005F067F" w:rsidP="009367E9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0" w:line="276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>oceňuje</w:t>
      </w:r>
      <w:r w:rsidR="00EA3647" w:rsidRPr="009367E9">
        <w:rPr>
          <w:rFonts w:ascii="Book Antiqua" w:hAnsi="Book Antiqua" w:cs="Times New Roman"/>
          <w:b/>
          <w:bCs/>
        </w:rPr>
        <w:t xml:space="preserve"> </w:t>
      </w:r>
    </w:p>
    <w:p w14:paraId="5FC218FE" w14:textId="211296C4" w:rsidR="00486476" w:rsidRPr="009367E9" w:rsidRDefault="00EA3647" w:rsidP="009367E9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t>zdržanlivosť Európskeho súdu pre ľudské práva</w:t>
      </w:r>
      <w:r w:rsidR="005F067F" w:rsidRPr="009367E9">
        <w:rPr>
          <w:rFonts w:ascii="Book Antiqua" w:hAnsi="Book Antiqua" w:cs="Times New Roman"/>
          <w:bCs/>
        </w:rPr>
        <w:t>, ktorý napriek svojmu vplyvu na postoje štátov v otázkach súvisiacich s nenarodeným dieťaťom vo</w:t>
      </w:r>
      <w:r w:rsidRPr="009367E9">
        <w:rPr>
          <w:rFonts w:ascii="Book Antiqua" w:hAnsi="Book Antiqua" w:cs="Times New Roman"/>
          <w:bCs/>
        </w:rPr>
        <w:t xml:space="preserve"> svojej rozhodovacej činnosti</w:t>
      </w:r>
      <w:r w:rsidR="005F067F" w:rsidRPr="009367E9">
        <w:rPr>
          <w:rFonts w:ascii="Book Antiqua" w:hAnsi="Book Antiqua" w:cs="Times New Roman"/>
          <w:bCs/>
        </w:rPr>
        <w:t xml:space="preserve"> pojem „každý“ (teda aj nenarodené dieťa) vysvetľuje vždy vo svetle vnútroštátnej právnej úpravy</w:t>
      </w:r>
      <w:r w:rsidR="009367E9" w:rsidRPr="009367E9">
        <w:rPr>
          <w:rFonts w:ascii="Book Antiqua" w:hAnsi="Book Antiqua" w:cs="Times New Roman"/>
          <w:bCs/>
        </w:rPr>
        <w:t>;</w:t>
      </w:r>
      <w:r w:rsidR="005F067F" w:rsidRPr="009367E9">
        <w:rPr>
          <w:rFonts w:ascii="Book Antiqua" w:hAnsi="Book Antiqua" w:cs="Times New Roman"/>
          <w:bCs/>
        </w:rPr>
        <w:t xml:space="preserve"> </w:t>
      </w:r>
    </w:p>
    <w:p w14:paraId="159882F7" w14:textId="77777777" w:rsidR="00DA495F" w:rsidRPr="009367E9" w:rsidRDefault="00DA495F" w:rsidP="009367E9">
      <w:pPr>
        <w:pStyle w:val="ListParagraph"/>
        <w:tabs>
          <w:tab w:val="left" w:pos="1095"/>
        </w:tabs>
        <w:spacing w:before="120" w:after="0" w:line="276" w:lineRule="auto"/>
        <w:ind w:left="0"/>
        <w:jc w:val="both"/>
        <w:rPr>
          <w:rFonts w:ascii="Book Antiqua" w:hAnsi="Book Antiqua" w:cs="Times New Roman"/>
          <w:b/>
          <w:bCs/>
        </w:rPr>
      </w:pPr>
    </w:p>
    <w:p w14:paraId="16E4EF30" w14:textId="77777777" w:rsidR="00CE512F" w:rsidRPr="009367E9" w:rsidRDefault="00CE512F" w:rsidP="00D77FA2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>vyzýva</w:t>
      </w:r>
    </w:p>
    <w:p w14:paraId="67B8B36A" w14:textId="28A85064" w:rsidR="003E4DFC" w:rsidRPr="009367E9" w:rsidRDefault="006D226D" w:rsidP="00D77FA2">
      <w:pPr>
        <w:pStyle w:val="ListParagraph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</w:rPr>
      </w:pPr>
      <w:r w:rsidRPr="009367E9">
        <w:rPr>
          <w:rFonts w:ascii="Book Antiqua" w:hAnsi="Book Antiqua" w:cs="Times New Roman"/>
        </w:rPr>
        <w:t>vládu Slovenskej republiky</w:t>
      </w:r>
      <w:r w:rsidR="00DA495F" w:rsidRPr="009367E9">
        <w:rPr>
          <w:rFonts w:ascii="Book Antiqua" w:hAnsi="Book Antiqua" w:cs="Times New Roman"/>
        </w:rPr>
        <w:t xml:space="preserve"> a osobitne premiéra Slovenskej republiky</w:t>
      </w:r>
      <w:r w:rsidRPr="009367E9">
        <w:rPr>
          <w:rFonts w:ascii="Book Antiqua" w:hAnsi="Book Antiqua" w:cs="Times New Roman"/>
        </w:rPr>
        <w:t xml:space="preserve">, aby </w:t>
      </w:r>
      <w:r w:rsidR="00486476" w:rsidRPr="009367E9">
        <w:rPr>
          <w:rFonts w:ascii="Book Antiqua" w:hAnsi="Book Antiqua" w:cs="Times New Roman"/>
        </w:rPr>
        <w:t>sa</w:t>
      </w:r>
      <w:r w:rsidRPr="009367E9">
        <w:rPr>
          <w:rFonts w:ascii="Book Antiqua" w:hAnsi="Book Antiqua" w:cs="Times New Roman"/>
        </w:rPr>
        <w:t xml:space="preserve"> rázne </w:t>
      </w:r>
      <w:r w:rsidR="00DA495F" w:rsidRPr="009367E9">
        <w:rPr>
          <w:rFonts w:ascii="Book Antiqua" w:hAnsi="Book Antiqua" w:cs="Times New Roman"/>
        </w:rPr>
        <w:t>ohradil</w:t>
      </w:r>
      <w:r w:rsidR="00486476" w:rsidRPr="009367E9">
        <w:rPr>
          <w:rFonts w:ascii="Book Antiqua" w:hAnsi="Book Antiqua" w:cs="Times New Roman"/>
        </w:rPr>
        <w:t xml:space="preserve"> a </w:t>
      </w:r>
      <w:r w:rsidR="00DA495F" w:rsidRPr="009367E9">
        <w:rPr>
          <w:rFonts w:ascii="Book Antiqua" w:hAnsi="Book Antiqua" w:cs="Times New Roman"/>
        </w:rPr>
        <w:t>vymedzil</w:t>
      </w:r>
      <w:r w:rsidR="00486476" w:rsidRPr="009367E9">
        <w:rPr>
          <w:rFonts w:ascii="Book Antiqua" w:hAnsi="Book Antiqua" w:cs="Times New Roman"/>
        </w:rPr>
        <w:t xml:space="preserve"> voči</w:t>
      </w:r>
      <w:r w:rsidR="00486476" w:rsidRPr="009367E9">
        <w:rPr>
          <w:rFonts w:ascii="Book Antiqua" w:hAnsi="Book Antiqua"/>
        </w:rPr>
        <w:t xml:space="preserve"> predmetnému </w:t>
      </w:r>
      <w:r w:rsidR="00486476" w:rsidRPr="009367E9">
        <w:rPr>
          <w:rFonts w:ascii="Book Antiqua" w:hAnsi="Book Antiqua" w:cs="Times New Roman"/>
        </w:rPr>
        <w:t>uzneseniu Európskeho parlamentu</w:t>
      </w:r>
      <w:r w:rsidR="00FF7654">
        <w:rPr>
          <w:rFonts w:ascii="Book Antiqua" w:hAnsi="Book Antiqua" w:cs="Times New Roman"/>
        </w:rPr>
        <w:t>,</w:t>
      </w:r>
      <w:r w:rsidR="00486476" w:rsidRPr="009367E9">
        <w:rPr>
          <w:rFonts w:ascii="Book Antiqua" w:hAnsi="Book Antiqua" w:cs="Times New Roman"/>
        </w:rPr>
        <w:t xml:space="preserve"> a</w:t>
      </w:r>
      <w:r w:rsidR="00DA495F" w:rsidRPr="009367E9">
        <w:rPr>
          <w:rFonts w:ascii="Book Antiqua" w:hAnsi="Book Antiqua" w:cs="Times New Roman"/>
        </w:rPr>
        <w:t xml:space="preserve"> aby sa na zasadnutí Európskej rady vyslovil proti iniciovaniu konventu na účely revízie </w:t>
      </w:r>
      <w:r w:rsidR="00DA495F" w:rsidRPr="009367E9">
        <w:rPr>
          <w:rFonts w:ascii="Book Antiqua" w:hAnsi="Book Antiqua" w:cs="Times New Roman"/>
          <w:bCs/>
        </w:rPr>
        <w:t>Charty základných práv EÚ</w:t>
      </w:r>
      <w:r w:rsidR="00FF7654">
        <w:rPr>
          <w:rFonts w:ascii="Book Antiqua" w:hAnsi="Book Antiqua" w:cs="Times New Roman"/>
          <w:bCs/>
        </w:rPr>
        <w:t xml:space="preserve"> t</w:t>
      </w:r>
      <w:r w:rsidR="00DA495F" w:rsidRPr="009367E9">
        <w:rPr>
          <w:rFonts w:ascii="Book Antiqua" w:hAnsi="Book Antiqua" w:cs="Times New Roman"/>
        </w:rPr>
        <w:t>ak</w:t>
      </w:r>
      <w:r w:rsidR="003D6287">
        <w:rPr>
          <w:rFonts w:ascii="Book Antiqua" w:hAnsi="Book Antiqua" w:cs="Times New Roman"/>
        </w:rPr>
        <w:t>,</w:t>
      </w:r>
      <w:r w:rsidR="00DA495F" w:rsidRPr="009367E9">
        <w:rPr>
          <w:rFonts w:ascii="Book Antiqua" w:hAnsi="Book Antiqua" w:cs="Times New Roman"/>
        </w:rPr>
        <w:t xml:space="preserve"> ako to vo svojom uznesení z 11. apríla 2024 požaduje Európsky parlament</w:t>
      </w:r>
      <w:r w:rsidR="009367E9" w:rsidRPr="009367E9">
        <w:rPr>
          <w:rFonts w:ascii="Book Antiqua" w:hAnsi="Book Antiqua" w:cs="Times New Roman"/>
          <w:bCs/>
        </w:rPr>
        <w:t>;</w:t>
      </w:r>
    </w:p>
    <w:p w14:paraId="74AF2098" w14:textId="77777777" w:rsidR="003E4DFC" w:rsidRPr="009367E9" w:rsidRDefault="003E4DFC" w:rsidP="009367E9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/>
          <w:bCs/>
        </w:rPr>
      </w:pPr>
    </w:p>
    <w:p w14:paraId="35152A59" w14:textId="77777777" w:rsidR="0055197F" w:rsidRPr="009367E9" w:rsidRDefault="0055197F" w:rsidP="00D77FA2">
      <w:pPr>
        <w:pStyle w:val="ListParagraph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t xml:space="preserve">zaväzuje </w:t>
      </w:r>
    </w:p>
    <w:p w14:paraId="08067911" w14:textId="77777777" w:rsidR="0055197F" w:rsidRPr="009367E9" w:rsidRDefault="0055197F" w:rsidP="00D77FA2">
      <w:pPr>
        <w:pStyle w:val="ListParagraph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</w:rPr>
        <w:t>vládu Slovenskej republiky informovať Národnú radu Slovenskej republiky</w:t>
      </w:r>
      <w:r w:rsidRPr="009367E9">
        <w:rPr>
          <w:rFonts w:ascii="Book Antiqua" w:hAnsi="Book Antiqua" w:cs="Times New Roman"/>
          <w:b/>
          <w:bCs/>
        </w:rPr>
        <w:t xml:space="preserve"> </w:t>
      </w:r>
      <w:r w:rsidRPr="009367E9">
        <w:rPr>
          <w:rFonts w:ascii="Book Antiqua" w:hAnsi="Book Antiqua" w:cs="Times New Roman"/>
        </w:rPr>
        <w:t>o</w:t>
      </w:r>
      <w:r>
        <w:rPr>
          <w:rFonts w:ascii="Book Antiqua" w:hAnsi="Book Antiqua" w:cs="Times New Roman"/>
        </w:rPr>
        <w:t xml:space="preserve"> záveroch zasadnutia Európskej rady týkajúcich sa rokovania o požiadavke vyplývajúcej z uznesenia Európskeho parlamentu </w:t>
      </w:r>
      <w:r w:rsidRPr="009367E9">
        <w:rPr>
          <w:rFonts w:ascii="Book Antiqua" w:hAnsi="Book Antiqua" w:cs="Times New Roman"/>
        </w:rPr>
        <w:t>z 11. apríla 2024</w:t>
      </w:r>
      <w:r>
        <w:rPr>
          <w:rFonts w:ascii="Book Antiqua" w:hAnsi="Book Antiqua" w:cs="Times New Roman"/>
        </w:rPr>
        <w:t xml:space="preserve"> </w:t>
      </w:r>
      <w:r w:rsidRPr="003626C1">
        <w:rPr>
          <w:rFonts w:ascii="Book Antiqua" w:hAnsi="Book Antiqua" w:cs="Times New Roman"/>
        </w:rPr>
        <w:t>o začlenení práva na umelé prerušenie tehotenstva do Charty základných práv EÚ</w:t>
      </w:r>
      <w:r w:rsidRPr="009367E9">
        <w:rPr>
          <w:rFonts w:ascii="Book Antiqua" w:hAnsi="Book Antiqua" w:cs="Times New Roman"/>
          <w:bCs/>
        </w:rPr>
        <w:t>;</w:t>
      </w:r>
    </w:p>
    <w:p w14:paraId="7B5F47C1" w14:textId="77777777" w:rsidR="0055197F" w:rsidRPr="009367E9" w:rsidRDefault="0055197F" w:rsidP="0055197F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/>
          <w:bCs/>
        </w:rPr>
      </w:pPr>
    </w:p>
    <w:p w14:paraId="1150BB5D" w14:textId="0282AC3A" w:rsidR="0055197F" w:rsidRPr="009367E9" w:rsidRDefault="008827EE" w:rsidP="0055197F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H</w:t>
      </w:r>
      <w:r w:rsidR="0055197F" w:rsidRPr="009367E9">
        <w:rPr>
          <w:rFonts w:ascii="Book Antiqua" w:hAnsi="Book Antiqua" w:cs="Times New Roman"/>
          <w:b/>
          <w:bCs/>
        </w:rPr>
        <w:t>. ukladá</w:t>
      </w:r>
    </w:p>
    <w:p w14:paraId="6130A930" w14:textId="77777777" w:rsidR="0055197F" w:rsidRPr="009367E9" w:rsidRDefault="0055197F" w:rsidP="0055197F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9367E9">
        <w:rPr>
          <w:rFonts w:ascii="Book Antiqua" w:hAnsi="Book Antiqua" w:cs="Times New Roman"/>
          <w:bCs/>
        </w:rPr>
        <w:lastRenderedPageBreak/>
        <w:t>predsedovi Národnej rady Slovenskej republiky zaslať uznesenie Európskemu parlamentu a parlamentom členských krajín Európskej únie.</w:t>
      </w:r>
    </w:p>
    <w:p w14:paraId="3DC6CA78" w14:textId="7F84B5B8" w:rsidR="009367E9" w:rsidRPr="009367E9" w:rsidRDefault="006D226D" w:rsidP="009367E9">
      <w:pPr>
        <w:tabs>
          <w:tab w:val="left" w:pos="1095"/>
        </w:tabs>
        <w:spacing w:before="120" w:after="0" w:line="276" w:lineRule="auto"/>
        <w:rPr>
          <w:rFonts w:ascii="Book Antiqua" w:hAnsi="Book Antiqua"/>
        </w:rPr>
      </w:pPr>
      <w:r w:rsidRPr="009367E9">
        <w:rPr>
          <w:rFonts w:ascii="Book Antiqua" w:hAnsi="Book Antiqua" w:cs="Times New Roman"/>
          <w:b/>
          <w:bCs/>
        </w:rPr>
        <w:t xml:space="preserve">   </w:t>
      </w:r>
    </w:p>
    <w:p w14:paraId="0E52333D" w14:textId="77777777" w:rsidR="003E4DFC" w:rsidRPr="009367E9" w:rsidRDefault="006D226D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/>
        </w:rPr>
        <w:br w:type="page"/>
      </w:r>
    </w:p>
    <w:p w14:paraId="0284763E" w14:textId="77777777" w:rsidR="003E4DFC" w:rsidRPr="009367E9" w:rsidRDefault="006D226D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  <w:r w:rsidRPr="009367E9">
        <w:rPr>
          <w:rFonts w:ascii="Book Antiqua" w:hAnsi="Book Antiqua" w:cs="Times New Roman"/>
          <w:b/>
          <w:bCs/>
        </w:rPr>
        <w:lastRenderedPageBreak/>
        <w:t>DÔVODOVÁ SPRÁVA</w:t>
      </w:r>
    </w:p>
    <w:p w14:paraId="2EB8DC27" w14:textId="77777777" w:rsidR="003E4DFC" w:rsidRPr="009367E9" w:rsidRDefault="003E4DFC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705850A1" w14:textId="2F6FEA6C" w:rsidR="00FF7654" w:rsidRDefault="00FF7654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</w:rPr>
        <w:tab/>
      </w:r>
      <w:r w:rsidR="006D226D" w:rsidRPr="009367E9">
        <w:rPr>
          <w:rFonts w:ascii="Book Antiqua" w:hAnsi="Book Antiqua" w:cs="Times New Roman"/>
        </w:rPr>
        <w:t xml:space="preserve">Navrhuje sa prijatie uznesenia Národnou radou Slovenskej republiky, ktorým poslanci Národnej rady Slovenskej republiky dôrazne </w:t>
      </w:r>
      <w:r w:rsidR="009367E9">
        <w:rPr>
          <w:rFonts w:ascii="Book Antiqua" w:hAnsi="Book Antiqua" w:cs="Times New Roman"/>
        </w:rPr>
        <w:t>vyjadr</w:t>
      </w:r>
      <w:r w:rsidR="00251B15">
        <w:rPr>
          <w:rFonts w:ascii="Book Antiqua" w:hAnsi="Book Antiqua" w:cs="Times New Roman"/>
        </w:rPr>
        <w:t>ujú</w:t>
      </w:r>
      <w:r w:rsidR="009367E9">
        <w:rPr>
          <w:rFonts w:ascii="Book Antiqua" w:hAnsi="Book Antiqua" w:cs="Times New Roman"/>
        </w:rPr>
        <w:t xml:space="preserve"> znepokojenie a odmiet</w:t>
      </w:r>
      <w:r w:rsidR="00251B15">
        <w:rPr>
          <w:rFonts w:ascii="Book Antiqua" w:hAnsi="Book Antiqua" w:cs="Times New Roman"/>
        </w:rPr>
        <w:t>ajú</w:t>
      </w:r>
      <w:r w:rsidR="009367E9">
        <w:rPr>
          <w:rFonts w:ascii="Book Antiqua" w:hAnsi="Book Antiqua" w:cs="Times New Roman"/>
        </w:rPr>
        <w:t xml:space="preserve"> snahy Európskeho parlamentu o </w:t>
      </w:r>
      <w:r w:rsidR="00EE1F96">
        <w:rPr>
          <w:rFonts w:ascii="Book Antiqua" w:hAnsi="Book Antiqua" w:cs="Times New Roman"/>
        </w:rPr>
        <w:t>začlenenie</w:t>
      </w:r>
      <w:r w:rsidR="00EE1F96" w:rsidRPr="00EE1F96">
        <w:rPr>
          <w:rFonts w:ascii="Book Antiqua" w:hAnsi="Book Antiqua" w:cs="Times New Roman"/>
        </w:rPr>
        <w:t xml:space="preserve"> práva na umelé prerušenie tehotenstva do Charty základných práv EÚ</w:t>
      </w:r>
      <w:r w:rsidR="006D226D" w:rsidRPr="009367E9">
        <w:rPr>
          <w:rFonts w:ascii="Book Antiqua" w:hAnsi="Book Antiqua" w:cs="Times New Roman"/>
          <w:bCs/>
        </w:rPr>
        <w:t>.</w:t>
      </w:r>
      <w:r w:rsidR="00A02BC2" w:rsidRPr="00A02BC2">
        <w:rPr>
          <w:rFonts w:ascii="Book Antiqua" w:hAnsi="Book Antiqua" w:cs="Times New Roman"/>
        </w:rPr>
        <w:t xml:space="preserve"> </w:t>
      </w:r>
    </w:p>
    <w:p w14:paraId="7FF233A8" w14:textId="21F2F3BF" w:rsidR="00EB383B" w:rsidRPr="00FF7654" w:rsidRDefault="00FF7654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ab/>
      </w:r>
      <w:r w:rsidR="00EB383B">
        <w:rPr>
          <w:rFonts w:ascii="Book Antiqua" w:hAnsi="Book Antiqua" w:cs="Times New Roman"/>
        </w:rPr>
        <w:t xml:space="preserve">Medzi základné právne princípy fungovania Európskej únie i Slovenskej republiky </w:t>
      </w:r>
      <w:r w:rsidR="00590700">
        <w:rPr>
          <w:rFonts w:ascii="Book Antiqua" w:hAnsi="Book Antiqua" w:cs="Times New Roman"/>
        </w:rPr>
        <w:t xml:space="preserve">patrí zásada právneho štátu a zásada subsidiarity. Článok 168 ods. 7 Zmluvy o fungovaní Európskej únie jasne ustanovuje do kompetencie koho pôsobnosti patria otázky zdravotníckej politiky a zdravotníckych služieb. </w:t>
      </w:r>
      <w:r w:rsidR="00A02BC2" w:rsidRPr="00A02BC2">
        <w:rPr>
          <w:rFonts w:ascii="Book Antiqua" w:hAnsi="Book Antiqua" w:cs="Times New Roman"/>
        </w:rPr>
        <w:t>Zdravotná starostlivosť „vrátane sexuálneho a reprodukčného zdravia“ spadá pod výlučnú právomoc národných štátov.</w:t>
      </w:r>
    </w:p>
    <w:p w14:paraId="2C35D45F" w14:textId="77777777" w:rsidR="00A02BC2" w:rsidRDefault="00FF7654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590700">
        <w:rPr>
          <w:rFonts w:ascii="Book Antiqua" w:hAnsi="Book Antiqua" w:cs="Times New Roman"/>
        </w:rPr>
        <w:t xml:space="preserve">Nerešpektovanie ustanovení Zmluvy o fungovaní Európskej únie môže oslabiť inštitucionálne fungovanie celej európskej integrácie. Je preto dôležité, aby orgány Európskej únie konali iba to, čo im právna úprava (či už vnútroštátna, alebo národná) dovoľuje. </w:t>
      </w:r>
    </w:p>
    <w:p w14:paraId="09B4A04E" w14:textId="7380EBE7" w:rsidR="00590700" w:rsidRDefault="00A02BC2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14:paraId="717695F1" w14:textId="77777777" w:rsidR="00EB383B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sectPr w:rsidR="00EB383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19052837">
    <w:abstractNumId w:val="0"/>
  </w:num>
  <w:num w:numId="2" w16cid:durableId="284626781">
    <w:abstractNumId w:val="3"/>
  </w:num>
  <w:num w:numId="3" w16cid:durableId="1231040265">
    <w:abstractNumId w:val="2"/>
  </w:num>
  <w:num w:numId="4" w16cid:durableId="1752464688">
    <w:abstractNumId w:val="1"/>
  </w:num>
  <w:num w:numId="5" w16cid:durableId="136586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C"/>
    <w:rsid w:val="000316AD"/>
    <w:rsid w:val="00097B3E"/>
    <w:rsid w:val="00143D62"/>
    <w:rsid w:val="00251B15"/>
    <w:rsid w:val="002B3882"/>
    <w:rsid w:val="002C04DC"/>
    <w:rsid w:val="003D41C9"/>
    <w:rsid w:val="003D6287"/>
    <w:rsid w:val="003D7E18"/>
    <w:rsid w:val="003E4DFC"/>
    <w:rsid w:val="0044681E"/>
    <w:rsid w:val="00486476"/>
    <w:rsid w:val="0055197F"/>
    <w:rsid w:val="00585D80"/>
    <w:rsid w:val="00590700"/>
    <w:rsid w:val="005F067F"/>
    <w:rsid w:val="006D226D"/>
    <w:rsid w:val="00761BB8"/>
    <w:rsid w:val="00822009"/>
    <w:rsid w:val="008827EE"/>
    <w:rsid w:val="008E4122"/>
    <w:rsid w:val="009367E9"/>
    <w:rsid w:val="009F5A24"/>
    <w:rsid w:val="00A02BC2"/>
    <w:rsid w:val="00A04742"/>
    <w:rsid w:val="00B00BA6"/>
    <w:rsid w:val="00C64782"/>
    <w:rsid w:val="00CE512F"/>
    <w:rsid w:val="00D77FA2"/>
    <w:rsid w:val="00D8280C"/>
    <w:rsid w:val="00DA495F"/>
    <w:rsid w:val="00E53280"/>
    <w:rsid w:val="00EA3647"/>
    <w:rsid w:val="00EB383B"/>
    <w:rsid w:val="00EE1F96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2F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541C0"/>
  </w:style>
  <w:style w:type="character" w:customStyle="1" w:styleId="FooterChar">
    <w:name w:val="Footer Char"/>
    <w:basedOn w:val="DefaultParagraphFont"/>
    <w:link w:val="Footer"/>
    <w:uiPriority w:val="99"/>
    <w:qFormat/>
    <w:rsid w:val="00E541C0"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uiPriority w:val="99"/>
    <w:qFormat/>
    <w:rsid w:val="00665749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474C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474C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DefaultParagraphFont"/>
    <w:uiPriority w:val="99"/>
    <w:semiHidden/>
    <w:qFormat/>
    <w:rsid w:val="004320A9"/>
  </w:style>
  <w:style w:type="character" w:customStyle="1" w:styleId="Internetovodkaz">
    <w:name w:val="Internetový odkaz"/>
    <w:basedOn w:val="DefaultParagraphFont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DefaultParagraphFont"/>
    <w:qFormat/>
    <w:rsid w:val="00CC43CB"/>
  </w:style>
  <w:style w:type="character" w:customStyle="1" w:styleId="ListParagraphChar">
    <w:name w:val="List Paragraph Char"/>
    <w:link w:val="ListParagraph"/>
    <w:uiPriority w:val="34"/>
    <w:qFormat/>
    <w:locked/>
    <w:rsid w:val="00C835C0"/>
  </w:style>
  <w:style w:type="character" w:customStyle="1" w:styleId="TitleChar">
    <w:name w:val="Title Char"/>
    <w:basedOn w:val="DefaultParagraphFont"/>
    <w:link w:val="Title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DefaultParagraphFont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DefaultParagraphFont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ListParagraphChar"/>
    <w:uiPriority w:val="34"/>
    <w:qFormat/>
    <w:rsid w:val="006C4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474C8"/>
    <w:rPr>
      <w:b/>
      <w:bCs/>
    </w:rPr>
  </w:style>
  <w:style w:type="paragraph" w:styleId="Revision">
    <w:name w:val="Revision"/>
    <w:uiPriority w:val="99"/>
    <w:semiHidden/>
    <w:qFormat/>
    <w:rsid w:val="00B947C9"/>
    <w:rPr>
      <w:sz w:val="22"/>
    </w:rPr>
  </w:style>
  <w:style w:type="paragraph" w:styleId="NoSpacing">
    <w:name w:val="No Spacing"/>
    <w:uiPriority w:val="1"/>
    <w:qFormat/>
    <w:rsid w:val="003A0C96"/>
    <w:rPr>
      <w:sz w:val="22"/>
    </w:rPr>
  </w:style>
  <w:style w:type="paragraph" w:styleId="Title">
    <w:name w:val="Title"/>
    <w:basedOn w:val="Normal"/>
    <w:link w:val="Title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TableGrid">
    <w:name w:val="Table Grid"/>
    <w:basedOn w:val="TableNormal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2675-7FEF-4A50-B47A-E37F5538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Petra Zvalová</cp:lastModifiedBy>
  <cp:revision>3</cp:revision>
  <cp:lastPrinted>2021-02-01T13:00:00Z</cp:lastPrinted>
  <dcterms:created xsi:type="dcterms:W3CDTF">2024-04-16T09:13:00Z</dcterms:created>
  <dcterms:modified xsi:type="dcterms:W3CDTF">2024-04-16T09:14:00Z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