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1E33AA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1E33AA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1E33A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1E33A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33AA" w:rsidR="00881416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1E33AA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1E33A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1E33A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1E33AA">
      <w:pPr>
        <w:bidi w:val="0"/>
        <w:jc w:val="left"/>
        <w:rPr>
          <w:rFonts w:ascii="Times New Roman" w:eastAsia="Times New Roman" w:hAnsi="Times New Roman" w:cs="Times New Roman"/>
        </w:rPr>
      </w:pPr>
      <w:r w:rsidRPr="001E33A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3B34D9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3B34D9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3B34D9" w:rsidR="00F72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109</w:t>
      </w:r>
      <w:r w:rsidRPr="003B34D9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3B34D9" w:rsidR="00F72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</w:p>
    <w:p w:rsidR="00F025DE" w:rsidRPr="001E33A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>
      <w:pPr>
        <w:bidi w:val="0"/>
        <w:jc w:val="left"/>
        <w:rPr>
          <w:rFonts w:ascii="Times New Roman" w:eastAsia="Times New Roman" w:hAnsi="Times New Roman" w:cs="Times New Roman"/>
        </w:rPr>
      </w:pPr>
      <w:r w:rsidRPr="001E33AA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C52F5D">
      <w:pPr>
        <w:bidi w:val="0"/>
        <w:jc w:val="left"/>
        <w:rPr>
          <w:rFonts w:ascii="Times New Roman" w:eastAsia="Times New Roman" w:hAnsi="Times New Roman" w:cs="Times New Roman"/>
        </w:rPr>
      </w:pPr>
    </w:p>
    <w:p w:rsidR="00C52F5D" w:rsidRPr="001E33A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1E33AA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E33AA" w:rsidR="00F72755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135</w:t>
      </w:r>
      <w:r w:rsidRPr="001E33AA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1E33AA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33A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1E33AA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1E33A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1E33AA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1E33AA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1E33A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1E33AA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1E33AA" w:rsidR="00F72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zákona, ktorým sa menia a dopĺňajú niektoré zákony v súvislosti so zlepšovaním podnikateľského prostredia a znižovaním administratívnej záťaže </w:t>
      </w:r>
      <w:r w:rsidRPr="001E33AA" w:rsidR="00F727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135)</w:t>
      </w:r>
      <w:r w:rsidRPr="001E33AA" w:rsidR="00F72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33AA" w:rsidR="008E61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1E33AA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1E33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1E33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1E33A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1E33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1E33A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1E33A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1E33AA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</w:t>
      </w:r>
      <w:r w:rsidRPr="001E33AA" w:rsidR="00F72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zákona, ktorým sa menia a dopĺňajú niektoré zákony v súvislosti so zlepšovaním podnikateľského prostredia a znižovaním administratívnej záťaže </w:t>
      </w:r>
      <w:r w:rsidRPr="001E33AA" w:rsidR="00F727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(tlač 135) </w:t>
      </w:r>
      <w:r w:rsidRPr="001E33A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1E33A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1E33A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1E33AA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1E33A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1E33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0C3652" w:rsidRPr="001E33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E33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1E33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1E33AA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1E33AA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33A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1E33AA" w:rsidR="00F72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7651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1E33AA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33AA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1E33A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1E33AA" w:rsidR="00F72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7651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1E33A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1E33AA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651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februára</w:t>
      </w:r>
      <w:r w:rsidRPr="001E33AA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33AA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1E33AA" w:rsidR="00F72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1E33A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1E33AA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33A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1E33AA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1E33AA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08123E" w:rsidRPr="001E33AA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1E33AA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1E33AA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1E33AA" w:rsidR="00F72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B36E7" w:rsidRPr="001E33AA" w:rsidP="00735DEF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1E33AA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</w:t>
      </w:r>
      <w:r w:rsidRPr="001E33A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hospodárske záležitosti</w:t>
      </w:r>
      <w:r w:rsidRPr="001E33AA" w:rsidR="00DF70E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D445D9" w:rsidRPr="001E33AA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1E33AA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1E33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1E33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E33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1E33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RPr="001E33AA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 w:rsidRPr="001E33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608DB" w:rsidRPr="001E33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1E33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E33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1E33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1E33AA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1E33AA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1E33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1E33AA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E35539" w:rsidRPr="001E33AA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C52F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57</w:t>
      </w:r>
      <w:r w:rsidRPr="001E33AA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1E33AA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C52F5D" w:rsidR="00C52F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11</w:t>
      </w:r>
      <w:r w:rsidRPr="00C52F5D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52F5D" w:rsidR="00C52F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apríla 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1E33AA" w:rsidR="00D87AD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D87AD3" w:rsidRPr="001E33AA" w:rsidP="00D87AD3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C52F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33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="0079615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apríla 2024.</w:t>
      </w:r>
    </w:p>
    <w:p w:rsidR="000C3652" w:rsidRPr="001E33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E33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1E33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1E33AA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1E33AA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1E33A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1E33AA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1E33A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33AA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1E33AA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1E33AA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1E33AA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1E33AA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1E33AA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1E33A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RPr="001E33AA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1E33AA" w:rsidRPr="00C52F5D" w:rsidP="001E33AA">
      <w:pPr>
        <w:widowControl/>
        <w:numPr>
          <w:numId w:val="48"/>
        </w:numPr>
        <w:autoSpaceDE/>
        <w:autoSpaceDN/>
        <w:bidi w:val="0"/>
        <w:adjustRightInd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C52F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 čl. I sa vkladá nový čl. I, ktorý znie: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:rsidR="001E33AA" w:rsidRPr="001E33AA" w:rsidP="001E33AA">
      <w:pPr>
        <w:bidi w:val="0"/>
        <w:ind w:left="360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1E33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„Čl. I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Zákon č. 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instrText xml:space="preserve"> HYPERLINK "https://www.slov-lex.sk/pravne-predpisy/SK/ZZ/2010/67/" \o "Odkaz na predpis alebo ustanovenie" </w:instrTex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1E33AA">
        <w:rPr>
          <w:rStyle w:val="Hyperlink"/>
          <w:rFonts w:ascii="Times New Roman" w:eastAsia="Times New Roman" w:hAnsi="Times New Roman"/>
          <w:color w:val="auto"/>
          <w:sz w:val="24"/>
          <w:szCs w:val="24"/>
          <w:u w:val="none"/>
          <w:shd w:val="clear" w:color="auto" w:fill="FFFFFF"/>
          <w:lang w:val="sk-SK" w:eastAsia="sk-SK" w:bidi="ar-SA"/>
        </w:rPr>
        <w:t>67/2010 Z. z.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1E33AA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 o podmienkach uvedenia chemických látok a chemických zmesí na trh a o zmene a doplnení niektorých zákonov (chemický zákon) v znení zákona č. 339/2012 Z. z., zákona č. 319/2013 Z. z. a zákona č. 262/2014 Z. z. sa mení a dopĺňa takto: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1.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 § 6 ods. 1 sa vypúšťajú slová „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 Národnému toxikologickému informačnému centru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begin"/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instrText xml:space="preserve"> HYPERLINK "https://www.slov-lex.sk/pravne-predpisy/SK/ZZ/2010/67/" \l "poznamky.poznamka-18" \o "Odkaz na predpis alebo ustanovenie" </w:instrTex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separate"/>
      </w:r>
      <w:r w:rsidRPr="001E33AA">
        <w:rPr>
          <w:rStyle w:val="Hyperlink"/>
          <w:rFonts w:ascii="Times New Roman" w:eastAsia="Times New Roman" w:hAnsi="Times New Roman"/>
          <w:sz w:val="24"/>
          <w:szCs w:val="24"/>
          <w:shd w:val="clear" w:color="auto" w:fill="FFFFFF"/>
          <w:vertAlign w:val="superscript"/>
          <w:lang w:val="sk-SK" w:eastAsia="sk-SK" w:bidi="ar-SA"/>
        </w:rPr>
        <w:t>18</w:t>
      </w:r>
      <w:r w:rsidRPr="001E33AA">
        <w:rPr>
          <w:rStyle w:val="Hyperlink"/>
          <w:rFonts w:ascii="Times New Roman" w:eastAsia="Times New Roman" w:hAnsi="Times New Roman"/>
          <w:sz w:val="24"/>
          <w:szCs w:val="24"/>
          <w:shd w:val="clear" w:color="auto" w:fill="FFFFFF"/>
          <w:lang w:val="sk-SK" w:eastAsia="sk-SK" w:bidi="ar-SA"/>
        </w:rPr>
        <w:t>)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fldChar w:fldCharType="end"/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“. 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 odkazu 18 sa vypúšťa.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2. V § 6 ods. 2 sa vypúšťa čiarka za slovom „dodával“ a vypúšťajú sa slová „a Národnému toxikologickému informačnému centru“. 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3. V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§ 33 ods. 1 písm. d) a e) znejú: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„d) nepredloží informácie podľa osobitného predpisu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63a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v štátnom jazyku prostredníctvom predkladacieho portálu agentúry,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e) nepredloží aktualizáciu informácií podľa osobitného predpisu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63a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v štátnom jazyku prostredníctvom predkladacieho portálu agentúry,“.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Poznámka pod čiarou k odkazu 63a znie: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„63a) Príloha VIII nariadenia (ES) č.1272/2008 v platnom znení.“.“.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Účinnosť čl. I sa navrhuje 1. januára 2025, čo sa premietne do ustanovenia o účinnosti.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články sa primerane prečíslujú.</w:t>
      </w:r>
    </w:p>
    <w:p w:rsidR="001E33AA" w:rsidRPr="001E33AA" w:rsidP="001E33AA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</w:p>
    <w:p w:rsidR="001E33AA" w:rsidRPr="001E33AA" w:rsidP="00C52F5D">
      <w:pPr>
        <w:bidi w:val="0"/>
        <w:ind w:left="2880"/>
        <w:jc w:val="both"/>
        <w:rPr>
          <w:rFonts w:ascii="Times New Roman" w:eastAsia="Times New Roman" w:hAnsi="Times New Roman" w:cs="Times New Roman"/>
          <w:lang w:eastAsia="cs-CZ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 zavedení povinnosti predkladať informácie o zmesiach a ich aktualizácie podľa Prílohy VIII nariadenia CLP prostredníctvom predkladacieho portálu ECHA, ku ktorému je NTIC pripojené a zároveň s ohľadom na neexistenciu dôvodu pre ponechanie povinnosti predkladania kariet bezpečnostných údajov a ich aktualizácií NTIC pre látky, je potrebné vypustiť povinnosť pre dodávateľov látok a zmesí predkladať karty bezpečnostných údajov a ich aktualizácie NTIC.</w:t>
      </w:r>
    </w:p>
    <w:p w:rsidR="001E33AA" w:rsidRPr="001E33AA" w:rsidP="00C52F5D">
      <w:pPr>
        <w:bidi w:val="0"/>
        <w:ind w:left="2869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Zrušenie povinnosti uvedenej v § 6 ods. 1 a 2 znamená, že nesplnenie tejto povinnosti už nemôže byť správnym deliktom. Doterajšie znenie v písm. d) sa navrhuje nahradiť novým správnym deliktom vyplývajúcim z povinnosti predkladať informácie podľa Prílohy VIII nariadenia CLP prostredníctvom predkladacieho portálu ECHA a doterajšie znenie písm. e) sa navrhuje nahradiť novým správnym deliktom vyplývajúcim z povinnosti predkladať aktualizáciu informácií podľa tej istej prílohy.</w:t>
      </w:r>
    </w:p>
    <w:p w:rsidR="001E33AA" w:rsidP="00C52F5D">
      <w:pPr>
        <w:bidi w:val="0"/>
        <w:ind w:left="1124"/>
        <w:jc w:val="both"/>
        <w:rPr>
          <w:rFonts w:ascii="Times New Roman" w:eastAsia="Times New Roman" w:hAnsi="Times New Roman" w:cs="Times New Roman"/>
          <w:b/>
        </w:rPr>
      </w:pPr>
    </w:p>
    <w:p w:rsidR="00C52F5D" w:rsidRPr="001E33AA" w:rsidP="00C52F5D">
      <w:pPr>
        <w:pStyle w:val="FootnoteText"/>
        <w:bidi w:val="0"/>
        <w:spacing w:before="0" w:line="360" w:lineRule="auto"/>
        <w:ind w:left="286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E33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52F5D" w:rsidRPr="001E33AA" w:rsidP="00C52F5D">
      <w:pPr>
        <w:pStyle w:val="FootnoteText"/>
        <w:bidi w:val="0"/>
        <w:spacing w:before="0"/>
        <w:ind w:left="2149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E33A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52F5D" w:rsidRPr="001E33AA" w:rsidP="001E33AA">
      <w:pPr>
        <w:bidi w:val="0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1E33AA" w:rsidRPr="001E33AA" w:rsidP="001E33AA">
      <w:pPr>
        <w:widowControl/>
        <w:numPr>
          <w:numId w:val="48"/>
        </w:numPr>
        <w:autoSpaceDE/>
        <w:autoSpaceDN/>
        <w:bidi w:val="0"/>
        <w:adjustRightInd/>
        <w:spacing w:after="16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v 3. bode sa slová „V § 12 ods. 13 prvej vete sa za slovom „zámere“ vypúšťa čiarka“ nahrádzajú slovami „V § 12 ods. 13 prvej vete sa pred slovami „dokladom k žiadosti“ vypúšťa čiarka“.</w:t>
      </w:r>
    </w:p>
    <w:p w:rsidR="001E33AA" w:rsidRPr="001E33AA" w:rsidP="001E33AA">
      <w:pPr>
        <w:bidi w:val="0"/>
        <w:ind w:left="2836"/>
        <w:jc w:val="both"/>
        <w:rPr>
          <w:rFonts w:ascii="Times New Roman" w:eastAsia="Times New Roman" w:hAnsi="Times New Roman" w:cs="Times New Roman"/>
          <w:lang w:eastAsia="en-US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nadväznosti na pripomienku v časti A stanoviska sa upravuje text tak, aby zodpovedal platnému a účinnému zneniu § 12 ods. 13.</w:t>
      </w:r>
    </w:p>
    <w:p w:rsidR="001E33AA" w:rsidP="001E33AA">
      <w:pPr>
        <w:bidi w:val="0"/>
        <w:spacing w:line="360" w:lineRule="auto"/>
        <w:ind w:left="3540"/>
        <w:contextualSpacing/>
        <w:jc w:val="both"/>
        <w:rPr>
          <w:rFonts w:ascii="Times New Roman" w:eastAsia="Times New Roman" w:hAnsi="Times New Roman" w:cs="Times New Roman"/>
        </w:rPr>
      </w:pPr>
    </w:p>
    <w:p w:rsidR="00C52F5D" w:rsidRPr="001E33AA" w:rsidP="00C52F5D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E33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52F5D" w:rsidRPr="001E33AA" w:rsidP="00C52F5D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E33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52F5D" w:rsidP="00C52F5D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E33A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52F5D" w:rsidRPr="001E33AA" w:rsidP="00C52F5D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E33AA" w:rsidRPr="001E33AA" w:rsidP="001E33AA">
      <w:pPr>
        <w:widowControl/>
        <w:numPr>
          <w:numId w:val="48"/>
        </w:numPr>
        <w:autoSpaceDE/>
        <w:autoSpaceDN/>
        <w:bidi w:val="0"/>
        <w:adjustRightInd/>
        <w:spacing w:after="16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II 4. bod znie:</w:t>
      </w:r>
    </w:p>
    <w:p w:rsidR="001E33AA" w:rsidRPr="001E33AA" w:rsidP="001E33AA">
      <w:pPr>
        <w:bidi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„4. Za § 53 sa vkladá § 53a, ktorý vrátane nadpisu znie:</w:t>
      </w:r>
    </w:p>
    <w:p w:rsidR="001E33AA" w:rsidRPr="001E33AA" w:rsidP="001E33AA">
      <w:pPr>
        <w:bidi w:val="0"/>
        <w:spacing w:line="36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„§ 53a</w:t>
      </w:r>
    </w:p>
    <w:p w:rsidR="001E33AA" w:rsidRPr="001E33AA" w:rsidP="001E33AA">
      <w:pPr>
        <w:bidi w:val="0"/>
        <w:spacing w:line="36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Oznamovacia povinnosť k úpravám účinným od 1. júla 2024</w:t>
      </w:r>
    </w:p>
    <w:p w:rsidR="001E33AA" w:rsidRPr="001E33AA" w:rsidP="001E33AA">
      <w:pPr>
        <w:bidi w:val="0"/>
        <w:spacing w:line="36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Tento zákon bol prijatý v súlade s právne záväzným aktom Európskej únie v oblasti technických noriem a technických predpisov.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26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)“.</w:t>
      </w:r>
    </w:p>
    <w:p w:rsidR="001E33AA" w:rsidRPr="001E33AA" w:rsidP="001E33AA">
      <w:pPr>
        <w:bidi w:val="0"/>
        <w:spacing w:line="36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1E33AA" w:rsidRPr="001E33AA" w:rsidP="001E33AA">
      <w:pPr>
        <w:bidi w:val="0"/>
        <w:spacing w:line="36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Poznámka pod čiarou k odkazu 26 znie:</w:t>
      </w:r>
    </w:p>
    <w:p w:rsidR="001E33AA" w:rsidRPr="001E33AA" w:rsidP="001E33AA">
      <w:pPr>
        <w:bidi w:val="0"/>
        <w:spacing w:line="36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„26)  Smernica Európskeho parlamentu a Rady (EÚ) 2015/1535 z 9. septembra 2015, ktorou sa stanovuje postup pri poskytovaní informácií v oblasti technických predpisov a pravidiel vzťahujúcich sa na služby informačnej spoločnosti (Ú. v. EÚ L 241, 17.9.2015).“.“.</w:t>
      </w:r>
    </w:p>
    <w:p w:rsidR="001E33AA" w:rsidRPr="001E33AA" w:rsidP="001E33AA">
      <w:pPr>
        <w:bidi w:val="0"/>
        <w:ind w:left="2836"/>
        <w:jc w:val="both"/>
        <w:rPr>
          <w:rFonts w:ascii="Times New Roman" w:eastAsia="Times New Roman" w:hAnsi="Times New Roman" w:cs="Times New Roman"/>
          <w:lang w:eastAsia="en-US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Ide o legislatívno-technickú úpravu, ktorou sa spresňuje informácia, že predkladaný návrh zákona je technický predpis a bol oznamovaný v rámci vnútrokomunitárneho pripomienkového konania Európskej komisii v súlade s čl. 5 smernice Európskeho parlamentu a Rady (EÚ) 2015/1535 z 9. septembra 2015, ktorou sa stanovuje postup pri poskytovaní informácií v oblasti technických predpisov a pravidiel vzťahujúcich sa na služby informačnej spoločnosti. Oprava nesprávne uvedeného názvu zákona.</w:t>
      </w:r>
    </w:p>
    <w:p w:rsidR="00C52F5D" w:rsidP="00C52F5D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52F5D" w:rsidRPr="001E33AA" w:rsidP="00C52F5D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E33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52F5D" w:rsidRPr="001E33AA" w:rsidP="00C52F5D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E33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52F5D" w:rsidP="00C52F5D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E33A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52F5D" w:rsidRPr="001E33AA" w:rsidP="00C52F5D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E33AA" w:rsidRPr="001E33AA" w:rsidP="001E33AA">
      <w:pPr>
        <w:widowControl/>
        <w:numPr>
          <w:numId w:val="48"/>
        </w:numPr>
        <w:autoSpaceDE/>
        <w:autoSpaceDN/>
        <w:bidi w:val="0"/>
        <w:adjustRightInd/>
        <w:spacing w:after="16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III v úvodnej vete sa slová „doplnení zákonov“ nahrádzajú slovami „doplnení niektorých zákonov“.</w:t>
      </w:r>
    </w:p>
    <w:p w:rsidR="001E33AA" w:rsidRPr="001E33AA" w:rsidP="001E33AA">
      <w:pPr>
        <w:bidi w:val="0"/>
        <w:ind w:left="2836"/>
        <w:jc w:val="both"/>
        <w:rPr>
          <w:rFonts w:ascii="Times New Roman" w:eastAsia="Times New Roman" w:hAnsi="Times New Roman" w:cs="Times New Roman"/>
          <w:lang w:eastAsia="en-US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Oprava nesprávne uvedeného názvu zákona.</w:t>
      </w:r>
    </w:p>
    <w:p w:rsidR="001E33AA" w:rsidRPr="001E33AA" w:rsidP="001E33AA">
      <w:pPr>
        <w:bidi w:val="0"/>
        <w:spacing w:line="240" w:lineRule="atLeast"/>
        <w:jc w:val="both"/>
        <w:rPr>
          <w:rFonts w:ascii="Times New Roman" w:eastAsia="Times New Roman" w:hAnsi="Times New Roman" w:cs="Times New Roman"/>
        </w:rPr>
      </w:pPr>
    </w:p>
    <w:p w:rsidR="00C608DB" w:rsidRPr="001E33AA" w:rsidP="00C52F5D">
      <w:pPr>
        <w:pStyle w:val="FootnoteText"/>
        <w:bidi w:val="0"/>
        <w:spacing w:before="0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E33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608DB" w:rsidRPr="001E33AA" w:rsidP="00C52F5D">
      <w:pPr>
        <w:pStyle w:val="FootnoteText"/>
        <w:bidi w:val="0"/>
        <w:spacing w:before="0" w:line="360" w:lineRule="auto"/>
        <w:ind w:left="288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E33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C608DB" w:rsidRPr="001E33AA" w:rsidP="00C52F5D">
      <w:pPr>
        <w:pStyle w:val="FootnoteText"/>
        <w:bidi w:val="0"/>
        <w:spacing w:before="0"/>
        <w:ind w:left="216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1E33A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608DB" w:rsidRPr="001E33AA" w:rsidP="00C608DB">
      <w:pPr>
        <w:pStyle w:val="ListParagraph"/>
        <w:shd w:val="clear" w:color="auto" w:fill="FFFFFF"/>
        <w:bidi w:val="0"/>
        <w:ind w:left="3402"/>
        <w:jc w:val="both"/>
        <w:rPr>
          <w:rFonts w:ascii="Times New Roman" w:eastAsia="Times New Roman" w:hAnsi="Times New Roman"/>
          <w:lang w:eastAsia="ar-SA"/>
        </w:rPr>
      </w:pPr>
    </w:p>
    <w:p w:rsidR="00EC1BE2" w:rsidRPr="001E33AA" w:rsidP="00EC1BE2">
      <w:pPr>
        <w:bidi w:val="0"/>
        <w:jc w:val="both"/>
        <w:rPr>
          <w:rFonts w:ascii="Times New Roman" w:eastAsia="Times New Roman" w:hAnsi="Times New Roman" w:cs="Times New Roman"/>
          <w:b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C52F5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až </w:t>
      </w:r>
      <w:r w:rsidRPr="00C52F5D" w:rsidR="00C52F5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</w:t>
      </w:r>
      <w:r w:rsidRPr="00C52F5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C52F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odporúčaním </w:t>
      </w:r>
      <w:r w:rsidRPr="001E33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1E33A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E33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1E33A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1E33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1E33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1E33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1E33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1E33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8E6120" w:rsidRPr="001E33AA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Pr="001E33AA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</w:t>
      </w:r>
      <w:r w:rsidRPr="001E33AA" w:rsidR="00F72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zákona, ktorým sa menia a dopĺňajú niektoré zákony v súvislosti so zlepšovaním podnikateľského prostredia a znižovaním administratívnej záťaže </w:t>
      </w:r>
      <w:r w:rsidRPr="001E33AA" w:rsidR="00F727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135)</w:t>
      </w:r>
    </w:p>
    <w:p w:rsidR="00AE0758" w:rsidRPr="001E33AA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1E33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1E33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1E33AA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1E33AA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1E33AA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1E33AA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1E33AA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1E33AA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1E33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1E33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1E33AA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1E33A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čítaní bola schválená uznesením Výboru Národnej rady Slovenskej republiky pre hospodárske </w:t>
      </w:r>
      <w:r w:rsidRPr="003B0B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záležitosti č</w:t>
      </w:r>
      <w:r w:rsidRPr="003B0BF1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B0BF1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0BF1" w:rsidR="003B34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43</w:t>
      </w:r>
      <w:r w:rsidRPr="003B0BF1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0B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B0BF1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3B0B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3B0BF1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3B0BF1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3B0B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3B34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34D9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3B34D9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34D9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  <w:r w:rsidRPr="003B34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1E33A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1E33A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1E33AA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1E33AA" w:rsidR="00D87AD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Igora Šimka 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1E33AA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1E33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1E33A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1E33A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1E33AA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16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E33AA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 2024</w:t>
      </w:r>
    </w:p>
    <w:p w:rsidR="00E87C14" w:rsidRPr="001E33A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960CD9" w:rsidRPr="001E33AA" w:rsidP="00960CD9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1E33AA" w:rsidR="00D87A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    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Róbert  </w:t>
      </w:r>
      <w:r w:rsidRPr="001E33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P u c i</w:t>
      </w: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, v.r.</w:t>
      </w:r>
    </w:p>
    <w:p w:rsidR="00960CD9" w:rsidRPr="001E33AA" w:rsidP="00960CD9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1E33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predseda Výboru NR SR </w:t>
      </w:r>
    </w:p>
    <w:p w:rsidR="00313A20" w:rsidRPr="001E33AA" w:rsidP="00960CD9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E33AA" w:rsidR="00960C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 hospodárske záležitosti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3B0BF1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4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9">
    <w:nsid w:val="6EE34A0C"/>
    <w:multiLevelType w:val="hybridMultilevel"/>
    <w:tmpl w:val="7090D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4"/>
  </w:num>
  <w:num w:numId="2">
    <w:abstractNumId w:val="24"/>
  </w:num>
  <w:num w:numId="3">
    <w:abstractNumId w:val="36"/>
  </w:num>
  <w:num w:numId="4">
    <w:abstractNumId w:val="15"/>
  </w:num>
  <w:num w:numId="5">
    <w:abstractNumId w:val="26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7"/>
  </w:num>
  <w:num w:numId="12">
    <w:abstractNumId w:val="1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13"/>
  </w:num>
  <w:num w:numId="17">
    <w:abstractNumId w:val="19"/>
  </w:num>
  <w:num w:numId="18">
    <w:abstractNumId w:val="2"/>
  </w:num>
  <w:num w:numId="19">
    <w:abstractNumId w:val="21"/>
  </w:num>
  <w:num w:numId="20">
    <w:abstractNumId w:val="43"/>
  </w:num>
  <w:num w:numId="21">
    <w:abstractNumId w:val="7"/>
  </w:num>
  <w:num w:numId="22">
    <w:abstractNumId w:val="30"/>
  </w:num>
  <w:num w:numId="23">
    <w:abstractNumId w:val="6"/>
  </w:num>
  <w:num w:numId="24">
    <w:abstractNumId w:val="38"/>
  </w:num>
  <w:num w:numId="25">
    <w:abstractNumId w:val="3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10"/>
  </w:num>
  <w:num w:numId="31">
    <w:abstractNumId w:val="28"/>
  </w:num>
  <w:num w:numId="32">
    <w:abstractNumId w:val="22"/>
  </w:num>
  <w:num w:numId="33">
    <w:abstractNumId w:val="37"/>
  </w:num>
  <w:num w:numId="34">
    <w:abstractNumId w:val="23"/>
  </w:num>
  <w:num w:numId="35">
    <w:abstractNumId w:val="12"/>
  </w:num>
  <w:num w:numId="36">
    <w:abstractNumId w:val="42"/>
  </w:num>
  <w:num w:numId="37">
    <w:abstractNumId w:val="41"/>
  </w:num>
  <w:num w:numId="38">
    <w:abstractNumId w:val="11"/>
  </w:num>
  <w:num w:numId="39">
    <w:abstractNumId w:val="16"/>
  </w:num>
  <w:num w:numId="40">
    <w:abstractNumId w:val="20"/>
  </w:num>
  <w:num w:numId="41">
    <w:abstractNumId w:val="3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4"/>
  </w:num>
  <w:num w:numId="47">
    <w:abstractNumId w:val="9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List Paragraph1,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List Paragraph1 Char,Odsek Char,Odsek zoznamu1 Char,Odsek zoznamu2 Char,Odsek zákon Char,body Char"/>
    <w:link w:val="ListParagraph"/>
    <w:uiPriority w:val="34"/>
    <w:qFormat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  <w:style w:type="character" w:styleId="Hyperlink">
    <w:name w:val="Hyperlink"/>
    <w:basedOn w:val="DefaultParagraphFont"/>
    <w:uiPriority w:val="99"/>
    <w:unhideWhenUsed/>
    <w:rsid w:val="001E33AA"/>
    <w:rPr>
      <w:rFonts w:cs="Times New Roman" w:hint="cs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4</Pages>
  <Words>1121</Words>
  <Characters>6396</Characters>
  <Application>Microsoft Office Word</Application>
  <DocSecurity>0</DocSecurity>
  <Lines>0</Lines>
  <Paragraphs>0</Paragraphs>
  <ScaleCrop>false</ScaleCrop>
  <Company>Kancelária NR SR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Birova, Katarina</cp:lastModifiedBy>
  <cp:revision>40</cp:revision>
  <cp:lastPrinted>2020-05-20T15:53:00Z</cp:lastPrinted>
  <dcterms:created xsi:type="dcterms:W3CDTF">2021-08-12T08:52:00Z</dcterms:created>
  <dcterms:modified xsi:type="dcterms:W3CDTF">2024-04-16T14:38:00Z</dcterms:modified>
</cp:coreProperties>
</file>