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D26AF0" w:rsidRDefault="00BC1C98" w:rsidP="00BC1C98">
      <w:pPr>
        <w:pStyle w:val="Nadpis2"/>
        <w:ind w:hanging="3649"/>
        <w:jc w:val="left"/>
      </w:pPr>
      <w:bookmarkStart w:id="0" w:name="_Hlk53653997"/>
      <w:r w:rsidRPr="00D26AF0">
        <w:t>ÚSTAVNOPRÁVNY VÝBOR</w:t>
      </w:r>
    </w:p>
    <w:p w14:paraId="0A9586BB" w14:textId="0FE9A1AE" w:rsidR="00BC1C98" w:rsidRPr="00D26AF0" w:rsidRDefault="00BC1C98" w:rsidP="00BC1C98">
      <w:pPr>
        <w:rPr>
          <w:b/>
        </w:rPr>
      </w:pPr>
      <w:r w:rsidRPr="00D26AF0">
        <w:rPr>
          <w:b/>
        </w:rPr>
        <w:t>NÁRODNEJ RADY SLOVENSKEJ REPUBLIKY</w:t>
      </w:r>
    </w:p>
    <w:p w14:paraId="10EC5AB1" w14:textId="77777777" w:rsidR="00A31C26" w:rsidRPr="00D26AF0" w:rsidRDefault="00A31C26" w:rsidP="00BC1C98">
      <w:pPr>
        <w:rPr>
          <w:b/>
        </w:rPr>
      </w:pPr>
    </w:p>
    <w:p w14:paraId="330249B0" w14:textId="2AD504BB" w:rsidR="00BC1C98" w:rsidRPr="00D26AF0" w:rsidRDefault="00BC1C98" w:rsidP="00BC1C98">
      <w:r w:rsidRPr="00D26AF0">
        <w:tab/>
      </w:r>
      <w:r w:rsidRPr="00D26AF0">
        <w:tab/>
      </w:r>
      <w:r w:rsidRPr="00D26AF0">
        <w:tab/>
      </w:r>
      <w:r w:rsidRPr="00D26AF0">
        <w:tab/>
      </w:r>
      <w:r w:rsidRPr="00D26AF0">
        <w:tab/>
      </w:r>
      <w:r w:rsidRPr="00D26AF0">
        <w:tab/>
      </w:r>
      <w:r w:rsidRPr="00D26AF0">
        <w:tab/>
      </w:r>
      <w:r w:rsidRPr="00D26AF0">
        <w:tab/>
      </w:r>
      <w:r w:rsidRPr="00D26AF0">
        <w:tab/>
      </w:r>
      <w:r w:rsidR="002C3C09" w:rsidRPr="00D26AF0">
        <w:t>2</w:t>
      </w:r>
      <w:r w:rsidR="001B61FA" w:rsidRPr="00D26AF0">
        <w:t>8</w:t>
      </w:r>
      <w:r w:rsidR="00D22BDF" w:rsidRPr="00D26AF0">
        <w:t xml:space="preserve">. </w:t>
      </w:r>
      <w:r w:rsidRPr="00D26AF0">
        <w:t>schôdza</w:t>
      </w:r>
    </w:p>
    <w:p w14:paraId="79D1A885" w14:textId="15BA473B" w:rsidR="00BC1C98" w:rsidRPr="00D26AF0" w:rsidRDefault="00BC1C98" w:rsidP="00BC1C98">
      <w:pPr>
        <w:ind w:left="5592" w:hanging="12"/>
      </w:pPr>
      <w:r w:rsidRPr="00D26AF0">
        <w:tab/>
      </w:r>
      <w:r w:rsidRPr="00D26AF0">
        <w:tab/>
      </w:r>
      <w:r w:rsidRPr="00D26AF0">
        <w:tab/>
        <w:t>Číslo: CRD-</w:t>
      </w:r>
      <w:r w:rsidR="00802759" w:rsidRPr="00D26AF0">
        <w:t>40</w:t>
      </w:r>
      <w:r w:rsidRPr="00D26AF0">
        <w:t>/202</w:t>
      </w:r>
      <w:r w:rsidR="00802759" w:rsidRPr="00D26AF0">
        <w:t>4</w:t>
      </w:r>
    </w:p>
    <w:p w14:paraId="7B3AF05F" w14:textId="566000E8" w:rsidR="00BC1C98" w:rsidRPr="00D26AF0" w:rsidRDefault="00BC1C98" w:rsidP="00BC1C98">
      <w:pPr>
        <w:pStyle w:val="Bezriadkovania"/>
      </w:pPr>
    </w:p>
    <w:p w14:paraId="3C0F9E7F" w14:textId="77777777" w:rsidR="00A31C26" w:rsidRPr="00D26AF0" w:rsidRDefault="00A31C26" w:rsidP="00BC1C98">
      <w:pPr>
        <w:pStyle w:val="Bezriadkovania"/>
      </w:pPr>
    </w:p>
    <w:p w14:paraId="77F947E1" w14:textId="698725A7" w:rsidR="00212AB6" w:rsidRPr="00D26AF0" w:rsidRDefault="00144719" w:rsidP="00BC1C98">
      <w:pPr>
        <w:jc w:val="center"/>
        <w:rPr>
          <w:sz w:val="36"/>
          <w:szCs w:val="36"/>
        </w:rPr>
      </w:pPr>
      <w:r w:rsidRPr="00D26AF0">
        <w:rPr>
          <w:sz w:val="36"/>
          <w:szCs w:val="36"/>
        </w:rPr>
        <w:t>58</w:t>
      </w:r>
    </w:p>
    <w:p w14:paraId="52D04136" w14:textId="617C4894" w:rsidR="00BC1C98" w:rsidRPr="00D26AF0" w:rsidRDefault="00BC1C98" w:rsidP="00BC1C98">
      <w:pPr>
        <w:jc w:val="center"/>
        <w:rPr>
          <w:b/>
        </w:rPr>
      </w:pPr>
      <w:r w:rsidRPr="00D26AF0">
        <w:rPr>
          <w:b/>
        </w:rPr>
        <w:t xml:space="preserve">U z n e s e n i e </w:t>
      </w:r>
    </w:p>
    <w:p w14:paraId="1A628D56" w14:textId="77777777" w:rsidR="00BC1C98" w:rsidRPr="00D26AF0" w:rsidRDefault="00BC1C98" w:rsidP="00BC1C98">
      <w:pPr>
        <w:jc w:val="center"/>
        <w:rPr>
          <w:b/>
        </w:rPr>
      </w:pPr>
      <w:r w:rsidRPr="00D26AF0">
        <w:rPr>
          <w:b/>
        </w:rPr>
        <w:t>Ústavnoprávneho výboru Národnej rady Slovenskej republiky</w:t>
      </w:r>
    </w:p>
    <w:p w14:paraId="51D4D21D" w14:textId="483FD8AF" w:rsidR="00BC1C98" w:rsidRPr="00D26AF0" w:rsidRDefault="00BC1C98" w:rsidP="00BC1C98">
      <w:pPr>
        <w:jc w:val="center"/>
        <w:rPr>
          <w:b/>
        </w:rPr>
      </w:pPr>
      <w:r w:rsidRPr="00D26AF0">
        <w:rPr>
          <w:b/>
        </w:rPr>
        <w:t>z</w:t>
      </w:r>
      <w:r w:rsidR="00D22BDF" w:rsidRPr="00D26AF0">
        <w:rPr>
          <w:b/>
        </w:rPr>
        <w:t> </w:t>
      </w:r>
      <w:r w:rsidR="00DF3F58" w:rsidRPr="00D26AF0">
        <w:rPr>
          <w:b/>
        </w:rPr>
        <w:t>11</w:t>
      </w:r>
      <w:r w:rsidR="00565A2A" w:rsidRPr="00D26AF0">
        <w:rPr>
          <w:b/>
        </w:rPr>
        <w:t>. apríla</w:t>
      </w:r>
      <w:r w:rsidRPr="00D26AF0">
        <w:rPr>
          <w:b/>
        </w:rPr>
        <w:t xml:space="preserve"> 202</w:t>
      </w:r>
      <w:r w:rsidR="000E174A" w:rsidRPr="00D26AF0">
        <w:rPr>
          <w:b/>
        </w:rPr>
        <w:t>4</w:t>
      </w:r>
    </w:p>
    <w:p w14:paraId="6C8D9360" w14:textId="77777777" w:rsidR="00BC1C98" w:rsidRPr="00D26AF0" w:rsidRDefault="00BC1C98" w:rsidP="00BC1C98">
      <w:pPr>
        <w:jc w:val="center"/>
      </w:pPr>
    </w:p>
    <w:p w14:paraId="50883578" w14:textId="44980F92" w:rsidR="00802759" w:rsidRPr="00D26AF0" w:rsidRDefault="002A0165" w:rsidP="00802759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D26AF0">
        <w:t>k</w:t>
      </w:r>
      <w:r w:rsidR="00221877" w:rsidRPr="00D26AF0">
        <w:t xml:space="preserve"> vládnemu </w:t>
      </w:r>
      <w:r w:rsidR="00BF65C1" w:rsidRPr="00D26AF0">
        <w:rPr>
          <w:shd w:val="clear" w:color="auto" w:fill="FFFFFF"/>
        </w:rPr>
        <w:t>návrhu zákona,</w:t>
      </w:r>
      <w:r w:rsidR="00802759" w:rsidRPr="00D26AF0">
        <w:rPr>
          <w:shd w:val="clear" w:color="auto" w:fill="FFFFFF"/>
        </w:rPr>
        <w:t xml:space="preserve"> ktorým sa mení a dopĺňa </w:t>
      </w:r>
      <w:r w:rsidR="00802759" w:rsidRPr="00D26AF0">
        <w:rPr>
          <w:b/>
          <w:shd w:val="clear" w:color="auto" w:fill="FFFFFF"/>
        </w:rPr>
        <w:t xml:space="preserve">zákon č. 355/2007 Z. z. o ochrane, podpore a rozvoji verejného zdravia </w:t>
      </w:r>
      <w:r w:rsidR="00802759" w:rsidRPr="00D26AF0">
        <w:rPr>
          <w:shd w:val="clear" w:color="auto" w:fill="FFFFFF"/>
        </w:rPr>
        <w:t>a o zmene a doplnení niektorých zákonov v znení neskorších predpisov (tlač 123)</w:t>
      </w:r>
    </w:p>
    <w:p w14:paraId="14781B15" w14:textId="77777777" w:rsidR="00802759" w:rsidRPr="00D26AF0" w:rsidRDefault="00802759" w:rsidP="00802759">
      <w:pPr>
        <w:jc w:val="both"/>
      </w:pPr>
    </w:p>
    <w:p w14:paraId="5A4B83D7" w14:textId="77777777" w:rsidR="00221877" w:rsidRPr="00D26AF0" w:rsidRDefault="00221877" w:rsidP="00BC1C98">
      <w:pPr>
        <w:pStyle w:val="Bezriadkovania"/>
      </w:pPr>
    </w:p>
    <w:p w14:paraId="4A0A293F" w14:textId="77777777" w:rsidR="00BC1C98" w:rsidRPr="00D26AF0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D26AF0">
        <w:tab/>
      </w:r>
      <w:r w:rsidRPr="00D26AF0">
        <w:tab/>
      </w:r>
      <w:r w:rsidRPr="00D26AF0">
        <w:rPr>
          <w:b/>
        </w:rPr>
        <w:t>Ústavnoprávny výbor Národnej rady Slovenskej republiky</w:t>
      </w:r>
    </w:p>
    <w:p w14:paraId="02DD2670" w14:textId="77777777" w:rsidR="00BC1C98" w:rsidRPr="00D26AF0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D26AF0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D26AF0">
        <w:rPr>
          <w:b/>
        </w:rPr>
        <w:tab/>
        <w:t>A.   s ú h l a s í</w:t>
      </w:r>
    </w:p>
    <w:p w14:paraId="35660D79" w14:textId="77777777" w:rsidR="00BC1C98" w:rsidRPr="00D26AF0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08FE6505" w14:textId="2EDB0D7D" w:rsidR="00BF65C1" w:rsidRPr="00D26AF0" w:rsidRDefault="00BC1C98" w:rsidP="00802759">
      <w:pPr>
        <w:tabs>
          <w:tab w:val="left" w:pos="1276"/>
        </w:tabs>
        <w:jc w:val="both"/>
      </w:pPr>
      <w:r w:rsidRPr="00D26AF0">
        <w:tab/>
        <w:t>s </w:t>
      </w:r>
      <w:r w:rsidR="00D737BD" w:rsidRPr="00D26AF0">
        <w:t>vládnym návrhom zákona,</w:t>
      </w:r>
      <w:r w:rsidR="00BF65C1" w:rsidRPr="00D26AF0">
        <w:t xml:space="preserve"> </w:t>
      </w:r>
      <w:r w:rsidR="00802759" w:rsidRPr="00D26AF0">
        <w:rPr>
          <w:shd w:val="clear" w:color="auto" w:fill="FFFFFF"/>
        </w:rPr>
        <w:t>ktorým sa mení a dopĺňa zákon č. 355/2007 Z. z. o ochrane, podpore a rozvoji verejného zdravia a o zmene a doplnení niektorých zákonov v znení neskorších predpisov (tlač 123);</w:t>
      </w:r>
    </w:p>
    <w:p w14:paraId="06E64218" w14:textId="2276214C" w:rsidR="00BC1C98" w:rsidRPr="00D26AF0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D26AF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D26AF0">
        <w:tab/>
      </w:r>
      <w:r w:rsidRPr="00D26AF0">
        <w:tab/>
      </w:r>
      <w:r w:rsidRPr="00D26AF0">
        <w:rPr>
          <w:b/>
        </w:rPr>
        <w:t>B.  o d p o r ú č a</w:t>
      </w:r>
    </w:p>
    <w:p w14:paraId="044CEC83" w14:textId="77777777" w:rsidR="00BC1C98" w:rsidRPr="00D26AF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D26AF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D26AF0">
        <w:rPr>
          <w:b/>
        </w:rPr>
        <w:tab/>
      </w:r>
      <w:r w:rsidRPr="00D26AF0">
        <w:rPr>
          <w:b/>
        </w:rPr>
        <w:tab/>
      </w:r>
      <w:r w:rsidRPr="00D26AF0">
        <w:rPr>
          <w:b/>
        </w:rPr>
        <w:tab/>
        <w:t xml:space="preserve">    </w:t>
      </w:r>
      <w:r w:rsidRPr="00D26AF0">
        <w:t>Národnej rade Slovenskej republiky</w:t>
      </w:r>
    </w:p>
    <w:p w14:paraId="7EB7A5BE" w14:textId="77777777" w:rsidR="00BC1C98" w:rsidRPr="00D26AF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17F09A" w14:textId="7A04880C" w:rsidR="00BC1C98" w:rsidRPr="00D26AF0" w:rsidRDefault="00BC1C98" w:rsidP="002A0165">
      <w:pPr>
        <w:jc w:val="both"/>
        <w:rPr>
          <w:rFonts w:cs="Arial"/>
          <w:noProof/>
        </w:rPr>
      </w:pPr>
      <w:r w:rsidRPr="00D26AF0">
        <w:rPr>
          <w:rFonts w:cs="Arial"/>
          <w:noProof/>
        </w:rPr>
        <w:tab/>
      </w:r>
      <w:r w:rsidR="002A0165" w:rsidRPr="00D26AF0">
        <w:rPr>
          <w:rFonts w:cs="Arial"/>
          <w:noProof/>
        </w:rPr>
        <w:t xml:space="preserve">         </w:t>
      </w:r>
      <w:r w:rsidR="00D737BD" w:rsidRPr="00D26AF0">
        <w:rPr>
          <w:rFonts w:cs="Arial"/>
          <w:noProof/>
        </w:rPr>
        <w:t xml:space="preserve">vládny návrh zákona, </w:t>
      </w:r>
      <w:r w:rsidR="00802759" w:rsidRPr="00D26AF0">
        <w:rPr>
          <w:shd w:val="clear" w:color="auto" w:fill="FFFFFF"/>
        </w:rPr>
        <w:t>ktorým sa mení a dopĺňa zákon č. 355/2007 Z. z. o ochrane, podpore a rozvoji verejného zdravia a o zmene a doplnení niektorých zákonov v znení neskorších predpisov (tlač 123)</w:t>
      </w:r>
      <w:r w:rsidRPr="00D26AF0">
        <w:rPr>
          <w:shd w:val="clear" w:color="auto" w:fill="FFFFFF"/>
        </w:rPr>
        <w:t xml:space="preserve"> </w:t>
      </w:r>
      <w:r w:rsidRPr="00D26AF0">
        <w:rPr>
          <w:b/>
          <w:bCs/>
        </w:rPr>
        <w:t xml:space="preserve">schváliť </w:t>
      </w:r>
      <w:r w:rsidR="002A0165" w:rsidRPr="00D26AF0">
        <w:rPr>
          <w:bCs/>
        </w:rPr>
        <w:t xml:space="preserve">so zmenami a doplnkami uvedenými v prílohe tohto uznesenia; </w:t>
      </w:r>
    </w:p>
    <w:p w14:paraId="40E001F9" w14:textId="77777777" w:rsidR="002A0165" w:rsidRPr="00D26AF0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D26AF0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D26AF0">
        <w:rPr>
          <w:b/>
        </w:rPr>
        <w:t> C.</w:t>
      </w:r>
      <w:r w:rsidRPr="00D26AF0">
        <w:rPr>
          <w:b/>
        </w:rPr>
        <w:tab/>
        <w:t>p o v e r u j e</w:t>
      </w:r>
    </w:p>
    <w:p w14:paraId="7DC44B17" w14:textId="77777777" w:rsidR="00BC1C98" w:rsidRPr="00D26AF0" w:rsidRDefault="00BC1C98" w:rsidP="00BC1C98">
      <w:pPr>
        <w:pStyle w:val="Zkladntext"/>
        <w:tabs>
          <w:tab w:val="left" w:pos="1134"/>
          <w:tab w:val="left" w:pos="1276"/>
        </w:tabs>
      </w:pPr>
      <w:r w:rsidRPr="00D26AF0">
        <w:tab/>
      </w:r>
    </w:p>
    <w:p w14:paraId="6E81B2FB" w14:textId="77777777" w:rsidR="00BC1C98" w:rsidRPr="00D26AF0" w:rsidRDefault="00BC1C98" w:rsidP="00BC1C98">
      <w:pPr>
        <w:pStyle w:val="Zkladntext"/>
        <w:tabs>
          <w:tab w:val="left" w:pos="1134"/>
          <w:tab w:val="left" w:pos="1276"/>
        </w:tabs>
      </w:pPr>
      <w:r w:rsidRPr="00D26AF0">
        <w:tab/>
        <w:t xml:space="preserve">  predsedu výboru</w:t>
      </w:r>
    </w:p>
    <w:p w14:paraId="00BC2A51" w14:textId="77777777" w:rsidR="00BC1C98" w:rsidRPr="00D26AF0" w:rsidRDefault="00BC1C98" w:rsidP="00BC1C98">
      <w:pPr>
        <w:pStyle w:val="Zkladntext"/>
        <w:tabs>
          <w:tab w:val="left" w:pos="1134"/>
          <w:tab w:val="left" w:pos="1276"/>
        </w:tabs>
      </w:pPr>
    </w:p>
    <w:p w14:paraId="4DB024E4" w14:textId="765AE13C" w:rsidR="00BC1C98" w:rsidRPr="00D26AF0" w:rsidRDefault="00BC1C98" w:rsidP="00BC1C98">
      <w:pPr>
        <w:pStyle w:val="Zkladntext"/>
        <w:tabs>
          <w:tab w:val="left" w:pos="1134"/>
          <w:tab w:val="left" w:pos="1276"/>
        </w:tabs>
      </w:pPr>
      <w:r w:rsidRPr="00D26AF0">
        <w:tab/>
      </w:r>
      <w:r w:rsidRPr="00D26AF0">
        <w:tab/>
        <w:t xml:space="preserve">predložiť stanovisko výboru k uvedenému návrhu zákona predsedovi gestorského Výboru Národnej rady Slovenskej republiky </w:t>
      </w:r>
      <w:r w:rsidR="002A0165" w:rsidRPr="00D26AF0">
        <w:t xml:space="preserve">pre </w:t>
      </w:r>
      <w:r w:rsidR="00D737BD" w:rsidRPr="00D26AF0">
        <w:t>zdravotníctvo</w:t>
      </w:r>
      <w:r w:rsidRPr="00D26AF0">
        <w:t xml:space="preserve">. </w:t>
      </w:r>
    </w:p>
    <w:p w14:paraId="798412E5" w14:textId="6710A16F" w:rsidR="00BC1C98" w:rsidRPr="00D26AF0" w:rsidRDefault="00BC1C98" w:rsidP="00BC1C98">
      <w:pPr>
        <w:pStyle w:val="Zkladntext"/>
        <w:tabs>
          <w:tab w:val="left" w:pos="1134"/>
          <w:tab w:val="left" w:pos="1276"/>
        </w:tabs>
      </w:pPr>
    </w:p>
    <w:bookmarkEnd w:id="0"/>
    <w:p w14:paraId="7CE758D9" w14:textId="77777777" w:rsidR="008D7E05" w:rsidRPr="00D26AF0" w:rsidRDefault="008D7E05" w:rsidP="008D7E05">
      <w:pPr>
        <w:spacing w:line="360" w:lineRule="auto"/>
        <w:jc w:val="both"/>
      </w:pPr>
    </w:p>
    <w:p w14:paraId="4BA941F9" w14:textId="3754C5A6" w:rsidR="00D90126" w:rsidRPr="00D26AF0" w:rsidRDefault="00D90126" w:rsidP="008D7E05">
      <w:pPr>
        <w:jc w:val="both"/>
        <w:rPr>
          <w:rFonts w:ascii="AT*Toronto" w:hAnsi="AT*Toronto"/>
          <w:szCs w:val="20"/>
        </w:rPr>
      </w:pPr>
    </w:p>
    <w:p w14:paraId="3FA44E9A" w14:textId="77777777" w:rsidR="008D7E05" w:rsidRPr="00D26AF0" w:rsidRDefault="008D7E05" w:rsidP="008D7E05">
      <w:pPr>
        <w:jc w:val="both"/>
      </w:pPr>
      <w:r w:rsidRPr="00D26AF0">
        <w:tab/>
      </w:r>
      <w:r w:rsidRPr="00D26AF0">
        <w:tab/>
      </w:r>
      <w:r w:rsidRPr="00D26AF0">
        <w:tab/>
      </w:r>
      <w:r w:rsidRPr="00D26AF0">
        <w:tab/>
      </w:r>
      <w:r w:rsidRPr="00D26AF0">
        <w:tab/>
      </w:r>
      <w:r w:rsidRPr="00D26AF0">
        <w:tab/>
      </w:r>
      <w:r w:rsidRPr="00D26AF0">
        <w:tab/>
      </w:r>
      <w:r w:rsidRPr="00D26AF0">
        <w:tab/>
      </w:r>
      <w:r w:rsidRPr="00D26AF0">
        <w:tab/>
      </w:r>
      <w:r w:rsidRPr="00D26AF0">
        <w:tab/>
        <w:t xml:space="preserve">Miroslav Čellár </w:t>
      </w:r>
    </w:p>
    <w:p w14:paraId="1D685219" w14:textId="77777777" w:rsidR="008D7E05" w:rsidRPr="00D26AF0" w:rsidRDefault="008D7E05" w:rsidP="008D7E05">
      <w:pPr>
        <w:jc w:val="both"/>
        <w:rPr>
          <w:rFonts w:ascii="AT*Toronto" w:hAnsi="AT*Toronto"/>
          <w:szCs w:val="20"/>
        </w:rPr>
      </w:pPr>
      <w:r w:rsidRPr="00D26AF0">
        <w:t xml:space="preserve">                                                                                                                       predseda výboru</w:t>
      </w:r>
    </w:p>
    <w:p w14:paraId="46224EFD" w14:textId="77777777" w:rsidR="008D7E05" w:rsidRPr="00D26AF0" w:rsidRDefault="008D7E05" w:rsidP="008D7E05">
      <w:pPr>
        <w:tabs>
          <w:tab w:val="left" w:pos="1021"/>
        </w:tabs>
        <w:jc w:val="both"/>
      </w:pPr>
    </w:p>
    <w:p w14:paraId="2D3D2BCF" w14:textId="77777777" w:rsidR="008D7E05" w:rsidRPr="00D26AF0" w:rsidRDefault="008D7E05" w:rsidP="008D7E05">
      <w:pPr>
        <w:tabs>
          <w:tab w:val="left" w:pos="1021"/>
        </w:tabs>
        <w:jc w:val="both"/>
      </w:pPr>
      <w:r w:rsidRPr="00D26AF0">
        <w:t>overovatelia výboru:</w:t>
      </w:r>
    </w:p>
    <w:p w14:paraId="1EC66D42" w14:textId="77777777" w:rsidR="008D7E05" w:rsidRPr="00D26AF0" w:rsidRDefault="008D7E05" w:rsidP="008D7E05">
      <w:r w:rsidRPr="00D26AF0">
        <w:t>Štefan Gašparovič</w:t>
      </w:r>
    </w:p>
    <w:p w14:paraId="3D5A3446" w14:textId="77777777" w:rsidR="008D7E05" w:rsidRPr="00D26AF0" w:rsidRDefault="008D7E05" w:rsidP="008D7E05">
      <w:r w:rsidRPr="00D26AF0">
        <w:t xml:space="preserve">Branislav Vančo </w:t>
      </w:r>
    </w:p>
    <w:p w14:paraId="0F887CA6" w14:textId="77777777" w:rsidR="002A0165" w:rsidRPr="00D26AF0" w:rsidRDefault="002A0165" w:rsidP="002A0165">
      <w:pPr>
        <w:pStyle w:val="Nadpis2"/>
        <w:jc w:val="left"/>
      </w:pPr>
      <w:r w:rsidRPr="00D26AF0">
        <w:lastRenderedPageBreak/>
        <w:t>P r í l o h a</w:t>
      </w:r>
    </w:p>
    <w:p w14:paraId="02229751" w14:textId="77777777" w:rsidR="002A0165" w:rsidRPr="00D26AF0" w:rsidRDefault="002A0165" w:rsidP="002A0165">
      <w:pPr>
        <w:ind w:left="4253" w:firstLine="708"/>
        <w:jc w:val="both"/>
        <w:rPr>
          <w:b/>
          <w:bCs/>
        </w:rPr>
      </w:pPr>
      <w:r w:rsidRPr="00D26AF0">
        <w:rPr>
          <w:b/>
          <w:bCs/>
        </w:rPr>
        <w:t xml:space="preserve">k uzneseniu Ústavnoprávneho </w:t>
      </w:r>
    </w:p>
    <w:p w14:paraId="0413BBF2" w14:textId="5735EFDE" w:rsidR="002A0165" w:rsidRPr="00D26AF0" w:rsidRDefault="002A0165" w:rsidP="002A0165">
      <w:pPr>
        <w:ind w:left="4253" w:firstLine="708"/>
        <w:jc w:val="both"/>
        <w:rPr>
          <w:b/>
        </w:rPr>
      </w:pPr>
      <w:r w:rsidRPr="00D26AF0">
        <w:rPr>
          <w:b/>
        </w:rPr>
        <w:t>výboru Národnej rady SR č.</w:t>
      </w:r>
      <w:r w:rsidR="0023411B" w:rsidRPr="00D26AF0">
        <w:rPr>
          <w:b/>
        </w:rPr>
        <w:t xml:space="preserve"> </w:t>
      </w:r>
      <w:r w:rsidR="00144719" w:rsidRPr="00D26AF0">
        <w:rPr>
          <w:b/>
        </w:rPr>
        <w:t>58</w:t>
      </w:r>
    </w:p>
    <w:p w14:paraId="041DEB44" w14:textId="75C33BA2" w:rsidR="002A0165" w:rsidRPr="00D26AF0" w:rsidRDefault="002A0165" w:rsidP="002A0165">
      <w:pPr>
        <w:ind w:left="4253" w:firstLine="708"/>
        <w:jc w:val="both"/>
        <w:rPr>
          <w:b/>
        </w:rPr>
      </w:pPr>
      <w:r w:rsidRPr="00D26AF0">
        <w:rPr>
          <w:b/>
        </w:rPr>
        <w:t>z</w:t>
      </w:r>
      <w:r w:rsidR="00435CBB" w:rsidRPr="00D26AF0">
        <w:rPr>
          <w:b/>
        </w:rPr>
        <w:t> </w:t>
      </w:r>
      <w:r w:rsidR="00156B05" w:rsidRPr="00D26AF0">
        <w:rPr>
          <w:b/>
        </w:rPr>
        <w:t>11</w:t>
      </w:r>
      <w:r w:rsidR="0029766F" w:rsidRPr="00D26AF0">
        <w:rPr>
          <w:b/>
        </w:rPr>
        <w:t>. apríla 2</w:t>
      </w:r>
      <w:r w:rsidRPr="00D26AF0">
        <w:rPr>
          <w:b/>
        </w:rPr>
        <w:t>02</w:t>
      </w:r>
      <w:r w:rsidR="000E174A" w:rsidRPr="00D26AF0">
        <w:rPr>
          <w:b/>
        </w:rPr>
        <w:t>4</w:t>
      </w:r>
    </w:p>
    <w:p w14:paraId="0AD74A97" w14:textId="4B3FF469" w:rsidR="002A0165" w:rsidRPr="00D26AF0" w:rsidRDefault="002A0165" w:rsidP="002A0165">
      <w:pPr>
        <w:ind w:left="4253" w:firstLine="703"/>
        <w:jc w:val="both"/>
        <w:rPr>
          <w:b/>
          <w:bCs/>
          <w:lang w:eastAsia="en-US"/>
        </w:rPr>
      </w:pPr>
      <w:r w:rsidRPr="00D26AF0">
        <w:rPr>
          <w:b/>
          <w:bCs/>
        </w:rPr>
        <w:t>___________________________</w:t>
      </w:r>
    </w:p>
    <w:p w14:paraId="0055449A" w14:textId="77777777" w:rsidR="002A0165" w:rsidRPr="00D26AF0" w:rsidRDefault="002A0165" w:rsidP="002A0165">
      <w:pPr>
        <w:jc w:val="center"/>
        <w:rPr>
          <w:lang w:eastAsia="en-US"/>
        </w:rPr>
      </w:pPr>
    </w:p>
    <w:p w14:paraId="3848DEFB" w14:textId="5E9F1C46" w:rsidR="00A31C26" w:rsidRPr="00D26AF0" w:rsidRDefault="00A31C26" w:rsidP="002A0165">
      <w:pPr>
        <w:jc w:val="center"/>
        <w:rPr>
          <w:lang w:eastAsia="en-US"/>
        </w:rPr>
      </w:pPr>
      <w:bookmarkStart w:id="1" w:name="_GoBack"/>
      <w:bookmarkEnd w:id="1"/>
    </w:p>
    <w:p w14:paraId="190C8226" w14:textId="77777777" w:rsidR="00A31C26" w:rsidRPr="00D26AF0" w:rsidRDefault="00A31C26" w:rsidP="002A0165">
      <w:pPr>
        <w:jc w:val="center"/>
        <w:rPr>
          <w:lang w:eastAsia="en-US"/>
        </w:rPr>
      </w:pPr>
    </w:p>
    <w:p w14:paraId="35E0F58D" w14:textId="77777777" w:rsidR="002A0165" w:rsidRPr="00D26AF0" w:rsidRDefault="002A0165" w:rsidP="002A0165">
      <w:pPr>
        <w:rPr>
          <w:lang w:eastAsia="en-US"/>
        </w:rPr>
      </w:pPr>
    </w:p>
    <w:p w14:paraId="2BE6491F" w14:textId="41864F0D" w:rsidR="002A0165" w:rsidRPr="00D26AF0" w:rsidRDefault="002A0165" w:rsidP="002A0165">
      <w:pPr>
        <w:rPr>
          <w:lang w:eastAsia="en-US"/>
        </w:rPr>
      </w:pPr>
    </w:p>
    <w:p w14:paraId="3C8FE741" w14:textId="77777777" w:rsidR="002A0165" w:rsidRPr="00D26AF0" w:rsidRDefault="002A0165" w:rsidP="002A0165">
      <w:pPr>
        <w:pStyle w:val="Nadpis2"/>
        <w:ind w:left="0" w:firstLine="0"/>
        <w:jc w:val="center"/>
      </w:pPr>
      <w:r w:rsidRPr="00D26AF0">
        <w:t>Pozmeňujúce a doplňujúce návrhy</w:t>
      </w:r>
    </w:p>
    <w:p w14:paraId="77A77CE8" w14:textId="77777777" w:rsidR="002A0165" w:rsidRPr="00D26AF0" w:rsidRDefault="002A0165" w:rsidP="002A0165">
      <w:pPr>
        <w:jc w:val="center"/>
      </w:pPr>
    </w:p>
    <w:p w14:paraId="1FAA90AC" w14:textId="6B7304F6" w:rsidR="009B297B" w:rsidRPr="00D26AF0" w:rsidRDefault="009E0869" w:rsidP="009B297B">
      <w:pPr>
        <w:tabs>
          <w:tab w:val="left" w:pos="284"/>
          <w:tab w:val="left" w:pos="3402"/>
          <w:tab w:val="left" w:pos="3828"/>
        </w:tabs>
        <w:jc w:val="both"/>
        <w:rPr>
          <w:b/>
        </w:rPr>
      </w:pPr>
      <w:r w:rsidRPr="00D26AF0">
        <w:rPr>
          <w:b/>
        </w:rPr>
        <w:t>k vládnemu návrhu zákona,</w:t>
      </w:r>
      <w:r w:rsidR="0029766F" w:rsidRPr="00D26AF0">
        <w:rPr>
          <w:b/>
        </w:rPr>
        <w:t xml:space="preserve"> </w:t>
      </w:r>
      <w:r w:rsidR="009B297B" w:rsidRPr="00D26AF0">
        <w:rPr>
          <w:b/>
          <w:shd w:val="clear" w:color="auto" w:fill="FFFFFF"/>
        </w:rPr>
        <w:t>ktorým sa mení a dopĺňa zákon č. 355/2007 Z. z. o ochrane, podpore a rozvoji verejného zdravia a o zmene a doplnení niektorých zákonov v znení neskorších predpisov (tlač 123)</w:t>
      </w:r>
    </w:p>
    <w:p w14:paraId="2BDB020B" w14:textId="316AF937" w:rsidR="002A0165" w:rsidRPr="00D26AF0" w:rsidRDefault="002A0165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D26AF0">
        <w:rPr>
          <w:b/>
          <w:bCs/>
        </w:rPr>
        <w:t>___________________________________________________________________________</w:t>
      </w:r>
    </w:p>
    <w:p w14:paraId="0BEA38F1" w14:textId="0D163F77" w:rsidR="002A0165" w:rsidRPr="00D26AF0" w:rsidRDefault="002A0165" w:rsidP="00013802">
      <w:pPr>
        <w:pStyle w:val="Zarkazkladnhotextu"/>
        <w:tabs>
          <w:tab w:val="left" w:pos="0"/>
        </w:tabs>
        <w:spacing w:after="0"/>
        <w:ind w:left="0"/>
        <w:jc w:val="both"/>
        <w:rPr>
          <w:b/>
          <w:bCs/>
          <w:szCs w:val="24"/>
        </w:rPr>
      </w:pPr>
    </w:p>
    <w:p w14:paraId="32D40022" w14:textId="77777777" w:rsidR="00036E99" w:rsidRPr="00D26AF0" w:rsidRDefault="00036E99" w:rsidP="00036E99">
      <w:pPr>
        <w:pStyle w:val="Bezriadkovania"/>
        <w:spacing w:line="360" w:lineRule="auto"/>
        <w:jc w:val="both"/>
      </w:pPr>
    </w:p>
    <w:p w14:paraId="0A15DD37" w14:textId="05A08C2A" w:rsidR="00036E99" w:rsidRPr="00D26AF0" w:rsidRDefault="00036E99" w:rsidP="00036E99">
      <w:pPr>
        <w:pStyle w:val="Bezriadkovania"/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ind w:left="284"/>
        <w:jc w:val="both"/>
      </w:pPr>
      <w:r w:rsidRPr="00D26AF0">
        <w:t xml:space="preserve">V čl. I, 1. bode </w:t>
      </w:r>
      <w:r w:rsidRPr="00D26AF0">
        <w:rPr>
          <w:rFonts w:eastAsiaTheme="minorHAnsi"/>
          <w:lang w:eastAsia="en-US"/>
        </w:rPr>
        <w:t>[</w:t>
      </w:r>
      <w:r w:rsidRPr="00D26AF0">
        <w:t>§ 13 ods. 4 písm. i) prvý bod</w:t>
      </w:r>
      <w:r w:rsidRPr="00D26AF0">
        <w:rPr>
          <w:rFonts w:eastAsiaTheme="minorHAnsi"/>
          <w:lang w:eastAsia="en-US"/>
        </w:rPr>
        <w:t>]</w:t>
      </w:r>
      <w:r w:rsidRPr="00D26AF0">
        <w:t xml:space="preserve"> sa vypú</w:t>
      </w:r>
      <w:r w:rsidR="00D26AF0">
        <w:t xml:space="preserve">šťa odkaz a poznámka pod čiarou </w:t>
      </w:r>
      <w:r w:rsidRPr="00D26AF0">
        <w:t xml:space="preserve">k </w:t>
      </w:r>
      <w:r w:rsidR="00D26AF0">
        <w:t> </w:t>
      </w:r>
      <w:r w:rsidRPr="00D26AF0">
        <w:t>odkazu 17b.</w:t>
      </w:r>
    </w:p>
    <w:p w14:paraId="7F6910F5" w14:textId="77777777" w:rsidR="00036E99" w:rsidRPr="00D26AF0" w:rsidRDefault="00036E99" w:rsidP="00036E99">
      <w:pPr>
        <w:pStyle w:val="Bezriadkovania"/>
        <w:ind w:left="3969"/>
        <w:jc w:val="both"/>
      </w:pPr>
      <w:r w:rsidRPr="00D26AF0">
        <w:t>Navrhuje sa vypustenie poznámky pod čiarou 17b a s tým súvisiace precizovanie ustanovenia, nakoľko poznámka pod čiarou odkazuje na nariadenie vlády Slovenskej republiky ako právny predpis, ktorý ešte nebol schválený a zverejnený v Zbierke zákonov SR, čo je v rozpore s Legislatívnymi pravidlami tvorby zákonov.</w:t>
      </w:r>
    </w:p>
    <w:p w14:paraId="7CBC85C7" w14:textId="77777777" w:rsidR="00036E99" w:rsidRPr="00D26AF0" w:rsidRDefault="00036E99" w:rsidP="00036E99">
      <w:pPr>
        <w:pStyle w:val="Bezriadkovania"/>
        <w:spacing w:line="360" w:lineRule="auto"/>
        <w:ind w:left="3538"/>
        <w:jc w:val="both"/>
      </w:pPr>
    </w:p>
    <w:p w14:paraId="67653062" w14:textId="25B2F19C" w:rsidR="00036E99" w:rsidRPr="00D26AF0" w:rsidRDefault="00036E99" w:rsidP="00036E99">
      <w:pPr>
        <w:pStyle w:val="Bezriadkovania"/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ind w:left="284"/>
        <w:jc w:val="both"/>
      </w:pPr>
      <w:r w:rsidRPr="00D26AF0">
        <w:t>V čl. I, 10. bode (§ 40) sa za slovo „ktorých“ vkladajú slová „sú alebo“ a za  slovo „opatrenia“ sa vkladajú slová „a plniť povinnosti“.</w:t>
      </w:r>
    </w:p>
    <w:p w14:paraId="797F92CB" w14:textId="77777777" w:rsidR="00036E99" w:rsidRPr="00D26AF0" w:rsidRDefault="00036E99" w:rsidP="00036E99">
      <w:pPr>
        <w:pStyle w:val="Bezriadkovania"/>
        <w:ind w:left="3969"/>
        <w:jc w:val="both"/>
      </w:pPr>
    </w:p>
    <w:p w14:paraId="3D8533A7" w14:textId="34ECBF9C" w:rsidR="00036E99" w:rsidRPr="00D26AF0" w:rsidRDefault="00036E99" w:rsidP="00036E99">
      <w:pPr>
        <w:pStyle w:val="Bezriadkovania"/>
        <w:ind w:left="3969"/>
        <w:jc w:val="both"/>
      </w:pPr>
      <w:r w:rsidRPr="00D26AF0">
        <w:t>Legislatívno- technická úprava, ktorou sa zosúlaďuje terminológia návrhu zákona s platným znením zákona.</w:t>
      </w:r>
    </w:p>
    <w:p w14:paraId="3A1B71D9" w14:textId="77777777" w:rsidR="00036E99" w:rsidRPr="00D26AF0" w:rsidRDefault="00036E99" w:rsidP="00036E99">
      <w:pPr>
        <w:pStyle w:val="Bezriadkovania"/>
        <w:ind w:left="3969"/>
        <w:jc w:val="both"/>
      </w:pPr>
      <w:r w:rsidRPr="00D26AF0">
        <w:t>Zároveň sa navrhuje, že má zamestnávateľ povinnosť plniť aj ostatné povinnosti podľa osobitného predpisu.</w:t>
      </w:r>
    </w:p>
    <w:p w14:paraId="49EB660D" w14:textId="77777777" w:rsidR="00036E99" w:rsidRPr="00D26AF0" w:rsidRDefault="00036E99" w:rsidP="00036E99">
      <w:pPr>
        <w:pStyle w:val="Bezriadkovania"/>
        <w:spacing w:line="360" w:lineRule="auto"/>
        <w:ind w:left="284"/>
        <w:jc w:val="both"/>
      </w:pPr>
    </w:p>
    <w:p w14:paraId="66B6E0DB" w14:textId="77777777" w:rsidR="00036E99" w:rsidRPr="00D26AF0" w:rsidRDefault="00036E99" w:rsidP="00036E99">
      <w:pPr>
        <w:pStyle w:val="Bezriadkovania"/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ind w:left="284"/>
        <w:jc w:val="both"/>
      </w:pPr>
      <w:r w:rsidRPr="00D26AF0">
        <w:t xml:space="preserve"> V čl. I, 10. bode (§ 40) sa vypúšťa odkaz a poznámka  pod čiarou k odkazu 45.</w:t>
      </w:r>
    </w:p>
    <w:p w14:paraId="3234F6CC" w14:textId="77777777" w:rsidR="00036E99" w:rsidRPr="00D26AF0" w:rsidRDefault="00036E99" w:rsidP="00036E99">
      <w:pPr>
        <w:pStyle w:val="Bezriadkovania"/>
        <w:ind w:left="3969"/>
        <w:jc w:val="both"/>
      </w:pPr>
    </w:p>
    <w:p w14:paraId="0B4D36C1" w14:textId="30F7EC67" w:rsidR="00036E99" w:rsidRPr="00D26AF0" w:rsidRDefault="00036E99" w:rsidP="00036E99">
      <w:pPr>
        <w:pStyle w:val="Bezriadkovania"/>
        <w:ind w:left="3969"/>
        <w:jc w:val="both"/>
      </w:pPr>
      <w:r w:rsidRPr="00D26AF0">
        <w:t xml:space="preserve">Navrhuje sa vypustenie poznámky pod čiarou 45 a s tým súvisiace precizovanie ustanovenia, nakoľko poznámka pod čiarou odkazuje na nariadenie vlády Slovenskej republiky ako právny predpis, ktorý ešte nebol schválený a zverejnený v Zbierke zákonov SR, </w:t>
      </w:r>
      <w:r w:rsidRPr="00D26AF0">
        <w:lastRenderedPageBreak/>
        <w:t>čo je v rozpore s Legislatívnymi pravidlami tvorby zákonov.</w:t>
      </w:r>
    </w:p>
    <w:p w14:paraId="2C3A5172" w14:textId="77777777" w:rsidR="00036E99" w:rsidRPr="00D26AF0" w:rsidRDefault="00036E99" w:rsidP="00036E99">
      <w:pPr>
        <w:pStyle w:val="Bezriadkovania"/>
        <w:spacing w:line="360" w:lineRule="auto"/>
        <w:jc w:val="both"/>
      </w:pPr>
    </w:p>
    <w:p w14:paraId="54535941" w14:textId="77777777" w:rsidR="00036E99" w:rsidRPr="00D26AF0" w:rsidRDefault="00036E99" w:rsidP="00036E99">
      <w:pPr>
        <w:pStyle w:val="Bezriadkovania"/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ind w:left="284"/>
        <w:jc w:val="both"/>
      </w:pPr>
      <w:r w:rsidRPr="00D26AF0">
        <w:t>V čl. I, 13. bode (§ 63p ods. 2) sa slová „zamestnancov exponovaných“ nahrádzajú slovami „zamestnanca exponovaného“.</w:t>
      </w:r>
    </w:p>
    <w:p w14:paraId="74E26D48" w14:textId="77777777" w:rsidR="00036E99" w:rsidRPr="00D26AF0" w:rsidRDefault="00036E99" w:rsidP="00036E99">
      <w:pPr>
        <w:pStyle w:val="Bezriadkovania"/>
        <w:ind w:left="3969" w:firstLine="6"/>
        <w:jc w:val="both"/>
      </w:pPr>
      <w:r w:rsidRPr="00D26AF0">
        <w:t>Pozmeňujúci návrh legislatívno-technickej povahy, kedy sa navrhuje jednotné číslo v súlade s technikou v čl. I, 3. bode návrhu zákona.</w:t>
      </w:r>
    </w:p>
    <w:p w14:paraId="2D8748C3" w14:textId="77777777" w:rsidR="00036E99" w:rsidRPr="00D26AF0" w:rsidRDefault="00036E99" w:rsidP="00036E99">
      <w:pPr>
        <w:pStyle w:val="Bezriadkovania"/>
        <w:spacing w:line="360" w:lineRule="auto"/>
        <w:ind w:left="3969" w:firstLine="4"/>
        <w:jc w:val="both"/>
      </w:pPr>
    </w:p>
    <w:p w14:paraId="39FF2001" w14:textId="77777777" w:rsidR="00036E99" w:rsidRPr="00D26AF0" w:rsidRDefault="00036E99" w:rsidP="00036E99">
      <w:pPr>
        <w:pStyle w:val="Odsekzoznamu"/>
        <w:numPr>
          <w:ilvl w:val="0"/>
          <w:numId w:val="13"/>
        </w:numPr>
        <w:overflowPunct w:val="0"/>
        <w:spacing w:after="0" w:line="240" w:lineRule="auto"/>
        <w:ind w:left="284"/>
        <w:textAlignment w:val="baseline"/>
        <w:rPr>
          <w:rFonts w:ascii="Times New Roman" w:hAnsi="Times New Roman"/>
          <w:sz w:val="24"/>
          <w:szCs w:val="24"/>
        </w:rPr>
      </w:pPr>
      <w:r w:rsidRPr="00D26AF0">
        <w:rPr>
          <w:rFonts w:ascii="Times New Roman" w:hAnsi="Times New Roman"/>
          <w:sz w:val="24"/>
          <w:szCs w:val="24"/>
        </w:rPr>
        <w:t>V čl. II sa slová „5. apríla“ nahrádzajú slovami „1. júna“.</w:t>
      </w:r>
    </w:p>
    <w:p w14:paraId="0B7BA4ED" w14:textId="77777777" w:rsidR="00036E99" w:rsidRPr="00D26AF0" w:rsidRDefault="00036E99" w:rsidP="00D26AF0">
      <w:pPr>
        <w:pStyle w:val="Bezriadkovania"/>
        <w:spacing w:line="360" w:lineRule="auto"/>
        <w:ind w:left="284"/>
        <w:jc w:val="both"/>
      </w:pPr>
    </w:p>
    <w:p w14:paraId="4D4BC8D0" w14:textId="6CB8C970" w:rsidR="00036E99" w:rsidRPr="00D26AF0" w:rsidRDefault="00036E99" w:rsidP="00D26AF0">
      <w:pPr>
        <w:overflowPunct w:val="0"/>
        <w:spacing w:line="360" w:lineRule="auto"/>
        <w:ind w:left="284"/>
        <w:jc w:val="both"/>
      </w:pPr>
      <w:r w:rsidRPr="00D26AF0">
        <w:t>V súvislosti s touto zmenou v čl. I, 13. bode, nadpise § 63p sa slová „5. apríla“ nahrádzajú slovami „1. júna“, v § 63p ods. 1 sa slová „5. aprílom“ nahrádzajú slovami „1. júnom“ a slová „5. apríla“ sa nahrádzajú slovami „1. júna“.</w:t>
      </w:r>
    </w:p>
    <w:p w14:paraId="0814BA0A" w14:textId="77777777" w:rsidR="00036E99" w:rsidRPr="00D26AF0" w:rsidRDefault="00036E99" w:rsidP="00D26AF0">
      <w:pPr>
        <w:overflowPunct w:val="0"/>
        <w:spacing w:line="360" w:lineRule="auto"/>
        <w:ind w:left="284"/>
        <w:jc w:val="both"/>
      </w:pPr>
    </w:p>
    <w:p w14:paraId="6F63B963" w14:textId="50C0D189" w:rsidR="00036E99" w:rsidRPr="00D26AF0" w:rsidRDefault="00036E99" w:rsidP="00036E99">
      <w:pPr>
        <w:overflowPunct w:val="0"/>
        <w:ind w:left="3969"/>
        <w:jc w:val="both"/>
      </w:pPr>
      <w:r w:rsidRPr="00D26AF0">
        <w:t>Pozmeňujúci návrh zabezpečuje posunutie účinnosti návrhu zákona vzhľadom na potrebu dodržania lehoty podľa čl. 102 ods. 1 písm. o) Ústavy Slovenskej republiky. Z dôvodu premietnutia tejto zmeny do  celého návrhu zákona je potrebné upraviť prechodné ustanovenie v celom návrhu zákona.</w:t>
      </w:r>
    </w:p>
    <w:p w14:paraId="5FCC0565" w14:textId="77777777" w:rsidR="00036E99" w:rsidRPr="00D26AF0" w:rsidRDefault="00036E99" w:rsidP="00036E99">
      <w:pPr>
        <w:pStyle w:val="Bezriadkovania"/>
        <w:spacing w:line="360" w:lineRule="auto"/>
        <w:ind w:left="284"/>
        <w:jc w:val="both"/>
      </w:pPr>
    </w:p>
    <w:p w14:paraId="298D7526" w14:textId="77777777" w:rsidR="00036E99" w:rsidRPr="00D26AF0" w:rsidRDefault="00036E99" w:rsidP="00013802">
      <w:pPr>
        <w:pStyle w:val="Zarkazkladnhotextu"/>
        <w:tabs>
          <w:tab w:val="left" w:pos="0"/>
        </w:tabs>
        <w:spacing w:after="0"/>
        <w:ind w:left="0"/>
        <w:jc w:val="both"/>
        <w:rPr>
          <w:b/>
          <w:bCs/>
          <w:szCs w:val="24"/>
        </w:rPr>
      </w:pPr>
    </w:p>
    <w:sectPr w:rsidR="00036E99" w:rsidRPr="00D26AF0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BB11CC3"/>
    <w:multiLevelType w:val="hybridMultilevel"/>
    <w:tmpl w:val="7332B8FC"/>
    <w:lvl w:ilvl="0" w:tplc="36A8129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1"/>
  </w:num>
  <w:num w:numId="11">
    <w:abstractNumId w:val="11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36E99"/>
    <w:rsid w:val="00057EDA"/>
    <w:rsid w:val="000A0E0D"/>
    <w:rsid w:val="000A6016"/>
    <w:rsid w:val="000C3393"/>
    <w:rsid w:val="000D0351"/>
    <w:rsid w:val="000D505C"/>
    <w:rsid w:val="000E174A"/>
    <w:rsid w:val="001208BB"/>
    <w:rsid w:val="00124DE6"/>
    <w:rsid w:val="001445DD"/>
    <w:rsid w:val="00144719"/>
    <w:rsid w:val="00156B05"/>
    <w:rsid w:val="00162D22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B61FA"/>
    <w:rsid w:val="001C650A"/>
    <w:rsid w:val="001D141C"/>
    <w:rsid w:val="001D7A2B"/>
    <w:rsid w:val="00204229"/>
    <w:rsid w:val="002058EF"/>
    <w:rsid w:val="00206A1C"/>
    <w:rsid w:val="00212AB6"/>
    <w:rsid w:val="00221877"/>
    <w:rsid w:val="00222CF3"/>
    <w:rsid w:val="0023411B"/>
    <w:rsid w:val="0024454D"/>
    <w:rsid w:val="00246D4B"/>
    <w:rsid w:val="002600D3"/>
    <w:rsid w:val="00267972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09"/>
    <w:rsid w:val="002C3C2F"/>
    <w:rsid w:val="003028AD"/>
    <w:rsid w:val="0038595A"/>
    <w:rsid w:val="00390FCA"/>
    <w:rsid w:val="003A4822"/>
    <w:rsid w:val="003B1AA7"/>
    <w:rsid w:val="003B6412"/>
    <w:rsid w:val="003D363E"/>
    <w:rsid w:val="003D53DC"/>
    <w:rsid w:val="003E2F0F"/>
    <w:rsid w:val="003F475E"/>
    <w:rsid w:val="003F70FA"/>
    <w:rsid w:val="00406F4A"/>
    <w:rsid w:val="00422AE3"/>
    <w:rsid w:val="00425116"/>
    <w:rsid w:val="00426966"/>
    <w:rsid w:val="00435CBB"/>
    <w:rsid w:val="004533F7"/>
    <w:rsid w:val="00485DEB"/>
    <w:rsid w:val="004B476C"/>
    <w:rsid w:val="004C15A3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B4684"/>
    <w:rsid w:val="005E547E"/>
    <w:rsid w:val="005F296F"/>
    <w:rsid w:val="00601F04"/>
    <w:rsid w:val="00603881"/>
    <w:rsid w:val="00611225"/>
    <w:rsid w:val="00612762"/>
    <w:rsid w:val="00647C69"/>
    <w:rsid w:val="00654F58"/>
    <w:rsid w:val="00664898"/>
    <w:rsid w:val="006678BC"/>
    <w:rsid w:val="00690E26"/>
    <w:rsid w:val="00693B36"/>
    <w:rsid w:val="006C0F18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D0E04"/>
    <w:rsid w:val="007D2BE9"/>
    <w:rsid w:val="007E610C"/>
    <w:rsid w:val="00801592"/>
    <w:rsid w:val="00802759"/>
    <w:rsid w:val="008321DB"/>
    <w:rsid w:val="008417F5"/>
    <w:rsid w:val="008455A7"/>
    <w:rsid w:val="00852247"/>
    <w:rsid w:val="00872EDE"/>
    <w:rsid w:val="00880FB3"/>
    <w:rsid w:val="00881083"/>
    <w:rsid w:val="008815FC"/>
    <w:rsid w:val="008C1D92"/>
    <w:rsid w:val="008D249C"/>
    <w:rsid w:val="008D7E05"/>
    <w:rsid w:val="008F7799"/>
    <w:rsid w:val="008F7FE2"/>
    <w:rsid w:val="00910948"/>
    <w:rsid w:val="00940C0D"/>
    <w:rsid w:val="00945F50"/>
    <w:rsid w:val="0095696D"/>
    <w:rsid w:val="00957BE3"/>
    <w:rsid w:val="00992714"/>
    <w:rsid w:val="009B297B"/>
    <w:rsid w:val="009B44D0"/>
    <w:rsid w:val="009E0869"/>
    <w:rsid w:val="009E4DFB"/>
    <w:rsid w:val="009F4003"/>
    <w:rsid w:val="009F4197"/>
    <w:rsid w:val="00A05EFD"/>
    <w:rsid w:val="00A26D2A"/>
    <w:rsid w:val="00A31C26"/>
    <w:rsid w:val="00A44CB4"/>
    <w:rsid w:val="00A755AD"/>
    <w:rsid w:val="00A851D3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BF65C1"/>
    <w:rsid w:val="00C10EEA"/>
    <w:rsid w:val="00C4621B"/>
    <w:rsid w:val="00C539CE"/>
    <w:rsid w:val="00C56A7B"/>
    <w:rsid w:val="00C621A5"/>
    <w:rsid w:val="00C82487"/>
    <w:rsid w:val="00CC0A94"/>
    <w:rsid w:val="00CD23B7"/>
    <w:rsid w:val="00CD76B2"/>
    <w:rsid w:val="00CF53B8"/>
    <w:rsid w:val="00D07A2D"/>
    <w:rsid w:val="00D21A79"/>
    <w:rsid w:val="00D22BDF"/>
    <w:rsid w:val="00D24ED8"/>
    <w:rsid w:val="00D26AF0"/>
    <w:rsid w:val="00D26C98"/>
    <w:rsid w:val="00D3302C"/>
    <w:rsid w:val="00D371D4"/>
    <w:rsid w:val="00D47ADF"/>
    <w:rsid w:val="00D65C26"/>
    <w:rsid w:val="00D737BD"/>
    <w:rsid w:val="00D81A3C"/>
    <w:rsid w:val="00D90126"/>
    <w:rsid w:val="00D9721A"/>
    <w:rsid w:val="00DA21A5"/>
    <w:rsid w:val="00DB1AA1"/>
    <w:rsid w:val="00DB3702"/>
    <w:rsid w:val="00DB4E77"/>
    <w:rsid w:val="00DB7AD2"/>
    <w:rsid w:val="00DC788B"/>
    <w:rsid w:val="00DE6504"/>
    <w:rsid w:val="00DF091D"/>
    <w:rsid w:val="00DF278D"/>
    <w:rsid w:val="00DF27BB"/>
    <w:rsid w:val="00DF3F58"/>
    <w:rsid w:val="00E0027B"/>
    <w:rsid w:val="00E06B05"/>
    <w:rsid w:val="00E075CA"/>
    <w:rsid w:val="00E12F77"/>
    <w:rsid w:val="00E15552"/>
    <w:rsid w:val="00E22843"/>
    <w:rsid w:val="00E26F44"/>
    <w:rsid w:val="00E33FB1"/>
    <w:rsid w:val="00E557D4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65FB3"/>
    <w:rsid w:val="00F67AF7"/>
    <w:rsid w:val="00F77BDC"/>
    <w:rsid w:val="00F77F33"/>
    <w:rsid w:val="00F97029"/>
    <w:rsid w:val="00FB2E3C"/>
    <w:rsid w:val="00FC1C78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99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99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66</cp:revision>
  <cp:lastPrinted>2023-05-02T09:44:00Z</cp:lastPrinted>
  <dcterms:created xsi:type="dcterms:W3CDTF">2023-03-28T09:22:00Z</dcterms:created>
  <dcterms:modified xsi:type="dcterms:W3CDTF">2024-04-04T07:31:00Z</dcterms:modified>
</cp:coreProperties>
</file>