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45713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/>
          <w:b/>
          <w:sz w:val="24"/>
          <w:szCs w:val="24"/>
        </w:rPr>
        <w:t>D ô v o d o v á   s p r á v a</w:t>
      </w:r>
    </w:p>
    <w:p w14:paraId="00000002" w14:textId="77777777" w:rsidR="00E45713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0000003" w14:textId="77777777" w:rsidR="00E45713" w:rsidRDefault="00E45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00004" w14:textId="77777777" w:rsidR="00E4571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Všeobecná časť</w:t>
      </w:r>
    </w:p>
    <w:p w14:paraId="00000005" w14:textId="77777777" w:rsidR="00E45713" w:rsidRDefault="00E457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eading=h.ykhm2ydm3s99" w:colFirst="0" w:colLast="0"/>
      <w:bookmarkEnd w:id="1"/>
    </w:p>
    <w:p w14:paraId="00000006" w14:textId="057694F7" w:rsidR="00E45713" w:rsidRDefault="00000000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>
        <w:rPr>
          <w:rFonts w:ascii="Times New Roman" w:hAnsi="Times New Roman"/>
          <w:sz w:val="24"/>
          <w:szCs w:val="24"/>
        </w:rPr>
        <w:t>ktorým sa mení a dopĺňa zákon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č. 596/2003 Z. z.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o štátnej správe </w:t>
      </w:r>
      <w:r w:rsidR="00CA2322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                  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v školstve a školskej samospráve a o zmene a doplnení niektorých zákonov </w:t>
      </w:r>
      <w:r>
        <w:rPr>
          <w:rFonts w:ascii="Times New Roman" w:hAnsi="Times New Roman"/>
          <w:sz w:val="24"/>
          <w:szCs w:val="24"/>
          <w:highlight w:val="white"/>
        </w:rPr>
        <w:t>v znení neskorších predpisov,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predkladajú na rokovanie Národnej rady Slovenskej republiky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poslanci Národnej rady Slovenskej republiky Vladimír Ledecký, Vladimíra Marcinková a Marián Viskupič.</w:t>
      </w:r>
    </w:p>
    <w:p w14:paraId="00000007" w14:textId="77777777" w:rsidR="00E45713" w:rsidRDefault="00000000">
      <w:pPr>
        <w:shd w:val="clear" w:color="auto" w:fill="FFFFFF"/>
        <w:spacing w:after="0" w:line="240" w:lineRule="auto"/>
        <w:ind w:firstLine="708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highlight w:val="white"/>
        </w:rPr>
        <w:t> </w:t>
      </w:r>
    </w:p>
    <w:p w14:paraId="00000008" w14:textId="2A058B69" w:rsidR="00E45713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Cieľom návrhu zákona je </w:t>
      </w:r>
      <w:r>
        <w:rPr>
          <w:rFonts w:ascii="Times New Roman" w:hAnsi="Times New Roman"/>
          <w:b/>
          <w:sz w:val="24"/>
          <w:szCs w:val="24"/>
        </w:rPr>
        <w:t xml:space="preserve">zmena zloženia Rady školy v reedukačných </w:t>
      </w:r>
      <w:r w:rsidR="00BB1846">
        <w:rPr>
          <w:rFonts w:ascii="Times New Roman" w:hAnsi="Times New Roman"/>
          <w:b/>
          <w:sz w:val="24"/>
          <w:szCs w:val="24"/>
        </w:rPr>
        <w:t xml:space="preserve">centrách </w:t>
      </w:r>
      <w:r>
        <w:rPr>
          <w:rFonts w:ascii="Times New Roman" w:hAnsi="Times New Roman"/>
          <w:b/>
          <w:sz w:val="24"/>
          <w:szCs w:val="24"/>
        </w:rPr>
        <w:t xml:space="preserve"> a diagnostických centrách, ktoré by po presadení tejto zmeny podliehali väčšej transparentnosti.</w:t>
      </w:r>
    </w:p>
    <w:p w14:paraId="00000009" w14:textId="77777777" w:rsidR="00E45713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000000A" w14:textId="7DE83680" w:rsidR="00E45713" w:rsidRDefault="0000000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sa, aby celkový počet členov Rady školy bol 1</w:t>
      </w:r>
      <w:r w:rsidR="00BB18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 Rada školy by podľa predloženého návrhu pozostávala z troch zvolených zástupcov pedagogických zamestnancov, jedného zvoleného zástupcu ostatných zamestnancov, jedného zástupcu sociálnoprávnej ochrany detí a sociálnej kurately menovaného orgánom sociálnoprávnej ochrany detí a sociálnej kurately, jedného zástupcu samosprávy menovaného starostom obce, v územnom obvode ktorej sa diagnostické centrum alebo reedukačné centrum nachádza, jedného zástupcu menovaného komisárom pre deti spomedzi kandidátov navrhnutých občianskymi združeniami a neziskovými organizáciami poskytujúcimi všeobecne prospešné služby v oblasti presadzovania a ochrany</w:t>
      </w:r>
      <w:r>
        <w:t xml:space="preserve"> </w:t>
      </w:r>
      <w:r>
        <w:rPr>
          <w:rFonts w:ascii="Times New Roman" w:hAnsi="Times New Roman"/>
          <w:sz w:val="24"/>
          <w:szCs w:val="24"/>
        </w:rPr>
        <w:t>práv detí alebo spomedzi zamestnancov Úradu komisára pre deti a šiestich delegovaných zástupcov zriaďovateľa.</w:t>
      </w:r>
    </w:p>
    <w:p w14:paraId="0000000B" w14:textId="436C80CA" w:rsidR="00E45713" w:rsidRDefault="0000000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Sledovanie najlepšieho záujmu dieťaťa musí byť prvoradé pri všetkých činnostiach, ktoré sa týkajú maloletých. Špecifickou skupinou maloletých sú mladiství, ktorí sú umiestnení v reedukačných </w:t>
      </w:r>
      <w:r w:rsidR="00BB1846">
        <w:rPr>
          <w:rFonts w:ascii="Times New Roman" w:hAnsi="Times New Roman"/>
          <w:sz w:val="24"/>
          <w:szCs w:val="24"/>
        </w:rPr>
        <w:t xml:space="preserve">centrách </w:t>
      </w:r>
      <w:r>
        <w:rPr>
          <w:rFonts w:ascii="Times New Roman" w:hAnsi="Times New Roman"/>
          <w:sz w:val="24"/>
          <w:szCs w:val="24"/>
        </w:rPr>
        <w:t xml:space="preserve">a diagnostických centrách. Musí byť prioritou štátu a jeho orgánov, aby výchovné procesy, ktoré vo vyššie uvedených centrách prebiehajú, do najväčšej možnej miery zväčšovali možnosti dieťaťa na následne bezproblémové začlenenie do života a nebol negatívne ovplyvnený ich fyzický ani psychický vývin. </w:t>
      </w:r>
    </w:p>
    <w:p w14:paraId="0000000C" w14:textId="77777777" w:rsidR="00E45713" w:rsidRDefault="0000000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Predkladanou novelou zákona jej navrhovatelia reagujú na zlý stav reedukačných a diagnostických centier na Slovensku, a to aj v kontexte správy Zhodnotenie generálnej prokuratúry Slovenskej republiky o stave zákonnosti v reedukačných centrách (január 2024). Viaceré z dlhodobo prítomných problémov v týchto zariadeniach, akými sú najmä násilie medzi mladistvými, vrátane sexuálneho násilia, ale aj násilie zo strany zamestnancov páchanom na mladistvých, neobjektívne a neopodstatnené predlžovanie pobytu maloletých v daných zariadeniach, nelegálne vykonávaná manuálna práca, či nevyhovujúce hygienické zabezpečenie zariadení, majú viacero príčin, pričom jednou z nich je aj nedostatočná externá kontrola týchto zariadení.</w:t>
      </w:r>
    </w:p>
    <w:p w14:paraId="0000000D" w14:textId="2A598AA2" w:rsidR="00E45713" w:rsidRDefault="0000000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Jedným zo spôsobov, ako zvýšiť externú kontrolu týchto zariadení a docieliť väčšiu transparentnosť pri prijímaní rozhodnutí v daných zariadeniach, je zmena zloženia Rady školy. Zákon definuje Radu školy nasledovne: „</w:t>
      </w:r>
      <w: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Rada školy, obecná školská rada a územná školská rada sú iniciatívne a poradné samosprávne orgány, ktoré vyjadrujú a presadzujú verejné záujmy a záujmy žiakov, rodičov, pedagogických zamestnancov a ostatných zamestnancov v oblasti výchovy a vzdelávania. Plnia funkciu verejnej kontroly, posudzujú a vyjadrujú sa k činnosti škôl, školských zariadení, orgánov miestnej štátnej správy, orgánov obcí a </w:t>
      </w:r>
      <w:r>
        <w:rPr>
          <w:rFonts w:ascii="Times New Roman" w:hAnsi="Times New Roman"/>
          <w:i/>
          <w:sz w:val="24"/>
          <w:szCs w:val="24"/>
        </w:rPr>
        <w:lastRenderedPageBreak/>
        <w:t>samosprávnych krajov z pohľadu školskej problematiky.</w:t>
      </w:r>
      <w:r>
        <w:rPr>
          <w:rFonts w:ascii="Times New Roman" w:hAnsi="Times New Roman"/>
          <w:sz w:val="24"/>
          <w:szCs w:val="24"/>
        </w:rPr>
        <w:t xml:space="preserve"> Vychádzajúc z tejto definície by malo byť vo všeobecnom záujme, aby Rada školy v reedukačných </w:t>
      </w:r>
      <w:r w:rsidR="00391F98">
        <w:rPr>
          <w:rFonts w:ascii="Times New Roman" w:hAnsi="Times New Roman"/>
          <w:sz w:val="24"/>
          <w:szCs w:val="24"/>
        </w:rPr>
        <w:t>centrách</w:t>
      </w:r>
      <w:r>
        <w:rPr>
          <w:rFonts w:ascii="Times New Roman" w:hAnsi="Times New Roman"/>
          <w:sz w:val="24"/>
          <w:szCs w:val="24"/>
        </w:rPr>
        <w:t xml:space="preserve"> a diagnostických centrách fungovala a pôsobila transparentne.</w:t>
      </w:r>
    </w:p>
    <w:p w14:paraId="0000000E" w14:textId="77777777" w:rsidR="00E45713" w:rsidRDefault="0000000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Znížením počtu členov, ktorých deleguje samotný zriaďovateľ a nahradením týchto členov</w:t>
      </w:r>
      <w:r>
        <w:t xml:space="preserve"> </w:t>
      </w:r>
      <w:r>
        <w:rPr>
          <w:rFonts w:ascii="Times New Roman" w:hAnsi="Times New Roman"/>
          <w:sz w:val="24"/>
          <w:szCs w:val="24"/>
        </w:rPr>
        <w:t>externými členmi, sa zvýši transparentnosť prijímania rozhodnutí a samotného fungovania Rady školy. Zároveň predkladatelia zákona majú za to, že najmä pracovníci sociálnoprávnej ochrany detí a sociálnej kurately a zástupcovia mimovládneho sektora, ktorí</w:t>
      </w:r>
      <w:r>
        <w:t xml:space="preserve">     </w:t>
      </w:r>
      <w:r>
        <w:rPr>
          <w:rFonts w:ascii="Times New Roman" w:hAnsi="Times New Roman"/>
          <w:sz w:val="24"/>
          <w:szCs w:val="24"/>
        </w:rPr>
        <w:t xml:space="preserve"> sa venujú práci s mládežou, vrátane maloletých so špeciálnymi výchovnými potrebami, vedia vyhodnotiť dopady rozhodnutí prijímaných na úrovni Rady školy s ohľadom na sledovanie najlepšieho záujmu maloletých, čo musí byť absolútnou prioritou.</w:t>
      </w:r>
    </w:p>
    <w:p w14:paraId="0000000F" w14:textId="77777777" w:rsidR="00E45713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Predkladaný návrh zákona nemá vplyv na rozpočet verejnej správy, podnikateľské prostredie, nemá sociálne vplyvy, nemá vplyvy na informatizáciu spoločnosti,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ani vplyvy na životné prostredie. Návrh zákona taktiež nemá vplyv na služby verejnej správy pre občana, ani na manželstvo, rodičovstvo a rodinu.</w:t>
      </w:r>
    </w:p>
    <w:p w14:paraId="00000010" w14:textId="77777777" w:rsidR="00E45713" w:rsidRDefault="00E457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000011" w14:textId="77777777" w:rsidR="00E45713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 je v súlade s ústavou, ústavnými zákonmi, nálezmi ústavného súdu, medzinárodnými zmluvami a inými medzinárodnými dokumentmi, ktorými je Slovenská republika viazaná, zákonmi a súčasne je v súlade s právom Európskej únie.</w:t>
      </w:r>
    </w:p>
    <w:p w14:paraId="00000012" w14:textId="77777777" w:rsidR="00E45713" w:rsidRDefault="00E45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00013" w14:textId="77777777" w:rsidR="00E45713" w:rsidRDefault="00E457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000014" w14:textId="77777777" w:rsidR="00E45713" w:rsidRDefault="00E45713">
      <w:pPr>
        <w:spacing w:line="240" w:lineRule="auto"/>
        <w:rPr>
          <w:rFonts w:ascii="Times New Roman" w:hAnsi="Times New Roman"/>
          <w:strike/>
          <w:sz w:val="24"/>
          <w:szCs w:val="24"/>
          <w:highlight w:val="white"/>
        </w:rPr>
      </w:pPr>
    </w:p>
    <w:p w14:paraId="00000015" w14:textId="77777777" w:rsidR="00E45713" w:rsidRDefault="00E45713">
      <w:pPr>
        <w:spacing w:line="240" w:lineRule="auto"/>
        <w:ind w:firstLine="708"/>
        <w:rPr>
          <w:rFonts w:ascii="Times New Roman" w:hAnsi="Times New Roman"/>
          <w:b/>
          <w:strike/>
          <w:sz w:val="24"/>
          <w:szCs w:val="24"/>
          <w:highlight w:val="yellow"/>
        </w:rPr>
      </w:pPr>
    </w:p>
    <w:p w14:paraId="00000016" w14:textId="77777777" w:rsidR="00E45713" w:rsidRDefault="00E4571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000017" w14:textId="77777777" w:rsidR="00E45713" w:rsidRDefault="00E4571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000018" w14:textId="77777777" w:rsidR="00E45713" w:rsidRDefault="00E4571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000019" w14:textId="77777777" w:rsidR="00E45713" w:rsidRDefault="00E4571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00001A" w14:textId="77777777" w:rsidR="00E45713" w:rsidRDefault="00E4571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00001B" w14:textId="77777777" w:rsidR="00E45713" w:rsidRDefault="00E4571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00001C" w14:textId="77777777" w:rsidR="00E45713" w:rsidRDefault="00E4571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00001D" w14:textId="77777777" w:rsidR="00E45713" w:rsidRDefault="00E4571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00001E" w14:textId="77777777" w:rsidR="00E45713" w:rsidRDefault="00E4571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00001F" w14:textId="77777777" w:rsidR="00E45713" w:rsidRDefault="00E4571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000020" w14:textId="77777777" w:rsidR="00E457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br w:type="page"/>
      </w:r>
    </w:p>
    <w:p w14:paraId="00000021" w14:textId="77777777" w:rsidR="00E4571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Osobitná časť</w:t>
      </w:r>
    </w:p>
    <w:p w14:paraId="00000022" w14:textId="77777777" w:rsidR="00E45713" w:rsidRDefault="00E4571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000023" w14:textId="77777777" w:rsidR="00E45713" w:rsidRDefault="00000000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</w:t>
      </w:r>
    </w:p>
    <w:p w14:paraId="00000024" w14:textId="77777777" w:rsidR="00E45713" w:rsidRDefault="00E4571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0000025" w14:textId="77777777" w:rsidR="00E45713" w:rsidRDefault="00000000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bodom 1 a 2</w:t>
      </w:r>
    </w:p>
    <w:p w14:paraId="00000026" w14:textId="77777777" w:rsidR="00E45713" w:rsidRDefault="00E4571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0000027" w14:textId="31F227D8" w:rsidR="00E4571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heading=h.3znysh7" w:colFirst="0" w:colLast="0"/>
      <w:bookmarkEnd w:id="3"/>
      <w:r>
        <w:rPr>
          <w:rFonts w:ascii="Times New Roman" w:hAnsi="Times New Roman"/>
          <w:color w:val="000000"/>
          <w:sz w:val="24"/>
          <w:szCs w:val="24"/>
        </w:rPr>
        <w:t>V súčasnom § 25 ods. 6 písm</w:t>
      </w:r>
      <w:r w:rsidR="00BB184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c) sa používa zberný pojem „špeciálne výchovné zariadenie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 xml:space="preserve">. Podľa § 120 zákona č. 245/2008 Z. z.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o výchove a vzdelávaní (školský zákon) a o zmene a doplnení niektorých zákonov v znení neskorších predpisov je</w:t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pojem „špeciálne výchovné zariadenie“ zberným pojmom pre tri druhy zariadení i) diagnostické centrum, ii) reedukačné centrum, iii) liečebno-výchovné sanatórium. Vzhľadom na to, že zámerom predkladateľa je upraviť špeciálny režim pre diagnostické centrá a pre reedukačné centrá, navrhuje sa ponechať v písmene c) iba liečebno-výchovné sanatóriá. Ďalej sa navrhuje doplnenie písmena d) ako špeciálna úprava pre diagnostické centrá a reedukačné centrá; navrhuje sa, aby v oboch spomenutých typoch zariadení v rade školy pôsobili traja zvolení zástupcovia pedagogických zamestnancov, jeden zvolený zástupca ostatných zamestnancov, jeden zástupca sociálnoprávnej ochrany detí a sociálnej kurately menovaný orgánom sociálnoprávnej ochrany detí a sociálnej kurately, jeden zástupca samosprávy menovaný starostom obce v územnom obvode ktorej sa diagnostické centrum alebo reedukačné centrum nachádza, jeden zástupca menovaný komisárom pre deti spomedzi kandidátov navrhnutých občianskymi združeniami a neziskovými organizáciami poskytujúcimi všeobecne prospešné služby v oblasti presadzovania a ochrany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práv detí alebo spomedzi zamestnancov Úradu komisára pre deti a šiesti delegovaní zástupcovia zriaďovateľa. </w:t>
      </w:r>
    </w:p>
    <w:p w14:paraId="00000028" w14:textId="77777777" w:rsidR="00E45713" w:rsidRDefault="00E45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firstLine="69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000029" w14:textId="77777777" w:rsidR="00E4571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 bodu 3</w:t>
      </w:r>
    </w:p>
    <w:p w14:paraId="0000002A" w14:textId="77777777" w:rsidR="00E45713" w:rsidRDefault="00E45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firstLine="69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00002B" w14:textId="77777777" w:rsidR="00E4571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Navrhuje sa prechodné ustanovenie. Vzhľadom na to, že návrhom sa znižuje počet zvolených zástupcov pedagogických zamestnancov, navrhuje sa, že zanikne členstvo všetkým štyrom, a traja noví musia byť do 30. septembra 2024 zvolení nanovo. Ďalej sa navrhuje, aby v rovnakej lehote delegovali svojich zástupcov aj ďalšie subjekty,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 síce orgán sociálnoprávnej ochrany detí a sociálnej kurately, starosta obce</w:t>
      </w:r>
      <w: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a komisár pre deti.</w:t>
      </w:r>
    </w:p>
    <w:p w14:paraId="0000002C" w14:textId="77777777" w:rsidR="00E45713" w:rsidRDefault="00E457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00002D" w14:textId="77777777" w:rsidR="00E45713" w:rsidRDefault="00000000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II</w:t>
      </w:r>
    </w:p>
    <w:p w14:paraId="0000002E" w14:textId="77777777" w:rsidR="00E45713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000002F" w14:textId="77777777" w:rsidR="00E45713" w:rsidRDefault="00000000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účinnosť zákona od 1. septembra 2024. </w:t>
      </w:r>
    </w:p>
    <w:p w14:paraId="00000030" w14:textId="77777777" w:rsidR="00E45713" w:rsidRDefault="00000000">
      <w:r>
        <w:tab/>
      </w:r>
    </w:p>
    <w:p w14:paraId="00000031" w14:textId="77777777" w:rsidR="00E45713" w:rsidRDefault="00E4571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000032" w14:textId="77777777" w:rsidR="00E45713" w:rsidRDefault="00E4571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000033" w14:textId="77777777" w:rsidR="00E45713" w:rsidRDefault="00E45713">
      <w:pPr>
        <w:jc w:val="both"/>
        <w:rPr>
          <w:rFonts w:ascii="Times New Roman" w:hAnsi="Times New Roman"/>
          <w:b/>
          <w:sz w:val="24"/>
          <w:szCs w:val="24"/>
        </w:rPr>
      </w:pPr>
    </w:p>
    <w:p w14:paraId="00000034" w14:textId="77777777" w:rsidR="00E45713" w:rsidRDefault="00E45713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E45713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F6200" w14:textId="77777777" w:rsidR="00A9057B" w:rsidRDefault="00A9057B">
      <w:pPr>
        <w:spacing w:after="0" w:line="240" w:lineRule="auto"/>
      </w:pPr>
      <w:r>
        <w:separator/>
      </w:r>
    </w:p>
  </w:endnote>
  <w:endnote w:type="continuationSeparator" w:id="0">
    <w:p w14:paraId="7D2B9F1D" w14:textId="77777777" w:rsidR="00A9057B" w:rsidRDefault="00A9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5" w14:textId="48715FFA" w:rsidR="00E457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B47835">
      <w:rPr>
        <w:rFonts w:ascii="Times New Roman" w:hAnsi="Times New Roman"/>
        <w:noProof/>
        <w:color w:val="000000"/>
        <w:sz w:val="24"/>
        <w:szCs w:val="24"/>
      </w:rPr>
      <w:t>2</w:t>
    </w:r>
    <w:r>
      <w:rPr>
        <w:rFonts w:ascii="Times New Roman" w:hAnsi="Times New Roman"/>
        <w:color w:val="000000"/>
        <w:sz w:val="24"/>
        <w:szCs w:val="24"/>
      </w:rPr>
      <w:fldChar w:fldCharType="end"/>
    </w:r>
  </w:p>
  <w:p w14:paraId="00000036" w14:textId="77777777" w:rsidR="00E45713" w:rsidRDefault="00E457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03B26" w14:textId="77777777" w:rsidR="00A9057B" w:rsidRDefault="00A9057B">
      <w:pPr>
        <w:spacing w:after="0" w:line="240" w:lineRule="auto"/>
      </w:pPr>
      <w:r>
        <w:separator/>
      </w:r>
    </w:p>
  </w:footnote>
  <w:footnote w:type="continuationSeparator" w:id="0">
    <w:p w14:paraId="2EBBF925" w14:textId="77777777" w:rsidR="00A9057B" w:rsidRDefault="00A90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07625"/>
    <w:multiLevelType w:val="multilevel"/>
    <w:tmpl w:val="5BF88B74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45267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13"/>
    <w:rsid w:val="00391F98"/>
    <w:rsid w:val="00A9057B"/>
    <w:rsid w:val="00B47835"/>
    <w:rsid w:val="00BB1846"/>
    <w:rsid w:val="00C16498"/>
    <w:rsid w:val="00CA2322"/>
    <w:rsid w:val="00E4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2573"/>
  <w15:docId w15:val="{BE82DB38-7402-4297-94EC-C511A5DD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7190"/>
    <w:rPr>
      <w:rFonts w:eastAsia="Times New Roman" w:cs="Times New Roma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1F719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1F7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7190"/>
    <w:rPr>
      <w:rFonts w:eastAsia="Times New Roman" w:cs="Times New Roman"/>
      <w:kern w:val="0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1F7190"/>
    <w:rPr>
      <w:rFonts w:eastAsia="Times New Roman" w:cs="Times New Roman"/>
      <w:kern w:val="0"/>
    </w:rPr>
  </w:style>
  <w:style w:type="character" w:styleId="Hypertextovprepojenie">
    <w:name w:val="Hyperlink"/>
    <w:basedOn w:val="Predvolenpsmoodseku"/>
    <w:uiPriority w:val="99"/>
    <w:unhideWhenUsed/>
    <w:rsid w:val="001F7190"/>
    <w:rPr>
      <w:color w:val="0563C1" w:themeColor="hyperlink"/>
      <w:u w:val="single"/>
    </w:rPr>
  </w:style>
  <w:style w:type="character" w:customStyle="1" w:styleId="awspan">
    <w:name w:val="awspan"/>
    <w:basedOn w:val="Predvolenpsmoodseku"/>
    <w:rsid w:val="006847EB"/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865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5A43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UtmHLJjE7alj4L7hCCSXldEXgA==">CgMxLjAyCGguZ2pkZ3hzMg5oLnlraG0yeWRtM3M5OTIJaC4xZm9iOXRlMgloLjN6bnlzaDc4AHIhMVctdExZSmRJMUdZWndDdmRKVFE2aGFRODhqS0dUQVNo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Pitonak</dc:creator>
  <cp:lastModifiedBy>Andrej Pitonak</cp:lastModifiedBy>
  <cp:revision>12</cp:revision>
  <dcterms:created xsi:type="dcterms:W3CDTF">2024-03-26T15:09:00Z</dcterms:created>
  <dcterms:modified xsi:type="dcterms:W3CDTF">2024-03-26T15:30:00Z</dcterms:modified>
</cp:coreProperties>
</file>