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widowControl w:val="1"/>
        <w:pBdr>
          <w:bottom w:color="000000" w:space="1" w:sz="12" w:val="single"/>
        </w:pBd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mallCaps w:val="1"/>
        </w:rPr>
      </w:pPr>
      <w:r w:rsidDel="00000000" w:rsidR="00000000" w:rsidRPr="00000000">
        <w:rPr>
          <w:b w:val="1"/>
          <w:smallCaps w:val="1"/>
          <w:rtl w:val="0"/>
        </w:rPr>
        <w:t xml:space="preserve">ZÁKON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z ... 2024,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zákon č. 300/2005 Z. z. Trestný zákon v znení neskorších predpisov</w:t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firstLine="708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Zákon č. 300/2005 Z. z. Trestný zákon </w:t>
      </w:r>
      <w:r w:rsidDel="00000000" w:rsidR="00000000" w:rsidRPr="00000000">
        <w:rPr>
          <w:rtl w:val="0"/>
        </w:rPr>
        <w:t xml:space="preserve">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zákona č. 428/2012 Z. z., zákona č. 428/2012 Z. z., zákona č. 189/2013 Z. z., zákona č. 204/2013 Z. z., zákona č. 1/2014 Z. z., zákona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zákona č. 38/2019 Z. z., zákona č. 214/2019 Z. z., zákona č. 420/2019 Z. z., zákona č. 474/2019 Z. z., zákona č. 288/2020 Z. z., zákona č. 312/2020 Z. z., zákona č. 236/2021 Z. z., zákona č. 357/2021 Z. z, zákona č. 105/2022 Z. z, zákona č. 111/2022 Z. z., zákona č. 117/2023 Z. z., zákona č. 402/2023 Z. z. a zákona č. 47/2024 Z. z.</w:t>
      </w:r>
      <w:r w:rsidDel="00000000" w:rsidR="00000000" w:rsidRPr="00000000">
        <w:rPr>
          <w:rtl w:val="0"/>
        </w:rPr>
        <w:t xml:space="preserve"> sa mení a dopĺňa takto:</w:t>
      </w:r>
    </w:p>
    <w:p w:rsidR="00000000" w:rsidDel="00000000" w:rsidP="00000000" w:rsidRDefault="00000000" w:rsidRPr="00000000" w14:paraId="00000013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V § 37 písm. n) sa vypúšťa slovo „alebo”.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37 písm. o) sa na konci bodka nahrádza čiarkou a pripája sa slovo „alebo”.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37 sa dopĺňa písm</w:t>
      </w:r>
      <w:r w:rsidDel="00000000" w:rsidR="00000000" w:rsidRPr="00000000">
        <w:rPr>
          <w:rtl w:val="0"/>
        </w:rPr>
        <w:t xml:space="preserve">enom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p), ktoré znie: </w:t>
      </w:r>
    </w:p>
    <w:p w:rsidR="00000000" w:rsidDel="00000000" w:rsidP="00000000" w:rsidRDefault="00000000" w:rsidRPr="00000000" w14:paraId="00000019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„p) </w:t>
      </w:r>
      <w:r w:rsidDel="00000000" w:rsidR="00000000" w:rsidRPr="00000000">
        <w:rPr>
          <w:rtl w:val="0"/>
        </w:rPr>
        <w:t xml:space="preserve">spáchal trestný čin </w:t>
      </w:r>
      <w:r w:rsidDel="00000000" w:rsidR="00000000" w:rsidRPr="00000000">
        <w:rPr>
          <w:rtl w:val="0"/>
        </w:rPr>
        <w:t xml:space="preserve">voči inej osobe pre výkon jej povolania, zamestnania alebo funkcie, v rámci ktorej skutočne alebo domnelo realizuje nenásilnú činnosť zameranú na presadzovanie alebo ochranu ľudských práv, hodnôt právneho štátu alebo demokratického zriadenia.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B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51 ods. 3 sa dopĺňa písm</w:t>
      </w:r>
      <w:r w:rsidDel="00000000" w:rsidR="00000000" w:rsidRPr="00000000">
        <w:rPr>
          <w:rtl w:val="0"/>
        </w:rPr>
        <w:t xml:space="preserve">enom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g), ktoré znie: </w:t>
      </w:r>
    </w:p>
    <w:p w:rsidR="00000000" w:rsidDel="00000000" w:rsidP="00000000" w:rsidRDefault="00000000" w:rsidRPr="00000000" w14:paraId="0000001D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„g) používania </w:t>
      </w:r>
      <w:r w:rsidDel="00000000" w:rsidR="00000000" w:rsidRPr="00000000">
        <w:rPr>
          <w:rtl w:val="0"/>
        </w:rPr>
        <w:t xml:space="preserve">sociálnych médií</w:t>
      </w:r>
      <w:r w:rsidDel="00000000" w:rsidR="00000000" w:rsidRPr="00000000">
        <w:rPr>
          <w:rtl w:val="0"/>
        </w:rPr>
        <w:t xml:space="preserve">.“.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V § 140 písm. e) sa na konci vypúšťa slovo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tl w:val="0"/>
        </w:rPr>
        <w:t xml:space="preserve">alebo”.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V § 140 písm. f) sa na konci bodka nahrádza čiarkou </w:t>
      </w:r>
      <w:r w:rsidDel="00000000" w:rsidR="00000000" w:rsidRPr="00000000">
        <w:rPr>
          <w:rtl w:val="0"/>
        </w:rPr>
        <w:t xml:space="preserve">a pripája sa slovo „alebo”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140 sa dopĺňa písm</w:t>
      </w:r>
      <w:r w:rsidDel="00000000" w:rsidR="00000000" w:rsidRPr="00000000">
        <w:rPr>
          <w:rtl w:val="0"/>
        </w:rPr>
        <w:t xml:space="preserve">enom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g), ktoré znie: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  <w:t xml:space="preserve">“g) 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  <w:t xml:space="preserve">voči inej osobe pre výkon jej povolania, zamestnania alebo funkcie, v rámci ktorej skutočne alebo domnelo realizuje nenásilnú činnosť zameranú na presadzovanie alebo ochranu ľudských práv, hodnôt právneho štátu alebo demokratického zriadenia.</w:t>
      </w: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”.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V § 360b ods. 1 písm. a) sa na konci vypúšťa slovo „alebo”.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360b ods. 1 písm. b) sa na konci pripája slovo „alebo”.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360b ods. 1 sa dopĺňa písm</w:t>
      </w:r>
      <w:r w:rsidDel="00000000" w:rsidR="00000000" w:rsidRPr="00000000">
        <w:rPr>
          <w:rtl w:val="0"/>
        </w:rPr>
        <w:t xml:space="preserve">enom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c), ktoré znie: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„c)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iniciuje </w:t>
      </w:r>
      <w:r w:rsidDel="00000000" w:rsidR="00000000" w:rsidRPr="00000000">
        <w:rPr>
          <w:rtl w:val="0"/>
        </w:rPr>
        <w:t xml:space="preserve">konanie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 tretími stranami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nasmerovan</w:t>
      </w:r>
      <w:r w:rsidDel="00000000" w:rsidR="00000000" w:rsidRPr="00000000">
        <w:rPr>
          <w:rtl w:val="0"/>
        </w:rPr>
        <w:t xml:space="preserve">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voči inej osobe sprístupnením ohrozujúceho alebo urážlivého </w:t>
      </w:r>
      <w:r w:rsidDel="00000000" w:rsidR="00000000" w:rsidRPr="00000000">
        <w:rPr>
          <w:rtl w:val="0"/>
        </w:rPr>
        <w:t xml:space="preserve">obsahu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veľkému počtu koncových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používateľov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alebo sa s tretími stranami na takomto </w:t>
      </w:r>
      <w:r w:rsidDel="00000000" w:rsidR="00000000" w:rsidRPr="00000000">
        <w:rPr>
          <w:rtl w:val="0"/>
        </w:rPr>
        <w:t xml:space="preserve">konaní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zúčastňuje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“.</w:t>
      </w:r>
    </w:p>
    <w:p w:rsidR="00000000" w:rsidDel="00000000" w:rsidP="00000000" w:rsidRDefault="00000000" w:rsidRPr="00000000" w14:paraId="00000028">
      <w:pPr>
        <w:widowControl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2B">
      <w:pPr>
        <w:widowControl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Tento zákon nadobúda účinnosť 1. </w:t>
      </w:r>
      <w:r w:rsidDel="00000000" w:rsidR="00000000" w:rsidRPr="00000000">
        <w:rPr>
          <w:highlight w:val="white"/>
          <w:rtl w:val="0"/>
        </w:rPr>
        <w:t xml:space="preserve">septembra </w:t>
      </w:r>
      <w:r w:rsidDel="00000000" w:rsidR="00000000" w:rsidRPr="00000000">
        <w:rPr>
          <w:rtl w:val="0"/>
        </w:rPr>
        <w:t xml:space="preserve">2024.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AA4F46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link w:val="Nadpis1Char"/>
    <w:uiPriority w:val="9"/>
    <w:qFormat w:val="1"/>
    <w:rsid w:val="0017622F"/>
    <w:pPr>
      <w:widowControl w:val="1"/>
      <w:suppressAutoHyphens w:val="0"/>
      <w:spacing w:after="100" w:afterAutospacing="1" w:before="100" w:beforeAutospacing="1"/>
      <w:outlineLvl w:val="0"/>
    </w:pPr>
    <w:rPr>
      <w:rFonts w:cs="Times New Roman" w:eastAsia="Times New Roman"/>
      <w:b w:val="1"/>
      <w:bCs w:val="1"/>
      <w:kern w:val="36"/>
      <w:sz w:val="48"/>
      <w:szCs w:val="48"/>
      <w:lang w:bidi="ar-SA" w:eastAsia="en-US" w:val="en-US"/>
    </w:rPr>
  </w:style>
  <w:style w:type="paragraph" w:styleId="Nadpis2">
    <w:name w:val="heading 2"/>
    <w:basedOn w:val="Normlny"/>
    <w:next w:val="Normlny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CE0E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CE0EB2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CE0EB2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CE0EB2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CE0EB2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F91ED9"/>
    <w:rPr>
      <w:rFonts w:cs="Mangal" w:eastAsia="SimSun"/>
      <w:kern w:val="1"/>
      <w:szCs w:val="21"/>
      <w:lang w:bidi="hi-IN" w:eastAsia="hi-IN"/>
    </w:rPr>
  </w:style>
  <w:style w:type="paragraph" w:styleId="Podtitul">
    <w:name w:val="Subtitle"/>
    <w:basedOn w:val="Normlny"/>
    <w:next w:val="Normlny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sflEHPDA/uGBymY+eV58J5gDUQ==">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2022-04-05T20:56:00Z</dcterms:created>
</cp:coreProperties>
</file>