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79" w:rsidRPr="00A929B7" w:rsidRDefault="00220C79" w:rsidP="00B71908">
      <w:pPr>
        <w:spacing w:line="276" w:lineRule="auto"/>
        <w:jc w:val="center"/>
        <w:rPr>
          <w:b/>
          <w:spacing w:val="30"/>
        </w:rPr>
      </w:pPr>
      <w:r w:rsidRPr="00A929B7">
        <w:rPr>
          <w:b/>
          <w:spacing w:val="30"/>
        </w:rPr>
        <w:t>DÔVODOVÁ SPRÁVA</w:t>
      </w:r>
    </w:p>
    <w:p w:rsidR="00220C79" w:rsidRPr="00A929B7" w:rsidRDefault="00220C79" w:rsidP="00B71908">
      <w:pPr>
        <w:spacing w:line="276" w:lineRule="auto"/>
        <w:ind w:firstLine="709"/>
        <w:jc w:val="both"/>
        <w:rPr>
          <w:b/>
        </w:rPr>
      </w:pPr>
    </w:p>
    <w:p w:rsidR="00220C79" w:rsidRPr="00A929B7" w:rsidRDefault="00E67E5D" w:rsidP="00B71908">
      <w:pPr>
        <w:spacing w:line="276" w:lineRule="auto"/>
        <w:jc w:val="both"/>
        <w:rPr>
          <w:b/>
        </w:rPr>
      </w:pPr>
      <w:r>
        <w:rPr>
          <w:b/>
        </w:rPr>
        <w:t>A. Všeobecná časť</w:t>
      </w:r>
    </w:p>
    <w:p w:rsidR="00B3532C" w:rsidRDefault="00B3532C" w:rsidP="00B71908">
      <w:pPr>
        <w:spacing w:line="276" w:lineRule="auto"/>
        <w:ind w:firstLine="708"/>
        <w:jc w:val="both"/>
      </w:pPr>
    </w:p>
    <w:p w:rsidR="00E61EAA" w:rsidRDefault="00E61EAA" w:rsidP="00B71908">
      <w:pPr>
        <w:spacing w:line="276" w:lineRule="auto"/>
        <w:ind w:firstLine="708"/>
        <w:jc w:val="both"/>
      </w:pPr>
      <w:r w:rsidRPr="00CD4827">
        <w:t xml:space="preserve">Na rokovanie Národnej rady Slovenskej republiky sa predkladá návrh </w:t>
      </w:r>
      <w:r w:rsidR="00B71908">
        <w:rPr>
          <w:rStyle w:val="awspan"/>
        </w:rPr>
        <w:t>poslancov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Národnej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rady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Slovenskej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 xml:space="preserve">republiky </w:t>
      </w:r>
      <w:r w:rsidR="00B71908">
        <w:rPr>
          <w:rStyle w:val="awspan"/>
        </w:rPr>
        <w:t xml:space="preserve">Rudolfa Huliaka, Dagmar Kramplovej, Milana Garaja a Adama </w:t>
      </w:r>
      <w:r w:rsidR="00B71908" w:rsidRPr="00B71908">
        <w:rPr>
          <w:rStyle w:val="awspan"/>
        </w:rPr>
        <w:t>Lučanského</w:t>
      </w:r>
      <w:r w:rsidRPr="00B71908">
        <w:t xml:space="preserve"> na vydanie zákona, ktorým </w:t>
      </w:r>
      <w:r w:rsidR="00BB4D18" w:rsidRPr="00C923DF">
        <w:rPr>
          <w:b/>
          <w:bCs/>
        </w:rPr>
        <w:t>sa dopĺňa z</w:t>
      </w:r>
      <w:r w:rsidR="00BB4D18" w:rsidRPr="00C923DF">
        <w:rPr>
          <w:b/>
          <w:color w:val="000000"/>
        </w:rPr>
        <w:t xml:space="preserve">ákon č. 213/1997 Z. z. o neziskových organizáciách poskytujúcich všeobecne prospešné služby v znení neskorších predpisov </w:t>
      </w:r>
      <w:r w:rsidR="00B71908" w:rsidRPr="00C923DF">
        <w:rPr>
          <w:b/>
          <w:color w:val="000000"/>
        </w:rPr>
        <w:t xml:space="preserve">a </w:t>
      </w:r>
      <w:r w:rsidR="00B71908" w:rsidRPr="00C923DF">
        <w:rPr>
          <w:b/>
          <w:bCs/>
          <w:color w:val="000000"/>
          <w:szCs w:val="22"/>
          <w:shd w:val="clear" w:color="auto" w:fill="FFFFFF"/>
        </w:rPr>
        <w:t>ktorým sa menia a dopĺňajú niektoré zákony</w:t>
      </w:r>
      <w:r w:rsidRPr="00C923DF">
        <w:t>.</w:t>
      </w:r>
      <w:r w:rsidR="00BB4D18">
        <w:t xml:space="preserve"> </w:t>
      </w:r>
    </w:p>
    <w:p w:rsidR="00ED2176" w:rsidRDefault="00ED2176" w:rsidP="00B71908">
      <w:pPr>
        <w:spacing w:line="276" w:lineRule="auto"/>
        <w:ind w:firstLine="709"/>
        <w:jc w:val="both"/>
      </w:pPr>
    </w:p>
    <w:p w:rsidR="00ED2176" w:rsidRPr="00ED2176" w:rsidRDefault="00ED2176" w:rsidP="00B71908">
      <w:pPr>
        <w:spacing w:line="276" w:lineRule="auto"/>
        <w:ind w:firstLine="708"/>
        <w:jc w:val="both"/>
        <w:rPr>
          <w:color w:val="0F0F0F"/>
        </w:rPr>
      </w:pPr>
      <w:r w:rsidRPr="00ED2176">
        <w:rPr>
          <w:color w:val="0F0F0F"/>
        </w:rPr>
        <w:t>Cieľom tohto návrhu</w:t>
      </w:r>
      <w:r w:rsidR="00B71908">
        <w:rPr>
          <w:color w:val="0F0F0F"/>
        </w:rPr>
        <w:t xml:space="preserve"> je</w:t>
      </w:r>
      <w:r w:rsidRPr="00ED2176">
        <w:rPr>
          <w:color w:val="0F0F0F"/>
        </w:rPr>
        <w:t xml:space="preserve"> zvýšiť transparentnosť financovania </w:t>
      </w:r>
      <w:r w:rsidR="008F4A17">
        <w:rPr>
          <w:color w:val="0F0F0F"/>
        </w:rPr>
        <w:t>mimovládnych</w:t>
      </w:r>
      <w:r w:rsidRPr="00ED2176">
        <w:rPr>
          <w:color w:val="0F0F0F"/>
        </w:rPr>
        <w:t xml:space="preserve"> </w:t>
      </w:r>
      <w:r w:rsidR="004F4BDE">
        <w:rPr>
          <w:color w:val="0F0F0F"/>
        </w:rPr>
        <w:t xml:space="preserve">neziskových </w:t>
      </w:r>
      <w:r w:rsidRPr="00ED2176">
        <w:rPr>
          <w:color w:val="0F0F0F"/>
        </w:rPr>
        <w:t>organizácií</w:t>
      </w:r>
      <w:r w:rsidR="00B71908">
        <w:rPr>
          <w:color w:val="0F0F0F"/>
        </w:rPr>
        <w:t xml:space="preserve">, ktoré </w:t>
      </w:r>
      <w:r w:rsidRPr="00ED2176">
        <w:rPr>
          <w:color w:val="0F0F0F"/>
        </w:rPr>
        <w:t xml:space="preserve">predstavuje kľúčový prvok pre posilnenie dôvery verejnosti voči </w:t>
      </w:r>
      <w:r w:rsidR="008F4A17">
        <w:rPr>
          <w:color w:val="0F0F0F"/>
        </w:rPr>
        <w:t>mimovládnym</w:t>
      </w:r>
      <w:r w:rsidR="004766F9">
        <w:rPr>
          <w:color w:val="0F0F0F"/>
        </w:rPr>
        <w:t xml:space="preserve"> </w:t>
      </w:r>
      <w:r w:rsidR="004F4BDE">
        <w:rPr>
          <w:color w:val="0F0F0F"/>
        </w:rPr>
        <w:t xml:space="preserve">neziskovým </w:t>
      </w:r>
      <w:r w:rsidR="004766F9">
        <w:rPr>
          <w:color w:val="0F0F0F"/>
        </w:rPr>
        <w:t>organizáciám</w:t>
      </w:r>
      <w:r w:rsidR="00B71908">
        <w:rPr>
          <w:color w:val="0F0F0F"/>
        </w:rPr>
        <w:t xml:space="preserve"> </w:t>
      </w:r>
      <w:r w:rsidR="00B71908" w:rsidRPr="00B71908">
        <w:rPr>
          <w:color w:val="0F0F0F"/>
        </w:rPr>
        <w:t>formou zverejňovania informácií o daroch a darcoch, ak ich výška presiahne jednorázovo alebo v kumulatíve zákonom zadefinovanú hodnotu</w:t>
      </w:r>
      <w:r w:rsidRPr="00ED2176">
        <w:rPr>
          <w:color w:val="0F0F0F"/>
        </w:rPr>
        <w:t>.</w:t>
      </w:r>
      <w:r w:rsidR="004766F9">
        <w:rPr>
          <w:color w:val="0F0F0F"/>
        </w:rPr>
        <w:t xml:space="preserve"> </w:t>
      </w:r>
      <w:r w:rsidRPr="00ED2176">
        <w:rPr>
          <w:color w:val="0F0F0F"/>
        </w:rPr>
        <w:t xml:space="preserve">Zverejňovanie informácií o daroch a </w:t>
      </w:r>
      <w:r w:rsidR="00B71908">
        <w:rPr>
          <w:color w:val="0F0F0F"/>
        </w:rPr>
        <w:t>príspevkoch</w:t>
      </w:r>
      <w:r w:rsidRPr="00ED2176">
        <w:rPr>
          <w:color w:val="0F0F0F"/>
        </w:rPr>
        <w:t xml:space="preserve"> prináša viacero výhod: </w:t>
      </w:r>
      <w:r w:rsidR="00B71908">
        <w:rPr>
          <w:color w:val="0F0F0F"/>
        </w:rPr>
        <w:t xml:space="preserve"> </w:t>
      </w:r>
    </w:p>
    <w:p w:rsidR="00ED2176" w:rsidRPr="00ED2176" w:rsidRDefault="00ED2176" w:rsidP="00B71908">
      <w:pPr>
        <w:spacing w:line="276" w:lineRule="auto"/>
        <w:jc w:val="both"/>
        <w:rPr>
          <w:color w:val="0F0F0F"/>
        </w:rPr>
      </w:pPr>
    </w:p>
    <w:p w:rsidR="00ED2176" w:rsidRPr="00ED2176" w:rsidRDefault="00ED2176" w:rsidP="00B71908">
      <w:pPr>
        <w:spacing w:line="276" w:lineRule="auto"/>
        <w:jc w:val="both"/>
        <w:rPr>
          <w:b/>
          <w:bCs/>
          <w:color w:val="0F0F0F"/>
        </w:rPr>
      </w:pPr>
      <w:r w:rsidRPr="00ED2176">
        <w:rPr>
          <w:b/>
          <w:bCs/>
          <w:color w:val="0F0F0F"/>
        </w:rPr>
        <w:t>Dôveryhodnosť a transparentnosť:</w:t>
      </w:r>
    </w:p>
    <w:p w:rsidR="00ED2176" w:rsidRPr="00ED2176" w:rsidRDefault="00ED2176" w:rsidP="00B71908">
      <w:pPr>
        <w:spacing w:line="276" w:lineRule="auto"/>
        <w:jc w:val="both"/>
        <w:rPr>
          <w:color w:val="0F0F0F"/>
        </w:rPr>
      </w:pPr>
      <w:r w:rsidRPr="00ED2176">
        <w:rPr>
          <w:color w:val="0F0F0F"/>
        </w:rPr>
        <w:t xml:space="preserve">Verejnosť má právo </w:t>
      </w:r>
      <w:r w:rsidR="00B71908">
        <w:rPr>
          <w:color w:val="0F0F0F"/>
        </w:rPr>
        <w:t>byť informovaná</w:t>
      </w:r>
      <w:r w:rsidRPr="00ED2176">
        <w:rPr>
          <w:color w:val="0F0F0F"/>
        </w:rPr>
        <w:t xml:space="preserve">, odkiaľ pochádzajú finančné prostriedky </w:t>
      </w:r>
      <w:r w:rsidR="008F4A17">
        <w:rPr>
          <w:color w:val="0F0F0F"/>
        </w:rPr>
        <w:t xml:space="preserve">mimovládnych </w:t>
      </w:r>
      <w:r w:rsidR="004F4BDE">
        <w:rPr>
          <w:color w:val="0F0F0F"/>
        </w:rPr>
        <w:t xml:space="preserve">neziskových </w:t>
      </w:r>
      <w:r w:rsidRPr="00ED2176">
        <w:rPr>
          <w:color w:val="0F0F0F"/>
        </w:rPr>
        <w:t>organizácií</w:t>
      </w:r>
      <w:r w:rsidR="00B71908">
        <w:rPr>
          <w:color w:val="0F0F0F"/>
        </w:rPr>
        <w:t xml:space="preserve"> pôsobiacich vo verejnom priestore</w:t>
      </w:r>
      <w:r w:rsidRPr="00ED2176">
        <w:rPr>
          <w:color w:val="0F0F0F"/>
        </w:rPr>
        <w:t xml:space="preserve">. Zverejnenie </w:t>
      </w:r>
      <w:r w:rsidR="00C923DF">
        <w:rPr>
          <w:color w:val="0F0F0F"/>
        </w:rPr>
        <w:t xml:space="preserve">príspevkov, </w:t>
      </w:r>
      <w:r w:rsidRPr="00ED2176">
        <w:rPr>
          <w:color w:val="0F0F0F"/>
        </w:rPr>
        <w:t xml:space="preserve">darov a pôžičiek umožní sledovať, aké zdroje </w:t>
      </w:r>
      <w:r w:rsidR="008F4A17">
        <w:rPr>
          <w:color w:val="0F0F0F"/>
        </w:rPr>
        <w:t>mimovládne</w:t>
      </w:r>
      <w:r w:rsidRPr="00ED2176">
        <w:rPr>
          <w:color w:val="0F0F0F"/>
        </w:rPr>
        <w:t xml:space="preserve"> </w:t>
      </w:r>
      <w:r w:rsidR="004F4BDE">
        <w:rPr>
          <w:color w:val="0F0F0F"/>
        </w:rPr>
        <w:t xml:space="preserve">neziskové </w:t>
      </w:r>
      <w:r w:rsidRPr="00ED2176">
        <w:rPr>
          <w:color w:val="0F0F0F"/>
        </w:rPr>
        <w:t xml:space="preserve">organizácie získavajú a akým spôsobom s nimi hospodária. Tento krok zvyšuje transparentnosť a dôveryhodnosť činnosti </w:t>
      </w:r>
      <w:r w:rsidR="008F4A17">
        <w:rPr>
          <w:color w:val="0F0F0F"/>
        </w:rPr>
        <w:t>mimovládnych</w:t>
      </w:r>
      <w:r w:rsidRPr="00ED2176">
        <w:rPr>
          <w:color w:val="0F0F0F"/>
        </w:rPr>
        <w:t xml:space="preserve"> </w:t>
      </w:r>
      <w:r w:rsidR="004F4BDE">
        <w:rPr>
          <w:color w:val="0F0F0F"/>
        </w:rPr>
        <w:t xml:space="preserve">neziskových </w:t>
      </w:r>
      <w:r w:rsidRPr="00ED2176">
        <w:rPr>
          <w:color w:val="0F0F0F"/>
        </w:rPr>
        <w:t>organizácií.</w:t>
      </w:r>
    </w:p>
    <w:p w:rsidR="00ED2176" w:rsidRPr="00ED2176" w:rsidRDefault="00ED2176" w:rsidP="00B71908">
      <w:pPr>
        <w:spacing w:line="276" w:lineRule="auto"/>
        <w:jc w:val="both"/>
        <w:rPr>
          <w:color w:val="0F0F0F"/>
        </w:rPr>
      </w:pPr>
    </w:p>
    <w:p w:rsidR="00ED2176" w:rsidRPr="00ED2176" w:rsidRDefault="00ED2176" w:rsidP="00B71908">
      <w:pPr>
        <w:spacing w:line="276" w:lineRule="auto"/>
        <w:jc w:val="both"/>
        <w:rPr>
          <w:b/>
          <w:bCs/>
          <w:color w:val="0F0F0F"/>
        </w:rPr>
      </w:pPr>
      <w:r w:rsidRPr="00ED2176">
        <w:rPr>
          <w:b/>
          <w:bCs/>
          <w:color w:val="0F0F0F"/>
        </w:rPr>
        <w:t>Lepšia kontrola toku finančných prostriedkov:</w:t>
      </w:r>
    </w:p>
    <w:p w:rsidR="00ED2176" w:rsidRPr="00B25B7A" w:rsidRDefault="00ED2176" w:rsidP="00B71908">
      <w:pPr>
        <w:spacing w:line="276" w:lineRule="auto"/>
        <w:jc w:val="both"/>
        <w:rPr>
          <w:color w:val="0F0F0F"/>
        </w:rPr>
      </w:pPr>
      <w:r w:rsidRPr="00ED2176">
        <w:rPr>
          <w:color w:val="0F0F0F"/>
        </w:rPr>
        <w:t>Zverejňovanie detailných informácií o</w:t>
      </w:r>
      <w:r w:rsidR="001A4845">
        <w:rPr>
          <w:color w:val="0F0F0F"/>
        </w:rPr>
        <w:t xml:space="preserve"> príspevkoch, </w:t>
      </w:r>
      <w:r w:rsidRPr="00ED2176">
        <w:rPr>
          <w:color w:val="0F0F0F"/>
        </w:rPr>
        <w:t>daroch a pôžičkách umožní efektívnejšiu kontrolu a sledovanie toku finančných prostriedkov. Verejnosť aj orgány dozoru budú mať lepší prehľad o tom, ako sa tieto finančné prostriedky využívajú, a budú schopní identifikovať prípadné nezrovnalosti či nevhodné použitie finančných prostriedkov.</w:t>
      </w:r>
      <w:r w:rsidR="00B71908">
        <w:rPr>
          <w:color w:val="0F0F0F"/>
        </w:rPr>
        <w:t xml:space="preserve"> Nemenej dôležitým faktorom </w:t>
      </w:r>
      <w:r w:rsidR="00B71908" w:rsidRPr="00B71908">
        <w:rPr>
          <w:color w:val="0F0F0F"/>
        </w:rPr>
        <w:t xml:space="preserve">je, že </w:t>
      </w:r>
      <w:r w:rsidR="001A4845">
        <w:rPr>
          <w:color w:val="0F0F0F"/>
        </w:rPr>
        <w:t>predmetný</w:t>
      </w:r>
      <w:r w:rsidR="00B71908" w:rsidRPr="00B71908">
        <w:rPr>
          <w:color w:val="0F0F0F"/>
        </w:rPr>
        <w:t xml:space="preserve"> návrh posilňuje ochranu spoločnosti pred legalizáciou príjmov z trestnej činnosti a ochranu pred financovaním terorizmu prostredníctvom potenciálnych finančných tokov v </w:t>
      </w:r>
      <w:r w:rsidR="00B71908" w:rsidRPr="00B25B7A">
        <w:rPr>
          <w:color w:val="0F0F0F"/>
        </w:rPr>
        <w:t xml:space="preserve">procese hospodárenia mimovládnych </w:t>
      </w:r>
      <w:r w:rsidR="004F4BDE" w:rsidRPr="00B25B7A">
        <w:rPr>
          <w:color w:val="0F0F0F"/>
        </w:rPr>
        <w:t xml:space="preserve">neziskových </w:t>
      </w:r>
      <w:r w:rsidR="00B71908" w:rsidRPr="00B25B7A">
        <w:rPr>
          <w:color w:val="0F0F0F"/>
        </w:rPr>
        <w:t>organizácií.</w:t>
      </w:r>
    </w:p>
    <w:p w:rsidR="00ED2176" w:rsidRPr="00B25B7A" w:rsidRDefault="00ED2176" w:rsidP="00B71908">
      <w:pPr>
        <w:spacing w:line="276" w:lineRule="auto"/>
        <w:jc w:val="both"/>
        <w:rPr>
          <w:color w:val="0F0F0F"/>
        </w:rPr>
      </w:pPr>
    </w:p>
    <w:p w:rsidR="00ED2176" w:rsidRPr="00B25B7A" w:rsidRDefault="00ED2176" w:rsidP="00B71908">
      <w:pPr>
        <w:spacing w:line="276" w:lineRule="auto"/>
        <w:jc w:val="both"/>
        <w:rPr>
          <w:b/>
          <w:bCs/>
          <w:color w:val="0F0F0F"/>
        </w:rPr>
      </w:pPr>
      <w:r w:rsidRPr="00B25B7A">
        <w:rPr>
          <w:b/>
          <w:bCs/>
          <w:color w:val="0F0F0F"/>
        </w:rPr>
        <w:t>Zvýšený tlak na zodpovedné hospodárenie:</w:t>
      </w:r>
    </w:p>
    <w:p w:rsidR="00ED2176" w:rsidRPr="00ED2176" w:rsidRDefault="004766F9" w:rsidP="00B71908">
      <w:pPr>
        <w:spacing w:line="276" w:lineRule="auto"/>
        <w:jc w:val="both"/>
        <w:rPr>
          <w:color w:val="0F0F0F"/>
        </w:rPr>
      </w:pPr>
      <w:r w:rsidRPr="00B25B7A">
        <w:rPr>
          <w:color w:val="0F0F0F"/>
        </w:rPr>
        <w:t>Verejnosť</w:t>
      </w:r>
      <w:r w:rsidR="00B71908" w:rsidRPr="00B25B7A">
        <w:rPr>
          <w:color w:val="0F0F0F"/>
        </w:rPr>
        <w:t xml:space="preserve"> prostredníctvom zverejnených</w:t>
      </w:r>
      <w:r w:rsidRPr="00B25B7A">
        <w:rPr>
          <w:color w:val="0F0F0F"/>
        </w:rPr>
        <w:t xml:space="preserve"> informácií</w:t>
      </w:r>
      <w:r w:rsidR="00ED2176" w:rsidRPr="00B25B7A">
        <w:rPr>
          <w:color w:val="0F0F0F"/>
        </w:rPr>
        <w:t xml:space="preserve"> o</w:t>
      </w:r>
      <w:r w:rsidRPr="00B25B7A">
        <w:rPr>
          <w:color w:val="0F0F0F"/>
        </w:rPr>
        <w:t> </w:t>
      </w:r>
      <w:r w:rsidR="00ED2176" w:rsidRPr="00B25B7A">
        <w:rPr>
          <w:color w:val="0F0F0F"/>
        </w:rPr>
        <w:t>financovaní</w:t>
      </w:r>
      <w:r w:rsidRPr="00B25B7A">
        <w:rPr>
          <w:color w:val="0F0F0F"/>
        </w:rPr>
        <w:t xml:space="preserve"> motivuje </w:t>
      </w:r>
      <w:r w:rsidR="008F4A17" w:rsidRPr="00B25B7A">
        <w:rPr>
          <w:color w:val="0F0F0F"/>
        </w:rPr>
        <w:t xml:space="preserve">mimovládne </w:t>
      </w:r>
      <w:r w:rsidR="004F4BDE" w:rsidRPr="00B25B7A">
        <w:rPr>
          <w:color w:val="0F0F0F"/>
        </w:rPr>
        <w:t xml:space="preserve">neziskové </w:t>
      </w:r>
      <w:r w:rsidR="00ED2176" w:rsidRPr="00B25B7A">
        <w:rPr>
          <w:color w:val="0F0F0F"/>
        </w:rPr>
        <w:t>organizácie k zodpovednejšiemu a transparentnejšiemu hospodáreniu. Vedie to k lepšiemu riadeniu finančných prostriedkov a zodpovednému nakladaniu s darovanými či požičanými prostriedkami.</w:t>
      </w:r>
    </w:p>
    <w:p w:rsidR="00ED2176" w:rsidRPr="00ED2176" w:rsidRDefault="00ED2176" w:rsidP="00B71908">
      <w:pPr>
        <w:spacing w:line="276" w:lineRule="auto"/>
        <w:jc w:val="both"/>
        <w:rPr>
          <w:color w:val="0F0F0F"/>
        </w:rPr>
      </w:pPr>
    </w:p>
    <w:p w:rsidR="00ED2176" w:rsidRPr="00ED2176" w:rsidRDefault="00ED2176" w:rsidP="00B71908">
      <w:pPr>
        <w:spacing w:line="276" w:lineRule="auto"/>
        <w:jc w:val="both"/>
        <w:rPr>
          <w:b/>
          <w:bCs/>
          <w:color w:val="0F0F0F"/>
        </w:rPr>
      </w:pPr>
      <w:r w:rsidRPr="00ED2176">
        <w:rPr>
          <w:b/>
          <w:bCs/>
          <w:color w:val="0F0F0F"/>
        </w:rPr>
        <w:t>Podpora dôvery a zapojenia verejnosti:</w:t>
      </w:r>
    </w:p>
    <w:p w:rsidR="00ED2176" w:rsidRPr="00ED2176" w:rsidRDefault="00ED2176" w:rsidP="00B71908">
      <w:pPr>
        <w:spacing w:line="276" w:lineRule="auto"/>
        <w:jc w:val="both"/>
        <w:rPr>
          <w:color w:val="0F0F0F"/>
        </w:rPr>
      </w:pPr>
      <w:r w:rsidRPr="00ED2176">
        <w:rPr>
          <w:color w:val="0F0F0F"/>
        </w:rPr>
        <w:t xml:space="preserve">Verejnosť a zainteresované strany budú mať možnosť lepšie porozumieť misii a činnosti </w:t>
      </w:r>
      <w:r w:rsidR="008F4A17">
        <w:rPr>
          <w:color w:val="0F0F0F"/>
        </w:rPr>
        <w:t>mimovládnych</w:t>
      </w:r>
      <w:r w:rsidR="004F4BDE">
        <w:rPr>
          <w:color w:val="0F0F0F"/>
        </w:rPr>
        <w:t xml:space="preserve"> neziskových</w:t>
      </w:r>
      <w:r w:rsidR="008F4A17" w:rsidRPr="00ED2176">
        <w:rPr>
          <w:color w:val="0F0F0F"/>
        </w:rPr>
        <w:t xml:space="preserve"> </w:t>
      </w:r>
      <w:r w:rsidRPr="00ED2176">
        <w:rPr>
          <w:color w:val="0F0F0F"/>
        </w:rPr>
        <w:t>organizácií prostredníctvom transparentného zverejňovania informácií o ich financovaní. Tento prístup môže podporiť dôveru a zapojenie verejnosti</w:t>
      </w:r>
      <w:r w:rsidR="00B71908">
        <w:rPr>
          <w:color w:val="0F0F0F"/>
        </w:rPr>
        <w:t xml:space="preserve">, ktorá bude </w:t>
      </w:r>
      <w:r w:rsidRPr="00ED2176">
        <w:rPr>
          <w:color w:val="0F0F0F"/>
        </w:rPr>
        <w:t>mať jasnejší obraz o tom, ako sú ich príspevky využívané.</w:t>
      </w:r>
    </w:p>
    <w:p w:rsidR="004766F9" w:rsidRDefault="004766F9" w:rsidP="00B71908">
      <w:pPr>
        <w:spacing w:line="276" w:lineRule="auto"/>
        <w:jc w:val="both"/>
        <w:rPr>
          <w:color w:val="0F0F0F"/>
        </w:rPr>
      </w:pPr>
    </w:p>
    <w:p w:rsidR="00ED2176" w:rsidRDefault="00ED2176" w:rsidP="00B71908">
      <w:pPr>
        <w:spacing w:line="276" w:lineRule="auto"/>
        <w:jc w:val="both"/>
        <w:rPr>
          <w:color w:val="0F0F0F"/>
        </w:rPr>
      </w:pPr>
      <w:r w:rsidRPr="00ED2176">
        <w:rPr>
          <w:color w:val="0F0F0F"/>
        </w:rPr>
        <w:lastRenderedPageBreak/>
        <w:t xml:space="preserve">Zverejňovanie týchto informácií je teda krokom smerom k väčšej transparentnosti, kontrole a dôvere voči </w:t>
      </w:r>
      <w:r w:rsidR="008F4A17">
        <w:rPr>
          <w:color w:val="0F0F0F"/>
        </w:rPr>
        <w:t xml:space="preserve">mimovládnym </w:t>
      </w:r>
      <w:r w:rsidR="004F4BDE">
        <w:rPr>
          <w:color w:val="0F0F0F"/>
        </w:rPr>
        <w:t xml:space="preserve">neziskovým </w:t>
      </w:r>
      <w:r w:rsidRPr="00ED2176">
        <w:rPr>
          <w:color w:val="0F0F0F"/>
        </w:rPr>
        <w:t xml:space="preserve">organizáciám. Ide o opatrenie, ktoré je v prospech nielen samotných </w:t>
      </w:r>
      <w:r w:rsidR="008F4A17">
        <w:rPr>
          <w:color w:val="0F0F0F"/>
        </w:rPr>
        <w:t>mimovládnych</w:t>
      </w:r>
      <w:r w:rsidR="008F4A17" w:rsidRPr="00ED2176">
        <w:rPr>
          <w:color w:val="0F0F0F"/>
        </w:rPr>
        <w:t xml:space="preserve"> </w:t>
      </w:r>
      <w:r w:rsidR="004F4BDE">
        <w:rPr>
          <w:color w:val="0F0F0F"/>
        </w:rPr>
        <w:t xml:space="preserve">neziskových </w:t>
      </w:r>
      <w:r w:rsidRPr="00ED2176">
        <w:rPr>
          <w:color w:val="0F0F0F"/>
        </w:rPr>
        <w:t xml:space="preserve">organizácií, ale aj verejnosti a širšieho spoločenstva, pretože prispieva k transparentnejšiemu a zodpovednejšiemu fungovaniu </w:t>
      </w:r>
      <w:r w:rsidR="008F4A17">
        <w:rPr>
          <w:color w:val="0F0F0F"/>
        </w:rPr>
        <w:t xml:space="preserve">mimovládneho </w:t>
      </w:r>
      <w:r w:rsidRPr="00ED2176">
        <w:rPr>
          <w:color w:val="0F0F0F"/>
        </w:rPr>
        <w:t>sektora.</w:t>
      </w:r>
    </w:p>
    <w:p w:rsidR="000E546B" w:rsidRDefault="000E546B" w:rsidP="00B71908">
      <w:pPr>
        <w:spacing w:line="276" w:lineRule="auto"/>
        <w:jc w:val="both"/>
        <w:rPr>
          <w:color w:val="0F0F0F"/>
        </w:rPr>
      </w:pPr>
    </w:p>
    <w:p w:rsidR="000709D5" w:rsidRPr="00A929B7" w:rsidRDefault="000709D5" w:rsidP="000709D5">
      <w:pPr>
        <w:spacing w:line="276" w:lineRule="auto"/>
        <w:ind w:firstLine="708"/>
        <w:jc w:val="both"/>
      </w:pPr>
      <w:r>
        <w:rPr>
          <w:rStyle w:val="awspan"/>
        </w:rPr>
        <w:t>Návrh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zákona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má</w:t>
      </w:r>
      <w:r>
        <w:rPr>
          <w:rStyle w:val="awspan"/>
          <w:spacing w:val="14"/>
        </w:rPr>
        <w:t xml:space="preserve"> pozitívne </w:t>
      </w:r>
      <w:r>
        <w:rPr>
          <w:rStyle w:val="awspan"/>
        </w:rPr>
        <w:t>vplyvy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rozpočet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verejnej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správy</w:t>
      </w:r>
      <w:r w:rsidRPr="005971A7">
        <w:t>.</w:t>
      </w:r>
      <w:r>
        <w:t xml:space="preserve"> Zlepšenie kontroly financovania sektora a sankcie za nesplnenie povinností plynúcich z právnych predpisov predstavujú potenciálne pozitívne vplyvy na rozpočet verejnej správy. Z dôvodu rozšírenia zverejňovacích povinností dotknutých subjektov </w:t>
      </w:r>
      <w:r>
        <w:rPr>
          <w:rStyle w:val="awspan"/>
        </w:rPr>
        <w:t>možno od verejnosti očakávať výraznejšiu a lepšiu kontrolu nad financovaním resp. finančnými operáciami dotknutých subjektov.</w:t>
      </w:r>
      <w:r>
        <w:t xml:space="preserve"> </w:t>
      </w:r>
      <w:r>
        <w:rPr>
          <w:rStyle w:val="awspan"/>
        </w:rPr>
        <w:t>Návrh</w:t>
      </w:r>
      <w:r>
        <w:rPr>
          <w:rStyle w:val="awspan"/>
          <w:spacing w:val="54"/>
        </w:rPr>
        <w:t xml:space="preserve"> </w:t>
      </w:r>
      <w:r>
        <w:rPr>
          <w:rStyle w:val="awspan"/>
        </w:rPr>
        <w:t>zákona zavádza nové povinnosti pre mimovládne neziskové organizácie, čo má za vplyv negatívne vplyvy na podnikateľsk</w:t>
      </w:r>
      <w:r w:rsidR="001E0BF8">
        <w:rPr>
          <w:rStyle w:val="awspan"/>
        </w:rPr>
        <w:t>é</w:t>
      </w:r>
      <w:r>
        <w:rPr>
          <w:rStyle w:val="awspan"/>
        </w:rPr>
        <w:t xml:space="preserve"> prostredie – tie sú však zavádzané v dôsledku dosiahnutia vyššej transparentnosti a kontroly finančných operácií. Návrh zákona nemá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priame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sociálne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vplyvy,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informatizáciu spoločnosti,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životné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prostredie,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služby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verejnej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správy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pre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občana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a ani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 xml:space="preserve">manželstvo, rodičovstvo a rodinu. </w:t>
      </w:r>
      <w:r w:rsidRPr="00A929B7">
        <w:t>Návrh zákona je v súlade s Ústavou, ústavnými zákonmi, medzinárodnými zmluvami, ktorými je Slovenská republika viazaná, zákonmi, v súlade s právom Európskej únie a v súlade s nálezmi Ústavného súdu Slovenskej republiky.</w:t>
      </w:r>
    </w:p>
    <w:p w:rsidR="00B71908" w:rsidRPr="00A929B7" w:rsidRDefault="00B71908" w:rsidP="00B71908">
      <w:pPr>
        <w:autoSpaceDE w:val="0"/>
        <w:spacing w:line="276" w:lineRule="auto"/>
        <w:ind w:firstLine="709"/>
        <w:jc w:val="both"/>
      </w:pPr>
      <w:r w:rsidRPr="00A929B7">
        <w:t>Návrh zákona je v súlade s Ústavou, ústavnými zákonmi, medzinárodnými zmluvami, ktorými je Slovenská republika viazaná, zákonmi, v súlade s právom Európskej únie a v súlade s nálezmi Ústavného súdu Slovenskej republiky.</w:t>
      </w:r>
    </w:p>
    <w:p w:rsidR="00B3532C" w:rsidRDefault="00B71908" w:rsidP="00B71908">
      <w:pPr>
        <w:spacing w:line="276" w:lineRule="auto"/>
        <w:ind w:firstLine="708"/>
        <w:jc w:val="both"/>
      </w:pPr>
      <w:r>
        <w:t xml:space="preserve"> </w:t>
      </w:r>
    </w:p>
    <w:p w:rsidR="00220C79" w:rsidRDefault="00220C79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B25B7A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750929" w:rsidRPr="00B26DCA" w:rsidRDefault="00750929" w:rsidP="00B26DCA">
      <w:pPr>
        <w:pStyle w:val="Normlnywebov"/>
        <w:spacing w:before="0" w:beforeAutospacing="0" w:after="120" w:afterAutospacing="0" w:line="276" w:lineRule="auto"/>
        <w:jc w:val="both"/>
      </w:pPr>
      <w:r w:rsidRPr="00B26DCA">
        <w:rPr>
          <w:b/>
        </w:rPr>
        <w:lastRenderedPageBreak/>
        <w:t>B. Osobitná časť</w:t>
      </w:r>
    </w:p>
    <w:p w:rsidR="00750929" w:rsidRPr="00B26DCA" w:rsidRDefault="00750929" w:rsidP="00B26DCA">
      <w:pPr>
        <w:spacing w:after="120" w:line="276" w:lineRule="auto"/>
        <w:jc w:val="both"/>
      </w:pPr>
    </w:p>
    <w:p w:rsidR="00750929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Čl. I</w:t>
      </w:r>
    </w:p>
    <w:p w:rsidR="00B71908" w:rsidRPr="00B26DCA" w:rsidRDefault="00B71908" w:rsidP="00B26DCA">
      <w:pPr>
        <w:spacing w:after="120" w:line="276" w:lineRule="auto"/>
        <w:jc w:val="both"/>
        <w:rPr>
          <w:b/>
        </w:rPr>
      </w:pPr>
    </w:p>
    <w:p w:rsidR="00750929" w:rsidRDefault="00B71908" w:rsidP="00B26DCA">
      <w:pPr>
        <w:spacing w:after="120" w:line="276" w:lineRule="auto"/>
        <w:jc w:val="both"/>
        <w:rPr>
          <w:b/>
        </w:rPr>
      </w:pPr>
      <w:r>
        <w:rPr>
          <w:b/>
        </w:rPr>
        <w:t>K bodu 1</w:t>
      </w:r>
    </w:p>
    <w:p w:rsidR="00B71908" w:rsidRDefault="00B71908" w:rsidP="00FB7AF2">
      <w:pPr>
        <w:spacing w:after="120" w:line="276" w:lineRule="auto"/>
        <w:ind w:firstLine="708"/>
        <w:jc w:val="both"/>
      </w:pPr>
      <w:r w:rsidRPr="00B26DCA">
        <w:t xml:space="preserve">Legislatívno-technická úprava v súvislosti s bodom 2. </w:t>
      </w:r>
    </w:p>
    <w:p w:rsidR="00B71908" w:rsidRPr="00B26DCA" w:rsidRDefault="00B71908" w:rsidP="00B71908">
      <w:pPr>
        <w:spacing w:after="120" w:line="276" w:lineRule="auto"/>
        <w:jc w:val="both"/>
      </w:pPr>
    </w:p>
    <w:p w:rsidR="00B71908" w:rsidRPr="00B26DCA" w:rsidRDefault="00B71908" w:rsidP="00B71908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2</w:t>
      </w:r>
    </w:p>
    <w:p w:rsidR="000709D5" w:rsidRDefault="00B71908" w:rsidP="001D0878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>Navrhuje sa</w:t>
      </w:r>
      <w:r w:rsidR="00E57C01">
        <w:rPr>
          <w:bCs/>
        </w:rPr>
        <w:t xml:space="preserve"> </w:t>
      </w:r>
      <w:r w:rsidR="00E57C01" w:rsidRPr="00C55553">
        <w:rPr>
          <w:bCs/>
        </w:rPr>
        <w:t xml:space="preserve">rozšírenie </w:t>
      </w:r>
      <w:r w:rsidR="00C41DB5">
        <w:rPr>
          <w:bCs/>
          <w:iCs/>
        </w:rPr>
        <w:t>nedobrovoľného</w:t>
      </w:r>
      <w:r w:rsidR="001A4845">
        <w:rPr>
          <w:bCs/>
        </w:rPr>
        <w:t xml:space="preserve"> </w:t>
      </w:r>
      <w:r w:rsidR="00E57C01">
        <w:rPr>
          <w:bCs/>
        </w:rPr>
        <w:t xml:space="preserve">zrušenia </w:t>
      </w:r>
      <w:r w:rsidR="000709D5">
        <w:rPr>
          <w:bCs/>
        </w:rPr>
        <w:t xml:space="preserve">neziskovej </w:t>
      </w:r>
      <w:r w:rsidR="000709D5" w:rsidRPr="001D0878">
        <w:rPr>
          <w:bCs/>
        </w:rPr>
        <w:t>organizácie</w:t>
      </w:r>
      <w:r w:rsidR="00E57C01">
        <w:rPr>
          <w:bCs/>
        </w:rPr>
        <w:t xml:space="preserve"> v prípade porušenia niektorého z</w:t>
      </w:r>
      <w:r w:rsidR="000709D5">
        <w:rPr>
          <w:bCs/>
        </w:rPr>
        <w:t> nových</w:t>
      </w:r>
      <w:r w:rsidR="00E57C01">
        <w:rPr>
          <w:bCs/>
        </w:rPr>
        <w:t xml:space="preserve"> ustanovení podľa § </w:t>
      </w:r>
      <w:r w:rsidR="000709D5">
        <w:rPr>
          <w:bCs/>
        </w:rPr>
        <w:t>6c ods. 2 alebo 5</w:t>
      </w:r>
      <w:r w:rsidR="00E57C01">
        <w:rPr>
          <w:bCs/>
        </w:rPr>
        <w:t xml:space="preserve"> zákona </w:t>
      </w:r>
      <w:r w:rsidR="000709D5" w:rsidRPr="00D91525">
        <w:rPr>
          <w:color w:val="000000"/>
        </w:rPr>
        <w:t xml:space="preserve">č. </w:t>
      </w:r>
      <w:r w:rsidR="000709D5" w:rsidRPr="00D91525">
        <w:rPr>
          <w:color w:val="000000" w:themeColor="text1"/>
        </w:rPr>
        <w:t>346/2018 Z. z.</w:t>
      </w:r>
      <w:r w:rsidR="000709D5">
        <w:rPr>
          <w:color w:val="000000" w:themeColor="text1"/>
        </w:rPr>
        <w:t xml:space="preserve"> </w:t>
      </w:r>
      <w:r w:rsidR="000709D5" w:rsidRPr="00D91525">
        <w:rPr>
          <w:color w:val="000000" w:themeColor="text1"/>
        </w:rPr>
        <w:t>o registri mimovládnych neziskových organizácií a o zmene a doplnení niektorých zákonov v</w:t>
      </w:r>
      <w:r w:rsidR="000709D5">
        <w:rPr>
          <w:color w:val="000000" w:themeColor="text1"/>
        </w:rPr>
        <w:t> </w:t>
      </w:r>
      <w:r w:rsidR="000709D5" w:rsidRPr="00D91525">
        <w:rPr>
          <w:color w:val="000000" w:themeColor="text1"/>
        </w:rPr>
        <w:t>znení</w:t>
      </w:r>
      <w:r w:rsidR="000709D5">
        <w:rPr>
          <w:color w:val="000000" w:themeColor="text1"/>
        </w:rPr>
        <w:t xml:space="preserve"> neskorších predpisov</w:t>
      </w:r>
      <w:r w:rsidR="00E57C01">
        <w:rPr>
          <w:bCs/>
        </w:rPr>
        <w:t xml:space="preserve">. Ustanovenie je poslednou z alternatív postihu za </w:t>
      </w:r>
      <w:r w:rsidR="000709D5">
        <w:rPr>
          <w:bCs/>
        </w:rPr>
        <w:t xml:space="preserve">nezaplatenie pokuty v určenej lehote alebo </w:t>
      </w:r>
      <w:r w:rsidR="00E57C01">
        <w:rPr>
          <w:bCs/>
        </w:rPr>
        <w:t xml:space="preserve">nesplnenie si </w:t>
      </w:r>
      <w:r w:rsidR="001D0878">
        <w:rPr>
          <w:bCs/>
        </w:rPr>
        <w:t>zákonom stanovených povinností.</w:t>
      </w:r>
    </w:p>
    <w:p w:rsidR="001D0878" w:rsidRDefault="001D0878" w:rsidP="001D0878">
      <w:pPr>
        <w:spacing w:after="120" w:line="276" w:lineRule="auto"/>
        <w:ind w:firstLine="708"/>
        <w:jc w:val="both"/>
        <w:rPr>
          <w:bCs/>
        </w:rPr>
      </w:pPr>
    </w:p>
    <w:p w:rsidR="000709D5" w:rsidRDefault="000709D5" w:rsidP="000709D5">
      <w:pPr>
        <w:spacing w:after="120" w:line="276" w:lineRule="auto"/>
        <w:jc w:val="both"/>
        <w:rPr>
          <w:b/>
        </w:rPr>
      </w:pPr>
      <w:r>
        <w:rPr>
          <w:b/>
        </w:rPr>
        <w:t>K bodu 3</w:t>
      </w:r>
    </w:p>
    <w:p w:rsidR="000709D5" w:rsidRDefault="000709D5" w:rsidP="00FB7AF2">
      <w:pPr>
        <w:spacing w:after="120" w:line="276" w:lineRule="auto"/>
        <w:ind w:firstLine="708"/>
        <w:jc w:val="both"/>
      </w:pPr>
      <w:r w:rsidRPr="00B26DCA">
        <w:t xml:space="preserve">Legislatívno-technická úprava v súvislosti s bodom </w:t>
      </w:r>
      <w:r w:rsidR="00FB7AF2">
        <w:t>4</w:t>
      </w:r>
      <w:r w:rsidRPr="00B26DCA">
        <w:t xml:space="preserve">. </w:t>
      </w:r>
    </w:p>
    <w:p w:rsidR="00FB7AF2" w:rsidRDefault="00FB7AF2" w:rsidP="000709D5">
      <w:pPr>
        <w:spacing w:after="120" w:line="276" w:lineRule="auto"/>
        <w:jc w:val="both"/>
        <w:rPr>
          <w:b/>
        </w:rPr>
      </w:pPr>
    </w:p>
    <w:p w:rsidR="000709D5" w:rsidRPr="00B26DCA" w:rsidRDefault="000709D5" w:rsidP="00B71908">
      <w:pPr>
        <w:spacing w:after="120" w:line="276" w:lineRule="auto"/>
        <w:jc w:val="both"/>
        <w:rPr>
          <w:b/>
        </w:rPr>
      </w:pPr>
      <w:r w:rsidRPr="00B26DCA">
        <w:rPr>
          <w:b/>
        </w:rPr>
        <w:t xml:space="preserve">K bodu </w:t>
      </w:r>
      <w:r w:rsidR="00FB7AF2">
        <w:rPr>
          <w:b/>
        </w:rPr>
        <w:t>4</w:t>
      </w:r>
    </w:p>
    <w:p w:rsidR="00B71908" w:rsidRDefault="00B71908" w:rsidP="00FB7AF2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>Navrhuje sa rozšírenie obsahu výročnej správy neziskovej organizácie z dôvodu zabezpečenia</w:t>
      </w:r>
      <w:r w:rsidRPr="00B71908">
        <w:rPr>
          <w:bCs/>
        </w:rPr>
        <w:t xml:space="preserve"> </w:t>
      </w:r>
      <w:r>
        <w:rPr>
          <w:bCs/>
        </w:rPr>
        <w:t>vyššej</w:t>
      </w:r>
      <w:r w:rsidRPr="00B71908">
        <w:rPr>
          <w:bCs/>
        </w:rPr>
        <w:t xml:space="preserve"> mier</w:t>
      </w:r>
      <w:r>
        <w:rPr>
          <w:bCs/>
        </w:rPr>
        <w:t>y</w:t>
      </w:r>
      <w:r w:rsidRPr="00B71908">
        <w:rPr>
          <w:bCs/>
        </w:rPr>
        <w:t xml:space="preserve"> transparentnosti a zodpovednosti v oblasti financovania neziskových organizácií. </w:t>
      </w:r>
      <w:r>
        <w:rPr>
          <w:bCs/>
        </w:rPr>
        <w:t>Zámerom zavedenia</w:t>
      </w:r>
      <w:r w:rsidRPr="00B71908">
        <w:rPr>
          <w:bCs/>
        </w:rPr>
        <w:t xml:space="preserve"> povinnosti</w:t>
      </w:r>
      <w:r w:rsidR="00FF38A4">
        <w:rPr>
          <w:bCs/>
        </w:rPr>
        <w:t xml:space="preserve"> je</w:t>
      </w:r>
      <w:r w:rsidRPr="00B71908">
        <w:rPr>
          <w:bCs/>
        </w:rPr>
        <w:t xml:space="preserve"> zverejňovať informácie o darcoch,</w:t>
      </w:r>
      <w:r w:rsidR="00FB7AF2">
        <w:rPr>
          <w:bCs/>
        </w:rPr>
        <w:t xml:space="preserve"> </w:t>
      </w:r>
      <w:r w:rsidR="001E0BF8">
        <w:rPr>
          <w:bCs/>
        </w:rPr>
        <w:t>prispievateľoch</w:t>
      </w:r>
      <w:r w:rsidR="00FB7AF2">
        <w:rPr>
          <w:bCs/>
        </w:rPr>
        <w:t xml:space="preserve"> a veriteľoch,</w:t>
      </w:r>
      <w:r w:rsidRPr="00B71908">
        <w:rPr>
          <w:bCs/>
        </w:rPr>
        <w:t xml:space="preserve"> ktorých </w:t>
      </w:r>
      <w:r>
        <w:rPr>
          <w:bCs/>
        </w:rPr>
        <w:t>dary</w:t>
      </w:r>
      <w:r w:rsidR="00FB7AF2">
        <w:rPr>
          <w:bCs/>
        </w:rPr>
        <w:t>, príspevky či pôžičky</w:t>
      </w:r>
      <w:r>
        <w:rPr>
          <w:bCs/>
        </w:rPr>
        <w:t xml:space="preserve"> </w:t>
      </w:r>
      <w:r w:rsidRPr="00D91525">
        <w:rPr>
          <w:color w:val="000000" w:themeColor="text1"/>
        </w:rPr>
        <w:t>jednotlivo alebo v úhrne za kalendárny rok</w:t>
      </w:r>
      <w:r w:rsidRPr="00B71908">
        <w:rPr>
          <w:bCs/>
        </w:rPr>
        <w:t xml:space="preserve"> presiahnu sumu 5 000 eur</w:t>
      </w:r>
      <w:r w:rsidR="00FB7AF2">
        <w:rPr>
          <w:bCs/>
        </w:rPr>
        <w:t>.</w:t>
      </w:r>
      <w:r w:rsidRPr="00B71908">
        <w:rPr>
          <w:bCs/>
        </w:rPr>
        <w:t xml:space="preserve"> </w:t>
      </w:r>
      <w:r w:rsidR="00FB7AF2">
        <w:rPr>
          <w:bCs/>
        </w:rPr>
        <w:t xml:space="preserve">Návrh </w:t>
      </w:r>
      <w:r w:rsidRPr="00B71908">
        <w:rPr>
          <w:bCs/>
        </w:rPr>
        <w:t>je reakciou na rastúce požiadavky verejnosti na prehľadnosť a kontrolu pôvodu finančných prostriedkov</w:t>
      </w:r>
      <w:r>
        <w:rPr>
          <w:bCs/>
        </w:rPr>
        <w:t xml:space="preserve"> adresovaných mimovládnym</w:t>
      </w:r>
      <w:r w:rsidRPr="00B71908">
        <w:rPr>
          <w:bCs/>
        </w:rPr>
        <w:t xml:space="preserve"> neziskový</w:t>
      </w:r>
      <w:r>
        <w:rPr>
          <w:bCs/>
        </w:rPr>
        <w:t>m</w:t>
      </w:r>
      <w:r w:rsidRPr="00B71908">
        <w:rPr>
          <w:bCs/>
        </w:rPr>
        <w:t xml:space="preserve"> organizác</w:t>
      </w:r>
      <w:r>
        <w:rPr>
          <w:bCs/>
        </w:rPr>
        <w:t>iám</w:t>
      </w:r>
      <w:r w:rsidRPr="00B71908">
        <w:rPr>
          <w:bCs/>
        </w:rPr>
        <w:t xml:space="preserve">. </w:t>
      </w:r>
      <w:r>
        <w:rPr>
          <w:bCs/>
        </w:rPr>
        <w:t xml:space="preserve">Návrh stanovuje minimálne požiadavky zverejnenia, pričom zachováva požiadavky ochrany osobných údajov podľa osobitných právnych predpisov. </w:t>
      </w:r>
    </w:p>
    <w:p w:rsidR="00B71908" w:rsidRPr="00B25B7A" w:rsidRDefault="00B71908" w:rsidP="00FB7AF2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>Ide zároveň o snahu o zníženie</w:t>
      </w:r>
      <w:r w:rsidRPr="00B71908">
        <w:rPr>
          <w:bCs/>
        </w:rPr>
        <w:t xml:space="preserve"> možného zneužitia neziskových organizácií pre </w:t>
      </w:r>
      <w:r w:rsidRPr="00B25B7A">
        <w:rPr>
          <w:bCs/>
        </w:rPr>
        <w:t xml:space="preserve">nezákonné činnosti, ako je pranie špinavých peňazí či financovanie terorizmu. Podrobný prehľad o konkrétnych </w:t>
      </w:r>
      <w:r w:rsidR="00FB7AF2" w:rsidRPr="00B25B7A">
        <w:rPr>
          <w:bCs/>
        </w:rPr>
        <w:t xml:space="preserve">príspevkových či </w:t>
      </w:r>
      <w:r w:rsidRPr="00B25B7A">
        <w:rPr>
          <w:bCs/>
        </w:rPr>
        <w:t xml:space="preserve">darcovských aktivitách podporuje etické a zodpovedné </w:t>
      </w:r>
      <w:r w:rsidR="00FB7AF2" w:rsidRPr="00B25B7A">
        <w:rPr>
          <w:bCs/>
        </w:rPr>
        <w:t xml:space="preserve">prispievanie a </w:t>
      </w:r>
      <w:r w:rsidRPr="00B25B7A">
        <w:rPr>
          <w:bCs/>
        </w:rPr>
        <w:t>darcovstvo a</w:t>
      </w:r>
      <w:r w:rsidR="00FB7AF2" w:rsidRPr="00B25B7A">
        <w:rPr>
          <w:bCs/>
        </w:rPr>
        <w:t xml:space="preserve"> zároveň </w:t>
      </w:r>
      <w:r w:rsidRPr="00B25B7A">
        <w:rPr>
          <w:bCs/>
        </w:rPr>
        <w:t xml:space="preserve">umožňuje verejnosti lepšie pochopiť základy financovania a fungovania neziskových subjektov. </w:t>
      </w:r>
      <w:r w:rsidR="00FB7AF2" w:rsidRPr="00B25B7A">
        <w:rPr>
          <w:bCs/>
        </w:rPr>
        <w:t>Navrhovaná zmena</w:t>
      </w:r>
      <w:r w:rsidRPr="00B25B7A">
        <w:rPr>
          <w:bCs/>
        </w:rPr>
        <w:t xml:space="preserve"> tak prispieva k zvýšeniu dôvery verejnosti v neziskový sektor a posilňuje jeho legitimitu a nezávislosť. </w:t>
      </w:r>
    </w:p>
    <w:p w:rsidR="00B71908" w:rsidRPr="00B25B7A" w:rsidRDefault="00B71908" w:rsidP="00B26DCA">
      <w:pPr>
        <w:spacing w:after="120" w:line="276" w:lineRule="auto"/>
        <w:jc w:val="both"/>
        <w:rPr>
          <w:bCs/>
        </w:rPr>
      </w:pPr>
    </w:p>
    <w:p w:rsidR="00B71908" w:rsidRPr="00B25B7A" w:rsidRDefault="00B71908" w:rsidP="00B71908">
      <w:pPr>
        <w:spacing w:after="120" w:line="276" w:lineRule="auto"/>
        <w:jc w:val="both"/>
        <w:rPr>
          <w:b/>
        </w:rPr>
      </w:pPr>
      <w:r w:rsidRPr="00B25B7A">
        <w:rPr>
          <w:b/>
        </w:rPr>
        <w:t xml:space="preserve">K bodu </w:t>
      </w:r>
      <w:r w:rsidR="00FB7AF2" w:rsidRPr="00B25B7A">
        <w:rPr>
          <w:b/>
        </w:rPr>
        <w:t>5</w:t>
      </w:r>
    </w:p>
    <w:p w:rsidR="00B71908" w:rsidRPr="00B25B7A" w:rsidRDefault="00B71908" w:rsidP="00FB7AF2">
      <w:pPr>
        <w:spacing w:after="120" w:line="276" w:lineRule="auto"/>
        <w:ind w:firstLine="708"/>
        <w:jc w:val="both"/>
        <w:rPr>
          <w:rFonts w:eastAsia="Calibri"/>
        </w:rPr>
      </w:pPr>
      <w:r w:rsidRPr="00B25B7A">
        <w:rPr>
          <w:rFonts w:eastAsia="Calibri"/>
        </w:rPr>
        <w:t xml:space="preserve">Navrhuje sa prechodné ustanovenie upravujúce časový rámec účinnosti zákona s ohľadom na možnosti dotknutých osôb ako aj zavedenie navrhovaných povinností do praxe. </w:t>
      </w:r>
    </w:p>
    <w:p w:rsidR="00B71908" w:rsidRPr="00B25B7A" w:rsidRDefault="00B71908" w:rsidP="00B71908">
      <w:pPr>
        <w:spacing w:after="120" w:line="276" w:lineRule="auto"/>
        <w:jc w:val="both"/>
        <w:rPr>
          <w:b/>
        </w:rPr>
      </w:pPr>
    </w:p>
    <w:p w:rsidR="00B71908" w:rsidRPr="00B26DCA" w:rsidRDefault="00B71908" w:rsidP="00B71908">
      <w:pPr>
        <w:spacing w:after="120" w:line="276" w:lineRule="auto"/>
        <w:jc w:val="both"/>
        <w:rPr>
          <w:b/>
        </w:rPr>
      </w:pPr>
      <w:r w:rsidRPr="00B25B7A">
        <w:rPr>
          <w:b/>
        </w:rPr>
        <w:t>K ČL. II</w:t>
      </w:r>
    </w:p>
    <w:p w:rsidR="00B71908" w:rsidRPr="00B26DCA" w:rsidRDefault="00B71908" w:rsidP="00B71908">
      <w:pPr>
        <w:spacing w:after="120" w:line="276" w:lineRule="auto"/>
        <w:jc w:val="both"/>
        <w:rPr>
          <w:rFonts w:eastAsia="Calibri"/>
          <w:b/>
        </w:rPr>
      </w:pPr>
    </w:p>
    <w:p w:rsidR="00B71908" w:rsidRPr="00B26DCA" w:rsidRDefault="00B71908" w:rsidP="00B71908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rFonts w:eastAsia="Calibri"/>
          <w:b/>
        </w:rPr>
        <w:t>K bodu 1</w:t>
      </w:r>
    </w:p>
    <w:p w:rsidR="00B71908" w:rsidRDefault="00B71908" w:rsidP="00FB7AF2">
      <w:pPr>
        <w:spacing w:after="120" w:line="276" w:lineRule="auto"/>
        <w:ind w:firstLine="708"/>
        <w:jc w:val="both"/>
      </w:pPr>
      <w:r w:rsidRPr="00B26DCA">
        <w:t xml:space="preserve">Legislatívno-technická úprava v súvislosti s bodom 2. </w:t>
      </w:r>
    </w:p>
    <w:p w:rsidR="00B71908" w:rsidRDefault="00B71908" w:rsidP="00B71908">
      <w:pPr>
        <w:spacing w:after="120" w:line="276" w:lineRule="auto"/>
        <w:jc w:val="both"/>
      </w:pPr>
    </w:p>
    <w:p w:rsidR="00B71908" w:rsidRPr="00B26DCA" w:rsidRDefault="00B71908" w:rsidP="00B71908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2</w:t>
      </w:r>
    </w:p>
    <w:p w:rsidR="00FB7AF2" w:rsidRDefault="00FB7AF2" w:rsidP="00FB7AF2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 xml:space="preserve">Navrhuje sa rozšírenie </w:t>
      </w:r>
      <w:r w:rsidR="00C41DB5">
        <w:rPr>
          <w:bCs/>
        </w:rPr>
        <w:t>nedobrovoľného</w:t>
      </w:r>
      <w:r>
        <w:rPr>
          <w:bCs/>
        </w:rPr>
        <w:t xml:space="preserve"> zrušenia nadácie v prípade porušenia niektorého z nových ustanovení podľa § 6c ods. 2 alebo 5 zákona </w:t>
      </w:r>
      <w:r w:rsidRPr="00D91525">
        <w:rPr>
          <w:color w:val="000000"/>
        </w:rPr>
        <w:t xml:space="preserve">č. </w:t>
      </w:r>
      <w:r w:rsidRPr="00D91525">
        <w:rPr>
          <w:color w:val="000000" w:themeColor="text1"/>
        </w:rPr>
        <w:t>346/2018 Z. z.</w:t>
      </w:r>
      <w:r>
        <w:rPr>
          <w:color w:val="000000" w:themeColor="text1"/>
        </w:rPr>
        <w:t xml:space="preserve"> </w:t>
      </w:r>
      <w:r w:rsidRPr="00D91525">
        <w:rPr>
          <w:color w:val="000000" w:themeColor="text1"/>
        </w:rPr>
        <w:t>o registri mimovládnych neziskových organizácií a o zmene a doplnení niektorých zákonov v</w:t>
      </w:r>
      <w:r>
        <w:rPr>
          <w:color w:val="000000" w:themeColor="text1"/>
        </w:rPr>
        <w:t> </w:t>
      </w:r>
      <w:r w:rsidRPr="00D91525">
        <w:rPr>
          <w:color w:val="000000" w:themeColor="text1"/>
        </w:rPr>
        <w:t>znení</w:t>
      </w:r>
      <w:r>
        <w:rPr>
          <w:color w:val="000000" w:themeColor="text1"/>
        </w:rPr>
        <w:t xml:space="preserve"> neskorších predpisov</w:t>
      </w:r>
      <w:r>
        <w:rPr>
          <w:bCs/>
        </w:rPr>
        <w:t xml:space="preserve">. Ustanovenie je poslednou z alternatív postihu za nezaplatenie pokuty v určenej lehote alebo nesplnenie </w:t>
      </w:r>
      <w:r w:rsidR="001D0878">
        <w:rPr>
          <w:bCs/>
        </w:rPr>
        <w:t>si zákonom stanovených povinností.</w:t>
      </w:r>
    </w:p>
    <w:p w:rsidR="00B71908" w:rsidRDefault="00B71908" w:rsidP="00B71908">
      <w:pPr>
        <w:spacing w:after="120" w:line="276" w:lineRule="auto"/>
        <w:jc w:val="both"/>
        <w:rPr>
          <w:bCs/>
        </w:rPr>
      </w:pPr>
    </w:p>
    <w:p w:rsidR="00FB7AF2" w:rsidRDefault="00FB7AF2" w:rsidP="00FB7AF2">
      <w:pPr>
        <w:spacing w:after="120" w:line="276" w:lineRule="auto"/>
        <w:jc w:val="both"/>
        <w:rPr>
          <w:b/>
        </w:rPr>
      </w:pPr>
      <w:r>
        <w:rPr>
          <w:b/>
        </w:rPr>
        <w:t>K bodu 3</w:t>
      </w:r>
    </w:p>
    <w:p w:rsidR="00FB7AF2" w:rsidRDefault="00FF38A4" w:rsidP="00FF38A4">
      <w:pPr>
        <w:spacing w:after="120" w:line="276" w:lineRule="auto"/>
        <w:ind w:firstLine="708"/>
        <w:jc w:val="both"/>
      </w:pPr>
      <w:r>
        <w:t>Zvyšuje sa suma v prípade prehľadu o darcoch v rámci výročnej správy na 5 000 eur a prehľad sa rozširuje o ďalšie identifikačné znaky darcu</w:t>
      </w:r>
      <w:r w:rsidR="00FB7AF2" w:rsidRPr="00B26DCA">
        <w:t xml:space="preserve">. </w:t>
      </w:r>
    </w:p>
    <w:p w:rsidR="00FF38A4" w:rsidRPr="00FF38A4" w:rsidRDefault="00FF38A4" w:rsidP="00FF38A4">
      <w:pPr>
        <w:spacing w:after="120" w:line="276" w:lineRule="auto"/>
        <w:ind w:firstLine="708"/>
        <w:jc w:val="both"/>
      </w:pPr>
    </w:p>
    <w:p w:rsidR="00FB7AF2" w:rsidRPr="00B26DCA" w:rsidRDefault="00FB7AF2" w:rsidP="00FB7AF2">
      <w:pPr>
        <w:spacing w:after="120" w:line="276" w:lineRule="auto"/>
        <w:jc w:val="both"/>
        <w:rPr>
          <w:b/>
        </w:rPr>
      </w:pPr>
      <w:r w:rsidRPr="00B26DCA">
        <w:rPr>
          <w:b/>
        </w:rPr>
        <w:t xml:space="preserve">K bodu </w:t>
      </w:r>
      <w:r>
        <w:rPr>
          <w:b/>
        </w:rPr>
        <w:t>4</w:t>
      </w:r>
    </w:p>
    <w:p w:rsidR="00FB7AF2" w:rsidRDefault="00FB7AF2" w:rsidP="00FB7AF2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 xml:space="preserve">Navrhuje sa rozšírenie obsahu výročnej správy </w:t>
      </w:r>
      <w:r w:rsidR="00FF38A4">
        <w:rPr>
          <w:bCs/>
        </w:rPr>
        <w:t>nadácie</w:t>
      </w:r>
      <w:r>
        <w:rPr>
          <w:bCs/>
        </w:rPr>
        <w:t xml:space="preserve"> z dôvodu zabezpečenia</w:t>
      </w:r>
      <w:r w:rsidRPr="00B71908">
        <w:rPr>
          <w:bCs/>
        </w:rPr>
        <w:t xml:space="preserve"> </w:t>
      </w:r>
      <w:r>
        <w:rPr>
          <w:bCs/>
        </w:rPr>
        <w:t>vyššej</w:t>
      </w:r>
      <w:r w:rsidRPr="00B71908">
        <w:rPr>
          <w:bCs/>
        </w:rPr>
        <w:t xml:space="preserve"> mier</w:t>
      </w:r>
      <w:r>
        <w:rPr>
          <w:bCs/>
        </w:rPr>
        <w:t>y</w:t>
      </w:r>
      <w:r w:rsidRPr="00B71908">
        <w:rPr>
          <w:bCs/>
        </w:rPr>
        <w:t xml:space="preserve"> transparentnosti a zodpovednosti v oblasti financovania neziskových organizácií. </w:t>
      </w:r>
      <w:r>
        <w:rPr>
          <w:bCs/>
        </w:rPr>
        <w:t>Zámerom zavedenia</w:t>
      </w:r>
      <w:r w:rsidRPr="00B71908">
        <w:rPr>
          <w:bCs/>
        </w:rPr>
        <w:t xml:space="preserve"> povinnosti </w:t>
      </w:r>
      <w:r w:rsidR="00FF38A4">
        <w:rPr>
          <w:bCs/>
        </w:rPr>
        <w:t xml:space="preserve">je </w:t>
      </w:r>
      <w:r w:rsidRPr="00B71908">
        <w:rPr>
          <w:bCs/>
        </w:rPr>
        <w:t xml:space="preserve">zverejňovať informácie o </w:t>
      </w:r>
      <w:r w:rsidR="001E0BF8">
        <w:rPr>
          <w:bCs/>
        </w:rPr>
        <w:t xml:space="preserve">prispievateľoch </w:t>
      </w:r>
      <w:r>
        <w:rPr>
          <w:bCs/>
        </w:rPr>
        <w:t>a veriteľoch,</w:t>
      </w:r>
      <w:r w:rsidRPr="00B71908">
        <w:rPr>
          <w:bCs/>
        </w:rPr>
        <w:t xml:space="preserve"> ktorých</w:t>
      </w:r>
      <w:r>
        <w:rPr>
          <w:bCs/>
        </w:rPr>
        <w:t xml:space="preserve"> príspevky či pôžičky </w:t>
      </w:r>
      <w:r w:rsidRPr="00D91525">
        <w:rPr>
          <w:color w:val="000000" w:themeColor="text1"/>
        </w:rPr>
        <w:t>jednotlivo alebo v úhrne za kalendárny rok</w:t>
      </w:r>
      <w:r w:rsidRPr="00B71908">
        <w:rPr>
          <w:bCs/>
        </w:rPr>
        <w:t xml:space="preserve"> presiahnu sumu 5 000 eur</w:t>
      </w:r>
      <w:r>
        <w:rPr>
          <w:bCs/>
        </w:rPr>
        <w:t>.</w:t>
      </w:r>
      <w:r w:rsidRPr="00B71908">
        <w:rPr>
          <w:bCs/>
        </w:rPr>
        <w:t xml:space="preserve"> </w:t>
      </w:r>
      <w:r>
        <w:rPr>
          <w:bCs/>
        </w:rPr>
        <w:t xml:space="preserve">Návrh </w:t>
      </w:r>
      <w:r w:rsidRPr="00B71908">
        <w:rPr>
          <w:bCs/>
        </w:rPr>
        <w:t>je reakciou na rastúce požiadavky verejnosti na prehľadnosť a kontrolu pôvodu finančných prostriedkov</w:t>
      </w:r>
      <w:r>
        <w:rPr>
          <w:bCs/>
        </w:rPr>
        <w:t xml:space="preserve"> adresovaných mimovládnym</w:t>
      </w:r>
      <w:r w:rsidRPr="00B71908">
        <w:rPr>
          <w:bCs/>
        </w:rPr>
        <w:t xml:space="preserve"> neziskový</w:t>
      </w:r>
      <w:r>
        <w:rPr>
          <w:bCs/>
        </w:rPr>
        <w:t>m</w:t>
      </w:r>
      <w:r w:rsidRPr="00B71908">
        <w:rPr>
          <w:bCs/>
        </w:rPr>
        <w:t xml:space="preserve"> organizác</w:t>
      </w:r>
      <w:r>
        <w:rPr>
          <w:bCs/>
        </w:rPr>
        <w:t>iám</w:t>
      </w:r>
      <w:r w:rsidRPr="00B71908">
        <w:rPr>
          <w:bCs/>
        </w:rPr>
        <w:t xml:space="preserve">. </w:t>
      </w:r>
      <w:r>
        <w:rPr>
          <w:bCs/>
        </w:rPr>
        <w:t xml:space="preserve">Návrh stanovuje minimálne požiadavky zverejnenia, pričom zachováva požiadavky ochrany osobných údajov podľa osobitných právnych predpisov. </w:t>
      </w:r>
    </w:p>
    <w:p w:rsidR="00FB7AF2" w:rsidRPr="00B71908" w:rsidRDefault="00FB7AF2" w:rsidP="00FB7AF2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>Ide zároveň o snahu o zníženie</w:t>
      </w:r>
      <w:r w:rsidRPr="00B71908">
        <w:rPr>
          <w:bCs/>
        </w:rPr>
        <w:t xml:space="preserve"> možného zneužitia neziskových organizácií pre nezákonné činnosti, ako je pranie špinavých peňazí či financovanie terorizmu. </w:t>
      </w:r>
      <w:r>
        <w:rPr>
          <w:bCs/>
        </w:rPr>
        <w:t>Navrhovaná zmena</w:t>
      </w:r>
      <w:r w:rsidRPr="00B71908">
        <w:rPr>
          <w:bCs/>
        </w:rPr>
        <w:t xml:space="preserve"> tak prispieva k zvýšeniu dôvery verejnosti v neziskový sektor a posilňuje jeho legitimitu a nezávislosť.</w:t>
      </w:r>
      <w:r>
        <w:rPr>
          <w:bCs/>
        </w:rPr>
        <w:t xml:space="preserve"> </w:t>
      </w:r>
    </w:p>
    <w:p w:rsidR="00B71908" w:rsidRDefault="00B71908" w:rsidP="00B71908">
      <w:pPr>
        <w:spacing w:after="120" w:line="276" w:lineRule="auto"/>
        <w:jc w:val="both"/>
      </w:pPr>
    </w:p>
    <w:p w:rsidR="001D4A1B" w:rsidRPr="00B26DCA" w:rsidRDefault="001D4A1B" w:rsidP="001D4A1B">
      <w:pPr>
        <w:spacing w:after="120" w:line="276" w:lineRule="auto"/>
        <w:jc w:val="both"/>
        <w:rPr>
          <w:b/>
        </w:rPr>
      </w:pPr>
      <w:r w:rsidRPr="00B26DCA">
        <w:rPr>
          <w:b/>
        </w:rPr>
        <w:t xml:space="preserve">K bodu </w:t>
      </w:r>
      <w:r w:rsidR="001D0878">
        <w:rPr>
          <w:b/>
        </w:rPr>
        <w:t>5</w:t>
      </w:r>
    </w:p>
    <w:p w:rsidR="001D4A1B" w:rsidRPr="00B25B7A" w:rsidRDefault="001D4A1B" w:rsidP="001D0878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>Vypúšťa sa ustanovenie týkajúce sa ochrany anonymity darcov z dôvodu potreby</w:t>
      </w:r>
      <w:r w:rsidRPr="001D4A1B">
        <w:rPr>
          <w:bCs/>
        </w:rPr>
        <w:t xml:space="preserve"> </w:t>
      </w:r>
      <w:r w:rsidRPr="001E0BF8">
        <w:rPr>
          <w:bCs/>
        </w:rPr>
        <w:t xml:space="preserve">zabezpečenia vyššej úrovne verejnej kontroly nad finančnými zdrojmi, ktoré sú </w:t>
      </w:r>
      <w:r w:rsidR="001D0878" w:rsidRPr="001E0BF8">
        <w:rPr>
          <w:bCs/>
        </w:rPr>
        <w:t>nadáciám</w:t>
      </w:r>
      <w:r w:rsidRPr="001E0BF8">
        <w:rPr>
          <w:bCs/>
        </w:rPr>
        <w:t xml:space="preserve"> poskytované. Transparentné zverejňovanie informácií o darcoch a výške ich darov zabezpečuje verejnú kontrolu nad zdrojmi financovania a prispieva k prevencii korupcie a konfliktu záujmov. Zrušením anonymity sa tiež zvyšuje zodpovednosť darcov a motivuje ich </w:t>
      </w:r>
      <w:r w:rsidRPr="001E0BF8">
        <w:rPr>
          <w:bCs/>
        </w:rPr>
        <w:lastRenderedPageBreak/>
        <w:t xml:space="preserve">k etickému správaniu. Vypustenie predmetného ustanovenia umožňuje verejnosti, dozorným orgánom a iným zainteresovaným stranám lepšie monitorovať a hodnotiť finančné toky </w:t>
      </w:r>
      <w:r w:rsidRPr="00B25B7A">
        <w:rPr>
          <w:bCs/>
        </w:rPr>
        <w:t xml:space="preserve">smerujúce k </w:t>
      </w:r>
      <w:r w:rsidR="001D0878" w:rsidRPr="00B25B7A">
        <w:rPr>
          <w:bCs/>
        </w:rPr>
        <w:t>nadáciám</w:t>
      </w:r>
      <w:r w:rsidRPr="00B25B7A">
        <w:rPr>
          <w:bCs/>
        </w:rPr>
        <w:t xml:space="preserve">, čím sa zvyšuje celková transparentnosť a dôvera v sektor mimovládnych </w:t>
      </w:r>
      <w:r w:rsidR="001D0878" w:rsidRPr="00B25B7A">
        <w:rPr>
          <w:bCs/>
        </w:rPr>
        <w:t xml:space="preserve">neziskových </w:t>
      </w:r>
      <w:r w:rsidRPr="00B25B7A">
        <w:rPr>
          <w:bCs/>
        </w:rPr>
        <w:t>organizácií. Navrhovaná zmena je v súlade s trendmi posilňovania transparentnosti a integrity vo verejnom sektore.</w:t>
      </w:r>
    </w:p>
    <w:p w:rsidR="001D0878" w:rsidRPr="00B25B7A" w:rsidRDefault="001D0878" w:rsidP="001D4A1B">
      <w:pPr>
        <w:spacing w:after="120" w:line="276" w:lineRule="auto"/>
        <w:jc w:val="both"/>
        <w:rPr>
          <w:bCs/>
        </w:rPr>
      </w:pPr>
    </w:p>
    <w:p w:rsidR="001D4A1B" w:rsidRPr="00B25B7A" w:rsidRDefault="001D4A1B" w:rsidP="001D4A1B">
      <w:pPr>
        <w:spacing w:after="120" w:line="276" w:lineRule="auto"/>
        <w:jc w:val="both"/>
        <w:rPr>
          <w:b/>
        </w:rPr>
      </w:pPr>
      <w:r w:rsidRPr="00B25B7A">
        <w:rPr>
          <w:b/>
        </w:rPr>
        <w:t xml:space="preserve">K bodu </w:t>
      </w:r>
      <w:r w:rsidR="001D0878" w:rsidRPr="00B25B7A">
        <w:rPr>
          <w:b/>
        </w:rPr>
        <w:t>6</w:t>
      </w:r>
    </w:p>
    <w:p w:rsidR="001D4A1B" w:rsidRPr="00B25B7A" w:rsidRDefault="001D4A1B" w:rsidP="001D0878">
      <w:pPr>
        <w:spacing w:after="120" w:line="276" w:lineRule="auto"/>
        <w:ind w:firstLine="708"/>
        <w:jc w:val="both"/>
        <w:rPr>
          <w:rFonts w:eastAsia="Calibri"/>
        </w:rPr>
      </w:pPr>
      <w:r w:rsidRPr="00B25B7A">
        <w:rPr>
          <w:rFonts w:eastAsia="Calibri"/>
        </w:rPr>
        <w:t xml:space="preserve">Navrhuje sa prechodné ustanovenie upravujúce časový rámec účinnosti zákona s ohľadom na možnosti dotknutých osôb ako aj zavedenie navrhovaných povinností do praxe. </w:t>
      </w:r>
    </w:p>
    <w:p w:rsidR="00B71908" w:rsidRPr="00B25B7A" w:rsidRDefault="00B71908" w:rsidP="00B26DCA">
      <w:pPr>
        <w:spacing w:after="120" w:line="276" w:lineRule="auto"/>
        <w:jc w:val="both"/>
        <w:rPr>
          <w:b/>
        </w:rPr>
      </w:pPr>
    </w:p>
    <w:p w:rsidR="001D4A1B" w:rsidRPr="00B26DCA" w:rsidRDefault="001D4A1B" w:rsidP="001D4A1B">
      <w:pPr>
        <w:spacing w:after="120" w:line="276" w:lineRule="auto"/>
        <w:jc w:val="both"/>
        <w:rPr>
          <w:b/>
        </w:rPr>
      </w:pPr>
      <w:r w:rsidRPr="00B25B7A">
        <w:rPr>
          <w:b/>
        </w:rPr>
        <w:t>K ČL. III</w:t>
      </w:r>
    </w:p>
    <w:p w:rsidR="001D4A1B" w:rsidRPr="00B26DCA" w:rsidRDefault="001D4A1B" w:rsidP="001D4A1B">
      <w:pPr>
        <w:spacing w:after="120" w:line="276" w:lineRule="auto"/>
        <w:jc w:val="both"/>
        <w:rPr>
          <w:rFonts w:eastAsia="Calibri"/>
          <w:b/>
        </w:rPr>
      </w:pPr>
    </w:p>
    <w:p w:rsidR="001D4A1B" w:rsidRPr="00B26DCA" w:rsidRDefault="001D4A1B" w:rsidP="001D4A1B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rFonts w:eastAsia="Calibri"/>
          <w:b/>
        </w:rPr>
        <w:t>K bodu 1</w:t>
      </w:r>
    </w:p>
    <w:p w:rsidR="001D4A1B" w:rsidRDefault="001D4A1B" w:rsidP="001D0878">
      <w:pPr>
        <w:spacing w:after="120" w:line="276" w:lineRule="auto"/>
        <w:ind w:firstLine="708"/>
        <w:jc w:val="both"/>
      </w:pPr>
      <w:r w:rsidRPr="00B26DCA">
        <w:t xml:space="preserve">Legislatívno-technická úprava v súvislosti s bodom 2. </w:t>
      </w:r>
    </w:p>
    <w:p w:rsidR="001D4A1B" w:rsidRDefault="001D4A1B" w:rsidP="001D4A1B">
      <w:pPr>
        <w:spacing w:after="120" w:line="276" w:lineRule="auto"/>
        <w:jc w:val="both"/>
      </w:pPr>
    </w:p>
    <w:p w:rsidR="001D4A1B" w:rsidRPr="00B26DCA" w:rsidRDefault="001D4A1B" w:rsidP="001D4A1B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2</w:t>
      </w:r>
    </w:p>
    <w:p w:rsidR="001D0878" w:rsidRDefault="001D0878" w:rsidP="001D0878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 xml:space="preserve">Navrhuje sa rozšírenie </w:t>
      </w:r>
      <w:r w:rsidR="00C41DB5" w:rsidRPr="00C41DB5">
        <w:rPr>
          <w:bCs/>
          <w:iCs/>
        </w:rPr>
        <w:t>nedobrovoľného</w:t>
      </w:r>
      <w:r>
        <w:rPr>
          <w:bCs/>
        </w:rPr>
        <w:t xml:space="preserve"> zrušenia neinvestičných fondov v prípade porušenia niektorého z nových ustanovení podľa § 6c ods. 2 alebo 5 zákona č. </w:t>
      </w:r>
      <w:r w:rsidRPr="00D91525">
        <w:rPr>
          <w:color w:val="000000" w:themeColor="text1"/>
        </w:rPr>
        <w:t>346/2018 Z. z.</w:t>
      </w:r>
      <w:r>
        <w:rPr>
          <w:color w:val="000000" w:themeColor="text1"/>
        </w:rPr>
        <w:t xml:space="preserve"> </w:t>
      </w:r>
      <w:r w:rsidRPr="00D91525">
        <w:rPr>
          <w:color w:val="000000" w:themeColor="text1"/>
        </w:rPr>
        <w:t>o registri mimovládnych neziskových organizácií a o zmene a doplnení niektorých zákonov v</w:t>
      </w:r>
      <w:r>
        <w:rPr>
          <w:color w:val="000000" w:themeColor="text1"/>
        </w:rPr>
        <w:t> </w:t>
      </w:r>
      <w:r w:rsidRPr="00D91525">
        <w:rPr>
          <w:color w:val="000000" w:themeColor="text1"/>
        </w:rPr>
        <w:t>znení</w:t>
      </w:r>
      <w:r>
        <w:rPr>
          <w:color w:val="000000" w:themeColor="text1"/>
        </w:rPr>
        <w:t xml:space="preserve"> neskorších predpisov</w:t>
      </w:r>
      <w:r>
        <w:rPr>
          <w:bCs/>
        </w:rPr>
        <w:t>. Ustanovenie je poslednou z alternatív postihu za nezaplatenie pokuty v určenej lehote alebo nesplnenie si zákonom stanovených povinností.</w:t>
      </w:r>
    </w:p>
    <w:p w:rsidR="001D0878" w:rsidRDefault="001D0878" w:rsidP="001D4A1B">
      <w:pPr>
        <w:spacing w:after="120" w:line="276" w:lineRule="auto"/>
        <w:jc w:val="both"/>
        <w:rPr>
          <w:bCs/>
        </w:rPr>
      </w:pPr>
    </w:p>
    <w:p w:rsidR="001D0878" w:rsidRDefault="001D0878" w:rsidP="001D0878">
      <w:pPr>
        <w:spacing w:after="120" w:line="276" w:lineRule="auto"/>
        <w:jc w:val="both"/>
        <w:rPr>
          <w:b/>
        </w:rPr>
      </w:pPr>
      <w:r>
        <w:rPr>
          <w:b/>
        </w:rPr>
        <w:t>K bodu 3</w:t>
      </w:r>
    </w:p>
    <w:p w:rsidR="001D0878" w:rsidRDefault="001D0878" w:rsidP="001D0878">
      <w:pPr>
        <w:spacing w:after="120" w:line="276" w:lineRule="auto"/>
        <w:ind w:firstLine="708"/>
        <w:jc w:val="both"/>
      </w:pPr>
      <w:r w:rsidRPr="00B26DCA">
        <w:t xml:space="preserve">Legislatívno-technická úprava v súvislosti s bodom </w:t>
      </w:r>
      <w:r>
        <w:t>4</w:t>
      </w:r>
      <w:r w:rsidRPr="00B26DCA">
        <w:t xml:space="preserve">. </w:t>
      </w:r>
    </w:p>
    <w:p w:rsidR="001D0878" w:rsidRDefault="001D0878" w:rsidP="001D0878">
      <w:pPr>
        <w:spacing w:after="120" w:line="276" w:lineRule="auto"/>
        <w:jc w:val="both"/>
        <w:rPr>
          <w:b/>
        </w:rPr>
      </w:pPr>
    </w:p>
    <w:p w:rsidR="001D0878" w:rsidRPr="00B26DCA" w:rsidRDefault="001D0878" w:rsidP="001D0878">
      <w:pPr>
        <w:spacing w:after="120" w:line="276" w:lineRule="auto"/>
        <w:jc w:val="both"/>
        <w:rPr>
          <w:b/>
        </w:rPr>
      </w:pPr>
      <w:r w:rsidRPr="00B26DCA">
        <w:rPr>
          <w:b/>
        </w:rPr>
        <w:t xml:space="preserve">K bodu </w:t>
      </w:r>
      <w:r>
        <w:rPr>
          <w:b/>
        </w:rPr>
        <w:t>4</w:t>
      </w:r>
    </w:p>
    <w:p w:rsidR="001D0878" w:rsidRDefault="001D0878" w:rsidP="001D0878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>Navrhuje sa rozšírenie obsahu výročnej správy neinvestičného fondu z dôvodu zabezpečenia</w:t>
      </w:r>
      <w:r w:rsidRPr="00B71908">
        <w:rPr>
          <w:bCs/>
        </w:rPr>
        <w:t xml:space="preserve"> </w:t>
      </w:r>
      <w:r>
        <w:rPr>
          <w:bCs/>
        </w:rPr>
        <w:t>vyššej</w:t>
      </w:r>
      <w:r w:rsidRPr="00B71908">
        <w:rPr>
          <w:bCs/>
        </w:rPr>
        <w:t xml:space="preserve"> mier</w:t>
      </w:r>
      <w:r>
        <w:rPr>
          <w:bCs/>
        </w:rPr>
        <w:t>y</w:t>
      </w:r>
      <w:r w:rsidRPr="00B71908">
        <w:rPr>
          <w:bCs/>
        </w:rPr>
        <w:t xml:space="preserve"> transparentnosti a zodpovednosti v oblasti financovania </w:t>
      </w:r>
      <w:r>
        <w:rPr>
          <w:bCs/>
        </w:rPr>
        <w:t>neinvestičných fondov</w:t>
      </w:r>
      <w:r w:rsidRPr="00B71908">
        <w:rPr>
          <w:bCs/>
        </w:rPr>
        <w:t xml:space="preserve">. </w:t>
      </w:r>
      <w:r>
        <w:rPr>
          <w:bCs/>
        </w:rPr>
        <w:t>Zámerom zavedenia</w:t>
      </w:r>
      <w:r w:rsidRPr="00B71908">
        <w:rPr>
          <w:bCs/>
        </w:rPr>
        <w:t xml:space="preserve"> povinnosti</w:t>
      </w:r>
      <w:r>
        <w:rPr>
          <w:bCs/>
        </w:rPr>
        <w:t xml:space="preserve"> je</w:t>
      </w:r>
      <w:r w:rsidRPr="00B71908">
        <w:rPr>
          <w:bCs/>
        </w:rPr>
        <w:t xml:space="preserve"> zverejňovať informácie o darcoch,</w:t>
      </w:r>
      <w:r>
        <w:rPr>
          <w:bCs/>
        </w:rPr>
        <w:t xml:space="preserve"> </w:t>
      </w:r>
      <w:r w:rsidR="001E0BF8">
        <w:rPr>
          <w:bCs/>
        </w:rPr>
        <w:t>prispievateľoch</w:t>
      </w:r>
      <w:r>
        <w:rPr>
          <w:bCs/>
        </w:rPr>
        <w:t xml:space="preserve"> a veriteľoch,</w:t>
      </w:r>
      <w:r w:rsidRPr="00B71908">
        <w:rPr>
          <w:bCs/>
        </w:rPr>
        <w:t xml:space="preserve"> ktorých </w:t>
      </w:r>
      <w:r>
        <w:rPr>
          <w:bCs/>
        </w:rPr>
        <w:t xml:space="preserve">dary, príspevky či pôžičky </w:t>
      </w:r>
      <w:r w:rsidRPr="00D91525">
        <w:rPr>
          <w:color w:val="000000" w:themeColor="text1"/>
        </w:rPr>
        <w:t>jednotlivo alebo v úhrne za kalendárny rok</w:t>
      </w:r>
      <w:r w:rsidRPr="00B71908">
        <w:rPr>
          <w:bCs/>
        </w:rPr>
        <w:t xml:space="preserve"> presiahnu sumu 5 000 eur</w:t>
      </w:r>
      <w:r>
        <w:rPr>
          <w:bCs/>
        </w:rPr>
        <w:t>.</w:t>
      </w:r>
      <w:r w:rsidRPr="00B71908">
        <w:rPr>
          <w:bCs/>
        </w:rPr>
        <w:t xml:space="preserve"> </w:t>
      </w:r>
      <w:r>
        <w:rPr>
          <w:bCs/>
        </w:rPr>
        <w:t xml:space="preserve">Návrh </w:t>
      </w:r>
      <w:r w:rsidRPr="00B71908">
        <w:rPr>
          <w:bCs/>
        </w:rPr>
        <w:t>je reakciou na rastúce požiadavky verejnosti na prehľadnosť a kontrolu pôvodu finančných prostriedkov</w:t>
      </w:r>
      <w:r>
        <w:rPr>
          <w:bCs/>
        </w:rPr>
        <w:t xml:space="preserve"> adresovaných mimovládnym</w:t>
      </w:r>
      <w:r w:rsidRPr="00B71908">
        <w:rPr>
          <w:bCs/>
        </w:rPr>
        <w:t xml:space="preserve"> neziskový</w:t>
      </w:r>
      <w:r>
        <w:rPr>
          <w:bCs/>
        </w:rPr>
        <w:t>m</w:t>
      </w:r>
      <w:r w:rsidRPr="00B71908">
        <w:rPr>
          <w:bCs/>
        </w:rPr>
        <w:t xml:space="preserve"> organizác</w:t>
      </w:r>
      <w:r>
        <w:rPr>
          <w:bCs/>
        </w:rPr>
        <w:t>iám</w:t>
      </w:r>
      <w:r w:rsidRPr="00B71908">
        <w:rPr>
          <w:bCs/>
        </w:rPr>
        <w:t xml:space="preserve">. </w:t>
      </w:r>
      <w:r>
        <w:rPr>
          <w:bCs/>
        </w:rPr>
        <w:t xml:space="preserve">Návrh stanovuje minimálne požiadavky zverejnenia, pričom zachováva požiadavky ochrany osobných údajov podľa osobitných právnych predpisov. </w:t>
      </w:r>
    </w:p>
    <w:p w:rsidR="001D4A1B" w:rsidRPr="00B71908" w:rsidRDefault="001D0878" w:rsidP="001D0878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>Ide zároveň o snahu o zníženie</w:t>
      </w:r>
      <w:r w:rsidRPr="00B71908">
        <w:rPr>
          <w:bCs/>
        </w:rPr>
        <w:t xml:space="preserve"> možného zneužitia </w:t>
      </w:r>
      <w:r>
        <w:rPr>
          <w:bCs/>
        </w:rPr>
        <w:t>neinvestičných fondov</w:t>
      </w:r>
      <w:r w:rsidRPr="00B71908">
        <w:rPr>
          <w:bCs/>
        </w:rPr>
        <w:t xml:space="preserve"> pre nezákonné činnosti, ako je pranie špinavých peňazí či financovanie terorizmu. </w:t>
      </w:r>
      <w:r>
        <w:rPr>
          <w:bCs/>
        </w:rPr>
        <w:t xml:space="preserve">Podrobný prehľad </w:t>
      </w:r>
      <w:r w:rsidRPr="00B71908">
        <w:rPr>
          <w:bCs/>
        </w:rPr>
        <w:t>o</w:t>
      </w:r>
      <w:r>
        <w:rPr>
          <w:bCs/>
        </w:rPr>
        <w:t xml:space="preserve"> konkrétnych</w:t>
      </w:r>
      <w:r w:rsidRPr="00B71908">
        <w:rPr>
          <w:bCs/>
        </w:rPr>
        <w:t xml:space="preserve"> </w:t>
      </w:r>
      <w:r>
        <w:rPr>
          <w:bCs/>
        </w:rPr>
        <w:t xml:space="preserve">príspevkových či </w:t>
      </w:r>
      <w:r w:rsidRPr="00B71908">
        <w:rPr>
          <w:bCs/>
        </w:rPr>
        <w:t xml:space="preserve">darcovských aktivitách podporuje etické a </w:t>
      </w:r>
      <w:r w:rsidRPr="00B71908">
        <w:rPr>
          <w:bCs/>
        </w:rPr>
        <w:lastRenderedPageBreak/>
        <w:t xml:space="preserve">zodpovedné </w:t>
      </w:r>
      <w:r>
        <w:rPr>
          <w:bCs/>
        </w:rPr>
        <w:t xml:space="preserve">prispievanie a </w:t>
      </w:r>
      <w:r w:rsidRPr="00B71908">
        <w:rPr>
          <w:bCs/>
        </w:rPr>
        <w:t>darcovstvo a</w:t>
      </w:r>
      <w:r>
        <w:rPr>
          <w:bCs/>
        </w:rPr>
        <w:t xml:space="preserve"> zároveň </w:t>
      </w:r>
      <w:r w:rsidRPr="00B71908">
        <w:rPr>
          <w:bCs/>
        </w:rPr>
        <w:t xml:space="preserve">umožňuje verejnosti lepšie pochopiť základy financovania a fungovania neziskových subjektov. </w:t>
      </w:r>
      <w:r>
        <w:rPr>
          <w:bCs/>
        </w:rPr>
        <w:t>Navrhovaná zmena</w:t>
      </w:r>
      <w:r w:rsidRPr="00B71908">
        <w:rPr>
          <w:bCs/>
        </w:rPr>
        <w:t xml:space="preserve"> tak prispieva k zvýšeniu dôvery verejnosti v neziskový sektor a posilňuje jeho legitimitu a nezávislosť.</w:t>
      </w:r>
      <w:r>
        <w:rPr>
          <w:bCs/>
        </w:rPr>
        <w:t xml:space="preserve"> </w:t>
      </w:r>
    </w:p>
    <w:p w:rsidR="001D4A1B" w:rsidRDefault="001D4A1B" w:rsidP="001D4A1B">
      <w:pPr>
        <w:spacing w:after="120" w:line="276" w:lineRule="auto"/>
        <w:jc w:val="both"/>
      </w:pPr>
    </w:p>
    <w:p w:rsidR="001D4A1B" w:rsidRPr="00B26DCA" w:rsidRDefault="001D4A1B" w:rsidP="001D4A1B">
      <w:pPr>
        <w:spacing w:after="120" w:line="276" w:lineRule="auto"/>
        <w:jc w:val="both"/>
        <w:rPr>
          <w:b/>
        </w:rPr>
      </w:pPr>
      <w:r w:rsidRPr="00B26DCA">
        <w:rPr>
          <w:b/>
        </w:rPr>
        <w:t xml:space="preserve">K bodu </w:t>
      </w:r>
      <w:r w:rsidR="001D0878">
        <w:rPr>
          <w:b/>
        </w:rPr>
        <w:t>5</w:t>
      </w:r>
    </w:p>
    <w:p w:rsidR="001D0878" w:rsidRPr="00B25B7A" w:rsidRDefault="001D0878" w:rsidP="001D0878">
      <w:pPr>
        <w:spacing w:after="120" w:line="276" w:lineRule="auto"/>
        <w:ind w:firstLine="708"/>
        <w:jc w:val="both"/>
        <w:rPr>
          <w:bCs/>
        </w:rPr>
      </w:pPr>
      <w:r w:rsidRPr="001D0878">
        <w:rPr>
          <w:bCs/>
        </w:rPr>
        <w:t xml:space="preserve">Vypúšťa sa ustanovenie týkajúce sa ochrany anonymity darcov z dôvodu potreby zabezpečenia vyššej úrovne verejnej kontroly nad finančnými zdrojmi, ktoré sú neinvestičným fondom poskytované. Transparentné zverejňovanie informácií o darcoch a výške ich darov zabezpečuje verejnú kontrolu nad zdrojmi financovania a prispieva k prevencii korupcie a konfliktu záujmov. Zrušením anonymity sa tiež zvyšuje zodpovednosť darcov a motivuje ich k etickému správaniu. Vypustenie predmetného ustanovenia umožňuje verejnosti, dozorným orgánom a iným zainteresovaným stranám lepšie monitorovať a hodnotiť finančné toky smerujúce k neinvestičným fondom, čím sa zvyšuje celková transparentnosť a dôvera v sektor mimovládnych neziskových organizácií. Navrhovaná </w:t>
      </w:r>
      <w:r w:rsidRPr="00B25B7A">
        <w:rPr>
          <w:bCs/>
        </w:rPr>
        <w:t>zmena je v súlade s trendmi posilňovania transparentnosti a integrity vo verejnom sektore.</w:t>
      </w:r>
    </w:p>
    <w:p w:rsidR="001D0878" w:rsidRPr="00B25B7A" w:rsidRDefault="001D0878" w:rsidP="001D0878">
      <w:pPr>
        <w:spacing w:after="120" w:line="276" w:lineRule="auto"/>
        <w:ind w:firstLine="708"/>
        <w:jc w:val="both"/>
        <w:rPr>
          <w:bCs/>
        </w:rPr>
      </w:pPr>
    </w:p>
    <w:p w:rsidR="001D4A1B" w:rsidRPr="00B25B7A" w:rsidRDefault="001D4A1B" w:rsidP="001D4A1B">
      <w:pPr>
        <w:spacing w:after="120" w:line="276" w:lineRule="auto"/>
        <w:jc w:val="both"/>
        <w:rPr>
          <w:b/>
        </w:rPr>
      </w:pPr>
      <w:r w:rsidRPr="00B25B7A">
        <w:rPr>
          <w:b/>
        </w:rPr>
        <w:t xml:space="preserve">K bodu </w:t>
      </w:r>
      <w:r w:rsidR="001D0878" w:rsidRPr="00B25B7A">
        <w:rPr>
          <w:b/>
        </w:rPr>
        <w:t>6</w:t>
      </w:r>
    </w:p>
    <w:p w:rsidR="001D4A1B" w:rsidRPr="00B25B7A" w:rsidRDefault="001D4A1B" w:rsidP="001D0878">
      <w:pPr>
        <w:spacing w:after="120" w:line="276" w:lineRule="auto"/>
        <w:ind w:firstLine="708"/>
        <w:jc w:val="both"/>
        <w:rPr>
          <w:rFonts w:eastAsia="Calibri"/>
        </w:rPr>
      </w:pPr>
      <w:r w:rsidRPr="00B25B7A">
        <w:rPr>
          <w:rFonts w:eastAsia="Calibri"/>
        </w:rPr>
        <w:t xml:space="preserve">Navrhuje sa prechodné ustanovenie upravujúce časový rámec účinnosti zákona s ohľadom na možnosti dotknutých osôb ako aj zavedenie navrhovaných povinností do praxe. </w:t>
      </w:r>
    </w:p>
    <w:p w:rsidR="001D4A1B" w:rsidRPr="00B25B7A" w:rsidRDefault="001D4A1B" w:rsidP="001D4A1B">
      <w:pPr>
        <w:spacing w:after="120" w:line="276" w:lineRule="auto"/>
        <w:jc w:val="both"/>
        <w:rPr>
          <w:b/>
        </w:rPr>
      </w:pPr>
    </w:p>
    <w:p w:rsidR="001D4A1B" w:rsidRPr="00B26DCA" w:rsidRDefault="001D4A1B" w:rsidP="001D4A1B">
      <w:pPr>
        <w:spacing w:after="120" w:line="276" w:lineRule="auto"/>
        <w:jc w:val="both"/>
        <w:rPr>
          <w:b/>
        </w:rPr>
      </w:pPr>
      <w:r w:rsidRPr="00B25B7A">
        <w:rPr>
          <w:b/>
        </w:rPr>
        <w:t>K ČL. IV</w:t>
      </w:r>
    </w:p>
    <w:p w:rsidR="001D4A1B" w:rsidRPr="00B26DCA" w:rsidRDefault="001D4A1B" w:rsidP="001D4A1B">
      <w:pPr>
        <w:spacing w:after="120" w:line="276" w:lineRule="auto"/>
        <w:jc w:val="both"/>
        <w:rPr>
          <w:rFonts w:eastAsia="Calibri"/>
          <w:b/>
        </w:rPr>
      </w:pPr>
    </w:p>
    <w:p w:rsidR="001D4A1B" w:rsidRPr="00B26DCA" w:rsidRDefault="001D4A1B" w:rsidP="001D4A1B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rFonts w:eastAsia="Calibri"/>
          <w:b/>
        </w:rPr>
        <w:t>K bodu 1</w:t>
      </w:r>
    </w:p>
    <w:p w:rsidR="001D4A1B" w:rsidRDefault="00D75BC7" w:rsidP="00CE1176">
      <w:pPr>
        <w:spacing w:after="120" w:line="276" w:lineRule="auto"/>
        <w:ind w:firstLine="708"/>
        <w:jc w:val="both"/>
      </w:pPr>
      <w:r>
        <w:t>V súvislosti s bodom 3 sa zavádza zodpovednosť a povinnosť štatutárneho orgánu občianskeho združenia schváliť a niesť zodpovednosť za výročnú správu občianskeho združenia ako aj za skutočnosti v </w:t>
      </w:r>
      <w:r w:rsidR="009C0678">
        <w:t>nej</w:t>
      </w:r>
      <w:r>
        <w:t xml:space="preserve"> obsiahnuté.</w:t>
      </w:r>
    </w:p>
    <w:p w:rsidR="001D4A1B" w:rsidRDefault="001D4A1B" w:rsidP="001D4A1B">
      <w:pPr>
        <w:spacing w:after="120" w:line="276" w:lineRule="auto"/>
        <w:jc w:val="both"/>
      </w:pPr>
    </w:p>
    <w:p w:rsidR="001D4A1B" w:rsidRPr="00B26DCA" w:rsidRDefault="001D4A1B" w:rsidP="001D4A1B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2</w:t>
      </w:r>
    </w:p>
    <w:p w:rsidR="00D75BC7" w:rsidRDefault="00D75BC7" w:rsidP="001D4A1B">
      <w:pPr>
        <w:spacing w:after="120" w:line="276" w:lineRule="auto"/>
        <w:jc w:val="both"/>
        <w:rPr>
          <w:bCs/>
        </w:rPr>
      </w:pPr>
      <w:r>
        <w:rPr>
          <w:bCs/>
        </w:rPr>
        <w:tab/>
      </w:r>
      <w:r w:rsidR="00CE1176">
        <w:rPr>
          <w:bCs/>
        </w:rPr>
        <w:t>Stanovuje</w:t>
      </w:r>
      <w:r>
        <w:rPr>
          <w:bCs/>
        </w:rPr>
        <w:t xml:space="preserve"> sa právomoc Ministerstva vnútra Slovenskej republiky rozpustiť občianske združenie v prípade nesplnenia uloženej povinnosti Ministerstvom vnútra Slovenskej republiky na uloženie výro</w:t>
      </w:r>
      <w:r w:rsidR="00CE1176">
        <w:rPr>
          <w:bCs/>
        </w:rPr>
        <w:t>č</w:t>
      </w:r>
      <w:r>
        <w:rPr>
          <w:bCs/>
        </w:rPr>
        <w:t>nej správy do registra účtovných závierok</w:t>
      </w:r>
      <w:r w:rsidR="00CE1176">
        <w:rPr>
          <w:bCs/>
        </w:rPr>
        <w:t xml:space="preserve"> tak, ako je to v prípade iných mimovládnych neziskových organizácií.</w:t>
      </w:r>
    </w:p>
    <w:p w:rsidR="00D75BC7" w:rsidRDefault="00CE1176" w:rsidP="009C0678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>Ustanovenie ďalej navrhuje</w:t>
      </w:r>
      <w:r w:rsidR="00D75BC7">
        <w:rPr>
          <w:bCs/>
        </w:rPr>
        <w:t xml:space="preserve"> </w:t>
      </w:r>
      <w:r>
        <w:rPr>
          <w:bCs/>
        </w:rPr>
        <w:t>aj rozpustenie občianskeho združenia</w:t>
      </w:r>
      <w:r w:rsidR="00D75BC7">
        <w:rPr>
          <w:bCs/>
        </w:rPr>
        <w:t xml:space="preserve"> v prípade porušenia niektorého z nových ustanovení podľa § 6c ods. 2 alebo 5 zákona č. </w:t>
      </w:r>
      <w:r w:rsidR="00D75BC7" w:rsidRPr="00D91525">
        <w:rPr>
          <w:color w:val="000000"/>
        </w:rPr>
        <w:t xml:space="preserve">č. </w:t>
      </w:r>
      <w:r w:rsidR="00D75BC7" w:rsidRPr="00D91525">
        <w:rPr>
          <w:color w:val="000000" w:themeColor="text1"/>
        </w:rPr>
        <w:t>346/2018 Z. z.</w:t>
      </w:r>
      <w:r w:rsidR="00D75BC7">
        <w:rPr>
          <w:color w:val="000000" w:themeColor="text1"/>
        </w:rPr>
        <w:t xml:space="preserve"> </w:t>
      </w:r>
      <w:r w:rsidR="00D75BC7" w:rsidRPr="00D91525">
        <w:rPr>
          <w:color w:val="000000" w:themeColor="text1"/>
        </w:rPr>
        <w:t>o registri mimovládnych neziskových organizácií a o zmene a doplnení niektorých zákonov v</w:t>
      </w:r>
      <w:r w:rsidR="00D75BC7">
        <w:rPr>
          <w:color w:val="000000" w:themeColor="text1"/>
        </w:rPr>
        <w:t> </w:t>
      </w:r>
      <w:r w:rsidR="00D75BC7" w:rsidRPr="00D91525">
        <w:rPr>
          <w:color w:val="000000" w:themeColor="text1"/>
        </w:rPr>
        <w:t>znení</w:t>
      </w:r>
      <w:r w:rsidR="00D75BC7">
        <w:rPr>
          <w:color w:val="000000" w:themeColor="text1"/>
        </w:rPr>
        <w:t xml:space="preserve"> neskorších predpisov</w:t>
      </w:r>
      <w:r>
        <w:rPr>
          <w:bCs/>
        </w:rPr>
        <w:t xml:space="preserve">, pričom predmetná sankcia </w:t>
      </w:r>
      <w:r w:rsidR="00D75BC7">
        <w:rPr>
          <w:bCs/>
        </w:rPr>
        <w:t>je poslednou z alternatív postihu za nezaplatenie pokuty v určenej lehote alebo nesplnenie si zákonom stanovených povinností.</w:t>
      </w:r>
    </w:p>
    <w:p w:rsidR="001D4A1B" w:rsidRDefault="001D4A1B" w:rsidP="00B26DCA">
      <w:pPr>
        <w:spacing w:after="120" w:line="276" w:lineRule="auto"/>
        <w:jc w:val="both"/>
        <w:rPr>
          <w:b/>
        </w:rPr>
      </w:pPr>
    </w:p>
    <w:p w:rsidR="00003934" w:rsidRPr="00B26DCA" w:rsidRDefault="00003934" w:rsidP="00003934">
      <w:pPr>
        <w:spacing w:after="120" w:line="276" w:lineRule="auto"/>
        <w:jc w:val="both"/>
        <w:rPr>
          <w:b/>
        </w:rPr>
      </w:pPr>
      <w:r w:rsidRPr="00B26DCA">
        <w:rPr>
          <w:b/>
        </w:rPr>
        <w:lastRenderedPageBreak/>
        <w:t xml:space="preserve">K bodu </w:t>
      </w:r>
      <w:r>
        <w:rPr>
          <w:b/>
        </w:rPr>
        <w:t>3</w:t>
      </w:r>
    </w:p>
    <w:p w:rsidR="00003934" w:rsidRPr="009C0678" w:rsidRDefault="00003934" w:rsidP="00003934">
      <w:pPr>
        <w:spacing w:after="120" w:line="276" w:lineRule="auto"/>
        <w:jc w:val="both"/>
        <w:rPr>
          <w:b/>
        </w:rPr>
      </w:pPr>
      <w:r w:rsidRPr="009C0678">
        <w:rPr>
          <w:b/>
        </w:rPr>
        <w:t xml:space="preserve">K § </w:t>
      </w:r>
      <w:r w:rsidR="00CE1176" w:rsidRPr="009C0678">
        <w:rPr>
          <w:b/>
        </w:rPr>
        <w:t>16a</w:t>
      </w:r>
    </w:p>
    <w:p w:rsidR="00CE1176" w:rsidRDefault="00CE1176" w:rsidP="00003934">
      <w:pPr>
        <w:spacing w:after="120" w:line="276" w:lineRule="auto"/>
        <w:jc w:val="both"/>
        <w:rPr>
          <w:bCs/>
        </w:rPr>
      </w:pPr>
      <w:r>
        <w:rPr>
          <w:bCs/>
        </w:rPr>
        <w:tab/>
        <w:t xml:space="preserve">Stanovuje sa povinnosť občianskemu združeniu vypracovať výročnú správu v určenej lehote a zároveň sa vymedzujú jej obsahové náležitosti. Výročná správa je jedným z nástrojov verejnej kontroly </w:t>
      </w:r>
      <w:r w:rsidRPr="00CE1176">
        <w:rPr>
          <w:bCs/>
        </w:rPr>
        <w:t>občianskych združení, pričom jej verejná prístupnosť umož</w:t>
      </w:r>
      <w:r w:rsidR="001E0BF8">
        <w:rPr>
          <w:bCs/>
        </w:rPr>
        <w:t>n</w:t>
      </w:r>
      <w:r w:rsidRPr="00CE1176">
        <w:rPr>
          <w:bCs/>
        </w:rPr>
        <w:t>í väčšiu transparentnosť ich činností a hospodárenia. Z dôvodu maximálnej eliminácie administratívneho zaťaženia malých občiansk</w:t>
      </w:r>
      <w:r w:rsidR="001E0BF8">
        <w:rPr>
          <w:bCs/>
        </w:rPr>
        <w:t>y</w:t>
      </w:r>
      <w:r w:rsidRPr="00CE1176">
        <w:rPr>
          <w:bCs/>
        </w:rPr>
        <w:t>ch združení v kontexte navrhovaných legislatívnych úprav sa stanovuje príjmový limit pre povinnosť vypracovania výročnej správy občianskeho združenia.</w:t>
      </w:r>
    </w:p>
    <w:p w:rsidR="00CE1176" w:rsidRDefault="00CE1176" w:rsidP="00003934">
      <w:pPr>
        <w:spacing w:after="120" w:line="276" w:lineRule="auto"/>
        <w:jc w:val="both"/>
        <w:rPr>
          <w:bCs/>
        </w:rPr>
      </w:pPr>
    </w:p>
    <w:p w:rsidR="00CE1176" w:rsidRPr="009C0678" w:rsidRDefault="00CE1176" w:rsidP="00CE1176">
      <w:pPr>
        <w:spacing w:after="120" w:line="276" w:lineRule="auto"/>
        <w:jc w:val="both"/>
        <w:rPr>
          <w:b/>
        </w:rPr>
      </w:pPr>
      <w:r w:rsidRPr="009C0678">
        <w:rPr>
          <w:b/>
        </w:rPr>
        <w:t>K § 16b</w:t>
      </w:r>
    </w:p>
    <w:p w:rsidR="00CE1176" w:rsidRDefault="00CE1176" w:rsidP="00CE1176">
      <w:pPr>
        <w:spacing w:after="120" w:line="276" w:lineRule="auto"/>
        <w:jc w:val="both"/>
        <w:rPr>
          <w:bCs/>
        </w:rPr>
      </w:pPr>
      <w:r>
        <w:rPr>
          <w:bCs/>
        </w:rPr>
        <w:tab/>
        <w:t xml:space="preserve">Ministerstva vnútra Slovenskej republiky ako orgán vykonávajúci dohľad nad činnosťou občianskych združení má možnosť uložiť občianskemu združeniu pokutu v prípade, ak nezašle výročnú správu v stanovenej lehote. Pokutu podľa tohto zákona možno uložiť len ak je naplnená predmetná skutková podstata. V rozhodnutí o udelení pokuty Ministerstva vnútra Slovenskej republiky určí občianskemu združeniu primeranú lehotu na </w:t>
      </w:r>
      <w:r w:rsidR="009C0678">
        <w:rPr>
          <w:bCs/>
        </w:rPr>
        <w:t>uloženie</w:t>
      </w:r>
      <w:r>
        <w:rPr>
          <w:bCs/>
        </w:rPr>
        <w:t xml:space="preserve"> výročnej správy</w:t>
      </w:r>
      <w:r w:rsidR="009C0678">
        <w:rPr>
          <w:bCs/>
        </w:rPr>
        <w:t xml:space="preserve"> do verejného registra účtovných závierok</w:t>
      </w:r>
      <w:r>
        <w:rPr>
          <w:bCs/>
        </w:rPr>
        <w:t>. V kontexte navrhovaných legislatívnych úprav je výročná správa dôležitým zdrojom informácií o činnostiach dotknutých občianskych združení.</w:t>
      </w:r>
    </w:p>
    <w:p w:rsidR="00CE1176" w:rsidRDefault="00CE1176" w:rsidP="00CE1176">
      <w:pPr>
        <w:spacing w:after="120" w:line="276" w:lineRule="auto"/>
        <w:jc w:val="both"/>
        <w:rPr>
          <w:bCs/>
        </w:rPr>
      </w:pPr>
    </w:p>
    <w:p w:rsidR="00CE1176" w:rsidRPr="009C0678" w:rsidRDefault="00CE1176" w:rsidP="00CE1176">
      <w:pPr>
        <w:spacing w:after="120" w:line="276" w:lineRule="auto"/>
        <w:jc w:val="both"/>
        <w:rPr>
          <w:b/>
        </w:rPr>
      </w:pPr>
      <w:r w:rsidRPr="009C0678">
        <w:rPr>
          <w:b/>
        </w:rPr>
        <w:t>K § 16c</w:t>
      </w:r>
    </w:p>
    <w:p w:rsidR="00CE1176" w:rsidRDefault="00CE1176" w:rsidP="00CE1176">
      <w:pPr>
        <w:spacing w:after="120" w:line="276" w:lineRule="auto"/>
        <w:jc w:val="both"/>
        <w:rPr>
          <w:bCs/>
        </w:rPr>
      </w:pPr>
      <w:r>
        <w:rPr>
          <w:bCs/>
        </w:rPr>
        <w:tab/>
        <w:t>Určujú sa úlohy a dohľadný orgán, ktorým je Ministerstva vnútra Slovenskej republiky.</w:t>
      </w:r>
    </w:p>
    <w:p w:rsidR="00CE1176" w:rsidRDefault="00CE1176" w:rsidP="00CE1176">
      <w:pPr>
        <w:spacing w:after="120" w:line="276" w:lineRule="auto"/>
        <w:jc w:val="both"/>
        <w:rPr>
          <w:bCs/>
        </w:rPr>
      </w:pPr>
    </w:p>
    <w:p w:rsidR="00CE1176" w:rsidRPr="00B25B7A" w:rsidRDefault="00CE1176" w:rsidP="00CE1176">
      <w:pPr>
        <w:spacing w:after="120" w:line="276" w:lineRule="auto"/>
        <w:jc w:val="both"/>
        <w:rPr>
          <w:b/>
        </w:rPr>
      </w:pPr>
      <w:r w:rsidRPr="00B25B7A">
        <w:rPr>
          <w:b/>
        </w:rPr>
        <w:t>K bodu 4</w:t>
      </w:r>
    </w:p>
    <w:p w:rsidR="00CE1176" w:rsidRPr="00B26DCA" w:rsidRDefault="00CE1176" w:rsidP="00CE1176">
      <w:pPr>
        <w:spacing w:after="120" w:line="276" w:lineRule="auto"/>
        <w:ind w:firstLine="708"/>
        <w:jc w:val="both"/>
        <w:rPr>
          <w:rFonts w:eastAsia="Calibri"/>
        </w:rPr>
      </w:pPr>
      <w:r w:rsidRPr="00B25B7A">
        <w:rPr>
          <w:rFonts w:eastAsia="Calibri"/>
        </w:rPr>
        <w:t>Navrhuje sa prechodné ustanovenie upravujúce časový rámec účinnosti zákona s ohľadom na možnosti dotknutých osôb ako aj zavedenie navrhovaných povinností do praxe.</w:t>
      </w:r>
      <w:r>
        <w:rPr>
          <w:rFonts w:eastAsia="Calibri"/>
        </w:rPr>
        <w:t xml:space="preserve"> </w:t>
      </w:r>
    </w:p>
    <w:p w:rsidR="00CE1176" w:rsidRDefault="00CE1176" w:rsidP="00003934">
      <w:pPr>
        <w:spacing w:after="120" w:line="276" w:lineRule="auto"/>
        <w:jc w:val="both"/>
        <w:rPr>
          <w:bCs/>
        </w:rPr>
      </w:pPr>
    </w:p>
    <w:p w:rsidR="009C0678" w:rsidRPr="00B26DCA" w:rsidRDefault="009C0678" w:rsidP="009C0678">
      <w:pPr>
        <w:spacing w:after="120" w:line="276" w:lineRule="auto"/>
        <w:jc w:val="both"/>
        <w:rPr>
          <w:b/>
        </w:rPr>
      </w:pPr>
      <w:r w:rsidRPr="00B26DCA">
        <w:rPr>
          <w:b/>
        </w:rPr>
        <w:t xml:space="preserve">K ČL. </w:t>
      </w:r>
      <w:r>
        <w:rPr>
          <w:b/>
        </w:rPr>
        <w:t>V</w:t>
      </w:r>
    </w:p>
    <w:p w:rsidR="009C0678" w:rsidRPr="00B26DCA" w:rsidRDefault="009C0678" w:rsidP="009C0678">
      <w:pPr>
        <w:spacing w:after="120" w:line="276" w:lineRule="auto"/>
        <w:jc w:val="both"/>
        <w:rPr>
          <w:rFonts w:eastAsia="Calibri"/>
          <w:b/>
        </w:rPr>
      </w:pPr>
    </w:p>
    <w:p w:rsidR="009C0678" w:rsidRPr="00B26DCA" w:rsidRDefault="009C0678" w:rsidP="009C0678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rFonts w:eastAsia="Calibri"/>
          <w:b/>
        </w:rPr>
        <w:t>K bodu 1</w:t>
      </w:r>
    </w:p>
    <w:p w:rsidR="009C0678" w:rsidRDefault="009C0678" w:rsidP="009C0678">
      <w:pPr>
        <w:spacing w:after="120" w:line="276" w:lineRule="auto"/>
        <w:ind w:firstLine="708"/>
        <w:jc w:val="both"/>
      </w:pPr>
      <w:r>
        <w:t>V súvislosti s bodom 3 sa zavádza zodpovednosť a povinnosť štatutárneho orgánu organizácie</w:t>
      </w:r>
      <w:r w:rsidRPr="009C0678">
        <w:rPr>
          <w:color w:val="000000"/>
        </w:rPr>
        <w:t xml:space="preserve"> </w:t>
      </w:r>
      <w:r w:rsidRPr="00D91525">
        <w:rPr>
          <w:color w:val="000000"/>
        </w:rPr>
        <w:t>s medzinárodným prvkom</w:t>
      </w:r>
      <w:r>
        <w:t xml:space="preserve"> schváliť a niesť zodpovednosť za výročnú správu organizácie </w:t>
      </w:r>
      <w:r w:rsidRPr="00D91525">
        <w:rPr>
          <w:color w:val="000000"/>
        </w:rPr>
        <w:t>s medzinárodným prvkom</w:t>
      </w:r>
      <w:r>
        <w:t xml:space="preserve"> ako aj za skutočnosti v nej obsiahnuté.  </w:t>
      </w:r>
    </w:p>
    <w:p w:rsidR="009C0678" w:rsidRDefault="009C0678" w:rsidP="009C0678">
      <w:pPr>
        <w:spacing w:after="120" w:line="276" w:lineRule="auto"/>
        <w:jc w:val="both"/>
      </w:pPr>
    </w:p>
    <w:p w:rsidR="009C0678" w:rsidRPr="00B26DCA" w:rsidRDefault="009C0678" w:rsidP="009C0678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2</w:t>
      </w:r>
    </w:p>
    <w:p w:rsidR="009C0678" w:rsidRDefault="009C0678" w:rsidP="009C0678">
      <w:pPr>
        <w:spacing w:after="120" w:line="276" w:lineRule="auto"/>
        <w:jc w:val="both"/>
        <w:rPr>
          <w:bCs/>
        </w:rPr>
      </w:pPr>
      <w:r>
        <w:rPr>
          <w:bCs/>
        </w:rPr>
        <w:lastRenderedPageBreak/>
        <w:tab/>
        <w:t xml:space="preserve">Stanovuje sa právomoc Ministerstva vnútra Slovenskej republiky pozastaviť činnosť alebo odobrať povolenie vydané podľa § 3 ods. 1 zákona č. </w:t>
      </w:r>
      <w:r w:rsidRPr="00D91525">
        <w:rPr>
          <w:color w:val="000000" w:themeColor="text1"/>
        </w:rPr>
        <w:t xml:space="preserve">. 116/1985 Zb. o podmienkach činnosti organizácií s medzinárodným prvkom v Československej socialistickej republike </w:t>
      </w:r>
      <w:r w:rsidRPr="00D91525">
        <w:rPr>
          <w:color w:val="000000" w:themeColor="text1"/>
          <w:shd w:val="clear" w:color="auto" w:fill="FFFFFF"/>
        </w:rPr>
        <w:t>v</w:t>
      </w:r>
      <w:r>
        <w:rPr>
          <w:color w:val="000000" w:themeColor="text1"/>
          <w:shd w:val="clear" w:color="auto" w:fill="FFFFFF"/>
        </w:rPr>
        <w:t> </w:t>
      </w:r>
      <w:r w:rsidRPr="00D91525">
        <w:rPr>
          <w:color w:val="000000" w:themeColor="text1"/>
          <w:shd w:val="clear" w:color="auto" w:fill="FFFFFF"/>
        </w:rPr>
        <w:t>znení</w:t>
      </w:r>
      <w:r>
        <w:rPr>
          <w:color w:val="000000" w:themeColor="text1"/>
          <w:shd w:val="clear" w:color="auto" w:fill="FFFFFF"/>
        </w:rPr>
        <w:t xml:space="preserve"> neskorších predpisov</w:t>
      </w:r>
      <w:r>
        <w:rPr>
          <w:bCs/>
        </w:rPr>
        <w:t xml:space="preserve"> v prípade nesplnenia uloženej povinnosti Ministerstvom vnútra Slovenskej republiky na uloženie výročnej správy do registra účtovných závierok tak, ako je to v prípade iných mimovládnych neziskových organizácií.</w:t>
      </w:r>
    </w:p>
    <w:p w:rsidR="009C0678" w:rsidRDefault="009C0678" w:rsidP="009C0678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 xml:space="preserve">Ustanovenie ďalej navrhuje aj pozastavenie činnosti alebo odobranie povolenia organizácii s medzinárodným prvkom v prípade porušenia niektorého z nových ustanovení podľa § 6c ods. 2 alebo 5 zákona č. </w:t>
      </w:r>
      <w:r w:rsidRPr="00D91525">
        <w:rPr>
          <w:color w:val="000000"/>
        </w:rPr>
        <w:t xml:space="preserve">č. </w:t>
      </w:r>
      <w:r w:rsidRPr="00D91525">
        <w:rPr>
          <w:color w:val="000000" w:themeColor="text1"/>
        </w:rPr>
        <w:t>346/2018 Z. z.</w:t>
      </w:r>
      <w:r>
        <w:rPr>
          <w:color w:val="000000" w:themeColor="text1"/>
        </w:rPr>
        <w:t xml:space="preserve"> </w:t>
      </w:r>
      <w:r w:rsidRPr="00D91525">
        <w:rPr>
          <w:color w:val="000000" w:themeColor="text1"/>
        </w:rPr>
        <w:t>o registri mimovládnych neziskových organizácií a o zmene a doplnení niektorých zákonov v</w:t>
      </w:r>
      <w:r>
        <w:rPr>
          <w:color w:val="000000" w:themeColor="text1"/>
        </w:rPr>
        <w:t> </w:t>
      </w:r>
      <w:r w:rsidRPr="00D91525">
        <w:rPr>
          <w:color w:val="000000" w:themeColor="text1"/>
        </w:rPr>
        <w:t>znení</w:t>
      </w:r>
      <w:r>
        <w:rPr>
          <w:color w:val="000000" w:themeColor="text1"/>
        </w:rPr>
        <w:t xml:space="preserve"> neskorších predpisov</w:t>
      </w:r>
      <w:r>
        <w:rPr>
          <w:bCs/>
        </w:rPr>
        <w:t>, pričom predmetná sankcia je poslednou z alternatív postihu za nezaplatenie pokuty v určenej lehote alebo nesplnenie si zákonom stanovených povinností.</w:t>
      </w:r>
    </w:p>
    <w:p w:rsidR="009C0678" w:rsidRDefault="009C0678" w:rsidP="009C0678">
      <w:pPr>
        <w:spacing w:after="120" w:line="276" w:lineRule="auto"/>
        <w:jc w:val="both"/>
        <w:rPr>
          <w:b/>
        </w:rPr>
      </w:pPr>
    </w:p>
    <w:p w:rsidR="009C0678" w:rsidRPr="00B26DCA" w:rsidRDefault="009C0678" w:rsidP="009C0678">
      <w:pPr>
        <w:spacing w:after="120" w:line="276" w:lineRule="auto"/>
        <w:jc w:val="both"/>
        <w:rPr>
          <w:b/>
        </w:rPr>
      </w:pPr>
      <w:r w:rsidRPr="00B26DCA">
        <w:rPr>
          <w:b/>
        </w:rPr>
        <w:t xml:space="preserve">K bodu </w:t>
      </w:r>
      <w:r>
        <w:rPr>
          <w:b/>
        </w:rPr>
        <w:t>3</w:t>
      </w:r>
    </w:p>
    <w:p w:rsidR="009C0678" w:rsidRPr="009C0678" w:rsidRDefault="009C0678" w:rsidP="009C0678">
      <w:pPr>
        <w:spacing w:after="120" w:line="276" w:lineRule="auto"/>
        <w:jc w:val="both"/>
        <w:rPr>
          <w:b/>
        </w:rPr>
      </w:pPr>
      <w:r w:rsidRPr="009C0678">
        <w:rPr>
          <w:b/>
        </w:rPr>
        <w:t xml:space="preserve">K § </w:t>
      </w:r>
      <w:r>
        <w:rPr>
          <w:b/>
        </w:rPr>
        <w:t>6b</w:t>
      </w:r>
    </w:p>
    <w:p w:rsidR="009C0678" w:rsidRDefault="009C0678" w:rsidP="009C0678">
      <w:pPr>
        <w:spacing w:after="120" w:line="276" w:lineRule="auto"/>
        <w:jc w:val="both"/>
        <w:rPr>
          <w:bCs/>
        </w:rPr>
      </w:pPr>
      <w:r>
        <w:rPr>
          <w:bCs/>
        </w:rPr>
        <w:tab/>
        <w:t xml:space="preserve">Stanovuje sa povinnosť organizácii </w:t>
      </w:r>
      <w:r w:rsidRPr="00D91525">
        <w:rPr>
          <w:color w:val="000000"/>
        </w:rPr>
        <w:t>s medzinárodným prvkom</w:t>
      </w:r>
      <w:r>
        <w:rPr>
          <w:bCs/>
        </w:rPr>
        <w:t xml:space="preserve"> vypracovať výročnú správu v určenej lehote a zároveň sa vymedzujú jej obsahové náležitosti. Výročná správa je jedným z nástrojov verejnej kontroly organizácií </w:t>
      </w:r>
      <w:r w:rsidRPr="00D91525">
        <w:rPr>
          <w:color w:val="000000"/>
        </w:rPr>
        <w:t>s medzinárodným prvkom</w:t>
      </w:r>
      <w:r w:rsidRPr="00CE1176">
        <w:rPr>
          <w:bCs/>
        </w:rPr>
        <w:t>, pričom jej verejná prístupnosť umož</w:t>
      </w:r>
      <w:r w:rsidR="001E0BF8">
        <w:rPr>
          <w:bCs/>
        </w:rPr>
        <w:t>n</w:t>
      </w:r>
      <w:r w:rsidRPr="00CE1176">
        <w:rPr>
          <w:bCs/>
        </w:rPr>
        <w:t xml:space="preserve">í väčšiu transparentnosť ich činností a hospodárenia. Z dôvodu maximálnej eliminácie administratívneho zaťaženia malých </w:t>
      </w:r>
      <w:r>
        <w:rPr>
          <w:bCs/>
        </w:rPr>
        <w:t xml:space="preserve">organizácií </w:t>
      </w:r>
      <w:r w:rsidRPr="00D91525">
        <w:rPr>
          <w:color w:val="000000"/>
        </w:rPr>
        <w:t>s medzinárodným prvkom</w:t>
      </w:r>
      <w:r w:rsidRPr="00CE1176">
        <w:rPr>
          <w:bCs/>
        </w:rPr>
        <w:t xml:space="preserve"> v kontexte navrhovaných legislatívnych úprav sa stanovuje príjmový limit pre povinnosť vypracovania výročnej správy </w:t>
      </w:r>
      <w:r>
        <w:rPr>
          <w:bCs/>
        </w:rPr>
        <w:t xml:space="preserve">organizácii </w:t>
      </w:r>
      <w:r w:rsidRPr="00D91525">
        <w:rPr>
          <w:color w:val="000000"/>
        </w:rPr>
        <w:t>s medzinárodným prvkom</w:t>
      </w:r>
      <w:r w:rsidRPr="00CE1176">
        <w:rPr>
          <w:bCs/>
        </w:rPr>
        <w:t>.</w:t>
      </w:r>
      <w:r>
        <w:rPr>
          <w:bCs/>
        </w:rPr>
        <w:t xml:space="preserve">   </w:t>
      </w:r>
    </w:p>
    <w:p w:rsidR="009C0678" w:rsidRDefault="009C0678" w:rsidP="009C0678">
      <w:pPr>
        <w:spacing w:after="120" w:line="276" w:lineRule="auto"/>
        <w:jc w:val="both"/>
        <w:rPr>
          <w:bCs/>
        </w:rPr>
      </w:pPr>
    </w:p>
    <w:p w:rsidR="009C0678" w:rsidRPr="009C0678" w:rsidRDefault="009C0678" w:rsidP="009C0678">
      <w:pPr>
        <w:spacing w:after="120" w:line="276" w:lineRule="auto"/>
        <w:jc w:val="both"/>
        <w:rPr>
          <w:b/>
        </w:rPr>
      </w:pPr>
      <w:r w:rsidRPr="009C0678">
        <w:rPr>
          <w:b/>
        </w:rPr>
        <w:t xml:space="preserve">K § </w:t>
      </w:r>
      <w:r>
        <w:rPr>
          <w:b/>
        </w:rPr>
        <w:t>6c</w:t>
      </w:r>
    </w:p>
    <w:p w:rsidR="009C0678" w:rsidRDefault="009C0678" w:rsidP="009C0678">
      <w:pPr>
        <w:spacing w:after="120" w:line="276" w:lineRule="auto"/>
        <w:jc w:val="both"/>
        <w:rPr>
          <w:bCs/>
        </w:rPr>
      </w:pPr>
      <w:r>
        <w:rPr>
          <w:bCs/>
        </w:rPr>
        <w:tab/>
        <w:t xml:space="preserve">Ministerstva vnútra Slovenskej republiky ako orgán vykonávajúci dohľad nad činnosťou organizácií </w:t>
      </w:r>
      <w:r w:rsidRPr="00D91525">
        <w:rPr>
          <w:color w:val="000000"/>
        </w:rPr>
        <w:t>s medzinárodným prvkom</w:t>
      </w:r>
      <w:r>
        <w:rPr>
          <w:bCs/>
        </w:rPr>
        <w:t xml:space="preserve"> má možnosť uložiť organizácii </w:t>
      </w:r>
      <w:r w:rsidRPr="00D91525">
        <w:rPr>
          <w:color w:val="000000"/>
        </w:rPr>
        <w:t>s medzinárodným prvkom</w:t>
      </w:r>
      <w:r>
        <w:rPr>
          <w:bCs/>
        </w:rPr>
        <w:t xml:space="preserve"> pokutu v prípade, ak nezašle výročnú správu v stanovenej lehote. Pokutu podľa tohto zákona možno uložiť len ak je naplnená predmetná skutková podstata. V rozhodnutí o udelení pokuty Ministerstva vnútra Slovenskej republiky určí organizácií </w:t>
      </w:r>
      <w:r w:rsidRPr="00D91525">
        <w:rPr>
          <w:color w:val="000000"/>
        </w:rPr>
        <w:t>s medzinárodným prvkom</w:t>
      </w:r>
      <w:r>
        <w:rPr>
          <w:bCs/>
        </w:rPr>
        <w:t xml:space="preserve"> primeranú lehotu na uloženie výročnej správy do verejného registra účtovných závierok. V kontexte navrhovaných legislatívnych úprav je výročná správa dôležitým zdrojom informácií o činnostiach dotknutých </w:t>
      </w:r>
      <w:r w:rsidR="009F45AE">
        <w:rPr>
          <w:bCs/>
        </w:rPr>
        <w:t xml:space="preserve">organizácií </w:t>
      </w:r>
      <w:r w:rsidR="009F45AE" w:rsidRPr="00D91525">
        <w:rPr>
          <w:color w:val="000000"/>
        </w:rPr>
        <w:t>s medzinárodným prvkom</w:t>
      </w:r>
      <w:r>
        <w:rPr>
          <w:bCs/>
        </w:rPr>
        <w:t xml:space="preserve">.   </w:t>
      </w:r>
    </w:p>
    <w:p w:rsidR="009C0678" w:rsidRDefault="009C0678" w:rsidP="009C0678">
      <w:pPr>
        <w:spacing w:after="120" w:line="276" w:lineRule="auto"/>
        <w:jc w:val="both"/>
        <w:rPr>
          <w:bCs/>
        </w:rPr>
      </w:pPr>
    </w:p>
    <w:p w:rsidR="009C0678" w:rsidRPr="009C0678" w:rsidRDefault="009C0678" w:rsidP="009C0678">
      <w:pPr>
        <w:spacing w:after="120" w:line="276" w:lineRule="auto"/>
        <w:jc w:val="both"/>
        <w:rPr>
          <w:b/>
        </w:rPr>
      </w:pPr>
      <w:r w:rsidRPr="009C0678">
        <w:rPr>
          <w:b/>
        </w:rPr>
        <w:t xml:space="preserve">K § </w:t>
      </w:r>
      <w:r>
        <w:rPr>
          <w:b/>
        </w:rPr>
        <w:t>6d</w:t>
      </w:r>
    </w:p>
    <w:p w:rsidR="009C0678" w:rsidRDefault="009C0678" w:rsidP="009C0678">
      <w:pPr>
        <w:spacing w:after="120" w:line="276" w:lineRule="auto"/>
        <w:jc w:val="both"/>
        <w:rPr>
          <w:bCs/>
        </w:rPr>
      </w:pPr>
      <w:r>
        <w:rPr>
          <w:bCs/>
        </w:rPr>
        <w:tab/>
        <w:t>Určujú sa úlohy a dohľadný orgán, ktorým je Ministerstva vnútra Slovenskej republiky.</w:t>
      </w:r>
    </w:p>
    <w:p w:rsidR="009C0678" w:rsidRDefault="009C0678" w:rsidP="009C0678">
      <w:pPr>
        <w:spacing w:after="120" w:line="276" w:lineRule="auto"/>
        <w:jc w:val="both"/>
        <w:rPr>
          <w:bCs/>
        </w:rPr>
      </w:pPr>
    </w:p>
    <w:p w:rsidR="009C0678" w:rsidRPr="00B25B7A" w:rsidRDefault="009C0678" w:rsidP="009C0678">
      <w:pPr>
        <w:spacing w:after="120" w:line="276" w:lineRule="auto"/>
        <w:jc w:val="both"/>
        <w:rPr>
          <w:b/>
        </w:rPr>
      </w:pPr>
      <w:r w:rsidRPr="00B25B7A">
        <w:rPr>
          <w:b/>
        </w:rPr>
        <w:t>K bodu 4</w:t>
      </w:r>
    </w:p>
    <w:p w:rsidR="00CE1176" w:rsidRDefault="009C0678" w:rsidP="009F45AE">
      <w:pPr>
        <w:spacing w:after="120" w:line="276" w:lineRule="auto"/>
        <w:ind w:firstLine="708"/>
        <w:jc w:val="both"/>
        <w:rPr>
          <w:rFonts w:eastAsia="Calibri"/>
        </w:rPr>
      </w:pPr>
      <w:r w:rsidRPr="00B25B7A">
        <w:rPr>
          <w:rFonts w:eastAsia="Calibri"/>
        </w:rPr>
        <w:lastRenderedPageBreak/>
        <w:t>Navrhuje sa prechodné ustanovenie upravujúce časový rámec účinnosti zákona s ohľadom na možnosti dotknutých osôb ako aj zavedenie navrhovaných povinností do praxe.</w:t>
      </w:r>
      <w:r>
        <w:rPr>
          <w:rFonts w:eastAsia="Calibri"/>
        </w:rPr>
        <w:t xml:space="preserve"> </w:t>
      </w:r>
    </w:p>
    <w:p w:rsidR="009F45AE" w:rsidRPr="009F45AE" w:rsidRDefault="009F45AE" w:rsidP="009F45AE">
      <w:pPr>
        <w:spacing w:after="120" w:line="276" w:lineRule="auto"/>
        <w:ind w:firstLine="708"/>
        <w:jc w:val="both"/>
        <w:rPr>
          <w:rFonts w:eastAsia="Calibri"/>
        </w:rPr>
      </w:pPr>
    </w:p>
    <w:p w:rsidR="009F45AE" w:rsidRPr="00B26DCA" w:rsidRDefault="009F45AE" w:rsidP="009F45AE">
      <w:pPr>
        <w:spacing w:after="120" w:line="276" w:lineRule="auto"/>
        <w:jc w:val="both"/>
        <w:rPr>
          <w:b/>
        </w:rPr>
      </w:pPr>
      <w:r w:rsidRPr="00B26DCA">
        <w:rPr>
          <w:b/>
        </w:rPr>
        <w:t xml:space="preserve">K ČL. </w:t>
      </w:r>
      <w:r>
        <w:rPr>
          <w:b/>
        </w:rPr>
        <w:t>VI</w:t>
      </w:r>
    </w:p>
    <w:p w:rsidR="009F45AE" w:rsidRPr="00B26DCA" w:rsidRDefault="009F45AE" w:rsidP="009F45AE">
      <w:pPr>
        <w:spacing w:after="120" w:line="276" w:lineRule="auto"/>
        <w:jc w:val="both"/>
        <w:rPr>
          <w:rFonts w:eastAsia="Calibri"/>
          <w:b/>
        </w:rPr>
      </w:pPr>
    </w:p>
    <w:p w:rsidR="00C55553" w:rsidRPr="00C55553" w:rsidRDefault="009F45AE" w:rsidP="00003934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rFonts w:eastAsia="Calibri"/>
          <w:b/>
        </w:rPr>
        <w:t>K bodu 1</w:t>
      </w:r>
    </w:p>
    <w:p w:rsidR="00C923DF" w:rsidRDefault="00003934" w:rsidP="00C923DF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>Navrhuje sa</w:t>
      </w:r>
      <w:r w:rsidR="00C923DF">
        <w:rPr>
          <w:bCs/>
        </w:rPr>
        <w:t xml:space="preserve"> zavedenie označovania </w:t>
      </w:r>
      <w:r w:rsidR="001E0BF8">
        <w:rPr>
          <w:bCs/>
        </w:rPr>
        <w:t xml:space="preserve">mimovládnych neziskových organizácií </w:t>
      </w:r>
      <w:r w:rsidR="001E0BF8" w:rsidRPr="001E0BF8">
        <w:rPr>
          <w:bCs/>
        </w:rPr>
        <w:t>prijímajúcich</w:t>
      </w:r>
      <w:r w:rsidR="001E0BF8">
        <w:rPr>
          <w:bCs/>
        </w:rPr>
        <w:t xml:space="preserve"> finančné prostriedky zo zahraničia presahujúcich 5 000 eur za kalendárny rok ako „organizácie so zahraničnou podporou“, ako aj špecifiká a pravidlá tohto označovania. </w:t>
      </w:r>
      <w:r w:rsidR="001E0BF8" w:rsidRPr="001E0BF8">
        <w:rPr>
          <w:bCs/>
        </w:rPr>
        <w:t>Povinnosť registrovať sa ako „organizácia so zahraničnou podporou“ a oznamovacie povinnosti spojené s touto klasifikáciou zvyšujú transparentnosť a umožňujú verejnosti lepšie pochopiť zdroje financovania neziskových organizácií.</w:t>
      </w:r>
    </w:p>
    <w:p w:rsidR="001D4A1B" w:rsidRPr="001E0BF8" w:rsidRDefault="001E0BF8" w:rsidP="001E0BF8">
      <w:pPr>
        <w:spacing w:after="120" w:line="276" w:lineRule="auto"/>
        <w:ind w:firstLine="708"/>
        <w:jc w:val="both"/>
        <w:rPr>
          <w:bCs/>
        </w:rPr>
      </w:pPr>
      <w:r>
        <w:rPr>
          <w:bCs/>
        </w:rPr>
        <w:t>Navrhované ustanovenia z</w:t>
      </w:r>
      <w:r w:rsidRPr="001E0BF8">
        <w:rPr>
          <w:bCs/>
        </w:rPr>
        <w:t xml:space="preserve">ároveň stanovujú sankcie pre </w:t>
      </w:r>
      <w:r>
        <w:rPr>
          <w:bCs/>
        </w:rPr>
        <w:t>mimovládne neziskové organizácie</w:t>
      </w:r>
      <w:r w:rsidRPr="001E0BF8">
        <w:rPr>
          <w:bCs/>
        </w:rPr>
        <w:t>, ktoré nesplnia svoje oznamovacie povinnosti, a poskytujú mechanizmy na odstránenie označenia v prípade, že organizácia prestane dostávať zahraničné financovanie v uvedenej výške. Tieto opatrenia sú zamerané na zabezpečenie dodržiavania pravidiel a na prevenciu zneužitia neziskových organizácií.</w:t>
      </w:r>
    </w:p>
    <w:p w:rsidR="00B23308" w:rsidRDefault="00B23308" w:rsidP="00B23308">
      <w:pPr>
        <w:spacing w:after="120" w:line="276" w:lineRule="auto"/>
        <w:jc w:val="both"/>
        <w:rPr>
          <w:b/>
        </w:rPr>
      </w:pPr>
    </w:p>
    <w:p w:rsidR="001D4A1B" w:rsidRDefault="00B23308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 xml:space="preserve">K ČL. </w:t>
      </w:r>
      <w:r>
        <w:rPr>
          <w:b/>
        </w:rPr>
        <w:t>VI</w:t>
      </w:r>
      <w:r w:rsidR="00C55553">
        <w:rPr>
          <w:b/>
        </w:rPr>
        <w:t>I</w:t>
      </w:r>
    </w:p>
    <w:p w:rsidR="001D0878" w:rsidRDefault="00B23308" w:rsidP="00B23308">
      <w:pPr>
        <w:spacing w:after="120" w:line="276" w:lineRule="auto"/>
        <w:ind w:firstLine="708"/>
        <w:jc w:val="both"/>
        <w:rPr>
          <w:b/>
        </w:rPr>
      </w:pPr>
      <w:r w:rsidRPr="00B25B7A">
        <w:t>Účinnosť zákona sa navrhuje od 1. januára 2025 vzhľadom na potrebnú legisvakančnú dobu pre prípravu a zabezpečenie nových povinností pre dotknuté subjekty.</w:t>
      </w:r>
    </w:p>
    <w:p w:rsidR="001E0BF8" w:rsidRDefault="001E0BF8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C55553" w:rsidRDefault="00C55553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C55553" w:rsidRDefault="00C55553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C55553" w:rsidRDefault="00C55553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C41DB5" w:rsidRDefault="00C41DB5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C41DB5" w:rsidRDefault="00C41DB5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25B7A" w:rsidRDefault="00B25B7A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C55553" w:rsidRDefault="00C55553" w:rsidP="001E0BF8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10564F" w:rsidRDefault="0010564F" w:rsidP="00220C7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:rsidR="00220C79" w:rsidRDefault="00220C79" w:rsidP="00220C7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:rsidR="00220C79" w:rsidRDefault="00220C79" w:rsidP="00220C7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862837" w:rsidRPr="00FA3A21" w:rsidRDefault="00862837" w:rsidP="00FA3A21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b/>
        </w:rPr>
        <w:t>A.1.</w:t>
      </w:r>
      <w:r w:rsidRPr="00FA3A21">
        <w:rPr>
          <w:rStyle w:val="awspan"/>
          <w:b/>
          <w:spacing w:val="37"/>
        </w:rPr>
        <w:t xml:space="preserve"> </w:t>
      </w:r>
      <w:r w:rsidRPr="00FA3A21">
        <w:rPr>
          <w:rStyle w:val="awspan"/>
          <w:b/>
        </w:rPr>
        <w:t>Názov</w:t>
      </w:r>
      <w:r w:rsidRPr="00FA3A21">
        <w:rPr>
          <w:rStyle w:val="awspan"/>
          <w:b/>
          <w:spacing w:val="37"/>
        </w:rPr>
        <w:t xml:space="preserve"> </w:t>
      </w:r>
      <w:r w:rsidRPr="004F4BDE">
        <w:rPr>
          <w:rStyle w:val="awspan"/>
          <w:b/>
        </w:rPr>
        <w:t>materiálu:</w:t>
      </w:r>
      <w:r w:rsidRPr="004F4BDE">
        <w:rPr>
          <w:rStyle w:val="awspan"/>
          <w:spacing w:val="37"/>
        </w:rPr>
        <w:t xml:space="preserve"> </w:t>
      </w:r>
      <w:r w:rsidRPr="004F4BDE">
        <w:rPr>
          <w:rStyle w:val="awspan"/>
        </w:rPr>
        <w:t>Návrh</w:t>
      </w:r>
      <w:r w:rsidRPr="004F4BDE">
        <w:rPr>
          <w:rStyle w:val="awspan"/>
          <w:spacing w:val="37"/>
        </w:rPr>
        <w:t xml:space="preserve"> </w:t>
      </w:r>
      <w:r w:rsidRPr="004F4BDE">
        <w:rPr>
          <w:rStyle w:val="awspan"/>
        </w:rPr>
        <w:t>zákona,</w:t>
      </w:r>
      <w:r w:rsidRPr="004F4BDE">
        <w:t xml:space="preserve"> </w:t>
      </w:r>
      <w:bookmarkStart w:id="0" w:name="_GoBack"/>
      <w:r w:rsidRPr="004F4BDE">
        <w:t>ktorým sa</w:t>
      </w:r>
      <w:bookmarkEnd w:id="0"/>
      <w:r w:rsidRPr="004F4BDE">
        <w:t xml:space="preserve"> dopĺňa zákon č. 575/2001 Z. z. o organizácii činnosti vlády a organizácii ústrednej štátnej správy v znení neskorších predpisov a ktorým sa menia a dopĺňajú niektoré zákony</w:t>
      </w:r>
    </w:p>
    <w:p w:rsidR="00862837" w:rsidRPr="00FA3A21" w:rsidRDefault="00862837" w:rsidP="00FA3A21">
      <w:pPr>
        <w:pStyle w:val="Normlnywebov"/>
        <w:spacing w:before="0" w:beforeAutospacing="0" w:after="0" w:afterAutospacing="0"/>
        <w:jc w:val="both"/>
      </w:pPr>
    </w:p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862837" w:rsidRPr="00FA3A21" w:rsidTr="0086283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FA3A21" w:rsidRDefault="00862837" w:rsidP="00FA3A21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862837" w:rsidRPr="00FA3A21" w:rsidRDefault="00862837" w:rsidP="00A02747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B71908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sociálnu exklúziu,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9F45AE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9F45AE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9F45AE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9F45AE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9F45AE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9F45AE">
              <w:rPr>
                <w:rStyle w:val="awspan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9F45AE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9F45AE">
              <w:rPr>
                <w:rStyle w:val="awspan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0709D5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 w:rsidR="00FA3A21">
        <w:rPr>
          <w:rFonts w:eastAsia="SimSun"/>
          <w:b/>
          <w:bCs/>
          <w:kern w:val="2"/>
          <w:lang w:eastAsia="ar-SA"/>
        </w:rPr>
        <w:t>:</w:t>
      </w:r>
    </w:p>
    <w:p w:rsidR="00A428E6" w:rsidRPr="00A929B7" w:rsidRDefault="00A428E6" w:rsidP="000709D5">
      <w:pPr>
        <w:spacing w:line="276" w:lineRule="auto"/>
        <w:ind w:firstLine="708"/>
        <w:jc w:val="both"/>
      </w:pPr>
      <w:r>
        <w:rPr>
          <w:rStyle w:val="awspan"/>
        </w:rPr>
        <w:t>Návrh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zákona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má</w:t>
      </w:r>
      <w:r>
        <w:rPr>
          <w:rStyle w:val="awspan"/>
          <w:spacing w:val="14"/>
        </w:rPr>
        <w:t xml:space="preserve"> pozitívne </w:t>
      </w:r>
      <w:r>
        <w:rPr>
          <w:rStyle w:val="awspan"/>
        </w:rPr>
        <w:t>vplyvy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rozpočet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verejnej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správy</w:t>
      </w:r>
      <w:r w:rsidRPr="005971A7">
        <w:t>.</w:t>
      </w:r>
      <w:r>
        <w:t xml:space="preserve"> Zlepšenie kontroly financovania sektora a sankcie za nesplnenie povinností plynúcich z právnych predpisov predstavujú potenciálne pozitívne vplyvy na rozpočet verejnej správy. Z dôvodu rozšírenia zverejňovacích povinností dotknutých subjektov </w:t>
      </w:r>
      <w:r>
        <w:rPr>
          <w:rStyle w:val="awspan"/>
        </w:rPr>
        <w:t>možno od verejnosti očakávať výraznejšiu a lepšiu kontrolu nad financovaním resp. finančnými operáciami dotknutých subjektov.</w:t>
      </w:r>
      <w:r>
        <w:t xml:space="preserve"> </w:t>
      </w:r>
      <w:r>
        <w:rPr>
          <w:rStyle w:val="awspan"/>
        </w:rPr>
        <w:t>Návrh</w:t>
      </w:r>
      <w:r>
        <w:rPr>
          <w:rStyle w:val="awspan"/>
          <w:spacing w:val="54"/>
        </w:rPr>
        <w:t xml:space="preserve"> </w:t>
      </w:r>
      <w:r>
        <w:rPr>
          <w:rStyle w:val="awspan"/>
        </w:rPr>
        <w:t xml:space="preserve">zákona </w:t>
      </w:r>
      <w:r w:rsidR="000709D5">
        <w:rPr>
          <w:rStyle w:val="awspan"/>
        </w:rPr>
        <w:t>zavádza nové povinnosti pre mimovládne neziskové organizácie, čo má za vplyv negatívne vplyvy na podnikateľsk</w:t>
      </w:r>
      <w:r w:rsidR="001E0BF8">
        <w:rPr>
          <w:rStyle w:val="awspan"/>
        </w:rPr>
        <w:t>é</w:t>
      </w:r>
      <w:r w:rsidR="000709D5">
        <w:rPr>
          <w:rStyle w:val="awspan"/>
        </w:rPr>
        <w:t xml:space="preserve"> prostredie – tie sú však zavádzané v dôsledku dosiahnutia vyššej transparentnosti a kontroly finančných operácií. Návrh zákona </w:t>
      </w:r>
      <w:r>
        <w:rPr>
          <w:rStyle w:val="awspan"/>
        </w:rPr>
        <w:t>nemá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priame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sociálne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vplyvy,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informatizáciu spoločnosti,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životné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prostredie,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služby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verejnej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správy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pre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občana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a ani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 xml:space="preserve">manželstvo, rodičovstvo a rodinu. </w:t>
      </w:r>
      <w:r w:rsidRPr="00A929B7">
        <w:t>Návrh zákona je v súlade s Ústavou, ústavnými zákonmi, medzinárodnými zmluvami, ktorými je Slovenská republika viazaná, zákonmi, v súlade s právom Európskej únie a v súlade s nálezmi Ústavného súdu Slovenskej republiky.</w:t>
      </w:r>
    </w:p>
    <w:p w:rsidR="00FA3A21" w:rsidRPr="00FA3A21" w:rsidRDefault="00FA3A21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A.4. Alternatívne riešenia</w:t>
      </w:r>
      <w:r w:rsidR="00FA3A21">
        <w:rPr>
          <w:rFonts w:eastAsia="SimSun"/>
          <w:b/>
          <w:bCs/>
          <w:kern w:val="2"/>
          <w:lang w:eastAsia="ar-SA"/>
        </w:rPr>
        <w:t>:</w:t>
      </w:r>
    </w:p>
    <w:p w:rsidR="00862837" w:rsidRPr="00FA3A21" w:rsidRDefault="00A428E6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</w:t>
      </w:r>
    </w:p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:rsidR="00862837" w:rsidRPr="00FA3A21" w:rsidRDefault="00FA3A21" w:rsidP="00FA3A21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</w:r>
      <w:r w:rsidR="00862837" w:rsidRPr="00FA3A21">
        <w:rPr>
          <w:rFonts w:eastAsia="SimSun"/>
          <w:b/>
          <w:bCs/>
          <w:kern w:val="2"/>
          <w:lang w:eastAsia="ar-SA"/>
        </w:rPr>
        <w:t>Stanovisko gestorov</w:t>
      </w:r>
      <w:r>
        <w:rPr>
          <w:rFonts w:eastAsia="SimSun"/>
          <w:b/>
          <w:bCs/>
          <w:kern w:val="2"/>
          <w:lang w:eastAsia="ar-SA"/>
        </w:rPr>
        <w:t>:</w:t>
      </w:r>
    </w:p>
    <w:p w:rsidR="00862837" w:rsidRPr="00FA3A21" w:rsidRDefault="00C41DB5" w:rsidP="00FA3A21">
      <w:pPr>
        <w:pStyle w:val="Normlnywebov"/>
        <w:spacing w:before="0" w:beforeAutospacing="0" w:after="0" w:afterAutospacing="0"/>
        <w:jc w:val="both"/>
      </w:pPr>
      <w:r w:rsidRPr="00DA2641">
        <w:rPr>
          <w:rFonts w:eastAsia="Book Antiqua"/>
          <w:color w:val="000000"/>
        </w:rPr>
        <w:t>Návrh zákona bol zaslaný na posúdenie Ministerstvu financií Slovenskej republiky. Stanovisko Ministerstva financií Slovenskej republiky bude doručené k návrhu dodatočne</w:t>
      </w:r>
      <w:r>
        <w:rPr>
          <w:rFonts w:ascii="Book Antiqua" w:eastAsia="Book Antiqua" w:hAnsi="Book Antiqua" w:cs="Book Antiqua"/>
          <w:color w:val="000000"/>
        </w:rPr>
        <w:t>.</w:t>
      </w:r>
      <w:r w:rsidRPr="00BC0C3E">
        <w:rPr>
          <w:rFonts w:ascii="Book Antiqua" w:eastAsia="Book Antiqua" w:hAnsi="Book Antiqua" w:cs="Book Antiqua"/>
          <w:color w:val="000000"/>
        </w:rPr>
        <w:t xml:space="preserve"> </w:t>
      </w:r>
      <w:r w:rsidR="00862837" w:rsidRPr="00FA3A21">
        <w:rPr>
          <w:b/>
          <w:bCs/>
        </w:rPr>
        <w:br w:type="page"/>
      </w:r>
    </w:p>
    <w:p w:rsidR="00220C79" w:rsidRDefault="00220C79" w:rsidP="00220C79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lastRenderedPageBreak/>
        <w:t>Doložka zlučiteľnosti</w:t>
      </w:r>
    </w:p>
    <w:p w:rsidR="00220C79" w:rsidRPr="00117A7E" w:rsidRDefault="00220C79" w:rsidP="00474125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FA3A21">
        <w:rPr>
          <w:b/>
          <w:sz w:val="25"/>
          <w:szCs w:val="25"/>
        </w:rPr>
        <w:t>zákona</w:t>
      </w:r>
      <w:r w:rsidRPr="00117A7E">
        <w:rPr>
          <w:b/>
          <w:sz w:val="25"/>
          <w:szCs w:val="25"/>
        </w:rPr>
        <w:t xml:space="preserve"> s právom Európskej únie</w:t>
      </w:r>
    </w:p>
    <w:p w:rsidR="00220C79" w:rsidRPr="00117A7E" w:rsidRDefault="00220C79" w:rsidP="00220C79">
      <w:pPr>
        <w:jc w:val="center"/>
        <w:rPr>
          <w:b/>
          <w:sz w:val="25"/>
          <w:szCs w:val="25"/>
        </w:rPr>
      </w:pPr>
    </w:p>
    <w:p w:rsidR="00220C79" w:rsidRPr="00117A7E" w:rsidRDefault="00220C79" w:rsidP="00220C79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A3A21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 w:rsidR="00FA3A21"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 w:rsidR="00B71908">
              <w:t>poslanci</w:t>
            </w:r>
            <w:r w:rsidRPr="00AD2AF1">
              <w:t xml:space="preserve"> Národnej rady Slovenskej republiky</w:t>
            </w:r>
            <w:r w:rsidR="004235F1">
              <w:t>.</w:t>
            </w: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C41DB5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 w:rsidR="00FA3A21">
              <w:rPr>
                <w:b/>
              </w:rPr>
              <w:t>zákon</w:t>
            </w:r>
            <w:r w:rsidR="00FA3A21" w:rsidRPr="00B23308">
              <w:rPr>
                <w:b/>
              </w:rPr>
              <w:t>a</w:t>
            </w:r>
            <w:r w:rsidRPr="00B23308">
              <w:rPr>
                <w:b/>
              </w:rPr>
              <w:t>:</w:t>
            </w:r>
            <w:r w:rsidRPr="00B23308">
              <w:t xml:space="preserve"> Zákon, </w:t>
            </w:r>
            <w:r w:rsidR="00A428E6" w:rsidRPr="00B23308">
              <w:t>ktorým sa dopĺňa zákon č. 213/1997 Z. z. o neziskových organizáciách poskytujúcich všeobecne prospešné služby v znení neskorších predpisov a ktorým sa menia a dopĺňajú niektoré zákony</w:t>
            </w:r>
            <w:r w:rsidR="004235F1" w:rsidRPr="00B23308">
              <w:t>.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A3A21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 w:rsidR="00FA3A21"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="00A51090" w:rsidRPr="00AD2AF1">
              <w:rPr>
                <w:b/>
              </w:rPr>
              <w:t xml:space="preserve"> </w:t>
            </w:r>
            <w:r w:rsidR="00A51090" w:rsidRPr="00AD2AF1">
              <w:t xml:space="preserve">Je v súlade s právnou úpravou Európskej únie; </w:t>
            </w: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1D0878">
            <w:pPr>
              <w:rPr>
                <w:color w:val="000000"/>
              </w:rPr>
            </w:pPr>
            <w:r w:rsidRPr="00AD2AF1">
              <w:rPr>
                <w:color w:val="000000"/>
              </w:rPr>
              <w:t>a) nie je upravený v primárnom práve Európskej únie</w:t>
            </w:r>
          </w:p>
          <w:p w:rsidR="00220C79" w:rsidRPr="00AD2AF1" w:rsidRDefault="00220C79" w:rsidP="001D0878">
            <w:pPr>
              <w:rPr>
                <w:color w:val="000000"/>
              </w:rPr>
            </w:pPr>
            <w:r w:rsidRPr="00AD2AF1">
              <w:rPr>
                <w:color w:val="000000"/>
              </w:rPr>
              <w:t>b) nie je upravený v sekundárnom práve Európskej únie</w:t>
            </w:r>
          </w:p>
          <w:p w:rsidR="00220C79" w:rsidRPr="00C41DB5" w:rsidRDefault="00220C79" w:rsidP="00C41DB5">
            <w:pPr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</w:tr>
    </w:tbl>
    <w:p w:rsidR="00750929" w:rsidRPr="00AD2AF1" w:rsidRDefault="00220C79" w:rsidP="00750929">
      <w:pPr>
        <w:jc w:val="both"/>
        <w:rPr>
          <w:b/>
          <w:bCs/>
        </w:rPr>
      </w:pPr>
      <w:r w:rsidRPr="00AD2AF1">
        <w:rPr>
          <w:rFonts w:ascii="Times" w:hAnsi="Times" w:cs="Times"/>
          <w:b/>
          <w:bCs/>
        </w:rPr>
        <w:t xml:space="preserve">Predmet návrhu </w:t>
      </w:r>
      <w:r w:rsidR="00FA3A21">
        <w:rPr>
          <w:rFonts w:ascii="Times" w:hAnsi="Times" w:cs="Times"/>
          <w:b/>
          <w:bCs/>
        </w:rPr>
        <w:t>zákona</w:t>
      </w:r>
      <w:r w:rsidRPr="00AD2AF1">
        <w:rPr>
          <w:rFonts w:ascii="Times" w:hAnsi="Times" w:cs="Times"/>
          <w:b/>
          <w:bCs/>
        </w:rPr>
        <w:t xml:space="preserve"> nie je v práve Európskej únie upravený, preto sa body 4 a 5 nevypĺňajú.</w:t>
      </w:r>
    </w:p>
    <w:p w:rsidR="00B3532C" w:rsidRDefault="00B3532C" w:rsidP="00750929">
      <w:pPr>
        <w:jc w:val="both"/>
      </w:pPr>
    </w:p>
    <w:p w:rsidR="0007620B" w:rsidRPr="00AD2AF1" w:rsidRDefault="0007620B" w:rsidP="00750929">
      <w:pPr>
        <w:jc w:val="both"/>
      </w:pPr>
    </w:p>
    <w:sectPr w:rsidR="0007620B" w:rsidRPr="00AD2AF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C8" w:rsidRDefault="002A54C8">
      <w:r>
        <w:separator/>
      </w:r>
    </w:p>
  </w:endnote>
  <w:endnote w:type="continuationSeparator" w:id="0">
    <w:p w:rsidR="002A54C8" w:rsidRDefault="002A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78" w:rsidRDefault="001D0878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D0878" w:rsidRDefault="001D0878" w:rsidP="00F6526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78" w:rsidRDefault="001D0878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41DB5">
      <w:rPr>
        <w:rStyle w:val="slostrany"/>
        <w:noProof/>
      </w:rPr>
      <w:t>9</w:t>
    </w:r>
    <w:r>
      <w:rPr>
        <w:rStyle w:val="slostrany"/>
      </w:rPr>
      <w:fldChar w:fldCharType="end"/>
    </w:r>
  </w:p>
  <w:p w:rsidR="001D0878" w:rsidRDefault="001D0878" w:rsidP="00F6526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C8" w:rsidRDefault="002A54C8">
      <w:r>
        <w:separator/>
      </w:r>
    </w:p>
  </w:footnote>
  <w:footnote w:type="continuationSeparator" w:id="0">
    <w:p w:rsidR="002A54C8" w:rsidRDefault="002A5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EE1"/>
    <w:multiLevelType w:val="hybridMultilevel"/>
    <w:tmpl w:val="3A565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5C37"/>
    <w:multiLevelType w:val="hybridMultilevel"/>
    <w:tmpl w:val="35F080D8"/>
    <w:lvl w:ilvl="0" w:tplc="E08ABF3E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561CD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657E27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68E8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9121E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ACC0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F328C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6E44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A7C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76"/>
    <w:rsid w:val="000001D1"/>
    <w:rsid w:val="000005B2"/>
    <w:rsid w:val="00000961"/>
    <w:rsid w:val="000009BE"/>
    <w:rsid w:val="00000A21"/>
    <w:rsid w:val="00001054"/>
    <w:rsid w:val="00001323"/>
    <w:rsid w:val="000017D8"/>
    <w:rsid w:val="000018E3"/>
    <w:rsid w:val="00001EB6"/>
    <w:rsid w:val="0000324E"/>
    <w:rsid w:val="00003771"/>
    <w:rsid w:val="00003934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1ED5"/>
    <w:rsid w:val="00061F1E"/>
    <w:rsid w:val="00062F1A"/>
    <w:rsid w:val="0006312A"/>
    <w:rsid w:val="000638FA"/>
    <w:rsid w:val="00063E5F"/>
    <w:rsid w:val="0006549E"/>
    <w:rsid w:val="000655D8"/>
    <w:rsid w:val="00066455"/>
    <w:rsid w:val="000709D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620B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53D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46B"/>
    <w:rsid w:val="000E554E"/>
    <w:rsid w:val="000E5652"/>
    <w:rsid w:val="000E6734"/>
    <w:rsid w:val="000E6BAB"/>
    <w:rsid w:val="000E71CC"/>
    <w:rsid w:val="000E7591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18DF"/>
    <w:rsid w:val="00102B52"/>
    <w:rsid w:val="00103412"/>
    <w:rsid w:val="00103740"/>
    <w:rsid w:val="0010379B"/>
    <w:rsid w:val="00103CE5"/>
    <w:rsid w:val="001045CC"/>
    <w:rsid w:val="00104A4D"/>
    <w:rsid w:val="00104F13"/>
    <w:rsid w:val="001051A0"/>
    <w:rsid w:val="00105461"/>
    <w:rsid w:val="0010564F"/>
    <w:rsid w:val="001056E1"/>
    <w:rsid w:val="00105E9F"/>
    <w:rsid w:val="001060FB"/>
    <w:rsid w:val="00106F95"/>
    <w:rsid w:val="00107989"/>
    <w:rsid w:val="001108FC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276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7FA8"/>
    <w:rsid w:val="0016014E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93D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97862"/>
    <w:rsid w:val="001A012F"/>
    <w:rsid w:val="001A0499"/>
    <w:rsid w:val="001A1747"/>
    <w:rsid w:val="001A17D0"/>
    <w:rsid w:val="001A2DD8"/>
    <w:rsid w:val="001A3151"/>
    <w:rsid w:val="001A3E8B"/>
    <w:rsid w:val="001A4441"/>
    <w:rsid w:val="001A4653"/>
    <w:rsid w:val="001A4845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A57"/>
    <w:rsid w:val="001B3B64"/>
    <w:rsid w:val="001B3C38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878"/>
    <w:rsid w:val="001D0B2D"/>
    <w:rsid w:val="001D0C86"/>
    <w:rsid w:val="001D1D26"/>
    <w:rsid w:val="001D25FC"/>
    <w:rsid w:val="001D3E7E"/>
    <w:rsid w:val="001D3EE5"/>
    <w:rsid w:val="001D4797"/>
    <w:rsid w:val="001D4A1B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0BF8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C79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6676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5DF5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564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249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54C8"/>
    <w:rsid w:val="002A6F55"/>
    <w:rsid w:val="002A731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4EB"/>
    <w:rsid w:val="002C29C4"/>
    <w:rsid w:val="002C30C0"/>
    <w:rsid w:val="002C3D8A"/>
    <w:rsid w:val="002C496B"/>
    <w:rsid w:val="002C4D1F"/>
    <w:rsid w:val="002C53C5"/>
    <w:rsid w:val="002C611C"/>
    <w:rsid w:val="002C6962"/>
    <w:rsid w:val="002C7303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2012"/>
    <w:rsid w:val="002E2B1D"/>
    <w:rsid w:val="002E2CD6"/>
    <w:rsid w:val="002E3C56"/>
    <w:rsid w:val="002E40E3"/>
    <w:rsid w:val="002E43C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6825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4CF"/>
    <w:rsid w:val="00305D89"/>
    <w:rsid w:val="0030682A"/>
    <w:rsid w:val="00306965"/>
    <w:rsid w:val="003105EC"/>
    <w:rsid w:val="003126E0"/>
    <w:rsid w:val="00312AA9"/>
    <w:rsid w:val="00314026"/>
    <w:rsid w:val="003141C8"/>
    <w:rsid w:val="00314672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A8E"/>
    <w:rsid w:val="00364B02"/>
    <w:rsid w:val="003652F2"/>
    <w:rsid w:val="00365588"/>
    <w:rsid w:val="003655EB"/>
    <w:rsid w:val="003668DB"/>
    <w:rsid w:val="00366AE2"/>
    <w:rsid w:val="0036707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101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FF1"/>
    <w:rsid w:val="003A0307"/>
    <w:rsid w:val="003A03D6"/>
    <w:rsid w:val="003A05DC"/>
    <w:rsid w:val="003A194C"/>
    <w:rsid w:val="003A1E3F"/>
    <w:rsid w:val="003A1E8E"/>
    <w:rsid w:val="003A2C56"/>
    <w:rsid w:val="003A34BC"/>
    <w:rsid w:val="003A3A1E"/>
    <w:rsid w:val="003A3B88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0D6"/>
    <w:rsid w:val="003B5113"/>
    <w:rsid w:val="003B5D5E"/>
    <w:rsid w:val="003B650A"/>
    <w:rsid w:val="003B70D8"/>
    <w:rsid w:val="003B7113"/>
    <w:rsid w:val="003B7317"/>
    <w:rsid w:val="003B7799"/>
    <w:rsid w:val="003B7E32"/>
    <w:rsid w:val="003C04EE"/>
    <w:rsid w:val="003C0CC6"/>
    <w:rsid w:val="003C14E9"/>
    <w:rsid w:val="003C161D"/>
    <w:rsid w:val="003C1CC6"/>
    <w:rsid w:val="003C1F7B"/>
    <w:rsid w:val="003C2554"/>
    <w:rsid w:val="003C2D26"/>
    <w:rsid w:val="003C31B5"/>
    <w:rsid w:val="003C43C9"/>
    <w:rsid w:val="003C4CF4"/>
    <w:rsid w:val="003C59AC"/>
    <w:rsid w:val="003C6394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D7935"/>
    <w:rsid w:val="003E3194"/>
    <w:rsid w:val="003E33B0"/>
    <w:rsid w:val="003E366B"/>
    <w:rsid w:val="003E3BBB"/>
    <w:rsid w:val="003E4551"/>
    <w:rsid w:val="003E4934"/>
    <w:rsid w:val="003E4964"/>
    <w:rsid w:val="003E4BC7"/>
    <w:rsid w:val="003E64D1"/>
    <w:rsid w:val="003E651C"/>
    <w:rsid w:val="003E6A3B"/>
    <w:rsid w:val="003E703A"/>
    <w:rsid w:val="003E7302"/>
    <w:rsid w:val="003E7A29"/>
    <w:rsid w:val="003E7B44"/>
    <w:rsid w:val="003F0045"/>
    <w:rsid w:val="003F0AE6"/>
    <w:rsid w:val="003F10CB"/>
    <w:rsid w:val="003F13E5"/>
    <w:rsid w:val="003F16A3"/>
    <w:rsid w:val="003F23D3"/>
    <w:rsid w:val="003F27EE"/>
    <w:rsid w:val="003F2B5F"/>
    <w:rsid w:val="003F2EB9"/>
    <w:rsid w:val="003F3607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35F1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DF6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5F68"/>
    <w:rsid w:val="004669D0"/>
    <w:rsid w:val="004670A8"/>
    <w:rsid w:val="00470C2C"/>
    <w:rsid w:val="00471B9D"/>
    <w:rsid w:val="004729F8"/>
    <w:rsid w:val="00473272"/>
    <w:rsid w:val="00474125"/>
    <w:rsid w:val="004744C3"/>
    <w:rsid w:val="0047467C"/>
    <w:rsid w:val="00474B41"/>
    <w:rsid w:val="00474F83"/>
    <w:rsid w:val="00475180"/>
    <w:rsid w:val="004751EC"/>
    <w:rsid w:val="004766F9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08D0"/>
    <w:rsid w:val="004A18B4"/>
    <w:rsid w:val="004A1F72"/>
    <w:rsid w:val="004A20F2"/>
    <w:rsid w:val="004A2625"/>
    <w:rsid w:val="004A297C"/>
    <w:rsid w:val="004A2E2E"/>
    <w:rsid w:val="004A3406"/>
    <w:rsid w:val="004A3A28"/>
    <w:rsid w:val="004A3A69"/>
    <w:rsid w:val="004A5B29"/>
    <w:rsid w:val="004A63CE"/>
    <w:rsid w:val="004A6485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449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D7DFC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6222"/>
    <w:rsid w:val="004E6575"/>
    <w:rsid w:val="004E691E"/>
    <w:rsid w:val="004E71A1"/>
    <w:rsid w:val="004E7757"/>
    <w:rsid w:val="004E7CB1"/>
    <w:rsid w:val="004E7D6D"/>
    <w:rsid w:val="004F0034"/>
    <w:rsid w:val="004F0A40"/>
    <w:rsid w:val="004F0BB6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B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B7C"/>
    <w:rsid w:val="00525CCC"/>
    <w:rsid w:val="0052631E"/>
    <w:rsid w:val="00527487"/>
    <w:rsid w:val="005275EA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2C"/>
    <w:rsid w:val="00553352"/>
    <w:rsid w:val="005538FE"/>
    <w:rsid w:val="005554B6"/>
    <w:rsid w:val="00556ACF"/>
    <w:rsid w:val="00557344"/>
    <w:rsid w:val="00557DF3"/>
    <w:rsid w:val="00560CDA"/>
    <w:rsid w:val="0056101C"/>
    <w:rsid w:val="0056171B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4596"/>
    <w:rsid w:val="005756D4"/>
    <w:rsid w:val="00575E19"/>
    <w:rsid w:val="00576F16"/>
    <w:rsid w:val="005771DC"/>
    <w:rsid w:val="00580173"/>
    <w:rsid w:val="00580B9B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51A0"/>
    <w:rsid w:val="005956B3"/>
    <w:rsid w:val="00595DCC"/>
    <w:rsid w:val="00596CAA"/>
    <w:rsid w:val="005971A7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249D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6B92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10A4"/>
    <w:rsid w:val="00662A51"/>
    <w:rsid w:val="00663342"/>
    <w:rsid w:val="006633B9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3149"/>
    <w:rsid w:val="00673A6C"/>
    <w:rsid w:val="00675030"/>
    <w:rsid w:val="00675398"/>
    <w:rsid w:val="00675493"/>
    <w:rsid w:val="00676020"/>
    <w:rsid w:val="00676CEA"/>
    <w:rsid w:val="006775E2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904B1"/>
    <w:rsid w:val="006909B9"/>
    <w:rsid w:val="00690CA3"/>
    <w:rsid w:val="00691666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491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44E9"/>
    <w:rsid w:val="006A549A"/>
    <w:rsid w:val="006A5A0A"/>
    <w:rsid w:val="006A5B1B"/>
    <w:rsid w:val="006A604A"/>
    <w:rsid w:val="006A6264"/>
    <w:rsid w:val="006A64F4"/>
    <w:rsid w:val="006A6AEC"/>
    <w:rsid w:val="006A7F8F"/>
    <w:rsid w:val="006B0CC4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C71C0"/>
    <w:rsid w:val="006D0DD9"/>
    <w:rsid w:val="006D15FD"/>
    <w:rsid w:val="006D27F5"/>
    <w:rsid w:val="006D2B2B"/>
    <w:rsid w:val="006D2EE8"/>
    <w:rsid w:val="006D3905"/>
    <w:rsid w:val="006D3A3D"/>
    <w:rsid w:val="006D4D3B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96E"/>
    <w:rsid w:val="006E53B2"/>
    <w:rsid w:val="006E5D1B"/>
    <w:rsid w:val="006E5D40"/>
    <w:rsid w:val="006E64E8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00E"/>
    <w:rsid w:val="0070518B"/>
    <w:rsid w:val="00705194"/>
    <w:rsid w:val="00705A27"/>
    <w:rsid w:val="007064AA"/>
    <w:rsid w:val="00706907"/>
    <w:rsid w:val="00707278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0C7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01B5"/>
    <w:rsid w:val="00750929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B5D"/>
    <w:rsid w:val="00756C12"/>
    <w:rsid w:val="00756F02"/>
    <w:rsid w:val="007570E6"/>
    <w:rsid w:val="0075750E"/>
    <w:rsid w:val="00757645"/>
    <w:rsid w:val="00760AC7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5CA3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037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27E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837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24F0"/>
    <w:rsid w:val="008826EC"/>
    <w:rsid w:val="008827CA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97EE0"/>
    <w:rsid w:val="008A07E7"/>
    <w:rsid w:val="008A1391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5D1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C7DCF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C2F"/>
    <w:rsid w:val="008F0DFC"/>
    <w:rsid w:val="008F0E9E"/>
    <w:rsid w:val="008F1826"/>
    <w:rsid w:val="008F2228"/>
    <w:rsid w:val="008F23F1"/>
    <w:rsid w:val="008F3EDB"/>
    <w:rsid w:val="008F42A1"/>
    <w:rsid w:val="008F466B"/>
    <w:rsid w:val="008F4733"/>
    <w:rsid w:val="008F4757"/>
    <w:rsid w:val="008F4771"/>
    <w:rsid w:val="008F4A17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983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97F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DE5"/>
    <w:rsid w:val="00945F62"/>
    <w:rsid w:val="00946167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BB5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90389"/>
    <w:rsid w:val="009905B6"/>
    <w:rsid w:val="009906B0"/>
    <w:rsid w:val="00990B23"/>
    <w:rsid w:val="00991F4C"/>
    <w:rsid w:val="00992025"/>
    <w:rsid w:val="009920D5"/>
    <w:rsid w:val="00992E31"/>
    <w:rsid w:val="0099391B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2B8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34"/>
    <w:rsid w:val="009B7E94"/>
    <w:rsid w:val="009C0555"/>
    <w:rsid w:val="009C0678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9B3"/>
    <w:rsid w:val="009E19B7"/>
    <w:rsid w:val="009E2A59"/>
    <w:rsid w:val="009E2EB5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45AE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747"/>
    <w:rsid w:val="00A02865"/>
    <w:rsid w:val="00A03110"/>
    <w:rsid w:val="00A031EE"/>
    <w:rsid w:val="00A03334"/>
    <w:rsid w:val="00A03531"/>
    <w:rsid w:val="00A03665"/>
    <w:rsid w:val="00A038DE"/>
    <w:rsid w:val="00A03B41"/>
    <w:rsid w:val="00A04A0A"/>
    <w:rsid w:val="00A052DE"/>
    <w:rsid w:val="00A058C3"/>
    <w:rsid w:val="00A070AC"/>
    <w:rsid w:val="00A073BB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38B"/>
    <w:rsid w:val="00A17679"/>
    <w:rsid w:val="00A1777C"/>
    <w:rsid w:val="00A17CEC"/>
    <w:rsid w:val="00A20F49"/>
    <w:rsid w:val="00A2146D"/>
    <w:rsid w:val="00A2232B"/>
    <w:rsid w:val="00A22B04"/>
    <w:rsid w:val="00A22D7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8E6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0466"/>
    <w:rsid w:val="00A51090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D61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AF1"/>
    <w:rsid w:val="00AD2C24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69B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00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08"/>
    <w:rsid w:val="00B23356"/>
    <w:rsid w:val="00B23E5F"/>
    <w:rsid w:val="00B24222"/>
    <w:rsid w:val="00B24302"/>
    <w:rsid w:val="00B248F9"/>
    <w:rsid w:val="00B24A7A"/>
    <w:rsid w:val="00B25929"/>
    <w:rsid w:val="00B25B7A"/>
    <w:rsid w:val="00B25C3F"/>
    <w:rsid w:val="00B26DCA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32C"/>
    <w:rsid w:val="00B35788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1908"/>
    <w:rsid w:val="00B7268D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BA6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3A9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4515"/>
    <w:rsid w:val="00BB48E6"/>
    <w:rsid w:val="00BB4D18"/>
    <w:rsid w:val="00BB4E93"/>
    <w:rsid w:val="00BB5ED3"/>
    <w:rsid w:val="00BB6A71"/>
    <w:rsid w:val="00BB7884"/>
    <w:rsid w:val="00BC0507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2624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A17"/>
    <w:rsid w:val="00C04CFD"/>
    <w:rsid w:val="00C04E17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2EBF"/>
    <w:rsid w:val="00C247F8"/>
    <w:rsid w:val="00C24EF6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3C2"/>
    <w:rsid w:val="00C36D5E"/>
    <w:rsid w:val="00C4000F"/>
    <w:rsid w:val="00C40058"/>
    <w:rsid w:val="00C4017E"/>
    <w:rsid w:val="00C40C1A"/>
    <w:rsid w:val="00C40C2A"/>
    <w:rsid w:val="00C41DB5"/>
    <w:rsid w:val="00C41E82"/>
    <w:rsid w:val="00C432E3"/>
    <w:rsid w:val="00C43421"/>
    <w:rsid w:val="00C43738"/>
    <w:rsid w:val="00C437E6"/>
    <w:rsid w:val="00C43936"/>
    <w:rsid w:val="00C43F60"/>
    <w:rsid w:val="00C456F7"/>
    <w:rsid w:val="00C462A0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53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259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14A9"/>
    <w:rsid w:val="00C82159"/>
    <w:rsid w:val="00C82ED6"/>
    <w:rsid w:val="00C836D1"/>
    <w:rsid w:val="00C8378E"/>
    <w:rsid w:val="00C84565"/>
    <w:rsid w:val="00C848CA"/>
    <w:rsid w:val="00C8497F"/>
    <w:rsid w:val="00C84B4F"/>
    <w:rsid w:val="00C84BBF"/>
    <w:rsid w:val="00C8503A"/>
    <w:rsid w:val="00C855F6"/>
    <w:rsid w:val="00C863AB"/>
    <w:rsid w:val="00C86933"/>
    <w:rsid w:val="00C86E8F"/>
    <w:rsid w:val="00C87028"/>
    <w:rsid w:val="00C87C14"/>
    <w:rsid w:val="00C904A3"/>
    <w:rsid w:val="00C90810"/>
    <w:rsid w:val="00C9227C"/>
    <w:rsid w:val="00C923DF"/>
    <w:rsid w:val="00C932C9"/>
    <w:rsid w:val="00C95CB0"/>
    <w:rsid w:val="00C961CE"/>
    <w:rsid w:val="00C9699B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06CB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780"/>
    <w:rsid w:val="00CD1CAF"/>
    <w:rsid w:val="00CD1D39"/>
    <w:rsid w:val="00CD1D8E"/>
    <w:rsid w:val="00CD1ED6"/>
    <w:rsid w:val="00CD402B"/>
    <w:rsid w:val="00CD5828"/>
    <w:rsid w:val="00CD67C6"/>
    <w:rsid w:val="00CE0864"/>
    <w:rsid w:val="00CE0CD9"/>
    <w:rsid w:val="00CE0E27"/>
    <w:rsid w:val="00CE1176"/>
    <w:rsid w:val="00CE14B3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2872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4DB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3C9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4F3D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60B6"/>
    <w:rsid w:val="00D56E7D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BC7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A0C"/>
    <w:rsid w:val="00DB4FBF"/>
    <w:rsid w:val="00DB5361"/>
    <w:rsid w:val="00DB640F"/>
    <w:rsid w:val="00DB64FC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9C"/>
    <w:rsid w:val="00DD62DE"/>
    <w:rsid w:val="00DD65D8"/>
    <w:rsid w:val="00DD6829"/>
    <w:rsid w:val="00DD6860"/>
    <w:rsid w:val="00DD6D4A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09E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E0109B"/>
    <w:rsid w:val="00E01A9E"/>
    <w:rsid w:val="00E022D1"/>
    <w:rsid w:val="00E02446"/>
    <w:rsid w:val="00E027AB"/>
    <w:rsid w:val="00E02E27"/>
    <w:rsid w:val="00E04893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301"/>
    <w:rsid w:val="00E306E2"/>
    <w:rsid w:val="00E30847"/>
    <w:rsid w:val="00E316CC"/>
    <w:rsid w:val="00E317B9"/>
    <w:rsid w:val="00E31E80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3A3"/>
    <w:rsid w:val="00E46BC9"/>
    <w:rsid w:val="00E473D9"/>
    <w:rsid w:val="00E478DF"/>
    <w:rsid w:val="00E4795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5678"/>
    <w:rsid w:val="00E56F6F"/>
    <w:rsid w:val="00E56FEA"/>
    <w:rsid w:val="00E57C01"/>
    <w:rsid w:val="00E57EEE"/>
    <w:rsid w:val="00E600FC"/>
    <w:rsid w:val="00E60192"/>
    <w:rsid w:val="00E60711"/>
    <w:rsid w:val="00E60EBB"/>
    <w:rsid w:val="00E612B8"/>
    <w:rsid w:val="00E61D4F"/>
    <w:rsid w:val="00E61EAA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67E5D"/>
    <w:rsid w:val="00E70370"/>
    <w:rsid w:val="00E708A1"/>
    <w:rsid w:val="00E70944"/>
    <w:rsid w:val="00E72268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3B2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2D6"/>
    <w:rsid w:val="00E928E5"/>
    <w:rsid w:val="00E92C69"/>
    <w:rsid w:val="00E93F09"/>
    <w:rsid w:val="00E9464B"/>
    <w:rsid w:val="00E94A5E"/>
    <w:rsid w:val="00E95675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EF"/>
    <w:rsid w:val="00EB69B4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1316"/>
    <w:rsid w:val="00ED1632"/>
    <w:rsid w:val="00ED1659"/>
    <w:rsid w:val="00ED16C4"/>
    <w:rsid w:val="00ED1E04"/>
    <w:rsid w:val="00ED2176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4ECA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2DE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541D"/>
    <w:rsid w:val="00F562C2"/>
    <w:rsid w:val="00F5723A"/>
    <w:rsid w:val="00F572EE"/>
    <w:rsid w:val="00F57654"/>
    <w:rsid w:val="00F60AD2"/>
    <w:rsid w:val="00F61089"/>
    <w:rsid w:val="00F6184B"/>
    <w:rsid w:val="00F6191C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262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2F5B"/>
    <w:rsid w:val="00FA3A21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AF2"/>
    <w:rsid w:val="00FB7C9C"/>
    <w:rsid w:val="00FB7E40"/>
    <w:rsid w:val="00FC091E"/>
    <w:rsid w:val="00FC0CEA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3A67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8A4"/>
    <w:rsid w:val="00FF3D69"/>
    <w:rsid w:val="00FF4D77"/>
    <w:rsid w:val="00FF5558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2EE77"/>
  <w15:docId w15:val="{CBC344DD-FE2F-8F4E-ACD7-EFFC6DEA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32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125276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rsid w:val="00125276"/>
    <w:pPr>
      <w:ind w:left="720"/>
    </w:pPr>
  </w:style>
  <w:style w:type="paragraph" w:styleId="Pta">
    <w:name w:val="footer"/>
    <w:basedOn w:val="Normlny"/>
    <w:rsid w:val="00B3532C"/>
    <w:pPr>
      <w:tabs>
        <w:tab w:val="center" w:pos="4536"/>
        <w:tab w:val="right" w:pos="9072"/>
      </w:tabs>
    </w:pPr>
  </w:style>
  <w:style w:type="character" w:styleId="slostrany">
    <w:name w:val="page number"/>
    <w:rsid w:val="00B3532C"/>
    <w:rPr>
      <w:rFonts w:cs="Times New Roman"/>
      <w:rtl w:val="0"/>
      <w:cs w:val="0"/>
    </w:rPr>
  </w:style>
  <w:style w:type="character" w:customStyle="1" w:styleId="awspan">
    <w:name w:val="awspan"/>
    <w:rsid w:val="007A6037"/>
  </w:style>
  <w:style w:type="paragraph" w:styleId="Textbubliny">
    <w:name w:val="Balloon Text"/>
    <w:basedOn w:val="Normlny"/>
    <w:link w:val="TextbublinyChar"/>
    <w:semiHidden/>
    <w:unhideWhenUsed/>
    <w:rsid w:val="00DE5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DE509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220C79"/>
    <w:pPr>
      <w:widowControl w:val="0"/>
      <w:autoSpaceDE w:val="0"/>
      <w:autoSpaceDN w:val="0"/>
      <w:adjustRightInd w:val="0"/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220C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220C7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74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4125"/>
    <w:rPr>
      <w:sz w:val="24"/>
      <w:szCs w:val="24"/>
    </w:rPr>
  </w:style>
  <w:style w:type="character" w:customStyle="1" w:styleId="awspan1">
    <w:name w:val="awspan1"/>
    <w:basedOn w:val="Predvolenpsmoodseku"/>
    <w:rsid w:val="00862837"/>
    <w:rPr>
      <w:color w:val="000000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62837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762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62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11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Lučivjanský, Dávid, Mgr., PhD.</cp:lastModifiedBy>
  <cp:revision>45</cp:revision>
  <cp:lastPrinted>2019-08-19T06:17:00Z</cp:lastPrinted>
  <dcterms:created xsi:type="dcterms:W3CDTF">2019-09-26T17:58:00Z</dcterms:created>
  <dcterms:modified xsi:type="dcterms:W3CDTF">2024-03-27T10:15:00Z</dcterms:modified>
</cp:coreProperties>
</file>