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C9773" w14:textId="77777777" w:rsidR="00191313" w:rsidRPr="000D082F" w:rsidRDefault="00191313" w:rsidP="00A4503D">
      <w:pPr>
        <w:rPr>
          <w:color w:val="auto"/>
        </w:rPr>
      </w:pPr>
    </w:p>
    <w:p w14:paraId="21FAEB99" w14:textId="77777777" w:rsidR="00A4503D" w:rsidRPr="000D082F" w:rsidRDefault="00A4503D" w:rsidP="00A4503D">
      <w:pPr>
        <w:rPr>
          <w:color w:val="auto"/>
        </w:rPr>
      </w:pPr>
    </w:p>
    <w:p w14:paraId="322D17BC" w14:textId="77777777" w:rsidR="00A4503D" w:rsidRPr="00DE0475" w:rsidRDefault="008C3607" w:rsidP="00A4503D">
      <w:pPr>
        <w:pStyle w:val="Pta"/>
        <w:tabs>
          <w:tab w:val="left" w:pos="708"/>
        </w:tabs>
        <w:jc w:val="center"/>
        <w:rPr>
          <w:rFonts w:ascii="Times New Roman" w:hAnsi="Times New Roman" w:cs="Times New Roman"/>
          <w:b/>
          <w:bCs/>
          <w:color w:val="auto"/>
          <w:sz w:val="20"/>
          <w:szCs w:val="20"/>
        </w:rPr>
      </w:pPr>
      <w:r w:rsidRPr="00DE0475">
        <w:rPr>
          <w:rFonts w:ascii="Times New Roman" w:hAnsi="Times New Roman" w:cs="Times New Roman"/>
          <w:b/>
          <w:bCs/>
          <w:color w:val="auto"/>
          <w:sz w:val="20"/>
          <w:szCs w:val="20"/>
        </w:rPr>
        <w:t>TABUĽKA ZHODY</w:t>
      </w:r>
    </w:p>
    <w:p w14:paraId="06F46842" w14:textId="77777777" w:rsidR="00A4503D" w:rsidRPr="00DE0475" w:rsidRDefault="00DE0475" w:rsidP="000D6E1B">
      <w:pPr>
        <w:pStyle w:val="Pta"/>
        <w:tabs>
          <w:tab w:val="left" w:pos="708"/>
        </w:tabs>
        <w:jc w:val="center"/>
        <w:rPr>
          <w:rFonts w:ascii="Times New Roman" w:hAnsi="Times New Roman" w:cs="Times New Roman"/>
          <w:b/>
          <w:bCs/>
          <w:color w:val="auto"/>
          <w:sz w:val="20"/>
          <w:szCs w:val="20"/>
        </w:rPr>
      </w:pPr>
      <w:r w:rsidRPr="00DE0475">
        <w:rPr>
          <w:rFonts w:ascii="Times New Roman" w:hAnsi="Times New Roman" w:cs="Times New Roman"/>
          <w:b/>
          <w:bCs/>
          <w:color w:val="auto"/>
          <w:sz w:val="20"/>
          <w:szCs w:val="20"/>
        </w:rPr>
        <w:t xml:space="preserve">návrhu </w:t>
      </w:r>
      <w:r w:rsidR="008C3607" w:rsidRPr="00DE0475">
        <w:rPr>
          <w:rFonts w:ascii="Times New Roman" w:hAnsi="Times New Roman" w:cs="Times New Roman"/>
          <w:b/>
          <w:bCs/>
          <w:color w:val="auto"/>
          <w:sz w:val="20"/>
          <w:szCs w:val="20"/>
        </w:rPr>
        <w:t>právneho predpisu s právom Európskej únie</w:t>
      </w:r>
    </w:p>
    <w:p w14:paraId="69506119" w14:textId="77777777" w:rsidR="00A4503D" w:rsidRPr="00DE0475" w:rsidRDefault="00A4503D" w:rsidP="00A4503D">
      <w:pPr>
        <w:pStyle w:val="Pta"/>
        <w:tabs>
          <w:tab w:val="clear" w:pos="4536"/>
          <w:tab w:val="clear" w:pos="9072"/>
        </w:tabs>
        <w:jc w:val="center"/>
        <w:rPr>
          <w:rFonts w:ascii="Times New Roman" w:hAnsi="Times New Roman" w:cs="Times New Roman"/>
          <w:b/>
          <w:bCs/>
          <w:color w:val="auto"/>
          <w:sz w:val="20"/>
          <w:szCs w:val="20"/>
        </w:rPr>
      </w:pPr>
    </w:p>
    <w:p w14:paraId="4BA9F3F8" w14:textId="77777777" w:rsidR="00C916FE" w:rsidRDefault="00C916FE" w:rsidP="00A4503D">
      <w:pPr>
        <w:pStyle w:val="Pta"/>
        <w:tabs>
          <w:tab w:val="clear" w:pos="4536"/>
          <w:tab w:val="clear" w:pos="9072"/>
        </w:tabs>
        <w:jc w:val="center"/>
        <w:rPr>
          <w:rFonts w:ascii="Times New Roman" w:hAnsi="Times New Roman" w:cs="Times New Roman"/>
          <w:b/>
          <w:bCs/>
          <w:color w:val="auto"/>
          <w:sz w:val="24"/>
          <w:szCs w:val="24"/>
        </w:rPr>
      </w:pPr>
    </w:p>
    <w:tbl>
      <w:tblPr>
        <w:tblW w:w="5000" w:type="pct"/>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607"/>
        <w:gridCol w:w="3551"/>
        <w:gridCol w:w="587"/>
        <w:gridCol w:w="735"/>
        <w:gridCol w:w="1036"/>
        <w:gridCol w:w="4689"/>
        <w:gridCol w:w="730"/>
        <w:gridCol w:w="881"/>
        <w:gridCol w:w="747"/>
        <w:gridCol w:w="1027"/>
      </w:tblGrid>
      <w:tr w:rsidR="00C916FE" w:rsidRPr="00E5697D" w14:paraId="0C55AA4F" w14:textId="77777777" w:rsidTr="00883AA2">
        <w:trPr>
          <w:trHeight w:val="567"/>
        </w:trPr>
        <w:tc>
          <w:tcPr>
            <w:tcW w:w="1626" w:type="pct"/>
            <w:gridSpan w:val="3"/>
            <w:tcBorders>
              <w:top w:val="single" w:sz="4" w:space="0" w:color="auto"/>
              <w:left w:val="single" w:sz="4" w:space="0" w:color="auto"/>
              <w:bottom w:val="single" w:sz="4" w:space="0" w:color="auto"/>
              <w:right w:val="single" w:sz="4" w:space="0" w:color="auto"/>
            </w:tcBorders>
          </w:tcPr>
          <w:p w14:paraId="52013C8C" w14:textId="77777777" w:rsidR="00C916FE" w:rsidRPr="00DE0475" w:rsidRDefault="003241D5" w:rsidP="002B5F6E">
            <w:pPr>
              <w:jc w:val="both"/>
            </w:pPr>
            <w:r w:rsidRPr="00DE0475">
              <w:rPr>
                <w:b/>
                <w:bCs/>
                <w:lang w:eastAsia="en-US"/>
              </w:rPr>
              <w:t>SMERNICA EURÓPSKEHO PARLAMENTU A RADY 2014/67/EÚ z 15. mája 2014 o presadzovaní smernice 96/71/ES o vysielaní pracovníkov v rámci poskytovania služieb, ktorou sa mení nariadenie (EÚ) č. 1024/2012 o administratívnej spolupráci prostredníctvom informačného systému o vnútornom trhu („nariadenie o IMI“) (Ú. v. EÚ  L 159, 15. 5. 2014)</w:t>
            </w:r>
          </w:p>
        </w:tc>
        <w:tc>
          <w:tcPr>
            <w:tcW w:w="3374" w:type="pct"/>
            <w:gridSpan w:val="7"/>
            <w:tcBorders>
              <w:top w:val="single" w:sz="4" w:space="0" w:color="auto"/>
              <w:left w:val="single" w:sz="4" w:space="0" w:color="auto"/>
              <w:bottom w:val="single" w:sz="4" w:space="0" w:color="auto"/>
              <w:right w:val="single" w:sz="4" w:space="0" w:color="auto"/>
            </w:tcBorders>
          </w:tcPr>
          <w:p w14:paraId="147C9D54" w14:textId="77777777" w:rsidR="00C916FE" w:rsidRPr="00DE0475" w:rsidRDefault="00C916FE" w:rsidP="002B5F6E">
            <w:pPr>
              <w:jc w:val="center"/>
              <w:rPr>
                <w:b/>
              </w:rPr>
            </w:pPr>
            <w:r w:rsidRPr="00DE0475">
              <w:rPr>
                <w:b/>
              </w:rPr>
              <w:t>Právne predpisy Slovenskej republiky</w:t>
            </w:r>
          </w:p>
          <w:p w14:paraId="0BAC6A86" w14:textId="77777777" w:rsidR="00C916FE" w:rsidRDefault="00C916FE" w:rsidP="002B5F6E">
            <w:pPr>
              <w:jc w:val="center"/>
              <w:rPr>
                <w:b/>
                <w:sz w:val="18"/>
                <w:szCs w:val="18"/>
              </w:rPr>
            </w:pPr>
          </w:p>
          <w:p w14:paraId="707F4356" w14:textId="77777777" w:rsidR="00883AA2" w:rsidRPr="00DE0475" w:rsidRDefault="00883AA2" w:rsidP="00883AA2">
            <w:pPr>
              <w:numPr>
                <w:ilvl w:val="0"/>
                <w:numId w:val="46"/>
              </w:numPr>
              <w:autoSpaceDE/>
              <w:autoSpaceDN/>
              <w:jc w:val="both"/>
              <w:rPr>
                <w:b/>
                <w:i/>
                <w:sz w:val="16"/>
                <w:szCs w:val="16"/>
              </w:rPr>
            </w:pPr>
            <w:r w:rsidRPr="00DE0475">
              <w:rPr>
                <w:b/>
                <w:sz w:val="16"/>
                <w:szCs w:val="16"/>
              </w:rPr>
              <w:t>návrh zákona, ktorým sa mení a dopĺňa zákon č. 311/2001 Z. z. Zákonník práce v znení neskorších predpisov (ďalej len „návrh zákona“)</w:t>
            </w:r>
          </w:p>
          <w:p w14:paraId="5D471DF8" w14:textId="77777777" w:rsidR="00C916FE" w:rsidRPr="00E5697D" w:rsidRDefault="00C916FE" w:rsidP="002B5F6E">
            <w:pPr>
              <w:jc w:val="center"/>
              <w:rPr>
                <w:b/>
                <w:sz w:val="22"/>
                <w:szCs w:val="22"/>
              </w:rPr>
            </w:pPr>
          </w:p>
        </w:tc>
      </w:tr>
      <w:tr w:rsidR="00C916FE" w:rsidRPr="00C82EE2" w14:paraId="3A945AA2" w14:textId="77777777" w:rsidTr="00DF14A9">
        <w:tc>
          <w:tcPr>
            <w:tcW w:w="208" w:type="pct"/>
            <w:tcBorders>
              <w:top w:val="single" w:sz="4" w:space="0" w:color="auto"/>
              <w:left w:val="single" w:sz="4" w:space="0" w:color="auto"/>
              <w:bottom w:val="single" w:sz="4" w:space="0" w:color="auto"/>
              <w:right w:val="single" w:sz="4" w:space="0" w:color="auto"/>
            </w:tcBorders>
          </w:tcPr>
          <w:p w14:paraId="4D734BCD" w14:textId="77777777" w:rsidR="00C916FE" w:rsidRPr="00C82EE2" w:rsidRDefault="00C916FE" w:rsidP="002B5F6E">
            <w:pPr>
              <w:jc w:val="center"/>
              <w:rPr>
                <w:sz w:val="18"/>
                <w:szCs w:val="18"/>
              </w:rPr>
            </w:pPr>
            <w:r w:rsidRPr="00C82EE2">
              <w:rPr>
                <w:sz w:val="18"/>
                <w:szCs w:val="18"/>
              </w:rPr>
              <w:t>1</w:t>
            </w:r>
          </w:p>
        </w:tc>
        <w:tc>
          <w:tcPr>
            <w:tcW w:w="1217" w:type="pct"/>
            <w:tcBorders>
              <w:top w:val="single" w:sz="4" w:space="0" w:color="auto"/>
              <w:left w:val="single" w:sz="4" w:space="0" w:color="auto"/>
              <w:bottom w:val="single" w:sz="4" w:space="0" w:color="auto"/>
              <w:right w:val="single" w:sz="4" w:space="0" w:color="auto"/>
            </w:tcBorders>
          </w:tcPr>
          <w:p w14:paraId="5B2FCCAA" w14:textId="77777777" w:rsidR="00C916FE" w:rsidRPr="00C82EE2" w:rsidRDefault="00C916FE" w:rsidP="002B5F6E">
            <w:pPr>
              <w:jc w:val="center"/>
              <w:rPr>
                <w:sz w:val="18"/>
                <w:szCs w:val="18"/>
              </w:rPr>
            </w:pPr>
            <w:r w:rsidRPr="00C82EE2">
              <w:rPr>
                <w:sz w:val="18"/>
                <w:szCs w:val="18"/>
              </w:rPr>
              <w:t>2</w:t>
            </w:r>
          </w:p>
        </w:tc>
        <w:tc>
          <w:tcPr>
            <w:tcW w:w="201" w:type="pct"/>
            <w:tcBorders>
              <w:top w:val="single" w:sz="4" w:space="0" w:color="auto"/>
              <w:left w:val="single" w:sz="4" w:space="0" w:color="auto"/>
              <w:bottom w:val="single" w:sz="4" w:space="0" w:color="auto"/>
              <w:right w:val="single" w:sz="4" w:space="0" w:color="auto"/>
            </w:tcBorders>
          </w:tcPr>
          <w:p w14:paraId="53CB83C0" w14:textId="77777777" w:rsidR="00C916FE" w:rsidRPr="00C82EE2" w:rsidRDefault="00C916FE" w:rsidP="002B5F6E">
            <w:pPr>
              <w:jc w:val="center"/>
              <w:rPr>
                <w:sz w:val="18"/>
                <w:szCs w:val="18"/>
              </w:rPr>
            </w:pPr>
            <w:r w:rsidRPr="00C82EE2">
              <w:rPr>
                <w:sz w:val="18"/>
                <w:szCs w:val="18"/>
              </w:rPr>
              <w:t>3</w:t>
            </w:r>
          </w:p>
        </w:tc>
        <w:tc>
          <w:tcPr>
            <w:tcW w:w="252" w:type="pct"/>
            <w:tcBorders>
              <w:top w:val="single" w:sz="4" w:space="0" w:color="auto"/>
              <w:left w:val="single" w:sz="4" w:space="0" w:color="auto"/>
              <w:bottom w:val="single" w:sz="4" w:space="0" w:color="auto"/>
              <w:right w:val="single" w:sz="4" w:space="0" w:color="auto"/>
            </w:tcBorders>
          </w:tcPr>
          <w:p w14:paraId="418A4F77" w14:textId="77777777" w:rsidR="00C916FE" w:rsidRPr="00C82EE2" w:rsidRDefault="00C916FE" w:rsidP="002B5F6E">
            <w:pPr>
              <w:jc w:val="center"/>
              <w:rPr>
                <w:sz w:val="18"/>
                <w:szCs w:val="18"/>
              </w:rPr>
            </w:pPr>
            <w:r w:rsidRPr="00C82EE2">
              <w:rPr>
                <w:sz w:val="18"/>
                <w:szCs w:val="18"/>
              </w:rPr>
              <w:t>4</w:t>
            </w:r>
          </w:p>
        </w:tc>
        <w:tc>
          <w:tcPr>
            <w:tcW w:w="355" w:type="pct"/>
            <w:tcBorders>
              <w:top w:val="single" w:sz="4" w:space="0" w:color="auto"/>
              <w:left w:val="single" w:sz="4" w:space="0" w:color="auto"/>
              <w:bottom w:val="single" w:sz="4" w:space="0" w:color="auto"/>
              <w:right w:val="single" w:sz="4" w:space="0" w:color="auto"/>
            </w:tcBorders>
          </w:tcPr>
          <w:p w14:paraId="72176597" w14:textId="77777777" w:rsidR="00C916FE" w:rsidRPr="00C82EE2" w:rsidRDefault="00C916FE" w:rsidP="002B5F6E">
            <w:pPr>
              <w:pStyle w:val="Zarkazkladnhotextu"/>
              <w:spacing w:after="0" w:line="240" w:lineRule="exact"/>
              <w:jc w:val="center"/>
              <w:rPr>
                <w:sz w:val="18"/>
                <w:szCs w:val="18"/>
              </w:rPr>
            </w:pPr>
            <w:r w:rsidRPr="00C82EE2">
              <w:rPr>
                <w:sz w:val="18"/>
                <w:szCs w:val="18"/>
              </w:rPr>
              <w:t>5</w:t>
            </w:r>
          </w:p>
        </w:tc>
        <w:tc>
          <w:tcPr>
            <w:tcW w:w="1607" w:type="pct"/>
            <w:tcBorders>
              <w:top w:val="single" w:sz="4" w:space="0" w:color="auto"/>
              <w:left w:val="single" w:sz="4" w:space="0" w:color="auto"/>
              <w:bottom w:val="single" w:sz="4" w:space="0" w:color="auto"/>
              <w:right w:val="single" w:sz="4" w:space="0" w:color="auto"/>
            </w:tcBorders>
          </w:tcPr>
          <w:p w14:paraId="06A13823" w14:textId="77777777" w:rsidR="00C916FE" w:rsidRPr="00C82EE2" w:rsidRDefault="00C916FE" w:rsidP="002B5F6E">
            <w:pPr>
              <w:pStyle w:val="Zarkazkladnhotextu"/>
              <w:spacing w:after="0" w:line="240" w:lineRule="exact"/>
              <w:jc w:val="center"/>
              <w:rPr>
                <w:sz w:val="18"/>
                <w:szCs w:val="18"/>
              </w:rPr>
            </w:pPr>
            <w:r w:rsidRPr="00C82EE2">
              <w:rPr>
                <w:sz w:val="18"/>
                <w:szCs w:val="18"/>
              </w:rPr>
              <w:t>6</w:t>
            </w:r>
          </w:p>
        </w:tc>
        <w:tc>
          <w:tcPr>
            <w:tcW w:w="250" w:type="pct"/>
            <w:tcBorders>
              <w:top w:val="single" w:sz="4" w:space="0" w:color="auto"/>
              <w:left w:val="single" w:sz="4" w:space="0" w:color="auto"/>
              <w:bottom w:val="single" w:sz="4" w:space="0" w:color="auto"/>
              <w:right w:val="single" w:sz="4" w:space="0" w:color="auto"/>
            </w:tcBorders>
          </w:tcPr>
          <w:p w14:paraId="71F347F1" w14:textId="77777777" w:rsidR="00C916FE" w:rsidRPr="00C82EE2" w:rsidRDefault="00C916FE" w:rsidP="002B5F6E">
            <w:pPr>
              <w:jc w:val="center"/>
              <w:rPr>
                <w:sz w:val="18"/>
                <w:szCs w:val="18"/>
              </w:rPr>
            </w:pPr>
            <w:r w:rsidRPr="00C82EE2">
              <w:rPr>
                <w:sz w:val="18"/>
                <w:szCs w:val="18"/>
              </w:rPr>
              <w:t>7</w:t>
            </w:r>
          </w:p>
        </w:tc>
        <w:tc>
          <w:tcPr>
            <w:tcW w:w="302" w:type="pct"/>
            <w:tcBorders>
              <w:top w:val="single" w:sz="4" w:space="0" w:color="auto"/>
              <w:left w:val="single" w:sz="4" w:space="0" w:color="auto"/>
              <w:bottom w:val="single" w:sz="4" w:space="0" w:color="auto"/>
              <w:right w:val="single" w:sz="4" w:space="0" w:color="auto"/>
            </w:tcBorders>
          </w:tcPr>
          <w:p w14:paraId="1D1BCF5B" w14:textId="77777777" w:rsidR="00C916FE" w:rsidRPr="00C82EE2" w:rsidRDefault="00C916FE" w:rsidP="002B5F6E">
            <w:pPr>
              <w:jc w:val="center"/>
              <w:rPr>
                <w:sz w:val="18"/>
                <w:szCs w:val="18"/>
              </w:rPr>
            </w:pPr>
            <w:r w:rsidRPr="00C82EE2">
              <w:rPr>
                <w:sz w:val="18"/>
                <w:szCs w:val="18"/>
              </w:rPr>
              <w:t>8</w:t>
            </w:r>
          </w:p>
        </w:tc>
        <w:tc>
          <w:tcPr>
            <w:tcW w:w="256" w:type="pct"/>
            <w:tcBorders>
              <w:top w:val="single" w:sz="4" w:space="0" w:color="auto"/>
              <w:left w:val="single" w:sz="4" w:space="0" w:color="auto"/>
              <w:bottom w:val="single" w:sz="4" w:space="0" w:color="auto"/>
              <w:right w:val="single" w:sz="4" w:space="0" w:color="auto"/>
            </w:tcBorders>
          </w:tcPr>
          <w:p w14:paraId="4EEE91A0" w14:textId="77777777" w:rsidR="00C916FE" w:rsidRPr="00C82EE2" w:rsidRDefault="00C916FE" w:rsidP="002B5F6E">
            <w:pPr>
              <w:jc w:val="center"/>
              <w:rPr>
                <w:sz w:val="18"/>
                <w:szCs w:val="18"/>
              </w:rPr>
            </w:pPr>
            <w:r w:rsidRPr="00C82EE2">
              <w:rPr>
                <w:sz w:val="18"/>
                <w:szCs w:val="18"/>
              </w:rPr>
              <w:t>9</w:t>
            </w:r>
          </w:p>
        </w:tc>
        <w:tc>
          <w:tcPr>
            <w:tcW w:w="352" w:type="pct"/>
            <w:tcBorders>
              <w:top w:val="single" w:sz="4" w:space="0" w:color="auto"/>
              <w:left w:val="single" w:sz="4" w:space="0" w:color="auto"/>
              <w:bottom w:val="single" w:sz="4" w:space="0" w:color="auto"/>
              <w:right w:val="single" w:sz="4" w:space="0" w:color="auto"/>
            </w:tcBorders>
          </w:tcPr>
          <w:p w14:paraId="3155907A" w14:textId="77777777" w:rsidR="00C916FE" w:rsidRPr="00C82EE2" w:rsidRDefault="00C916FE" w:rsidP="002B5F6E">
            <w:pPr>
              <w:jc w:val="center"/>
              <w:rPr>
                <w:sz w:val="18"/>
                <w:szCs w:val="18"/>
              </w:rPr>
            </w:pPr>
            <w:r w:rsidRPr="00C82EE2">
              <w:rPr>
                <w:sz w:val="18"/>
                <w:szCs w:val="18"/>
              </w:rPr>
              <w:t>10</w:t>
            </w:r>
          </w:p>
        </w:tc>
      </w:tr>
      <w:tr w:rsidR="00C916FE" w:rsidRPr="00C82EE2" w14:paraId="231A08C6" w14:textId="77777777" w:rsidTr="00DF14A9">
        <w:tc>
          <w:tcPr>
            <w:tcW w:w="208" w:type="pct"/>
            <w:tcBorders>
              <w:top w:val="single" w:sz="4" w:space="0" w:color="auto"/>
              <w:left w:val="single" w:sz="4" w:space="0" w:color="auto"/>
              <w:bottom w:val="single" w:sz="4" w:space="0" w:color="auto"/>
              <w:right w:val="single" w:sz="4" w:space="0" w:color="auto"/>
            </w:tcBorders>
          </w:tcPr>
          <w:p w14:paraId="6865C92C" w14:textId="77777777" w:rsidR="00C916FE" w:rsidRPr="00C82EE2" w:rsidRDefault="00C916FE" w:rsidP="002B5F6E">
            <w:pPr>
              <w:pStyle w:val="Normlny0"/>
              <w:ind w:left="-70" w:right="-43"/>
              <w:jc w:val="center"/>
              <w:rPr>
                <w:sz w:val="18"/>
                <w:szCs w:val="18"/>
              </w:rPr>
            </w:pPr>
            <w:r w:rsidRPr="00C82EE2">
              <w:rPr>
                <w:sz w:val="18"/>
                <w:szCs w:val="18"/>
              </w:rPr>
              <w:t>Článok</w:t>
            </w:r>
          </w:p>
          <w:p w14:paraId="23E39266" w14:textId="77777777" w:rsidR="00C916FE" w:rsidRPr="00C82EE2" w:rsidRDefault="00C916FE" w:rsidP="002B5F6E">
            <w:pPr>
              <w:pStyle w:val="Normlny0"/>
              <w:rPr>
                <w:sz w:val="18"/>
                <w:szCs w:val="18"/>
              </w:rPr>
            </w:pPr>
            <w:r w:rsidRPr="00C82EE2">
              <w:rPr>
                <w:sz w:val="18"/>
                <w:szCs w:val="18"/>
              </w:rPr>
              <w:t>(Č, O,</w:t>
            </w:r>
          </w:p>
          <w:p w14:paraId="6C741EBB" w14:textId="77777777" w:rsidR="00C916FE" w:rsidRPr="00C82EE2" w:rsidRDefault="00C916FE" w:rsidP="002B5F6E">
            <w:pPr>
              <w:pStyle w:val="Normlny0"/>
              <w:rPr>
                <w:sz w:val="18"/>
                <w:szCs w:val="18"/>
              </w:rPr>
            </w:pPr>
            <w:r w:rsidRPr="00C82EE2">
              <w:rPr>
                <w:sz w:val="18"/>
                <w:szCs w:val="18"/>
              </w:rPr>
              <w:t>V, P)</w:t>
            </w:r>
          </w:p>
        </w:tc>
        <w:tc>
          <w:tcPr>
            <w:tcW w:w="1217" w:type="pct"/>
            <w:tcBorders>
              <w:top w:val="single" w:sz="4" w:space="0" w:color="auto"/>
              <w:left w:val="single" w:sz="4" w:space="0" w:color="auto"/>
              <w:bottom w:val="single" w:sz="4" w:space="0" w:color="auto"/>
              <w:right w:val="single" w:sz="4" w:space="0" w:color="auto"/>
            </w:tcBorders>
          </w:tcPr>
          <w:p w14:paraId="3DCBD74E" w14:textId="77777777" w:rsidR="00C916FE" w:rsidRPr="00C82EE2" w:rsidRDefault="00C916FE" w:rsidP="002B5F6E">
            <w:pPr>
              <w:pStyle w:val="Normlny0"/>
              <w:jc w:val="center"/>
              <w:rPr>
                <w:sz w:val="18"/>
                <w:szCs w:val="18"/>
              </w:rPr>
            </w:pPr>
            <w:r w:rsidRPr="00C82EE2">
              <w:rPr>
                <w:sz w:val="18"/>
                <w:szCs w:val="18"/>
              </w:rPr>
              <w:t>Text</w:t>
            </w:r>
          </w:p>
        </w:tc>
        <w:tc>
          <w:tcPr>
            <w:tcW w:w="201" w:type="pct"/>
            <w:tcBorders>
              <w:top w:val="single" w:sz="4" w:space="0" w:color="auto"/>
              <w:left w:val="single" w:sz="4" w:space="0" w:color="auto"/>
              <w:bottom w:val="single" w:sz="4" w:space="0" w:color="auto"/>
              <w:right w:val="single" w:sz="4" w:space="0" w:color="auto"/>
            </w:tcBorders>
          </w:tcPr>
          <w:p w14:paraId="500FB06A" w14:textId="77777777" w:rsidR="00C916FE" w:rsidRPr="00C82EE2" w:rsidRDefault="00C916FE" w:rsidP="002B5F6E">
            <w:pPr>
              <w:pStyle w:val="Normlny0"/>
              <w:ind w:left="-43" w:right="-41"/>
              <w:jc w:val="center"/>
              <w:rPr>
                <w:sz w:val="18"/>
                <w:szCs w:val="18"/>
              </w:rPr>
            </w:pPr>
            <w:r w:rsidRPr="00C82EE2">
              <w:rPr>
                <w:sz w:val="18"/>
                <w:szCs w:val="18"/>
              </w:rPr>
              <w:t>Spôsob transp.</w:t>
            </w:r>
          </w:p>
        </w:tc>
        <w:tc>
          <w:tcPr>
            <w:tcW w:w="252" w:type="pct"/>
            <w:tcBorders>
              <w:top w:val="single" w:sz="4" w:space="0" w:color="auto"/>
              <w:left w:val="single" w:sz="4" w:space="0" w:color="auto"/>
              <w:bottom w:val="single" w:sz="4" w:space="0" w:color="auto"/>
              <w:right w:val="single" w:sz="4" w:space="0" w:color="auto"/>
            </w:tcBorders>
          </w:tcPr>
          <w:p w14:paraId="04EFADA0" w14:textId="77777777" w:rsidR="00C916FE" w:rsidRPr="00C82EE2" w:rsidRDefault="00C916FE" w:rsidP="002B5F6E">
            <w:pPr>
              <w:pStyle w:val="Normlny0"/>
              <w:jc w:val="center"/>
              <w:rPr>
                <w:sz w:val="18"/>
                <w:szCs w:val="18"/>
              </w:rPr>
            </w:pPr>
            <w:r w:rsidRPr="00C82EE2">
              <w:rPr>
                <w:sz w:val="18"/>
                <w:szCs w:val="18"/>
              </w:rPr>
              <w:t>Číslo</w:t>
            </w:r>
          </w:p>
        </w:tc>
        <w:tc>
          <w:tcPr>
            <w:tcW w:w="355" w:type="pct"/>
            <w:tcBorders>
              <w:top w:val="single" w:sz="4" w:space="0" w:color="auto"/>
              <w:left w:val="single" w:sz="4" w:space="0" w:color="auto"/>
              <w:bottom w:val="single" w:sz="4" w:space="0" w:color="auto"/>
              <w:right w:val="single" w:sz="4" w:space="0" w:color="auto"/>
            </w:tcBorders>
          </w:tcPr>
          <w:p w14:paraId="79E481CD" w14:textId="77777777" w:rsidR="00C916FE" w:rsidRPr="00C82EE2" w:rsidRDefault="00C916FE" w:rsidP="002B5F6E">
            <w:pPr>
              <w:pStyle w:val="Normlny0"/>
              <w:ind w:left="-43" w:right="-43"/>
              <w:jc w:val="center"/>
              <w:rPr>
                <w:sz w:val="18"/>
                <w:szCs w:val="18"/>
              </w:rPr>
            </w:pPr>
            <w:r w:rsidRPr="00C82EE2">
              <w:rPr>
                <w:sz w:val="18"/>
                <w:szCs w:val="18"/>
              </w:rPr>
              <w:t>Článok (Č, §, O, V, P)</w:t>
            </w:r>
          </w:p>
        </w:tc>
        <w:tc>
          <w:tcPr>
            <w:tcW w:w="1607" w:type="pct"/>
            <w:tcBorders>
              <w:top w:val="single" w:sz="4" w:space="0" w:color="auto"/>
              <w:left w:val="single" w:sz="4" w:space="0" w:color="auto"/>
              <w:bottom w:val="single" w:sz="4" w:space="0" w:color="auto"/>
              <w:right w:val="single" w:sz="4" w:space="0" w:color="auto"/>
            </w:tcBorders>
          </w:tcPr>
          <w:p w14:paraId="4E549BE5" w14:textId="77777777" w:rsidR="00C916FE" w:rsidRPr="00C82EE2" w:rsidRDefault="00C916FE" w:rsidP="002B5F6E">
            <w:pPr>
              <w:pStyle w:val="Normlny0"/>
              <w:jc w:val="center"/>
              <w:rPr>
                <w:sz w:val="18"/>
                <w:szCs w:val="18"/>
              </w:rPr>
            </w:pPr>
            <w:r w:rsidRPr="00C82EE2">
              <w:rPr>
                <w:sz w:val="18"/>
                <w:szCs w:val="18"/>
              </w:rPr>
              <w:t>Text</w:t>
            </w:r>
          </w:p>
        </w:tc>
        <w:tc>
          <w:tcPr>
            <w:tcW w:w="250" w:type="pct"/>
            <w:tcBorders>
              <w:top w:val="single" w:sz="4" w:space="0" w:color="auto"/>
              <w:left w:val="single" w:sz="4" w:space="0" w:color="auto"/>
              <w:bottom w:val="single" w:sz="4" w:space="0" w:color="auto"/>
              <w:right w:val="single" w:sz="4" w:space="0" w:color="auto"/>
            </w:tcBorders>
          </w:tcPr>
          <w:p w14:paraId="1EED74F0" w14:textId="77777777" w:rsidR="00C916FE" w:rsidRPr="00C82EE2" w:rsidRDefault="00C916FE" w:rsidP="002B5F6E">
            <w:pPr>
              <w:pStyle w:val="Normlny0"/>
              <w:ind w:left="-43" w:right="-43"/>
              <w:jc w:val="center"/>
              <w:rPr>
                <w:sz w:val="18"/>
                <w:szCs w:val="18"/>
              </w:rPr>
            </w:pPr>
            <w:r w:rsidRPr="00C82EE2">
              <w:rPr>
                <w:sz w:val="18"/>
                <w:szCs w:val="18"/>
              </w:rPr>
              <w:t>Zhoda</w:t>
            </w:r>
          </w:p>
        </w:tc>
        <w:tc>
          <w:tcPr>
            <w:tcW w:w="302" w:type="pct"/>
            <w:tcBorders>
              <w:top w:val="single" w:sz="4" w:space="0" w:color="auto"/>
              <w:left w:val="single" w:sz="4" w:space="0" w:color="auto"/>
              <w:bottom w:val="single" w:sz="4" w:space="0" w:color="auto"/>
              <w:right w:val="single" w:sz="4" w:space="0" w:color="auto"/>
            </w:tcBorders>
          </w:tcPr>
          <w:p w14:paraId="16ABDF60" w14:textId="77777777" w:rsidR="00C916FE" w:rsidRPr="00C82EE2" w:rsidRDefault="00C916FE" w:rsidP="002B5F6E">
            <w:pPr>
              <w:pStyle w:val="Normlny0"/>
              <w:jc w:val="center"/>
              <w:rPr>
                <w:sz w:val="18"/>
                <w:szCs w:val="18"/>
              </w:rPr>
            </w:pPr>
            <w:r w:rsidRPr="00C82EE2">
              <w:rPr>
                <w:sz w:val="18"/>
                <w:szCs w:val="18"/>
              </w:rPr>
              <w:t>Poznámky</w:t>
            </w:r>
          </w:p>
          <w:p w14:paraId="5AA52497" w14:textId="77777777" w:rsidR="00C916FE" w:rsidRPr="00C82EE2" w:rsidRDefault="00C916FE" w:rsidP="002B5F6E">
            <w:pPr>
              <w:pStyle w:val="Normlny0"/>
              <w:rPr>
                <w:sz w:val="18"/>
                <w:szCs w:val="18"/>
              </w:rPr>
            </w:pPr>
          </w:p>
        </w:tc>
        <w:tc>
          <w:tcPr>
            <w:tcW w:w="256" w:type="pct"/>
            <w:tcBorders>
              <w:top w:val="single" w:sz="4" w:space="0" w:color="auto"/>
              <w:left w:val="single" w:sz="4" w:space="0" w:color="auto"/>
              <w:bottom w:val="single" w:sz="4" w:space="0" w:color="auto"/>
              <w:right w:val="single" w:sz="4" w:space="0" w:color="auto"/>
            </w:tcBorders>
          </w:tcPr>
          <w:p w14:paraId="0C798FF9" w14:textId="77777777" w:rsidR="00C916FE" w:rsidRPr="00C82EE2" w:rsidRDefault="00C916FE" w:rsidP="002B5F6E">
            <w:pPr>
              <w:pStyle w:val="Normlny0"/>
              <w:jc w:val="center"/>
              <w:rPr>
                <w:sz w:val="18"/>
                <w:szCs w:val="18"/>
              </w:rPr>
            </w:pPr>
            <w:r w:rsidRPr="00C82EE2">
              <w:rPr>
                <w:sz w:val="18"/>
                <w:szCs w:val="18"/>
              </w:rPr>
              <w:t>Identifikácia goldplatingu</w:t>
            </w:r>
          </w:p>
        </w:tc>
        <w:tc>
          <w:tcPr>
            <w:tcW w:w="352" w:type="pct"/>
            <w:tcBorders>
              <w:top w:val="single" w:sz="4" w:space="0" w:color="auto"/>
              <w:left w:val="single" w:sz="4" w:space="0" w:color="auto"/>
              <w:bottom w:val="single" w:sz="4" w:space="0" w:color="auto"/>
              <w:right w:val="single" w:sz="4" w:space="0" w:color="auto"/>
            </w:tcBorders>
          </w:tcPr>
          <w:p w14:paraId="2E94F224" w14:textId="77777777" w:rsidR="00C916FE" w:rsidRPr="00C82EE2" w:rsidRDefault="00C916FE" w:rsidP="002B5F6E">
            <w:pPr>
              <w:pStyle w:val="Normlny0"/>
              <w:jc w:val="center"/>
              <w:rPr>
                <w:sz w:val="18"/>
                <w:szCs w:val="18"/>
              </w:rPr>
            </w:pPr>
            <w:r w:rsidRPr="00C82EE2">
              <w:rPr>
                <w:sz w:val="18"/>
                <w:szCs w:val="18"/>
              </w:rPr>
              <w:t>Identifikácia oblasti goldplatingu a vyjadrenie opodstatnenosti goldplatingu</w:t>
            </w:r>
          </w:p>
        </w:tc>
      </w:tr>
      <w:tr w:rsidR="00937009" w:rsidRPr="00C82EE2" w14:paraId="6E24E91F" w14:textId="77777777" w:rsidTr="00DF14A9">
        <w:tc>
          <w:tcPr>
            <w:tcW w:w="208" w:type="pct"/>
            <w:tcBorders>
              <w:top w:val="single" w:sz="4" w:space="0" w:color="auto"/>
              <w:left w:val="single" w:sz="4" w:space="0" w:color="auto"/>
              <w:bottom w:val="single" w:sz="4" w:space="0" w:color="auto"/>
              <w:right w:val="single" w:sz="4" w:space="0" w:color="auto"/>
            </w:tcBorders>
          </w:tcPr>
          <w:p w14:paraId="38CF6886" w14:textId="77777777" w:rsidR="00937009" w:rsidRPr="00E84DDE" w:rsidRDefault="00937009" w:rsidP="00937009">
            <w:pPr>
              <w:rPr>
                <w:b/>
                <w:i/>
                <w:sz w:val="16"/>
                <w:szCs w:val="16"/>
              </w:rPr>
            </w:pPr>
            <w:r>
              <w:rPr>
                <w:b/>
                <w:sz w:val="16"/>
                <w:szCs w:val="16"/>
              </w:rPr>
              <w:t>Č: 12</w:t>
            </w:r>
          </w:p>
          <w:p w14:paraId="07E9B94B" w14:textId="77777777" w:rsidR="00937009" w:rsidRPr="00E84DDE" w:rsidRDefault="00937009" w:rsidP="00937009">
            <w:pPr>
              <w:rPr>
                <w:b/>
                <w:i/>
                <w:sz w:val="16"/>
                <w:szCs w:val="16"/>
              </w:rPr>
            </w:pPr>
            <w:r>
              <w:rPr>
                <w:b/>
                <w:sz w:val="16"/>
                <w:szCs w:val="16"/>
              </w:rPr>
              <w:t>O: 1</w:t>
            </w:r>
          </w:p>
        </w:tc>
        <w:tc>
          <w:tcPr>
            <w:tcW w:w="1217" w:type="pct"/>
            <w:tcBorders>
              <w:top w:val="single" w:sz="4" w:space="0" w:color="auto"/>
              <w:left w:val="single" w:sz="4" w:space="0" w:color="auto"/>
              <w:bottom w:val="single" w:sz="4" w:space="0" w:color="auto"/>
              <w:right w:val="single" w:sz="4" w:space="0" w:color="auto"/>
            </w:tcBorders>
          </w:tcPr>
          <w:p w14:paraId="2C763934" w14:textId="77777777" w:rsidR="00937009" w:rsidRDefault="00937009" w:rsidP="00937009">
            <w:pPr>
              <w:jc w:val="both"/>
              <w:rPr>
                <w:i/>
                <w:sz w:val="16"/>
                <w:szCs w:val="16"/>
              </w:rPr>
            </w:pPr>
            <w:r w:rsidRPr="004268DA">
              <w:rPr>
                <w:sz w:val="16"/>
                <w:szCs w:val="16"/>
              </w:rPr>
              <w:t>1. V</w:t>
            </w:r>
            <w:r>
              <w:rPr>
                <w:sz w:val="16"/>
                <w:szCs w:val="16"/>
              </w:rPr>
              <w:t> </w:t>
            </w:r>
            <w:r w:rsidRPr="004268DA">
              <w:rPr>
                <w:sz w:val="16"/>
                <w:szCs w:val="16"/>
              </w:rPr>
              <w:t>záujme boja proti podvodom a</w:t>
            </w:r>
            <w:r>
              <w:rPr>
                <w:sz w:val="16"/>
                <w:szCs w:val="16"/>
              </w:rPr>
              <w:t> </w:t>
            </w:r>
            <w:r w:rsidRPr="004268DA">
              <w:rPr>
                <w:sz w:val="16"/>
                <w:szCs w:val="16"/>
              </w:rPr>
              <w:t>zneužívaniu môžu členské štáty po konzultácii s</w:t>
            </w:r>
            <w:r>
              <w:rPr>
                <w:sz w:val="16"/>
                <w:szCs w:val="16"/>
              </w:rPr>
              <w:t> </w:t>
            </w:r>
            <w:r w:rsidRPr="004268DA">
              <w:rPr>
                <w:sz w:val="16"/>
                <w:szCs w:val="16"/>
              </w:rPr>
              <w:t>príslušnými sociálnymi partnermi a</w:t>
            </w:r>
            <w:r>
              <w:rPr>
                <w:sz w:val="16"/>
                <w:szCs w:val="16"/>
              </w:rPr>
              <w:t> </w:t>
            </w:r>
            <w:r w:rsidRPr="004268DA">
              <w:rPr>
                <w:sz w:val="16"/>
                <w:szCs w:val="16"/>
              </w:rPr>
              <w:t>v</w:t>
            </w:r>
            <w:r>
              <w:rPr>
                <w:sz w:val="16"/>
                <w:szCs w:val="16"/>
              </w:rPr>
              <w:t> </w:t>
            </w:r>
            <w:r w:rsidRPr="004268DA">
              <w:rPr>
                <w:sz w:val="16"/>
                <w:szCs w:val="16"/>
              </w:rPr>
              <w:t>súlade s</w:t>
            </w:r>
            <w:r>
              <w:rPr>
                <w:sz w:val="16"/>
                <w:szCs w:val="16"/>
              </w:rPr>
              <w:t> </w:t>
            </w:r>
            <w:r w:rsidRPr="004268DA">
              <w:rPr>
                <w:sz w:val="16"/>
                <w:szCs w:val="16"/>
              </w:rPr>
              <w:t>vnútroštátnymi právnymi predpismi a/alebo praxou prijať ďalšie opatrenia na nediskriminačnom a</w:t>
            </w:r>
            <w:r>
              <w:rPr>
                <w:sz w:val="16"/>
                <w:szCs w:val="16"/>
              </w:rPr>
              <w:t> </w:t>
            </w:r>
            <w:r w:rsidRPr="004268DA">
              <w:rPr>
                <w:sz w:val="16"/>
                <w:szCs w:val="16"/>
              </w:rPr>
              <w:t>primeranom základe s</w:t>
            </w:r>
            <w:r>
              <w:rPr>
                <w:sz w:val="16"/>
                <w:szCs w:val="16"/>
              </w:rPr>
              <w:t> </w:t>
            </w:r>
            <w:r w:rsidRPr="004268DA">
              <w:rPr>
                <w:sz w:val="16"/>
                <w:szCs w:val="16"/>
              </w:rPr>
              <w:t>cieľom zabezpečiť, aby vyslaný pracovník mohol v</w:t>
            </w:r>
            <w:r>
              <w:rPr>
                <w:sz w:val="16"/>
                <w:szCs w:val="16"/>
              </w:rPr>
              <w:t> </w:t>
            </w:r>
            <w:r w:rsidRPr="004268DA">
              <w:rPr>
                <w:sz w:val="16"/>
                <w:szCs w:val="16"/>
              </w:rPr>
              <w:t>rámci subdodávateľských reťazcov uplatniť voči dodávateľovi, ktorého priamy subdodávateľ je zamestnávateľom (poskytovateľom služieb), na ktorého sa vzťahuje článok 1 ods. 3 smernice 96/71/ES, zodpovednosť, ktorú tento dodávateľ nesie spolu so zamestnávateľom alebo namiesto zamestnávateľa, pokiaľ ide o</w:t>
            </w:r>
            <w:r>
              <w:rPr>
                <w:sz w:val="16"/>
                <w:szCs w:val="16"/>
              </w:rPr>
              <w:t> </w:t>
            </w:r>
            <w:r w:rsidRPr="004268DA">
              <w:rPr>
                <w:sz w:val="16"/>
                <w:szCs w:val="16"/>
              </w:rPr>
              <w:t>akékoľvek nevyplatené čisté mzdy zodpovedajúce minimálnym mzdovým tarifám a/alebo príspevkom, ktoré sa majú zaplatiť do spoločných fondov alebo inštitúciám sociálnych partnerov, ak sa na ne vzťahuje článok 3 smernice 96/71/ES.</w:t>
            </w:r>
          </w:p>
          <w:p w14:paraId="4E7D5A41" w14:textId="77777777" w:rsidR="00937009" w:rsidRPr="00E84DDE" w:rsidRDefault="00937009" w:rsidP="00937009">
            <w:pPr>
              <w:jc w:val="both"/>
              <w:rPr>
                <w:i/>
                <w:sz w:val="16"/>
                <w:szCs w:val="16"/>
              </w:rPr>
            </w:pPr>
          </w:p>
        </w:tc>
        <w:tc>
          <w:tcPr>
            <w:tcW w:w="201" w:type="pct"/>
            <w:tcBorders>
              <w:top w:val="single" w:sz="4" w:space="0" w:color="auto"/>
              <w:left w:val="single" w:sz="4" w:space="0" w:color="auto"/>
              <w:bottom w:val="single" w:sz="4" w:space="0" w:color="auto"/>
              <w:right w:val="single" w:sz="4" w:space="0" w:color="auto"/>
            </w:tcBorders>
          </w:tcPr>
          <w:p w14:paraId="39FC4BB3" w14:textId="77777777" w:rsidR="00937009" w:rsidRPr="00E84DDE" w:rsidRDefault="00937009" w:rsidP="00937009">
            <w:pPr>
              <w:jc w:val="center"/>
              <w:rPr>
                <w:b/>
                <w:i/>
                <w:sz w:val="16"/>
                <w:szCs w:val="16"/>
              </w:rPr>
            </w:pPr>
            <w:r>
              <w:rPr>
                <w:b/>
                <w:sz w:val="16"/>
                <w:szCs w:val="16"/>
              </w:rPr>
              <w:t>D</w:t>
            </w:r>
          </w:p>
        </w:tc>
        <w:tc>
          <w:tcPr>
            <w:tcW w:w="252" w:type="pct"/>
            <w:tcBorders>
              <w:top w:val="single" w:sz="4" w:space="0" w:color="auto"/>
              <w:left w:val="single" w:sz="4" w:space="0" w:color="auto"/>
              <w:bottom w:val="single" w:sz="4" w:space="0" w:color="auto"/>
              <w:right w:val="single" w:sz="4" w:space="0" w:color="auto"/>
            </w:tcBorders>
          </w:tcPr>
          <w:p w14:paraId="1EF0F4EF" w14:textId="77777777" w:rsidR="00937009" w:rsidRPr="00E84DDE" w:rsidRDefault="00937009" w:rsidP="00937009">
            <w:pPr>
              <w:rPr>
                <w:b/>
                <w:i/>
                <w:sz w:val="16"/>
                <w:szCs w:val="16"/>
              </w:rPr>
            </w:pPr>
            <w:r>
              <w:rPr>
                <w:b/>
                <w:sz w:val="16"/>
                <w:szCs w:val="16"/>
              </w:rPr>
              <w:t xml:space="preserve">návrh zákona </w:t>
            </w:r>
          </w:p>
        </w:tc>
        <w:tc>
          <w:tcPr>
            <w:tcW w:w="355" w:type="pct"/>
            <w:tcBorders>
              <w:top w:val="single" w:sz="4" w:space="0" w:color="auto"/>
              <w:left w:val="single" w:sz="4" w:space="0" w:color="auto"/>
              <w:bottom w:val="single" w:sz="4" w:space="0" w:color="auto"/>
              <w:right w:val="single" w:sz="4" w:space="0" w:color="auto"/>
            </w:tcBorders>
          </w:tcPr>
          <w:p w14:paraId="1CF145AD" w14:textId="77777777" w:rsidR="00937009" w:rsidRDefault="00937009" w:rsidP="00937009">
            <w:pPr>
              <w:rPr>
                <w:b/>
                <w:i/>
                <w:sz w:val="16"/>
                <w:szCs w:val="16"/>
              </w:rPr>
            </w:pPr>
            <w:r>
              <w:rPr>
                <w:b/>
                <w:sz w:val="16"/>
                <w:szCs w:val="16"/>
              </w:rPr>
              <w:t>Č: I</w:t>
            </w:r>
          </w:p>
          <w:p w14:paraId="6F0AB0F2" w14:textId="77777777" w:rsidR="00937009" w:rsidRDefault="00937009" w:rsidP="00937009">
            <w:pPr>
              <w:rPr>
                <w:b/>
                <w:i/>
                <w:sz w:val="16"/>
                <w:szCs w:val="16"/>
              </w:rPr>
            </w:pPr>
            <w:r>
              <w:rPr>
                <w:b/>
                <w:sz w:val="16"/>
                <w:szCs w:val="16"/>
              </w:rPr>
              <w:t>§ 5</w:t>
            </w:r>
          </w:p>
          <w:p w14:paraId="08332F79" w14:textId="77777777" w:rsidR="00937009" w:rsidRDefault="00937009" w:rsidP="00937009">
            <w:pPr>
              <w:rPr>
                <w:b/>
                <w:sz w:val="16"/>
                <w:szCs w:val="16"/>
              </w:rPr>
            </w:pPr>
            <w:r>
              <w:rPr>
                <w:b/>
                <w:sz w:val="16"/>
                <w:szCs w:val="16"/>
              </w:rPr>
              <w:t>O:11 a 14</w:t>
            </w:r>
          </w:p>
          <w:p w14:paraId="2EB0FCAA" w14:textId="77777777" w:rsidR="00937009" w:rsidRDefault="00937009" w:rsidP="00937009">
            <w:pPr>
              <w:rPr>
                <w:b/>
                <w:sz w:val="16"/>
                <w:szCs w:val="16"/>
              </w:rPr>
            </w:pPr>
          </w:p>
          <w:p w14:paraId="56D9D914" w14:textId="77777777" w:rsidR="00937009" w:rsidRDefault="00937009" w:rsidP="00937009">
            <w:pPr>
              <w:rPr>
                <w:b/>
                <w:i/>
                <w:sz w:val="16"/>
                <w:szCs w:val="16"/>
              </w:rPr>
            </w:pPr>
          </w:p>
        </w:tc>
        <w:tc>
          <w:tcPr>
            <w:tcW w:w="1607" w:type="pct"/>
            <w:tcBorders>
              <w:top w:val="single" w:sz="4" w:space="0" w:color="auto"/>
              <w:left w:val="single" w:sz="4" w:space="0" w:color="auto"/>
              <w:bottom w:val="single" w:sz="4" w:space="0" w:color="auto"/>
              <w:right w:val="single" w:sz="4" w:space="0" w:color="auto"/>
            </w:tcBorders>
          </w:tcPr>
          <w:p w14:paraId="7E69AD80" w14:textId="77777777" w:rsidR="00937009" w:rsidRDefault="00937009" w:rsidP="00937009">
            <w:pPr>
              <w:jc w:val="both"/>
              <w:rPr>
                <w:sz w:val="16"/>
                <w:szCs w:val="16"/>
              </w:rPr>
            </w:pPr>
            <w:r w:rsidRPr="00937009">
              <w:rPr>
                <w:sz w:val="16"/>
                <w:szCs w:val="16"/>
              </w:rPr>
              <w:t>(11) Na vyplatenie mzdy vyslanému zamestnancovi pri vyslaní podľa odseku 6 písm. a) alebo písm. b) sa vzťahuje § 130a rovnako. Pri vyslaní podľa odseku 6 písm. c) sa postupuje podľa § 58 ods. 10 a § 58a ods. 4.</w:t>
            </w:r>
          </w:p>
          <w:p w14:paraId="37321484" w14:textId="77777777" w:rsidR="00937009" w:rsidRDefault="00937009" w:rsidP="00937009">
            <w:pPr>
              <w:jc w:val="both"/>
              <w:rPr>
                <w:sz w:val="16"/>
                <w:szCs w:val="16"/>
              </w:rPr>
            </w:pPr>
          </w:p>
          <w:p w14:paraId="1749E01A" w14:textId="77777777" w:rsidR="00937009" w:rsidRPr="00937009" w:rsidRDefault="00937009" w:rsidP="00937009">
            <w:pPr>
              <w:jc w:val="both"/>
              <w:rPr>
                <w:sz w:val="16"/>
                <w:szCs w:val="16"/>
              </w:rPr>
            </w:pPr>
            <w:r>
              <w:rPr>
                <w:sz w:val="16"/>
                <w:szCs w:val="16"/>
              </w:rPr>
              <w:t xml:space="preserve">(14) </w:t>
            </w:r>
            <w:r w:rsidRPr="00937009">
              <w:rPr>
                <w:sz w:val="16"/>
                <w:szCs w:val="16"/>
              </w:rPr>
              <w:t xml:space="preserve">Na pracovnoprávne vzťahy zamestnancov zamestnávateľa usadeného mimo iného členského štátu Európskej únie počas ich dočasného výkonu práce pri poskytovaní služieb na území Slovenskej republiky sa primerane vzťahujú ustanovenia odsekov 2, 5, 7 </w:t>
            </w:r>
            <w:r w:rsidRPr="00DE0475">
              <w:rPr>
                <w:b/>
                <w:sz w:val="16"/>
                <w:szCs w:val="16"/>
              </w:rPr>
              <w:t>až 10 a § 130a; ustanovenie odseku 13 tým nie je dotknuté</w:t>
            </w:r>
            <w:r>
              <w:rPr>
                <w:sz w:val="16"/>
                <w:szCs w:val="16"/>
              </w:rPr>
              <w:t>.</w:t>
            </w:r>
          </w:p>
        </w:tc>
        <w:tc>
          <w:tcPr>
            <w:tcW w:w="250" w:type="pct"/>
            <w:tcBorders>
              <w:top w:val="single" w:sz="4" w:space="0" w:color="auto"/>
              <w:left w:val="single" w:sz="4" w:space="0" w:color="auto"/>
              <w:bottom w:val="single" w:sz="4" w:space="0" w:color="auto"/>
              <w:right w:val="single" w:sz="4" w:space="0" w:color="auto"/>
            </w:tcBorders>
          </w:tcPr>
          <w:p w14:paraId="0826F840" w14:textId="77777777" w:rsidR="00937009" w:rsidRPr="0047305E" w:rsidRDefault="00937009" w:rsidP="00937009">
            <w:pPr>
              <w:jc w:val="center"/>
              <w:rPr>
                <w:b/>
                <w:i/>
                <w:sz w:val="16"/>
                <w:szCs w:val="16"/>
              </w:rPr>
            </w:pPr>
            <w:r>
              <w:rPr>
                <w:b/>
                <w:sz w:val="16"/>
                <w:szCs w:val="16"/>
              </w:rPr>
              <w:t>Ú</w:t>
            </w:r>
          </w:p>
        </w:tc>
        <w:tc>
          <w:tcPr>
            <w:tcW w:w="302" w:type="pct"/>
            <w:tcBorders>
              <w:top w:val="single" w:sz="4" w:space="0" w:color="auto"/>
              <w:left w:val="single" w:sz="4" w:space="0" w:color="auto"/>
              <w:bottom w:val="single" w:sz="4" w:space="0" w:color="auto"/>
              <w:right w:val="single" w:sz="4" w:space="0" w:color="auto"/>
            </w:tcBorders>
          </w:tcPr>
          <w:p w14:paraId="5A0E6892" w14:textId="77777777" w:rsidR="00937009" w:rsidRPr="00C82EE2" w:rsidRDefault="00937009" w:rsidP="00937009">
            <w:pPr>
              <w:pStyle w:val="Normlny0"/>
              <w:jc w:val="center"/>
              <w:rPr>
                <w:sz w:val="18"/>
                <w:szCs w:val="18"/>
              </w:rPr>
            </w:pPr>
          </w:p>
        </w:tc>
        <w:tc>
          <w:tcPr>
            <w:tcW w:w="256" w:type="pct"/>
            <w:tcBorders>
              <w:top w:val="single" w:sz="4" w:space="0" w:color="auto"/>
              <w:left w:val="single" w:sz="4" w:space="0" w:color="auto"/>
              <w:bottom w:val="single" w:sz="4" w:space="0" w:color="auto"/>
              <w:right w:val="single" w:sz="4" w:space="0" w:color="auto"/>
            </w:tcBorders>
          </w:tcPr>
          <w:p w14:paraId="75CE8127" w14:textId="77777777" w:rsidR="00937009" w:rsidRPr="00C82EE2" w:rsidRDefault="00937009" w:rsidP="00937009">
            <w:pPr>
              <w:pStyle w:val="Normlny0"/>
              <w:jc w:val="center"/>
              <w:rPr>
                <w:sz w:val="18"/>
                <w:szCs w:val="18"/>
              </w:rPr>
            </w:pPr>
            <w:r w:rsidRPr="00C82EE2">
              <w:rPr>
                <w:sz w:val="18"/>
                <w:szCs w:val="18"/>
              </w:rPr>
              <w:t>GP - N</w:t>
            </w:r>
          </w:p>
        </w:tc>
        <w:tc>
          <w:tcPr>
            <w:tcW w:w="352" w:type="pct"/>
            <w:tcBorders>
              <w:top w:val="single" w:sz="4" w:space="0" w:color="auto"/>
              <w:left w:val="single" w:sz="4" w:space="0" w:color="auto"/>
              <w:bottom w:val="single" w:sz="4" w:space="0" w:color="auto"/>
              <w:right w:val="single" w:sz="4" w:space="0" w:color="auto"/>
            </w:tcBorders>
          </w:tcPr>
          <w:p w14:paraId="0E3DA663" w14:textId="77777777" w:rsidR="00937009" w:rsidRPr="00C82EE2" w:rsidRDefault="00937009" w:rsidP="00937009">
            <w:pPr>
              <w:pStyle w:val="Normlny0"/>
              <w:jc w:val="center"/>
              <w:rPr>
                <w:sz w:val="18"/>
                <w:szCs w:val="18"/>
              </w:rPr>
            </w:pPr>
          </w:p>
        </w:tc>
      </w:tr>
      <w:tr w:rsidR="003241D5" w:rsidRPr="00C82EE2" w14:paraId="3ED90485" w14:textId="77777777" w:rsidTr="00DF14A9">
        <w:tc>
          <w:tcPr>
            <w:tcW w:w="208" w:type="pct"/>
            <w:tcBorders>
              <w:top w:val="single" w:sz="4" w:space="0" w:color="auto"/>
              <w:left w:val="single" w:sz="4" w:space="0" w:color="auto"/>
              <w:bottom w:val="single" w:sz="4" w:space="0" w:color="auto"/>
              <w:right w:val="single" w:sz="4" w:space="0" w:color="auto"/>
            </w:tcBorders>
          </w:tcPr>
          <w:p w14:paraId="19103D34" w14:textId="77777777" w:rsidR="003241D5" w:rsidRDefault="003241D5" w:rsidP="003241D5">
            <w:pPr>
              <w:rPr>
                <w:b/>
                <w:i/>
                <w:sz w:val="16"/>
                <w:szCs w:val="16"/>
              </w:rPr>
            </w:pPr>
            <w:r>
              <w:rPr>
                <w:b/>
                <w:sz w:val="16"/>
                <w:szCs w:val="16"/>
              </w:rPr>
              <w:t>Č: 12</w:t>
            </w:r>
          </w:p>
          <w:p w14:paraId="1F08BFF2" w14:textId="77777777" w:rsidR="003241D5" w:rsidRDefault="003241D5" w:rsidP="003241D5">
            <w:pPr>
              <w:rPr>
                <w:b/>
                <w:i/>
                <w:sz w:val="16"/>
                <w:szCs w:val="16"/>
              </w:rPr>
            </w:pPr>
            <w:r>
              <w:rPr>
                <w:b/>
                <w:sz w:val="16"/>
                <w:szCs w:val="16"/>
              </w:rPr>
              <w:t>O: 2</w:t>
            </w:r>
          </w:p>
        </w:tc>
        <w:tc>
          <w:tcPr>
            <w:tcW w:w="1217" w:type="pct"/>
            <w:tcBorders>
              <w:top w:val="single" w:sz="4" w:space="0" w:color="auto"/>
              <w:left w:val="single" w:sz="4" w:space="0" w:color="auto"/>
              <w:bottom w:val="single" w:sz="4" w:space="0" w:color="auto"/>
              <w:right w:val="single" w:sz="4" w:space="0" w:color="auto"/>
            </w:tcBorders>
          </w:tcPr>
          <w:p w14:paraId="2DB86867" w14:textId="77777777" w:rsidR="003241D5" w:rsidRDefault="003241D5" w:rsidP="003241D5">
            <w:pPr>
              <w:jc w:val="both"/>
              <w:rPr>
                <w:i/>
                <w:sz w:val="16"/>
                <w:szCs w:val="16"/>
              </w:rPr>
            </w:pPr>
            <w:r w:rsidRPr="004268DA">
              <w:rPr>
                <w:sz w:val="16"/>
                <w:szCs w:val="16"/>
              </w:rPr>
              <w:t>2. Pokiaľ ide o</w:t>
            </w:r>
            <w:r>
              <w:rPr>
                <w:sz w:val="16"/>
                <w:szCs w:val="16"/>
              </w:rPr>
              <w:t> </w:t>
            </w:r>
            <w:r w:rsidRPr="004268DA">
              <w:rPr>
                <w:sz w:val="16"/>
                <w:szCs w:val="16"/>
              </w:rPr>
              <w:t>činnosti uvedené v</w:t>
            </w:r>
            <w:r>
              <w:rPr>
                <w:sz w:val="16"/>
                <w:szCs w:val="16"/>
              </w:rPr>
              <w:t> </w:t>
            </w:r>
            <w:r w:rsidRPr="004268DA">
              <w:rPr>
                <w:sz w:val="16"/>
                <w:szCs w:val="16"/>
              </w:rPr>
              <w:t>prílohe k</w:t>
            </w:r>
            <w:r>
              <w:rPr>
                <w:sz w:val="16"/>
                <w:szCs w:val="16"/>
              </w:rPr>
              <w:t> </w:t>
            </w:r>
            <w:r w:rsidRPr="004268DA">
              <w:rPr>
                <w:sz w:val="16"/>
                <w:szCs w:val="16"/>
              </w:rPr>
              <w:t>smernici 96/71/ES, členské štáty ustanovia opatrenia, ktorými sa zabezpečí, aby vyslaný pracovník mohol v</w:t>
            </w:r>
            <w:r>
              <w:rPr>
                <w:sz w:val="16"/>
                <w:szCs w:val="16"/>
              </w:rPr>
              <w:t> </w:t>
            </w:r>
            <w:r w:rsidRPr="004268DA">
              <w:rPr>
                <w:sz w:val="16"/>
                <w:szCs w:val="16"/>
              </w:rPr>
              <w:t>rámci subdodávateľských reťazcov uplatniť voči dodávateľovi, ktorého priamy subdodávateľ je zamestnávateľom, zodpovednosť, ktorú tento dodávateľ nesie spolu so zamestnávateľom alebo namiesto zamestnávateľa, v</w:t>
            </w:r>
            <w:r>
              <w:rPr>
                <w:sz w:val="16"/>
                <w:szCs w:val="16"/>
              </w:rPr>
              <w:t> </w:t>
            </w:r>
            <w:r w:rsidRPr="004268DA">
              <w:rPr>
                <w:sz w:val="16"/>
                <w:szCs w:val="16"/>
              </w:rPr>
              <w:t>súvislosti s</w:t>
            </w:r>
            <w:r>
              <w:rPr>
                <w:sz w:val="16"/>
                <w:szCs w:val="16"/>
              </w:rPr>
              <w:t> </w:t>
            </w:r>
            <w:r w:rsidRPr="004268DA">
              <w:rPr>
                <w:sz w:val="16"/>
                <w:szCs w:val="16"/>
              </w:rPr>
              <w:t>právami vyslaných pracovníkov uvedenými v</w:t>
            </w:r>
            <w:r>
              <w:rPr>
                <w:sz w:val="16"/>
                <w:szCs w:val="16"/>
              </w:rPr>
              <w:t> </w:t>
            </w:r>
            <w:r w:rsidRPr="004268DA">
              <w:rPr>
                <w:sz w:val="16"/>
                <w:szCs w:val="16"/>
              </w:rPr>
              <w:t>odseku 1 tohto článku.</w:t>
            </w:r>
          </w:p>
          <w:p w14:paraId="168A07D2" w14:textId="77777777" w:rsidR="003241D5" w:rsidRPr="00FF7F47" w:rsidRDefault="003241D5" w:rsidP="003241D5">
            <w:pPr>
              <w:jc w:val="both"/>
              <w:rPr>
                <w:i/>
                <w:sz w:val="16"/>
                <w:szCs w:val="16"/>
              </w:rPr>
            </w:pPr>
          </w:p>
        </w:tc>
        <w:tc>
          <w:tcPr>
            <w:tcW w:w="201" w:type="pct"/>
            <w:tcBorders>
              <w:top w:val="single" w:sz="4" w:space="0" w:color="auto"/>
              <w:left w:val="single" w:sz="4" w:space="0" w:color="auto"/>
              <w:bottom w:val="single" w:sz="4" w:space="0" w:color="auto"/>
              <w:right w:val="single" w:sz="4" w:space="0" w:color="auto"/>
            </w:tcBorders>
          </w:tcPr>
          <w:p w14:paraId="485AB2F1" w14:textId="77777777" w:rsidR="003241D5" w:rsidRPr="00E84DDE" w:rsidRDefault="003241D5" w:rsidP="003241D5">
            <w:pPr>
              <w:jc w:val="center"/>
              <w:rPr>
                <w:b/>
                <w:i/>
                <w:sz w:val="16"/>
                <w:szCs w:val="16"/>
              </w:rPr>
            </w:pPr>
            <w:r>
              <w:rPr>
                <w:b/>
                <w:sz w:val="16"/>
                <w:szCs w:val="16"/>
              </w:rPr>
              <w:t>N</w:t>
            </w:r>
          </w:p>
        </w:tc>
        <w:tc>
          <w:tcPr>
            <w:tcW w:w="252" w:type="pct"/>
            <w:tcBorders>
              <w:top w:val="single" w:sz="4" w:space="0" w:color="auto"/>
              <w:left w:val="single" w:sz="4" w:space="0" w:color="auto"/>
              <w:bottom w:val="single" w:sz="4" w:space="0" w:color="auto"/>
              <w:right w:val="single" w:sz="4" w:space="0" w:color="auto"/>
            </w:tcBorders>
          </w:tcPr>
          <w:p w14:paraId="5A8FB578" w14:textId="77777777" w:rsidR="003241D5" w:rsidRPr="00E84DDE" w:rsidRDefault="003241D5" w:rsidP="003241D5">
            <w:pPr>
              <w:rPr>
                <w:b/>
                <w:i/>
                <w:sz w:val="16"/>
                <w:szCs w:val="16"/>
              </w:rPr>
            </w:pPr>
            <w:r>
              <w:rPr>
                <w:b/>
                <w:sz w:val="16"/>
                <w:szCs w:val="16"/>
              </w:rPr>
              <w:t xml:space="preserve">návrh zákona </w:t>
            </w:r>
          </w:p>
        </w:tc>
        <w:tc>
          <w:tcPr>
            <w:tcW w:w="355" w:type="pct"/>
            <w:tcBorders>
              <w:top w:val="single" w:sz="4" w:space="0" w:color="auto"/>
              <w:left w:val="single" w:sz="4" w:space="0" w:color="auto"/>
              <w:bottom w:val="single" w:sz="4" w:space="0" w:color="auto"/>
              <w:right w:val="single" w:sz="4" w:space="0" w:color="auto"/>
            </w:tcBorders>
          </w:tcPr>
          <w:p w14:paraId="5631A857" w14:textId="77777777" w:rsidR="003241D5" w:rsidRDefault="003241D5" w:rsidP="003241D5">
            <w:pPr>
              <w:rPr>
                <w:b/>
                <w:i/>
                <w:sz w:val="16"/>
                <w:szCs w:val="16"/>
              </w:rPr>
            </w:pPr>
            <w:r>
              <w:rPr>
                <w:b/>
                <w:sz w:val="16"/>
                <w:szCs w:val="16"/>
              </w:rPr>
              <w:t>Č: I</w:t>
            </w:r>
          </w:p>
          <w:p w14:paraId="4A13F316" w14:textId="77777777" w:rsidR="003241D5" w:rsidRDefault="003241D5" w:rsidP="003241D5">
            <w:pPr>
              <w:rPr>
                <w:b/>
                <w:i/>
                <w:sz w:val="16"/>
                <w:szCs w:val="16"/>
              </w:rPr>
            </w:pPr>
            <w:r>
              <w:rPr>
                <w:b/>
                <w:sz w:val="16"/>
                <w:szCs w:val="16"/>
              </w:rPr>
              <w:t>§ 130a</w:t>
            </w:r>
          </w:p>
          <w:p w14:paraId="7A6178E4" w14:textId="77777777" w:rsidR="003241D5" w:rsidRDefault="008F0068" w:rsidP="003241D5">
            <w:pPr>
              <w:rPr>
                <w:b/>
                <w:i/>
                <w:sz w:val="16"/>
                <w:szCs w:val="16"/>
              </w:rPr>
            </w:pPr>
            <w:r>
              <w:rPr>
                <w:b/>
                <w:sz w:val="16"/>
                <w:szCs w:val="16"/>
              </w:rPr>
              <w:t xml:space="preserve">O:1, </w:t>
            </w:r>
            <w:r w:rsidR="003241D5">
              <w:rPr>
                <w:b/>
                <w:sz w:val="16"/>
                <w:szCs w:val="16"/>
              </w:rPr>
              <w:t>2</w:t>
            </w:r>
            <w:r>
              <w:rPr>
                <w:b/>
                <w:sz w:val="16"/>
                <w:szCs w:val="16"/>
              </w:rPr>
              <w:t xml:space="preserve"> a 4</w:t>
            </w:r>
          </w:p>
        </w:tc>
        <w:tc>
          <w:tcPr>
            <w:tcW w:w="1607" w:type="pct"/>
            <w:tcBorders>
              <w:top w:val="single" w:sz="4" w:space="0" w:color="auto"/>
              <w:left w:val="single" w:sz="4" w:space="0" w:color="auto"/>
              <w:bottom w:val="single" w:sz="4" w:space="0" w:color="auto"/>
              <w:right w:val="single" w:sz="4" w:space="0" w:color="auto"/>
            </w:tcBorders>
          </w:tcPr>
          <w:p w14:paraId="0867C43C" w14:textId="77777777" w:rsidR="008F0068" w:rsidRPr="008F0068" w:rsidRDefault="008F0068" w:rsidP="008F0068">
            <w:pPr>
              <w:jc w:val="both"/>
              <w:rPr>
                <w:sz w:val="16"/>
                <w:szCs w:val="16"/>
              </w:rPr>
            </w:pPr>
            <w:r w:rsidRPr="008F0068">
              <w:rPr>
                <w:sz w:val="16"/>
                <w:szCs w:val="16"/>
              </w:rPr>
              <w:t>(1) Zamestnanec môže právo na vyplatenie mzdy uplatniť aj u fyzickej osoby alebo právnickej osoby, ktorá je dodávateľom služby na území Slovenskej republiky (ďalej len „dodávateľ služby“) a ktorej priamym subdodávateľom je zamestnávateľ zamestnanca (ďalej len „subdodávateľ“), v rozsahu podľa odseku 2, ak</w:t>
            </w:r>
          </w:p>
          <w:p w14:paraId="0FDFD996" w14:textId="77777777" w:rsidR="008F0068" w:rsidRPr="008F0068" w:rsidRDefault="008F0068" w:rsidP="008F0068">
            <w:pPr>
              <w:jc w:val="both"/>
              <w:rPr>
                <w:sz w:val="16"/>
                <w:szCs w:val="16"/>
              </w:rPr>
            </w:pPr>
            <w:r>
              <w:rPr>
                <w:sz w:val="16"/>
                <w:szCs w:val="16"/>
              </w:rPr>
              <w:t xml:space="preserve">a) </w:t>
            </w:r>
            <w:r w:rsidRPr="008F0068">
              <w:rPr>
                <w:sz w:val="16"/>
                <w:szCs w:val="16"/>
              </w:rPr>
              <w:t>ide o splatnú mzdu, ktorá zamestnancovi</w:t>
            </w:r>
          </w:p>
          <w:p w14:paraId="19AB1447" w14:textId="77777777" w:rsidR="008F0068" w:rsidRPr="008F0068" w:rsidRDefault="008F0068" w:rsidP="008F0068">
            <w:pPr>
              <w:jc w:val="both"/>
              <w:rPr>
                <w:sz w:val="16"/>
                <w:szCs w:val="16"/>
              </w:rPr>
            </w:pPr>
            <w:r>
              <w:rPr>
                <w:sz w:val="16"/>
                <w:szCs w:val="16"/>
              </w:rPr>
              <w:t xml:space="preserve">1. </w:t>
            </w:r>
            <w:r w:rsidRPr="008F0068">
              <w:rPr>
                <w:sz w:val="16"/>
                <w:szCs w:val="16"/>
              </w:rPr>
              <w:t>nebola vyplatená a</w:t>
            </w:r>
          </w:p>
          <w:p w14:paraId="5335B7E4" w14:textId="77777777" w:rsidR="008F0068" w:rsidRPr="008F0068" w:rsidRDefault="008F0068" w:rsidP="008F0068">
            <w:pPr>
              <w:jc w:val="both"/>
              <w:rPr>
                <w:sz w:val="16"/>
                <w:szCs w:val="16"/>
              </w:rPr>
            </w:pPr>
            <w:r>
              <w:rPr>
                <w:sz w:val="16"/>
                <w:szCs w:val="16"/>
              </w:rPr>
              <w:t xml:space="preserve">2. </w:t>
            </w:r>
            <w:r w:rsidRPr="008F0068">
              <w:rPr>
                <w:sz w:val="16"/>
                <w:szCs w:val="16"/>
              </w:rPr>
              <w:t>patrí za výkon prác podľa prílohy č. 1aa, ktorých vykonávanie je obsahom záväzku subdodávateľa v rámci právneho vzťahu medzi subdodávateľom a dodávateľom služby (ďalej len „práca v rámci subdodávateľského vzťahu“),</w:t>
            </w:r>
          </w:p>
          <w:p w14:paraId="4EDC8656" w14:textId="77777777" w:rsidR="008F0068" w:rsidRPr="008F0068" w:rsidRDefault="008F0068" w:rsidP="008F0068">
            <w:pPr>
              <w:jc w:val="both"/>
              <w:rPr>
                <w:sz w:val="16"/>
                <w:szCs w:val="16"/>
              </w:rPr>
            </w:pPr>
            <w:r>
              <w:rPr>
                <w:sz w:val="16"/>
                <w:szCs w:val="16"/>
              </w:rPr>
              <w:lastRenderedPageBreak/>
              <w:t xml:space="preserve">b) </w:t>
            </w:r>
            <w:r w:rsidRPr="008F0068">
              <w:rPr>
                <w:sz w:val="16"/>
                <w:szCs w:val="16"/>
              </w:rPr>
              <w:t>zamestnanec písomne požiada dodávateľa služby o vyplatenie mzdy v lehote šiestich mesiacov odo dňa splatnosti mzdy.</w:t>
            </w:r>
          </w:p>
          <w:p w14:paraId="7D1A6948" w14:textId="77777777" w:rsidR="008F0068" w:rsidRPr="008F0068" w:rsidRDefault="008F0068" w:rsidP="008F0068">
            <w:pPr>
              <w:jc w:val="both"/>
              <w:rPr>
                <w:sz w:val="16"/>
                <w:szCs w:val="16"/>
              </w:rPr>
            </w:pPr>
          </w:p>
          <w:p w14:paraId="7945D967" w14:textId="77777777" w:rsidR="003241D5" w:rsidRDefault="008F0068" w:rsidP="008F0068">
            <w:pPr>
              <w:jc w:val="both"/>
              <w:rPr>
                <w:sz w:val="16"/>
                <w:szCs w:val="16"/>
              </w:rPr>
            </w:pPr>
            <w:r w:rsidRPr="008F0068">
              <w:rPr>
                <w:sz w:val="16"/>
                <w:szCs w:val="16"/>
              </w:rPr>
              <w:t>(2) Zamestnanec má právo na vyplatenie mzdy od dodávateľa služby len v rozsahu minimálnej mzdy platnej v čase výkonu práce v rámci subdodávateľského vzťahu za každú hodinu výkonu práce, najviac v sume rozdielu medzi sumou minimálnej mzdy platnej v čase výkonu práce v rámci subdodávateľského vzťahu za každú hodinu výkonu práce a mzdou poskytnutou subdodávateľom za výkon tejto práce.</w:t>
            </w:r>
          </w:p>
          <w:p w14:paraId="07B23424" w14:textId="77777777" w:rsidR="008F0068" w:rsidRDefault="008F0068" w:rsidP="008F0068">
            <w:pPr>
              <w:jc w:val="both"/>
              <w:rPr>
                <w:sz w:val="16"/>
                <w:szCs w:val="16"/>
              </w:rPr>
            </w:pPr>
          </w:p>
          <w:p w14:paraId="5A86F5F5" w14:textId="77777777" w:rsidR="008F0068" w:rsidRDefault="008F0068" w:rsidP="008F0068">
            <w:pPr>
              <w:jc w:val="both"/>
              <w:rPr>
                <w:sz w:val="16"/>
                <w:szCs w:val="16"/>
              </w:rPr>
            </w:pPr>
            <w:r w:rsidRPr="008F0068">
              <w:rPr>
                <w:sz w:val="16"/>
                <w:szCs w:val="16"/>
              </w:rPr>
              <w:t>(4) Dodávateľ služby je povinný do 30 dní odo dňa uplatnenia práva na vyplatenie mzdy vyplatiť zamestnancovi  mzdu podľa odseku 1 po odpočítaní zrážok zo mzdy, ktoré by vykonal subdodávateľ, ak by mzdu poskytol; ak zo žiadosti o vyplatenie mzdy alebo zo súčinnosti podľa odseku 5 nevyplýva inak, dodávateľ odpočíta zrážky zo mzdy podľa § 131 ods. 1. Dodávateľ služby nemá povinnosť vykonať a odviesť zrážky zo mzdy podľa prvej vety. Dodávateľ služby vyplatí mzdu podľa prvej vety spôsobom uvedeným v žiadosti o vyplatenie mzdy.</w:t>
            </w:r>
          </w:p>
          <w:p w14:paraId="0696B0A4" w14:textId="77777777" w:rsidR="008F0068" w:rsidRPr="00E84DDE" w:rsidRDefault="008F0068" w:rsidP="008F0068">
            <w:pPr>
              <w:jc w:val="both"/>
              <w:rPr>
                <w:i/>
                <w:sz w:val="16"/>
                <w:szCs w:val="16"/>
              </w:rPr>
            </w:pPr>
          </w:p>
        </w:tc>
        <w:tc>
          <w:tcPr>
            <w:tcW w:w="250" w:type="pct"/>
            <w:tcBorders>
              <w:top w:val="single" w:sz="4" w:space="0" w:color="auto"/>
              <w:left w:val="single" w:sz="4" w:space="0" w:color="auto"/>
              <w:bottom w:val="single" w:sz="4" w:space="0" w:color="auto"/>
              <w:right w:val="single" w:sz="4" w:space="0" w:color="auto"/>
            </w:tcBorders>
          </w:tcPr>
          <w:p w14:paraId="5E0347FC" w14:textId="77777777" w:rsidR="003241D5" w:rsidRPr="00E84DDE" w:rsidRDefault="003241D5" w:rsidP="003241D5">
            <w:pPr>
              <w:jc w:val="center"/>
              <w:rPr>
                <w:b/>
                <w:i/>
                <w:sz w:val="16"/>
                <w:szCs w:val="16"/>
              </w:rPr>
            </w:pPr>
            <w:r>
              <w:rPr>
                <w:b/>
                <w:sz w:val="16"/>
                <w:szCs w:val="16"/>
              </w:rPr>
              <w:lastRenderedPageBreak/>
              <w:t>Ú</w:t>
            </w:r>
          </w:p>
        </w:tc>
        <w:tc>
          <w:tcPr>
            <w:tcW w:w="302" w:type="pct"/>
            <w:tcBorders>
              <w:top w:val="single" w:sz="4" w:space="0" w:color="auto"/>
              <w:left w:val="single" w:sz="4" w:space="0" w:color="auto"/>
              <w:bottom w:val="single" w:sz="4" w:space="0" w:color="auto"/>
              <w:right w:val="single" w:sz="4" w:space="0" w:color="auto"/>
            </w:tcBorders>
          </w:tcPr>
          <w:p w14:paraId="3EED8888" w14:textId="77777777" w:rsidR="003241D5" w:rsidRPr="00C82EE2" w:rsidRDefault="003241D5" w:rsidP="003241D5">
            <w:pPr>
              <w:pStyle w:val="Normlny0"/>
              <w:jc w:val="center"/>
              <w:rPr>
                <w:sz w:val="18"/>
                <w:szCs w:val="18"/>
              </w:rPr>
            </w:pPr>
          </w:p>
        </w:tc>
        <w:tc>
          <w:tcPr>
            <w:tcW w:w="256" w:type="pct"/>
            <w:tcBorders>
              <w:top w:val="single" w:sz="4" w:space="0" w:color="auto"/>
              <w:left w:val="single" w:sz="4" w:space="0" w:color="auto"/>
              <w:bottom w:val="single" w:sz="4" w:space="0" w:color="auto"/>
              <w:right w:val="single" w:sz="4" w:space="0" w:color="auto"/>
            </w:tcBorders>
          </w:tcPr>
          <w:p w14:paraId="399B9828" w14:textId="77777777" w:rsidR="003241D5" w:rsidRPr="00C82EE2" w:rsidRDefault="00937009" w:rsidP="003241D5">
            <w:pPr>
              <w:pStyle w:val="Normlny0"/>
              <w:jc w:val="center"/>
              <w:rPr>
                <w:sz w:val="18"/>
                <w:szCs w:val="18"/>
              </w:rPr>
            </w:pPr>
            <w:r w:rsidRPr="00C82EE2">
              <w:rPr>
                <w:sz w:val="18"/>
                <w:szCs w:val="18"/>
              </w:rPr>
              <w:t>GP - N</w:t>
            </w:r>
          </w:p>
        </w:tc>
        <w:tc>
          <w:tcPr>
            <w:tcW w:w="352" w:type="pct"/>
            <w:tcBorders>
              <w:top w:val="single" w:sz="4" w:space="0" w:color="auto"/>
              <w:left w:val="single" w:sz="4" w:space="0" w:color="auto"/>
              <w:bottom w:val="single" w:sz="4" w:space="0" w:color="auto"/>
              <w:right w:val="single" w:sz="4" w:space="0" w:color="auto"/>
            </w:tcBorders>
          </w:tcPr>
          <w:p w14:paraId="21290CB3" w14:textId="77777777" w:rsidR="003241D5" w:rsidRPr="00C82EE2" w:rsidRDefault="003241D5" w:rsidP="003241D5">
            <w:pPr>
              <w:pStyle w:val="Normlny0"/>
              <w:jc w:val="center"/>
              <w:rPr>
                <w:sz w:val="18"/>
                <w:szCs w:val="18"/>
              </w:rPr>
            </w:pPr>
          </w:p>
        </w:tc>
      </w:tr>
      <w:tr w:rsidR="003241D5" w:rsidRPr="00C82EE2" w14:paraId="61895D73" w14:textId="77777777" w:rsidTr="00DF14A9">
        <w:tc>
          <w:tcPr>
            <w:tcW w:w="208" w:type="pct"/>
            <w:tcBorders>
              <w:top w:val="single" w:sz="4" w:space="0" w:color="auto"/>
              <w:left w:val="single" w:sz="4" w:space="0" w:color="auto"/>
              <w:bottom w:val="single" w:sz="4" w:space="0" w:color="auto"/>
              <w:right w:val="single" w:sz="4" w:space="0" w:color="auto"/>
            </w:tcBorders>
          </w:tcPr>
          <w:p w14:paraId="268F45D3" w14:textId="77777777" w:rsidR="003241D5" w:rsidRPr="00E84DDE" w:rsidRDefault="003241D5" w:rsidP="003241D5">
            <w:pPr>
              <w:rPr>
                <w:b/>
                <w:i/>
                <w:sz w:val="16"/>
                <w:szCs w:val="16"/>
              </w:rPr>
            </w:pPr>
            <w:r>
              <w:rPr>
                <w:b/>
                <w:sz w:val="16"/>
                <w:szCs w:val="16"/>
              </w:rPr>
              <w:t>Č: 12</w:t>
            </w:r>
          </w:p>
          <w:p w14:paraId="61766B85" w14:textId="77777777" w:rsidR="003241D5" w:rsidRPr="00E84DDE" w:rsidRDefault="003241D5" w:rsidP="003241D5">
            <w:pPr>
              <w:rPr>
                <w:b/>
                <w:i/>
                <w:sz w:val="16"/>
                <w:szCs w:val="16"/>
              </w:rPr>
            </w:pPr>
            <w:r w:rsidRPr="00E84DDE">
              <w:rPr>
                <w:b/>
                <w:sz w:val="16"/>
                <w:szCs w:val="16"/>
              </w:rPr>
              <w:t xml:space="preserve">O: </w:t>
            </w:r>
            <w:r>
              <w:rPr>
                <w:b/>
                <w:sz w:val="16"/>
                <w:szCs w:val="16"/>
              </w:rPr>
              <w:t>3</w:t>
            </w:r>
          </w:p>
        </w:tc>
        <w:tc>
          <w:tcPr>
            <w:tcW w:w="1217" w:type="pct"/>
            <w:tcBorders>
              <w:top w:val="single" w:sz="4" w:space="0" w:color="auto"/>
              <w:left w:val="single" w:sz="4" w:space="0" w:color="auto"/>
              <w:bottom w:val="single" w:sz="4" w:space="0" w:color="auto"/>
              <w:right w:val="single" w:sz="4" w:space="0" w:color="auto"/>
            </w:tcBorders>
          </w:tcPr>
          <w:p w14:paraId="1707AC2E" w14:textId="77777777" w:rsidR="003241D5" w:rsidRDefault="003241D5" w:rsidP="003241D5">
            <w:pPr>
              <w:jc w:val="both"/>
              <w:rPr>
                <w:i/>
                <w:sz w:val="16"/>
                <w:szCs w:val="16"/>
              </w:rPr>
            </w:pPr>
            <w:r w:rsidRPr="007C02D1">
              <w:rPr>
                <w:sz w:val="16"/>
                <w:szCs w:val="16"/>
              </w:rPr>
              <w:t>3.   Zodpovednosť podľa odsekov 1 a</w:t>
            </w:r>
            <w:r>
              <w:rPr>
                <w:sz w:val="16"/>
                <w:szCs w:val="16"/>
              </w:rPr>
              <w:t> </w:t>
            </w:r>
            <w:r w:rsidRPr="007C02D1">
              <w:rPr>
                <w:sz w:val="16"/>
                <w:szCs w:val="16"/>
              </w:rPr>
              <w:t>2 sa obmedzuje na práva pracovníka nadobudnuté zo zmluvného vzťahu medzi dodávateľom a</w:t>
            </w:r>
            <w:r>
              <w:rPr>
                <w:sz w:val="16"/>
                <w:szCs w:val="16"/>
              </w:rPr>
              <w:t> </w:t>
            </w:r>
            <w:r w:rsidRPr="007C02D1">
              <w:rPr>
                <w:sz w:val="16"/>
                <w:szCs w:val="16"/>
              </w:rPr>
              <w:t>jeho subdodávateľom.</w:t>
            </w:r>
          </w:p>
          <w:p w14:paraId="1C65128A" w14:textId="77777777" w:rsidR="003241D5" w:rsidRPr="00E84DDE" w:rsidRDefault="003241D5" w:rsidP="003241D5">
            <w:pPr>
              <w:jc w:val="both"/>
              <w:rPr>
                <w:i/>
                <w:sz w:val="16"/>
                <w:szCs w:val="16"/>
              </w:rPr>
            </w:pPr>
          </w:p>
        </w:tc>
        <w:tc>
          <w:tcPr>
            <w:tcW w:w="201" w:type="pct"/>
            <w:tcBorders>
              <w:top w:val="single" w:sz="4" w:space="0" w:color="auto"/>
              <w:left w:val="single" w:sz="4" w:space="0" w:color="auto"/>
              <w:bottom w:val="single" w:sz="4" w:space="0" w:color="auto"/>
              <w:right w:val="single" w:sz="4" w:space="0" w:color="auto"/>
            </w:tcBorders>
          </w:tcPr>
          <w:p w14:paraId="6C8509F4" w14:textId="77777777" w:rsidR="003241D5" w:rsidRPr="00E84DDE" w:rsidRDefault="003241D5" w:rsidP="003241D5">
            <w:pPr>
              <w:jc w:val="center"/>
              <w:rPr>
                <w:b/>
                <w:i/>
                <w:sz w:val="16"/>
                <w:szCs w:val="16"/>
              </w:rPr>
            </w:pPr>
            <w:r w:rsidRPr="00D763E4">
              <w:rPr>
                <w:b/>
                <w:sz w:val="16"/>
                <w:szCs w:val="16"/>
              </w:rPr>
              <w:t>N</w:t>
            </w:r>
          </w:p>
        </w:tc>
        <w:tc>
          <w:tcPr>
            <w:tcW w:w="252" w:type="pct"/>
            <w:tcBorders>
              <w:top w:val="single" w:sz="4" w:space="0" w:color="auto"/>
              <w:left w:val="single" w:sz="4" w:space="0" w:color="auto"/>
              <w:bottom w:val="single" w:sz="4" w:space="0" w:color="auto"/>
              <w:right w:val="single" w:sz="4" w:space="0" w:color="auto"/>
            </w:tcBorders>
          </w:tcPr>
          <w:p w14:paraId="46DBBCF7" w14:textId="77777777" w:rsidR="003241D5" w:rsidRDefault="003241D5" w:rsidP="003241D5">
            <w:pPr>
              <w:rPr>
                <w:b/>
                <w:i/>
                <w:sz w:val="16"/>
                <w:szCs w:val="16"/>
              </w:rPr>
            </w:pPr>
            <w:r>
              <w:rPr>
                <w:b/>
                <w:sz w:val="16"/>
                <w:szCs w:val="16"/>
              </w:rPr>
              <w:t>návrh zákona</w:t>
            </w:r>
          </w:p>
          <w:p w14:paraId="76ED3C26" w14:textId="77777777" w:rsidR="003241D5" w:rsidRPr="00E84DDE" w:rsidRDefault="003241D5" w:rsidP="003241D5">
            <w:pPr>
              <w:rPr>
                <w:b/>
                <w:i/>
                <w:sz w:val="16"/>
                <w:szCs w:val="16"/>
              </w:rPr>
            </w:pPr>
          </w:p>
        </w:tc>
        <w:tc>
          <w:tcPr>
            <w:tcW w:w="355" w:type="pct"/>
            <w:tcBorders>
              <w:top w:val="single" w:sz="4" w:space="0" w:color="auto"/>
              <w:left w:val="single" w:sz="4" w:space="0" w:color="auto"/>
              <w:bottom w:val="single" w:sz="4" w:space="0" w:color="auto"/>
              <w:right w:val="single" w:sz="4" w:space="0" w:color="auto"/>
            </w:tcBorders>
          </w:tcPr>
          <w:p w14:paraId="062977A4" w14:textId="77777777" w:rsidR="003241D5" w:rsidRDefault="003241D5" w:rsidP="003241D5">
            <w:pPr>
              <w:rPr>
                <w:b/>
                <w:i/>
                <w:sz w:val="16"/>
                <w:szCs w:val="16"/>
              </w:rPr>
            </w:pPr>
            <w:r>
              <w:rPr>
                <w:b/>
                <w:sz w:val="16"/>
                <w:szCs w:val="16"/>
              </w:rPr>
              <w:t>Č: I</w:t>
            </w:r>
          </w:p>
          <w:p w14:paraId="7FDF8F8A" w14:textId="77777777" w:rsidR="003241D5" w:rsidRDefault="003241D5" w:rsidP="003241D5">
            <w:pPr>
              <w:rPr>
                <w:b/>
                <w:i/>
                <w:sz w:val="16"/>
                <w:szCs w:val="16"/>
              </w:rPr>
            </w:pPr>
            <w:r>
              <w:rPr>
                <w:b/>
                <w:sz w:val="16"/>
                <w:szCs w:val="16"/>
              </w:rPr>
              <w:t>§ 130a</w:t>
            </w:r>
          </w:p>
          <w:p w14:paraId="3E928D7B" w14:textId="77777777" w:rsidR="003241D5" w:rsidRDefault="003241D5" w:rsidP="003241D5">
            <w:pPr>
              <w:rPr>
                <w:b/>
                <w:i/>
                <w:sz w:val="16"/>
                <w:szCs w:val="16"/>
              </w:rPr>
            </w:pPr>
            <w:r>
              <w:rPr>
                <w:b/>
                <w:sz w:val="16"/>
                <w:szCs w:val="16"/>
              </w:rPr>
              <w:t>O: 1</w:t>
            </w:r>
          </w:p>
          <w:p w14:paraId="174A7457" w14:textId="77777777" w:rsidR="003241D5" w:rsidRPr="00E84DDE" w:rsidRDefault="003241D5" w:rsidP="003241D5">
            <w:pPr>
              <w:rPr>
                <w:b/>
                <w:i/>
                <w:sz w:val="16"/>
                <w:szCs w:val="16"/>
              </w:rPr>
            </w:pPr>
          </w:p>
        </w:tc>
        <w:tc>
          <w:tcPr>
            <w:tcW w:w="1607" w:type="pct"/>
            <w:tcBorders>
              <w:top w:val="single" w:sz="4" w:space="0" w:color="auto"/>
              <w:left w:val="single" w:sz="4" w:space="0" w:color="auto"/>
              <w:bottom w:val="single" w:sz="4" w:space="0" w:color="auto"/>
              <w:right w:val="single" w:sz="4" w:space="0" w:color="auto"/>
            </w:tcBorders>
          </w:tcPr>
          <w:p w14:paraId="1E5DDA1E" w14:textId="77777777" w:rsidR="008F0068" w:rsidRPr="008F0068" w:rsidRDefault="008F0068" w:rsidP="008F0068">
            <w:pPr>
              <w:jc w:val="both"/>
              <w:rPr>
                <w:sz w:val="16"/>
                <w:szCs w:val="16"/>
              </w:rPr>
            </w:pPr>
            <w:r w:rsidRPr="008F0068">
              <w:rPr>
                <w:sz w:val="16"/>
                <w:szCs w:val="16"/>
              </w:rPr>
              <w:t>(1) Zamestnanec môže právo na vyplatenie mzdy uplatniť aj u fyzickej osoby alebo právnickej osoby, ktorá je dodávateľom služby na území Slovenskej republiky (ďalej len „dodávateľ služby“) a ktorej priamym subdodávateľom je zamestnávateľ zamestnanca (ďalej len „subdodávateľ“), v rozsahu podľa odseku 2, ak</w:t>
            </w:r>
          </w:p>
          <w:p w14:paraId="11856055" w14:textId="77777777" w:rsidR="008F0068" w:rsidRPr="008F0068" w:rsidRDefault="008F0068" w:rsidP="008F0068">
            <w:pPr>
              <w:jc w:val="both"/>
              <w:rPr>
                <w:sz w:val="16"/>
                <w:szCs w:val="16"/>
              </w:rPr>
            </w:pPr>
            <w:r>
              <w:rPr>
                <w:sz w:val="16"/>
                <w:szCs w:val="16"/>
              </w:rPr>
              <w:t xml:space="preserve">a) </w:t>
            </w:r>
            <w:r w:rsidRPr="008F0068">
              <w:rPr>
                <w:sz w:val="16"/>
                <w:szCs w:val="16"/>
              </w:rPr>
              <w:t>ide o splatnú mzdu, ktorá zamestnancovi</w:t>
            </w:r>
          </w:p>
          <w:p w14:paraId="44CD4F88" w14:textId="77777777" w:rsidR="008F0068" w:rsidRPr="008F0068" w:rsidRDefault="008F0068" w:rsidP="008F0068">
            <w:pPr>
              <w:jc w:val="both"/>
              <w:rPr>
                <w:sz w:val="16"/>
                <w:szCs w:val="16"/>
              </w:rPr>
            </w:pPr>
            <w:r>
              <w:rPr>
                <w:sz w:val="16"/>
                <w:szCs w:val="16"/>
              </w:rPr>
              <w:t xml:space="preserve">1. </w:t>
            </w:r>
            <w:r w:rsidRPr="008F0068">
              <w:rPr>
                <w:sz w:val="16"/>
                <w:szCs w:val="16"/>
              </w:rPr>
              <w:t>nebola vyplatená a</w:t>
            </w:r>
          </w:p>
          <w:p w14:paraId="1370E628" w14:textId="77777777" w:rsidR="008F0068" w:rsidRPr="008F0068" w:rsidRDefault="008F0068" w:rsidP="008F0068">
            <w:pPr>
              <w:jc w:val="both"/>
              <w:rPr>
                <w:b/>
                <w:sz w:val="16"/>
                <w:szCs w:val="16"/>
              </w:rPr>
            </w:pPr>
            <w:r w:rsidRPr="008F0068">
              <w:rPr>
                <w:b/>
                <w:sz w:val="16"/>
                <w:szCs w:val="16"/>
              </w:rPr>
              <w:t>2. patrí za výkon prác podľa prílohy č. 1aa, ktorých vykonávanie je obsahom záväzku subdodávateľa v rámci právneho vzťahu medzi subdodávateľom a dodávateľom služby (ďalej len „práca v rámci subdodávateľského vzťahu“),</w:t>
            </w:r>
          </w:p>
          <w:p w14:paraId="6D3A4686" w14:textId="77777777" w:rsidR="008F0068" w:rsidRPr="008F0068" w:rsidRDefault="008F0068" w:rsidP="008F0068">
            <w:pPr>
              <w:jc w:val="both"/>
              <w:rPr>
                <w:sz w:val="16"/>
                <w:szCs w:val="16"/>
              </w:rPr>
            </w:pPr>
            <w:r>
              <w:rPr>
                <w:sz w:val="16"/>
                <w:szCs w:val="16"/>
              </w:rPr>
              <w:t xml:space="preserve">b) </w:t>
            </w:r>
            <w:r w:rsidRPr="008F0068">
              <w:rPr>
                <w:sz w:val="16"/>
                <w:szCs w:val="16"/>
              </w:rPr>
              <w:t>zamestnanec písomne požiada dodávateľa služby o vyplatenie mzdy v lehote šiestich mesiacov odo dňa splatnosti mzdy.</w:t>
            </w:r>
          </w:p>
          <w:p w14:paraId="6FB07325" w14:textId="77777777" w:rsidR="003241D5" w:rsidRPr="00E84DDE" w:rsidRDefault="003241D5" w:rsidP="003241D5">
            <w:pPr>
              <w:jc w:val="both"/>
              <w:rPr>
                <w:i/>
                <w:sz w:val="16"/>
                <w:szCs w:val="16"/>
              </w:rPr>
            </w:pPr>
          </w:p>
        </w:tc>
        <w:tc>
          <w:tcPr>
            <w:tcW w:w="250" w:type="pct"/>
            <w:tcBorders>
              <w:top w:val="single" w:sz="4" w:space="0" w:color="auto"/>
              <w:left w:val="single" w:sz="4" w:space="0" w:color="auto"/>
              <w:bottom w:val="single" w:sz="4" w:space="0" w:color="auto"/>
              <w:right w:val="single" w:sz="4" w:space="0" w:color="auto"/>
            </w:tcBorders>
          </w:tcPr>
          <w:p w14:paraId="5F3E4501" w14:textId="77777777" w:rsidR="003241D5" w:rsidRPr="00E84DDE" w:rsidRDefault="003241D5" w:rsidP="003241D5">
            <w:pPr>
              <w:jc w:val="center"/>
              <w:rPr>
                <w:b/>
                <w:i/>
                <w:sz w:val="16"/>
                <w:szCs w:val="16"/>
              </w:rPr>
            </w:pPr>
            <w:r>
              <w:rPr>
                <w:b/>
                <w:sz w:val="16"/>
                <w:szCs w:val="16"/>
              </w:rPr>
              <w:t>Ú</w:t>
            </w:r>
          </w:p>
        </w:tc>
        <w:tc>
          <w:tcPr>
            <w:tcW w:w="302" w:type="pct"/>
            <w:tcBorders>
              <w:top w:val="single" w:sz="4" w:space="0" w:color="auto"/>
              <w:left w:val="single" w:sz="4" w:space="0" w:color="auto"/>
              <w:bottom w:val="single" w:sz="4" w:space="0" w:color="auto"/>
              <w:right w:val="single" w:sz="4" w:space="0" w:color="auto"/>
            </w:tcBorders>
          </w:tcPr>
          <w:p w14:paraId="72EA2D39" w14:textId="77777777" w:rsidR="003241D5" w:rsidRPr="00C82EE2" w:rsidRDefault="003241D5" w:rsidP="003241D5">
            <w:pPr>
              <w:pStyle w:val="Normlny0"/>
              <w:jc w:val="center"/>
              <w:rPr>
                <w:sz w:val="18"/>
                <w:szCs w:val="18"/>
              </w:rPr>
            </w:pPr>
          </w:p>
        </w:tc>
        <w:tc>
          <w:tcPr>
            <w:tcW w:w="256" w:type="pct"/>
            <w:tcBorders>
              <w:top w:val="single" w:sz="4" w:space="0" w:color="auto"/>
              <w:left w:val="single" w:sz="4" w:space="0" w:color="auto"/>
              <w:bottom w:val="single" w:sz="4" w:space="0" w:color="auto"/>
              <w:right w:val="single" w:sz="4" w:space="0" w:color="auto"/>
            </w:tcBorders>
          </w:tcPr>
          <w:p w14:paraId="1CD5D932" w14:textId="77777777" w:rsidR="003241D5" w:rsidRPr="00C82EE2" w:rsidRDefault="00937009" w:rsidP="003241D5">
            <w:pPr>
              <w:pStyle w:val="Normlny0"/>
              <w:jc w:val="center"/>
              <w:rPr>
                <w:sz w:val="18"/>
                <w:szCs w:val="18"/>
              </w:rPr>
            </w:pPr>
            <w:r w:rsidRPr="00C82EE2">
              <w:rPr>
                <w:sz w:val="18"/>
                <w:szCs w:val="18"/>
              </w:rPr>
              <w:t>GP - N</w:t>
            </w:r>
          </w:p>
        </w:tc>
        <w:tc>
          <w:tcPr>
            <w:tcW w:w="352" w:type="pct"/>
            <w:tcBorders>
              <w:top w:val="single" w:sz="4" w:space="0" w:color="auto"/>
              <w:left w:val="single" w:sz="4" w:space="0" w:color="auto"/>
              <w:bottom w:val="single" w:sz="4" w:space="0" w:color="auto"/>
              <w:right w:val="single" w:sz="4" w:space="0" w:color="auto"/>
            </w:tcBorders>
          </w:tcPr>
          <w:p w14:paraId="52FA25CF" w14:textId="77777777" w:rsidR="003241D5" w:rsidRPr="00C82EE2" w:rsidRDefault="003241D5" w:rsidP="003241D5">
            <w:pPr>
              <w:pStyle w:val="Normlny0"/>
              <w:jc w:val="center"/>
              <w:rPr>
                <w:sz w:val="18"/>
                <w:szCs w:val="18"/>
              </w:rPr>
            </w:pPr>
          </w:p>
        </w:tc>
      </w:tr>
      <w:tr w:rsidR="003241D5" w:rsidRPr="00C82EE2" w14:paraId="59017420" w14:textId="77777777" w:rsidTr="00DF14A9">
        <w:tc>
          <w:tcPr>
            <w:tcW w:w="208" w:type="pct"/>
            <w:tcBorders>
              <w:top w:val="single" w:sz="4" w:space="0" w:color="auto"/>
              <w:left w:val="single" w:sz="4" w:space="0" w:color="auto"/>
              <w:bottom w:val="single" w:sz="4" w:space="0" w:color="auto"/>
              <w:right w:val="single" w:sz="4" w:space="0" w:color="auto"/>
            </w:tcBorders>
          </w:tcPr>
          <w:p w14:paraId="6DD2EA27" w14:textId="77777777" w:rsidR="003241D5" w:rsidRDefault="003241D5" w:rsidP="003241D5">
            <w:pPr>
              <w:rPr>
                <w:b/>
                <w:i/>
                <w:sz w:val="16"/>
                <w:szCs w:val="16"/>
              </w:rPr>
            </w:pPr>
            <w:r>
              <w:rPr>
                <w:b/>
                <w:sz w:val="16"/>
                <w:szCs w:val="16"/>
              </w:rPr>
              <w:t>Č: 12</w:t>
            </w:r>
          </w:p>
          <w:p w14:paraId="4F6DD127" w14:textId="77777777" w:rsidR="003241D5" w:rsidRDefault="003241D5" w:rsidP="003241D5">
            <w:pPr>
              <w:rPr>
                <w:b/>
                <w:i/>
                <w:sz w:val="16"/>
                <w:szCs w:val="16"/>
              </w:rPr>
            </w:pPr>
            <w:r>
              <w:rPr>
                <w:b/>
                <w:sz w:val="16"/>
                <w:szCs w:val="16"/>
              </w:rPr>
              <w:t>O: 4</w:t>
            </w:r>
          </w:p>
          <w:p w14:paraId="42FDB017" w14:textId="77777777" w:rsidR="003241D5" w:rsidRPr="00E84DDE" w:rsidRDefault="003241D5" w:rsidP="003241D5">
            <w:pPr>
              <w:rPr>
                <w:b/>
                <w:i/>
                <w:sz w:val="16"/>
                <w:szCs w:val="16"/>
              </w:rPr>
            </w:pPr>
            <w:r>
              <w:rPr>
                <w:b/>
                <w:sz w:val="16"/>
                <w:szCs w:val="16"/>
              </w:rPr>
              <w:t>V: 1</w:t>
            </w:r>
          </w:p>
          <w:p w14:paraId="195943EA" w14:textId="77777777" w:rsidR="003241D5" w:rsidRDefault="003241D5" w:rsidP="003241D5">
            <w:pPr>
              <w:rPr>
                <w:b/>
                <w:i/>
                <w:sz w:val="16"/>
                <w:szCs w:val="16"/>
              </w:rPr>
            </w:pPr>
          </w:p>
        </w:tc>
        <w:tc>
          <w:tcPr>
            <w:tcW w:w="1217" w:type="pct"/>
            <w:tcBorders>
              <w:top w:val="single" w:sz="4" w:space="0" w:color="auto"/>
              <w:left w:val="single" w:sz="4" w:space="0" w:color="auto"/>
              <w:bottom w:val="single" w:sz="4" w:space="0" w:color="auto"/>
              <w:right w:val="single" w:sz="4" w:space="0" w:color="auto"/>
            </w:tcBorders>
          </w:tcPr>
          <w:p w14:paraId="108F2E85" w14:textId="77777777" w:rsidR="003241D5" w:rsidRDefault="003241D5" w:rsidP="003241D5">
            <w:pPr>
              <w:jc w:val="both"/>
              <w:rPr>
                <w:i/>
                <w:sz w:val="16"/>
                <w:szCs w:val="16"/>
              </w:rPr>
            </w:pPr>
            <w:r>
              <w:rPr>
                <w:sz w:val="16"/>
                <w:szCs w:val="16"/>
              </w:rPr>
              <w:t>4.</w:t>
            </w:r>
            <w:r w:rsidRPr="00EE4EC3">
              <w:rPr>
                <w:sz w:val="16"/>
                <w:szCs w:val="16"/>
              </w:rPr>
              <w:t xml:space="preserve"> Členské štáty môžu v</w:t>
            </w:r>
            <w:r>
              <w:rPr>
                <w:sz w:val="16"/>
                <w:szCs w:val="16"/>
              </w:rPr>
              <w:t> </w:t>
            </w:r>
            <w:r w:rsidRPr="00EE4EC3">
              <w:rPr>
                <w:sz w:val="16"/>
                <w:szCs w:val="16"/>
              </w:rPr>
              <w:t>súlade s</w:t>
            </w:r>
            <w:r>
              <w:rPr>
                <w:sz w:val="16"/>
                <w:szCs w:val="16"/>
              </w:rPr>
              <w:t> </w:t>
            </w:r>
            <w:r w:rsidRPr="00EE4EC3">
              <w:rPr>
                <w:sz w:val="16"/>
                <w:szCs w:val="16"/>
              </w:rPr>
              <w:t>právnymi predpismi Únie a</w:t>
            </w:r>
            <w:r>
              <w:rPr>
                <w:sz w:val="16"/>
                <w:szCs w:val="16"/>
              </w:rPr>
              <w:t> </w:t>
            </w:r>
            <w:r w:rsidRPr="00EE4EC3">
              <w:rPr>
                <w:sz w:val="16"/>
                <w:szCs w:val="16"/>
              </w:rPr>
              <w:t>na nediskriminačnom a</w:t>
            </w:r>
            <w:r>
              <w:rPr>
                <w:sz w:val="16"/>
                <w:szCs w:val="16"/>
              </w:rPr>
              <w:t> </w:t>
            </w:r>
            <w:r w:rsidRPr="00EE4EC3">
              <w:rPr>
                <w:sz w:val="16"/>
                <w:szCs w:val="16"/>
              </w:rPr>
              <w:t>primeranom základe rovnako ustanoviť vo vnútroštátnom práve prísnejšie pravidlá týkajúce sa zodpovednosti, pokiaľ ide o</w:t>
            </w:r>
            <w:r>
              <w:rPr>
                <w:sz w:val="16"/>
                <w:szCs w:val="16"/>
              </w:rPr>
              <w:t> </w:t>
            </w:r>
            <w:r w:rsidRPr="00EE4EC3">
              <w:rPr>
                <w:sz w:val="16"/>
                <w:szCs w:val="16"/>
              </w:rPr>
              <w:t>rozsah a</w:t>
            </w:r>
            <w:r>
              <w:rPr>
                <w:sz w:val="16"/>
                <w:szCs w:val="16"/>
              </w:rPr>
              <w:t> </w:t>
            </w:r>
            <w:r w:rsidRPr="00EE4EC3">
              <w:rPr>
                <w:sz w:val="16"/>
                <w:szCs w:val="16"/>
              </w:rPr>
              <w:t>oblasť subdodávateľskej zodpovednosti.</w:t>
            </w:r>
          </w:p>
          <w:p w14:paraId="5FF854DE" w14:textId="77777777" w:rsidR="003241D5" w:rsidRPr="00FF7F47" w:rsidRDefault="003241D5" w:rsidP="003241D5">
            <w:pPr>
              <w:jc w:val="both"/>
              <w:rPr>
                <w:i/>
                <w:sz w:val="16"/>
                <w:szCs w:val="16"/>
              </w:rPr>
            </w:pPr>
          </w:p>
        </w:tc>
        <w:tc>
          <w:tcPr>
            <w:tcW w:w="201" w:type="pct"/>
            <w:tcBorders>
              <w:top w:val="single" w:sz="4" w:space="0" w:color="auto"/>
              <w:left w:val="single" w:sz="4" w:space="0" w:color="auto"/>
              <w:bottom w:val="single" w:sz="4" w:space="0" w:color="auto"/>
              <w:right w:val="single" w:sz="4" w:space="0" w:color="auto"/>
            </w:tcBorders>
          </w:tcPr>
          <w:p w14:paraId="54DCBD76" w14:textId="77777777" w:rsidR="003241D5" w:rsidRPr="00E84DDE" w:rsidRDefault="003241D5" w:rsidP="003241D5">
            <w:pPr>
              <w:jc w:val="center"/>
              <w:rPr>
                <w:b/>
                <w:i/>
                <w:sz w:val="16"/>
                <w:szCs w:val="16"/>
              </w:rPr>
            </w:pPr>
            <w:r>
              <w:rPr>
                <w:b/>
                <w:sz w:val="16"/>
                <w:szCs w:val="16"/>
              </w:rPr>
              <w:t>D</w:t>
            </w:r>
          </w:p>
        </w:tc>
        <w:tc>
          <w:tcPr>
            <w:tcW w:w="252" w:type="pct"/>
            <w:tcBorders>
              <w:top w:val="single" w:sz="4" w:space="0" w:color="auto"/>
              <w:left w:val="single" w:sz="4" w:space="0" w:color="auto"/>
              <w:bottom w:val="single" w:sz="4" w:space="0" w:color="auto"/>
              <w:right w:val="single" w:sz="4" w:space="0" w:color="auto"/>
            </w:tcBorders>
          </w:tcPr>
          <w:p w14:paraId="335D3887" w14:textId="77777777" w:rsidR="003241D5" w:rsidRPr="00E84DDE" w:rsidRDefault="003241D5" w:rsidP="003241D5">
            <w:pPr>
              <w:rPr>
                <w:b/>
                <w:i/>
                <w:sz w:val="16"/>
                <w:szCs w:val="16"/>
              </w:rPr>
            </w:pPr>
          </w:p>
        </w:tc>
        <w:tc>
          <w:tcPr>
            <w:tcW w:w="355" w:type="pct"/>
            <w:tcBorders>
              <w:top w:val="single" w:sz="4" w:space="0" w:color="auto"/>
              <w:left w:val="single" w:sz="4" w:space="0" w:color="auto"/>
              <w:bottom w:val="single" w:sz="4" w:space="0" w:color="auto"/>
              <w:right w:val="single" w:sz="4" w:space="0" w:color="auto"/>
            </w:tcBorders>
          </w:tcPr>
          <w:p w14:paraId="1A4E52A9" w14:textId="77777777" w:rsidR="003241D5" w:rsidRPr="00E84DDE" w:rsidRDefault="003241D5" w:rsidP="003241D5">
            <w:pPr>
              <w:rPr>
                <w:b/>
                <w:i/>
                <w:sz w:val="16"/>
                <w:szCs w:val="16"/>
              </w:rPr>
            </w:pPr>
          </w:p>
        </w:tc>
        <w:tc>
          <w:tcPr>
            <w:tcW w:w="1607" w:type="pct"/>
            <w:tcBorders>
              <w:top w:val="single" w:sz="4" w:space="0" w:color="auto"/>
              <w:left w:val="single" w:sz="4" w:space="0" w:color="auto"/>
              <w:bottom w:val="single" w:sz="4" w:space="0" w:color="auto"/>
              <w:right w:val="single" w:sz="4" w:space="0" w:color="auto"/>
            </w:tcBorders>
          </w:tcPr>
          <w:p w14:paraId="49C5D90A" w14:textId="77777777" w:rsidR="003241D5" w:rsidRPr="00E84DDE" w:rsidRDefault="003241D5" w:rsidP="003241D5">
            <w:pPr>
              <w:jc w:val="both"/>
              <w:rPr>
                <w:i/>
                <w:sz w:val="16"/>
                <w:szCs w:val="16"/>
              </w:rPr>
            </w:pPr>
          </w:p>
        </w:tc>
        <w:tc>
          <w:tcPr>
            <w:tcW w:w="250" w:type="pct"/>
            <w:tcBorders>
              <w:top w:val="single" w:sz="4" w:space="0" w:color="auto"/>
              <w:left w:val="single" w:sz="4" w:space="0" w:color="auto"/>
              <w:bottom w:val="single" w:sz="4" w:space="0" w:color="auto"/>
              <w:right w:val="single" w:sz="4" w:space="0" w:color="auto"/>
            </w:tcBorders>
          </w:tcPr>
          <w:p w14:paraId="46241E96" w14:textId="77777777" w:rsidR="003241D5" w:rsidRPr="00DE0475" w:rsidRDefault="0016158C" w:rsidP="003241D5">
            <w:pPr>
              <w:jc w:val="center"/>
              <w:rPr>
                <w:b/>
                <w:sz w:val="16"/>
                <w:szCs w:val="16"/>
              </w:rPr>
            </w:pPr>
            <w:r w:rsidRPr="00DE0475">
              <w:rPr>
                <w:b/>
                <w:sz w:val="16"/>
                <w:szCs w:val="16"/>
              </w:rPr>
              <w:t>n.a.</w:t>
            </w:r>
          </w:p>
        </w:tc>
        <w:tc>
          <w:tcPr>
            <w:tcW w:w="302" w:type="pct"/>
            <w:tcBorders>
              <w:top w:val="single" w:sz="4" w:space="0" w:color="auto"/>
              <w:left w:val="single" w:sz="4" w:space="0" w:color="auto"/>
              <w:bottom w:val="single" w:sz="4" w:space="0" w:color="auto"/>
              <w:right w:val="single" w:sz="4" w:space="0" w:color="auto"/>
            </w:tcBorders>
          </w:tcPr>
          <w:p w14:paraId="72B6450B" w14:textId="77777777" w:rsidR="003241D5" w:rsidRPr="00C82EE2" w:rsidRDefault="003241D5" w:rsidP="003241D5">
            <w:pPr>
              <w:pStyle w:val="Normlny0"/>
              <w:jc w:val="center"/>
              <w:rPr>
                <w:sz w:val="18"/>
                <w:szCs w:val="18"/>
              </w:rPr>
            </w:pPr>
          </w:p>
        </w:tc>
        <w:tc>
          <w:tcPr>
            <w:tcW w:w="256" w:type="pct"/>
            <w:tcBorders>
              <w:top w:val="single" w:sz="4" w:space="0" w:color="auto"/>
              <w:left w:val="single" w:sz="4" w:space="0" w:color="auto"/>
              <w:bottom w:val="single" w:sz="4" w:space="0" w:color="auto"/>
              <w:right w:val="single" w:sz="4" w:space="0" w:color="auto"/>
            </w:tcBorders>
          </w:tcPr>
          <w:p w14:paraId="5583AE0E" w14:textId="77777777" w:rsidR="003241D5" w:rsidRPr="00C82EE2" w:rsidRDefault="003241D5" w:rsidP="003241D5">
            <w:pPr>
              <w:pStyle w:val="Normlny0"/>
              <w:jc w:val="center"/>
              <w:rPr>
                <w:sz w:val="18"/>
                <w:szCs w:val="18"/>
              </w:rPr>
            </w:pPr>
          </w:p>
        </w:tc>
        <w:tc>
          <w:tcPr>
            <w:tcW w:w="352" w:type="pct"/>
            <w:tcBorders>
              <w:top w:val="single" w:sz="4" w:space="0" w:color="auto"/>
              <w:left w:val="single" w:sz="4" w:space="0" w:color="auto"/>
              <w:bottom w:val="single" w:sz="4" w:space="0" w:color="auto"/>
              <w:right w:val="single" w:sz="4" w:space="0" w:color="auto"/>
            </w:tcBorders>
          </w:tcPr>
          <w:p w14:paraId="37B9410D" w14:textId="77777777" w:rsidR="003241D5" w:rsidRPr="00C82EE2" w:rsidRDefault="003241D5" w:rsidP="003241D5">
            <w:pPr>
              <w:pStyle w:val="Normlny0"/>
              <w:jc w:val="center"/>
              <w:rPr>
                <w:sz w:val="18"/>
                <w:szCs w:val="18"/>
              </w:rPr>
            </w:pPr>
          </w:p>
        </w:tc>
      </w:tr>
      <w:tr w:rsidR="003241D5" w:rsidRPr="00C82EE2" w14:paraId="3EF36FA3" w14:textId="77777777" w:rsidTr="00DF14A9">
        <w:tc>
          <w:tcPr>
            <w:tcW w:w="208" w:type="pct"/>
            <w:tcBorders>
              <w:top w:val="single" w:sz="4" w:space="0" w:color="auto"/>
              <w:left w:val="single" w:sz="4" w:space="0" w:color="auto"/>
              <w:bottom w:val="single" w:sz="4" w:space="0" w:color="auto"/>
              <w:right w:val="single" w:sz="4" w:space="0" w:color="auto"/>
            </w:tcBorders>
          </w:tcPr>
          <w:p w14:paraId="27D0D8C0" w14:textId="77777777" w:rsidR="003241D5" w:rsidRPr="00E84DDE" w:rsidRDefault="003241D5" w:rsidP="003241D5">
            <w:pPr>
              <w:rPr>
                <w:b/>
                <w:i/>
                <w:sz w:val="16"/>
                <w:szCs w:val="16"/>
              </w:rPr>
            </w:pPr>
            <w:r>
              <w:rPr>
                <w:b/>
                <w:sz w:val="16"/>
                <w:szCs w:val="16"/>
              </w:rPr>
              <w:t>Č: 12</w:t>
            </w:r>
          </w:p>
          <w:p w14:paraId="12181186" w14:textId="77777777" w:rsidR="003241D5" w:rsidRDefault="003241D5" w:rsidP="003241D5">
            <w:pPr>
              <w:rPr>
                <w:b/>
                <w:i/>
                <w:sz w:val="16"/>
                <w:szCs w:val="16"/>
              </w:rPr>
            </w:pPr>
            <w:r>
              <w:rPr>
                <w:b/>
                <w:sz w:val="16"/>
                <w:szCs w:val="16"/>
              </w:rPr>
              <w:t>O: 4</w:t>
            </w:r>
          </w:p>
          <w:p w14:paraId="4064F801" w14:textId="77777777" w:rsidR="003241D5" w:rsidRPr="00E84DDE" w:rsidRDefault="003241D5" w:rsidP="003241D5">
            <w:pPr>
              <w:rPr>
                <w:b/>
                <w:i/>
                <w:sz w:val="16"/>
                <w:szCs w:val="16"/>
              </w:rPr>
            </w:pPr>
            <w:r>
              <w:rPr>
                <w:b/>
                <w:sz w:val="16"/>
                <w:szCs w:val="16"/>
              </w:rPr>
              <w:t>V: 2</w:t>
            </w:r>
          </w:p>
        </w:tc>
        <w:tc>
          <w:tcPr>
            <w:tcW w:w="1217" w:type="pct"/>
            <w:tcBorders>
              <w:top w:val="single" w:sz="4" w:space="0" w:color="auto"/>
              <w:left w:val="single" w:sz="4" w:space="0" w:color="auto"/>
              <w:bottom w:val="single" w:sz="4" w:space="0" w:color="auto"/>
              <w:right w:val="single" w:sz="4" w:space="0" w:color="auto"/>
            </w:tcBorders>
          </w:tcPr>
          <w:p w14:paraId="7C8B0C49" w14:textId="77777777" w:rsidR="003241D5" w:rsidRDefault="003241D5" w:rsidP="003241D5">
            <w:pPr>
              <w:jc w:val="both"/>
              <w:rPr>
                <w:i/>
                <w:sz w:val="16"/>
                <w:szCs w:val="16"/>
              </w:rPr>
            </w:pPr>
            <w:r>
              <w:rPr>
                <w:sz w:val="16"/>
                <w:szCs w:val="16"/>
              </w:rPr>
              <w:t>5.</w:t>
            </w:r>
            <w:r>
              <w:t xml:space="preserve"> </w:t>
            </w:r>
            <w:r w:rsidRPr="00EE4EC3">
              <w:rPr>
                <w:sz w:val="16"/>
                <w:szCs w:val="16"/>
              </w:rPr>
              <w:t>Členské štáty môžu v</w:t>
            </w:r>
            <w:r>
              <w:rPr>
                <w:sz w:val="16"/>
                <w:szCs w:val="16"/>
              </w:rPr>
              <w:t> </w:t>
            </w:r>
            <w:r w:rsidRPr="00EE4EC3">
              <w:rPr>
                <w:sz w:val="16"/>
                <w:szCs w:val="16"/>
              </w:rPr>
              <w:t>súlade s</w:t>
            </w:r>
            <w:r>
              <w:rPr>
                <w:sz w:val="16"/>
                <w:szCs w:val="16"/>
              </w:rPr>
              <w:t> </w:t>
            </w:r>
            <w:r w:rsidRPr="00EE4EC3">
              <w:rPr>
                <w:sz w:val="16"/>
                <w:szCs w:val="16"/>
              </w:rPr>
              <w:t>právnymi predpismi Únie ustanoviť takú zodpovednosť aj v</w:t>
            </w:r>
            <w:r>
              <w:rPr>
                <w:sz w:val="16"/>
                <w:szCs w:val="16"/>
              </w:rPr>
              <w:t> </w:t>
            </w:r>
            <w:r w:rsidRPr="00EE4EC3">
              <w:rPr>
                <w:sz w:val="16"/>
                <w:szCs w:val="16"/>
              </w:rPr>
              <w:t>iných odvetviach než tých, ktoré sú uvedené v</w:t>
            </w:r>
            <w:r>
              <w:rPr>
                <w:sz w:val="16"/>
                <w:szCs w:val="16"/>
              </w:rPr>
              <w:t> </w:t>
            </w:r>
            <w:r w:rsidRPr="00EE4EC3">
              <w:rPr>
                <w:sz w:val="16"/>
                <w:szCs w:val="16"/>
              </w:rPr>
              <w:t>prílohe k</w:t>
            </w:r>
            <w:r>
              <w:rPr>
                <w:sz w:val="16"/>
                <w:szCs w:val="16"/>
              </w:rPr>
              <w:t> </w:t>
            </w:r>
            <w:r w:rsidRPr="00EE4EC3">
              <w:rPr>
                <w:sz w:val="16"/>
                <w:szCs w:val="16"/>
              </w:rPr>
              <w:t>smernici 96/71/ES.</w:t>
            </w:r>
          </w:p>
          <w:p w14:paraId="7D63491F" w14:textId="77777777" w:rsidR="003241D5" w:rsidRPr="00147177" w:rsidRDefault="003241D5" w:rsidP="003241D5">
            <w:pPr>
              <w:jc w:val="both"/>
              <w:rPr>
                <w:i/>
                <w:sz w:val="16"/>
                <w:szCs w:val="16"/>
              </w:rPr>
            </w:pPr>
          </w:p>
        </w:tc>
        <w:tc>
          <w:tcPr>
            <w:tcW w:w="201" w:type="pct"/>
            <w:tcBorders>
              <w:top w:val="single" w:sz="4" w:space="0" w:color="auto"/>
              <w:left w:val="single" w:sz="4" w:space="0" w:color="auto"/>
              <w:bottom w:val="single" w:sz="4" w:space="0" w:color="auto"/>
              <w:right w:val="single" w:sz="4" w:space="0" w:color="auto"/>
            </w:tcBorders>
          </w:tcPr>
          <w:p w14:paraId="64F92D29" w14:textId="77777777" w:rsidR="003241D5" w:rsidRPr="00E84DDE" w:rsidRDefault="003241D5" w:rsidP="003241D5">
            <w:pPr>
              <w:jc w:val="center"/>
              <w:rPr>
                <w:b/>
                <w:i/>
                <w:sz w:val="16"/>
                <w:szCs w:val="16"/>
              </w:rPr>
            </w:pPr>
            <w:r>
              <w:rPr>
                <w:b/>
                <w:sz w:val="16"/>
                <w:szCs w:val="16"/>
              </w:rPr>
              <w:t>D</w:t>
            </w:r>
          </w:p>
        </w:tc>
        <w:tc>
          <w:tcPr>
            <w:tcW w:w="252" w:type="pct"/>
            <w:tcBorders>
              <w:top w:val="single" w:sz="4" w:space="0" w:color="auto"/>
              <w:left w:val="single" w:sz="4" w:space="0" w:color="auto"/>
              <w:bottom w:val="single" w:sz="4" w:space="0" w:color="auto"/>
              <w:right w:val="single" w:sz="4" w:space="0" w:color="auto"/>
            </w:tcBorders>
          </w:tcPr>
          <w:p w14:paraId="46466452" w14:textId="77777777" w:rsidR="003241D5" w:rsidRPr="00D763E4" w:rsidRDefault="003241D5" w:rsidP="003241D5">
            <w:pPr>
              <w:rPr>
                <w:b/>
                <w:i/>
                <w:sz w:val="16"/>
                <w:szCs w:val="16"/>
              </w:rPr>
            </w:pPr>
          </w:p>
        </w:tc>
        <w:tc>
          <w:tcPr>
            <w:tcW w:w="355" w:type="pct"/>
            <w:tcBorders>
              <w:top w:val="single" w:sz="4" w:space="0" w:color="auto"/>
              <w:left w:val="single" w:sz="4" w:space="0" w:color="auto"/>
              <w:bottom w:val="single" w:sz="4" w:space="0" w:color="auto"/>
              <w:right w:val="single" w:sz="4" w:space="0" w:color="auto"/>
            </w:tcBorders>
          </w:tcPr>
          <w:p w14:paraId="1583833F" w14:textId="77777777" w:rsidR="003241D5" w:rsidRPr="00734568" w:rsidRDefault="003241D5" w:rsidP="003241D5">
            <w:pPr>
              <w:rPr>
                <w:b/>
                <w:i/>
                <w:sz w:val="16"/>
                <w:szCs w:val="16"/>
              </w:rPr>
            </w:pPr>
          </w:p>
        </w:tc>
        <w:tc>
          <w:tcPr>
            <w:tcW w:w="1607" w:type="pct"/>
            <w:tcBorders>
              <w:top w:val="single" w:sz="4" w:space="0" w:color="auto"/>
              <w:left w:val="single" w:sz="4" w:space="0" w:color="auto"/>
              <w:bottom w:val="single" w:sz="4" w:space="0" w:color="auto"/>
              <w:right w:val="single" w:sz="4" w:space="0" w:color="auto"/>
            </w:tcBorders>
          </w:tcPr>
          <w:p w14:paraId="714EB91D" w14:textId="77777777" w:rsidR="003241D5" w:rsidRDefault="003241D5" w:rsidP="003241D5">
            <w:pPr>
              <w:jc w:val="both"/>
              <w:rPr>
                <w:i/>
                <w:sz w:val="16"/>
                <w:szCs w:val="16"/>
              </w:rPr>
            </w:pPr>
          </w:p>
          <w:p w14:paraId="74207455" w14:textId="77777777" w:rsidR="003241D5" w:rsidRPr="00E84DDE" w:rsidRDefault="003241D5" w:rsidP="003241D5">
            <w:pPr>
              <w:jc w:val="both"/>
              <w:rPr>
                <w:i/>
                <w:sz w:val="16"/>
                <w:szCs w:val="16"/>
              </w:rPr>
            </w:pPr>
          </w:p>
        </w:tc>
        <w:tc>
          <w:tcPr>
            <w:tcW w:w="250" w:type="pct"/>
            <w:tcBorders>
              <w:top w:val="single" w:sz="4" w:space="0" w:color="auto"/>
              <w:left w:val="single" w:sz="4" w:space="0" w:color="auto"/>
              <w:bottom w:val="single" w:sz="4" w:space="0" w:color="auto"/>
              <w:right w:val="single" w:sz="4" w:space="0" w:color="auto"/>
            </w:tcBorders>
          </w:tcPr>
          <w:p w14:paraId="1C1BE92D" w14:textId="77777777" w:rsidR="003241D5" w:rsidRPr="00DE0475" w:rsidRDefault="0016158C" w:rsidP="003241D5">
            <w:pPr>
              <w:jc w:val="center"/>
              <w:rPr>
                <w:b/>
                <w:sz w:val="16"/>
                <w:szCs w:val="16"/>
              </w:rPr>
            </w:pPr>
            <w:r w:rsidRPr="00DE0475">
              <w:rPr>
                <w:b/>
                <w:sz w:val="16"/>
                <w:szCs w:val="16"/>
              </w:rPr>
              <w:t>n.a.</w:t>
            </w:r>
          </w:p>
        </w:tc>
        <w:tc>
          <w:tcPr>
            <w:tcW w:w="302" w:type="pct"/>
            <w:tcBorders>
              <w:top w:val="single" w:sz="4" w:space="0" w:color="auto"/>
              <w:left w:val="single" w:sz="4" w:space="0" w:color="auto"/>
              <w:bottom w:val="single" w:sz="4" w:space="0" w:color="auto"/>
              <w:right w:val="single" w:sz="4" w:space="0" w:color="auto"/>
            </w:tcBorders>
          </w:tcPr>
          <w:p w14:paraId="75CD2668" w14:textId="77777777" w:rsidR="003241D5" w:rsidRPr="00C82EE2" w:rsidRDefault="003241D5" w:rsidP="003241D5">
            <w:pPr>
              <w:pStyle w:val="Normlny0"/>
              <w:jc w:val="center"/>
              <w:rPr>
                <w:sz w:val="18"/>
                <w:szCs w:val="18"/>
              </w:rPr>
            </w:pPr>
          </w:p>
        </w:tc>
        <w:tc>
          <w:tcPr>
            <w:tcW w:w="256" w:type="pct"/>
            <w:tcBorders>
              <w:top w:val="single" w:sz="4" w:space="0" w:color="auto"/>
              <w:left w:val="single" w:sz="4" w:space="0" w:color="auto"/>
              <w:bottom w:val="single" w:sz="4" w:space="0" w:color="auto"/>
              <w:right w:val="single" w:sz="4" w:space="0" w:color="auto"/>
            </w:tcBorders>
          </w:tcPr>
          <w:p w14:paraId="5A47536C" w14:textId="77777777" w:rsidR="003241D5" w:rsidRPr="00C82EE2" w:rsidRDefault="003241D5" w:rsidP="003241D5">
            <w:pPr>
              <w:pStyle w:val="Normlny0"/>
              <w:jc w:val="center"/>
              <w:rPr>
                <w:sz w:val="18"/>
                <w:szCs w:val="18"/>
              </w:rPr>
            </w:pPr>
          </w:p>
        </w:tc>
        <w:tc>
          <w:tcPr>
            <w:tcW w:w="352" w:type="pct"/>
            <w:tcBorders>
              <w:top w:val="single" w:sz="4" w:space="0" w:color="auto"/>
              <w:left w:val="single" w:sz="4" w:space="0" w:color="auto"/>
              <w:bottom w:val="single" w:sz="4" w:space="0" w:color="auto"/>
              <w:right w:val="single" w:sz="4" w:space="0" w:color="auto"/>
            </w:tcBorders>
          </w:tcPr>
          <w:p w14:paraId="7D5848F2" w14:textId="77777777" w:rsidR="003241D5" w:rsidRPr="00C82EE2" w:rsidRDefault="003241D5" w:rsidP="003241D5">
            <w:pPr>
              <w:pStyle w:val="Normlny0"/>
              <w:jc w:val="center"/>
              <w:rPr>
                <w:sz w:val="18"/>
                <w:szCs w:val="18"/>
              </w:rPr>
            </w:pPr>
          </w:p>
        </w:tc>
      </w:tr>
      <w:tr w:rsidR="003241D5" w:rsidRPr="00C82EE2" w14:paraId="3893C318" w14:textId="77777777" w:rsidTr="00DF14A9">
        <w:tc>
          <w:tcPr>
            <w:tcW w:w="208" w:type="pct"/>
            <w:tcBorders>
              <w:top w:val="single" w:sz="4" w:space="0" w:color="auto"/>
              <w:left w:val="single" w:sz="4" w:space="0" w:color="auto"/>
              <w:bottom w:val="single" w:sz="4" w:space="0" w:color="auto"/>
              <w:right w:val="single" w:sz="4" w:space="0" w:color="auto"/>
            </w:tcBorders>
          </w:tcPr>
          <w:p w14:paraId="1C0EA6A5" w14:textId="77777777" w:rsidR="003241D5" w:rsidRPr="00E84DDE" w:rsidRDefault="003241D5" w:rsidP="003241D5">
            <w:pPr>
              <w:rPr>
                <w:b/>
                <w:i/>
                <w:sz w:val="16"/>
                <w:szCs w:val="16"/>
              </w:rPr>
            </w:pPr>
            <w:r>
              <w:rPr>
                <w:b/>
                <w:sz w:val="16"/>
                <w:szCs w:val="16"/>
              </w:rPr>
              <w:t>Č: 12</w:t>
            </w:r>
          </w:p>
          <w:p w14:paraId="791BC707" w14:textId="77777777" w:rsidR="003241D5" w:rsidRPr="00E84DDE" w:rsidRDefault="003241D5" w:rsidP="003241D5">
            <w:pPr>
              <w:rPr>
                <w:b/>
                <w:i/>
                <w:sz w:val="16"/>
                <w:szCs w:val="16"/>
              </w:rPr>
            </w:pPr>
            <w:r>
              <w:rPr>
                <w:b/>
                <w:sz w:val="16"/>
                <w:szCs w:val="16"/>
              </w:rPr>
              <w:t>O: 5</w:t>
            </w:r>
          </w:p>
        </w:tc>
        <w:tc>
          <w:tcPr>
            <w:tcW w:w="1217" w:type="pct"/>
            <w:tcBorders>
              <w:top w:val="single" w:sz="4" w:space="0" w:color="auto"/>
              <w:left w:val="single" w:sz="4" w:space="0" w:color="auto"/>
              <w:bottom w:val="single" w:sz="4" w:space="0" w:color="auto"/>
              <w:right w:val="single" w:sz="4" w:space="0" w:color="auto"/>
            </w:tcBorders>
          </w:tcPr>
          <w:p w14:paraId="39AF5580" w14:textId="77777777" w:rsidR="003241D5" w:rsidRDefault="003241D5" w:rsidP="003241D5">
            <w:pPr>
              <w:jc w:val="both"/>
              <w:rPr>
                <w:i/>
                <w:sz w:val="16"/>
                <w:szCs w:val="16"/>
              </w:rPr>
            </w:pPr>
            <w:r w:rsidRPr="00EE4EC3">
              <w:rPr>
                <w:sz w:val="16"/>
                <w:szCs w:val="16"/>
              </w:rPr>
              <w:t>5. Členské štáty môžu v</w:t>
            </w:r>
            <w:r>
              <w:rPr>
                <w:sz w:val="16"/>
                <w:szCs w:val="16"/>
              </w:rPr>
              <w:t> </w:t>
            </w:r>
            <w:r w:rsidRPr="00EE4EC3">
              <w:rPr>
                <w:sz w:val="16"/>
                <w:szCs w:val="16"/>
              </w:rPr>
              <w:t>prípadoch uvedených v</w:t>
            </w:r>
            <w:r>
              <w:rPr>
                <w:sz w:val="16"/>
                <w:szCs w:val="16"/>
              </w:rPr>
              <w:t> </w:t>
            </w:r>
            <w:r w:rsidRPr="00EE4EC3">
              <w:rPr>
                <w:sz w:val="16"/>
                <w:szCs w:val="16"/>
              </w:rPr>
              <w:t>odsekoch 1, 2 a</w:t>
            </w:r>
            <w:r>
              <w:rPr>
                <w:sz w:val="16"/>
                <w:szCs w:val="16"/>
              </w:rPr>
              <w:t> </w:t>
            </w:r>
            <w:r w:rsidRPr="00EE4EC3">
              <w:rPr>
                <w:sz w:val="16"/>
                <w:szCs w:val="16"/>
              </w:rPr>
              <w:t>4 stanoviť, že dodávateľ, ktorý splní povinnosť vynaložiť náležitú starostlivosť vymedzenú vo vnútroštátnom práve, nie je zodpovedný.</w:t>
            </w:r>
          </w:p>
          <w:p w14:paraId="166FD004" w14:textId="77777777" w:rsidR="003241D5" w:rsidRPr="00E84DDE" w:rsidRDefault="003241D5" w:rsidP="003241D5">
            <w:pPr>
              <w:jc w:val="both"/>
              <w:rPr>
                <w:i/>
                <w:sz w:val="16"/>
                <w:szCs w:val="16"/>
              </w:rPr>
            </w:pPr>
          </w:p>
        </w:tc>
        <w:tc>
          <w:tcPr>
            <w:tcW w:w="201" w:type="pct"/>
            <w:tcBorders>
              <w:top w:val="single" w:sz="4" w:space="0" w:color="auto"/>
              <w:left w:val="single" w:sz="4" w:space="0" w:color="auto"/>
              <w:bottom w:val="single" w:sz="4" w:space="0" w:color="auto"/>
              <w:right w:val="single" w:sz="4" w:space="0" w:color="auto"/>
            </w:tcBorders>
          </w:tcPr>
          <w:p w14:paraId="5A8BEBFD" w14:textId="77777777" w:rsidR="003241D5" w:rsidRPr="00E84DDE" w:rsidRDefault="003241D5" w:rsidP="003241D5">
            <w:pPr>
              <w:jc w:val="center"/>
              <w:rPr>
                <w:b/>
                <w:i/>
                <w:sz w:val="16"/>
                <w:szCs w:val="16"/>
              </w:rPr>
            </w:pPr>
            <w:r>
              <w:rPr>
                <w:b/>
                <w:sz w:val="16"/>
                <w:szCs w:val="16"/>
              </w:rPr>
              <w:t>D</w:t>
            </w:r>
          </w:p>
        </w:tc>
        <w:tc>
          <w:tcPr>
            <w:tcW w:w="252" w:type="pct"/>
            <w:tcBorders>
              <w:top w:val="single" w:sz="4" w:space="0" w:color="auto"/>
              <w:left w:val="single" w:sz="4" w:space="0" w:color="auto"/>
              <w:bottom w:val="single" w:sz="4" w:space="0" w:color="auto"/>
              <w:right w:val="single" w:sz="4" w:space="0" w:color="auto"/>
            </w:tcBorders>
          </w:tcPr>
          <w:p w14:paraId="44E92E23" w14:textId="77777777" w:rsidR="003241D5" w:rsidRDefault="003241D5" w:rsidP="003241D5">
            <w:pPr>
              <w:rPr>
                <w:b/>
                <w:i/>
                <w:sz w:val="16"/>
                <w:szCs w:val="16"/>
              </w:rPr>
            </w:pPr>
            <w:r>
              <w:rPr>
                <w:b/>
                <w:sz w:val="16"/>
                <w:szCs w:val="16"/>
              </w:rPr>
              <w:t>návrh zákona</w:t>
            </w:r>
          </w:p>
          <w:p w14:paraId="409BDDC4" w14:textId="77777777" w:rsidR="003241D5" w:rsidRPr="00E84DDE" w:rsidRDefault="003241D5" w:rsidP="003241D5">
            <w:pPr>
              <w:rPr>
                <w:b/>
                <w:i/>
                <w:sz w:val="16"/>
                <w:szCs w:val="16"/>
              </w:rPr>
            </w:pPr>
          </w:p>
        </w:tc>
        <w:tc>
          <w:tcPr>
            <w:tcW w:w="355" w:type="pct"/>
            <w:tcBorders>
              <w:top w:val="single" w:sz="4" w:space="0" w:color="auto"/>
              <w:left w:val="single" w:sz="4" w:space="0" w:color="auto"/>
              <w:bottom w:val="single" w:sz="4" w:space="0" w:color="auto"/>
              <w:right w:val="single" w:sz="4" w:space="0" w:color="auto"/>
            </w:tcBorders>
          </w:tcPr>
          <w:p w14:paraId="36977501" w14:textId="77777777" w:rsidR="003241D5" w:rsidRPr="008F0068" w:rsidRDefault="003241D5" w:rsidP="003241D5">
            <w:pPr>
              <w:rPr>
                <w:b/>
                <w:sz w:val="16"/>
                <w:szCs w:val="16"/>
              </w:rPr>
            </w:pPr>
            <w:r w:rsidRPr="008F0068">
              <w:rPr>
                <w:b/>
                <w:sz w:val="16"/>
                <w:szCs w:val="16"/>
              </w:rPr>
              <w:t>Č: I</w:t>
            </w:r>
          </w:p>
          <w:p w14:paraId="6B70882B" w14:textId="77777777" w:rsidR="003241D5" w:rsidRPr="008F0068" w:rsidRDefault="003241D5" w:rsidP="003241D5">
            <w:pPr>
              <w:rPr>
                <w:b/>
                <w:sz w:val="16"/>
                <w:szCs w:val="16"/>
              </w:rPr>
            </w:pPr>
            <w:r w:rsidRPr="008F0068">
              <w:rPr>
                <w:b/>
                <w:sz w:val="16"/>
                <w:szCs w:val="16"/>
              </w:rPr>
              <w:t>§ 130a</w:t>
            </w:r>
          </w:p>
          <w:p w14:paraId="5724CD89" w14:textId="77777777" w:rsidR="003241D5" w:rsidRPr="008F0068" w:rsidRDefault="003241D5" w:rsidP="003241D5">
            <w:pPr>
              <w:rPr>
                <w:b/>
                <w:sz w:val="16"/>
                <w:szCs w:val="16"/>
              </w:rPr>
            </w:pPr>
            <w:r w:rsidRPr="008F0068">
              <w:rPr>
                <w:b/>
                <w:sz w:val="16"/>
                <w:szCs w:val="16"/>
              </w:rPr>
              <w:t xml:space="preserve">O: </w:t>
            </w:r>
            <w:r w:rsidR="008F0068" w:rsidRPr="008F0068">
              <w:rPr>
                <w:b/>
                <w:sz w:val="16"/>
                <w:szCs w:val="16"/>
              </w:rPr>
              <w:t>7</w:t>
            </w:r>
          </w:p>
          <w:p w14:paraId="39EDDA9C" w14:textId="77777777" w:rsidR="003241D5" w:rsidRPr="008F0068" w:rsidRDefault="003241D5" w:rsidP="003241D5">
            <w:pPr>
              <w:rPr>
                <w:b/>
                <w:sz w:val="16"/>
                <w:szCs w:val="16"/>
              </w:rPr>
            </w:pPr>
          </w:p>
        </w:tc>
        <w:tc>
          <w:tcPr>
            <w:tcW w:w="1607" w:type="pct"/>
            <w:tcBorders>
              <w:top w:val="single" w:sz="4" w:space="0" w:color="auto"/>
              <w:left w:val="single" w:sz="4" w:space="0" w:color="auto"/>
              <w:bottom w:val="single" w:sz="4" w:space="0" w:color="auto"/>
              <w:right w:val="single" w:sz="4" w:space="0" w:color="auto"/>
            </w:tcBorders>
          </w:tcPr>
          <w:p w14:paraId="74E86457" w14:textId="77777777" w:rsidR="008F0068" w:rsidRPr="008F0068" w:rsidRDefault="008F0068" w:rsidP="008F0068">
            <w:pPr>
              <w:jc w:val="both"/>
              <w:rPr>
                <w:sz w:val="16"/>
                <w:szCs w:val="16"/>
              </w:rPr>
            </w:pPr>
            <w:r w:rsidRPr="008F0068">
              <w:rPr>
                <w:sz w:val="16"/>
                <w:szCs w:val="16"/>
              </w:rPr>
              <w:t>(7) Dodávateľ služby môže odoprieť vyplatenie mzdy podľa odseku 4, ak pri výbere subdodávateľa za účelom vzniku právneho vzťahu medzi ním a subdodávateľom nemohol ani pri vynaložení náležitej starostlivosti predvídať, že subdodávateľ nebude svojim zamestnancom vyplácať mzdu. Ustanovenie prvej vety sa neuplatní, ak dodávateľ služby ku dňu uplatnenia práva na vyplatenie mzdy nesplnil svoj splatný peňažný záväzok z právneho vzťahu medzi ním a subdodávateľom, ktorého obsahom je výkon práce v rámci subdodávateľského vzťahu. Na posúdenie toho, či dodávateľ služby vynaložil náležitú starostlivosť, sa vykoná celkové posúdenie podstatných skutkových okolností vo vzájomnej súvislosti a s prihliadnutím na osobitosti situácie, ktorá sa posudzuje, pričom možno vychádzať najmä z týchto skutkových okolností:</w:t>
            </w:r>
          </w:p>
          <w:p w14:paraId="125E5D5C" w14:textId="77777777" w:rsidR="008F0068" w:rsidRPr="008F0068" w:rsidRDefault="008F0068" w:rsidP="008F0068">
            <w:pPr>
              <w:jc w:val="both"/>
              <w:rPr>
                <w:sz w:val="16"/>
                <w:szCs w:val="16"/>
              </w:rPr>
            </w:pPr>
            <w:r>
              <w:rPr>
                <w:sz w:val="16"/>
                <w:szCs w:val="16"/>
              </w:rPr>
              <w:lastRenderedPageBreak/>
              <w:t xml:space="preserve">a) </w:t>
            </w:r>
            <w:r w:rsidRPr="008F0068">
              <w:rPr>
                <w:sz w:val="16"/>
                <w:szCs w:val="16"/>
              </w:rPr>
              <w:t>dohodnutá cena za plnenie subdodávateľa nie je bez ekonomického opodstatnenia neprimerane nízka,</w:t>
            </w:r>
          </w:p>
          <w:p w14:paraId="493060B9" w14:textId="77777777" w:rsidR="008F0068" w:rsidRPr="008F0068" w:rsidRDefault="008F0068" w:rsidP="008F0068">
            <w:pPr>
              <w:jc w:val="both"/>
              <w:rPr>
                <w:sz w:val="16"/>
                <w:szCs w:val="16"/>
              </w:rPr>
            </w:pPr>
            <w:r>
              <w:rPr>
                <w:sz w:val="16"/>
                <w:szCs w:val="16"/>
              </w:rPr>
              <w:t xml:space="preserve">b) </w:t>
            </w:r>
            <w:r w:rsidRPr="008F0068">
              <w:rPr>
                <w:sz w:val="16"/>
                <w:szCs w:val="16"/>
              </w:rPr>
              <w:t>štatutárnym orgánom, členom štatutárneho orgánu alebo spoločníkom subdodávateľa nie je štatutárny orgán, člen štatutárneho orgánu alebo spoločník dodávateľa služby,</w:t>
            </w:r>
          </w:p>
          <w:p w14:paraId="5FFB6BED" w14:textId="77777777" w:rsidR="008F0068" w:rsidRPr="008F0068" w:rsidRDefault="008F0068" w:rsidP="008F0068">
            <w:pPr>
              <w:jc w:val="both"/>
              <w:rPr>
                <w:sz w:val="16"/>
                <w:szCs w:val="16"/>
              </w:rPr>
            </w:pPr>
            <w:r>
              <w:rPr>
                <w:sz w:val="16"/>
                <w:szCs w:val="16"/>
              </w:rPr>
              <w:t xml:space="preserve">c) </w:t>
            </w:r>
            <w:r w:rsidRPr="008F0068">
              <w:rPr>
                <w:sz w:val="16"/>
                <w:szCs w:val="16"/>
              </w:rPr>
              <w:t>subdodávateľovi nebola uložená pokuta za porušenie zákazu nelegálneho zamestnávania v Slovenskej republike a v štáte sídla v období dvoch rokov pred vznikom právneho vzťahu medzi dodávateľom služby a subdodávateľom,</w:t>
            </w:r>
          </w:p>
          <w:p w14:paraId="4B685151" w14:textId="77777777" w:rsidR="008F0068" w:rsidRPr="008F0068" w:rsidRDefault="008F0068" w:rsidP="008F0068">
            <w:pPr>
              <w:jc w:val="both"/>
              <w:rPr>
                <w:sz w:val="16"/>
                <w:szCs w:val="16"/>
              </w:rPr>
            </w:pPr>
            <w:r>
              <w:rPr>
                <w:sz w:val="16"/>
                <w:szCs w:val="16"/>
              </w:rPr>
              <w:t xml:space="preserve">d) </w:t>
            </w:r>
            <w:r w:rsidRPr="008F0068">
              <w:rPr>
                <w:sz w:val="16"/>
                <w:szCs w:val="16"/>
              </w:rPr>
              <w:t>subdodávateľ nemá evidované nedoplatky na poistnom na sociálne poistenie v Slovenskej republike a nemá evidované nedoplatky rovnakého alebo porovnateľného druhu v štáte sídla,</w:t>
            </w:r>
          </w:p>
          <w:p w14:paraId="7C0471AE" w14:textId="77777777" w:rsidR="008F0068" w:rsidRPr="008F0068" w:rsidRDefault="008F0068" w:rsidP="008F0068">
            <w:pPr>
              <w:jc w:val="both"/>
              <w:rPr>
                <w:sz w:val="16"/>
                <w:szCs w:val="16"/>
              </w:rPr>
            </w:pPr>
            <w:r>
              <w:rPr>
                <w:sz w:val="16"/>
                <w:szCs w:val="16"/>
              </w:rPr>
              <w:t xml:space="preserve">e) </w:t>
            </w:r>
            <w:r w:rsidRPr="008F0068">
              <w:rPr>
                <w:sz w:val="16"/>
                <w:szCs w:val="16"/>
              </w:rPr>
              <w:t>subdodávateľ nemá evidované nedoplatky voči daňovému úradu a colnému úradu podľa osobitných predpisov v Slovenskej republike a nemá evidované nedoplatky rovnakého alebo porovnateľného druhu v štáte sídla,</w:t>
            </w:r>
          </w:p>
          <w:p w14:paraId="518A1792" w14:textId="77777777" w:rsidR="008F0068" w:rsidRPr="008F0068" w:rsidRDefault="008F0068" w:rsidP="008F0068">
            <w:pPr>
              <w:jc w:val="both"/>
              <w:rPr>
                <w:sz w:val="16"/>
                <w:szCs w:val="16"/>
              </w:rPr>
            </w:pPr>
            <w:r>
              <w:rPr>
                <w:sz w:val="16"/>
                <w:szCs w:val="16"/>
              </w:rPr>
              <w:t xml:space="preserve">f) </w:t>
            </w:r>
            <w:r w:rsidRPr="008F0068">
              <w:rPr>
                <w:sz w:val="16"/>
                <w:szCs w:val="16"/>
              </w:rPr>
              <w:t>na majetok subdodávateľa nie je vyhlásený konkurz, subdodávateľ nie je v likvidácii, nebolo proti nemu zastavené konkurzné konanie pre nedostatok majetku alebo nebol zrušený konkurz pre nedostatok majetku,</w:t>
            </w:r>
          </w:p>
          <w:p w14:paraId="39B72384" w14:textId="77777777" w:rsidR="003241D5" w:rsidRPr="008F0068" w:rsidRDefault="008F0068" w:rsidP="008F0068">
            <w:pPr>
              <w:jc w:val="both"/>
              <w:rPr>
                <w:sz w:val="16"/>
                <w:szCs w:val="16"/>
              </w:rPr>
            </w:pPr>
            <w:r>
              <w:rPr>
                <w:sz w:val="16"/>
                <w:szCs w:val="16"/>
              </w:rPr>
              <w:t xml:space="preserve">g) </w:t>
            </w:r>
            <w:r w:rsidRPr="008F0068">
              <w:rPr>
                <w:sz w:val="16"/>
                <w:szCs w:val="16"/>
              </w:rPr>
              <w:t>subdodávateľ vykonáva podnikateľskú činnosť viac ako šesť mesiacov.</w:t>
            </w:r>
          </w:p>
        </w:tc>
        <w:tc>
          <w:tcPr>
            <w:tcW w:w="250" w:type="pct"/>
            <w:tcBorders>
              <w:top w:val="single" w:sz="4" w:space="0" w:color="auto"/>
              <w:left w:val="single" w:sz="4" w:space="0" w:color="auto"/>
              <w:bottom w:val="single" w:sz="4" w:space="0" w:color="auto"/>
              <w:right w:val="single" w:sz="4" w:space="0" w:color="auto"/>
            </w:tcBorders>
          </w:tcPr>
          <w:p w14:paraId="41DA52DF" w14:textId="77777777" w:rsidR="003241D5" w:rsidRPr="00E84DDE" w:rsidRDefault="00937009" w:rsidP="003241D5">
            <w:pPr>
              <w:jc w:val="center"/>
              <w:rPr>
                <w:b/>
                <w:i/>
                <w:sz w:val="16"/>
                <w:szCs w:val="16"/>
              </w:rPr>
            </w:pPr>
            <w:r>
              <w:rPr>
                <w:b/>
                <w:sz w:val="16"/>
                <w:szCs w:val="16"/>
              </w:rPr>
              <w:lastRenderedPageBreak/>
              <w:t>Ú</w:t>
            </w:r>
          </w:p>
        </w:tc>
        <w:tc>
          <w:tcPr>
            <w:tcW w:w="302" w:type="pct"/>
            <w:tcBorders>
              <w:top w:val="single" w:sz="4" w:space="0" w:color="auto"/>
              <w:left w:val="single" w:sz="4" w:space="0" w:color="auto"/>
              <w:bottom w:val="single" w:sz="4" w:space="0" w:color="auto"/>
              <w:right w:val="single" w:sz="4" w:space="0" w:color="auto"/>
            </w:tcBorders>
          </w:tcPr>
          <w:p w14:paraId="6FAA1FA2" w14:textId="77777777" w:rsidR="003241D5" w:rsidRPr="00C82EE2" w:rsidRDefault="003241D5" w:rsidP="003241D5">
            <w:pPr>
              <w:pStyle w:val="Normlny0"/>
              <w:jc w:val="center"/>
              <w:rPr>
                <w:sz w:val="18"/>
                <w:szCs w:val="18"/>
              </w:rPr>
            </w:pPr>
          </w:p>
        </w:tc>
        <w:tc>
          <w:tcPr>
            <w:tcW w:w="256" w:type="pct"/>
            <w:tcBorders>
              <w:top w:val="single" w:sz="4" w:space="0" w:color="auto"/>
              <w:left w:val="single" w:sz="4" w:space="0" w:color="auto"/>
              <w:bottom w:val="single" w:sz="4" w:space="0" w:color="auto"/>
              <w:right w:val="single" w:sz="4" w:space="0" w:color="auto"/>
            </w:tcBorders>
          </w:tcPr>
          <w:p w14:paraId="6C8C75E5" w14:textId="77777777" w:rsidR="003241D5" w:rsidRPr="00C82EE2" w:rsidRDefault="003241D5" w:rsidP="003241D5">
            <w:pPr>
              <w:pStyle w:val="Normlny0"/>
              <w:jc w:val="center"/>
              <w:rPr>
                <w:sz w:val="18"/>
                <w:szCs w:val="18"/>
              </w:rPr>
            </w:pPr>
            <w:r w:rsidRPr="00C82EE2">
              <w:rPr>
                <w:sz w:val="18"/>
                <w:szCs w:val="18"/>
              </w:rPr>
              <w:t>GP - N</w:t>
            </w:r>
          </w:p>
        </w:tc>
        <w:tc>
          <w:tcPr>
            <w:tcW w:w="352" w:type="pct"/>
            <w:tcBorders>
              <w:top w:val="single" w:sz="4" w:space="0" w:color="auto"/>
              <w:left w:val="single" w:sz="4" w:space="0" w:color="auto"/>
              <w:bottom w:val="single" w:sz="4" w:space="0" w:color="auto"/>
              <w:right w:val="single" w:sz="4" w:space="0" w:color="auto"/>
            </w:tcBorders>
          </w:tcPr>
          <w:p w14:paraId="6393CFB2" w14:textId="77777777" w:rsidR="003241D5" w:rsidRPr="00C82EE2" w:rsidRDefault="003241D5" w:rsidP="003241D5">
            <w:pPr>
              <w:pStyle w:val="Normlny0"/>
              <w:jc w:val="center"/>
              <w:rPr>
                <w:sz w:val="18"/>
                <w:szCs w:val="18"/>
              </w:rPr>
            </w:pPr>
          </w:p>
        </w:tc>
      </w:tr>
      <w:tr w:rsidR="003241D5" w:rsidRPr="00C82EE2" w14:paraId="2F435434" w14:textId="77777777" w:rsidTr="00DF14A9">
        <w:tc>
          <w:tcPr>
            <w:tcW w:w="208" w:type="pct"/>
            <w:tcBorders>
              <w:top w:val="single" w:sz="4" w:space="0" w:color="auto"/>
              <w:left w:val="single" w:sz="4" w:space="0" w:color="auto"/>
              <w:bottom w:val="single" w:sz="4" w:space="0" w:color="auto"/>
              <w:right w:val="single" w:sz="4" w:space="0" w:color="auto"/>
            </w:tcBorders>
          </w:tcPr>
          <w:p w14:paraId="17B04AFC" w14:textId="77777777" w:rsidR="003241D5" w:rsidRPr="00E84DDE" w:rsidRDefault="003241D5" w:rsidP="003241D5">
            <w:pPr>
              <w:rPr>
                <w:b/>
                <w:i/>
                <w:sz w:val="16"/>
                <w:szCs w:val="16"/>
              </w:rPr>
            </w:pPr>
            <w:r>
              <w:rPr>
                <w:b/>
                <w:sz w:val="16"/>
                <w:szCs w:val="16"/>
              </w:rPr>
              <w:t>Č: 12</w:t>
            </w:r>
          </w:p>
          <w:p w14:paraId="6139622A" w14:textId="77777777" w:rsidR="003241D5" w:rsidRPr="00E84DDE" w:rsidRDefault="003241D5" w:rsidP="003241D5">
            <w:pPr>
              <w:rPr>
                <w:b/>
                <w:i/>
                <w:sz w:val="16"/>
                <w:szCs w:val="16"/>
              </w:rPr>
            </w:pPr>
            <w:r>
              <w:rPr>
                <w:b/>
                <w:sz w:val="16"/>
                <w:szCs w:val="16"/>
              </w:rPr>
              <w:t>O: 6</w:t>
            </w:r>
          </w:p>
        </w:tc>
        <w:tc>
          <w:tcPr>
            <w:tcW w:w="1217" w:type="pct"/>
            <w:tcBorders>
              <w:top w:val="single" w:sz="4" w:space="0" w:color="auto"/>
              <w:left w:val="single" w:sz="4" w:space="0" w:color="auto"/>
              <w:bottom w:val="single" w:sz="4" w:space="0" w:color="auto"/>
              <w:right w:val="single" w:sz="4" w:space="0" w:color="auto"/>
            </w:tcBorders>
          </w:tcPr>
          <w:p w14:paraId="7177BD12" w14:textId="77777777" w:rsidR="003241D5" w:rsidRDefault="003241D5" w:rsidP="003241D5">
            <w:pPr>
              <w:jc w:val="both"/>
              <w:rPr>
                <w:i/>
                <w:sz w:val="16"/>
                <w:szCs w:val="16"/>
              </w:rPr>
            </w:pPr>
            <w:r w:rsidRPr="00290E93">
              <w:rPr>
                <w:sz w:val="16"/>
                <w:szCs w:val="16"/>
              </w:rPr>
              <w:t xml:space="preserve">6.   Namiesto pravidiel zodpovednosti uvedených v odseku 2 môžu členské štáty prijať v súlade s právom a/alebo praxou Únie a členských štátov iné vhodné </w:t>
            </w:r>
            <w:r>
              <w:rPr>
                <w:sz w:val="16"/>
                <w:szCs w:val="16"/>
              </w:rPr>
              <w:t>vynucovac</w:t>
            </w:r>
            <w:r w:rsidRPr="00290E93">
              <w:rPr>
                <w:sz w:val="16"/>
                <w:szCs w:val="16"/>
              </w:rPr>
              <w:t>ie opatrenia, ktoré umožňujú v priamom subdodávateľskom vzťahu ukladať účinné a primerané sankcie voči dodávateľovi na účely boja proti podvodom a zneužívaniu v prípadoch, keď majú pracovníci ťažkosti s domáhaním sa svojich práv.</w:t>
            </w:r>
          </w:p>
          <w:p w14:paraId="199D5740" w14:textId="77777777" w:rsidR="003241D5" w:rsidRPr="00E84DDE" w:rsidRDefault="003241D5" w:rsidP="003241D5">
            <w:pPr>
              <w:jc w:val="both"/>
              <w:rPr>
                <w:i/>
                <w:sz w:val="16"/>
                <w:szCs w:val="16"/>
              </w:rPr>
            </w:pPr>
          </w:p>
        </w:tc>
        <w:tc>
          <w:tcPr>
            <w:tcW w:w="201" w:type="pct"/>
            <w:tcBorders>
              <w:top w:val="single" w:sz="4" w:space="0" w:color="auto"/>
              <w:left w:val="single" w:sz="4" w:space="0" w:color="auto"/>
              <w:bottom w:val="single" w:sz="4" w:space="0" w:color="auto"/>
              <w:right w:val="single" w:sz="4" w:space="0" w:color="auto"/>
            </w:tcBorders>
          </w:tcPr>
          <w:p w14:paraId="4428E188" w14:textId="77777777" w:rsidR="003241D5" w:rsidRPr="00E84DDE" w:rsidRDefault="003241D5" w:rsidP="003241D5">
            <w:pPr>
              <w:jc w:val="center"/>
              <w:rPr>
                <w:b/>
                <w:i/>
                <w:sz w:val="16"/>
                <w:szCs w:val="16"/>
              </w:rPr>
            </w:pPr>
            <w:r>
              <w:rPr>
                <w:b/>
                <w:sz w:val="16"/>
                <w:szCs w:val="16"/>
              </w:rPr>
              <w:t>D</w:t>
            </w:r>
          </w:p>
        </w:tc>
        <w:tc>
          <w:tcPr>
            <w:tcW w:w="252" w:type="pct"/>
            <w:tcBorders>
              <w:top w:val="single" w:sz="4" w:space="0" w:color="auto"/>
              <w:left w:val="single" w:sz="4" w:space="0" w:color="auto"/>
              <w:bottom w:val="single" w:sz="4" w:space="0" w:color="auto"/>
              <w:right w:val="single" w:sz="4" w:space="0" w:color="auto"/>
            </w:tcBorders>
          </w:tcPr>
          <w:p w14:paraId="6F60E97B" w14:textId="77777777" w:rsidR="003241D5" w:rsidRPr="00E84DDE" w:rsidRDefault="003241D5" w:rsidP="003241D5">
            <w:pPr>
              <w:rPr>
                <w:b/>
                <w:i/>
                <w:sz w:val="16"/>
                <w:szCs w:val="16"/>
              </w:rPr>
            </w:pPr>
          </w:p>
        </w:tc>
        <w:tc>
          <w:tcPr>
            <w:tcW w:w="355" w:type="pct"/>
            <w:tcBorders>
              <w:top w:val="single" w:sz="4" w:space="0" w:color="auto"/>
              <w:left w:val="single" w:sz="4" w:space="0" w:color="auto"/>
              <w:bottom w:val="single" w:sz="4" w:space="0" w:color="auto"/>
              <w:right w:val="single" w:sz="4" w:space="0" w:color="auto"/>
            </w:tcBorders>
          </w:tcPr>
          <w:p w14:paraId="73EA1408" w14:textId="77777777" w:rsidR="003241D5" w:rsidRPr="00E84DDE" w:rsidRDefault="003241D5" w:rsidP="003241D5">
            <w:pPr>
              <w:rPr>
                <w:b/>
                <w:i/>
                <w:sz w:val="16"/>
                <w:szCs w:val="16"/>
              </w:rPr>
            </w:pPr>
          </w:p>
        </w:tc>
        <w:tc>
          <w:tcPr>
            <w:tcW w:w="1607" w:type="pct"/>
            <w:tcBorders>
              <w:top w:val="single" w:sz="4" w:space="0" w:color="auto"/>
              <w:left w:val="single" w:sz="4" w:space="0" w:color="auto"/>
              <w:bottom w:val="single" w:sz="4" w:space="0" w:color="auto"/>
              <w:right w:val="single" w:sz="4" w:space="0" w:color="auto"/>
            </w:tcBorders>
          </w:tcPr>
          <w:p w14:paraId="760F7CF3" w14:textId="77777777" w:rsidR="003241D5" w:rsidRPr="00E84DDE" w:rsidRDefault="003241D5" w:rsidP="003241D5">
            <w:pPr>
              <w:jc w:val="both"/>
              <w:rPr>
                <w:i/>
                <w:sz w:val="16"/>
                <w:szCs w:val="16"/>
              </w:rPr>
            </w:pPr>
          </w:p>
        </w:tc>
        <w:tc>
          <w:tcPr>
            <w:tcW w:w="250" w:type="pct"/>
            <w:tcBorders>
              <w:top w:val="single" w:sz="4" w:space="0" w:color="auto"/>
              <w:left w:val="single" w:sz="4" w:space="0" w:color="auto"/>
              <w:bottom w:val="single" w:sz="4" w:space="0" w:color="auto"/>
              <w:right w:val="single" w:sz="4" w:space="0" w:color="auto"/>
            </w:tcBorders>
          </w:tcPr>
          <w:p w14:paraId="4B3974D5" w14:textId="77777777" w:rsidR="003241D5" w:rsidRPr="00DE0475" w:rsidRDefault="0016158C" w:rsidP="003241D5">
            <w:pPr>
              <w:jc w:val="center"/>
              <w:rPr>
                <w:b/>
                <w:sz w:val="16"/>
                <w:szCs w:val="16"/>
              </w:rPr>
            </w:pPr>
            <w:r w:rsidRPr="00DE0475">
              <w:rPr>
                <w:b/>
                <w:sz w:val="16"/>
                <w:szCs w:val="16"/>
              </w:rPr>
              <w:t>n.a.</w:t>
            </w:r>
          </w:p>
        </w:tc>
        <w:tc>
          <w:tcPr>
            <w:tcW w:w="302" w:type="pct"/>
            <w:tcBorders>
              <w:top w:val="single" w:sz="4" w:space="0" w:color="auto"/>
              <w:left w:val="single" w:sz="4" w:space="0" w:color="auto"/>
              <w:bottom w:val="single" w:sz="4" w:space="0" w:color="auto"/>
              <w:right w:val="single" w:sz="4" w:space="0" w:color="auto"/>
            </w:tcBorders>
          </w:tcPr>
          <w:p w14:paraId="7643E146" w14:textId="77777777" w:rsidR="003241D5" w:rsidRPr="00C82EE2" w:rsidRDefault="003241D5" w:rsidP="003241D5">
            <w:pPr>
              <w:pStyle w:val="Normlny0"/>
              <w:jc w:val="center"/>
              <w:rPr>
                <w:sz w:val="18"/>
                <w:szCs w:val="18"/>
              </w:rPr>
            </w:pPr>
          </w:p>
        </w:tc>
        <w:tc>
          <w:tcPr>
            <w:tcW w:w="256" w:type="pct"/>
            <w:tcBorders>
              <w:top w:val="single" w:sz="4" w:space="0" w:color="auto"/>
              <w:left w:val="single" w:sz="4" w:space="0" w:color="auto"/>
              <w:bottom w:val="single" w:sz="4" w:space="0" w:color="auto"/>
              <w:right w:val="single" w:sz="4" w:space="0" w:color="auto"/>
            </w:tcBorders>
          </w:tcPr>
          <w:p w14:paraId="252628BA" w14:textId="77777777" w:rsidR="003241D5" w:rsidRPr="00C82EE2" w:rsidRDefault="003241D5" w:rsidP="003241D5">
            <w:pPr>
              <w:pStyle w:val="Normlny0"/>
              <w:jc w:val="center"/>
              <w:rPr>
                <w:sz w:val="18"/>
                <w:szCs w:val="18"/>
              </w:rPr>
            </w:pPr>
          </w:p>
        </w:tc>
        <w:tc>
          <w:tcPr>
            <w:tcW w:w="352" w:type="pct"/>
            <w:tcBorders>
              <w:top w:val="single" w:sz="4" w:space="0" w:color="auto"/>
              <w:left w:val="single" w:sz="4" w:space="0" w:color="auto"/>
              <w:bottom w:val="single" w:sz="4" w:space="0" w:color="auto"/>
              <w:right w:val="single" w:sz="4" w:space="0" w:color="auto"/>
            </w:tcBorders>
          </w:tcPr>
          <w:p w14:paraId="43F5296F" w14:textId="77777777" w:rsidR="003241D5" w:rsidRPr="00C82EE2" w:rsidRDefault="003241D5" w:rsidP="003241D5">
            <w:pPr>
              <w:pStyle w:val="Normlny0"/>
              <w:jc w:val="center"/>
              <w:rPr>
                <w:sz w:val="18"/>
                <w:szCs w:val="18"/>
              </w:rPr>
            </w:pPr>
          </w:p>
        </w:tc>
      </w:tr>
    </w:tbl>
    <w:p w14:paraId="4502104E" w14:textId="77777777" w:rsidR="00A4503D" w:rsidRPr="000D082F" w:rsidRDefault="00A4503D" w:rsidP="00A4503D">
      <w:pPr>
        <w:rPr>
          <w:color w:val="auto"/>
        </w:rPr>
      </w:pPr>
    </w:p>
    <w:sectPr w:rsidR="00A4503D" w:rsidRPr="000D082F" w:rsidSect="000D6E1B">
      <w:footerReference w:type="even" r:id="rId11"/>
      <w:footerReference w:type="default" r:id="rId12"/>
      <w:footerReference w:type="first" r:id="rId13"/>
      <w:pgSz w:w="16838" w:h="11906" w:orient="landscape"/>
      <w:pgMar w:top="284" w:right="820"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7A75D" w14:textId="77777777" w:rsidR="0066613A" w:rsidRDefault="0066613A">
      <w:r>
        <w:separator/>
      </w:r>
    </w:p>
  </w:endnote>
  <w:endnote w:type="continuationSeparator" w:id="0">
    <w:p w14:paraId="7551C746" w14:textId="77777777" w:rsidR="0066613A" w:rsidRDefault="00666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00000000" w:usb1="00000000" w:usb2="00000000" w:usb3="00000000" w:csb0="0003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8FBAF" w14:textId="77777777" w:rsidR="0095584D" w:rsidRDefault="0095584D" w:rsidP="000E326C">
    <w:pPr>
      <w:pStyle w:val="Pta"/>
      <w:framePr w:wrap="around" w:vAnchor="text" w:hAnchor="margin" w:xAlign="center"/>
      <w:rPr>
        <w:rStyle w:val="slostrany"/>
        <w:rFonts w:cs="Arial"/>
      </w:rPr>
    </w:pPr>
    <w:r>
      <w:rPr>
        <w:rStyle w:val="slostrany"/>
        <w:rFonts w:cs="Arial"/>
      </w:rPr>
      <w:fldChar w:fldCharType="begin"/>
    </w:r>
    <w:r>
      <w:rPr>
        <w:rStyle w:val="slostrany"/>
        <w:rFonts w:cs="Arial"/>
      </w:rPr>
      <w:instrText xml:space="preserve">PAGE  </w:instrText>
    </w:r>
    <w:r>
      <w:rPr>
        <w:rStyle w:val="slostrany"/>
        <w:rFonts w:cs="Arial"/>
      </w:rPr>
      <w:fldChar w:fldCharType="end"/>
    </w:r>
  </w:p>
  <w:p w14:paraId="6A6C45C8" w14:textId="77777777" w:rsidR="0095584D" w:rsidRDefault="0095584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3912E" w14:textId="77777777" w:rsidR="0095584D" w:rsidRPr="00DE0475" w:rsidRDefault="0095584D" w:rsidP="000E326C">
    <w:pPr>
      <w:pStyle w:val="Pta"/>
      <w:framePr w:wrap="around" w:vAnchor="text" w:hAnchor="margin" w:xAlign="center"/>
      <w:rPr>
        <w:rStyle w:val="slostrany"/>
        <w:rFonts w:ascii="Times New Roman" w:hAnsi="Times New Roman"/>
        <w:sz w:val="16"/>
        <w:szCs w:val="16"/>
      </w:rPr>
    </w:pPr>
    <w:r w:rsidRPr="00DE0475">
      <w:rPr>
        <w:rStyle w:val="slostrany"/>
        <w:rFonts w:ascii="Times New Roman" w:hAnsi="Times New Roman"/>
        <w:sz w:val="16"/>
        <w:szCs w:val="16"/>
      </w:rPr>
      <w:fldChar w:fldCharType="begin"/>
    </w:r>
    <w:r w:rsidRPr="00DE0475">
      <w:rPr>
        <w:rStyle w:val="slostrany"/>
        <w:rFonts w:ascii="Times New Roman" w:hAnsi="Times New Roman"/>
        <w:sz w:val="16"/>
        <w:szCs w:val="16"/>
      </w:rPr>
      <w:instrText xml:space="preserve">PAGE  </w:instrText>
    </w:r>
    <w:r w:rsidRPr="00DE0475">
      <w:rPr>
        <w:rStyle w:val="slostrany"/>
        <w:rFonts w:ascii="Times New Roman" w:hAnsi="Times New Roman"/>
        <w:sz w:val="16"/>
        <w:szCs w:val="16"/>
      </w:rPr>
      <w:fldChar w:fldCharType="separate"/>
    </w:r>
    <w:r w:rsidR="008F0068">
      <w:rPr>
        <w:rStyle w:val="slostrany"/>
        <w:rFonts w:ascii="Times New Roman" w:hAnsi="Times New Roman"/>
        <w:noProof/>
        <w:sz w:val="16"/>
        <w:szCs w:val="16"/>
      </w:rPr>
      <w:t>3</w:t>
    </w:r>
    <w:r w:rsidRPr="00DE0475">
      <w:rPr>
        <w:rStyle w:val="slostrany"/>
        <w:rFonts w:ascii="Times New Roman" w:hAnsi="Times New Roman"/>
        <w:sz w:val="16"/>
        <w:szCs w:val="16"/>
      </w:rPr>
      <w:fldChar w:fldCharType="end"/>
    </w:r>
  </w:p>
  <w:p w14:paraId="47F570CB" w14:textId="77777777" w:rsidR="0095584D" w:rsidRDefault="0095584D">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10BEE" w14:textId="77777777" w:rsidR="0095584D" w:rsidRPr="00DE0475" w:rsidRDefault="0095584D">
    <w:pPr>
      <w:pStyle w:val="Pta"/>
      <w:jc w:val="center"/>
      <w:rPr>
        <w:rFonts w:ascii="Times New Roman" w:hAnsi="Times New Roman" w:cs="Times New Roman"/>
        <w:sz w:val="16"/>
        <w:szCs w:val="16"/>
      </w:rPr>
    </w:pPr>
    <w:r w:rsidRPr="00DE0475">
      <w:rPr>
        <w:rFonts w:ascii="Times New Roman" w:hAnsi="Times New Roman" w:cs="Times New Roman"/>
        <w:sz w:val="16"/>
        <w:szCs w:val="16"/>
      </w:rPr>
      <w:fldChar w:fldCharType="begin"/>
    </w:r>
    <w:r w:rsidRPr="00DE0475">
      <w:rPr>
        <w:rFonts w:ascii="Times New Roman" w:hAnsi="Times New Roman" w:cs="Times New Roman"/>
        <w:sz w:val="16"/>
        <w:szCs w:val="16"/>
      </w:rPr>
      <w:instrText>PAGE   \* MERGEFORMAT</w:instrText>
    </w:r>
    <w:r w:rsidRPr="00DE0475">
      <w:rPr>
        <w:rFonts w:ascii="Times New Roman" w:hAnsi="Times New Roman" w:cs="Times New Roman"/>
        <w:sz w:val="16"/>
        <w:szCs w:val="16"/>
      </w:rPr>
      <w:fldChar w:fldCharType="separate"/>
    </w:r>
    <w:r w:rsidR="008F0068">
      <w:rPr>
        <w:rFonts w:ascii="Times New Roman" w:hAnsi="Times New Roman" w:cs="Times New Roman"/>
        <w:noProof/>
        <w:sz w:val="16"/>
        <w:szCs w:val="16"/>
      </w:rPr>
      <w:t>1</w:t>
    </w:r>
    <w:r w:rsidRPr="00DE0475">
      <w:rPr>
        <w:rFonts w:ascii="Times New Roman" w:hAnsi="Times New Roman" w:cs="Times New Roman"/>
        <w:sz w:val="16"/>
        <w:szCs w:val="16"/>
      </w:rPr>
      <w:fldChar w:fldCharType="end"/>
    </w:r>
  </w:p>
  <w:p w14:paraId="22136B8D" w14:textId="77777777" w:rsidR="0095584D" w:rsidRDefault="0095584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2BE58" w14:textId="77777777" w:rsidR="0066613A" w:rsidRDefault="0066613A">
      <w:r>
        <w:separator/>
      </w:r>
    </w:p>
  </w:footnote>
  <w:footnote w:type="continuationSeparator" w:id="0">
    <w:p w14:paraId="618B69F1" w14:textId="77777777" w:rsidR="0066613A" w:rsidRDefault="006661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15:restartNumberingAfterBreak="0">
    <w:nsid w:val="00000002"/>
    <w:multiLevelType w:val="multilevel"/>
    <w:tmpl w:val="00000002"/>
    <w:name w:val="WW8Num2"/>
    <w:lvl w:ilvl="0">
      <w:start w:val="1"/>
      <w:numFmt w:val="lowerLetter"/>
      <w:lvlText w:val="%1)"/>
      <w:lvlJc w:val="left"/>
      <w:pPr>
        <w:tabs>
          <w:tab w:val="num" w:pos="1800"/>
        </w:tabs>
        <w:ind w:left="180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lef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60"/>
        </w:tabs>
        <w:ind w:left="3660" w:hanging="42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1" w15:restartNumberingAfterBreak="0">
    <w:nsid w:val="00000003"/>
    <w:multiLevelType w:val="singleLevel"/>
    <w:tmpl w:val="00000003"/>
    <w:name w:val="WW8Num4"/>
    <w:lvl w:ilvl="0">
      <w:start w:val="1"/>
      <w:numFmt w:val="decimal"/>
      <w:lvlText w:val="(%1)"/>
      <w:lvlJc w:val="left"/>
      <w:pPr>
        <w:tabs>
          <w:tab w:val="num" w:pos="720"/>
        </w:tabs>
        <w:ind w:left="720" w:hanging="360"/>
      </w:pPr>
      <w:rPr>
        <w:rFonts w:cs="Times New Roman"/>
        <w:color w:val="auto"/>
        <w:rtl w:val="0"/>
        <w:cs w:val="0"/>
      </w:rPr>
    </w:lvl>
  </w:abstractNum>
  <w:abstractNum w:abstractNumId="2" w15:restartNumberingAfterBreak="0">
    <w:nsid w:val="00000004"/>
    <w:multiLevelType w:val="multilevel"/>
    <w:tmpl w:val="D18ED346"/>
    <w:name w:val="WW8Num5"/>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500"/>
        </w:tabs>
        <w:ind w:left="1500" w:hanging="420"/>
      </w:pPr>
      <w:rPr>
        <w:rFonts w:cs="Times New Roman"/>
        <w:strike w:val="0"/>
        <w:rtl w:val="0"/>
        <w:cs w:val="0"/>
      </w:rPr>
    </w:lvl>
    <w:lvl w:ilvl="2">
      <w:start w:val="1"/>
      <w:numFmt w:val="decimal"/>
      <w:lvlText w:val="%3."/>
      <w:lvlJc w:val="left"/>
      <w:pPr>
        <w:tabs>
          <w:tab w:val="num" w:pos="2340"/>
        </w:tabs>
        <w:ind w:left="2340" w:hanging="360"/>
      </w:pPr>
      <w:rPr>
        <w:rFonts w:ascii="ms sans serif" w:hAnsi="ms sans serif" w:cs="Times New Roman"/>
        <w:color w:val="00000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3" w15:restartNumberingAfterBreak="0">
    <w:nsid w:val="00000008"/>
    <w:multiLevelType w:val="multilevel"/>
    <w:tmpl w:val="00000008"/>
    <w:name w:val="WW8Num9"/>
    <w:lvl w:ilvl="0">
      <w:start w:val="2"/>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left"/>
      <w:pPr>
        <w:tabs>
          <w:tab w:val="num" w:pos="2340"/>
        </w:tabs>
        <w:ind w:left="234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4" w15:restartNumberingAfterBreak="0">
    <w:nsid w:val="03F15C60"/>
    <w:multiLevelType w:val="hybridMultilevel"/>
    <w:tmpl w:val="246466C0"/>
    <w:lvl w:ilvl="0" w:tplc="8F94ABFE">
      <w:start w:val="2"/>
      <w:numFmt w:val="bullet"/>
      <w:lvlText w:val="-"/>
      <w:lvlJc w:val="left"/>
      <w:pPr>
        <w:ind w:left="720" w:hanging="360"/>
      </w:pPr>
      <w:rPr>
        <w:rFonts w:ascii="Times New Roman" w:eastAsia="Times New Roman" w:hAnsi="Times New Roman" w:hint="default"/>
      </w:rPr>
    </w:lvl>
    <w:lvl w:ilvl="1" w:tplc="DD8A8A6A">
      <w:start w:val="1"/>
      <w:numFmt w:val="bullet"/>
      <w:lvlText w:val="o"/>
      <w:lvlJc w:val="left"/>
      <w:pPr>
        <w:ind w:left="1440" w:hanging="360"/>
      </w:pPr>
      <w:rPr>
        <w:rFonts w:ascii="Courier New" w:hAnsi="Courier New" w:hint="default"/>
      </w:rPr>
    </w:lvl>
    <w:lvl w:ilvl="2" w:tplc="A2C4AE82">
      <w:start w:val="1"/>
      <w:numFmt w:val="bullet"/>
      <w:lvlText w:val=""/>
      <w:lvlJc w:val="left"/>
      <w:pPr>
        <w:ind w:left="2160" w:hanging="360"/>
      </w:pPr>
      <w:rPr>
        <w:rFonts w:ascii="Wingdings" w:hAnsi="Wingdings" w:hint="default"/>
      </w:rPr>
    </w:lvl>
    <w:lvl w:ilvl="3" w:tplc="4508B982">
      <w:start w:val="1"/>
      <w:numFmt w:val="bullet"/>
      <w:lvlText w:val=""/>
      <w:lvlJc w:val="left"/>
      <w:pPr>
        <w:ind w:left="2880" w:hanging="360"/>
      </w:pPr>
      <w:rPr>
        <w:rFonts w:ascii="Symbol" w:hAnsi="Symbol" w:hint="default"/>
      </w:rPr>
    </w:lvl>
    <w:lvl w:ilvl="4" w:tplc="4DA0649E">
      <w:start w:val="1"/>
      <w:numFmt w:val="bullet"/>
      <w:lvlText w:val="o"/>
      <w:lvlJc w:val="left"/>
      <w:pPr>
        <w:ind w:left="3600" w:hanging="360"/>
      </w:pPr>
      <w:rPr>
        <w:rFonts w:ascii="Courier New" w:hAnsi="Courier New" w:hint="default"/>
      </w:rPr>
    </w:lvl>
    <w:lvl w:ilvl="5" w:tplc="6AA6C432">
      <w:start w:val="1"/>
      <w:numFmt w:val="bullet"/>
      <w:lvlText w:val=""/>
      <w:lvlJc w:val="left"/>
      <w:pPr>
        <w:ind w:left="4320" w:hanging="360"/>
      </w:pPr>
      <w:rPr>
        <w:rFonts w:ascii="Wingdings" w:hAnsi="Wingdings" w:hint="default"/>
      </w:rPr>
    </w:lvl>
    <w:lvl w:ilvl="6" w:tplc="2498586E">
      <w:start w:val="1"/>
      <w:numFmt w:val="bullet"/>
      <w:lvlText w:val=""/>
      <w:lvlJc w:val="left"/>
      <w:pPr>
        <w:ind w:left="5040" w:hanging="360"/>
      </w:pPr>
      <w:rPr>
        <w:rFonts w:ascii="Symbol" w:hAnsi="Symbol" w:hint="default"/>
      </w:rPr>
    </w:lvl>
    <w:lvl w:ilvl="7" w:tplc="ED5C9C0E">
      <w:start w:val="1"/>
      <w:numFmt w:val="bullet"/>
      <w:lvlText w:val="o"/>
      <w:lvlJc w:val="left"/>
      <w:pPr>
        <w:ind w:left="5760" w:hanging="360"/>
      </w:pPr>
      <w:rPr>
        <w:rFonts w:ascii="Courier New" w:hAnsi="Courier New" w:hint="default"/>
      </w:rPr>
    </w:lvl>
    <w:lvl w:ilvl="8" w:tplc="2F60F55C">
      <w:start w:val="1"/>
      <w:numFmt w:val="bullet"/>
      <w:lvlText w:val=""/>
      <w:lvlJc w:val="left"/>
      <w:pPr>
        <w:ind w:left="6480" w:hanging="360"/>
      </w:pPr>
      <w:rPr>
        <w:rFonts w:ascii="Wingdings" w:hAnsi="Wingdings" w:hint="default"/>
      </w:rPr>
    </w:lvl>
  </w:abstractNum>
  <w:abstractNum w:abstractNumId="5" w15:restartNumberingAfterBreak="0">
    <w:nsid w:val="05E3175C"/>
    <w:multiLevelType w:val="hybridMultilevel"/>
    <w:tmpl w:val="BFEC5518"/>
    <w:lvl w:ilvl="0" w:tplc="94DAF9B4">
      <w:start w:val="1"/>
      <w:numFmt w:val="decimal"/>
      <w:lvlText w:val="%1."/>
      <w:lvlJc w:val="left"/>
      <w:pPr>
        <w:tabs>
          <w:tab w:val="num" w:pos="720"/>
        </w:tabs>
        <w:ind w:left="720" w:hanging="360"/>
      </w:pPr>
      <w:rPr>
        <w:rFonts w:cs="Times New Roman"/>
        <w:rtl w:val="0"/>
        <w:cs w:val="0"/>
      </w:rPr>
    </w:lvl>
    <w:lvl w:ilvl="1" w:tplc="1DC45668">
      <w:start w:val="1"/>
      <w:numFmt w:val="lowerLetter"/>
      <w:lvlText w:val="%2."/>
      <w:lvlJc w:val="left"/>
      <w:pPr>
        <w:tabs>
          <w:tab w:val="num" w:pos="1440"/>
        </w:tabs>
        <w:ind w:left="1440" w:hanging="360"/>
      </w:pPr>
      <w:rPr>
        <w:rFonts w:cs="Times New Roman"/>
        <w:rtl w:val="0"/>
        <w:cs w:val="0"/>
      </w:rPr>
    </w:lvl>
    <w:lvl w:ilvl="2" w:tplc="4B2C484A">
      <w:start w:val="1"/>
      <w:numFmt w:val="lowerRoman"/>
      <w:lvlText w:val="%3."/>
      <w:lvlJc w:val="right"/>
      <w:pPr>
        <w:tabs>
          <w:tab w:val="num" w:pos="2160"/>
        </w:tabs>
        <w:ind w:left="2160" w:hanging="180"/>
      </w:pPr>
      <w:rPr>
        <w:rFonts w:cs="Times New Roman"/>
        <w:rtl w:val="0"/>
        <w:cs w:val="0"/>
      </w:rPr>
    </w:lvl>
    <w:lvl w:ilvl="3" w:tplc="AF864D48">
      <w:start w:val="1"/>
      <w:numFmt w:val="decimal"/>
      <w:lvlText w:val="%4."/>
      <w:lvlJc w:val="left"/>
      <w:pPr>
        <w:tabs>
          <w:tab w:val="num" w:pos="2880"/>
        </w:tabs>
        <w:ind w:left="2880" w:hanging="360"/>
      </w:pPr>
      <w:rPr>
        <w:rFonts w:cs="Times New Roman"/>
        <w:rtl w:val="0"/>
        <w:cs w:val="0"/>
      </w:rPr>
    </w:lvl>
    <w:lvl w:ilvl="4" w:tplc="2708C804">
      <w:start w:val="1"/>
      <w:numFmt w:val="lowerLetter"/>
      <w:lvlText w:val="%5."/>
      <w:lvlJc w:val="left"/>
      <w:pPr>
        <w:tabs>
          <w:tab w:val="num" w:pos="3600"/>
        </w:tabs>
        <w:ind w:left="3600" w:hanging="360"/>
      </w:pPr>
      <w:rPr>
        <w:rFonts w:cs="Times New Roman"/>
        <w:rtl w:val="0"/>
        <w:cs w:val="0"/>
      </w:rPr>
    </w:lvl>
    <w:lvl w:ilvl="5" w:tplc="C14C16D8">
      <w:start w:val="1"/>
      <w:numFmt w:val="lowerRoman"/>
      <w:lvlText w:val="%6."/>
      <w:lvlJc w:val="right"/>
      <w:pPr>
        <w:tabs>
          <w:tab w:val="num" w:pos="4320"/>
        </w:tabs>
        <w:ind w:left="4320" w:hanging="180"/>
      </w:pPr>
      <w:rPr>
        <w:rFonts w:cs="Times New Roman"/>
        <w:rtl w:val="0"/>
        <w:cs w:val="0"/>
      </w:rPr>
    </w:lvl>
    <w:lvl w:ilvl="6" w:tplc="C4DA6A66">
      <w:start w:val="1"/>
      <w:numFmt w:val="decimal"/>
      <w:lvlText w:val="%7."/>
      <w:lvlJc w:val="left"/>
      <w:pPr>
        <w:tabs>
          <w:tab w:val="num" w:pos="5040"/>
        </w:tabs>
        <w:ind w:left="5040" w:hanging="360"/>
      </w:pPr>
      <w:rPr>
        <w:rFonts w:cs="Times New Roman"/>
        <w:rtl w:val="0"/>
        <w:cs w:val="0"/>
      </w:rPr>
    </w:lvl>
    <w:lvl w:ilvl="7" w:tplc="3FE0DF04">
      <w:start w:val="1"/>
      <w:numFmt w:val="lowerLetter"/>
      <w:lvlText w:val="%8."/>
      <w:lvlJc w:val="left"/>
      <w:pPr>
        <w:tabs>
          <w:tab w:val="num" w:pos="5760"/>
        </w:tabs>
        <w:ind w:left="5760" w:hanging="360"/>
      </w:pPr>
      <w:rPr>
        <w:rFonts w:cs="Times New Roman"/>
        <w:rtl w:val="0"/>
        <w:cs w:val="0"/>
      </w:rPr>
    </w:lvl>
    <w:lvl w:ilvl="8" w:tplc="46D02A1E">
      <w:start w:val="1"/>
      <w:numFmt w:val="lowerRoman"/>
      <w:lvlText w:val="%9."/>
      <w:lvlJc w:val="right"/>
      <w:pPr>
        <w:tabs>
          <w:tab w:val="num" w:pos="6480"/>
        </w:tabs>
        <w:ind w:left="6480" w:hanging="180"/>
      </w:pPr>
      <w:rPr>
        <w:rFonts w:cs="Times New Roman"/>
        <w:rtl w:val="0"/>
        <w:cs w:val="0"/>
      </w:rPr>
    </w:lvl>
  </w:abstractNum>
  <w:abstractNum w:abstractNumId="6" w15:restartNumberingAfterBreak="0">
    <w:nsid w:val="07340632"/>
    <w:multiLevelType w:val="hybridMultilevel"/>
    <w:tmpl w:val="13BA39B4"/>
    <w:lvl w:ilvl="0" w:tplc="0E0EB1F0">
      <w:start w:val="1"/>
      <w:numFmt w:val="lowerLetter"/>
      <w:lvlText w:val="%1)"/>
      <w:lvlJc w:val="left"/>
      <w:pPr>
        <w:tabs>
          <w:tab w:val="num" w:pos="720"/>
        </w:tabs>
        <w:ind w:left="720" w:hanging="360"/>
      </w:pPr>
      <w:rPr>
        <w:rFonts w:cs="Times New Roman" w:hint="default"/>
        <w:rtl w:val="0"/>
        <w:cs w:val="0"/>
      </w:rPr>
    </w:lvl>
    <w:lvl w:ilvl="1" w:tplc="CF129A6A">
      <w:start w:val="1"/>
      <w:numFmt w:val="lowerLetter"/>
      <w:lvlText w:val="%2."/>
      <w:lvlJc w:val="left"/>
      <w:pPr>
        <w:tabs>
          <w:tab w:val="num" w:pos="1440"/>
        </w:tabs>
        <w:ind w:left="1440" w:hanging="360"/>
      </w:pPr>
      <w:rPr>
        <w:rFonts w:cs="Times New Roman"/>
        <w:rtl w:val="0"/>
        <w:cs w:val="0"/>
      </w:rPr>
    </w:lvl>
    <w:lvl w:ilvl="2" w:tplc="7E6ED0C4">
      <w:start w:val="1"/>
      <w:numFmt w:val="decimal"/>
      <w:lvlText w:val="%3)"/>
      <w:lvlJc w:val="left"/>
      <w:pPr>
        <w:tabs>
          <w:tab w:val="num" w:pos="2340"/>
        </w:tabs>
        <w:ind w:left="2340" w:hanging="360"/>
      </w:pPr>
      <w:rPr>
        <w:rFonts w:cs="Times New Roman" w:hint="default"/>
        <w:color w:val="auto"/>
        <w:rtl w:val="0"/>
        <w:cs w:val="0"/>
      </w:rPr>
    </w:lvl>
    <w:lvl w:ilvl="3" w:tplc="AA8A092E">
      <w:start w:val="1"/>
      <w:numFmt w:val="decimal"/>
      <w:lvlText w:val="%4."/>
      <w:lvlJc w:val="left"/>
      <w:pPr>
        <w:tabs>
          <w:tab w:val="num" w:pos="2880"/>
        </w:tabs>
        <w:ind w:left="2880" w:hanging="360"/>
      </w:pPr>
      <w:rPr>
        <w:rFonts w:cs="Times New Roman"/>
        <w:rtl w:val="0"/>
        <w:cs w:val="0"/>
      </w:rPr>
    </w:lvl>
    <w:lvl w:ilvl="4" w:tplc="AD82FE1C">
      <w:start w:val="1"/>
      <w:numFmt w:val="lowerLetter"/>
      <w:lvlText w:val="%5."/>
      <w:lvlJc w:val="left"/>
      <w:pPr>
        <w:tabs>
          <w:tab w:val="num" w:pos="3600"/>
        </w:tabs>
        <w:ind w:left="3600" w:hanging="360"/>
      </w:pPr>
      <w:rPr>
        <w:rFonts w:cs="Times New Roman"/>
        <w:rtl w:val="0"/>
        <w:cs w:val="0"/>
      </w:rPr>
    </w:lvl>
    <w:lvl w:ilvl="5" w:tplc="202E01C4">
      <w:start w:val="1"/>
      <w:numFmt w:val="lowerRoman"/>
      <w:lvlText w:val="%6."/>
      <w:lvlJc w:val="right"/>
      <w:pPr>
        <w:tabs>
          <w:tab w:val="num" w:pos="4320"/>
        </w:tabs>
        <w:ind w:left="4320" w:hanging="180"/>
      </w:pPr>
      <w:rPr>
        <w:rFonts w:cs="Times New Roman"/>
        <w:rtl w:val="0"/>
        <w:cs w:val="0"/>
      </w:rPr>
    </w:lvl>
    <w:lvl w:ilvl="6" w:tplc="05E45320">
      <w:start w:val="1"/>
      <w:numFmt w:val="decimal"/>
      <w:lvlText w:val="%7."/>
      <w:lvlJc w:val="left"/>
      <w:pPr>
        <w:tabs>
          <w:tab w:val="num" w:pos="5040"/>
        </w:tabs>
        <w:ind w:left="5040" w:hanging="360"/>
      </w:pPr>
      <w:rPr>
        <w:rFonts w:cs="Times New Roman"/>
        <w:rtl w:val="0"/>
        <w:cs w:val="0"/>
      </w:rPr>
    </w:lvl>
    <w:lvl w:ilvl="7" w:tplc="828A8858">
      <w:start w:val="1"/>
      <w:numFmt w:val="lowerLetter"/>
      <w:lvlText w:val="%8."/>
      <w:lvlJc w:val="left"/>
      <w:pPr>
        <w:tabs>
          <w:tab w:val="num" w:pos="5760"/>
        </w:tabs>
        <w:ind w:left="5760" w:hanging="360"/>
      </w:pPr>
      <w:rPr>
        <w:rFonts w:cs="Times New Roman"/>
        <w:rtl w:val="0"/>
        <w:cs w:val="0"/>
      </w:rPr>
    </w:lvl>
    <w:lvl w:ilvl="8" w:tplc="438A9678">
      <w:start w:val="1"/>
      <w:numFmt w:val="lowerRoman"/>
      <w:lvlText w:val="%9."/>
      <w:lvlJc w:val="right"/>
      <w:pPr>
        <w:tabs>
          <w:tab w:val="num" w:pos="6480"/>
        </w:tabs>
        <w:ind w:left="6480" w:hanging="180"/>
      </w:pPr>
      <w:rPr>
        <w:rFonts w:cs="Times New Roman"/>
        <w:rtl w:val="0"/>
        <w:cs w:val="0"/>
      </w:rPr>
    </w:lvl>
  </w:abstractNum>
  <w:abstractNum w:abstractNumId="7" w15:restartNumberingAfterBreak="0">
    <w:nsid w:val="081D7805"/>
    <w:multiLevelType w:val="hybridMultilevel"/>
    <w:tmpl w:val="3BACB6D2"/>
    <w:lvl w:ilvl="0" w:tplc="67A82408">
      <w:start w:val="1"/>
      <w:numFmt w:val="lowerLetter"/>
      <w:lvlText w:val="%1)"/>
      <w:lvlJc w:val="left"/>
      <w:pPr>
        <w:ind w:left="720" w:hanging="360"/>
      </w:pPr>
      <w:rPr>
        <w:rFonts w:cs="Times New Roman" w:hint="default"/>
        <w:rtl w:val="0"/>
        <w:cs w:val="0"/>
      </w:rPr>
    </w:lvl>
    <w:lvl w:ilvl="1" w:tplc="AD08958C">
      <w:start w:val="1"/>
      <w:numFmt w:val="lowerLetter"/>
      <w:lvlText w:val="%2."/>
      <w:lvlJc w:val="left"/>
      <w:pPr>
        <w:ind w:left="1440" w:hanging="360"/>
      </w:pPr>
      <w:rPr>
        <w:rFonts w:cs="Times New Roman"/>
        <w:rtl w:val="0"/>
        <w:cs w:val="0"/>
      </w:rPr>
    </w:lvl>
    <w:lvl w:ilvl="2" w:tplc="A1C47BC2">
      <w:start w:val="1"/>
      <w:numFmt w:val="lowerRoman"/>
      <w:lvlText w:val="%3."/>
      <w:lvlJc w:val="right"/>
      <w:pPr>
        <w:ind w:left="2160" w:hanging="180"/>
      </w:pPr>
      <w:rPr>
        <w:rFonts w:cs="Times New Roman"/>
        <w:rtl w:val="0"/>
        <w:cs w:val="0"/>
      </w:rPr>
    </w:lvl>
    <w:lvl w:ilvl="3" w:tplc="40569BCC">
      <w:start w:val="1"/>
      <w:numFmt w:val="decimal"/>
      <w:lvlText w:val="%4."/>
      <w:lvlJc w:val="left"/>
      <w:pPr>
        <w:ind w:left="2880" w:hanging="360"/>
      </w:pPr>
      <w:rPr>
        <w:rFonts w:cs="Times New Roman"/>
        <w:rtl w:val="0"/>
        <w:cs w:val="0"/>
      </w:rPr>
    </w:lvl>
    <w:lvl w:ilvl="4" w:tplc="846A56A4">
      <w:start w:val="1"/>
      <w:numFmt w:val="lowerLetter"/>
      <w:lvlText w:val="%5."/>
      <w:lvlJc w:val="left"/>
      <w:pPr>
        <w:ind w:left="3600" w:hanging="360"/>
      </w:pPr>
      <w:rPr>
        <w:rFonts w:cs="Times New Roman"/>
        <w:rtl w:val="0"/>
        <w:cs w:val="0"/>
      </w:rPr>
    </w:lvl>
    <w:lvl w:ilvl="5" w:tplc="666A65E8">
      <w:start w:val="1"/>
      <w:numFmt w:val="lowerRoman"/>
      <w:lvlText w:val="%6."/>
      <w:lvlJc w:val="right"/>
      <w:pPr>
        <w:ind w:left="4320" w:hanging="180"/>
      </w:pPr>
      <w:rPr>
        <w:rFonts w:cs="Times New Roman"/>
        <w:rtl w:val="0"/>
        <w:cs w:val="0"/>
      </w:rPr>
    </w:lvl>
    <w:lvl w:ilvl="6" w:tplc="E66C84C2">
      <w:start w:val="1"/>
      <w:numFmt w:val="decimal"/>
      <w:lvlText w:val="%7."/>
      <w:lvlJc w:val="left"/>
      <w:pPr>
        <w:ind w:left="5040" w:hanging="360"/>
      </w:pPr>
      <w:rPr>
        <w:rFonts w:cs="Times New Roman"/>
        <w:rtl w:val="0"/>
        <w:cs w:val="0"/>
      </w:rPr>
    </w:lvl>
    <w:lvl w:ilvl="7" w:tplc="75B8989E">
      <w:start w:val="1"/>
      <w:numFmt w:val="lowerLetter"/>
      <w:lvlText w:val="%8."/>
      <w:lvlJc w:val="left"/>
      <w:pPr>
        <w:ind w:left="5760" w:hanging="360"/>
      </w:pPr>
      <w:rPr>
        <w:rFonts w:cs="Times New Roman"/>
        <w:rtl w:val="0"/>
        <w:cs w:val="0"/>
      </w:rPr>
    </w:lvl>
    <w:lvl w:ilvl="8" w:tplc="87EAC72E">
      <w:start w:val="1"/>
      <w:numFmt w:val="lowerRoman"/>
      <w:lvlText w:val="%9."/>
      <w:lvlJc w:val="right"/>
      <w:pPr>
        <w:ind w:left="6480" w:hanging="180"/>
      </w:pPr>
      <w:rPr>
        <w:rFonts w:cs="Times New Roman"/>
        <w:rtl w:val="0"/>
        <w:cs w:val="0"/>
      </w:rPr>
    </w:lvl>
  </w:abstractNum>
  <w:abstractNum w:abstractNumId="8" w15:restartNumberingAfterBreak="0">
    <w:nsid w:val="0B352651"/>
    <w:multiLevelType w:val="hybridMultilevel"/>
    <w:tmpl w:val="385A1FCE"/>
    <w:lvl w:ilvl="0" w:tplc="6680A964">
      <w:start w:val="1"/>
      <w:numFmt w:val="lowerLetter"/>
      <w:lvlText w:val="%1)"/>
      <w:lvlJc w:val="left"/>
      <w:pPr>
        <w:tabs>
          <w:tab w:val="num" w:pos="2264"/>
        </w:tabs>
        <w:ind w:left="2264" w:hanging="284"/>
      </w:pPr>
      <w:rPr>
        <w:rFonts w:cs="Times New Roman" w:hint="default"/>
        <w:rtl w:val="0"/>
        <w:cs w:val="0"/>
      </w:rPr>
    </w:lvl>
    <w:lvl w:ilvl="1" w:tplc="E3F6FC76">
      <w:start w:val="1"/>
      <w:numFmt w:val="lowerLetter"/>
      <w:lvlText w:val="%2."/>
      <w:lvlJc w:val="left"/>
      <w:pPr>
        <w:tabs>
          <w:tab w:val="num" w:pos="3420"/>
        </w:tabs>
        <w:ind w:left="3420" w:hanging="360"/>
      </w:pPr>
      <w:rPr>
        <w:rFonts w:cs="Times New Roman"/>
        <w:rtl w:val="0"/>
        <w:cs w:val="0"/>
      </w:rPr>
    </w:lvl>
    <w:lvl w:ilvl="2" w:tplc="FCD87E14">
      <w:start w:val="1"/>
      <w:numFmt w:val="lowerRoman"/>
      <w:lvlText w:val="%3."/>
      <w:lvlJc w:val="right"/>
      <w:pPr>
        <w:tabs>
          <w:tab w:val="num" w:pos="4140"/>
        </w:tabs>
        <w:ind w:left="4140" w:hanging="180"/>
      </w:pPr>
      <w:rPr>
        <w:rFonts w:cs="Times New Roman"/>
        <w:rtl w:val="0"/>
        <w:cs w:val="0"/>
      </w:rPr>
    </w:lvl>
    <w:lvl w:ilvl="3" w:tplc="24C05C20">
      <w:start w:val="1"/>
      <w:numFmt w:val="decimal"/>
      <w:lvlText w:val="%4."/>
      <w:lvlJc w:val="left"/>
      <w:pPr>
        <w:tabs>
          <w:tab w:val="num" w:pos="4860"/>
        </w:tabs>
        <w:ind w:left="4860" w:hanging="360"/>
      </w:pPr>
      <w:rPr>
        <w:rFonts w:cs="Times New Roman"/>
        <w:rtl w:val="0"/>
        <w:cs w:val="0"/>
      </w:rPr>
    </w:lvl>
    <w:lvl w:ilvl="4" w:tplc="97E806FE">
      <w:start w:val="1"/>
      <w:numFmt w:val="lowerLetter"/>
      <w:lvlText w:val="%5."/>
      <w:lvlJc w:val="left"/>
      <w:pPr>
        <w:tabs>
          <w:tab w:val="num" w:pos="5580"/>
        </w:tabs>
        <w:ind w:left="5580" w:hanging="360"/>
      </w:pPr>
      <w:rPr>
        <w:rFonts w:cs="Times New Roman"/>
        <w:rtl w:val="0"/>
        <w:cs w:val="0"/>
      </w:rPr>
    </w:lvl>
    <w:lvl w:ilvl="5" w:tplc="B56EF5CA">
      <w:start w:val="1"/>
      <w:numFmt w:val="lowerRoman"/>
      <w:lvlText w:val="%6."/>
      <w:lvlJc w:val="right"/>
      <w:pPr>
        <w:tabs>
          <w:tab w:val="num" w:pos="6300"/>
        </w:tabs>
        <w:ind w:left="6300" w:hanging="180"/>
      </w:pPr>
      <w:rPr>
        <w:rFonts w:cs="Times New Roman"/>
        <w:rtl w:val="0"/>
        <w:cs w:val="0"/>
      </w:rPr>
    </w:lvl>
    <w:lvl w:ilvl="6" w:tplc="CDBAE190">
      <w:start w:val="1"/>
      <w:numFmt w:val="decimal"/>
      <w:lvlText w:val="%7."/>
      <w:lvlJc w:val="left"/>
      <w:pPr>
        <w:tabs>
          <w:tab w:val="num" w:pos="7020"/>
        </w:tabs>
        <w:ind w:left="7020" w:hanging="360"/>
      </w:pPr>
      <w:rPr>
        <w:rFonts w:cs="Times New Roman"/>
        <w:rtl w:val="0"/>
        <w:cs w:val="0"/>
      </w:rPr>
    </w:lvl>
    <w:lvl w:ilvl="7" w:tplc="03EE4464">
      <w:start w:val="1"/>
      <w:numFmt w:val="lowerLetter"/>
      <w:lvlText w:val="%8."/>
      <w:lvlJc w:val="left"/>
      <w:pPr>
        <w:tabs>
          <w:tab w:val="num" w:pos="7740"/>
        </w:tabs>
        <w:ind w:left="7740" w:hanging="360"/>
      </w:pPr>
      <w:rPr>
        <w:rFonts w:cs="Times New Roman"/>
        <w:rtl w:val="0"/>
        <w:cs w:val="0"/>
      </w:rPr>
    </w:lvl>
    <w:lvl w:ilvl="8" w:tplc="1436C332">
      <w:start w:val="1"/>
      <w:numFmt w:val="lowerRoman"/>
      <w:lvlText w:val="%9."/>
      <w:lvlJc w:val="right"/>
      <w:pPr>
        <w:tabs>
          <w:tab w:val="num" w:pos="8460"/>
        </w:tabs>
        <w:ind w:left="8460" w:hanging="180"/>
      </w:pPr>
      <w:rPr>
        <w:rFonts w:cs="Times New Roman"/>
        <w:rtl w:val="0"/>
        <w:cs w:val="0"/>
      </w:rPr>
    </w:lvl>
  </w:abstractNum>
  <w:abstractNum w:abstractNumId="9" w15:restartNumberingAfterBreak="0">
    <w:nsid w:val="0FBA1481"/>
    <w:multiLevelType w:val="hybridMultilevel"/>
    <w:tmpl w:val="BDD4DD54"/>
    <w:lvl w:ilvl="0" w:tplc="BEE01EDE">
      <w:start w:val="1"/>
      <w:numFmt w:val="lowerLetter"/>
      <w:lvlText w:val="%1)"/>
      <w:lvlJc w:val="left"/>
      <w:pPr>
        <w:tabs>
          <w:tab w:val="num" w:pos="1635"/>
        </w:tabs>
        <w:ind w:left="1635" w:hanging="360"/>
      </w:pPr>
      <w:rPr>
        <w:rFonts w:hint="default"/>
        <w:color w:val="auto"/>
      </w:rPr>
    </w:lvl>
    <w:lvl w:ilvl="1" w:tplc="041B0019" w:tentative="1">
      <w:start w:val="1"/>
      <w:numFmt w:val="lowerLetter"/>
      <w:lvlText w:val="%2."/>
      <w:lvlJc w:val="left"/>
      <w:pPr>
        <w:ind w:left="1695" w:hanging="360"/>
      </w:pPr>
    </w:lvl>
    <w:lvl w:ilvl="2" w:tplc="041B001B" w:tentative="1">
      <w:start w:val="1"/>
      <w:numFmt w:val="lowerRoman"/>
      <w:lvlText w:val="%3."/>
      <w:lvlJc w:val="right"/>
      <w:pPr>
        <w:ind w:left="2415" w:hanging="180"/>
      </w:pPr>
    </w:lvl>
    <w:lvl w:ilvl="3" w:tplc="041B000F" w:tentative="1">
      <w:start w:val="1"/>
      <w:numFmt w:val="decimal"/>
      <w:lvlText w:val="%4."/>
      <w:lvlJc w:val="left"/>
      <w:pPr>
        <w:ind w:left="3135" w:hanging="360"/>
      </w:pPr>
    </w:lvl>
    <w:lvl w:ilvl="4" w:tplc="041B0019" w:tentative="1">
      <w:start w:val="1"/>
      <w:numFmt w:val="lowerLetter"/>
      <w:lvlText w:val="%5."/>
      <w:lvlJc w:val="left"/>
      <w:pPr>
        <w:ind w:left="3855" w:hanging="360"/>
      </w:pPr>
    </w:lvl>
    <w:lvl w:ilvl="5" w:tplc="041B001B" w:tentative="1">
      <w:start w:val="1"/>
      <w:numFmt w:val="lowerRoman"/>
      <w:lvlText w:val="%6."/>
      <w:lvlJc w:val="right"/>
      <w:pPr>
        <w:ind w:left="4575" w:hanging="180"/>
      </w:pPr>
    </w:lvl>
    <w:lvl w:ilvl="6" w:tplc="041B000F" w:tentative="1">
      <w:start w:val="1"/>
      <w:numFmt w:val="decimal"/>
      <w:lvlText w:val="%7."/>
      <w:lvlJc w:val="left"/>
      <w:pPr>
        <w:ind w:left="5295" w:hanging="360"/>
      </w:pPr>
    </w:lvl>
    <w:lvl w:ilvl="7" w:tplc="041B0019" w:tentative="1">
      <w:start w:val="1"/>
      <w:numFmt w:val="lowerLetter"/>
      <w:lvlText w:val="%8."/>
      <w:lvlJc w:val="left"/>
      <w:pPr>
        <w:ind w:left="6015" w:hanging="360"/>
      </w:pPr>
    </w:lvl>
    <w:lvl w:ilvl="8" w:tplc="041B001B" w:tentative="1">
      <w:start w:val="1"/>
      <w:numFmt w:val="lowerRoman"/>
      <w:lvlText w:val="%9."/>
      <w:lvlJc w:val="right"/>
      <w:pPr>
        <w:ind w:left="6735" w:hanging="180"/>
      </w:pPr>
    </w:lvl>
  </w:abstractNum>
  <w:abstractNum w:abstractNumId="10" w15:restartNumberingAfterBreak="0">
    <w:nsid w:val="0FC363A3"/>
    <w:multiLevelType w:val="multilevel"/>
    <w:tmpl w:val="D18ED34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882"/>
        </w:tabs>
        <w:ind w:left="882" w:hanging="420"/>
      </w:pPr>
      <w:rPr>
        <w:rFonts w:cs="Times New Roman"/>
        <w:strike w:val="0"/>
        <w:rtl w:val="0"/>
        <w:cs w:val="0"/>
      </w:rPr>
    </w:lvl>
    <w:lvl w:ilvl="2">
      <w:start w:val="1"/>
      <w:numFmt w:val="decimal"/>
      <w:lvlText w:val="%3."/>
      <w:lvlJc w:val="left"/>
      <w:pPr>
        <w:tabs>
          <w:tab w:val="num" w:pos="2340"/>
        </w:tabs>
        <w:ind w:left="2340" w:hanging="360"/>
      </w:pPr>
      <w:rPr>
        <w:rFonts w:ascii="ms sans serif" w:hAnsi="ms sans serif" w:cs="Times New Roman"/>
        <w:color w:val="00000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11" w15:restartNumberingAfterBreak="0">
    <w:nsid w:val="13803A6F"/>
    <w:multiLevelType w:val="multilevel"/>
    <w:tmpl w:val="C0202D2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882"/>
        </w:tabs>
        <w:ind w:left="882" w:hanging="420"/>
      </w:pPr>
      <w:rPr>
        <w:rFonts w:cs="Times New Roman"/>
        <w:strike w:val="0"/>
        <w:color w:val="auto"/>
        <w:rtl w:val="0"/>
        <w:cs w:val="0"/>
      </w:rPr>
    </w:lvl>
    <w:lvl w:ilvl="2">
      <w:start w:val="1"/>
      <w:numFmt w:val="decimal"/>
      <w:lvlText w:val="%3."/>
      <w:lvlJc w:val="left"/>
      <w:pPr>
        <w:tabs>
          <w:tab w:val="num" w:pos="2340"/>
        </w:tabs>
        <w:ind w:left="2340" w:hanging="360"/>
      </w:pPr>
      <w:rPr>
        <w:rFonts w:ascii="ms sans serif" w:hAnsi="ms sans serif" w:cs="Times New Roman"/>
        <w:color w:val="00000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12" w15:restartNumberingAfterBreak="0">
    <w:nsid w:val="17194EC4"/>
    <w:multiLevelType w:val="hybridMultilevel"/>
    <w:tmpl w:val="4538DAEC"/>
    <w:lvl w:ilvl="0" w:tplc="8F8445FE">
      <w:start w:val="1"/>
      <w:numFmt w:val="decimal"/>
      <w:lvlText w:val="(%1)"/>
      <w:lvlJc w:val="left"/>
      <w:pPr>
        <w:tabs>
          <w:tab w:val="num" w:pos="720"/>
        </w:tabs>
        <w:ind w:left="720" w:hanging="360"/>
      </w:pPr>
      <w:rPr>
        <w:rFonts w:cs="Times New Roman" w:hint="default"/>
        <w:rtl w:val="0"/>
        <w:cs w:val="0"/>
      </w:rPr>
    </w:lvl>
    <w:lvl w:ilvl="1" w:tplc="A9EAE47C">
      <w:start w:val="1"/>
      <w:numFmt w:val="lowerLetter"/>
      <w:lvlText w:val="%2)"/>
      <w:lvlJc w:val="left"/>
      <w:pPr>
        <w:tabs>
          <w:tab w:val="num" w:pos="284"/>
        </w:tabs>
        <w:ind w:left="284" w:hanging="284"/>
      </w:pPr>
      <w:rPr>
        <w:rFonts w:cs="Times New Roman" w:hint="default"/>
        <w:rtl w:val="0"/>
        <w:cs w:val="0"/>
      </w:rPr>
    </w:lvl>
    <w:lvl w:ilvl="2" w:tplc="2B78F138">
      <w:start w:val="1"/>
      <w:numFmt w:val="lowerRoman"/>
      <w:lvlText w:val="%3."/>
      <w:lvlJc w:val="right"/>
      <w:pPr>
        <w:tabs>
          <w:tab w:val="num" w:pos="2160"/>
        </w:tabs>
        <w:ind w:left="2160" w:hanging="180"/>
      </w:pPr>
      <w:rPr>
        <w:rFonts w:cs="Times New Roman"/>
        <w:rtl w:val="0"/>
        <w:cs w:val="0"/>
      </w:rPr>
    </w:lvl>
    <w:lvl w:ilvl="3" w:tplc="A65A48DE">
      <w:start w:val="1"/>
      <w:numFmt w:val="decimal"/>
      <w:lvlText w:val="%4."/>
      <w:lvlJc w:val="left"/>
      <w:pPr>
        <w:tabs>
          <w:tab w:val="num" w:pos="2880"/>
        </w:tabs>
        <w:ind w:left="2880" w:hanging="360"/>
      </w:pPr>
      <w:rPr>
        <w:rFonts w:cs="Times New Roman"/>
        <w:rtl w:val="0"/>
        <w:cs w:val="0"/>
      </w:rPr>
    </w:lvl>
    <w:lvl w:ilvl="4" w:tplc="F33CED9E">
      <w:start w:val="1"/>
      <w:numFmt w:val="lowerLetter"/>
      <w:lvlText w:val="%5."/>
      <w:lvlJc w:val="left"/>
      <w:pPr>
        <w:tabs>
          <w:tab w:val="num" w:pos="3600"/>
        </w:tabs>
        <w:ind w:left="3600" w:hanging="360"/>
      </w:pPr>
      <w:rPr>
        <w:rFonts w:cs="Times New Roman"/>
        <w:rtl w:val="0"/>
        <w:cs w:val="0"/>
      </w:rPr>
    </w:lvl>
    <w:lvl w:ilvl="5" w:tplc="6BFE8C28">
      <w:start w:val="1"/>
      <w:numFmt w:val="lowerRoman"/>
      <w:lvlText w:val="%6."/>
      <w:lvlJc w:val="right"/>
      <w:pPr>
        <w:tabs>
          <w:tab w:val="num" w:pos="4320"/>
        </w:tabs>
        <w:ind w:left="4320" w:hanging="180"/>
      </w:pPr>
      <w:rPr>
        <w:rFonts w:cs="Times New Roman"/>
        <w:rtl w:val="0"/>
        <w:cs w:val="0"/>
      </w:rPr>
    </w:lvl>
    <w:lvl w:ilvl="6" w:tplc="538457FC">
      <w:start w:val="1"/>
      <w:numFmt w:val="decimal"/>
      <w:lvlText w:val="%7."/>
      <w:lvlJc w:val="left"/>
      <w:pPr>
        <w:tabs>
          <w:tab w:val="num" w:pos="5040"/>
        </w:tabs>
        <w:ind w:left="5040" w:hanging="360"/>
      </w:pPr>
      <w:rPr>
        <w:rFonts w:cs="Times New Roman"/>
        <w:rtl w:val="0"/>
        <w:cs w:val="0"/>
      </w:rPr>
    </w:lvl>
    <w:lvl w:ilvl="7" w:tplc="C262C500">
      <w:start w:val="1"/>
      <w:numFmt w:val="lowerLetter"/>
      <w:lvlText w:val="%8."/>
      <w:lvlJc w:val="left"/>
      <w:pPr>
        <w:tabs>
          <w:tab w:val="num" w:pos="5760"/>
        </w:tabs>
        <w:ind w:left="5760" w:hanging="360"/>
      </w:pPr>
      <w:rPr>
        <w:rFonts w:cs="Times New Roman"/>
        <w:rtl w:val="0"/>
        <w:cs w:val="0"/>
      </w:rPr>
    </w:lvl>
    <w:lvl w:ilvl="8" w:tplc="38D4A39A">
      <w:start w:val="1"/>
      <w:numFmt w:val="lowerRoman"/>
      <w:lvlText w:val="%9."/>
      <w:lvlJc w:val="right"/>
      <w:pPr>
        <w:tabs>
          <w:tab w:val="num" w:pos="6480"/>
        </w:tabs>
        <w:ind w:left="6480" w:hanging="180"/>
      </w:pPr>
      <w:rPr>
        <w:rFonts w:cs="Times New Roman"/>
        <w:rtl w:val="0"/>
        <w:cs w:val="0"/>
      </w:rPr>
    </w:lvl>
  </w:abstractNum>
  <w:abstractNum w:abstractNumId="13" w15:restartNumberingAfterBreak="0">
    <w:nsid w:val="1AD642FA"/>
    <w:multiLevelType w:val="hybridMultilevel"/>
    <w:tmpl w:val="7A904BFE"/>
    <w:lvl w:ilvl="0" w:tplc="BEE01EDE">
      <w:start w:val="1"/>
      <w:numFmt w:val="lowerLetter"/>
      <w:lvlText w:val="%1)"/>
      <w:lvlJc w:val="left"/>
      <w:pPr>
        <w:tabs>
          <w:tab w:val="num" w:pos="1352"/>
        </w:tabs>
        <w:ind w:left="1352" w:hanging="360"/>
      </w:pPr>
      <w:rPr>
        <w:rFonts w:hint="default"/>
        <w:color w:val="auto"/>
      </w:rPr>
    </w:lvl>
    <w:lvl w:ilvl="1" w:tplc="041B0019" w:tentative="1">
      <w:start w:val="1"/>
      <w:numFmt w:val="lowerLetter"/>
      <w:lvlText w:val="%2."/>
      <w:lvlJc w:val="left"/>
      <w:pPr>
        <w:ind w:left="1412" w:hanging="360"/>
      </w:pPr>
    </w:lvl>
    <w:lvl w:ilvl="2" w:tplc="041B001B" w:tentative="1">
      <w:start w:val="1"/>
      <w:numFmt w:val="lowerRoman"/>
      <w:lvlText w:val="%3."/>
      <w:lvlJc w:val="right"/>
      <w:pPr>
        <w:ind w:left="2132" w:hanging="180"/>
      </w:pPr>
    </w:lvl>
    <w:lvl w:ilvl="3" w:tplc="041B000F" w:tentative="1">
      <w:start w:val="1"/>
      <w:numFmt w:val="decimal"/>
      <w:lvlText w:val="%4."/>
      <w:lvlJc w:val="left"/>
      <w:pPr>
        <w:ind w:left="2852" w:hanging="360"/>
      </w:pPr>
    </w:lvl>
    <w:lvl w:ilvl="4" w:tplc="041B0019" w:tentative="1">
      <w:start w:val="1"/>
      <w:numFmt w:val="lowerLetter"/>
      <w:lvlText w:val="%5."/>
      <w:lvlJc w:val="left"/>
      <w:pPr>
        <w:ind w:left="3572" w:hanging="360"/>
      </w:pPr>
    </w:lvl>
    <w:lvl w:ilvl="5" w:tplc="041B001B" w:tentative="1">
      <w:start w:val="1"/>
      <w:numFmt w:val="lowerRoman"/>
      <w:lvlText w:val="%6."/>
      <w:lvlJc w:val="right"/>
      <w:pPr>
        <w:ind w:left="4292" w:hanging="180"/>
      </w:pPr>
    </w:lvl>
    <w:lvl w:ilvl="6" w:tplc="041B000F" w:tentative="1">
      <w:start w:val="1"/>
      <w:numFmt w:val="decimal"/>
      <w:lvlText w:val="%7."/>
      <w:lvlJc w:val="left"/>
      <w:pPr>
        <w:ind w:left="5012" w:hanging="360"/>
      </w:pPr>
    </w:lvl>
    <w:lvl w:ilvl="7" w:tplc="041B0019" w:tentative="1">
      <w:start w:val="1"/>
      <w:numFmt w:val="lowerLetter"/>
      <w:lvlText w:val="%8."/>
      <w:lvlJc w:val="left"/>
      <w:pPr>
        <w:ind w:left="5732" w:hanging="360"/>
      </w:pPr>
    </w:lvl>
    <w:lvl w:ilvl="8" w:tplc="041B001B" w:tentative="1">
      <w:start w:val="1"/>
      <w:numFmt w:val="lowerRoman"/>
      <w:lvlText w:val="%9."/>
      <w:lvlJc w:val="right"/>
      <w:pPr>
        <w:ind w:left="6452" w:hanging="180"/>
      </w:pPr>
    </w:lvl>
  </w:abstractNum>
  <w:abstractNum w:abstractNumId="14" w15:restartNumberingAfterBreak="0">
    <w:nsid w:val="1CB05263"/>
    <w:multiLevelType w:val="hybridMultilevel"/>
    <w:tmpl w:val="3716D562"/>
    <w:lvl w:ilvl="0" w:tplc="CF14EAFC">
      <w:start w:val="1"/>
      <w:numFmt w:val="lowerLetter"/>
      <w:lvlText w:val="%1)"/>
      <w:lvlJc w:val="left"/>
      <w:pPr>
        <w:ind w:left="1065" w:hanging="705"/>
      </w:pPr>
      <w:rPr>
        <w:rFonts w:cs="Times New Roman" w:hint="default"/>
        <w:rtl w:val="0"/>
        <w:cs w:val="0"/>
      </w:rPr>
    </w:lvl>
    <w:lvl w:ilvl="1" w:tplc="8818A332">
      <w:start w:val="1"/>
      <w:numFmt w:val="lowerLetter"/>
      <w:lvlText w:val="%2."/>
      <w:lvlJc w:val="left"/>
      <w:pPr>
        <w:ind w:left="1440" w:hanging="360"/>
      </w:pPr>
      <w:rPr>
        <w:rFonts w:cs="Times New Roman"/>
        <w:rtl w:val="0"/>
        <w:cs w:val="0"/>
      </w:rPr>
    </w:lvl>
    <w:lvl w:ilvl="2" w:tplc="34B68304">
      <w:start w:val="1"/>
      <w:numFmt w:val="lowerRoman"/>
      <w:lvlText w:val="%3."/>
      <w:lvlJc w:val="right"/>
      <w:pPr>
        <w:ind w:left="2160" w:hanging="180"/>
      </w:pPr>
      <w:rPr>
        <w:rFonts w:cs="Times New Roman"/>
        <w:rtl w:val="0"/>
        <w:cs w:val="0"/>
      </w:rPr>
    </w:lvl>
    <w:lvl w:ilvl="3" w:tplc="A98837CE">
      <w:start w:val="1"/>
      <w:numFmt w:val="decimal"/>
      <w:lvlText w:val="%4."/>
      <w:lvlJc w:val="left"/>
      <w:pPr>
        <w:ind w:left="2880" w:hanging="360"/>
      </w:pPr>
      <w:rPr>
        <w:rFonts w:cs="Times New Roman"/>
        <w:rtl w:val="0"/>
        <w:cs w:val="0"/>
      </w:rPr>
    </w:lvl>
    <w:lvl w:ilvl="4" w:tplc="6BB0D480">
      <w:start w:val="1"/>
      <w:numFmt w:val="lowerLetter"/>
      <w:lvlText w:val="%5."/>
      <w:lvlJc w:val="left"/>
      <w:pPr>
        <w:ind w:left="3600" w:hanging="360"/>
      </w:pPr>
      <w:rPr>
        <w:rFonts w:cs="Times New Roman"/>
        <w:rtl w:val="0"/>
        <w:cs w:val="0"/>
      </w:rPr>
    </w:lvl>
    <w:lvl w:ilvl="5" w:tplc="B56A5BE0">
      <w:start w:val="1"/>
      <w:numFmt w:val="lowerRoman"/>
      <w:lvlText w:val="%6."/>
      <w:lvlJc w:val="right"/>
      <w:pPr>
        <w:ind w:left="4320" w:hanging="180"/>
      </w:pPr>
      <w:rPr>
        <w:rFonts w:cs="Times New Roman"/>
        <w:rtl w:val="0"/>
        <w:cs w:val="0"/>
      </w:rPr>
    </w:lvl>
    <w:lvl w:ilvl="6" w:tplc="28ACD2AA">
      <w:start w:val="1"/>
      <w:numFmt w:val="decimal"/>
      <w:lvlText w:val="%7."/>
      <w:lvlJc w:val="left"/>
      <w:pPr>
        <w:ind w:left="5040" w:hanging="360"/>
      </w:pPr>
      <w:rPr>
        <w:rFonts w:cs="Times New Roman"/>
        <w:rtl w:val="0"/>
        <w:cs w:val="0"/>
      </w:rPr>
    </w:lvl>
    <w:lvl w:ilvl="7" w:tplc="82C42A46">
      <w:start w:val="1"/>
      <w:numFmt w:val="lowerLetter"/>
      <w:lvlText w:val="%8."/>
      <w:lvlJc w:val="left"/>
      <w:pPr>
        <w:ind w:left="5760" w:hanging="360"/>
      </w:pPr>
      <w:rPr>
        <w:rFonts w:cs="Times New Roman"/>
        <w:rtl w:val="0"/>
        <w:cs w:val="0"/>
      </w:rPr>
    </w:lvl>
    <w:lvl w:ilvl="8" w:tplc="49E0AA86">
      <w:start w:val="1"/>
      <w:numFmt w:val="lowerRoman"/>
      <w:lvlText w:val="%9."/>
      <w:lvlJc w:val="right"/>
      <w:pPr>
        <w:ind w:left="6480" w:hanging="180"/>
      </w:pPr>
      <w:rPr>
        <w:rFonts w:cs="Times New Roman"/>
        <w:rtl w:val="0"/>
        <w:cs w:val="0"/>
      </w:rPr>
    </w:lvl>
  </w:abstractNum>
  <w:abstractNum w:abstractNumId="15" w15:restartNumberingAfterBreak="0">
    <w:nsid w:val="1D8A7052"/>
    <w:multiLevelType w:val="multilevel"/>
    <w:tmpl w:val="3C9A53D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882"/>
        </w:tabs>
        <w:ind w:left="882" w:hanging="420"/>
      </w:pPr>
      <w:rPr>
        <w:rFonts w:cs="Times New Roman"/>
        <w:b w:val="0"/>
        <w:strike w:val="0"/>
        <w:rtl w:val="0"/>
        <w:cs w:val="0"/>
      </w:rPr>
    </w:lvl>
    <w:lvl w:ilvl="2">
      <w:start w:val="1"/>
      <w:numFmt w:val="decimal"/>
      <w:lvlText w:val="%3."/>
      <w:lvlJc w:val="left"/>
      <w:pPr>
        <w:tabs>
          <w:tab w:val="num" w:pos="2340"/>
        </w:tabs>
        <w:ind w:left="2340" w:hanging="360"/>
      </w:pPr>
      <w:rPr>
        <w:rFonts w:ascii="ms sans serif" w:hAnsi="ms sans serif" w:cs="Times New Roman"/>
        <w:color w:val="00000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16" w15:restartNumberingAfterBreak="0">
    <w:nsid w:val="1F0F31DE"/>
    <w:multiLevelType w:val="hybridMultilevel"/>
    <w:tmpl w:val="C3BCA8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04A6BAF"/>
    <w:multiLevelType w:val="hybridMultilevel"/>
    <w:tmpl w:val="FAD42DB0"/>
    <w:lvl w:ilvl="0" w:tplc="BF14E098">
      <w:start w:val="1"/>
      <w:numFmt w:val="lowerLetter"/>
      <w:lvlText w:val="%1)"/>
      <w:lvlJc w:val="left"/>
      <w:pPr>
        <w:ind w:left="1065" w:hanging="705"/>
      </w:pPr>
      <w:rPr>
        <w:rFonts w:cs="Times New Roman" w:hint="default"/>
        <w:rtl w:val="0"/>
        <w:cs w:val="0"/>
      </w:rPr>
    </w:lvl>
    <w:lvl w:ilvl="1" w:tplc="D486A384">
      <w:start w:val="1"/>
      <w:numFmt w:val="lowerLetter"/>
      <w:lvlText w:val="%2."/>
      <w:lvlJc w:val="left"/>
      <w:pPr>
        <w:ind w:left="1440" w:hanging="360"/>
      </w:pPr>
      <w:rPr>
        <w:rFonts w:cs="Times New Roman"/>
        <w:rtl w:val="0"/>
        <w:cs w:val="0"/>
      </w:rPr>
    </w:lvl>
    <w:lvl w:ilvl="2" w:tplc="891C7FE0">
      <w:start w:val="1"/>
      <w:numFmt w:val="lowerRoman"/>
      <w:lvlText w:val="%3."/>
      <w:lvlJc w:val="right"/>
      <w:pPr>
        <w:ind w:left="2160" w:hanging="180"/>
      </w:pPr>
      <w:rPr>
        <w:rFonts w:cs="Times New Roman"/>
        <w:rtl w:val="0"/>
        <w:cs w:val="0"/>
      </w:rPr>
    </w:lvl>
    <w:lvl w:ilvl="3" w:tplc="2F38C9AC">
      <w:start w:val="1"/>
      <w:numFmt w:val="decimal"/>
      <w:lvlText w:val="%4."/>
      <w:lvlJc w:val="left"/>
      <w:pPr>
        <w:ind w:left="2880" w:hanging="360"/>
      </w:pPr>
      <w:rPr>
        <w:rFonts w:cs="Times New Roman"/>
        <w:rtl w:val="0"/>
        <w:cs w:val="0"/>
      </w:rPr>
    </w:lvl>
    <w:lvl w:ilvl="4" w:tplc="407EB222">
      <w:start w:val="1"/>
      <w:numFmt w:val="lowerLetter"/>
      <w:lvlText w:val="%5."/>
      <w:lvlJc w:val="left"/>
      <w:pPr>
        <w:ind w:left="3600" w:hanging="360"/>
      </w:pPr>
      <w:rPr>
        <w:rFonts w:cs="Times New Roman"/>
        <w:rtl w:val="0"/>
        <w:cs w:val="0"/>
      </w:rPr>
    </w:lvl>
    <w:lvl w:ilvl="5" w:tplc="6AFE30E2">
      <w:start w:val="1"/>
      <w:numFmt w:val="lowerRoman"/>
      <w:lvlText w:val="%6."/>
      <w:lvlJc w:val="right"/>
      <w:pPr>
        <w:ind w:left="4320" w:hanging="180"/>
      </w:pPr>
      <w:rPr>
        <w:rFonts w:cs="Times New Roman"/>
        <w:rtl w:val="0"/>
        <w:cs w:val="0"/>
      </w:rPr>
    </w:lvl>
    <w:lvl w:ilvl="6" w:tplc="C31210E6">
      <w:start w:val="1"/>
      <w:numFmt w:val="decimal"/>
      <w:lvlText w:val="%7."/>
      <w:lvlJc w:val="left"/>
      <w:pPr>
        <w:ind w:left="5040" w:hanging="360"/>
      </w:pPr>
      <w:rPr>
        <w:rFonts w:cs="Times New Roman"/>
        <w:rtl w:val="0"/>
        <w:cs w:val="0"/>
      </w:rPr>
    </w:lvl>
    <w:lvl w:ilvl="7" w:tplc="BCFCAE0C">
      <w:start w:val="1"/>
      <w:numFmt w:val="lowerLetter"/>
      <w:lvlText w:val="%8."/>
      <w:lvlJc w:val="left"/>
      <w:pPr>
        <w:ind w:left="5760" w:hanging="360"/>
      </w:pPr>
      <w:rPr>
        <w:rFonts w:cs="Times New Roman"/>
        <w:rtl w:val="0"/>
        <w:cs w:val="0"/>
      </w:rPr>
    </w:lvl>
    <w:lvl w:ilvl="8" w:tplc="9626B4E8">
      <w:start w:val="1"/>
      <w:numFmt w:val="lowerRoman"/>
      <w:lvlText w:val="%9."/>
      <w:lvlJc w:val="right"/>
      <w:pPr>
        <w:ind w:left="6480" w:hanging="180"/>
      </w:pPr>
      <w:rPr>
        <w:rFonts w:cs="Times New Roman"/>
        <w:rtl w:val="0"/>
        <w:cs w:val="0"/>
      </w:rPr>
    </w:lvl>
  </w:abstractNum>
  <w:abstractNum w:abstractNumId="18" w15:restartNumberingAfterBreak="0">
    <w:nsid w:val="23977F46"/>
    <w:multiLevelType w:val="hybridMultilevel"/>
    <w:tmpl w:val="F7A4D132"/>
    <w:lvl w:ilvl="0" w:tplc="092A09B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102B75"/>
    <w:multiLevelType w:val="multilevel"/>
    <w:tmpl w:val="D18ED34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882"/>
        </w:tabs>
        <w:ind w:left="882" w:hanging="420"/>
      </w:pPr>
      <w:rPr>
        <w:rFonts w:cs="Times New Roman"/>
        <w:strike w:val="0"/>
        <w:rtl w:val="0"/>
        <w:cs w:val="0"/>
      </w:rPr>
    </w:lvl>
    <w:lvl w:ilvl="2">
      <w:start w:val="1"/>
      <w:numFmt w:val="decimal"/>
      <w:lvlText w:val="%3."/>
      <w:lvlJc w:val="left"/>
      <w:pPr>
        <w:tabs>
          <w:tab w:val="num" w:pos="2340"/>
        </w:tabs>
        <w:ind w:left="2340" w:hanging="360"/>
      </w:pPr>
      <w:rPr>
        <w:rFonts w:ascii="ms sans serif" w:hAnsi="ms sans serif" w:cs="Times New Roman"/>
        <w:color w:val="00000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20" w15:restartNumberingAfterBreak="0">
    <w:nsid w:val="29EC6D2F"/>
    <w:multiLevelType w:val="hybridMultilevel"/>
    <w:tmpl w:val="D4F082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1321914"/>
    <w:multiLevelType w:val="hybridMultilevel"/>
    <w:tmpl w:val="3716D562"/>
    <w:lvl w:ilvl="0" w:tplc="C30C23EC">
      <w:start w:val="1"/>
      <w:numFmt w:val="lowerLetter"/>
      <w:lvlText w:val="%1)"/>
      <w:lvlJc w:val="left"/>
      <w:pPr>
        <w:ind w:left="1065" w:hanging="705"/>
      </w:pPr>
      <w:rPr>
        <w:rFonts w:cs="Times New Roman" w:hint="default"/>
        <w:rtl w:val="0"/>
        <w:cs w:val="0"/>
      </w:rPr>
    </w:lvl>
    <w:lvl w:ilvl="1" w:tplc="69647B08">
      <w:start w:val="1"/>
      <w:numFmt w:val="lowerLetter"/>
      <w:lvlText w:val="%2."/>
      <w:lvlJc w:val="left"/>
      <w:pPr>
        <w:ind w:left="1440" w:hanging="360"/>
      </w:pPr>
      <w:rPr>
        <w:rFonts w:cs="Times New Roman"/>
        <w:rtl w:val="0"/>
        <w:cs w:val="0"/>
      </w:rPr>
    </w:lvl>
    <w:lvl w:ilvl="2" w:tplc="6A0843C4">
      <w:start w:val="1"/>
      <w:numFmt w:val="lowerRoman"/>
      <w:lvlText w:val="%3."/>
      <w:lvlJc w:val="right"/>
      <w:pPr>
        <w:ind w:left="2160" w:hanging="180"/>
      </w:pPr>
      <w:rPr>
        <w:rFonts w:cs="Times New Roman"/>
        <w:rtl w:val="0"/>
        <w:cs w:val="0"/>
      </w:rPr>
    </w:lvl>
    <w:lvl w:ilvl="3" w:tplc="271833F0">
      <w:start w:val="1"/>
      <w:numFmt w:val="decimal"/>
      <w:lvlText w:val="%4."/>
      <w:lvlJc w:val="left"/>
      <w:pPr>
        <w:ind w:left="2880" w:hanging="360"/>
      </w:pPr>
      <w:rPr>
        <w:rFonts w:cs="Times New Roman"/>
        <w:rtl w:val="0"/>
        <w:cs w:val="0"/>
      </w:rPr>
    </w:lvl>
    <w:lvl w:ilvl="4" w:tplc="CC80FE54">
      <w:start w:val="1"/>
      <w:numFmt w:val="lowerLetter"/>
      <w:lvlText w:val="%5."/>
      <w:lvlJc w:val="left"/>
      <w:pPr>
        <w:ind w:left="3600" w:hanging="360"/>
      </w:pPr>
      <w:rPr>
        <w:rFonts w:cs="Times New Roman"/>
        <w:rtl w:val="0"/>
        <w:cs w:val="0"/>
      </w:rPr>
    </w:lvl>
    <w:lvl w:ilvl="5" w:tplc="9CB42D1C">
      <w:start w:val="1"/>
      <w:numFmt w:val="lowerRoman"/>
      <w:lvlText w:val="%6."/>
      <w:lvlJc w:val="right"/>
      <w:pPr>
        <w:ind w:left="4320" w:hanging="180"/>
      </w:pPr>
      <w:rPr>
        <w:rFonts w:cs="Times New Roman"/>
        <w:rtl w:val="0"/>
        <w:cs w:val="0"/>
      </w:rPr>
    </w:lvl>
    <w:lvl w:ilvl="6" w:tplc="E2A8C150">
      <w:start w:val="1"/>
      <w:numFmt w:val="decimal"/>
      <w:lvlText w:val="%7."/>
      <w:lvlJc w:val="left"/>
      <w:pPr>
        <w:ind w:left="5040" w:hanging="360"/>
      </w:pPr>
      <w:rPr>
        <w:rFonts w:cs="Times New Roman"/>
        <w:rtl w:val="0"/>
        <w:cs w:val="0"/>
      </w:rPr>
    </w:lvl>
    <w:lvl w:ilvl="7" w:tplc="9EE0939C">
      <w:start w:val="1"/>
      <w:numFmt w:val="lowerLetter"/>
      <w:lvlText w:val="%8."/>
      <w:lvlJc w:val="left"/>
      <w:pPr>
        <w:ind w:left="5760" w:hanging="360"/>
      </w:pPr>
      <w:rPr>
        <w:rFonts w:cs="Times New Roman"/>
        <w:rtl w:val="0"/>
        <w:cs w:val="0"/>
      </w:rPr>
    </w:lvl>
    <w:lvl w:ilvl="8" w:tplc="3098B2F6">
      <w:start w:val="1"/>
      <w:numFmt w:val="lowerRoman"/>
      <w:lvlText w:val="%9."/>
      <w:lvlJc w:val="right"/>
      <w:pPr>
        <w:ind w:left="6480" w:hanging="180"/>
      </w:pPr>
      <w:rPr>
        <w:rFonts w:cs="Times New Roman"/>
        <w:rtl w:val="0"/>
        <w:cs w:val="0"/>
      </w:rPr>
    </w:lvl>
  </w:abstractNum>
  <w:abstractNum w:abstractNumId="22" w15:restartNumberingAfterBreak="0">
    <w:nsid w:val="32895F57"/>
    <w:multiLevelType w:val="hybridMultilevel"/>
    <w:tmpl w:val="CC66EFEE"/>
    <w:lvl w:ilvl="0" w:tplc="40267FF6">
      <w:start w:val="1"/>
      <w:numFmt w:val="decimal"/>
      <w:lvlText w:val="%1."/>
      <w:lvlJc w:val="left"/>
      <w:pPr>
        <w:ind w:left="1221" w:hanging="360"/>
      </w:pPr>
      <w:rPr>
        <w:rFonts w:eastAsia="Times New Roman"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6575387"/>
    <w:multiLevelType w:val="multilevel"/>
    <w:tmpl w:val="D18ED34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882"/>
        </w:tabs>
        <w:ind w:left="882" w:hanging="420"/>
      </w:pPr>
      <w:rPr>
        <w:rFonts w:cs="Times New Roman"/>
        <w:strike w:val="0"/>
        <w:rtl w:val="0"/>
        <w:cs w:val="0"/>
      </w:rPr>
    </w:lvl>
    <w:lvl w:ilvl="2">
      <w:start w:val="1"/>
      <w:numFmt w:val="decimal"/>
      <w:lvlText w:val="%3."/>
      <w:lvlJc w:val="left"/>
      <w:pPr>
        <w:tabs>
          <w:tab w:val="num" w:pos="2340"/>
        </w:tabs>
        <w:ind w:left="2340" w:hanging="360"/>
      </w:pPr>
      <w:rPr>
        <w:rFonts w:ascii="ms sans serif" w:hAnsi="ms sans serif" w:cs="Times New Roman"/>
        <w:color w:val="00000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24" w15:restartNumberingAfterBreak="0">
    <w:nsid w:val="373070E0"/>
    <w:multiLevelType w:val="multilevel"/>
    <w:tmpl w:val="00000008"/>
    <w:lvl w:ilvl="0">
      <w:start w:val="2"/>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left"/>
      <w:pPr>
        <w:tabs>
          <w:tab w:val="num" w:pos="2340"/>
        </w:tabs>
        <w:ind w:left="234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25" w15:restartNumberingAfterBreak="0">
    <w:nsid w:val="3AF503D4"/>
    <w:multiLevelType w:val="hybridMultilevel"/>
    <w:tmpl w:val="85161062"/>
    <w:lvl w:ilvl="0" w:tplc="E49A9AAC">
      <w:start w:val="1"/>
      <w:numFmt w:val="lowerLetter"/>
      <w:lvlText w:val="%1)"/>
      <w:lvlJc w:val="left"/>
      <w:pPr>
        <w:ind w:left="720" w:hanging="360"/>
      </w:pPr>
      <w:rPr>
        <w:rFonts w:hint="default"/>
        <w:sz w:val="18"/>
        <w:szCs w:val="18"/>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D6A5667"/>
    <w:multiLevelType w:val="hybridMultilevel"/>
    <w:tmpl w:val="C5F61220"/>
    <w:lvl w:ilvl="0" w:tplc="BEE01EDE">
      <w:start w:val="1"/>
      <w:numFmt w:val="lowerLetter"/>
      <w:lvlText w:val="%1)"/>
      <w:lvlJc w:val="left"/>
      <w:pPr>
        <w:tabs>
          <w:tab w:val="num" w:pos="1380"/>
        </w:tabs>
        <w:ind w:left="138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0EE20FD"/>
    <w:multiLevelType w:val="hybridMultilevel"/>
    <w:tmpl w:val="1BD2BC22"/>
    <w:lvl w:ilvl="0" w:tplc="C93ECE32">
      <w:start w:val="1"/>
      <w:numFmt w:val="lowerLetter"/>
      <w:lvlText w:val="%1)"/>
      <w:lvlJc w:val="left"/>
      <w:pPr>
        <w:ind w:left="720" w:hanging="360"/>
      </w:pPr>
      <w:rPr>
        <w:rFonts w:cs="Times New Roman"/>
        <w:sz w:val="20"/>
        <w:szCs w:val="20"/>
        <w:rtl w:val="0"/>
        <w:cs w:val="0"/>
      </w:rPr>
    </w:lvl>
    <w:lvl w:ilvl="1" w:tplc="E42C1A84">
      <w:start w:val="1"/>
      <w:numFmt w:val="lowerLetter"/>
      <w:lvlText w:val="%2."/>
      <w:lvlJc w:val="left"/>
      <w:pPr>
        <w:ind w:left="1440" w:hanging="360"/>
      </w:pPr>
      <w:rPr>
        <w:rFonts w:cs="Times New Roman"/>
        <w:rtl w:val="0"/>
        <w:cs w:val="0"/>
      </w:rPr>
    </w:lvl>
    <w:lvl w:ilvl="2" w:tplc="984C1DAA">
      <w:start w:val="1"/>
      <w:numFmt w:val="lowerRoman"/>
      <w:lvlText w:val="%3."/>
      <w:lvlJc w:val="right"/>
      <w:pPr>
        <w:ind w:left="2160" w:hanging="180"/>
      </w:pPr>
      <w:rPr>
        <w:rFonts w:cs="Times New Roman"/>
        <w:rtl w:val="0"/>
        <w:cs w:val="0"/>
      </w:rPr>
    </w:lvl>
    <w:lvl w:ilvl="3" w:tplc="500E8C6A">
      <w:start w:val="1"/>
      <w:numFmt w:val="decimal"/>
      <w:lvlText w:val="%4."/>
      <w:lvlJc w:val="left"/>
      <w:pPr>
        <w:ind w:left="2880" w:hanging="360"/>
      </w:pPr>
      <w:rPr>
        <w:rFonts w:cs="Times New Roman"/>
        <w:rtl w:val="0"/>
        <w:cs w:val="0"/>
      </w:rPr>
    </w:lvl>
    <w:lvl w:ilvl="4" w:tplc="36FE1AAA">
      <w:start w:val="1"/>
      <w:numFmt w:val="lowerLetter"/>
      <w:lvlText w:val="%5."/>
      <w:lvlJc w:val="left"/>
      <w:pPr>
        <w:ind w:left="3600" w:hanging="360"/>
      </w:pPr>
      <w:rPr>
        <w:rFonts w:cs="Times New Roman"/>
        <w:rtl w:val="0"/>
        <w:cs w:val="0"/>
      </w:rPr>
    </w:lvl>
    <w:lvl w:ilvl="5" w:tplc="2A403DF6">
      <w:start w:val="1"/>
      <w:numFmt w:val="lowerRoman"/>
      <w:lvlText w:val="%6."/>
      <w:lvlJc w:val="right"/>
      <w:pPr>
        <w:ind w:left="4320" w:hanging="180"/>
      </w:pPr>
      <w:rPr>
        <w:rFonts w:cs="Times New Roman"/>
        <w:rtl w:val="0"/>
        <w:cs w:val="0"/>
      </w:rPr>
    </w:lvl>
    <w:lvl w:ilvl="6" w:tplc="907ECC56">
      <w:start w:val="1"/>
      <w:numFmt w:val="decimal"/>
      <w:lvlText w:val="%7."/>
      <w:lvlJc w:val="left"/>
      <w:pPr>
        <w:ind w:left="5040" w:hanging="360"/>
      </w:pPr>
      <w:rPr>
        <w:rFonts w:cs="Times New Roman"/>
        <w:rtl w:val="0"/>
        <w:cs w:val="0"/>
      </w:rPr>
    </w:lvl>
    <w:lvl w:ilvl="7" w:tplc="97041B16">
      <w:start w:val="1"/>
      <w:numFmt w:val="lowerLetter"/>
      <w:lvlText w:val="%8."/>
      <w:lvlJc w:val="left"/>
      <w:pPr>
        <w:ind w:left="5760" w:hanging="360"/>
      </w:pPr>
      <w:rPr>
        <w:rFonts w:cs="Times New Roman"/>
        <w:rtl w:val="0"/>
        <w:cs w:val="0"/>
      </w:rPr>
    </w:lvl>
    <w:lvl w:ilvl="8" w:tplc="72B04C6A">
      <w:start w:val="1"/>
      <w:numFmt w:val="lowerRoman"/>
      <w:lvlText w:val="%9."/>
      <w:lvlJc w:val="right"/>
      <w:pPr>
        <w:ind w:left="6480" w:hanging="180"/>
      </w:pPr>
      <w:rPr>
        <w:rFonts w:cs="Times New Roman"/>
        <w:rtl w:val="0"/>
        <w:cs w:val="0"/>
      </w:rPr>
    </w:lvl>
  </w:abstractNum>
  <w:abstractNum w:abstractNumId="28" w15:restartNumberingAfterBreak="0">
    <w:nsid w:val="42F74570"/>
    <w:multiLevelType w:val="hybridMultilevel"/>
    <w:tmpl w:val="0484893C"/>
    <w:lvl w:ilvl="0" w:tplc="62DACDDC">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4A2418A"/>
    <w:multiLevelType w:val="hybridMultilevel"/>
    <w:tmpl w:val="6B1A40E8"/>
    <w:lvl w:ilvl="0" w:tplc="0F72DFDC">
      <w:start w:val="1"/>
      <w:numFmt w:val="lowerLetter"/>
      <w:lvlText w:val="%1)"/>
      <w:lvlJc w:val="left"/>
      <w:pPr>
        <w:tabs>
          <w:tab w:val="num" w:pos="720"/>
        </w:tabs>
        <w:ind w:left="720" w:hanging="360"/>
      </w:pPr>
      <w:rPr>
        <w:rFonts w:cs="Times New Roman" w:hint="default"/>
        <w:rtl w:val="0"/>
        <w:cs w:val="0"/>
      </w:rPr>
    </w:lvl>
    <w:lvl w:ilvl="1" w:tplc="9836EEB4">
      <w:start w:val="1"/>
      <w:numFmt w:val="lowerLetter"/>
      <w:lvlText w:val="%2."/>
      <w:lvlJc w:val="left"/>
      <w:pPr>
        <w:tabs>
          <w:tab w:val="num" w:pos="1440"/>
        </w:tabs>
        <w:ind w:left="1440" w:hanging="360"/>
      </w:pPr>
      <w:rPr>
        <w:rFonts w:cs="Times New Roman"/>
        <w:rtl w:val="0"/>
        <w:cs w:val="0"/>
      </w:rPr>
    </w:lvl>
    <w:lvl w:ilvl="2" w:tplc="F672FF2C">
      <w:start w:val="1"/>
      <w:numFmt w:val="lowerRoman"/>
      <w:lvlText w:val="%3."/>
      <w:lvlJc w:val="right"/>
      <w:pPr>
        <w:tabs>
          <w:tab w:val="num" w:pos="2160"/>
        </w:tabs>
        <w:ind w:left="2160" w:hanging="180"/>
      </w:pPr>
      <w:rPr>
        <w:rFonts w:cs="Times New Roman"/>
        <w:rtl w:val="0"/>
        <w:cs w:val="0"/>
      </w:rPr>
    </w:lvl>
    <w:lvl w:ilvl="3" w:tplc="FAF8B482">
      <w:start w:val="1"/>
      <w:numFmt w:val="decimal"/>
      <w:lvlText w:val="%4."/>
      <w:lvlJc w:val="left"/>
      <w:pPr>
        <w:tabs>
          <w:tab w:val="num" w:pos="2880"/>
        </w:tabs>
        <w:ind w:left="2880" w:hanging="360"/>
      </w:pPr>
      <w:rPr>
        <w:rFonts w:cs="Times New Roman"/>
        <w:rtl w:val="0"/>
        <w:cs w:val="0"/>
      </w:rPr>
    </w:lvl>
    <w:lvl w:ilvl="4" w:tplc="68F87EDC">
      <w:start w:val="1"/>
      <w:numFmt w:val="lowerLetter"/>
      <w:lvlText w:val="%5."/>
      <w:lvlJc w:val="left"/>
      <w:pPr>
        <w:tabs>
          <w:tab w:val="num" w:pos="3600"/>
        </w:tabs>
        <w:ind w:left="3600" w:hanging="360"/>
      </w:pPr>
      <w:rPr>
        <w:rFonts w:cs="Times New Roman"/>
        <w:rtl w:val="0"/>
        <w:cs w:val="0"/>
      </w:rPr>
    </w:lvl>
    <w:lvl w:ilvl="5" w:tplc="2674BD7C">
      <w:start w:val="1"/>
      <w:numFmt w:val="lowerRoman"/>
      <w:lvlText w:val="%6."/>
      <w:lvlJc w:val="right"/>
      <w:pPr>
        <w:tabs>
          <w:tab w:val="num" w:pos="4320"/>
        </w:tabs>
        <w:ind w:left="4320" w:hanging="180"/>
      </w:pPr>
      <w:rPr>
        <w:rFonts w:cs="Times New Roman"/>
        <w:rtl w:val="0"/>
        <w:cs w:val="0"/>
      </w:rPr>
    </w:lvl>
    <w:lvl w:ilvl="6" w:tplc="EEEC7FB0">
      <w:start w:val="1"/>
      <w:numFmt w:val="decimal"/>
      <w:lvlText w:val="%7."/>
      <w:lvlJc w:val="left"/>
      <w:pPr>
        <w:tabs>
          <w:tab w:val="num" w:pos="5040"/>
        </w:tabs>
        <w:ind w:left="5040" w:hanging="360"/>
      </w:pPr>
      <w:rPr>
        <w:rFonts w:cs="Times New Roman"/>
        <w:rtl w:val="0"/>
        <w:cs w:val="0"/>
      </w:rPr>
    </w:lvl>
    <w:lvl w:ilvl="7" w:tplc="018E24EE">
      <w:start w:val="1"/>
      <w:numFmt w:val="lowerLetter"/>
      <w:lvlText w:val="%8."/>
      <w:lvlJc w:val="left"/>
      <w:pPr>
        <w:tabs>
          <w:tab w:val="num" w:pos="5760"/>
        </w:tabs>
        <w:ind w:left="5760" w:hanging="360"/>
      </w:pPr>
      <w:rPr>
        <w:rFonts w:cs="Times New Roman"/>
        <w:rtl w:val="0"/>
        <w:cs w:val="0"/>
      </w:rPr>
    </w:lvl>
    <w:lvl w:ilvl="8" w:tplc="2E6C3290">
      <w:start w:val="1"/>
      <w:numFmt w:val="lowerRoman"/>
      <w:lvlText w:val="%9."/>
      <w:lvlJc w:val="right"/>
      <w:pPr>
        <w:tabs>
          <w:tab w:val="num" w:pos="6480"/>
        </w:tabs>
        <w:ind w:left="6480" w:hanging="180"/>
      </w:pPr>
      <w:rPr>
        <w:rFonts w:cs="Times New Roman"/>
        <w:rtl w:val="0"/>
        <w:cs w:val="0"/>
      </w:rPr>
    </w:lvl>
  </w:abstractNum>
  <w:abstractNum w:abstractNumId="30" w15:restartNumberingAfterBreak="0">
    <w:nsid w:val="44B211BA"/>
    <w:multiLevelType w:val="hybridMultilevel"/>
    <w:tmpl w:val="A3D82240"/>
    <w:name w:val="WW8Num9222"/>
    <w:lvl w:ilvl="0" w:tplc="056AFFF6">
      <w:start w:val="1"/>
      <w:numFmt w:val="lowerLetter"/>
      <w:lvlText w:val="%1)"/>
      <w:lvlJc w:val="left"/>
      <w:pPr>
        <w:ind w:left="1440" w:hanging="360"/>
      </w:pPr>
      <w:rPr>
        <w:rFonts w:cs="Times New Roman"/>
        <w:rtl w:val="0"/>
        <w:cs w:val="0"/>
      </w:rPr>
    </w:lvl>
    <w:lvl w:ilvl="1" w:tplc="3A44A4F2">
      <w:start w:val="1"/>
      <w:numFmt w:val="lowerLetter"/>
      <w:lvlText w:val="%2."/>
      <w:lvlJc w:val="left"/>
      <w:pPr>
        <w:ind w:left="2160" w:hanging="360"/>
      </w:pPr>
      <w:rPr>
        <w:rFonts w:cs="Times New Roman"/>
        <w:rtl w:val="0"/>
        <w:cs w:val="0"/>
      </w:rPr>
    </w:lvl>
    <w:lvl w:ilvl="2" w:tplc="4AEEF20A">
      <w:start w:val="1"/>
      <w:numFmt w:val="lowerLetter"/>
      <w:lvlText w:val="%3)"/>
      <w:lvlJc w:val="right"/>
      <w:pPr>
        <w:ind w:left="889" w:hanging="180"/>
      </w:pPr>
      <w:rPr>
        <w:rFonts w:ascii="Times New Roman" w:eastAsia="Times New Roman" w:hAnsi="Times New Roman" w:cs="Times New Roman"/>
        <w:rtl w:val="0"/>
        <w:cs w:val="0"/>
      </w:rPr>
    </w:lvl>
    <w:lvl w:ilvl="3" w:tplc="2C74C040">
      <w:start w:val="1"/>
      <w:numFmt w:val="decimal"/>
      <w:lvlText w:val="%4."/>
      <w:lvlJc w:val="left"/>
      <w:pPr>
        <w:ind w:left="3600" w:hanging="360"/>
      </w:pPr>
      <w:rPr>
        <w:rFonts w:cs="Times New Roman"/>
        <w:rtl w:val="0"/>
        <w:cs w:val="0"/>
      </w:rPr>
    </w:lvl>
    <w:lvl w:ilvl="4" w:tplc="09B01734">
      <w:start w:val="1"/>
      <w:numFmt w:val="lowerLetter"/>
      <w:lvlText w:val="%5."/>
      <w:lvlJc w:val="left"/>
      <w:pPr>
        <w:ind w:left="4320" w:hanging="360"/>
      </w:pPr>
      <w:rPr>
        <w:rFonts w:cs="Times New Roman"/>
        <w:rtl w:val="0"/>
        <w:cs w:val="0"/>
      </w:rPr>
    </w:lvl>
    <w:lvl w:ilvl="5" w:tplc="68F4C302">
      <w:start w:val="1"/>
      <w:numFmt w:val="lowerRoman"/>
      <w:lvlText w:val="%6."/>
      <w:lvlJc w:val="right"/>
      <w:pPr>
        <w:ind w:left="5040" w:hanging="180"/>
      </w:pPr>
      <w:rPr>
        <w:rFonts w:cs="Times New Roman"/>
        <w:rtl w:val="0"/>
        <w:cs w:val="0"/>
      </w:rPr>
    </w:lvl>
    <w:lvl w:ilvl="6" w:tplc="9DC891EE">
      <w:start w:val="1"/>
      <w:numFmt w:val="decimal"/>
      <w:lvlText w:val="%7."/>
      <w:lvlJc w:val="left"/>
      <w:pPr>
        <w:ind w:left="5760" w:hanging="360"/>
      </w:pPr>
      <w:rPr>
        <w:rFonts w:cs="Times New Roman"/>
        <w:rtl w:val="0"/>
        <w:cs w:val="0"/>
      </w:rPr>
    </w:lvl>
    <w:lvl w:ilvl="7" w:tplc="00CCE1BA">
      <w:start w:val="1"/>
      <w:numFmt w:val="lowerLetter"/>
      <w:lvlText w:val="%8."/>
      <w:lvlJc w:val="left"/>
      <w:pPr>
        <w:ind w:left="6480" w:hanging="360"/>
      </w:pPr>
      <w:rPr>
        <w:rFonts w:cs="Times New Roman"/>
        <w:rtl w:val="0"/>
        <w:cs w:val="0"/>
      </w:rPr>
    </w:lvl>
    <w:lvl w:ilvl="8" w:tplc="1E143398">
      <w:start w:val="1"/>
      <w:numFmt w:val="lowerRoman"/>
      <w:lvlText w:val="%9."/>
      <w:lvlJc w:val="right"/>
      <w:pPr>
        <w:ind w:left="7200" w:hanging="180"/>
      </w:pPr>
      <w:rPr>
        <w:rFonts w:cs="Times New Roman"/>
        <w:rtl w:val="0"/>
        <w:cs w:val="0"/>
      </w:rPr>
    </w:lvl>
  </w:abstractNum>
  <w:abstractNum w:abstractNumId="31" w15:restartNumberingAfterBreak="0">
    <w:nsid w:val="4D6F601F"/>
    <w:multiLevelType w:val="hybridMultilevel"/>
    <w:tmpl w:val="AA7E4E6E"/>
    <w:lvl w:ilvl="0" w:tplc="45F09826">
      <w:start w:val="2"/>
      <w:numFmt w:val="bullet"/>
      <w:lvlText w:val="-"/>
      <w:lvlJc w:val="left"/>
      <w:pPr>
        <w:ind w:left="720" w:hanging="360"/>
      </w:pPr>
      <w:rPr>
        <w:rFonts w:ascii="Times New Roman" w:eastAsia="Times New Roman" w:hAnsi="Times New Roman" w:hint="default"/>
      </w:rPr>
    </w:lvl>
    <w:lvl w:ilvl="1" w:tplc="5858A692">
      <w:start w:val="1"/>
      <w:numFmt w:val="bullet"/>
      <w:lvlText w:val="o"/>
      <w:lvlJc w:val="left"/>
      <w:pPr>
        <w:ind w:left="1440" w:hanging="360"/>
      </w:pPr>
      <w:rPr>
        <w:rFonts w:ascii="Courier New" w:hAnsi="Courier New" w:hint="default"/>
      </w:rPr>
    </w:lvl>
    <w:lvl w:ilvl="2" w:tplc="B322BEB0">
      <w:start w:val="1"/>
      <w:numFmt w:val="bullet"/>
      <w:lvlText w:val=""/>
      <w:lvlJc w:val="left"/>
      <w:pPr>
        <w:ind w:left="2160" w:hanging="360"/>
      </w:pPr>
      <w:rPr>
        <w:rFonts w:ascii="Wingdings" w:hAnsi="Wingdings" w:hint="default"/>
      </w:rPr>
    </w:lvl>
    <w:lvl w:ilvl="3" w:tplc="E976E71E">
      <w:start w:val="1"/>
      <w:numFmt w:val="bullet"/>
      <w:lvlText w:val=""/>
      <w:lvlJc w:val="left"/>
      <w:pPr>
        <w:ind w:left="2880" w:hanging="360"/>
      </w:pPr>
      <w:rPr>
        <w:rFonts w:ascii="Symbol" w:hAnsi="Symbol" w:hint="default"/>
      </w:rPr>
    </w:lvl>
    <w:lvl w:ilvl="4" w:tplc="EEEC5A0C">
      <w:start w:val="1"/>
      <w:numFmt w:val="bullet"/>
      <w:lvlText w:val="o"/>
      <w:lvlJc w:val="left"/>
      <w:pPr>
        <w:ind w:left="3600" w:hanging="360"/>
      </w:pPr>
      <w:rPr>
        <w:rFonts w:ascii="Courier New" w:hAnsi="Courier New" w:hint="default"/>
      </w:rPr>
    </w:lvl>
    <w:lvl w:ilvl="5" w:tplc="DEF60EDC">
      <w:start w:val="1"/>
      <w:numFmt w:val="bullet"/>
      <w:lvlText w:val=""/>
      <w:lvlJc w:val="left"/>
      <w:pPr>
        <w:ind w:left="4320" w:hanging="360"/>
      </w:pPr>
      <w:rPr>
        <w:rFonts w:ascii="Wingdings" w:hAnsi="Wingdings" w:hint="default"/>
      </w:rPr>
    </w:lvl>
    <w:lvl w:ilvl="6" w:tplc="92D6A528">
      <w:start w:val="1"/>
      <w:numFmt w:val="bullet"/>
      <w:lvlText w:val=""/>
      <w:lvlJc w:val="left"/>
      <w:pPr>
        <w:ind w:left="5040" w:hanging="360"/>
      </w:pPr>
      <w:rPr>
        <w:rFonts w:ascii="Symbol" w:hAnsi="Symbol" w:hint="default"/>
      </w:rPr>
    </w:lvl>
    <w:lvl w:ilvl="7" w:tplc="90DE2F5C">
      <w:start w:val="1"/>
      <w:numFmt w:val="bullet"/>
      <w:lvlText w:val="o"/>
      <w:lvlJc w:val="left"/>
      <w:pPr>
        <w:ind w:left="5760" w:hanging="360"/>
      </w:pPr>
      <w:rPr>
        <w:rFonts w:ascii="Courier New" w:hAnsi="Courier New" w:hint="default"/>
      </w:rPr>
    </w:lvl>
    <w:lvl w:ilvl="8" w:tplc="3F9E1B54">
      <w:start w:val="1"/>
      <w:numFmt w:val="bullet"/>
      <w:lvlText w:val=""/>
      <w:lvlJc w:val="left"/>
      <w:pPr>
        <w:ind w:left="6480" w:hanging="360"/>
      </w:pPr>
      <w:rPr>
        <w:rFonts w:ascii="Wingdings" w:hAnsi="Wingdings" w:hint="default"/>
      </w:rPr>
    </w:lvl>
  </w:abstractNum>
  <w:abstractNum w:abstractNumId="32" w15:restartNumberingAfterBreak="0">
    <w:nsid w:val="519A3641"/>
    <w:multiLevelType w:val="hybridMultilevel"/>
    <w:tmpl w:val="C108FE98"/>
    <w:lvl w:ilvl="0" w:tplc="8D5CAD74">
      <w:start w:val="1"/>
      <w:numFmt w:val="lowerLetter"/>
      <w:lvlText w:val="%1)"/>
      <w:lvlJc w:val="left"/>
      <w:pPr>
        <w:ind w:left="720" w:hanging="360"/>
      </w:pPr>
      <w:rPr>
        <w:rFonts w:cs="Times New Roman" w:hint="default"/>
        <w:rtl w:val="0"/>
        <w:cs w:val="0"/>
      </w:rPr>
    </w:lvl>
    <w:lvl w:ilvl="1" w:tplc="DB4EC288">
      <w:start w:val="1"/>
      <w:numFmt w:val="lowerLetter"/>
      <w:lvlText w:val="%2."/>
      <w:lvlJc w:val="left"/>
      <w:pPr>
        <w:ind w:left="1440" w:hanging="360"/>
      </w:pPr>
      <w:rPr>
        <w:rFonts w:cs="Times New Roman"/>
        <w:rtl w:val="0"/>
        <w:cs w:val="0"/>
      </w:rPr>
    </w:lvl>
    <w:lvl w:ilvl="2" w:tplc="690C75DE">
      <w:start w:val="1"/>
      <w:numFmt w:val="lowerRoman"/>
      <w:lvlText w:val="%3."/>
      <w:lvlJc w:val="right"/>
      <w:pPr>
        <w:ind w:left="2160" w:hanging="180"/>
      </w:pPr>
      <w:rPr>
        <w:rFonts w:cs="Times New Roman"/>
        <w:rtl w:val="0"/>
        <w:cs w:val="0"/>
      </w:rPr>
    </w:lvl>
    <w:lvl w:ilvl="3" w:tplc="4DF2D6BA">
      <w:start w:val="1"/>
      <w:numFmt w:val="decimal"/>
      <w:lvlText w:val="%4."/>
      <w:lvlJc w:val="left"/>
      <w:pPr>
        <w:ind w:left="2880" w:hanging="360"/>
      </w:pPr>
      <w:rPr>
        <w:rFonts w:cs="Times New Roman"/>
        <w:rtl w:val="0"/>
        <w:cs w:val="0"/>
      </w:rPr>
    </w:lvl>
    <w:lvl w:ilvl="4" w:tplc="1A7C64C8">
      <w:start w:val="1"/>
      <w:numFmt w:val="lowerLetter"/>
      <w:lvlText w:val="%5."/>
      <w:lvlJc w:val="left"/>
      <w:pPr>
        <w:ind w:left="3600" w:hanging="360"/>
      </w:pPr>
      <w:rPr>
        <w:rFonts w:cs="Times New Roman"/>
        <w:rtl w:val="0"/>
        <w:cs w:val="0"/>
      </w:rPr>
    </w:lvl>
    <w:lvl w:ilvl="5" w:tplc="C020223E">
      <w:start w:val="1"/>
      <w:numFmt w:val="lowerRoman"/>
      <w:lvlText w:val="%6."/>
      <w:lvlJc w:val="right"/>
      <w:pPr>
        <w:ind w:left="4320" w:hanging="180"/>
      </w:pPr>
      <w:rPr>
        <w:rFonts w:cs="Times New Roman"/>
        <w:rtl w:val="0"/>
        <w:cs w:val="0"/>
      </w:rPr>
    </w:lvl>
    <w:lvl w:ilvl="6" w:tplc="F744A9C4">
      <w:start w:val="1"/>
      <w:numFmt w:val="decimal"/>
      <w:lvlText w:val="%7."/>
      <w:lvlJc w:val="left"/>
      <w:pPr>
        <w:ind w:left="5040" w:hanging="360"/>
      </w:pPr>
      <w:rPr>
        <w:rFonts w:cs="Times New Roman"/>
        <w:rtl w:val="0"/>
        <w:cs w:val="0"/>
      </w:rPr>
    </w:lvl>
    <w:lvl w:ilvl="7" w:tplc="680AD5CE">
      <w:start w:val="1"/>
      <w:numFmt w:val="lowerLetter"/>
      <w:lvlText w:val="%8."/>
      <w:lvlJc w:val="left"/>
      <w:pPr>
        <w:ind w:left="5760" w:hanging="360"/>
      </w:pPr>
      <w:rPr>
        <w:rFonts w:cs="Times New Roman"/>
        <w:rtl w:val="0"/>
        <w:cs w:val="0"/>
      </w:rPr>
    </w:lvl>
    <w:lvl w:ilvl="8" w:tplc="D9C4F7FC">
      <w:start w:val="1"/>
      <w:numFmt w:val="lowerRoman"/>
      <w:lvlText w:val="%9."/>
      <w:lvlJc w:val="right"/>
      <w:pPr>
        <w:ind w:left="6480" w:hanging="180"/>
      </w:pPr>
      <w:rPr>
        <w:rFonts w:cs="Times New Roman"/>
        <w:rtl w:val="0"/>
        <w:cs w:val="0"/>
      </w:rPr>
    </w:lvl>
  </w:abstractNum>
  <w:abstractNum w:abstractNumId="33" w15:restartNumberingAfterBreak="0">
    <w:nsid w:val="529A1FD0"/>
    <w:multiLevelType w:val="hybridMultilevel"/>
    <w:tmpl w:val="32262162"/>
    <w:lvl w:ilvl="0" w:tplc="C75A7EA2">
      <w:start w:val="2"/>
      <w:numFmt w:val="bullet"/>
      <w:lvlText w:val="-"/>
      <w:lvlJc w:val="left"/>
      <w:pPr>
        <w:ind w:left="720" w:hanging="360"/>
      </w:pPr>
      <w:rPr>
        <w:rFonts w:ascii="Times New Roman" w:eastAsia="Times New Roman" w:hAnsi="Times New Roman" w:hint="default"/>
      </w:rPr>
    </w:lvl>
    <w:lvl w:ilvl="1" w:tplc="8C087182">
      <w:start w:val="1"/>
      <w:numFmt w:val="bullet"/>
      <w:lvlText w:val="o"/>
      <w:lvlJc w:val="left"/>
      <w:pPr>
        <w:ind w:left="1440" w:hanging="360"/>
      </w:pPr>
      <w:rPr>
        <w:rFonts w:ascii="Courier New" w:hAnsi="Courier New" w:hint="default"/>
      </w:rPr>
    </w:lvl>
    <w:lvl w:ilvl="2" w:tplc="2042FE64">
      <w:start w:val="1"/>
      <w:numFmt w:val="bullet"/>
      <w:lvlText w:val=""/>
      <w:lvlJc w:val="left"/>
      <w:pPr>
        <w:ind w:left="2160" w:hanging="360"/>
      </w:pPr>
      <w:rPr>
        <w:rFonts w:ascii="Wingdings" w:hAnsi="Wingdings" w:hint="default"/>
      </w:rPr>
    </w:lvl>
    <w:lvl w:ilvl="3" w:tplc="CCCC3982">
      <w:start w:val="1"/>
      <w:numFmt w:val="bullet"/>
      <w:lvlText w:val=""/>
      <w:lvlJc w:val="left"/>
      <w:pPr>
        <w:ind w:left="2880" w:hanging="360"/>
      </w:pPr>
      <w:rPr>
        <w:rFonts w:ascii="Symbol" w:hAnsi="Symbol" w:hint="default"/>
      </w:rPr>
    </w:lvl>
    <w:lvl w:ilvl="4" w:tplc="A36841F0">
      <w:start w:val="1"/>
      <w:numFmt w:val="bullet"/>
      <w:lvlText w:val="o"/>
      <w:lvlJc w:val="left"/>
      <w:pPr>
        <w:ind w:left="3600" w:hanging="360"/>
      </w:pPr>
      <w:rPr>
        <w:rFonts w:ascii="Courier New" w:hAnsi="Courier New" w:hint="default"/>
      </w:rPr>
    </w:lvl>
    <w:lvl w:ilvl="5" w:tplc="16168B90">
      <w:start w:val="1"/>
      <w:numFmt w:val="bullet"/>
      <w:lvlText w:val=""/>
      <w:lvlJc w:val="left"/>
      <w:pPr>
        <w:ind w:left="4320" w:hanging="360"/>
      </w:pPr>
      <w:rPr>
        <w:rFonts w:ascii="Wingdings" w:hAnsi="Wingdings" w:hint="default"/>
      </w:rPr>
    </w:lvl>
    <w:lvl w:ilvl="6" w:tplc="9F94934A">
      <w:start w:val="1"/>
      <w:numFmt w:val="bullet"/>
      <w:lvlText w:val=""/>
      <w:lvlJc w:val="left"/>
      <w:pPr>
        <w:ind w:left="5040" w:hanging="360"/>
      </w:pPr>
      <w:rPr>
        <w:rFonts w:ascii="Symbol" w:hAnsi="Symbol" w:hint="default"/>
      </w:rPr>
    </w:lvl>
    <w:lvl w:ilvl="7" w:tplc="1772BAA4">
      <w:start w:val="1"/>
      <w:numFmt w:val="bullet"/>
      <w:lvlText w:val="o"/>
      <w:lvlJc w:val="left"/>
      <w:pPr>
        <w:ind w:left="5760" w:hanging="360"/>
      </w:pPr>
      <w:rPr>
        <w:rFonts w:ascii="Courier New" w:hAnsi="Courier New" w:hint="default"/>
      </w:rPr>
    </w:lvl>
    <w:lvl w:ilvl="8" w:tplc="C6368C74">
      <w:start w:val="1"/>
      <w:numFmt w:val="bullet"/>
      <w:lvlText w:val=""/>
      <w:lvlJc w:val="left"/>
      <w:pPr>
        <w:ind w:left="6480" w:hanging="360"/>
      </w:pPr>
      <w:rPr>
        <w:rFonts w:ascii="Wingdings" w:hAnsi="Wingdings" w:hint="default"/>
      </w:rPr>
    </w:lvl>
  </w:abstractNum>
  <w:abstractNum w:abstractNumId="34" w15:restartNumberingAfterBreak="0">
    <w:nsid w:val="540E522E"/>
    <w:multiLevelType w:val="hybridMultilevel"/>
    <w:tmpl w:val="E86C0AE6"/>
    <w:lvl w:ilvl="0" w:tplc="9CF63A88">
      <w:start w:val="1"/>
      <w:numFmt w:val="decimal"/>
      <w:lvlText w:val="%1."/>
      <w:lvlJc w:val="left"/>
      <w:pPr>
        <w:tabs>
          <w:tab w:val="num" w:pos="644"/>
        </w:tabs>
        <w:ind w:left="644" w:hanging="360"/>
      </w:pPr>
      <w:rPr>
        <w:rFonts w:ascii="Times New Roman" w:hAnsi="Times New Roman" w:cs="Times New Roman" w:hint="default"/>
        <w:color w:val="000000"/>
      </w:rPr>
    </w:lvl>
    <w:lvl w:ilvl="1" w:tplc="BEE01EDE">
      <w:start w:val="1"/>
      <w:numFmt w:val="lowerLetter"/>
      <w:lvlText w:val="%2)"/>
      <w:lvlJc w:val="left"/>
      <w:pPr>
        <w:tabs>
          <w:tab w:val="num" w:pos="785"/>
        </w:tabs>
        <w:ind w:left="785" w:hanging="360"/>
      </w:pPr>
      <w:rPr>
        <w:rFonts w:hint="default"/>
        <w:color w:val="auto"/>
      </w:rPr>
    </w:lvl>
    <w:lvl w:ilvl="2" w:tplc="041B001B">
      <w:start w:val="1"/>
      <w:numFmt w:val="lowerRoman"/>
      <w:lvlText w:val="%3."/>
      <w:lvlJc w:val="right"/>
      <w:pPr>
        <w:tabs>
          <w:tab w:val="num" w:pos="2100"/>
        </w:tabs>
        <w:ind w:left="2100" w:hanging="180"/>
      </w:pPr>
    </w:lvl>
    <w:lvl w:ilvl="3" w:tplc="041B000F">
      <w:start w:val="1"/>
      <w:numFmt w:val="decimal"/>
      <w:lvlText w:val="%4."/>
      <w:lvlJc w:val="left"/>
      <w:pPr>
        <w:tabs>
          <w:tab w:val="num" w:pos="2820"/>
        </w:tabs>
        <w:ind w:left="2820" w:hanging="360"/>
      </w:pPr>
      <w:rPr>
        <w:rFonts w:hint="default"/>
      </w:rPr>
    </w:lvl>
    <w:lvl w:ilvl="4" w:tplc="041B0019" w:tentative="1">
      <w:start w:val="1"/>
      <w:numFmt w:val="lowerLetter"/>
      <w:lvlText w:val="%5."/>
      <w:lvlJc w:val="left"/>
      <w:pPr>
        <w:tabs>
          <w:tab w:val="num" w:pos="3540"/>
        </w:tabs>
        <w:ind w:left="3540" w:hanging="360"/>
      </w:pPr>
    </w:lvl>
    <w:lvl w:ilvl="5" w:tplc="041B001B" w:tentative="1">
      <w:start w:val="1"/>
      <w:numFmt w:val="lowerRoman"/>
      <w:lvlText w:val="%6."/>
      <w:lvlJc w:val="right"/>
      <w:pPr>
        <w:tabs>
          <w:tab w:val="num" w:pos="4260"/>
        </w:tabs>
        <w:ind w:left="4260" w:hanging="180"/>
      </w:pPr>
    </w:lvl>
    <w:lvl w:ilvl="6" w:tplc="041B000F" w:tentative="1">
      <w:start w:val="1"/>
      <w:numFmt w:val="decimal"/>
      <w:lvlText w:val="%7."/>
      <w:lvlJc w:val="left"/>
      <w:pPr>
        <w:tabs>
          <w:tab w:val="num" w:pos="4980"/>
        </w:tabs>
        <w:ind w:left="4980" w:hanging="360"/>
      </w:pPr>
    </w:lvl>
    <w:lvl w:ilvl="7" w:tplc="041B0019" w:tentative="1">
      <w:start w:val="1"/>
      <w:numFmt w:val="lowerLetter"/>
      <w:lvlText w:val="%8."/>
      <w:lvlJc w:val="left"/>
      <w:pPr>
        <w:tabs>
          <w:tab w:val="num" w:pos="5700"/>
        </w:tabs>
        <w:ind w:left="5700" w:hanging="360"/>
      </w:pPr>
    </w:lvl>
    <w:lvl w:ilvl="8" w:tplc="041B001B" w:tentative="1">
      <w:start w:val="1"/>
      <w:numFmt w:val="lowerRoman"/>
      <w:lvlText w:val="%9."/>
      <w:lvlJc w:val="right"/>
      <w:pPr>
        <w:tabs>
          <w:tab w:val="num" w:pos="6420"/>
        </w:tabs>
        <w:ind w:left="6420" w:hanging="180"/>
      </w:pPr>
    </w:lvl>
  </w:abstractNum>
  <w:abstractNum w:abstractNumId="35" w15:restartNumberingAfterBreak="0">
    <w:nsid w:val="55126B3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5A0289F"/>
    <w:multiLevelType w:val="hybridMultilevel"/>
    <w:tmpl w:val="19066B6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59CD66E7"/>
    <w:multiLevelType w:val="hybridMultilevel"/>
    <w:tmpl w:val="C3845BDA"/>
    <w:lvl w:ilvl="0" w:tplc="B2BEB9FE">
      <w:start w:val="1"/>
      <w:numFmt w:val="lowerLetter"/>
      <w:lvlText w:val="%1)"/>
      <w:lvlJc w:val="left"/>
      <w:pPr>
        <w:tabs>
          <w:tab w:val="num" w:pos="720"/>
        </w:tabs>
        <w:ind w:left="720" w:hanging="360"/>
      </w:pPr>
      <w:rPr>
        <w:rFonts w:cs="Times New Roman" w:hint="default"/>
        <w:rtl w:val="0"/>
        <w:cs w:val="0"/>
      </w:rPr>
    </w:lvl>
    <w:lvl w:ilvl="1" w:tplc="E12A87C8">
      <w:start w:val="2"/>
      <w:numFmt w:val="decimal"/>
      <w:lvlText w:val="(%2)"/>
      <w:lvlJc w:val="left"/>
      <w:pPr>
        <w:tabs>
          <w:tab w:val="num" w:pos="284"/>
        </w:tabs>
        <w:ind w:left="284" w:hanging="284"/>
      </w:pPr>
      <w:rPr>
        <w:rFonts w:cs="Times New Roman" w:hint="default"/>
        <w:rtl w:val="0"/>
        <w:cs w:val="0"/>
      </w:rPr>
    </w:lvl>
    <w:lvl w:ilvl="2" w:tplc="7A70B0FE">
      <w:start w:val="1"/>
      <w:numFmt w:val="lowerRoman"/>
      <w:lvlText w:val="%3."/>
      <w:lvlJc w:val="right"/>
      <w:pPr>
        <w:tabs>
          <w:tab w:val="num" w:pos="2160"/>
        </w:tabs>
        <w:ind w:left="2160" w:hanging="180"/>
      </w:pPr>
      <w:rPr>
        <w:rFonts w:cs="Times New Roman"/>
        <w:rtl w:val="0"/>
        <w:cs w:val="0"/>
      </w:rPr>
    </w:lvl>
    <w:lvl w:ilvl="3" w:tplc="A4561584">
      <w:start w:val="1"/>
      <w:numFmt w:val="decimal"/>
      <w:lvlText w:val="%4."/>
      <w:lvlJc w:val="left"/>
      <w:pPr>
        <w:tabs>
          <w:tab w:val="num" w:pos="2880"/>
        </w:tabs>
        <w:ind w:left="2880" w:hanging="360"/>
      </w:pPr>
      <w:rPr>
        <w:rFonts w:cs="Times New Roman"/>
        <w:rtl w:val="0"/>
        <w:cs w:val="0"/>
      </w:rPr>
    </w:lvl>
    <w:lvl w:ilvl="4" w:tplc="A970A3AA">
      <w:start w:val="1"/>
      <w:numFmt w:val="lowerLetter"/>
      <w:lvlText w:val="%5."/>
      <w:lvlJc w:val="left"/>
      <w:pPr>
        <w:tabs>
          <w:tab w:val="num" w:pos="3600"/>
        </w:tabs>
        <w:ind w:left="3600" w:hanging="360"/>
      </w:pPr>
      <w:rPr>
        <w:rFonts w:cs="Times New Roman"/>
        <w:rtl w:val="0"/>
        <w:cs w:val="0"/>
      </w:rPr>
    </w:lvl>
    <w:lvl w:ilvl="5" w:tplc="4CBEA7CE">
      <w:start w:val="1"/>
      <w:numFmt w:val="lowerRoman"/>
      <w:lvlText w:val="%6."/>
      <w:lvlJc w:val="right"/>
      <w:pPr>
        <w:tabs>
          <w:tab w:val="num" w:pos="4320"/>
        </w:tabs>
        <w:ind w:left="4320" w:hanging="180"/>
      </w:pPr>
      <w:rPr>
        <w:rFonts w:cs="Times New Roman"/>
        <w:rtl w:val="0"/>
        <w:cs w:val="0"/>
      </w:rPr>
    </w:lvl>
    <w:lvl w:ilvl="6" w:tplc="389C2B70">
      <w:start w:val="1"/>
      <w:numFmt w:val="decimal"/>
      <w:lvlText w:val="%7."/>
      <w:lvlJc w:val="left"/>
      <w:pPr>
        <w:tabs>
          <w:tab w:val="num" w:pos="5040"/>
        </w:tabs>
        <w:ind w:left="5040" w:hanging="360"/>
      </w:pPr>
      <w:rPr>
        <w:rFonts w:cs="Times New Roman"/>
        <w:rtl w:val="0"/>
        <w:cs w:val="0"/>
      </w:rPr>
    </w:lvl>
    <w:lvl w:ilvl="7" w:tplc="EC60D0F8">
      <w:start w:val="1"/>
      <w:numFmt w:val="lowerLetter"/>
      <w:lvlText w:val="%8."/>
      <w:lvlJc w:val="left"/>
      <w:pPr>
        <w:tabs>
          <w:tab w:val="num" w:pos="5760"/>
        </w:tabs>
        <w:ind w:left="5760" w:hanging="360"/>
      </w:pPr>
      <w:rPr>
        <w:rFonts w:cs="Times New Roman"/>
        <w:rtl w:val="0"/>
        <w:cs w:val="0"/>
      </w:rPr>
    </w:lvl>
    <w:lvl w:ilvl="8" w:tplc="52E6C40A">
      <w:start w:val="1"/>
      <w:numFmt w:val="lowerRoman"/>
      <w:lvlText w:val="%9."/>
      <w:lvlJc w:val="right"/>
      <w:pPr>
        <w:tabs>
          <w:tab w:val="num" w:pos="6480"/>
        </w:tabs>
        <w:ind w:left="6480" w:hanging="180"/>
      </w:pPr>
      <w:rPr>
        <w:rFonts w:cs="Times New Roman"/>
        <w:rtl w:val="0"/>
        <w:cs w:val="0"/>
      </w:rPr>
    </w:lvl>
  </w:abstractNum>
  <w:abstractNum w:abstractNumId="38" w15:restartNumberingAfterBreak="0">
    <w:nsid w:val="64FF48D0"/>
    <w:multiLevelType w:val="hybridMultilevel"/>
    <w:tmpl w:val="C2C0F24C"/>
    <w:lvl w:ilvl="0" w:tplc="081C5B6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5232DB2"/>
    <w:multiLevelType w:val="hybridMultilevel"/>
    <w:tmpl w:val="03A07D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CF65EB2"/>
    <w:multiLevelType w:val="hybridMultilevel"/>
    <w:tmpl w:val="CCD81806"/>
    <w:lvl w:ilvl="0" w:tplc="B6D69EFE">
      <w:start w:val="1"/>
      <w:numFmt w:val="decimal"/>
      <w:lvlText w:val="(%1)"/>
      <w:lvlJc w:val="left"/>
      <w:pPr>
        <w:tabs>
          <w:tab w:val="num" w:pos="1833"/>
        </w:tabs>
        <w:ind w:left="1833" w:hanging="420"/>
      </w:pPr>
      <w:rPr>
        <w:rFonts w:cs="Times New Roman" w:hint="default"/>
        <w:rtl w:val="0"/>
        <w:cs w:val="0"/>
      </w:rPr>
    </w:lvl>
    <w:lvl w:ilvl="1" w:tplc="05E4372E">
      <w:start w:val="1"/>
      <w:numFmt w:val="lowerLetter"/>
      <w:lvlText w:val="%2)"/>
      <w:lvlJc w:val="left"/>
      <w:pPr>
        <w:tabs>
          <w:tab w:val="num" w:pos="2148"/>
        </w:tabs>
        <w:ind w:left="2148" w:hanging="360"/>
      </w:pPr>
      <w:rPr>
        <w:rFonts w:cs="Times New Roman" w:hint="default"/>
        <w:rtl w:val="0"/>
        <w:cs w:val="0"/>
      </w:rPr>
    </w:lvl>
    <w:lvl w:ilvl="2" w:tplc="2C16D3DA">
      <w:start w:val="1"/>
      <w:numFmt w:val="lowerRoman"/>
      <w:lvlText w:val="%3."/>
      <w:lvlJc w:val="right"/>
      <w:pPr>
        <w:tabs>
          <w:tab w:val="num" w:pos="2868"/>
        </w:tabs>
        <w:ind w:left="2868" w:hanging="180"/>
      </w:pPr>
      <w:rPr>
        <w:rFonts w:cs="Times New Roman"/>
        <w:rtl w:val="0"/>
        <w:cs w:val="0"/>
      </w:rPr>
    </w:lvl>
    <w:lvl w:ilvl="3" w:tplc="D2021604">
      <w:start w:val="1"/>
      <w:numFmt w:val="decimal"/>
      <w:lvlText w:val="%4."/>
      <w:lvlJc w:val="left"/>
      <w:pPr>
        <w:tabs>
          <w:tab w:val="num" w:pos="3588"/>
        </w:tabs>
        <w:ind w:left="3588" w:hanging="360"/>
      </w:pPr>
      <w:rPr>
        <w:rFonts w:cs="Times New Roman"/>
        <w:rtl w:val="0"/>
        <w:cs w:val="0"/>
      </w:rPr>
    </w:lvl>
    <w:lvl w:ilvl="4" w:tplc="2012B928">
      <w:start w:val="1"/>
      <w:numFmt w:val="lowerLetter"/>
      <w:lvlText w:val="%5."/>
      <w:lvlJc w:val="left"/>
      <w:pPr>
        <w:tabs>
          <w:tab w:val="num" w:pos="4308"/>
        </w:tabs>
        <w:ind w:left="4308" w:hanging="360"/>
      </w:pPr>
      <w:rPr>
        <w:rFonts w:cs="Times New Roman"/>
        <w:rtl w:val="0"/>
        <w:cs w:val="0"/>
      </w:rPr>
    </w:lvl>
    <w:lvl w:ilvl="5" w:tplc="C474106E">
      <w:start w:val="1"/>
      <w:numFmt w:val="lowerRoman"/>
      <w:lvlText w:val="%6."/>
      <w:lvlJc w:val="right"/>
      <w:pPr>
        <w:tabs>
          <w:tab w:val="num" w:pos="5028"/>
        </w:tabs>
        <w:ind w:left="5028" w:hanging="180"/>
      </w:pPr>
      <w:rPr>
        <w:rFonts w:cs="Times New Roman"/>
        <w:rtl w:val="0"/>
        <w:cs w:val="0"/>
      </w:rPr>
    </w:lvl>
    <w:lvl w:ilvl="6" w:tplc="BC3CE4EE">
      <w:start w:val="1"/>
      <w:numFmt w:val="decimal"/>
      <w:lvlText w:val="%7."/>
      <w:lvlJc w:val="left"/>
      <w:pPr>
        <w:tabs>
          <w:tab w:val="num" w:pos="5748"/>
        </w:tabs>
        <w:ind w:left="5748" w:hanging="360"/>
      </w:pPr>
      <w:rPr>
        <w:rFonts w:cs="Times New Roman"/>
        <w:rtl w:val="0"/>
        <w:cs w:val="0"/>
      </w:rPr>
    </w:lvl>
    <w:lvl w:ilvl="7" w:tplc="3748162C">
      <w:start w:val="1"/>
      <w:numFmt w:val="lowerLetter"/>
      <w:lvlText w:val="%8."/>
      <w:lvlJc w:val="left"/>
      <w:pPr>
        <w:tabs>
          <w:tab w:val="num" w:pos="6468"/>
        </w:tabs>
        <w:ind w:left="6468" w:hanging="360"/>
      </w:pPr>
      <w:rPr>
        <w:rFonts w:cs="Times New Roman"/>
        <w:rtl w:val="0"/>
        <w:cs w:val="0"/>
      </w:rPr>
    </w:lvl>
    <w:lvl w:ilvl="8" w:tplc="F4A4EBFE">
      <w:start w:val="1"/>
      <w:numFmt w:val="lowerRoman"/>
      <w:lvlText w:val="%9."/>
      <w:lvlJc w:val="right"/>
      <w:pPr>
        <w:tabs>
          <w:tab w:val="num" w:pos="7188"/>
        </w:tabs>
        <w:ind w:left="7188" w:hanging="180"/>
      </w:pPr>
      <w:rPr>
        <w:rFonts w:cs="Times New Roman"/>
        <w:rtl w:val="0"/>
        <w:cs w:val="0"/>
      </w:rPr>
    </w:lvl>
  </w:abstractNum>
  <w:abstractNum w:abstractNumId="41" w15:restartNumberingAfterBreak="0">
    <w:nsid w:val="6DB3292A"/>
    <w:multiLevelType w:val="hybridMultilevel"/>
    <w:tmpl w:val="BCF0E8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F0B56BE"/>
    <w:multiLevelType w:val="hybridMultilevel"/>
    <w:tmpl w:val="1BD2BC22"/>
    <w:lvl w:ilvl="0" w:tplc="84D0C058">
      <w:start w:val="1"/>
      <w:numFmt w:val="lowerLetter"/>
      <w:lvlText w:val="%1)"/>
      <w:lvlJc w:val="left"/>
      <w:pPr>
        <w:ind w:left="720" w:hanging="360"/>
      </w:pPr>
      <w:rPr>
        <w:rFonts w:cs="Times New Roman"/>
        <w:sz w:val="20"/>
        <w:szCs w:val="20"/>
        <w:rtl w:val="0"/>
        <w:cs w:val="0"/>
      </w:rPr>
    </w:lvl>
    <w:lvl w:ilvl="1" w:tplc="A3AA25E2">
      <w:start w:val="1"/>
      <w:numFmt w:val="lowerLetter"/>
      <w:lvlText w:val="%2."/>
      <w:lvlJc w:val="left"/>
      <w:pPr>
        <w:ind w:left="1440" w:hanging="360"/>
      </w:pPr>
      <w:rPr>
        <w:rFonts w:cs="Times New Roman"/>
        <w:rtl w:val="0"/>
        <w:cs w:val="0"/>
      </w:rPr>
    </w:lvl>
    <w:lvl w:ilvl="2" w:tplc="96082A86">
      <w:start w:val="1"/>
      <w:numFmt w:val="lowerRoman"/>
      <w:lvlText w:val="%3."/>
      <w:lvlJc w:val="right"/>
      <w:pPr>
        <w:ind w:left="2160" w:hanging="180"/>
      </w:pPr>
      <w:rPr>
        <w:rFonts w:cs="Times New Roman"/>
        <w:rtl w:val="0"/>
        <w:cs w:val="0"/>
      </w:rPr>
    </w:lvl>
    <w:lvl w:ilvl="3" w:tplc="9A36A050">
      <w:start w:val="1"/>
      <w:numFmt w:val="decimal"/>
      <w:lvlText w:val="%4."/>
      <w:lvlJc w:val="left"/>
      <w:pPr>
        <w:ind w:left="2880" w:hanging="360"/>
      </w:pPr>
      <w:rPr>
        <w:rFonts w:cs="Times New Roman"/>
        <w:rtl w:val="0"/>
        <w:cs w:val="0"/>
      </w:rPr>
    </w:lvl>
    <w:lvl w:ilvl="4" w:tplc="A5EE34E6">
      <w:start w:val="1"/>
      <w:numFmt w:val="lowerLetter"/>
      <w:lvlText w:val="%5."/>
      <w:lvlJc w:val="left"/>
      <w:pPr>
        <w:ind w:left="3600" w:hanging="360"/>
      </w:pPr>
      <w:rPr>
        <w:rFonts w:cs="Times New Roman"/>
        <w:rtl w:val="0"/>
        <w:cs w:val="0"/>
      </w:rPr>
    </w:lvl>
    <w:lvl w:ilvl="5" w:tplc="BC86EC8C">
      <w:start w:val="1"/>
      <w:numFmt w:val="lowerRoman"/>
      <w:lvlText w:val="%6."/>
      <w:lvlJc w:val="right"/>
      <w:pPr>
        <w:ind w:left="4320" w:hanging="180"/>
      </w:pPr>
      <w:rPr>
        <w:rFonts w:cs="Times New Roman"/>
        <w:rtl w:val="0"/>
        <w:cs w:val="0"/>
      </w:rPr>
    </w:lvl>
    <w:lvl w:ilvl="6" w:tplc="4E8E08B0">
      <w:start w:val="1"/>
      <w:numFmt w:val="decimal"/>
      <w:lvlText w:val="%7."/>
      <w:lvlJc w:val="left"/>
      <w:pPr>
        <w:ind w:left="5040" w:hanging="360"/>
      </w:pPr>
      <w:rPr>
        <w:rFonts w:cs="Times New Roman"/>
        <w:rtl w:val="0"/>
        <w:cs w:val="0"/>
      </w:rPr>
    </w:lvl>
    <w:lvl w:ilvl="7" w:tplc="8A78AE4A">
      <w:start w:val="1"/>
      <w:numFmt w:val="lowerLetter"/>
      <w:lvlText w:val="%8."/>
      <w:lvlJc w:val="left"/>
      <w:pPr>
        <w:ind w:left="5760" w:hanging="360"/>
      </w:pPr>
      <w:rPr>
        <w:rFonts w:cs="Times New Roman"/>
        <w:rtl w:val="0"/>
        <w:cs w:val="0"/>
      </w:rPr>
    </w:lvl>
    <w:lvl w:ilvl="8" w:tplc="DA884FE4">
      <w:start w:val="1"/>
      <w:numFmt w:val="lowerRoman"/>
      <w:lvlText w:val="%9."/>
      <w:lvlJc w:val="right"/>
      <w:pPr>
        <w:ind w:left="6480" w:hanging="180"/>
      </w:pPr>
      <w:rPr>
        <w:rFonts w:cs="Times New Roman"/>
        <w:rtl w:val="0"/>
        <w:cs w:val="0"/>
      </w:rPr>
    </w:lvl>
  </w:abstractNum>
  <w:abstractNum w:abstractNumId="43" w15:restartNumberingAfterBreak="0">
    <w:nsid w:val="71201CCA"/>
    <w:multiLevelType w:val="hybridMultilevel"/>
    <w:tmpl w:val="F0661D44"/>
    <w:lvl w:ilvl="0" w:tplc="2AD44EF8">
      <w:start w:val="1"/>
      <w:numFmt w:val="lowerLetter"/>
      <w:lvlText w:val="%1)"/>
      <w:lvlJc w:val="left"/>
      <w:pPr>
        <w:ind w:left="720" w:hanging="360"/>
      </w:pPr>
      <w:rPr>
        <w:rFonts w:ascii="Times New Roman" w:hAnsi="Times New Roman" w:cs="Times New Roman" w:hint="default"/>
        <w:color w:val="00000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28953CE"/>
    <w:multiLevelType w:val="hybridMultilevel"/>
    <w:tmpl w:val="8B1881BE"/>
    <w:lvl w:ilvl="0" w:tplc="041B000F">
      <w:start w:val="1"/>
      <w:numFmt w:val="decimal"/>
      <w:lvlText w:val="%1."/>
      <w:lvlJc w:val="left"/>
      <w:pPr>
        <w:ind w:left="3229" w:hanging="360"/>
      </w:pPr>
    </w:lvl>
    <w:lvl w:ilvl="1" w:tplc="041B0019" w:tentative="1">
      <w:start w:val="1"/>
      <w:numFmt w:val="lowerLetter"/>
      <w:lvlText w:val="%2."/>
      <w:lvlJc w:val="left"/>
      <w:pPr>
        <w:ind w:left="3949" w:hanging="360"/>
      </w:pPr>
    </w:lvl>
    <w:lvl w:ilvl="2" w:tplc="041B001B" w:tentative="1">
      <w:start w:val="1"/>
      <w:numFmt w:val="lowerRoman"/>
      <w:lvlText w:val="%3."/>
      <w:lvlJc w:val="right"/>
      <w:pPr>
        <w:ind w:left="4669" w:hanging="180"/>
      </w:pPr>
    </w:lvl>
    <w:lvl w:ilvl="3" w:tplc="041B000F" w:tentative="1">
      <w:start w:val="1"/>
      <w:numFmt w:val="decimal"/>
      <w:lvlText w:val="%4."/>
      <w:lvlJc w:val="left"/>
      <w:pPr>
        <w:ind w:left="5389" w:hanging="360"/>
      </w:pPr>
    </w:lvl>
    <w:lvl w:ilvl="4" w:tplc="041B0019" w:tentative="1">
      <w:start w:val="1"/>
      <w:numFmt w:val="lowerLetter"/>
      <w:lvlText w:val="%5."/>
      <w:lvlJc w:val="left"/>
      <w:pPr>
        <w:ind w:left="6109" w:hanging="360"/>
      </w:pPr>
    </w:lvl>
    <w:lvl w:ilvl="5" w:tplc="041B001B" w:tentative="1">
      <w:start w:val="1"/>
      <w:numFmt w:val="lowerRoman"/>
      <w:lvlText w:val="%6."/>
      <w:lvlJc w:val="right"/>
      <w:pPr>
        <w:ind w:left="6829" w:hanging="180"/>
      </w:pPr>
    </w:lvl>
    <w:lvl w:ilvl="6" w:tplc="041B000F" w:tentative="1">
      <w:start w:val="1"/>
      <w:numFmt w:val="decimal"/>
      <w:lvlText w:val="%7."/>
      <w:lvlJc w:val="left"/>
      <w:pPr>
        <w:ind w:left="7549" w:hanging="360"/>
      </w:pPr>
    </w:lvl>
    <w:lvl w:ilvl="7" w:tplc="041B0019" w:tentative="1">
      <w:start w:val="1"/>
      <w:numFmt w:val="lowerLetter"/>
      <w:lvlText w:val="%8."/>
      <w:lvlJc w:val="left"/>
      <w:pPr>
        <w:ind w:left="8269" w:hanging="360"/>
      </w:pPr>
    </w:lvl>
    <w:lvl w:ilvl="8" w:tplc="041B001B" w:tentative="1">
      <w:start w:val="1"/>
      <w:numFmt w:val="lowerRoman"/>
      <w:lvlText w:val="%9."/>
      <w:lvlJc w:val="right"/>
      <w:pPr>
        <w:ind w:left="8989" w:hanging="180"/>
      </w:pPr>
    </w:lvl>
  </w:abstractNum>
  <w:abstractNum w:abstractNumId="45" w15:restartNumberingAfterBreak="0">
    <w:nsid w:val="79742892"/>
    <w:multiLevelType w:val="hybridMultilevel"/>
    <w:tmpl w:val="DEA283E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D7F36A8"/>
    <w:multiLevelType w:val="hybridMultilevel"/>
    <w:tmpl w:val="0F3E2468"/>
    <w:lvl w:ilvl="0" w:tplc="837C9B86">
      <w:start w:val="1"/>
      <w:numFmt w:val="lowerLetter"/>
      <w:lvlText w:val="%1)"/>
      <w:lvlJc w:val="left"/>
      <w:pPr>
        <w:ind w:left="317" w:hanging="360"/>
      </w:pPr>
      <w:rPr>
        <w:rFonts w:hint="default"/>
      </w:rPr>
    </w:lvl>
    <w:lvl w:ilvl="1" w:tplc="041B0019" w:tentative="1">
      <w:start w:val="1"/>
      <w:numFmt w:val="lowerLetter"/>
      <w:lvlText w:val="%2."/>
      <w:lvlJc w:val="left"/>
      <w:pPr>
        <w:ind w:left="1037" w:hanging="360"/>
      </w:pPr>
    </w:lvl>
    <w:lvl w:ilvl="2" w:tplc="041B001B" w:tentative="1">
      <w:start w:val="1"/>
      <w:numFmt w:val="lowerRoman"/>
      <w:lvlText w:val="%3."/>
      <w:lvlJc w:val="right"/>
      <w:pPr>
        <w:ind w:left="1757" w:hanging="180"/>
      </w:pPr>
    </w:lvl>
    <w:lvl w:ilvl="3" w:tplc="041B000F" w:tentative="1">
      <w:start w:val="1"/>
      <w:numFmt w:val="decimal"/>
      <w:lvlText w:val="%4."/>
      <w:lvlJc w:val="left"/>
      <w:pPr>
        <w:ind w:left="2477" w:hanging="360"/>
      </w:pPr>
    </w:lvl>
    <w:lvl w:ilvl="4" w:tplc="041B0019" w:tentative="1">
      <w:start w:val="1"/>
      <w:numFmt w:val="lowerLetter"/>
      <w:lvlText w:val="%5."/>
      <w:lvlJc w:val="left"/>
      <w:pPr>
        <w:ind w:left="3197" w:hanging="360"/>
      </w:pPr>
    </w:lvl>
    <w:lvl w:ilvl="5" w:tplc="041B001B" w:tentative="1">
      <w:start w:val="1"/>
      <w:numFmt w:val="lowerRoman"/>
      <w:lvlText w:val="%6."/>
      <w:lvlJc w:val="right"/>
      <w:pPr>
        <w:ind w:left="3917" w:hanging="180"/>
      </w:pPr>
    </w:lvl>
    <w:lvl w:ilvl="6" w:tplc="041B000F" w:tentative="1">
      <w:start w:val="1"/>
      <w:numFmt w:val="decimal"/>
      <w:lvlText w:val="%7."/>
      <w:lvlJc w:val="left"/>
      <w:pPr>
        <w:ind w:left="4637" w:hanging="360"/>
      </w:pPr>
    </w:lvl>
    <w:lvl w:ilvl="7" w:tplc="041B0019" w:tentative="1">
      <w:start w:val="1"/>
      <w:numFmt w:val="lowerLetter"/>
      <w:lvlText w:val="%8."/>
      <w:lvlJc w:val="left"/>
      <w:pPr>
        <w:ind w:left="5357" w:hanging="360"/>
      </w:pPr>
    </w:lvl>
    <w:lvl w:ilvl="8" w:tplc="041B001B" w:tentative="1">
      <w:start w:val="1"/>
      <w:numFmt w:val="lowerRoman"/>
      <w:lvlText w:val="%9."/>
      <w:lvlJc w:val="right"/>
      <w:pPr>
        <w:ind w:left="6077" w:hanging="180"/>
      </w:pPr>
    </w:lvl>
  </w:abstractNum>
  <w:num w:numId="1" w16cid:durableId="1820417990">
    <w:abstractNumId w:val="2"/>
  </w:num>
  <w:num w:numId="2" w16cid:durableId="1565991234">
    <w:abstractNumId w:val="40"/>
  </w:num>
  <w:num w:numId="3" w16cid:durableId="1785998330">
    <w:abstractNumId w:val="0"/>
  </w:num>
  <w:num w:numId="4" w16cid:durableId="1610046132">
    <w:abstractNumId w:val="10"/>
  </w:num>
  <w:num w:numId="5" w16cid:durableId="38826202">
    <w:abstractNumId w:val="8"/>
  </w:num>
  <w:num w:numId="6" w16cid:durableId="2091199366">
    <w:abstractNumId w:val="11"/>
  </w:num>
  <w:num w:numId="7" w16cid:durableId="619992930">
    <w:abstractNumId w:val="19"/>
  </w:num>
  <w:num w:numId="8" w16cid:durableId="1342510177">
    <w:abstractNumId w:val="23"/>
  </w:num>
  <w:num w:numId="9" w16cid:durableId="1984848082">
    <w:abstractNumId w:val="42"/>
  </w:num>
  <w:num w:numId="10" w16cid:durableId="1940408634">
    <w:abstractNumId w:val="15"/>
  </w:num>
  <w:num w:numId="11" w16cid:durableId="1981033911">
    <w:abstractNumId w:val="3"/>
  </w:num>
  <w:num w:numId="12" w16cid:durableId="353919912">
    <w:abstractNumId w:val="21"/>
  </w:num>
  <w:num w:numId="13" w16cid:durableId="1851137024">
    <w:abstractNumId w:val="29"/>
  </w:num>
  <w:num w:numId="14" w16cid:durableId="266542889">
    <w:abstractNumId w:val="14"/>
  </w:num>
  <w:num w:numId="15" w16cid:durableId="1531215583">
    <w:abstractNumId w:val="4"/>
  </w:num>
  <w:num w:numId="16" w16cid:durableId="1674524973">
    <w:abstractNumId w:val="12"/>
  </w:num>
  <w:num w:numId="17" w16cid:durableId="324209569">
    <w:abstractNumId w:val="1"/>
  </w:num>
  <w:num w:numId="18" w16cid:durableId="1536582293">
    <w:abstractNumId w:val="6"/>
  </w:num>
  <w:num w:numId="19" w16cid:durableId="752047415">
    <w:abstractNumId w:val="27"/>
  </w:num>
  <w:num w:numId="20" w16cid:durableId="1990867552">
    <w:abstractNumId w:val="37"/>
  </w:num>
  <w:num w:numId="21" w16cid:durableId="2000964647">
    <w:abstractNumId w:val="17"/>
  </w:num>
  <w:num w:numId="22" w16cid:durableId="366637997">
    <w:abstractNumId w:val="32"/>
  </w:num>
  <w:num w:numId="23" w16cid:durableId="48648314">
    <w:abstractNumId w:val="24"/>
  </w:num>
  <w:num w:numId="24" w16cid:durableId="1784109570">
    <w:abstractNumId w:val="5"/>
  </w:num>
  <w:num w:numId="25" w16cid:durableId="1583837530">
    <w:abstractNumId w:val="33"/>
  </w:num>
  <w:num w:numId="26" w16cid:durableId="1337266267">
    <w:abstractNumId w:val="4"/>
  </w:num>
  <w:num w:numId="27" w16cid:durableId="1720976326">
    <w:abstractNumId w:val="43"/>
  </w:num>
  <w:num w:numId="28" w16cid:durableId="545947030">
    <w:abstractNumId w:val="20"/>
  </w:num>
  <w:num w:numId="29" w16cid:durableId="667710549">
    <w:abstractNumId w:val="45"/>
  </w:num>
  <w:num w:numId="30" w16cid:durableId="1685979616">
    <w:abstractNumId w:val="34"/>
  </w:num>
  <w:num w:numId="31" w16cid:durableId="1059981722">
    <w:abstractNumId w:val="25"/>
  </w:num>
  <w:num w:numId="32" w16cid:durableId="1171141815">
    <w:abstractNumId w:val="46"/>
  </w:num>
  <w:num w:numId="33" w16cid:durableId="1875116053">
    <w:abstractNumId w:val="9"/>
  </w:num>
  <w:num w:numId="34" w16cid:durableId="730152990">
    <w:abstractNumId w:val="26"/>
  </w:num>
  <w:num w:numId="35" w16cid:durableId="1758018849">
    <w:abstractNumId w:val="13"/>
  </w:num>
  <w:num w:numId="36" w16cid:durableId="1502814283">
    <w:abstractNumId w:val="44"/>
  </w:num>
  <w:num w:numId="37" w16cid:durableId="1801025880">
    <w:abstractNumId w:val="22"/>
  </w:num>
  <w:num w:numId="38" w16cid:durableId="1321618677">
    <w:abstractNumId w:val="16"/>
  </w:num>
  <w:num w:numId="39" w16cid:durableId="143813687">
    <w:abstractNumId w:val="31"/>
  </w:num>
  <w:num w:numId="40" w16cid:durableId="2038432836">
    <w:abstractNumId w:val="38"/>
  </w:num>
  <w:num w:numId="41" w16cid:durableId="1499688720">
    <w:abstractNumId w:val="7"/>
  </w:num>
  <w:num w:numId="42" w16cid:durableId="834078507">
    <w:abstractNumId w:val="28"/>
  </w:num>
  <w:num w:numId="43" w16cid:durableId="642270319">
    <w:abstractNumId w:val="39"/>
  </w:num>
  <w:num w:numId="44" w16cid:durableId="335041523">
    <w:abstractNumId w:val="41"/>
  </w:num>
  <w:num w:numId="45" w16cid:durableId="1583685196">
    <w:abstractNumId w:val="18"/>
  </w:num>
  <w:num w:numId="46" w16cid:durableId="1657414931">
    <w:abstractNumId w:val="35"/>
  </w:num>
  <w:num w:numId="47" w16cid:durableId="92453376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26C"/>
    <w:rsid w:val="00000463"/>
    <w:rsid w:val="00002432"/>
    <w:rsid w:val="00007000"/>
    <w:rsid w:val="0001312F"/>
    <w:rsid w:val="000138E8"/>
    <w:rsid w:val="00013B56"/>
    <w:rsid w:val="0001596F"/>
    <w:rsid w:val="00021BFD"/>
    <w:rsid w:val="00035C58"/>
    <w:rsid w:val="00040E2B"/>
    <w:rsid w:val="000449DC"/>
    <w:rsid w:val="00045C10"/>
    <w:rsid w:val="00051250"/>
    <w:rsid w:val="00057B13"/>
    <w:rsid w:val="00060904"/>
    <w:rsid w:val="00061ACA"/>
    <w:rsid w:val="000637AF"/>
    <w:rsid w:val="0006513A"/>
    <w:rsid w:val="00065FB0"/>
    <w:rsid w:val="00073608"/>
    <w:rsid w:val="00077154"/>
    <w:rsid w:val="00080804"/>
    <w:rsid w:val="00082C19"/>
    <w:rsid w:val="00095A85"/>
    <w:rsid w:val="00096FC2"/>
    <w:rsid w:val="00097BD2"/>
    <w:rsid w:val="000A0477"/>
    <w:rsid w:val="000A12B7"/>
    <w:rsid w:val="000A2448"/>
    <w:rsid w:val="000C70FF"/>
    <w:rsid w:val="000D082F"/>
    <w:rsid w:val="000D44E7"/>
    <w:rsid w:val="000D6E1B"/>
    <w:rsid w:val="000E161B"/>
    <w:rsid w:val="000E1C87"/>
    <w:rsid w:val="000E326C"/>
    <w:rsid w:val="000E3C67"/>
    <w:rsid w:val="000E546F"/>
    <w:rsid w:val="000E6FA2"/>
    <w:rsid w:val="001000D1"/>
    <w:rsid w:val="001066CF"/>
    <w:rsid w:val="00106A5D"/>
    <w:rsid w:val="0011277A"/>
    <w:rsid w:val="00112781"/>
    <w:rsid w:val="00116AFA"/>
    <w:rsid w:val="0011737C"/>
    <w:rsid w:val="00123AB8"/>
    <w:rsid w:val="001301D1"/>
    <w:rsid w:val="001310E4"/>
    <w:rsid w:val="00135E5F"/>
    <w:rsid w:val="0014218A"/>
    <w:rsid w:val="001560DB"/>
    <w:rsid w:val="001567AB"/>
    <w:rsid w:val="00160942"/>
    <w:rsid w:val="0016158C"/>
    <w:rsid w:val="00162425"/>
    <w:rsid w:val="00166D53"/>
    <w:rsid w:val="00167902"/>
    <w:rsid w:val="00173353"/>
    <w:rsid w:val="00175DAF"/>
    <w:rsid w:val="00177650"/>
    <w:rsid w:val="0018164D"/>
    <w:rsid w:val="00190BE6"/>
    <w:rsid w:val="00191313"/>
    <w:rsid w:val="00192B0A"/>
    <w:rsid w:val="00193391"/>
    <w:rsid w:val="0019432F"/>
    <w:rsid w:val="001A1C37"/>
    <w:rsid w:val="001A2CBE"/>
    <w:rsid w:val="001A3176"/>
    <w:rsid w:val="001A7411"/>
    <w:rsid w:val="001B0D4F"/>
    <w:rsid w:val="001C4591"/>
    <w:rsid w:val="001D1EDE"/>
    <w:rsid w:val="001D291A"/>
    <w:rsid w:val="001D79DC"/>
    <w:rsid w:val="001E36F3"/>
    <w:rsid w:val="001F4CB6"/>
    <w:rsid w:val="001F6CB3"/>
    <w:rsid w:val="0021040C"/>
    <w:rsid w:val="00220577"/>
    <w:rsid w:val="002268C0"/>
    <w:rsid w:val="00232BBE"/>
    <w:rsid w:val="00235201"/>
    <w:rsid w:val="00243A9C"/>
    <w:rsid w:val="00247B5C"/>
    <w:rsid w:val="00255241"/>
    <w:rsid w:val="00255DFB"/>
    <w:rsid w:val="002603C3"/>
    <w:rsid w:val="0026218F"/>
    <w:rsid w:val="00263218"/>
    <w:rsid w:val="002674E1"/>
    <w:rsid w:val="00271DEB"/>
    <w:rsid w:val="002723ED"/>
    <w:rsid w:val="002812F7"/>
    <w:rsid w:val="00282A86"/>
    <w:rsid w:val="00285FA6"/>
    <w:rsid w:val="00287552"/>
    <w:rsid w:val="00296353"/>
    <w:rsid w:val="002A405B"/>
    <w:rsid w:val="002A738C"/>
    <w:rsid w:val="002B5F6E"/>
    <w:rsid w:val="002C2665"/>
    <w:rsid w:val="002C47BB"/>
    <w:rsid w:val="002D001E"/>
    <w:rsid w:val="002D13EF"/>
    <w:rsid w:val="002D20C0"/>
    <w:rsid w:val="002D75D2"/>
    <w:rsid w:val="002D7716"/>
    <w:rsid w:val="002E1734"/>
    <w:rsid w:val="002E1B2A"/>
    <w:rsid w:val="002F3085"/>
    <w:rsid w:val="002F60A7"/>
    <w:rsid w:val="00306274"/>
    <w:rsid w:val="00313BD3"/>
    <w:rsid w:val="00316883"/>
    <w:rsid w:val="00321A97"/>
    <w:rsid w:val="003241D5"/>
    <w:rsid w:val="003314B7"/>
    <w:rsid w:val="0033363B"/>
    <w:rsid w:val="0033755C"/>
    <w:rsid w:val="00343123"/>
    <w:rsid w:val="00344203"/>
    <w:rsid w:val="003456CC"/>
    <w:rsid w:val="003458B2"/>
    <w:rsid w:val="003504F8"/>
    <w:rsid w:val="003526F3"/>
    <w:rsid w:val="00353BF4"/>
    <w:rsid w:val="00354A6A"/>
    <w:rsid w:val="00370B5E"/>
    <w:rsid w:val="00371C01"/>
    <w:rsid w:val="00373685"/>
    <w:rsid w:val="0037495C"/>
    <w:rsid w:val="00376CA5"/>
    <w:rsid w:val="00377042"/>
    <w:rsid w:val="003776F2"/>
    <w:rsid w:val="00377FF0"/>
    <w:rsid w:val="00380A2C"/>
    <w:rsid w:val="003878B0"/>
    <w:rsid w:val="00391F62"/>
    <w:rsid w:val="0039612C"/>
    <w:rsid w:val="00396F68"/>
    <w:rsid w:val="003A6A4E"/>
    <w:rsid w:val="003B1525"/>
    <w:rsid w:val="003B3680"/>
    <w:rsid w:val="003B3827"/>
    <w:rsid w:val="003B484E"/>
    <w:rsid w:val="003B4EAB"/>
    <w:rsid w:val="003B51AC"/>
    <w:rsid w:val="003B54C9"/>
    <w:rsid w:val="003B5C5C"/>
    <w:rsid w:val="003C257E"/>
    <w:rsid w:val="003C3D7F"/>
    <w:rsid w:val="003C40D4"/>
    <w:rsid w:val="003C47B8"/>
    <w:rsid w:val="003D196C"/>
    <w:rsid w:val="003D3D6A"/>
    <w:rsid w:val="003D457D"/>
    <w:rsid w:val="003D469E"/>
    <w:rsid w:val="003D6EF5"/>
    <w:rsid w:val="003F0ADF"/>
    <w:rsid w:val="003F7DF5"/>
    <w:rsid w:val="00410A21"/>
    <w:rsid w:val="00410B47"/>
    <w:rsid w:val="00414D5A"/>
    <w:rsid w:val="0041662D"/>
    <w:rsid w:val="00420EC8"/>
    <w:rsid w:val="00427C09"/>
    <w:rsid w:val="00432510"/>
    <w:rsid w:val="00437A7C"/>
    <w:rsid w:val="00437DDC"/>
    <w:rsid w:val="0044090F"/>
    <w:rsid w:val="00446ACA"/>
    <w:rsid w:val="00446DE7"/>
    <w:rsid w:val="0045043E"/>
    <w:rsid w:val="0045081D"/>
    <w:rsid w:val="00451108"/>
    <w:rsid w:val="004548F3"/>
    <w:rsid w:val="00454C70"/>
    <w:rsid w:val="00455856"/>
    <w:rsid w:val="00455B75"/>
    <w:rsid w:val="004563B9"/>
    <w:rsid w:val="00463CEB"/>
    <w:rsid w:val="00464C1A"/>
    <w:rsid w:val="0046690A"/>
    <w:rsid w:val="004736F7"/>
    <w:rsid w:val="00473C83"/>
    <w:rsid w:val="004756D3"/>
    <w:rsid w:val="00476407"/>
    <w:rsid w:val="00477C43"/>
    <w:rsid w:val="004806EC"/>
    <w:rsid w:val="00482224"/>
    <w:rsid w:val="004849EA"/>
    <w:rsid w:val="00487D9F"/>
    <w:rsid w:val="00490347"/>
    <w:rsid w:val="004942D3"/>
    <w:rsid w:val="004A156F"/>
    <w:rsid w:val="004A51CA"/>
    <w:rsid w:val="004A5759"/>
    <w:rsid w:val="004A5801"/>
    <w:rsid w:val="004B052A"/>
    <w:rsid w:val="004B3CEB"/>
    <w:rsid w:val="004C12B2"/>
    <w:rsid w:val="004C4569"/>
    <w:rsid w:val="004C4D57"/>
    <w:rsid w:val="004C518D"/>
    <w:rsid w:val="004D0C12"/>
    <w:rsid w:val="004E0DE9"/>
    <w:rsid w:val="004E0E21"/>
    <w:rsid w:val="004E0F98"/>
    <w:rsid w:val="004E3CF3"/>
    <w:rsid w:val="004E5B50"/>
    <w:rsid w:val="004F124E"/>
    <w:rsid w:val="004F1252"/>
    <w:rsid w:val="004F3A18"/>
    <w:rsid w:val="004F53FC"/>
    <w:rsid w:val="00502CBC"/>
    <w:rsid w:val="00511165"/>
    <w:rsid w:val="00513E55"/>
    <w:rsid w:val="00514D80"/>
    <w:rsid w:val="00515257"/>
    <w:rsid w:val="00524F49"/>
    <w:rsid w:val="00525B69"/>
    <w:rsid w:val="00531C8E"/>
    <w:rsid w:val="00535B62"/>
    <w:rsid w:val="00536326"/>
    <w:rsid w:val="00536F39"/>
    <w:rsid w:val="00537C2B"/>
    <w:rsid w:val="00540E22"/>
    <w:rsid w:val="00541520"/>
    <w:rsid w:val="0054716B"/>
    <w:rsid w:val="0055364E"/>
    <w:rsid w:val="00560542"/>
    <w:rsid w:val="005614C4"/>
    <w:rsid w:val="00561757"/>
    <w:rsid w:val="005671D8"/>
    <w:rsid w:val="005758D0"/>
    <w:rsid w:val="00580024"/>
    <w:rsid w:val="0058212F"/>
    <w:rsid w:val="00582E0A"/>
    <w:rsid w:val="00583086"/>
    <w:rsid w:val="005860FE"/>
    <w:rsid w:val="005862F3"/>
    <w:rsid w:val="005919C0"/>
    <w:rsid w:val="00594364"/>
    <w:rsid w:val="005964F4"/>
    <w:rsid w:val="005A1200"/>
    <w:rsid w:val="005A709F"/>
    <w:rsid w:val="005B3261"/>
    <w:rsid w:val="005B3579"/>
    <w:rsid w:val="005B40AB"/>
    <w:rsid w:val="005B76FE"/>
    <w:rsid w:val="005C0C33"/>
    <w:rsid w:val="005C47A3"/>
    <w:rsid w:val="005C5B62"/>
    <w:rsid w:val="005C6C16"/>
    <w:rsid w:val="005C7424"/>
    <w:rsid w:val="005C7D78"/>
    <w:rsid w:val="005C7F12"/>
    <w:rsid w:val="005D2207"/>
    <w:rsid w:val="005E212D"/>
    <w:rsid w:val="005E44DF"/>
    <w:rsid w:val="005E5F29"/>
    <w:rsid w:val="005F08EF"/>
    <w:rsid w:val="005F0CF0"/>
    <w:rsid w:val="005F216B"/>
    <w:rsid w:val="005F5145"/>
    <w:rsid w:val="005F7C70"/>
    <w:rsid w:val="00600450"/>
    <w:rsid w:val="00601644"/>
    <w:rsid w:val="0060482B"/>
    <w:rsid w:val="00607F20"/>
    <w:rsid w:val="00614D07"/>
    <w:rsid w:val="00615A33"/>
    <w:rsid w:val="00615DA7"/>
    <w:rsid w:val="00620099"/>
    <w:rsid w:val="0062193D"/>
    <w:rsid w:val="00623BEC"/>
    <w:rsid w:val="00633DF5"/>
    <w:rsid w:val="0063530B"/>
    <w:rsid w:val="0063539A"/>
    <w:rsid w:val="0064183C"/>
    <w:rsid w:val="00642D2F"/>
    <w:rsid w:val="00643B1C"/>
    <w:rsid w:val="00647490"/>
    <w:rsid w:val="00647B78"/>
    <w:rsid w:val="00651828"/>
    <w:rsid w:val="006522A2"/>
    <w:rsid w:val="00655E5A"/>
    <w:rsid w:val="00656FBE"/>
    <w:rsid w:val="006609F6"/>
    <w:rsid w:val="0066613A"/>
    <w:rsid w:val="006706FC"/>
    <w:rsid w:val="0067265F"/>
    <w:rsid w:val="00675821"/>
    <w:rsid w:val="0067716E"/>
    <w:rsid w:val="00681F35"/>
    <w:rsid w:val="00687524"/>
    <w:rsid w:val="00695B47"/>
    <w:rsid w:val="00695B57"/>
    <w:rsid w:val="006A12A6"/>
    <w:rsid w:val="006A1CD8"/>
    <w:rsid w:val="006A789E"/>
    <w:rsid w:val="006A7D71"/>
    <w:rsid w:val="006B024B"/>
    <w:rsid w:val="006B0809"/>
    <w:rsid w:val="006B134F"/>
    <w:rsid w:val="006B6CB5"/>
    <w:rsid w:val="006B794A"/>
    <w:rsid w:val="006C19A8"/>
    <w:rsid w:val="006D2C23"/>
    <w:rsid w:val="006D4E10"/>
    <w:rsid w:val="006D5BCD"/>
    <w:rsid w:val="006E3238"/>
    <w:rsid w:val="006E3A04"/>
    <w:rsid w:val="006E4A0F"/>
    <w:rsid w:val="006F672C"/>
    <w:rsid w:val="0070063F"/>
    <w:rsid w:val="00701EAA"/>
    <w:rsid w:val="0070294E"/>
    <w:rsid w:val="00702ACB"/>
    <w:rsid w:val="00704327"/>
    <w:rsid w:val="007112ED"/>
    <w:rsid w:val="0071162F"/>
    <w:rsid w:val="0071198C"/>
    <w:rsid w:val="007150AC"/>
    <w:rsid w:val="00720243"/>
    <w:rsid w:val="00722FD1"/>
    <w:rsid w:val="00730DDF"/>
    <w:rsid w:val="00731532"/>
    <w:rsid w:val="007375D1"/>
    <w:rsid w:val="0074750D"/>
    <w:rsid w:val="00747AB0"/>
    <w:rsid w:val="00752987"/>
    <w:rsid w:val="00752DDB"/>
    <w:rsid w:val="00757436"/>
    <w:rsid w:val="0075756C"/>
    <w:rsid w:val="0076069E"/>
    <w:rsid w:val="00763810"/>
    <w:rsid w:val="00763D00"/>
    <w:rsid w:val="00770835"/>
    <w:rsid w:val="00775852"/>
    <w:rsid w:val="0077653B"/>
    <w:rsid w:val="00776C64"/>
    <w:rsid w:val="00780B3C"/>
    <w:rsid w:val="007862FF"/>
    <w:rsid w:val="007867F0"/>
    <w:rsid w:val="00787CC2"/>
    <w:rsid w:val="00790B39"/>
    <w:rsid w:val="00791945"/>
    <w:rsid w:val="0079516C"/>
    <w:rsid w:val="007A0833"/>
    <w:rsid w:val="007A5682"/>
    <w:rsid w:val="007A61FD"/>
    <w:rsid w:val="007B406A"/>
    <w:rsid w:val="007C0AD4"/>
    <w:rsid w:val="007C25D6"/>
    <w:rsid w:val="007C4C03"/>
    <w:rsid w:val="007C7C29"/>
    <w:rsid w:val="007D0AC1"/>
    <w:rsid w:val="007D2D65"/>
    <w:rsid w:val="007D5406"/>
    <w:rsid w:val="007D5448"/>
    <w:rsid w:val="007D7C60"/>
    <w:rsid w:val="007E0358"/>
    <w:rsid w:val="007E06B3"/>
    <w:rsid w:val="007E64E4"/>
    <w:rsid w:val="007F16E2"/>
    <w:rsid w:val="007F7AE4"/>
    <w:rsid w:val="0080036D"/>
    <w:rsid w:val="00801949"/>
    <w:rsid w:val="00801AF7"/>
    <w:rsid w:val="00801B1A"/>
    <w:rsid w:val="00804A8A"/>
    <w:rsid w:val="00806081"/>
    <w:rsid w:val="0081510E"/>
    <w:rsid w:val="00820EDE"/>
    <w:rsid w:val="008246E7"/>
    <w:rsid w:val="00824EE6"/>
    <w:rsid w:val="00826FAA"/>
    <w:rsid w:val="00832AD6"/>
    <w:rsid w:val="008364FE"/>
    <w:rsid w:val="00841ACF"/>
    <w:rsid w:val="00852A7A"/>
    <w:rsid w:val="00855149"/>
    <w:rsid w:val="00856BD3"/>
    <w:rsid w:val="00857C70"/>
    <w:rsid w:val="00861692"/>
    <w:rsid w:val="008620C1"/>
    <w:rsid w:val="008634B4"/>
    <w:rsid w:val="00865FE6"/>
    <w:rsid w:val="00870652"/>
    <w:rsid w:val="00871225"/>
    <w:rsid w:val="00872A18"/>
    <w:rsid w:val="00880CDB"/>
    <w:rsid w:val="00883AA2"/>
    <w:rsid w:val="00884FBD"/>
    <w:rsid w:val="00890216"/>
    <w:rsid w:val="0089683B"/>
    <w:rsid w:val="00897E3E"/>
    <w:rsid w:val="008A3E82"/>
    <w:rsid w:val="008A7B04"/>
    <w:rsid w:val="008A7C01"/>
    <w:rsid w:val="008B05BF"/>
    <w:rsid w:val="008B2B2E"/>
    <w:rsid w:val="008B38B6"/>
    <w:rsid w:val="008C3607"/>
    <w:rsid w:val="008C7F3E"/>
    <w:rsid w:val="008D3FDD"/>
    <w:rsid w:val="008D510A"/>
    <w:rsid w:val="008D660F"/>
    <w:rsid w:val="008E3278"/>
    <w:rsid w:val="008E79F2"/>
    <w:rsid w:val="008F0068"/>
    <w:rsid w:val="008F20FE"/>
    <w:rsid w:val="008F38E4"/>
    <w:rsid w:val="008F422F"/>
    <w:rsid w:val="008F42DE"/>
    <w:rsid w:val="008F5ECA"/>
    <w:rsid w:val="00904000"/>
    <w:rsid w:val="00905496"/>
    <w:rsid w:val="00905F6B"/>
    <w:rsid w:val="00907301"/>
    <w:rsid w:val="00910735"/>
    <w:rsid w:val="009109EA"/>
    <w:rsid w:val="0091290B"/>
    <w:rsid w:val="0091330B"/>
    <w:rsid w:val="009164E2"/>
    <w:rsid w:val="00926CE9"/>
    <w:rsid w:val="00933B16"/>
    <w:rsid w:val="00936C69"/>
    <w:rsid w:val="00937009"/>
    <w:rsid w:val="00937D6F"/>
    <w:rsid w:val="009403CD"/>
    <w:rsid w:val="00945875"/>
    <w:rsid w:val="00945E29"/>
    <w:rsid w:val="009504AB"/>
    <w:rsid w:val="0095549B"/>
    <w:rsid w:val="0095584D"/>
    <w:rsid w:val="0096765A"/>
    <w:rsid w:val="0097012D"/>
    <w:rsid w:val="00977F8C"/>
    <w:rsid w:val="009808E1"/>
    <w:rsid w:val="00981199"/>
    <w:rsid w:val="00984979"/>
    <w:rsid w:val="009865D4"/>
    <w:rsid w:val="0098691D"/>
    <w:rsid w:val="009904E4"/>
    <w:rsid w:val="00992312"/>
    <w:rsid w:val="00993EFC"/>
    <w:rsid w:val="009949F1"/>
    <w:rsid w:val="009A25EE"/>
    <w:rsid w:val="009A3FA5"/>
    <w:rsid w:val="009A42DE"/>
    <w:rsid w:val="009A6F28"/>
    <w:rsid w:val="009A7F64"/>
    <w:rsid w:val="009B256C"/>
    <w:rsid w:val="009B2771"/>
    <w:rsid w:val="009B648C"/>
    <w:rsid w:val="009B661A"/>
    <w:rsid w:val="009B6ECB"/>
    <w:rsid w:val="009B76B4"/>
    <w:rsid w:val="009C66B7"/>
    <w:rsid w:val="009C6F73"/>
    <w:rsid w:val="009D09FF"/>
    <w:rsid w:val="009D4A70"/>
    <w:rsid w:val="009D74A2"/>
    <w:rsid w:val="009E051F"/>
    <w:rsid w:val="009F3C6C"/>
    <w:rsid w:val="009F3D3A"/>
    <w:rsid w:val="009F76C6"/>
    <w:rsid w:val="00A03A14"/>
    <w:rsid w:val="00A05F24"/>
    <w:rsid w:val="00A06187"/>
    <w:rsid w:val="00A11CF8"/>
    <w:rsid w:val="00A2586C"/>
    <w:rsid w:val="00A259E8"/>
    <w:rsid w:val="00A26009"/>
    <w:rsid w:val="00A27EDE"/>
    <w:rsid w:val="00A3076E"/>
    <w:rsid w:val="00A33856"/>
    <w:rsid w:val="00A40943"/>
    <w:rsid w:val="00A4503D"/>
    <w:rsid w:val="00A55C2E"/>
    <w:rsid w:val="00A56402"/>
    <w:rsid w:val="00A637A7"/>
    <w:rsid w:val="00A71346"/>
    <w:rsid w:val="00A73C48"/>
    <w:rsid w:val="00A80482"/>
    <w:rsid w:val="00A83BEB"/>
    <w:rsid w:val="00A93C06"/>
    <w:rsid w:val="00A94F88"/>
    <w:rsid w:val="00AA4BE3"/>
    <w:rsid w:val="00AB0E94"/>
    <w:rsid w:val="00AB1C2D"/>
    <w:rsid w:val="00AB1D56"/>
    <w:rsid w:val="00AB6A78"/>
    <w:rsid w:val="00AB7F5B"/>
    <w:rsid w:val="00AD2A5C"/>
    <w:rsid w:val="00AE488F"/>
    <w:rsid w:val="00AE793D"/>
    <w:rsid w:val="00AF0125"/>
    <w:rsid w:val="00AF2BD3"/>
    <w:rsid w:val="00AF5304"/>
    <w:rsid w:val="00B0689C"/>
    <w:rsid w:val="00B1543B"/>
    <w:rsid w:val="00B16860"/>
    <w:rsid w:val="00B23762"/>
    <w:rsid w:val="00B25DDF"/>
    <w:rsid w:val="00B30B64"/>
    <w:rsid w:val="00B3412C"/>
    <w:rsid w:val="00B40DAD"/>
    <w:rsid w:val="00B43900"/>
    <w:rsid w:val="00B52CDE"/>
    <w:rsid w:val="00B57657"/>
    <w:rsid w:val="00B57781"/>
    <w:rsid w:val="00B57A6C"/>
    <w:rsid w:val="00B6021C"/>
    <w:rsid w:val="00B6038F"/>
    <w:rsid w:val="00B630D2"/>
    <w:rsid w:val="00B6382E"/>
    <w:rsid w:val="00B66A93"/>
    <w:rsid w:val="00B72D48"/>
    <w:rsid w:val="00B730F6"/>
    <w:rsid w:val="00B75307"/>
    <w:rsid w:val="00B816C2"/>
    <w:rsid w:val="00B855D3"/>
    <w:rsid w:val="00B915EE"/>
    <w:rsid w:val="00B933FA"/>
    <w:rsid w:val="00BA3ECA"/>
    <w:rsid w:val="00BB0526"/>
    <w:rsid w:val="00BB4B64"/>
    <w:rsid w:val="00BB6429"/>
    <w:rsid w:val="00BC0FA1"/>
    <w:rsid w:val="00BC153F"/>
    <w:rsid w:val="00BC53AD"/>
    <w:rsid w:val="00BD00FD"/>
    <w:rsid w:val="00BD1853"/>
    <w:rsid w:val="00BD209B"/>
    <w:rsid w:val="00BD5349"/>
    <w:rsid w:val="00BD6084"/>
    <w:rsid w:val="00BE61BE"/>
    <w:rsid w:val="00BF2A41"/>
    <w:rsid w:val="00BF3618"/>
    <w:rsid w:val="00BF3CFC"/>
    <w:rsid w:val="00BF50AD"/>
    <w:rsid w:val="00C0041A"/>
    <w:rsid w:val="00C04A19"/>
    <w:rsid w:val="00C12CEA"/>
    <w:rsid w:val="00C2143D"/>
    <w:rsid w:val="00C25689"/>
    <w:rsid w:val="00C30878"/>
    <w:rsid w:val="00C34C51"/>
    <w:rsid w:val="00C354E7"/>
    <w:rsid w:val="00C35AAB"/>
    <w:rsid w:val="00C42D02"/>
    <w:rsid w:val="00C44253"/>
    <w:rsid w:val="00C4557D"/>
    <w:rsid w:val="00C47DD9"/>
    <w:rsid w:val="00C514F2"/>
    <w:rsid w:val="00C526A6"/>
    <w:rsid w:val="00C61FD9"/>
    <w:rsid w:val="00C6438A"/>
    <w:rsid w:val="00C74B8A"/>
    <w:rsid w:val="00C75498"/>
    <w:rsid w:val="00C820AD"/>
    <w:rsid w:val="00C82EE2"/>
    <w:rsid w:val="00C85D88"/>
    <w:rsid w:val="00C87085"/>
    <w:rsid w:val="00C916FE"/>
    <w:rsid w:val="00C91E56"/>
    <w:rsid w:val="00C937AE"/>
    <w:rsid w:val="00C93BC0"/>
    <w:rsid w:val="00CA0E9F"/>
    <w:rsid w:val="00CA20BD"/>
    <w:rsid w:val="00CA2A6D"/>
    <w:rsid w:val="00CA6ABE"/>
    <w:rsid w:val="00CA7C76"/>
    <w:rsid w:val="00CB1D58"/>
    <w:rsid w:val="00CB3717"/>
    <w:rsid w:val="00CB3E37"/>
    <w:rsid w:val="00CB42EF"/>
    <w:rsid w:val="00CC056A"/>
    <w:rsid w:val="00CC0DEA"/>
    <w:rsid w:val="00CC27CB"/>
    <w:rsid w:val="00CC3269"/>
    <w:rsid w:val="00CC41DF"/>
    <w:rsid w:val="00CC4738"/>
    <w:rsid w:val="00CC50D4"/>
    <w:rsid w:val="00CC7693"/>
    <w:rsid w:val="00CD624C"/>
    <w:rsid w:val="00CE159F"/>
    <w:rsid w:val="00CE43BC"/>
    <w:rsid w:val="00CE5D92"/>
    <w:rsid w:val="00CE7CE9"/>
    <w:rsid w:val="00CF13F7"/>
    <w:rsid w:val="00CF1406"/>
    <w:rsid w:val="00CF67C3"/>
    <w:rsid w:val="00CF750A"/>
    <w:rsid w:val="00D0472F"/>
    <w:rsid w:val="00D05CCB"/>
    <w:rsid w:val="00D07164"/>
    <w:rsid w:val="00D148A6"/>
    <w:rsid w:val="00D15C1D"/>
    <w:rsid w:val="00D21826"/>
    <w:rsid w:val="00D33D98"/>
    <w:rsid w:val="00D40DFD"/>
    <w:rsid w:val="00D42A14"/>
    <w:rsid w:val="00D53659"/>
    <w:rsid w:val="00D553AC"/>
    <w:rsid w:val="00D56DFB"/>
    <w:rsid w:val="00D62F53"/>
    <w:rsid w:val="00D648EF"/>
    <w:rsid w:val="00D6612A"/>
    <w:rsid w:val="00D70A9E"/>
    <w:rsid w:val="00D7293F"/>
    <w:rsid w:val="00D73607"/>
    <w:rsid w:val="00D75D9D"/>
    <w:rsid w:val="00D76ED4"/>
    <w:rsid w:val="00D847B9"/>
    <w:rsid w:val="00D87E94"/>
    <w:rsid w:val="00D9070F"/>
    <w:rsid w:val="00D9175E"/>
    <w:rsid w:val="00D92E94"/>
    <w:rsid w:val="00DA2201"/>
    <w:rsid w:val="00DA28EA"/>
    <w:rsid w:val="00DA6A1D"/>
    <w:rsid w:val="00DB06C3"/>
    <w:rsid w:val="00DB221D"/>
    <w:rsid w:val="00DC26FA"/>
    <w:rsid w:val="00DC342B"/>
    <w:rsid w:val="00DD04A7"/>
    <w:rsid w:val="00DD7B74"/>
    <w:rsid w:val="00DE0475"/>
    <w:rsid w:val="00DE37E5"/>
    <w:rsid w:val="00DE713F"/>
    <w:rsid w:val="00DF14A9"/>
    <w:rsid w:val="00DF409A"/>
    <w:rsid w:val="00DF430F"/>
    <w:rsid w:val="00DF6329"/>
    <w:rsid w:val="00DF6E2F"/>
    <w:rsid w:val="00E000F5"/>
    <w:rsid w:val="00E00EEC"/>
    <w:rsid w:val="00E067BC"/>
    <w:rsid w:val="00E102D2"/>
    <w:rsid w:val="00E12845"/>
    <w:rsid w:val="00E14507"/>
    <w:rsid w:val="00E20003"/>
    <w:rsid w:val="00E22900"/>
    <w:rsid w:val="00E23151"/>
    <w:rsid w:val="00E23473"/>
    <w:rsid w:val="00E23863"/>
    <w:rsid w:val="00E33F3B"/>
    <w:rsid w:val="00E3713A"/>
    <w:rsid w:val="00E407C6"/>
    <w:rsid w:val="00E44707"/>
    <w:rsid w:val="00E5045F"/>
    <w:rsid w:val="00E5266D"/>
    <w:rsid w:val="00E53343"/>
    <w:rsid w:val="00E5523B"/>
    <w:rsid w:val="00E552DE"/>
    <w:rsid w:val="00E63AD3"/>
    <w:rsid w:val="00E71A02"/>
    <w:rsid w:val="00E737E7"/>
    <w:rsid w:val="00E747AC"/>
    <w:rsid w:val="00E85335"/>
    <w:rsid w:val="00E9033C"/>
    <w:rsid w:val="00E96137"/>
    <w:rsid w:val="00EA570E"/>
    <w:rsid w:val="00EB074B"/>
    <w:rsid w:val="00EB1514"/>
    <w:rsid w:val="00EB532A"/>
    <w:rsid w:val="00EC0C0A"/>
    <w:rsid w:val="00EC1082"/>
    <w:rsid w:val="00EC4496"/>
    <w:rsid w:val="00EC4DFE"/>
    <w:rsid w:val="00EC562A"/>
    <w:rsid w:val="00EC68CB"/>
    <w:rsid w:val="00ED199A"/>
    <w:rsid w:val="00ED4A21"/>
    <w:rsid w:val="00ED62F3"/>
    <w:rsid w:val="00EE0685"/>
    <w:rsid w:val="00EE5537"/>
    <w:rsid w:val="00EE7DB2"/>
    <w:rsid w:val="00EE7EEE"/>
    <w:rsid w:val="00EF46CB"/>
    <w:rsid w:val="00EF6099"/>
    <w:rsid w:val="00EF74A1"/>
    <w:rsid w:val="00F00CC3"/>
    <w:rsid w:val="00F0280B"/>
    <w:rsid w:val="00F1094F"/>
    <w:rsid w:val="00F10EE7"/>
    <w:rsid w:val="00F1209D"/>
    <w:rsid w:val="00F1218A"/>
    <w:rsid w:val="00F12E54"/>
    <w:rsid w:val="00F225FF"/>
    <w:rsid w:val="00F242ED"/>
    <w:rsid w:val="00F25D22"/>
    <w:rsid w:val="00F30041"/>
    <w:rsid w:val="00F30F57"/>
    <w:rsid w:val="00F32DAD"/>
    <w:rsid w:val="00F35DB0"/>
    <w:rsid w:val="00F5418E"/>
    <w:rsid w:val="00F56F9B"/>
    <w:rsid w:val="00F57D76"/>
    <w:rsid w:val="00F6142A"/>
    <w:rsid w:val="00F628A0"/>
    <w:rsid w:val="00F62A1D"/>
    <w:rsid w:val="00F62C35"/>
    <w:rsid w:val="00F62D12"/>
    <w:rsid w:val="00F6477B"/>
    <w:rsid w:val="00F7206D"/>
    <w:rsid w:val="00F73F15"/>
    <w:rsid w:val="00F74BBA"/>
    <w:rsid w:val="00F768CE"/>
    <w:rsid w:val="00F77D00"/>
    <w:rsid w:val="00F822A3"/>
    <w:rsid w:val="00F82B38"/>
    <w:rsid w:val="00F93E0A"/>
    <w:rsid w:val="00F963AE"/>
    <w:rsid w:val="00FA1A56"/>
    <w:rsid w:val="00FB274A"/>
    <w:rsid w:val="00FB7929"/>
    <w:rsid w:val="00FC3543"/>
    <w:rsid w:val="00FD3DFD"/>
    <w:rsid w:val="00FD6113"/>
    <w:rsid w:val="00FE5751"/>
    <w:rsid w:val="00FF22DC"/>
    <w:rsid w:val="00FF3F48"/>
    <w:rsid w:val="00FF77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F0BCB97"/>
  <w15:docId w15:val="{7D56C5B7-182B-4815-8111-BB8B98732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23BEC"/>
    <w:pPr>
      <w:autoSpaceDE w:val="0"/>
      <w:autoSpaceDN w:val="0"/>
    </w:pPr>
    <w:rPr>
      <w:color w:val="000000"/>
      <w:lang w:val="sk-SK" w:eastAsia="sk-SK"/>
    </w:rPr>
  </w:style>
  <w:style w:type="paragraph" w:styleId="Nadpis1">
    <w:name w:val="heading 1"/>
    <w:basedOn w:val="Normlny"/>
    <w:next w:val="Normlny"/>
    <w:link w:val="Nadpis1Char"/>
    <w:uiPriority w:val="9"/>
    <w:qFormat/>
    <w:rsid w:val="000E326C"/>
    <w:pPr>
      <w:keepNext/>
      <w:jc w:val="center"/>
      <w:outlineLvl w:val="0"/>
    </w:pPr>
    <w:rPr>
      <w:b/>
      <w:bCs/>
    </w:rPr>
  </w:style>
  <w:style w:type="paragraph" w:styleId="Nadpis2">
    <w:name w:val="heading 2"/>
    <w:basedOn w:val="Normlny"/>
    <w:next w:val="Normlny"/>
    <w:link w:val="Nadpis2Char"/>
    <w:uiPriority w:val="9"/>
    <w:qFormat/>
    <w:rsid w:val="000E326C"/>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iPriority w:val="9"/>
    <w:qFormat/>
    <w:rsid w:val="000E326C"/>
    <w:pPr>
      <w:keepNext/>
      <w:jc w:val="center"/>
      <w:outlineLvl w:val="2"/>
    </w:pPr>
    <w:rPr>
      <w:b/>
      <w:bCs/>
    </w:rPr>
  </w:style>
  <w:style w:type="paragraph" w:styleId="Nadpis4">
    <w:name w:val="heading 4"/>
    <w:basedOn w:val="Normlny"/>
    <w:next w:val="Normlny"/>
    <w:link w:val="Nadpis4Char"/>
    <w:uiPriority w:val="99"/>
    <w:qFormat/>
    <w:rsid w:val="000E326C"/>
    <w:pPr>
      <w:keepNext/>
      <w:jc w:val="center"/>
      <w:outlineLvl w:val="3"/>
    </w:pPr>
    <w:rPr>
      <w:b/>
      <w:bCs/>
      <w:sz w:val="22"/>
      <w:szCs w:val="22"/>
    </w:rPr>
  </w:style>
  <w:style w:type="paragraph" w:styleId="Nadpis5">
    <w:name w:val="heading 5"/>
    <w:basedOn w:val="Normlny"/>
    <w:next w:val="Normlny"/>
    <w:link w:val="Nadpis5Char"/>
    <w:uiPriority w:val="9"/>
    <w:qFormat/>
    <w:rsid w:val="000E326C"/>
    <w:pPr>
      <w:keepNext/>
      <w:jc w:val="center"/>
      <w:outlineLvl w:val="4"/>
    </w:pPr>
    <w:rPr>
      <w:i/>
      <w:iCs/>
    </w:rPr>
  </w:style>
  <w:style w:type="paragraph" w:styleId="Nadpis6">
    <w:name w:val="heading 6"/>
    <w:basedOn w:val="Normlny"/>
    <w:next w:val="Normlny"/>
    <w:link w:val="Nadpis6Char"/>
    <w:uiPriority w:val="9"/>
    <w:qFormat/>
    <w:rsid w:val="000E326C"/>
    <w:pPr>
      <w:keepNext/>
      <w:spacing w:line="360" w:lineRule="auto"/>
      <w:ind w:left="-70" w:right="213"/>
      <w:jc w:val="center"/>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01596F"/>
    <w:rPr>
      <w:rFonts w:asciiTheme="majorHAnsi" w:eastAsiaTheme="majorEastAsia" w:hAnsiTheme="majorHAnsi" w:cs="Times New Roman"/>
      <w:b/>
      <w:bCs/>
      <w:color w:val="000000"/>
      <w:kern w:val="32"/>
      <w:sz w:val="32"/>
      <w:szCs w:val="32"/>
      <w:rtl w:val="0"/>
      <w:cs w:val="0"/>
    </w:rPr>
  </w:style>
  <w:style w:type="character" w:customStyle="1" w:styleId="Nadpis2Char">
    <w:name w:val="Nadpis 2 Char"/>
    <w:basedOn w:val="Predvolenpsmoodseku"/>
    <w:link w:val="Nadpis2"/>
    <w:uiPriority w:val="9"/>
    <w:semiHidden/>
    <w:locked/>
    <w:rsid w:val="0001596F"/>
    <w:rPr>
      <w:rFonts w:asciiTheme="majorHAnsi" w:eastAsiaTheme="majorEastAsia" w:hAnsiTheme="majorHAnsi" w:cs="Times New Roman"/>
      <w:b/>
      <w:bCs/>
      <w:i/>
      <w:iCs/>
      <w:color w:val="000000"/>
      <w:sz w:val="28"/>
      <w:szCs w:val="28"/>
      <w:rtl w:val="0"/>
      <w:cs w:val="0"/>
    </w:rPr>
  </w:style>
  <w:style w:type="character" w:customStyle="1" w:styleId="Nadpis3Char">
    <w:name w:val="Nadpis 3 Char"/>
    <w:basedOn w:val="Predvolenpsmoodseku"/>
    <w:link w:val="Nadpis3"/>
    <w:uiPriority w:val="9"/>
    <w:semiHidden/>
    <w:locked/>
    <w:rsid w:val="004756D3"/>
    <w:rPr>
      <w:rFonts w:cs="Times New Roman"/>
      <w:b/>
      <w:sz w:val="24"/>
      <w:rtl w:val="0"/>
      <w:cs w:val="0"/>
      <w:lang w:val="sk-SK" w:eastAsia="sk-SK"/>
    </w:rPr>
  </w:style>
  <w:style w:type="character" w:customStyle="1" w:styleId="Nadpis4Char">
    <w:name w:val="Nadpis 4 Char"/>
    <w:basedOn w:val="Predvolenpsmoodseku"/>
    <w:link w:val="Nadpis4"/>
    <w:uiPriority w:val="99"/>
    <w:locked/>
    <w:rsid w:val="003B4EAB"/>
    <w:rPr>
      <w:rFonts w:eastAsia="Times New Roman" w:cs="Times New Roman"/>
      <w:b/>
      <w:color w:val="000000"/>
      <w:sz w:val="22"/>
      <w:rtl w:val="0"/>
      <w:cs w:val="0"/>
    </w:rPr>
  </w:style>
  <w:style w:type="character" w:customStyle="1" w:styleId="Nadpis5Char">
    <w:name w:val="Nadpis 5 Char"/>
    <w:basedOn w:val="Predvolenpsmoodseku"/>
    <w:link w:val="Nadpis5"/>
    <w:uiPriority w:val="9"/>
    <w:semiHidden/>
    <w:locked/>
    <w:rsid w:val="0001596F"/>
    <w:rPr>
      <w:rFonts w:asciiTheme="minorHAnsi" w:eastAsiaTheme="minorEastAsia" w:hAnsiTheme="minorHAnsi" w:cs="Times New Roman"/>
      <w:b/>
      <w:bCs/>
      <w:i/>
      <w:iCs/>
      <w:color w:val="000000"/>
      <w:sz w:val="26"/>
      <w:szCs w:val="26"/>
      <w:rtl w:val="0"/>
      <w:cs w:val="0"/>
    </w:rPr>
  </w:style>
  <w:style w:type="character" w:customStyle="1" w:styleId="Nadpis6Char">
    <w:name w:val="Nadpis 6 Char"/>
    <w:basedOn w:val="Predvolenpsmoodseku"/>
    <w:link w:val="Nadpis6"/>
    <w:uiPriority w:val="99"/>
    <w:locked/>
    <w:rsid w:val="008A7C01"/>
    <w:rPr>
      <w:rFonts w:eastAsia="Times New Roman" w:cs="Times New Roman"/>
      <w:b/>
      <w:color w:val="000000"/>
      <w:rtl w:val="0"/>
      <w:cs w:val="0"/>
    </w:rPr>
  </w:style>
  <w:style w:type="paragraph" w:styleId="Zkladntext3">
    <w:name w:val="Body Text 3"/>
    <w:basedOn w:val="Normlny"/>
    <w:link w:val="Zkladntext3Char"/>
    <w:uiPriority w:val="99"/>
    <w:rsid w:val="000E326C"/>
    <w:pPr>
      <w:spacing w:line="240" w:lineRule="atLeast"/>
      <w:jc w:val="both"/>
    </w:pPr>
  </w:style>
  <w:style w:type="character" w:customStyle="1" w:styleId="Zkladntext3Char">
    <w:name w:val="Základný text 3 Char"/>
    <w:basedOn w:val="Predvolenpsmoodseku"/>
    <w:link w:val="Zkladntext3"/>
    <w:uiPriority w:val="99"/>
    <w:locked/>
    <w:rsid w:val="003B4EAB"/>
    <w:rPr>
      <w:rFonts w:eastAsia="Times New Roman" w:cs="Times New Roman"/>
      <w:color w:val="000000"/>
      <w:rtl w:val="0"/>
      <w:cs w:val="0"/>
    </w:rPr>
  </w:style>
  <w:style w:type="paragraph" w:styleId="Hlavika">
    <w:name w:val="header"/>
    <w:basedOn w:val="Normlny"/>
    <w:link w:val="HlavikaChar"/>
    <w:uiPriority w:val="99"/>
    <w:rsid w:val="000E326C"/>
    <w:pPr>
      <w:tabs>
        <w:tab w:val="center" w:pos="4536"/>
        <w:tab w:val="right" w:pos="9072"/>
      </w:tabs>
    </w:pPr>
  </w:style>
  <w:style w:type="character" w:customStyle="1" w:styleId="HlavikaChar">
    <w:name w:val="Hlavička Char"/>
    <w:basedOn w:val="Predvolenpsmoodseku"/>
    <w:link w:val="Hlavika"/>
    <w:uiPriority w:val="99"/>
    <w:locked/>
    <w:rsid w:val="003B4EAB"/>
    <w:rPr>
      <w:rFonts w:eastAsia="Times New Roman" w:cs="Times New Roman"/>
      <w:color w:val="000000"/>
      <w:rtl w:val="0"/>
      <w:cs w:val="0"/>
    </w:rPr>
  </w:style>
  <w:style w:type="paragraph" w:styleId="Zarkazkladnhotextu">
    <w:name w:val="Body Text Indent"/>
    <w:basedOn w:val="Normlny"/>
    <w:link w:val="ZarkazkladnhotextuChar"/>
    <w:uiPriority w:val="99"/>
    <w:rsid w:val="000E326C"/>
    <w:pPr>
      <w:spacing w:after="120" w:line="480" w:lineRule="auto"/>
    </w:pPr>
  </w:style>
  <w:style w:type="character" w:customStyle="1" w:styleId="ZarkazkladnhotextuChar">
    <w:name w:val="Zarážka základného textu Char"/>
    <w:basedOn w:val="Predvolenpsmoodseku"/>
    <w:link w:val="Zarkazkladnhotextu"/>
    <w:uiPriority w:val="99"/>
    <w:semiHidden/>
    <w:locked/>
    <w:rsid w:val="0001596F"/>
    <w:rPr>
      <w:rFonts w:cs="Times New Roman"/>
      <w:color w:val="000000"/>
      <w:rtl w:val="0"/>
      <w:cs w:val="0"/>
    </w:rPr>
  </w:style>
  <w:style w:type="paragraph" w:customStyle="1" w:styleId="Normlny0">
    <w:name w:val="_Normálny"/>
    <w:basedOn w:val="Normlny"/>
    <w:rsid w:val="000E326C"/>
    <w:rPr>
      <w:lang w:eastAsia="en-US"/>
    </w:rPr>
  </w:style>
  <w:style w:type="paragraph" w:styleId="Textpoznmkypodiarou">
    <w:name w:val="footnote text"/>
    <w:basedOn w:val="Normlny"/>
    <w:link w:val="TextpoznmkypodiarouChar"/>
    <w:uiPriority w:val="99"/>
    <w:semiHidden/>
    <w:rsid w:val="000E326C"/>
  </w:style>
  <w:style w:type="character" w:customStyle="1" w:styleId="TextpoznmkypodiarouChar">
    <w:name w:val="Text poznámky pod čiarou Char"/>
    <w:basedOn w:val="Predvolenpsmoodseku"/>
    <w:link w:val="Textpoznmkypodiarou"/>
    <w:uiPriority w:val="99"/>
    <w:semiHidden/>
    <w:locked/>
    <w:rsid w:val="00702ACB"/>
    <w:rPr>
      <w:rFonts w:cs="Times New Roman"/>
      <w:rtl w:val="0"/>
      <w:cs w:val="0"/>
      <w:lang w:val="sk-SK" w:eastAsia="sk-SK"/>
    </w:rPr>
  </w:style>
  <w:style w:type="paragraph" w:styleId="Zkladntext">
    <w:name w:val="Body Text"/>
    <w:basedOn w:val="Normlny"/>
    <w:link w:val="ZkladntextChar"/>
    <w:uiPriority w:val="99"/>
    <w:rsid w:val="000E326C"/>
    <w:pPr>
      <w:spacing w:after="120"/>
    </w:pPr>
  </w:style>
  <w:style w:type="character" w:customStyle="1" w:styleId="ZkladntextChar">
    <w:name w:val="Základný text Char"/>
    <w:basedOn w:val="Predvolenpsmoodseku"/>
    <w:link w:val="Zkladntext"/>
    <w:uiPriority w:val="99"/>
    <w:semiHidden/>
    <w:locked/>
    <w:rsid w:val="0001596F"/>
    <w:rPr>
      <w:rFonts w:cs="Times New Roman"/>
      <w:color w:val="000000"/>
      <w:rtl w:val="0"/>
      <w:cs w:val="0"/>
    </w:rPr>
  </w:style>
  <w:style w:type="paragraph" w:styleId="Zarkazkladnhotextu2">
    <w:name w:val="Body Text Indent 2"/>
    <w:basedOn w:val="Normlny"/>
    <w:link w:val="Zarkazkladnhotextu2Char"/>
    <w:uiPriority w:val="99"/>
    <w:rsid w:val="000E326C"/>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locked/>
    <w:rsid w:val="0001596F"/>
    <w:rPr>
      <w:rFonts w:cs="Times New Roman"/>
      <w:color w:val="000000"/>
      <w:rtl w:val="0"/>
      <w:cs w:val="0"/>
    </w:rPr>
  </w:style>
  <w:style w:type="paragraph" w:customStyle="1" w:styleId="abc">
    <w:name w:val="abc"/>
    <w:basedOn w:val="Normlny"/>
    <w:uiPriority w:val="99"/>
    <w:rsid w:val="000E326C"/>
    <w:pPr>
      <w:widowControl w:val="0"/>
      <w:tabs>
        <w:tab w:val="left" w:pos="360"/>
        <w:tab w:val="left" w:pos="680"/>
      </w:tabs>
      <w:jc w:val="both"/>
    </w:pPr>
    <w:rPr>
      <w:lang w:eastAsia="en-US"/>
    </w:rPr>
  </w:style>
  <w:style w:type="paragraph" w:styleId="Pta">
    <w:name w:val="footer"/>
    <w:basedOn w:val="Normlny"/>
    <w:link w:val="PtaChar"/>
    <w:uiPriority w:val="99"/>
    <w:rsid w:val="000E326C"/>
    <w:pPr>
      <w:tabs>
        <w:tab w:val="center" w:pos="4536"/>
        <w:tab w:val="right" w:pos="9072"/>
      </w:tabs>
    </w:pPr>
    <w:rPr>
      <w:rFonts w:ascii="Arial" w:hAnsi="Arial" w:cs="Arial"/>
      <w:sz w:val="22"/>
      <w:szCs w:val="22"/>
    </w:rPr>
  </w:style>
  <w:style w:type="character" w:customStyle="1" w:styleId="PtaChar">
    <w:name w:val="Päta Char"/>
    <w:basedOn w:val="Predvolenpsmoodseku"/>
    <w:link w:val="Pta"/>
    <w:uiPriority w:val="99"/>
    <w:locked/>
    <w:rsid w:val="00B43900"/>
    <w:rPr>
      <w:rFonts w:ascii="Arial" w:hAnsi="Arial" w:cs="Times New Roman"/>
      <w:color w:val="000000"/>
      <w:sz w:val="22"/>
      <w:rtl w:val="0"/>
      <w:cs w:val="0"/>
    </w:rPr>
  </w:style>
  <w:style w:type="character" w:styleId="slostrany">
    <w:name w:val="page number"/>
    <w:basedOn w:val="Predvolenpsmoodseku"/>
    <w:uiPriority w:val="99"/>
    <w:rsid w:val="000E326C"/>
    <w:rPr>
      <w:rFonts w:cs="Times New Roman"/>
      <w:rtl w:val="0"/>
      <w:cs w:val="0"/>
    </w:rPr>
  </w:style>
  <w:style w:type="paragraph" w:styleId="Zarkazkladnhotextu3">
    <w:name w:val="Body Text Indent 3"/>
    <w:basedOn w:val="Normlny"/>
    <w:link w:val="Zarkazkladnhotextu3Char"/>
    <w:uiPriority w:val="99"/>
    <w:rsid w:val="000E326C"/>
    <w:pPr>
      <w:ind w:left="-70" w:firstLine="70"/>
      <w:jc w:val="both"/>
    </w:pPr>
  </w:style>
  <w:style w:type="character" w:customStyle="1" w:styleId="Zarkazkladnhotextu3Char">
    <w:name w:val="Zarážka základného textu 3 Char"/>
    <w:basedOn w:val="Predvolenpsmoodseku"/>
    <w:link w:val="Zarkazkladnhotextu3"/>
    <w:uiPriority w:val="99"/>
    <w:semiHidden/>
    <w:locked/>
    <w:rsid w:val="0001596F"/>
    <w:rPr>
      <w:rFonts w:cs="Times New Roman"/>
      <w:color w:val="000000"/>
      <w:sz w:val="16"/>
      <w:szCs w:val="16"/>
      <w:rtl w:val="0"/>
      <w:cs w:val="0"/>
    </w:rPr>
  </w:style>
  <w:style w:type="paragraph" w:styleId="Nzov">
    <w:name w:val="Title"/>
    <w:basedOn w:val="Normlny"/>
    <w:link w:val="NzovChar"/>
    <w:uiPriority w:val="10"/>
    <w:qFormat/>
    <w:rsid w:val="000E326C"/>
    <w:pPr>
      <w:jc w:val="center"/>
    </w:pPr>
    <w:rPr>
      <w:b/>
      <w:bCs/>
    </w:rPr>
  </w:style>
  <w:style w:type="character" w:customStyle="1" w:styleId="NzovChar">
    <w:name w:val="Názov Char"/>
    <w:basedOn w:val="Predvolenpsmoodseku"/>
    <w:link w:val="Nzov"/>
    <w:uiPriority w:val="10"/>
    <w:locked/>
    <w:rsid w:val="0001596F"/>
    <w:rPr>
      <w:rFonts w:asciiTheme="majorHAnsi" w:eastAsiaTheme="majorEastAsia" w:hAnsiTheme="majorHAnsi" w:cs="Times New Roman"/>
      <w:b/>
      <w:bCs/>
      <w:color w:val="000000"/>
      <w:kern w:val="28"/>
      <w:sz w:val="32"/>
      <w:szCs w:val="32"/>
      <w:rtl w:val="0"/>
      <w:cs w:val="0"/>
    </w:rPr>
  </w:style>
  <w:style w:type="character" w:customStyle="1" w:styleId="tw4winMark">
    <w:name w:val="tw4winMark"/>
    <w:rsid w:val="000E326C"/>
    <w:rPr>
      <w:rFonts w:ascii="Courier New" w:hAnsi="Courier New" w:cs="Courier New"/>
      <w:vanish/>
      <w:color w:val="800080"/>
      <w:vertAlign w:val="subscript"/>
    </w:rPr>
  </w:style>
  <w:style w:type="paragraph" w:customStyle="1" w:styleId="Styl1">
    <w:name w:val="Styl1"/>
    <w:basedOn w:val="Normlny"/>
    <w:rsid w:val="000E326C"/>
    <w:pPr>
      <w:tabs>
        <w:tab w:val="left" w:pos="567"/>
        <w:tab w:val="left" w:pos="709"/>
      </w:tabs>
      <w:autoSpaceDE/>
      <w:autoSpaceDN/>
      <w:jc w:val="both"/>
    </w:pPr>
  </w:style>
  <w:style w:type="paragraph" w:customStyle="1" w:styleId="titulok">
    <w:name w:val="titulok"/>
    <w:basedOn w:val="Normlny"/>
    <w:rsid w:val="000E326C"/>
    <w:pPr>
      <w:autoSpaceDE/>
      <w:autoSpaceDN/>
      <w:spacing w:before="100" w:beforeAutospacing="1" w:after="100" w:afterAutospacing="1"/>
      <w:jc w:val="center"/>
    </w:pPr>
    <w:rPr>
      <w:rFonts w:ascii="Arial" w:hAnsi="Arial" w:cs="Arial"/>
      <w:b/>
      <w:bCs/>
      <w:color w:val="007060"/>
    </w:rPr>
  </w:style>
  <w:style w:type="paragraph" w:styleId="Normlnywebov">
    <w:name w:val="Normal (Web)"/>
    <w:basedOn w:val="Normlny"/>
    <w:uiPriority w:val="99"/>
    <w:rsid w:val="000E326C"/>
    <w:pPr>
      <w:autoSpaceDE/>
      <w:autoSpaceDN/>
      <w:spacing w:before="100" w:beforeAutospacing="1" w:after="100" w:afterAutospacing="1"/>
    </w:pPr>
    <w:rPr>
      <w:rFonts w:ascii="Arial Unicode MS" w:eastAsia="Arial Unicode MS" w:hAnsi="Arial Unicode MS" w:cs="Arial Unicode MS"/>
      <w:lang w:val="cs-CZ" w:eastAsia="cs-CZ"/>
    </w:rPr>
  </w:style>
  <w:style w:type="paragraph" w:customStyle="1" w:styleId="Zkladntext0">
    <w:name w:val="Z‡kladn’ text"/>
    <w:basedOn w:val="Normlny"/>
    <w:rsid w:val="000E326C"/>
    <w:pPr>
      <w:autoSpaceDE/>
      <w:autoSpaceDN/>
      <w:jc w:val="both"/>
    </w:pPr>
    <w:rPr>
      <w:lang w:val="cs-CZ" w:eastAsia="cs-CZ"/>
    </w:rPr>
  </w:style>
  <w:style w:type="paragraph" w:styleId="Podtitul">
    <w:name w:val="Subtitle"/>
    <w:basedOn w:val="Normlny"/>
    <w:link w:val="PodtitulChar"/>
    <w:uiPriority w:val="11"/>
    <w:qFormat/>
    <w:rsid w:val="000E326C"/>
    <w:pPr>
      <w:autoSpaceDE/>
      <w:autoSpaceDN/>
      <w:jc w:val="center"/>
    </w:pPr>
    <w:rPr>
      <w:b/>
      <w:bCs/>
      <w:sz w:val="28"/>
      <w:szCs w:val="28"/>
      <w:lang w:eastAsia="cs-CZ"/>
    </w:rPr>
  </w:style>
  <w:style w:type="character" w:customStyle="1" w:styleId="PodtitulChar">
    <w:name w:val="Podtitul Char"/>
    <w:basedOn w:val="Predvolenpsmoodseku"/>
    <w:link w:val="Podtitul"/>
    <w:uiPriority w:val="11"/>
    <w:locked/>
    <w:rsid w:val="0001596F"/>
    <w:rPr>
      <w:rFonts w:asciiTheme="majorHAnsi" w:eastAsiaTheme="majorEastAsia" w:hAnsiTheme="majorHAnsi" w:cs="Times New Roman"/>
      <w:color w:val="000000"/>
      <w:sz w:val="24"/>
      <w:szCs w:val="24"/>
      <w:rtl w:val="0"/>
      <w:cs w:val="0"/>
    </w:rPr>
  </w:style>
  <w:style w:type="paragraph" w:styleId="PredformtovanHTML">
    <w:name w:val="HTML Preformatted"/>
    <w:basedOn w:val="Normlny"/>
    <w:link w:val="PredformtovanHTMLChar"/>
    <w:uiPriority w:val="99"/>
    <w:rsid w:val="000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Arial Unicode MS" w:hAnsi="Arial Unicode MS" w:cs="Arial Unicode MS"/>
      <w:lang w:val="cs-CZ" w:eastAsia="cs-CZ"/>
    </w:rPr>
  </w:style>
  <w:style w:type="character" w:customStyle="1" w:styleId="PredformtovanHTMLChar">
    <w:name w:val="Predformátované HTML Char"/>
    <w:basedOn w:val="Predvolenpsmoodseku"/>
    <w:link w:val="PredformtovanHTML"/>
    <w:uiPriority w:val="99"/>
    <w:semiHidden/>
    <w:locked/>
    <w:rsid w:val="0001596F"/>
    <w:rPr>
      <w:rFonts w:ascii="Courier New" w:hAnsi="Courier New" w:cs="Courier New"/>
      <w:color w:val="000000"/>
      <w:rtl w:val="0"/>
      <w:cs w:val="0"/>
    </w:rPr>
  </w:style>
  <w:style w:type="paragraph" w:customStyle="1" w:styleId="Normlnywebov8">
    <w:name w:val="Normálny (webový)8"/>
    <w:basedOn w:val="Normlny"/>
    <w:rsid w:val="000E326C"/>
    <w:pPr>
      <w:autoSpaceDE/>
      <w:autoSpaceDN/>
      <w:spacing w:before="84" w:after="84"/>
      <w:ind w:left="251" w:right="251"/>
    </w:pPr>
    <w:rPr>
      <w:sz w:val="22"/>
      <w:szCs w:val="22"/>
    </w:rPr>
  </w:style>
  <w:style w:type="paragraph" w:customStyle="1" w:styleId="Normlnywebov6">
    <w:name w:val="Normálny (webový)6"/>
    <w:basedOn w:val="Normlny"/>
    <w:rsid w:val="000E326C"/>
    <w:pPr>
      <w:autoSpaceDE/>
      <w:autoSpaceDN/>
      <w:spacing w:before="167" w:after="167"/>
      <w:ind w:left="753" w:right="586"/>
    </w:pPr>
    <w:rPr>
      <w:sz w:val="22"/>
      <w:szCs w:val="22"/>
    </w:rPr>
  </w:style>
  <w:style w:type="character" w:styleId="Odkaznapoznmkupodiarou">
    <w:name w:val="footnote reference"/>
    <w:basedOn w:val="Predvolenpsmoodseku"/>
    <w:uiPriority w:val="99"/>
    <w:rsid w:val="009B256C"/>
    <w:rPr>
      <w:rFonts w:cs="Times New Roman"/>
      <w:vertAlign w:val="superscript"/>
      <w:rtl w:val="0"/>
      <w:cs w:val="0"/>
    </w:rPr>
  </w:style>
  <w:style w:type="character" w:customStyle="1" w:styleId="Znakyprepoznmkupodiarou">
    <w:name w:val="Znaky pre poznámku pod čiarou"/>
    <w:uiPriority w:val="99"/>
    <w:rsid w:val="00702ACB"/>
    <w:rPr>
      <w:vertAlign w:val="superscript"/>
    </w:rPr>
  </w:style>
  <w:style w:type="character" w:customStyle="1" w:styleId="CharChar4">
    <w:name w:val="Char Char4"/>
    <w:semiHidden/>
    <w:locked/>
    <w:rsid w:val="007375D1"/>
    <w:rPr>
      <w:lang w:val="sk-SK" w:eastAsia="sk-SK"/>
    </w:rPr>
  </w:style>
  <w:style w:type="character" w:styleId="Odkaznakomentr">
    <w:name w:val="annotation reference"/>
    <w:basedOn w:val="Predvolenpsmoodseku"/>
    <w:uiPriority w:val="99"/>
    <w:semiHidden/>
    <w:rsid w:val="008B05BF"/>
    <w:rPr>
      <w:rFonts w:cs="Times New Roman"/>
      <w:sz w:val="16"/>
      <w:rtl w:val="0"/>
      <w:cs w:val="0"/>
    </w:rPr>
  </w:style>
  <w:style w:type="paragraph" w:styleId="Textkomentra">
    <w:name w:val="annotation text"/>
    <w:basedOn w:val="Normlny"/>
    <w:link w:val="TextkomentraChar"/>
    <w:uiPriority w:val="99"/>
    <w:semiHidden/>
    <w:rsid w:val="008B05BF"/>
  </w:style>
  <w:style w:type="character" w:customStyle="1" w:styleId="TextkomentraChar">
    <w:name w:val="Text komentára Char"/>
    <w:basedOn w:val="Predvolenpsmoodseku"/>
    <w:link w:val="Textkomentra"/>
    <w:uiPriority w:val="99"/>
    <w:semiHidden/>
    <w:locked/>
    <w:rsid w:val="0001596F"/>
    <w:rPr>
      <w:rFonts w:cs="Times New Roman"/>
      <w:color w:val="000000"/>
      <w:rtl w:val="0"/>
      <w:cs w:val="0"/>
    </w:rPr>
  </w:style>
  <w:style w:type="paragraph" w:styleId="Predmetkomentra">
    <w:name w:val="annotation subject"/>
    <w:basedOn w:val="Textkomentra"/>
    <w:next w:val="Textkomentra"/>
    <w:link w:val="PredmetkomentraChar"/>
    <w:uiPriority w:val="99"/>
    <w:semiHidden/>
    <w:rsid w:val="008B05BF"/>
    <w:rPr>
      <w:b/>
      <w:bCs/>
    </w:rPr>
  </w:style>
  <w:style w:type="character" w:customStyle="1" w:styleId="PredmetkomentraChar">
    <w:name w:val="Predmet komentára Char"/>
    <w:basedOn w:val="TextkomentraChar"/>
    <w:link w:val="Predmetkomentra"/>
    <w:uiPriority w:val="99"/>
    <w:semiHidden/>
    <w:locked/>
    <w:rsid w:val="0001596F"/>
    <w:rPr>
      <w:rFonts w:cs="Times New Roman"/>
      <w:b/>
      <w:bCs/>
      <w:color w:val="000000"/>
      <w:rtl w:val="0"/>
      <w:cs w:val="0"/>
    </w:rPr>
  </w:style>
  <w:style w:type="paragraph" w:styleId="Textbubliny">
    <w:name w:val="Balloon Text"/>
    <w:basedOn w:val="Normlny"/>
    <w:link w:val="TextbublinyChar"/>
    <w:uiPriority w:val="99"/>
    <w:semiHidden/>
    <w:rsid w:val="008B05BF"/>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01596F"/>
    <w:rPr>
      <w:rFonts w:ascii="Tahoma" w:hAnsi="Tahoma" w:cs="Tahoma"/>
      <w:color w:val="000000"/>
      <w:sz w:val="16"/>
      <w:szCs w:val="16"/>
      <w:rtl w:val="0"/>
      <w:cs w:val="0"/>
    </w:rPr>
  </w:style>
  <w:style w:type="character" w:customStyle="1" w:styleId="CharChar2">
    <w:name w:val="Char Char2"/>
    <w:semiHidden/>
    <w:locked/>
    <w:rsid w:val="00021BFD"/>
    <w:rPr>
      <w:lang w:val="sk-SK" w:eastAsia="sk-SK"/>
    </w:rPr>
  </w:style>
  <w:style w:type="paragraph" w:styleId="Odsekzoznamu">
    <w:name w:val="List Paragraph"/>
    <w:basedOn w:val="Normlny"/>
    <w:uiPriority w:val="99"/>
    <w:qFormat/>
    <w:rsid w:val="00D15C1D"/>
    <w:pPr>
      <w:autoSpaceDE/>
      <w:autoSpaceDN/>
      <w:ind w:left="708"/>
    </w:pPr>
    <w:rPr>
      <w:color w:val="auto"/>
      <w:sz w:val="24"/>
      <w:szCs w:val="24"/>
    </w:rPr>
  </w:style>
  <w:style w:type="table" w:styleId="Mriekatabuky">
    <w:name w:val="Table Grid"/>
    <w:basedOn w:val="Normlnatabuka"/>
    <w:uiPriority w:val="59"/>
    <w:rsid w:val="00191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A4503D"/>
    <w:pPr>
      <w:autoSpaceDE w:val="0"/>
      <w:autoSpaceDN w:val="0"/>
    </w:pPr>
    <w:rPr>
      <w:sz w:val="24"/>
      <w:szCs w:val="24"/>
      <w:lang w:val="sk-SK" w:eastAsia="sk-SK"/>
    </w:rPr>
  </w:style>
  <w:style w:type="character" w:styleId="PremennHTML">
    <w:name w:val="HTML Variable"/>
    <w:basedOn w:val="Predvolenpsmoodseku"/>
    <w:uiPriority w:val="99"/>
    <w:semiHidden/>
    <w:unhideWhenUsed/>
    <w:rsid w:val="006F672C"/>
    <w:rPr>
      <w:i/>
      <w:iCs/>
    </w:rPr>
  </w:style>
  <w:style w:type="paragraph" w:customStyle="1" w:styleId="Normlny1">
    <w:name w:val="Normálny1"/>
    <w:basedOn w:val="Normlny"/>
    <w:rsid w:val="003D6EF5"/>
    <w:pPr>
      <w:autoSpaceDE/>
      <w:autoSpaceDN/>
      <w:spacing w:before="100" w:beforeAutospacing="1" w:after="100" w:afterAutospacing="1"/>
    </w:pPr>
    <w:rPr>
      <w:rFonts w:eastAsia="Times New Roman"/>
      <w:color w:val="auto"/>
      <w:sz w:val="24"/>
      <w:szCs w:val="24"/>
    </w:rPr>
  </w:style>
  <w:style w:type="character" w:styleId="Hypertextovprepojenie">
    <w:name w:val="Hyperlink"/>
    <w:basedOn w:val="Predvolenpsmoodseku"/>
    <w:uiPriority w:val="99"/>
    <w:semiHidden/>
    <w:unhideWhenUsed/>
    <w:rsid w:val="00ED199A"/>
    <w:rPr>
      <w:color w:val="0000FF"/>
      <w:u w:val="single"/>
    </w:rPr>
  </w:style>
  <w:style w:type="character" w:customStyle="1" w:styleId="Odkaznapoznmkupodciarou">
    <w:name w:val="Odkaz na poznámku pod ciarou"/>
    <w:rsid w:val="00607F20"/>
    <w:rPr>
      <w:vertAlign w:val="superscript"/>
    </w:rPr>
  </w:style>
  <w:style w:type="paragraph" w:styleId="Zkladntext2">
    <w:name w:val="Body Text 2"/>
    <w:basedOn w:val="Normlny"/>
    <w:link w:val="Zkladntext2Char"/>
    <w:uiPriority w:val="99"/>
    <w:unhideWhenUsed/>
    <w:rsid w:val="00EC4496"/>
    <w:pPr>
      <w:spacing w:after="120" w:line="480" w:lineRule="auto"/>
    </w:pPr>
    <w:rPr>
      <w:rFonts w:eastAsia="Times New Roman"/>
      <w:color w:val="auto"/>
      <w:sz w:val="24"/>
      <w:szCs w:val="24"/>
    </w:rPr>
  </w:style>
  <w:style w:type="character" w:customStyle="1" w:styleId="Zkladntext2Char">
    <w:name w:val="Základný text 2 Char"/>
    <w:basedOn w:val="Predvolenpsmoodseku"/>
    <w:link w:val="Zkladntext2"/>
    <w:uiPriority w:val="99"/>
    <w:rsid w:val="00EC4496"/>
    <w:rPr>
      <w:rFonts w:eastAsia="Times New Roman"/>
      <w:sz w:val="24"/>
      <w:szCs w:val="24"/>
      <w:lang w:val="sk-SK" w:eastAsia="sk-SK"/>
    </w:rPr>
  </w:style>
  <w:style w:type="paragraph" w:customStyle="1" w:styleId="l71">
    <w:name w:val="l71"/>
    <w:basedOn w:val="Normlny"/>
    <w:rsid w:val="00C82EE2"/>
    <w:pPr>
      <w:autoSpaceDE/>
      <w:autoSpaceDN/>
      <w:jc w:val="both"/>
    </w:pPr>
    <w:rPr>
      <w:rFonts w:eastAsia="Times New Roman"/>
      <w:color w:val="auto"/>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631242">
      <w:bodyDiv w:val="1"/>
      <w:marLeft w:val="0"/>
      <w:marRight w:val="0"/>
      <w:marTop w:val="0"/>
      <w:marBottom w:val="0"/>
      <w:divBdr>
        <w:top w:val="none" w:sz="0" w:space="0" w:color="auto"/>
        <w:left w:val="none" w:sz="0" w:space="0" w:color="auto"/>
        <w:bottom w:val="none" w:sz="0" w:space="0" w:color="auto"/>
        <w:right w:val="none" w:sz="0" w:space="0" w:color="auto"/>
      </w:divBdr>
    </w:div>
    <w:div w:id="498622060">
      <w:bodyDiv w:val="1"/>
      <w:marLeft w:val="0"/>
      <w:marRight w:val="0"/>
      <w:marTop w:val="0"/>
      <w:marBottom w:val="0"/>
      <w:divBdr>
        <w:top w:val="none" w:sz="0" w:space="0" w:color="auto"/>
        <w:left w:val="none" w:sz="0" w:space="0" w:color="auto"/>
        <w:bottom w:val="none" w:sz="0" w:space="0" w:color="auto"/>
        <w:right w:val="none" w:sz="0" w:space="0" w:color="auto"/>
      </w:divBdr>
      <w:divsChild>
        <w:div w:id="1656183734">
          <w:marLeft w:val="0"/>
          <w:marRight w:val="0"/>
          <w:marTop w:val="0"/>
          <w:marBottom w:val="0"/>
          <w:divBdr>
            <w:top w:val="none" w:sz="0" w:space="0" w:color="auto"/>
            <w:left w:val="none" w:sz="0" w:space="0" w:color="auto"/>
            <w:bottom w:val="none" w:sz="0" w:space="0" w:color="auto"/>
            <w:right w:val="none" w:sz="0" w:space="0" w:color="auto"/>
          </w:divBdr>
          <w:divsChild>
            <w:div w:id="37646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49997">
      <w:bodyDiv w:val="1"/>
      <w:marLeft w:val="0"/>
      <w:marRight w:val="0"/>
      <w:marTop w:val="0"/>
      <w:marBottom w:val="0"/>
      <w:divBdr>
        <w:top w:val="none" w:sz="0" w:space="0" w:color="auto"/>
        <w:left w:val="none" w:sz="0" w:space="0" w:color="auto"/>
        <w:bottom w:val="none" w:sz="0" w:space="0" w:color="auto"/>
        <w:right w:val="none" w:sz="0" w:space="0" w:color="auto"/>
      </w:divBdr>
    </w:div>
    <w:div w:id="1224371668">
      <w:bodyDiv w:val="1"/>
      <w:marLeft w:val="0"/>
      <w:marRight w:val="0"/>
      <w:marTop w:val="0"/>
      <w:marBottom w:val="0"/>
      <w:divBdr>
        <w:top w:val="none" w:sz="0" w:space="0" w:color="auto"/>
        <w:left w:val="none" w:sz="0" w:space="0" w:color="auto"/>
        <w:bottom w:val="none" w:sz="0" w:space="0" w:color="auto"/>
        <w:right w:val="none" w:sz="0" w:space="0" w:color="auto"/>
      </w:divBdr>
      <w:divsChild>
        <w:div w:id="1003388066">
          <w:marLeft w:val="0"/>
          <w:marRight w:val="0"/>
          <w:marTop w:val="0"/>
          <w:marBottom w:val="0"/>
          <w:divBdr>
            <w:top w:val="none" w:sz="0" w:space="0" w:color="auto"/>
            <w:left w:val="none" w:sz="0" w:space="0" w:color="auto"/>
            <w:bottom w:val="none" w:sz="0" w:space="0" w:color="auto"/>
            <w:right w:val="none" w:sz="0" w:space="0" w:color="auto"/>
          </w:divBdr>
        </w:div>
        <w:div w:id="7370451">
          <w:marLeft w:val="0"/>
          <w:marRight w:val="0"/>
          <w:marTop w:val="0"/>
          <w:marBottom w:val="0"/>
          <w:divBdr>
            <w:top w:val="none" w:sz="0" w:space="0" w:color="auto"/>
            <w:left w:val="none" w:sz="0" w:space="0" w:color="auto"/>
            <w:bottom w:val="none" w:sz="0" w:space="0" w:color="auto"/>
            <w:right w:val="none" w:sz="0" w:space="0" w:color="auto"/>
          </w:divBdr>
        </w:div>
        <w:div w:id="820267441">
          <w:marLeft w:val="0"/>
          <w:marRight w:val="0"/>
          <w:marTop w:val="0"/>
          <w:marBottom w:val="0"/>
          <w:divBdr>
            <w:top w:val="none" w:sz="0" w:space="0" w:color="auto"/>
            <w:left w:val="none" w:sz="0" w:space="0" w:color="auto"/>
            <w:bottom w:val="none" w:sz="0" w:space="0" w:color="auto"/>
            <w:right w:val="none" w:sz="0" w:space="0" w:color="auto"/>
          </w:divBdr>
        </w:div>
        <w:div w:id="916062737">
          <w:marLeft w:val="0"/>
          <w:marRight w:val="0"/>
          <w:marTop w:val="0"/>
          <w:marBottom w:val="0"/>
          <w:divBdr>
            <w:top w:val="none" w:sz="0" w:space="0" w:color="auto"/>
            <w:left w:val="none" w:sz="0" w:space="0" w:color="auto"/>
            <w:bottom w:val="none" w:sz="0" w:space="0" w:color="auto"/>
            <w:right w:val="none" w:sz="0" w:space="0" w:color="auto"/>
          </w:divBdr>
        </w:div>
        <w:div w:id="1283489629">
          <w:marLeft w:val="0"/>
          <w:marRight w:val="0"/>
          <w:marTop w:val="0"/>
          <w:marBottom w:val="0"/>
          <w:divBdr>
            <w:top w:val="none" w:sz="0" w:space="0" w:color="auto"/>
            <w:left w:val="none" w:sz="0" w:space="0" w:color="auto"/>
            <w:bottom w:val="none" w:sz="0" w:space="0" w:color="auto"/>
            <w:right w:val="none" w:sz="0" w:space="0" w:color="auto"/>
          </w:divBdr>
        </w:div>
      </w:divsChild>
    </w:div>
    <w:div w:id="1733312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fields xmlns:f="http://schemas.fabasoft.com/folio/2007/fields">
  <f:record ref="">
    <f:field ref="objname" par="" edit="true" text="tabulka-zhody_2003_109"/>
    <f:field ref="objsubject" par="" edit="true" text=""/>
    <f:field ref="objcreatedby" par="" text="Gregušová, Klaudia"/>
    <f:field ref="objcreatedat" par="" text="17.3.2023 7:44:12"/>
    <f:field ref="objchangedby" par="" text="Administrator, System"/>
    <f:field ref="objmodifiedat" par="" text="17.3.2023 7:44:14"/>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E597F84-0CC7-4430-AD70-82E773207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8A4308D-D74C-41D4-A11B-F200A37E3048}">
  <ds:schemaRefs>
    <ds:schemaRef ds:uri="http://schemas.microsoft.com/sharepoint/v3/contenttype/forms"/>
  </ds:schemaRefs>
</ds:datastoreItem>
</file>

<file path=customXml/itemProps4.xml><?xml version="1.0" encoding="utf-8"?>
<ds:datastoreItem xmlns:ds="http://schemas.openxmlformats.org/officeDocument/2006/customXml" ds:itemID="{3651DCE9-3269-4DB0-90A1-410B7BEC7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1242</Words>
  <Characters>7095</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TABUĽKA  ZHODY</vt:lpstr>
    </vt:vector>
  </TitlesOfParts>
  <Company>MV SR</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loksova</dc:creator>
  <cp:lastModifiedBy>PC</cp:lastModifiedBy>
  <cp:revision>2</cp:revision>
  <cp:lastPrinted>2023-05-30T06:28:00Z</cp:lastPrinted>
  <dcterms:created xsi:type="dcterms:W3CDTF">2024-03-01T12:02:00Z</dcterms:created>
  <dcterms:modified xsi:type="dcterms:W3CDTF">2024-03-01T12:02:00Z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&lt;p&gt;Verejnosť bola o&amp;nbsp;príprave návrhu zákona, ktorým sa mení a&amp;nbsp;dopĺňa zákon č. 404/2011 Z. z. o&amp;nbsp;pobyte cudzincov a&amp;nbsp;o&amp;nbsp;zmene a&amp;nbsp;doplnení niektorých zákonov v&amp;nbsp;znení neskorších predpisov, &amp;nbsp;informovaná prostredníctvom predb</vt:lpwstr>
  </property>
  <property fmtid="{D5CDD505-2E9C-101B-9397-08002B2CF9AE}" pid="3" name="FSC#SKEDITIONSLOVLEX@103.510:typpredpis">
    <vt:lpwstr>Zákon</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právo_x000d_
Pracovné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Klaudia Gregušová</vt:lpwstr>
  </property>
  <property fmtid="{D5CDD505-2E9C-101B-9397-08002B2CF9AE}" pid="12" name="FSC#SKEDITIONSLOVLEX@103.510:zodppredkladatel">
    <vt:lpwstr>Ing. Roman Mikulec</vt:lpwstr>
  </property>
  <property fmtid="{D5CDD505-2E9C-101B-9397-08002B2CF9AE}" pid="13" name="FSC#SKEDITIONSLOVLEX@103.510:dalsipredkladatel">
    <vt:lpwstr/>
  </property>
  <property fmtid="{D5CDD505-2E9C-101B-9397-08002B2CF9AE}" pid="14" name="FSC#SKEDITIONSLOVLEX@103.510:nazovpredpis">
    <vt:lpwstr>, ktorým sa mení a dopĺňa zákon č. 404/2011 Z. z. o pobyte cudzincov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vnútra Slovenskej republiky</vt:lpwstr>
  </property>
  <property fmtid="{D5CDD505-2E9C-101B-9397-08002B2CF9AE}" pid="20" name="FSC#SKEDITIONSLOVLEX@103.510:pripomienkovatelia">
    <vt:lpwstr>Ministerstvo vnútra Slovenskej republiky, Ministerstvo vnútra Slovenskej republiky, Ministerstvo vnútra Slovenskej republiky, Ministerstvo vnútra Slovenskej republiky, Ministerstvo vnútra Slovenskej republiky, Ministerstvo vnútra Slovenskej republiky</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rok 2022</vt:lpwstr>
  </property>
  <property fmtid="{D5CDD505-2E9C-101B-9397-08002B2CF9AE}" pid="23" name="FSC#SKEDITIONSLOVLEX@103.510:plnynazovpredpis">
    <vt:lpwstr> Zákon, ktorým sa mení a dopĺňa zákon č. 404/2011 Z. z. o pobyte cudzincov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SL-OBL-2023/006128</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LP/2023/169</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vnútra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vnútra Slovenskej republiky</vt:lpwstr>
  </property>
  <property fmtid="{D5CDD505-2E9C-101B-9397-08002B2CF9AE}" pid="142" name="FSC#SKEDITIONSLOVLEX@103.510:funkciaZodpPredAkuzativ">
    <vt:lpwstr>Ministra vnútra Slovenskej republiky</vt:lpwstr>
  </property>
  <property fmtid="{D5CDD505-2E9C-101B-9397-08002B2CF9AE}" pid="143" name="FSC#SKEDITIONSLOVLEX@103.510:funkciaZodpPredDativ">
    <vt:lpwstr>Ministrovi vnútra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Roman Mikulec_x000d_
minister vnútra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&lt;p&gt;Ministerstvo vnútra Slovenskej republiky predkladá návrh zákona, ktorým sa mení a dopĺňa zákon č. 404/2011 Z. z. o&amp;nbsp;pobyte cudzincov a&amp;nbsp;o&amp;nbsp;zmene a&amp;nbsp;doplnení niektorých zákonov v&amp;nbsp;znení neskorších predpisov a&amp;nbsp;ktorým sa menia a&amp;n</vt:lpwstr>
  </property>
  <property fmtid="{D5CDD505-2E9C-101B-9397-08002B2CF9AE}" pid="150" name="FSC#SKEDITIONSLOVLEX@103.510:vytvorenedna">
    <vt:lpwstr>17. 3. 2023</vt:lpwstr>
  </property>
  <property fmtid="{D5CDD505-2E9C-101B-9397-08002B2CF9AE}" pid="151" name="FSC#COOSYSTEM@1.1:Container">
    <vt:lpwstr>COO.2145.1000.3.5574338</vt:lpwstr>
  </property>
  <property fmtid="{D5CDD505-2E9C-101B-9397-08002B2CF9AE}" pid="152" name="FSC#FSCFOLIO@1.1001:docpropproject">
    <vt:lpwstr/>
  </property>
</Properties>
</file>