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698" w:rsidRPr="00E84DDE" w:rsidRDefault="00F17698" w:rsidP="00F637E5">
      <w:pPr>
        <w:rPr>
          <w:i w:val="0"/>
          <w:sz w:val="16"/>
          <w:szCs w:val="16"/>
        </w:rPr>
      </w:pPr>
      <w:bookmarkStart w:id="0" w:name="_GoBack"/>
      <w:bookmarkEnd w:id="0"/>
      <w:r w:rsidRPr="00E84DDE">
        <w:rPr>
          <w:i w:val="0"/>
          <w:sz w:val="16"/>
          <w:szCs w:val="16"/>
        </w:rPr>
        <w:t xml:space="preserve"> </w:t>
      </w:r>
    </w:p>
    <w:tbl>
      <w:tblPr>
        <w:tblW w:w="14336"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
        <w:gridCol w:w="283"/>
        <w:gridCol w:w="1409"/>
        <w:gridCol w:w="2145"/>
        <w:gridCol w:w="567"/>
        <w:gridCol w:w="9"/>
        <w:gridCol w:w="832"/>
        <w:gridCol w:w="708"/>
        <w:gridCol w:w="4830"/>
        <w:gridCol w:w="562"/>
        <w:gridCol w:w="562"/>
        <w:gridCol w:w="850"/>
        <w:gridCol w:w="1002"/>
        <w:gridCol w:w="9"/>
      </w:tblGrid>
      <w:tr w:rsidR="0093711B" w:rsidRPr="00F047F1" w:rsidTr="002616F0">
        <w:tblPrEx>
          <w:tblCellMar>
            <w:top w:w="0" w:type="dxa"/>
            <w:bottom w:w="0" w:type="dxa"/>
          </w:tblCellMar>
        </w:tblPrEx>
        <w:trPr>
          <w:gridAfter w:val="1"/>
          <w:wAfter w:w="9" w:type="dxa"/>
          <w:cantSplit/>
        </w:trPr>
        <w:tc>
          <w:tcPr>
            <w:tcW w:w="851" w:type="dxa"/>
            <w:gridSpan w:val="2"/>
            <w:tcBorders>
              <w:top w:val="nil"/>
              <w:left w:val="nil"/>
              <w:right w:val="nil"/>
            </w:tcBorders>
          </w:tcPr>
          <w:p w:rsidR="0093711B" w:rsidRPr="00F047F1" w:rsidRDefault="0093711B" w:rsidP="001D6056">
            <w:pPr>
              <w:jc w:val="center"/>
              <w:rPr>
                <w:b/>
                <w:i w:val="0"/>
                <w:sz w:val="16"/>
                <w:szCs w:val="16"/>
              </w:rPr>
            </w:pPr>
          </w:p>
        </w:tc>
        <w:tc>
          <w:tcPr>
            <w:tcW w:w="1409" w:type="dxa"/>
            <w:tcBorders>
              <w:top w:val="nil"/>
              <w:left w:val="nil"/>
              <w:right w:val="nil"/>
            </w:tcBorders>
          </w:tcPr>
          <w:p w:rsidR="0093711B" w:rsidRPr="00F047F1" w:rsidRDefault="0093711B" w:rsidP="001D6056">
            <w:pPr>
              <w:jc w:val="center"/>
              <w:rPr>
                <w:b/>
                <w:i w:val="0"/>
                <w:sz w:val="16"/>
                <w:szCs w:val="16"/>
              </w:rPr>
            </w:pPr>
          </w:p>
        </w:tc>
        <w:tc>
          <w:tcPr>
            <w:tcW w:w="12067" w:type="dxa"/>
            <w:gridSpan w:val="10"/>
            <w:tcBorders>
              <w:top w:val="nil"/>
              <w:left w:val="nil"/>
              <w:right w:val="nil"/>
            </w:tcBorders>
          </w:tcPr>
          <w:p w:rsidR="0093711B" w:rsidRPr="00F047F1" w:rsidRDefault="0093711B" w:rsidP="001D6056">
            <w:pPr>
              <w:jc w:val="center"/>
              <w:rPr>
                <w:b/>
                <w:i w:val="0"/>
                <w:sz w:val="18"/>
                <w:szCs w:val="18"/>
              </w:rPr>
            </w:pPr>
            <w:r w:rsidRPr="00F047F1">
              <w:rPr>
                <w:b/>
                <w:i w:val="0"/>
                <w:sz w:val="18"/>
                <w:szCs w:val="18"/>
              </w:rPr>
              <w:t>TABUĽKA ZHODY</w:t>
            </w:r>
          </w:p>
          <w:p w:rsidR="0093711B" w:rsidRPr="00F047F1" w:rsidRDefault="00AD2711" w:rsidP="001D6056">
            <w:pPr>
              <w:jc w:val="center"/>
              <w:rPr>
                <w:b/>
                <w:i w:val="0"/>
                <w:sz w:val="18"/>
                <w:szCs w:val="18"/>
              </w:rPr>
            </w:pPr>
            <w:r w:rsidRPr="00F047F1">
              <w:rPr>
                <w:b/>
                <w:i w:val="0"/>
                <w:sz w:val="18"/>
                <w:szCs w:val="18"/>
              </w:rPr>
              <w:t xml:space="preserve">návrhu </w:t>
            </w:r>
            <w:r w:rsidR="0093711B" w:rsidRPr="00F047F1">
              <w:rPr>
                <w:b/>
                <w:i w:val="0"/>
                <w:sz w:val="18"/>
                <w:szCs w:val="18"/>
              </w:rPr>
              <w:t>právneho predpisu</w:t>
            </w:r>
            <w:r w:rsidRPr="00F047F1">
              <w:rPr>
                <w:b/>
                <w:i w:val="0"/>
                <w:sz w:val="18"/>
                <w:szCs w:val="18"/>
              </w:rPr>
              <w:t xml:space="preserve"> </w:t>
            </w:r>
            <w:r w:rsidR="0093711B" w:rsidRPr="00F047F1">
              <w:rPr>
                <w:b/>
                <w:i w:val="0"/>
                <w:sz w:val="18"/>
                <w:szCs w:val="18"/>
              </w:rPr>
              <w:t>s právom Európskej únie</w:t>
            </w:r>
          </w:p>
          <w:p w:rsidR="0093711B" w:rsidRPr="00F047F1" w:rsidRDefault="0093711B" w:rsidP="001D6056">
            <w:pPr>
              <w:jc w:val="center"/>
              <w:rPr>
                <w:b/>
                <w:i w:val="0"/>
                <w:sz w:val="16"/>
                <w:szCs w:val="16"/>
              </w:rPr>
            </w:pPr>
          </w:p>
        </w:tc>
      </w:tr>
      <w:tr w:rsidR="008748BF" w:rsidRPr="00F047F1" w:rsidTr="002616F0">
        <w:tblPrEx>
          <w:tblCellMar>
            <w:top w:w="0" w:type="dxa"/>
            <w:bottom w:w="0" w:type="dxa"/>
          </w:tblCellMar>
        </w:tblPrEx>
        <w:trPr>
          <w:cantSplit/>
        </w:trPr>
        <w:tc>
          <w:tcPr>
            <w:tcW w:w="4981" w:type="dxa"/>
            <w:gridSpan w:val="6"/>
          </w:tcPr>
          <w:p w:rsidR="008748BF" w:rsidRPr="00F047F1" w:rsidRDefault="008748BF" w:rsidP="008748BF">
            <w:pPr>
              <w:jc w:val="both"/>
              <w:rPr>
                <w:b/>
                <w:i w:val="0"/>
                <w:sz w:val="20"/>
              </w:rPr>
            </w:pPr>
            <w:r w:rsidRPr="00F047F1">
              <w:rPr>
                <w:b/>
                <w:i w:val="0"/>
                <w:sz w:val="20"/>
              </w:rPr>
              <w:t>SMERNICA EURÓPSKEHO PARLAMENTU A RADY 2014/36/EÚ o podmienkach vstupu a pobytu štátnych príslušníkov tretích krajín na účel zamestnania ako sezónni pracovníci</w:t>
            </w:r>
          </w:p>
        </w:tc>
        <w:tc>
          <w:tcPr>
            <w:tcW w:w="9355" w:type="dxa"/>
            <w:gridSpan w:val="8"/>
          </w:tcPr>
          <w:p w:rsidR="00912404" w:rsidRPr="00F047F1" w:rsidRDefault="00912404" w:rsidP="00912404">
            <w:pPr>
              <w:numPr>
                <w:ilvl w:val="0"/>
                <w:numId w:val="17"/>
              </w:numPr>
              <w:jc w:val="both"/>
              <w:rPr>
                <w:b/>
                <w:i w:val="0"/>
                <w:sz w:val="18"/>
                <w:szCs w:val="18"/>
              </w:rPr>
            </w:pPr>
            <w:r w:rsidRPr="00F047F1">
              <w:rPr>
                <w:b/>
                <w:i w:val="0"/>
                <w:sz w:val="18"/>
                <w:szCs w:val="18"/>
              </w:rPr>
              <w:t>zákon č. 71/1967 Zb. o správnom konaní (Správny poriadok) v znení neskorších predpisov</w:t>
            </w:r>
          </w:p>
          <w:p w:rsidR="00912404" w:rsidRPr="00F047F1" w:rsidRDefault="00912404" w:rsidP="00912404">
            <w:pPr>
              <w:numPr>
                <w:ilvl w:val="0"/>
                <w:numId w:val="17"/>
              </w:numPr>
              <w:jc w:val="both"/>
              <w:rPr>
                <w:b/>
                <w:i w:val="0"/>
                <w:sz w:val="18"/>
                <w:szCs w:val="18"/>
              </w:rPr>
            </w:pPr>
            <w:r w:rsidRPr="00F047F1">
              <w:rPr>
                <w:b/>
                <w:i w:val="0"/>
                <w:sz w:val="18"/>
                <w:szCs w:val="18"/>
              </w:rPr>
              <w:t>zákon č. 311/2001 Z. z. Zákonník práce v znení neskorších predpisov</w:t>
            </w:r>
          </w:p>
          <w:p w:rsidR="008748BF" w:rsidRPr="00F047F1" w:rsidRDefault="008748BF" w:rsidP="008748BF">
            <w:pPr>
              <w:numPr>
                <w:ilvl w:val="0"/>
                <w:numId w:val="17"/>
              </w:numPr>
              <w:jc w:val="both"/>
              <w:rPr>
                <w:b/>
                <w:i w:val="0"/>
                <w:sz w:val="18"/>
                <w:szCs w:val="18"/>
              </w:rPr>
            </w:pPr>
            <w:r w:rsidRPr="00F047F1">
              <w:rPr>
                <w:b/>
                <w:i w:val="0"/>
                <w:sz w:val="18"/>
                <w:szCs w:val="18"/>
              </w:rPr>
              <w:t>zákon č. 5/2004 Z. z. o službách zamestnanosti a o zmene a doplnení niektorých zákonov v znení neskorších predpisov</w:t>
            </w:r>
          </w:p>
          <w:p w:rsidR="00912404" w:rsidRPr="00F047F1" w:rsidRDefault="00912404" w:rsidP="008748BF">
            <w:pPr>
              <w:numPr>
                <w:ilvl w:val="0"/>
                <w:numId w:val="17"/>
              </w:numPr>
              <w:jc w:val="both"/>
              <w:rPr>
                <w:b/>
                <w:i w:val="0"/>
                <w:sz w:val="18"/>
                <w:szCs w:val="18"/>
              </w:rPr>
            </w:pPr>
            <w:r w:rsidRPr="00F047F1">
              <w:rPr>
                <w:b/>
                <w:i w:val="0"/>
                <w:sz w:val="18"/>
                <w:szCs w:val="18"/>
              </w:rPr>
              <w:t>zákon č. 404/2011 Z. z. o pobyte cudzincov  o zmene a doplnení niektorých zákonov v znení neskorších predpisov</w:t>
            </w:r>
          </w:p>
          <w:p w:rsidR="008748BF" w:rsidRPr="00F047F1" w:rsidRDefault="008748BF" w:rsidP="008748BF">
            <w:pPr>
              <w:numPr>
                <w:ilvl w:val="0"/>
                <w:numId w:val="17"/>
              </w:numPr>
              <w:jc w:val="both"/>
              <w:rPr>
                <w:b/>
                <w:i w:val="0"/>
                <w:sz w:val="18"/>
                <w:szCs w:val="18"/>
              </w:rPr>
            </w:pPr>
            <w:r w:rsidRPr="00F047F1">
              <w:rPr>
                <w:b/>
                <w:i w:val="0"/>
                <w:sz w:val="18"/>
                <w:szCs w:val="18"/>
              </w:rPr>
              <w:t>návrh zákona, ktorým sa mení a dopĺňa zákon č. 404/2011 Z. z. o pobyte cudzincov a o zmene a doplnení niektorých</w:t>
            </w:r>
            <w:r w:rsidR="001B0286" w:rsidRPr="00F047F1">
              <w:rPr>
                <w:b/>
                <w:i w:val="0"/>
                <w:sz w:val="18"/>
                <w:szCs w:val="18"/>
              </w:rPr>
              <w:t xml:space="preserve"> zákonov v znení neskorších predpisov a ktorým sa menia a dopĺňajú niektoré zákony</w:t>
            </w:r>
          </w:p>
        </w:tc>
      </w:tr>
      <w:tr w:rsidR="0093711B" w:rsidRPr="00F047F1" w:rsidTr="003A63FB">
        <w:tblPrEx>
          <w:tblCellMar>
            <w:top w:w="0" w:type="dxa"/>
            <w:bottom w:w="0" w:type="dxa"/>
          </w:tblCellMar>
        </w:tblPrEx>
        <w:trPr>
          <w:gridAfter w:val="1"/>
          <w:wAfter w:w="9" w:type="dxa"/>
        </w:trPr>
        <w:tc>
          <w:tcPr>
            <w:tcW w:w="568" w:type="dxa"/>
          </w:tcPr>
          <w:p w:rsidR="0093711B" w:rsidRPr="00F047F1" w:rsidRDefault="0093711B" w:rsidP="00F637E5">
            <w:pPr>
              <w:rPr>
                <w:sz w:val="16"/>
                <w:szCs w:val="16"/>
              </w:rPr>
            </w:pPr>
            <w:r w:rsidRPr="00F047F1">
              <w:rPr>
                <w:sz w:val="16"/>
                <w:szCs w:val="16"/>
              </w:rPr>
              <w:t>1</w:t>
            </w:r>
          </w:p>
        </w:tc>
        <w:tc>
          <w:tcPr>
            <w:tcW w:w="3837" w:type="dxa"/>
            <w:gridSpan w:val="3"/>
          </w:tcPr>
          <w:p w:rsidR="0093711B" w:rsidRPr="00F047F1" w:rsidRDefault="0093711B" w:rsidP="00F637E5">
            <w:pPr>
              <w:rPr>
                <w:sz w:val="16"/>
                <w:szCs w:val="16"/>
              </w:rPr>
            </w:pPr>
            <w:r w:rsidRPr="00F047F1">
              <w:rPr>
                <w:sz w:val="16"/>
                <w:szCs w:val="16"/>
              </w:rPr>
              <w:t>2</w:t>
            </w:r>
          </w:p>
        </w:tc>
        <w:tc>
          <w:tcPr>
            <w:tcW w:w="567" w:type="dxa"/>
          </w:tcPr>
          <w:p w:rsidR="0093711B" w:rsidRPr="00F047F1" w:rsidRDefault="0093711B" w:rsidP="00F637E5">
            <w:pPr>
              <w:rPr>
                <w:sz w:val="16"/>
                <w:szCs w:val="16"/>
              </w:rPr>
            </w:pPr>
            <w:r w:rsidRPr="00F047F1">
              <w:rPr>
                <w:sz w:val="16"/>
                <w:szCs w:val="16"/>
              </w:rPr>
              <w:t>3</w:t>
            </w:r>
          </w:p>
        </w:tc>
        <w:tc>
          <w:tcPr>
            <w:tcW w:w="841" w:type="dxa"/>
            <w:gridSpan w:val="2"/>
          </w:tcPr>
          <w:p w:rsidR="0093711B" w:rsidRPr="00F047F1" w:rsidRDefault="0093711B" w:rsidP="00F637E5">
            <w:pPr>
              <w:rPr>
                <w:sz w:val="16"/>
                <w:szCs w:val="16"/>
              </w:rPr>
            </w:pPr>
            <w:r w:rsidRPr="00F047F1">
              <w:rPr>
                <w:sz w:val="16"/>
                <w:szCs w:val="16"/>
              </w:rPr>
              <w:t>4</w:t>
            </w:r>
          </w:p>
        </w:tc>
        <w:tc>
          <w:tcPr>
            <w:tcW w:w="708" w:type="dxa"/>
          </w:tcPr>
          <w:p w:rsidR="0093711B" w:rsidRPr="00F047F1" w:rsidRDefault="0093711B" w:rsidP="00F637E5">
            <w:pPr>
              <w:rPr>
                <w:sz w:val="16"/>
                <w:szCs w:val="16"/>
              </w:rPr>
            </w:pPr>
            <w:r w:rsidRPr="00F047F1">
              <w:rPr>
                <w:sz w:val="16"/>
                <w:szCs w:val="16"/>
              </w:rPr>
              <w:t>5</w:t>
            </w:r>
          </w:p>
        </w:tc>
        <w:tc>
          <w:tcPr>
            <w:tcW w:w="4830" w:type="dxa"/>
          </w:tcPr>
          <w:p w:rsidR="0093711B" w:rsidRPr="00F047F1" w:rsidRDefault="0093711B" w:rsidP="00F637E5">
            <w:pPr>
              <w:rPr>
                <w:sz w:val="16"/>
                <w:szCs w:val="16"/>
              </w:rPr>
            </w:pPr>
            <w:r w:rsidRPr="00F047F1">
              <w:rPr>
                <w:sz w:val="16"/>
                <w:szCs w:val="16"/>
              </w:rPr>
              <w:t>6</w:t>
            </w:r>
          </w:p>
        </w:tc>
        <w:tc>
          <w:tcPr>
            <w:tcW w:w="562" w:type="dxa"/>
          </w:tcPr>
          <w:p w:rsidR="0093711B" w:rsidRPr="00F047F1" w:rsidRDefault="0093711B" w:rsidP="00F637E5">
            <w:pPr>
              <w:rPr>
                <w:sz w:val="16"/>
                <w:szCs w:val="16"/>
              </w:rPr>
            </w:pPr>
            <w:r w:rsidRPr="00F047F1">
              <w:rPr>
                <w:sz w:val="16"/>
                <w:szCs w:val="16"/>
              </w:rPr>
              <w:t>7</w:t>
            </w:r>
          </w:p>
        </w:tc>
        <w:tc>
          <w:tcPr>
            <w:tcW w:w="562" w:type="dxa"/>
          </w:tcPr>
          <w:p w:rsidR="0093711B" w:rsidRPr="00F047F1" w:rsidRDefault="0093711B" w:rsidP="00F637E5">
            <w:pPr>
              <w:rPr>
                <w:sz w:val="16"/>
                <w:szCs w:val="16"/>
              </w:rPr>
            </w:pPr>
            <w:r w:rsidRPr="00F047F1">
              <w:rPr>
                <w:sz w:val="16"/>
                <w:szCs w:val="16"/>
              </w:rPr>
              <w:t>8</w:t>
            </w:r>
          </w:p>
        </w:tc>
        <w:tc>
          <w:tcPr>
            <w:tcW w:w="850" w:type="dxa"/>
          </w:tcPr>
          <w:p w:rsidR="0093711B" w:rsidRPr="00F047F1" w:rsidRDefault="0093711B" w:rsidP="00F637E5">
            <w:pPr>
              <w:rPr>
                <w:sz w:val="16"/>
                <w:szCs w:val="16"/>
              </w:rPr>
            </w:pPr>
            <w:r w:rsidRPr="00F047F1">
              <w:rPr>
                <w:sz w:val="16"/>
                <w:szCs w:val="16"/>
              </w:rPr>
              <w:t>9</w:t>
            </w:r>
          </w:p>
        </w:tc>
        <w:tc>
          <w:tcPr>
            <w:tcW w:w="1002" w:type="dxa"/>
          </w:tcPr>
          <w:p w:rsidR="0093711B" w:rsidRPr="00F047F1" w:rsidRDefault="0093711B" w:rsidP="00F637E5">
            <w:pPr>
              <w:rPr>
                <w:sz w:val="16"/>
                <w:szCs w:val="16"/>
              </w:rPr>
            </w:pPr>
            <w:r w:rsidRPr="00F047F1">
              <w:rPr>
                <w:sz w:val="16"/>
                <w:szCs w:val="16"/>
              </w:rPr>
              <w:t>10</w:t>
            </w:r>
          </w:p>
          <w:p w:rsidR="0093711B" w:rsidRPr="00F047F1" w:rsidRDefault="0093711B" w:rsidP="00F637E5">
            <w:pPr>
              <w:rPr>
                <w:sz w:val="16"/>
                <w:szCs w:val="16"/>
              </w:rPr>
            </w:pPr>
          </w:p>
        </w:tc>
      </w:tr>
      <w:tr w:rsidR="003801AC" w:rsidRPr="00F047F1" w:rsidTr="003A63FB">
        <w:tblPrEx>
          <w:tblCellMar>
            <w:top w:w="0" w:type="dxa"/>
            <w:bottom w:w="0" w:type="dxa"/>
          </w:tblCellMar>
        </w:tblPrEx>
        <w:trPr>
          <w:gridAfter w:val="1"/>
          <w:wAfter w:w="9" w:type="dxa"/>
          <w:trHeight w:val="2095"/>
        </w:trPr>
        <w:tc>
          <w:tcPr>
            <w:tcW w:w="568" w:type="dxa"/>
          </w:tcPr>
          <w:p w:rsidR="003801AC" w:rsidRPr="00F047F1" w:rsidRDefault="003801AC" w:rsidP="001A5A56">
            <w:pPr>
              <w:pStyle w:val="Normlny0"/>
              <w:ind w:left="-70" w:right="-43"/>
              <w:jc w:val="center"/>
              <w:rPr>
                <w:sz w:val="18"/>
                <w:szCs w:val="18"/>
              </w:rPr>
            </w:pPr>
            <w:r w:rsidRPr="00F047F1">
              <w:rPr>
                <w:sz w:val="18"/>
                <w:szCs w:val="18"/>
              </w:rPr>
              <w:t>Článok</w:t>
            </w:r>
          </w:p>
          <w:p w:rsidR="003801AC" w:rsidRPr="00F047F1" w:rsidRDefault="003801AC" w:rsidP="001A5A56">
            <w:pPr>
              <w:pStyle w:val="Normlny0"/>
              <w:rPr>
                <w:sz w:val="18"/>
                <w:szCs w:val="18"/>
              </w:rPr>
            </w:pPr>
            <w:r w:rsidRPr="00F047F1">
              <w:rPr>
                <w:sz w:val="18"/>
                <w:szCs w:val="18"/>
              </w:rPr>
              <w:t>(Č, O,</w:t>
            </w:r>
          </w:p>
          <w:p w:rsidR="003801AC" w:rsidRPr="00F047F1" w:rsidRDefault="003801AC" w:rsidP="001A5A56">
            <w:pPr>
              <w:pStyle w:val="Normlny0"/>
              <w:rPr>
                <w:sz w:val="18"/>
                <w:szCs w:val="18"/>
              </w:rPr>
            </w:pPr>
            <w:r w:rsidRPr="00F047F1">
              <w:rPr>
                <w:sz w:val="18"/>
                <w:szCs w:val="18"/>
              </w:rPr>
              <w:t>V, P)</w:t>
            </w:r>
          </w:p>
        </w:tc>
        <w:tc>
          <w:tcPr>
            <w:tcW w:w="3837" w:type="dxa"/>
            <w:gridSpan w:val="3"/>
          </w:tcPr>
          <w:p w:rsidR="003801AC" w:rsidRPr="00F047F1" w:rsidRDefault="003801AC" w:rsidP="001A5A56">
            <w:pPr>
              <w:pStyle w:val="Normlny0"/>
              <w:jc w:val="center"/>
              <w:rPr>
                <w:sz w:val="18"/>
                <w:szCs w:val="18"/>
              </w:rPr>
            </w:pPr>
            <w:r w:rsidRPr="00F047F1">
              <w:rPr>
                <w:sz w:val="18"/>
                <w:szCs w:val="18"/>
              </w:rPr>
              <w:t>Text</w:t>
            </w:r>
          </w:p>
        </w:tc>
        <w:tc>
          <w:tcPr>
            <w:tcW w:w="567" w:type="dxa"/>
          </w:tcPr>
          <w:p w:rsidR="003801AC" w:rsidRPr="00F047F1" w:rsidRDefault="003801AC" w:rsidP="001A5A56">
            <w:pPr>
              <w:pStyle w:val="Normlny0"/>
              <w:ind w:left="-43" w:right="-41"/>
              <w:jc w:val="center"/>
              <w:rPr>
                <w:sz w:val="18"/>
                <w:szCs w:val="18"/>
              </w:rPr>
            </w:pPr>
            <w:r w:rsidRPr="00F047F1">
              <w:rPr>
                <w:sz w:val="18"/>
                <w:szCs w:val="18"/>
              </w:rPr>
              <w:t>Spôsob transp.</w:t>
            </w:r>
          </w:p>
        </w:tc>
        <w:tc>
          <w:tcPr>
            <w:tcW w:w="841" w:type="dxa"/>
            <w:gridSpan w:val="2"/>
          </w:tcPr>
          <w:p w:rsidR="003801AC" w:rsidRPr="00F047F1" w:rsidRDefault="003801AC" w:rsidP="001A5A56">
            <w:pPr>
              <w:pStyle w:val="Normlny0"/>
              <w:jc w:val="center"/>
              <w:rPr>
                <w:sz w:val="18"/>
                <w:szCs w:val="18"/>
              </w:rPr>
            </w:pPr>
            <w:r w:rsidRPr="00F047F1">
              <w:rPr>
                <w:sz w:val="18"/>
                <w:szCs w:val="18"/>
              </w:rPr>
              <w:t>Číslo</w:t>
            </w:r>
          </w:p>
        </w:tc>
        <w:tc>
          <w:tcPr>
            <w:tcW w:w="708" w:type="dxa"/>
          </w:tcPr>
          <w:p w:rsidR="003801AC" w:rsidRPr="00F047F1" w:rsidRDefault="003801AC" w:rsidP="001A5A56">
            <w:pPr>
              <w:pStyle w:val="Normlny0"/>
              <w:ind w:left="-43" w:right="-43"/>
              <w:jc w:val="center"/>
              <w:rPr>
                <w:sz w:val="18"/>
                <w:szCs w:val="18"/>
              </w:rPr>
            </w:pPr>
            <w:r w:rsidRPr="00F047F1">
              <w:rPr>
                <w:sz w:val="18"/>
                <w:szCs w:val="18"/>
              </w:rPr>
              <w:t>Článok (Č, §, O, V, P)</w:t>
            </w:r>
          </w:p>
        </w:tc>
        <w:tc>
          <w:tcPr>
            <w:tcW w:w="4830" w:type="dxa"/>
          </w:tcPr>
          <w:p w:rsidR="003801AC" w:rsidRPr="00F047F1" w:rsidRDefault="003801AC" w:rsidP="001A5A56">
            <w:pPr>
              <w:pStyle w:val="Normlny0"/>
              <w:jc w:val="center"/>
              <w:rPr>
                <w:sz w:val="18"/>
                <w:szCs w:val="18"/>
              </w:rPr>
            </w:pPr>
            <w:r w:rsidRPr="00F047F1">
              <w:rPr>
                <w:sz w:val="18"/>
                <w:szCs w:val="18"/>
              </w:rPr>
              <w:t>Text</w:t>
            </w:r>
          </w:p>
        </w:tc>
        <w:tc>
          <w:tcPr>
            <w:tcW w:w="562" w:type="dxa"/>
          </w:tcPr>
          <w:p w:rsidR="003801AC" w:rsidRPr="00F047F1" w:rsidRDefault="003801AC" w:rsidP="001A5A56">
            <w:pPr>
              <w:pStyle w:val="Normlny0"/>
              <w:ind w:left="-43" w:right="-43"/>
              <w:jc w:val="center"/>
              <w:rPr>
                <w:sz w:val="18"/>
                <w:szCs w:val="18"/>
              </w:rPr>
            </w:pPr>
            <w:r w:rsidRPr="00F047F1">
              <w:rPr>
                <w:sz w:val="18"/>
                <w:szCs w:val="18"/>
              </w:rPr>
              <w:t>Zhoda</w:t>
            </w:r>
          </w:p>
        </w:tc>
        <w:tc>
          <w:tcPr>
            <w:tcW w:w="562" w:type="dxa"/>
          </w:tcPr>
          <w:p w:rsidR="003801AC" w:rsidRPr="00F047F1" w:rsidRDefault="003801AC" w:rsidP="001A5A56">
            <w:pPr>
              <w:pStyle w:val="Normlny0"/>
              <w:jc w:val="center"/>
              <w:rPr>
                <w:sz w:val="18"/>
                <w:szCs w:val="18"/>
              </w:rPr>
            </w:pPr>
            <w:r w:rsidRPr="00F047F1">
              <w:rPr>
                <w:sz w:val="18"/>
                <w:szCs w:val="18"/>
              </w:rPr>
              <w:t>Poznámky</w:t>
            </w:r>
          </w:p>
          <w:p w:rsidR="003801AC" w:rsidRPr="00F047F1" w:rsidRDefault="003801AC" w:rsidP="001A5A56">
            <w:pPr>
              <w:pStyle w:val="Normlny0"/>
              <w:rPr>
                <w:sz w:val="18"/>
                <w:szCs w:val="18"/>
              </w:rPr>
            </w:pPr>
          </w:p>
        </w:tc>
        <w:tc>
          <w:tcPr>
            <w:tcW w:w="850" w:type="dxa"/>
          </w:tcPr>
          <w:p w:rsidR="003801AC" w:rsidRPr="00F047F1" w:rsidRDefault="003801AC" w:rsidP="001A5A56">
            <w:pPr>
              <w:pStyle w:val="Normlny0"/>
              <w:jc w:val="center"/>
              <w:rPr>
                <w:sz w:val="18"/>
                <w:szCs w:val="18"/>
              </w:rPr>
            </w:pPr>
            <w:r w:rsidRPr="00F047F1">
              <w:rPr>
                <w:sz w:val="18"/>
                <w:szCs w:val="18"/>
              </w:rPr>
              <w:t>Identifikácia goldplatingu</w:t>
            </w:r>
          </w:p>
        </w:tc>
        <w:tc>
          <w:tcPr>
            <w:tcW w:w="1002" w:type="dxa"/>
          </w:tcPr>
          <w:p w:rsidR="003801AC" w:rsidRPr="00F047F1" w:rsidRDefault="003801AC" w:rsidP="001A5A56">
            <w:pPr>
              <w:pStyle w:val="Normlny0"/>
              <w:jc w:val="center"/>
              <w:rPr>
                <w:sz w:val="18"/>
                <w:szCs w:val="18"/>
              </w:rPr>
            </w:pPr>
            <w:r w:rsidRPr="00F047F1">
              <w:rPr>
                <w:sz w:val="18"/>
                <w:szCs w:val="18"/>
              </w:rPr>
              <w:t>Identifikácia oblasti goldplatingu a vyjadrenie opodstatnenosti goldplatingu</w:t>
            </w:r>
          </w:p>
        </w:tc>
      </w:tr>
      <w:tr w:rsidR="003801AC" w:rsidRPr="00F047F1" w:rsidTr="003A63FB">
        <w:tblPrEx>
          <w:tblCellMar>
            <w:top w:w="0" w:type="dxa"/>
            <w:bottom w:w="0" w:type="dxa"/>
          </w:tblCellMar>
        </w:tblPrEx>
        <w:trPr>
          <w:gridAfter w:val="1"/>
          <w:wAfter w:w="9" w:type="dxa"/>
          <w:trHeight w:val="2095"/>
        </w:trPr>
        <w:tc>
          <w:tcPr>
            <w:tcW w:w="568" w:type="dxa"/>
          </w:tcPr>
          <w:p w:rsidR="003801AC" w:rsidRPr="00F047F1" w:rsidRDefault="003801AC" w:rsidP="00624D79">
            <w:pPr>
              <w:snapToGrid w:val="0"/>
              <w:jc w:val="both"/>
              <w:rPr>
                <w:i w:val="0"/>
                <w:iCs/>
                <w:sz w:val="18"/>
                <w:szCs w:val="18"/>
              </w:rPr>
            </w:pPr>
            <w:r w:rsidRPr="00F047F1">
              <w:rPr>
                <w:i w:val="0"/>
                <w:iCs/>
                <w:sz w:val="18"/>
                <w:szCs w:val="18"/>
              </w:rPr>
              <w:t>Č: 3</w:t>
            </w:r>
          </w:p>
          <w:p w:rsidR="003801AC" w:rsidRPr="00F047F1" w:rsidRDefault="003801AC" w:rsidP="00624D79">
            <w:pPr>
              <w:snapToGrid w:val="0"/>
              <w:jc w:val="both"/>
              <w:rPr>
                <w:i w:val="0"/>
                <w:iCs/>
                <w:sz w:val="18"/>
                <w:szCs w:val="18"/>
              </w:rPr>
            </w:pPr>
            <w:r w:rsidRPr="00F047F1">
              <w:rPr>
                <w:i w:val="0"/>
                <w:iCs/>
                <w:sz w:val="18"/>
                <w:szCs w:val="18"/>
              </w:rPr>
              <w:t>P: g</w:t>
            </w:r>
          </w:p>
        </w:tc>
        <w:tc>
          <w:tcPr>
            <w:tcW w:w="3837" w:type="dxa"/>
            <w:gridSpan w:val="3"/>
          </w:tcPr>
          <w:p w:rsidR="003801AC" w:rsidRPr="00F047F1" w:rsidRDefault="003801AC" w:rsidP="00624D79">
            <w:pPr>
              <w:snapToGrid w:val="0"/>
              <w:jc w:val="both"/>
              <w:rPr>
                <w:i w:val="0"/>
                <w:iCs/>
                <w:sz w:val="18"/>
                <w:szCs w:val="18"/>
              </w:rPr>
            </w:pPr>
            <w:r w:rsidRPr="00F047F1">
              <w:rPr>
                <w:i w:val="0"/>
                <w:iCs/>
                <w:sz w:val="18"/>
                <w:szCs w:val="18"/>
              </w:rPr>
              <w:t>g) „jednotný postup vybavovania žiadostí“ je postup založený na jednej žiadosti štátneho príslušníka tretej krajiny o povolenie na pobyt a prácu na území členského štátu, ktorý vedie k rozhodnutiu o žiadosti o povolenie sezónneho pracovníka;</w:t>
            </w:r>
          </w:p>
        </w:tc>
        <w:tc>
          <w:tcPr>
            <w:tcW w:w="567" w:type="dxa"/>
          </w:tcPr>
          <w:p w:rsidR="003801AC" w:rsidRPr="00F047F1" w:rsidRDefault="003801AC" w:rsidP="00624D79">
            <w:pPr>
              <w:snapToGrid w:val="0"/>
              <w:jc w:val="center"/>
              <w:rPr>
                <w:i w:val="0"/>
                <w:iCs/>
                <w:sz w:val="18"/>
                <w:szCs w:val="18"/>
              </w:rPr>
            </w:pPr>
            <w:r w:rsidRPr="00F047F1">
              <w:rPr>
                <w:i w:val="0"/>
                <w:iCs/>
                <w:sz w:val="18"/>
                <w:szCs w:val="18"/>
              </w:rPr>
              <w:t>N</w:t>
            </w:r>
          </w:p>
        </w:tc>
        <w:tc>
          <w:tcPr>
            <w:tcW w:w="841" w:type="dxa"/>
            <w:gridSpan w:val="2"/>
          </w:tcPr>
          <w:p w:rsidR="003801AC" w:rsidRPr="00F047F1" w:rsidRDefault="003801AC" w:rsidP="00624D79">
            <w:pPr>
              <w:snapToGrid w:val="0"/>
              <w:jc w:val="center"/>
              <w:rPr>
                <w:i w:val="0"/>
                <w:iCs/>
                <w:sz w:val="18"/>
                <w:szCs w:val="18"/>
              </w:rPr>
            </w:pPr>
            <w:r w:rsidRPr="00F047F1">
              <w:rPr>
                <w:i w:val="0"/>
                <w:iCs/>
                <w:sz w:val="18"/>
                <w:szCs w:val="18"/>
              </w:rPr>
              <w:t>zákon č. 404/2011 Z. z.</w:t>
            </w:r>
          </w:p>
          <w:p w:rsidR="003801AC" w:rsidRPr="00F047F1" w:rsidRDefault="003801AC" w:rsidP="00624D79">
            <w:pPr>
              <w:pStyle w:val="Normlny0"/>
              <w:snapToGrid w:val="0"/>
              <w:jc w:val="center"/>
              <w:rPr>
                <w:iCs/>
                <w:sz w:val="18"/>
                <w:szCs w:val="18"/>
              </w:rPr>
            </w:pPr>
          </w:p>
          <w:p w:rsidR="003801AC" w:rsidRPr="00F047F1" w:rsidRDefault="003801AC" w:rsidP="00624D79">
            <w:pPr>
              <w:pStyle w:val="Normlny0"/>
              <w:snapToGrid w:val="0"/>
              <w:jc w:val="center"/>
              <w:rPr>
                <w:iCs/>
                <w:sz w:val="18"/>
                <w:szCs w:val="18"/>
              </w:rPr>
            </w:pPr>
          </w:p>
          <w:p w:rsidR="003801AC" w:rsidRPr="00F047F1" w:rsidRDefault="003801AC" w:rsidP="00624D79">
            <w:pPr>
              <w:pStyle w:val="Normlny0"/>
              <w:snapToGrid w:val="0"/>
              <w:jc w:val="center"/>
              <w:rPr>
                <w:iCs/>
                <w:sz w:val="18"/>
                <w:szCs w:val="18"/>
              </w:rPr>
            </w:pPr>
          </w:p>
          <w:p w:rsidR="003801AC" w:rsidRPr="00F047F1" w:rsidRDefault="003801AC" w:rsidP="00624D79">
            <w:pPr>
              <w:pStyle w:val="Normlny0"/>
              <w:snapToGrid w:val="0"/>
              <w:jc w:val="center"/>
              <w:rPr>
                <w:iCs/>
                <w:sz w:val="18"/>
                <w:szCs w:val="18"/>
              </w:rPr>
            </w:pPr>
            <w:r w:rsidRPr="00F047F1">
              <w:rPr>
                <w:iCs/>
                <w:sz w:val="18"/>
                <w:szCs w:val="18"/>
              </w:rPr>
              <w:t>Návrh zákona</w:t>
            </w:r>
          </w:p>
          <w:p w:rsidR="003801AC" w:rsidRPr="00F047F1" w:rsidRDefault="003801AC" w:rsidP="00624D79">
            <w:pPr>
              <w:pStyle w:val="Normlny0"/>
              <w:snapToGrid w:val="0"/>
              <w:jc w:val="center"/>
              <w:rPr>
                <w:iCs/>
                <w:sz w:val="18"/>
                <w:szCs w:val="18"/>
              </w:rPr>
            </w:pPr>
          </w:p>
          <w:p w:rsidR="003801AC" w:rsidRPr="00F047F1" w:rsidRDefault="003801AC" w:rsidP="00624D79">
            <w:pPr>
              <w:pStyle w:val="Normlny0"/>
              <w:snapToGrid w:val="0"/>
              <w:jc w:val="center"/>
              <w:rPr>
                <w:iCs/>
                <w:sz w:val="18"/>
                <w:szCs w:val="18"/>
              </w:rPr>
            </w:pPr>
          </w:p>
          <w:p w:rsidR="003801AC" w:rsidRPr="00F047F1" w:rsidRDefault="003801AC" w:rsidP="00624D79">
            <w:pPr>
              <w:pStyle w:val="Normlny0"/>
              <w:snapToGrid w:val="0"/>
              <w:jc w:val="center"/>
              <w:rPr>
                <w:iCs/>
                <w:sz w:val="18"/>
                <w:szCs w:val="18"/>
              </w:rPr>
            </w:pPr>
          </w:p>
          <w:p w:rsidR="003801AC" w:rsidRPr="00F047F1" w:rsidRDefault="003801AC" w:rsidP="00624D79">
            <w:pPr>
              <w:pStyle w:val="Normlny0"/>
              <w:snapToGrid w:val="0"/>
              <w:jc w:val="center"/>
              <w:rPr>
                <w:iCs/>
                <w:sz w:val="18"/>
                <w:szCs w:val="18"/>
              </w:rPr>
            </w:pPr>
          </w:p>
          <w:p w:rsidR="003801AC" w:rsidRPr="00F047F1" w:rsidRDefault="003801AC" w:rsidP="00624D79">
            <w:pPr>
              <w:pStyle w:val="Normlny0"/>
              <w:snapToGrid w:val="0"/>
              <w:jc w:val="center"/>
              <w:rPr>
                <w:iCs/>
                <w:sz w:val="18"/>
                <w:szCs w:val="18"/>
              </w:rPr>
            </w:pPr>
          </w:p>
          <w:p w:rsidR="003801AC" w:rsidRPr="00F047F1" w:rsidRDefault="003801AC" w:rsidP="00624D79">
            <w:pPr>
              <w:pStyle w:val="Normlny0"/>
              <w:snapToGrid w:val="0"/>
              <w:jc w:val="center"/>
              <w:rPr>
                <w:iCs/>
                <w:sz w:val="18"/>
                <w:szCs w:val="18"/>
              </w:rPr>
            </w:pPr>
          </w:p>
          <w:p w:rsidR="003801AC" w:rsidRPr="00F047F1" w:rsidRDefault="003801AC" w:rsidP="00624D79">
            <w:pPr>
              <w:pStyle w:val="Normlny0"/>
              <w:snapToGrid w:val="0"/>
              <w:jc w:val="center"/>
              <w:rPr>
                <w:iCs/>
                <w:sz w:val="18"/>
                <w:szCs w:val="18"/>
              </w:rPr>
            </w:pPr>
          </w:p>
          <w:p w:rsidR="003801AC" w:rsidRPr="00F047F1" w:rsidRDefault="003801AC" w:rsidP="00624D79">
            <w:pPr>
              <w:pStyle w:val="Normlny0"/>
              <w:snapToGrid w:val="0"/>
              <w:jc w:val="center"/>
              <w:rPr>
                <w:iCs/>
                <w:sz w:val="18"/>
                <w:szCs w:val="18"/>
              </w:rPr>
            </w:pPr>
          </w:p>
          <w:p w:rsidR="003801AC" w:rsidRPr="00F047F1" w:rsidRDefault="003801AC" w:rsidP="00624D79">
            <w:pPr>
              <w:pStyle w:val="Normlny0"/>
              <w:snapToGrid w:val="0"/>
              <w:jc w:val="center"/>
              <w:rPr>
                <w:iCs/>
                <w:sz w:val="18"/>
                <w:szCs w:val="18"/>
              </w:rPr>
            </w:pPr>
          </w:p>
          <w:p w:rsidR="003801AC" w:rsidRPr="00F047F1" w:rsidRDefault="003801AC" w:rsidP="00624D79">
            <w:pPr>
              <w:pStyle w:val="Normlny0"/>
              <w:snapToGrid w:val="0"/>
              <w:jc w:val="center"/>
              <w:rPr>
                <w:iCs/>
                <w:sz w:val="18"/>
                <w:szCs w:val="18"/>
              </w:rPr>
            </w:pPr>
          </w:p>
          <w:p w:rsidR="003801AC" w:rsidRPr="00F047F1" w:rsidRDefault="003801AC" w:rsidP="00624D79">
            <w:pPr>
              <w:pStyle w:val="Normlny0"/>
              <w:snapToGrid w:val="0"/>
              <w:jc w:val="center"/>
              <w:rPr>
                <w:iCs/>
                <w:sz w:val="18"/>
                <w:szCs w:val="18"/>
              </w:rPr>
            </w:pPr>
          </w:p>
          <w:p w:rsidR="003801AC" w:rsidRPr="00F047F1" w:rsidRDefault="003801AC" w:rsidP="00624D79">
            <w:pPr>
              <w:pStyle w:val="Normlny0"/>
              <w:snapToGrid w:val="0"/>
              <w:jc w:val="center"/>
              <w:rPr>
                <w:iCs/>
                <w:sz w:val="18"/>
                <w:szCs w:val="18"/>
              </w:rPr>
            </w:pPr>
          </w:p>
          <w:p w:rsidR="003801AC" w:rsidRPr="00F047F1" w:rsidRDefault="003801AC" w:rsidP="00624D79">
            <w:pPr>
              <w:pStyle w:val="Normlny0"/>
              <w:snapToGrid w:val="0"/>
              <w:jc w:val="center"/>
              <w:rPr>
                <w:iCs/>
                <w:sz w:val="18"/>
                <w:szCs w:val="18"/>
              </w:rPr>
            </w:pPr>
          </w:p>
          <w:p w:rsidR="003801AC" w:rsidRPr="00F047F1" w:rsidRDefault="003801AC" w:rsidP="00624D79">
            <w:pPr>
              <w:pStyle w:val="Normlny0"/>
              <w:snapToGrid w:val="0"/>
              <w:jc w:val="center"/>
              <w:rPr>
                <w:iCs/>
                <w:sz w:val="18"/>
                <w:szCs w:val="18"/>
              </w:rPr>
            </w:pPr>
          </w:p>
          <w:p w:rsidR="003801AC" w:rsidRPr="00F047F1" w:rsidRDefault="003801AC" w:rsidP="00624D79">
            <w:pPr>
              <w:pStyle w:val="Normlny0"/>
              <w:snapToGrid w:val="0"/>
              <w:jc w:val="center"/>
              <w:rPr>
                <w:iCs/>
                <w:sz w:val="18"/>
                <w:szCs w:val="18"/>
              </w:rPr>
            </w:pPr>
          </w:p>
          <w:p w:rsidR="003801AC" w:rsidRDefault="003801AC" w:rsidP="00624D79">
            <w:pPr>
              <w:pStyle w:val="Normlny0"/>
              <w:snapToGrid w:val="0"/>
              <w:jc w:val="center"/>
              <w:rPr>
                <w:iCs/>
                <w:sz w:val="18"/>
                <w:szCs w:val="18"/>
              </w:rPr>
            </w:pPr>
          </w:p>
          <w:p w:rsidR="005F5E2E" w:rsidRPr="00F047F1" w:rsidRDefault="005F5E2E" w:rsidP="00624D79">
            <w:pPr>
              <w:pStyle w:val="Normlny0"/>
              <w:snapToGrid w:val="0"/>
              <w:jc w:val="center"/>
              <w:rPr>
                <w:iCs/>
                <w:sz w:val="18"/>
                <w:szCs w:val="18"/>
              </w:rPr>
            </w:pPr>
          </w:p>
          <w:p w:rsidR="008130D6" w:rsidRPr="00F047F1" w:rsidRDefault="008130D6" w:rsidP="00624D79">
            <w:pPr>
              <w:pStyle w:val="Normlny0"/>
              <w:snapToGrid w:val="0"/>
              <w:jc w:val="center"/>
              <w:rPr>
                <w:iCs/>
                <w:sz w:val="18"/>
                <w:szCs w:val="18"/>
              </w:rPr>
            </w:pPr>
          </w:p>
          <w:p w:rsidR="003801AC" w:rsidRPr="00F047F1" w:rsidRDefault="003801AC" w:rsidP="00624D79">
            <w:pPr>
              <w:pStyle w:val="Normlny0"/>
              <w:snapToGrid w:val="0"/>
              <w:jc w:val="center"/>
              <w:rPr>
                <w:iCs/>
                <w:sz w:val="18"/>
                <w:szCs w:val="18"/>
              </w:rPr>
            </w:pPr>
          </w:p>
          <w:p w:rsidR="003801AC" w:rsidRPr="00F047F1" w:rsidRDefault="003801AC" w:rsidP="002C77D8">
            <w:pPr>
              <w:snapToGrid w:val="0"/>
              <w:jc w:val="center"/>
              <w:rPr>
                <w:i w:val="0"/>
                <w:iCs/>
                <w:sz w:val="18"/>
                <w:szCs w:val="18"/>
              </w:rPr>
            </w:pPr>
            <w:r w:rsidRPr="00F047F1">
              <w:rPr>
                <w:i w:val="0"/>
                <w:iCs/>
                <w:sz w:val="18"/>
                <w:szCs w:val="18"/>
              </w:rPr>
              <w:t>zákon č. 404/2011 Z. z.</w:t>
            </w:r>
          </w:p>
        </w:tc>
        <w:tc>
          <w:tcPr>
            <w:tcW w:w="708" w:type="dxa"/>
          </w:tcPr>
          <w:p w:rsidR="003801AC" w:rsidRPr="00F047F1" w:rsidRDefault="003801AC" w:rsidP="00624D79">
            <w:pPr>
              <w:snapToGrid w:val="0"/>
              <w:jc w:val="center"/>
              <w:rPr>
                <w:i w:val="0"/>
                <w:iCs/>
                <w:sz w:val="18"/>
                <w:szCs w:val="18"/>
              </w:rPr>
            </w:pPr>
            <w:r w:rsidRPr="00F047F1">
              <w:rPr>
                <w:i w:val="0"/>
                <w:iCs/>
                <w:sz w:val="18"/>
                <w:szCs w:val="18"/>
              </w:rPr>
              <w:lastRenderedPageBreak/>
              <w:t>§ 31</w:t>
            </w:r>
          </w:p>
          <w:p w:rsidR="003801AC" w:rsidRPr="00F047F1" w:rsidRDefault="003801AC" w:rsidP="00624D79">
            <w:pPr>
              <w:snapToGrid w:val="0"/>
              <w:jc w:val="center"/>
              <w:rPr>
                <w:i w:val="0"/>
                <w:iCs/>
                <w:sz w:val="18"/>
                <w:szCs w:val="18"/>
              </w:rPr>
            </w:pPr>
            <w:r w:rsidRPr="00F047F1">
              <w:rPr>
                <w:i w:val="0"/>
                <w:iCs/>
                <w:sz w:val="18"/>
                <w:szCs w:val="18"/>
              </w:rPr>
              <w:t>O: 1</w:t>
            </w:r>
          </w:p>
          <w:p w:rsidR="003801AC" w:rsidRPr="00F047F1" w:rsidRDefault="003801AC" w:rsidP="00624D79">
            <w:pPr>
              <w:snapToGrid w:val="0"/>
              <w:jc w:val="center"/>
              <w:rPr>
                <w:i w:val="0"/>
                <w:iCs/>
                <w:sz w:val="18"/>
                <w:szCs w:val="18"/>
              </w:rPr>
            </w:pPr>
            <w:r w:rsidRPr="00F047F1">
              <w:rPr>
                <w:i w:val="0"/>
                <w:iCs/>
                <w:sz w:val="18"/>
                <w:szCs w:val="18"/>
              </w:rPr>
              <w:t>V: 1</w:t>
            </w: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r w:rsidRPr="00F047F1">
              <w:rPr>
                <w:i w:val="0"/>
                <w:iCs/>
                <w:sz w:val="18"/>
                <w:szCs w:val="18"/>
              </w:rPr>
              <w:t>Č. I</w:t>
            </w:r>
          </w:p>
          <w:p w:rsidR="003801AC" w:rsidRPr="00F047F1" w:rsidRDefault="003801AC" w:rsidP="00624D79">
            <w:pPr>
              <w:snapToGrid w:val="0"/>
              <w:jc w:val="center"/>
              <w:rPr>
                <w:i w:val="0"/>
                <w:iCs/>
                <w:sz w:val="18"/>
                <w:szCs w:val="18"/>
              </w:rPr>
            </w:pPr>
            <w:r w:rsidRPr="00F047F1">
              <w:rPr>
                <w:i w:val="0"/>
                <w:iCs/>
                <w:sz w:val="18"/>
                <w:szCs w:val="18"/>
              </w:rPr>
              <w:t>§ 31</w:t>
            </w:r>
          </w:p>
          <w:p w:rsidR="003801AC" w:rsidRPr="00F047F1" w:rsidRDefault="003801AC" w:rsidP="00624D79">
            <w:pPr>
              <w:snapToGrid w:val="0"/>
              <w:jc w:val="center"/>
              <w:rPr>
                <w:i w:val="0"/>
                <w:iCs/>
                <w:sz w:val="18"/>
                <w:szCs w:val="18"/>
              </w:rPr>
            </w:pPr>
            <w:r w:rsidRPr="00F047F1">
              <w:rPr>
                <w:i w:val="0"/>
                <w:iCs/>
                <w:sz w:val="18"/>
                <w:szCs w:val="18"/>
              </w:rPr>
              <w:t>O: 3</w:t>
            </w: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8130D6" w:rsidRPr="00F047F1" w:rsidRDefault="008130D6" w:rsidP="00624D79">
            <w:pPr>
              <w:snapToGrid w:val="0"/>
              <w:jc w:val="center"/>
              <w:rPr>
                <w:i w:val="0"/>
                <w:iCs/>
                <w:sz w:val="18"/>
                <w:szCs w:val="18"/>
              </w:rPr>
            </w:pPr>
          </w:p>
          <w:p w:rsidR="003801AC" w:rsidRDefault="003801AC" w:rsidP="00624D79">
            <w:pPr>
              <w:snapToGrid w:val="0"/>
              <w:jc w:val="center"/>
              <w:rPr>
                <w:i w:val="0"/>
                <w:iCs/>
                <w:sz w:val="18"/>
                <w:szCs w:val="18"/>
              </w:rPr>
            </w:pPr>
          </w:p>
          <w:p w:rsidR="005F5E2E" w:rsidRPr="00F047F1" w:rsidRDefault="005F5E2E" w:rsidP="00624D79">
            <w:pPr>
              <w:snapToGrid w:val="0"/>
              <w:jc w:val="center"/>
              <w:rPr>
                <w:i w:val="0"/>
                <w:iCs/>
                <w:sz w:val="18"/>
                <w:szCs w:val="18"/>
              </w:rPr>
            </w:pPr>
          </w:p>
          <w:p w:rsidR="003801AC" w:rsidRPr="00F047F1" w:rsidRDefault="003801AC" w:rsidP="00624D79">
            <w:pPr>
              <w:snapToGrid w:val="0"/>
              <w:jc w:val="center"/>
              <w:rPr>
                <w:i w:val="0"/>
                <w:iCs/>
                <w:sz w:val="18"/>
                <w:szCs w:val="18"/>
              </w:rPr>
            </w:pPr>
            <w:r w:rsidRPr="00F047F1">
              <w:rPr>
                <w:i w:val="0"/>
                <w:iCs/>
                <w:sz w:val="18"/>
                <w:szCs w:val="18"/>
              </w:rPr>
              <w:t>§ 23</w:t>
            </w:r>
          </w:p>
          <w:p w:rsidR="003801AC" w:rsidRPr="00F047F1" w:rsidRDefault="003801AC" w:rsidP="00624D79">
            <w:pPr>
              <w:pStyle w:val="Normlny0"/>
              <w:snapToGrid w:val="0"/>
              <w:jc w:val="center"/>
              <w:rPr>
                <w:iCs/>
                <w:sz w:val="18"/>
                <w:szCs w:val="18"/>
              </w:rPr>
            </w:pPr>
            <w:r w:rsidRPr="00F047F1">
              <w:rPr>
                <w:iCs/>
                <w:sz w:val="18"/>
                <w:szCs w:val="18"/>
              </w:rPr>
              <w:t>O: 1</w:t>
            </w:r>
          </w:p>
        </w:tc>
        <w:tc>
          <w:tcPr>
            <w:tcW w:w="4830" w:type="dxa"/>
          </w:tcPr>
          <w:p w:rsidR="003801AC" w:rsidRPr="00F047F1" w:rsidRDefault="003801AC" w:rsidP="00624D79">
            <w:pPr>
              <w:pStyle w:val="Normlny0"/>
              <w:snapToGrid w:val="0"/>
              <w:jc w:val="both"/>
              <w:rPr>
                <w:iCs/>
                <w:sz w:val="18"/>
                <w:szCs w:val="18"/>
              </w:rPr>
            </w:pPr>
            <w:r w:rsidRPr="00F047F1">
              <w:rPr>
                <w:iCs/>
                <w:sz w:val="18"/>
                <w:szCs w:val="18"/>
              </w:rPr>
              <w:lastRenderedPageBreak/>
              <w:t>(1) Žiadosť o udelenie prechodného pobytu podáva štátny príslušník tretej krajiny osobne v zahraničí na zastupiteľskom úrade akreditovanom pre štát, ktorý mu vydal cestovný doklad,alebo na zastupiteľskom úrade akreditovanom pre štát, v ktorom má bydlisko, ak tento zákon neustanovuje inak;</w:t>
            </w:r>
          </w:p>
          <w:p w:rsidR="003801AC" w:rsidRPr="00F047F1" w:rsidRDefault="003801AC" w:rsidP="00624D79">
            <w:pPr>
              <w:pStyle w:val="Normlny0"/>
              <w:snapToGrid w:val="0"/>
              <w:jc w:val="both"/>
              <w:rPr>
                <w:iCs/>
                <w:sz w:val="18"/>
                <w:szCs w:val="18"/>
              </w:rPr>
            </w:pPr>
          </w:p>
          <w:p w:rsidR="003801AC" w:rsidRPr="00F047F1" w:rsidRDefault="003801AC" w:rsidP="00624D79">
            <w:pPr>
              <w:pStyle w:val="Normlny0"/>
              <w:snapToGrid w:val="0"/>
              <w:jc w:val="both"/>
              <w:rPr>
                <w:iCs/>
                <w:sz w:val="18"/>
                <w:szCs w:val="18"/>
              </w:rPr>
            </w:pPr>
            <w:r w:rsidRPr="00F047F1">
              <w:rPr>
                <w:iCs/>
                <w:sz w:val="18"/>
                <w:szCs w:val="18"/>
              </w:rPr>
              <w:t xml:space="preserve">(3) </w:t>
            </w:r>
            <w:r w:rsidR="005F5E2E" w:rsidRPr="005F5E2E">
              <w:rPr>
                <w:iCs/>
                <w:sz w:val="18"/>
                <w:szCs w:val="18"/>
              </w:rPr>
              <w:t xml:space="preserve">Žiadosť o udelenie prechodného pobytu môže štátny príslušník tretej krajiny podať osobne aj na policajnom útvare, ak sa na území Slovenskej republiky zdržiava na základe platného povolenia na pobyt podľa osobitného predpisu,9) udeleného tolerovaného pobytu podľa § 58 ods. 1 písm. a) až c) alebo ods. 2, udeleného národného víza podľa § 15, ak ide o štátneho príslušníka tretej krajiny, u ktorého sa vízum nevyžaduje, ak ide o štátneho príslušníka tretej krajiny, ktorému bolo poskytnuté dočasné útočisko na území Slovenskej republiky, alebo ak ide o držiteľa osvedčenia Slováka žijúceho v zahraničí; to neplatí, ak ide o štátneho príslušníka tretej krajiny, ktorý žiada o udelenie prechodného pobytu podľa § 23 ods. 5, alebo ak ide o štátneho príslušníka tretej krajiny, ktorý má udelené národné vízum podľa § 15 ods. 1 písm. b) a žiada o udelenie prechodného pobytu na iný účel, ako ten, ktorý deklaroval pri udelení národného víza a nejde </w:t>
            </w:r>
            <w:r w:rsidR="005F5E2E" w:rsidRPr="005F5E2E">
              <w:rPr>
                <w:iCs/>
                <w:sz w:val="18"/>
                <w:szCs w:val="18"/>
              </w:rPr>
              <w:lastRenderedPageBreak/>
              <w:t>o žiadosť o udelenie prechodného pobytu podľa § 24 až § 26. Štátny príslušník tretej krajiny je oprávnený zdržiavať sa na území Slovenskej republiky až do rozhodnutia o tejto žiadosti, ak podal úplnú žiadosť o udelenie prechodného pobytu.“.</w:t>
            </w:r>
          </w:p>
          <w:p w:rsidR="003801AC" w:rsidRPr="00F047F1" w:rsidRDefault="003801AC" w:rsidP="00624D79">
            <w:pPr>
              <w:pStyle w:val="Normlny0"/>
              <w:snapToGrid w:val="0"/>
              <w:jc w:val="both"/>
              <w:rPr>
                <w:iCs/>
                <w:sz w:val="18"/>
                <w:szCs w:val="18"/>
              </w:rPr>
            </w:pPr>
          </w:p>
          <w:p w:rsidR="003801AC" w:rsidRPr="00F047F1" w:rsidRDefault="003801AC" w:rsidP="00624D79">
            <w:pPr>
              <w:pStyle w:val="Normlny0"/>
              <w:snapToGrid w:val="0"/>
              <w:jc w:val="both"/>
              <w:rPr>
                <w:iCs/>
                <w:sz w:val="18"/>
                <w:szCs w:val="18"/>
              </w:rPr>
            </w:pPr>
            <w:r w:rsidRPr="00F047F1">
              <w:rPr>
                <w:iCs/>
                <w:sz w:val="18"/>
                <w:szCs w:val="18"/>
              </w:rPr>
              <w:t>(1) Prechodný pobyt štátnemu príslušníkovi tretej krajiny na účel zamestnania udelí policajný útvar, ak nie sú dôvody na zamietnutie žiadosti podľa § 33 ods. 6, na základe potvrdenia o možnosti obsadenia voľného pracovného miesta.</w:t>
            </w:r>
            <w:r w:rsidRPr="00F047F1">
              <w:rPr>
                <w:iCs/>
                <w:sz w:val="18"/>
                <w:szCs w:val="18"/>
                <w:vertAlign w:val="superscript"/>
              </w:rPr>
              <w:t>44</w:t>
            </w:r>
            <w:r w:rsidRPr="00F047F1">
              <w:rPr>
                <w:iCs/>
                <w:sz w:val="18"/>
                <w:szCs w:val="18"/>
              </w:rPr>
              <w:t>)</w:t>
            </w:r>
          </w:p>
        </w:tc>
        <w:tc>
          <w:tcPr>
            <w:tcW w:w="562" w:type="dxa"/>
          </w:tcPr>
          <w:p w:rsidR="003801AC" w:rsidRPr="00F047F1" w:rsidRDefault="007F6F18" w:rsidP="00624D79">
            <w:pPr>
              <w:jc w:val="center"/>
              <w:rPr>
                <w:b/>
                <w:i w:val="0"/>
                <w:iCs/>
                <w:sz w:val="18"/>
                <w:szCs w:val="18"/>
              </w:rPr>
            </w:pPr>
            <w:r w:rsidRPr="00F047F1">
              <w:rPr>
                <w:b/>
                <w:i w:val="0"/>
                <w:iCs/>
                <w:sz w:val="18"/>
                <w:szCs w:val="18"/>
              </w:rPr>
              <w:lastRenderedPageBreak/>
              <w:t>Ú</w:t>
            </w:r>
          </w:p>
        </w:tc>
        <w:tc>
          <w:tcPr>
            <w:tcW w:w="562" w:type="dxa"/>
          </w:tcPr>
          <w:p w:rsidR="003801AC" w:rsidRPr="00F047F1" w:rsidRDefault="003801AC" w:rsidP="00624D79">
            <w:pPr>
              <w:rPr>
                <w:i w:val="0"/>
                <w:iCs/>
                <w:sz w:val="16"/>
                <w:szCs w:val="16"/>
              </w:rPr>
            </w:pPr>
          </w:p>
        </w:tc>
        <w:tc>
          <w:tcPr>
            <w:tcW w:w="850" w:type="dxa"/>
          </w:tcPr>
          <w:p w:rsidR="003801AC" w:rsidRPr="00F047F1" w:rsidRDefault="00912404" w:rsidP="00912404">
            <w:pPr>
              <w:pStyle w:val="Normlny0"/>
              <w:jc w:val="both"/>
              <w:rPr>
                <w:sz w:val="18"/>
                <w:szCs w:val="18"/>
              </w:rPr>
            </w:pPr>
            <w:r w:rsidRPr="00F047F1">
              <w:rPr>
                <w:sz w:val="18"/>
                <w:szCs w:val="18"/>
              </w:rPr>
              <w:t xml:space="preserve">GP – N </w:t>
            </w:r>
          </w:p>
        </w:tc>
        <w:tc>
          <w:tcPr>
            <w:tcW w:w="1002" w:type="dxa"/>
          </w:tcPr>
          <w:p w:rsidR="003801AC" w:rsidRPr="00F047F1" w:rsidRDefault="003801AC" w:rsidP="00624D79">
            <w:pPr>
              <w:rPr>
                <w:i w:val="0"/>
                <w:iCs/>
                <w:sz w:val="16"/>
                <w:szCs w:val="16"/>
              </w:rPr>
            </w:pPr>
          </w:p>
        </w:tc>
      </w:tr>
      <w:tr w:rsidR="003801AC" w:rsidRPr="00F047F1" w:rsidTr="003A63FB">
        <w:tblPrEx>
          <w:tblCellMar>
            <w:top w:w="0" w:type="dxa"/>
            <w:bottom w:w="0" w:type="dxa"/>
          </w:tblCellMar>
        </w:tblPrEx>
        <w:trPr>
          <w:gridAfter w:val="1"/>
          <w:wAfter w:w="9" w:type="dxa"/>
          <w:trHeight w:val="2095"/>
        </w:trPr>
        <w:tc>
          <w:tcPr>
            <w:tcW w:w="568" w:type="dxa"/>
          </w:tcPr>
          <w:p w:rsidR="003801AC" w:rsidRPr="00F047F1" w:rsidRDefault="003801AC" w:rsidP="00624D79">
            <w:pPr>
              <w:snapToGrid w:val="0"/>
              <w:jc w:val="both"/>
              <w:rPr>
                <w:i w:val="0"/>
                <w:iCs/>
                <w:sz w:val="18"/>
                <w:szCs w:val="18"/>
              </w:rPr>
            </w:pPr>
            <w:r w:rsidRPr="00F047F1">
              <w:rPr>
                <w:i w:val="0"/>
                <w:iCs/>
                <w:sz w:val="18"/>
                <w:szCs w:val="18"/>
              </w:rPr>
              <w:t>Č: 6</w:t>
            </w:r>
          </w:p>
          <w:p w:rsidR="003801AC" w:rsidRPr="00F047F1" w:rsidRDefault="003801AC" w:rsidP="00624D79">
            <w:pPr>
              <w:snapToGrid w:val="0"/>
              <w:jc w:val="both"/>
              <w:rPr>
                <w:i w:val="0"/>
                <w:iCs/>
                <w:sz w:val="18"/>
                <w:szCs w:val="18"/>
              </w:rPr>
            </w:pPr>
            <w:r w:rsidRPr="00F047F1">
              <w:rPr>
                <w:i w:val="0"/>
                <w:iCs/>
                <w:sz w:val="18"/>
                <w:szCs w:val="18"/>
              </w:rPr>
              <w:t>O: 1</w:t>
            </w:r>
          </w:p>
          <w:p w:rsidR="003801AC" w:rsidRPr="00F047F1" w:rsidRDefault="003801AC" w:rsidP="00624D79">
            <w:pPr>
              <w:snapToGrid w:val="0"/>
              <w:jc w:val="both"/>
              <w:rPr>
                <w:i w:val="0"/>
                <w:iCs/>
                <w:sz w:val="18"/>
                <w:szCs w:val="18"/>
              </w:rPr>
            </w:pPr>
          </w:p>
          <w:p w:rsidR="003801AC" w:rsidRPr="00F047F1" w:rsidRDefault="003801AC" w:rsidP="00624D79">
            <w:pPr>
              <w:snapToGrid w:val="0"/>
              <w:jc w:val="both"/>
              <w:rPr>
                <w:i w:val="0"/>
                <w:iCs/>
                <w:sz w:val="18"/>
                <w:szCs w:val="18"/>
              </w:rPr>
            </w:pPr>
            <w:r w:rsidRPr="00F047F1">
              <w:rPr>
                <w:i w:val="0"/>
                <w:iCs/>
                <w:sz w:val="18"/>
                <w:szCs w:val="18"/>
              </w:rPr>
              <w:t>P: a</w:t>
            </w:r>
          </w:p>
          <w:p w:rsidR="003801AC" w:rsidRPr="00F047F1" w:rsidRDefault="003801AC" w:rsidP="00624D79">
            <w:pPr>
              <w:snapToGrid w:val="0"/>
              <w:jc w:val="both"/>
              <w:rPr>
                <w:i w:val="0"/>
                <w:iCs/>
                <w:sz w:val="18"/>
                <w:szCs w:val="18"/>
              </w:rPr>
            </w:pPr>
          </w:p>
        </w:tc>
        <w:tc>
          <w:tcPr>
            <w:tcW w:w="3837" w:type="dxa"/>
            <w:gridSpan w:val="3"/>
          </w:tcPr>
          <w:p w:rsidR="003801AC" w:rsidRPr="00F047F1" w:rsidRDefault="003801AC" w:rsidP="00624D79">
            <w:pPr>
              <w:snapToGrid w:val="0"/>
              <w:jc w:val="both"/>
              <w:rPr>
                <w:i w:val="0"/>
                <w:iCs/>
                <w:sz w:val="18"/>
                <w:szCs w:val="18"/>
              </w:rPr>
            </w:pPr>
            <w:r w:rsidRPr="00F047F1">
              <w:rPr>
                <w:i w:val="0"/>
                <w:iCs/>
                <w:sz w:val="18"/>
                <w:szCs w:val="18"/>
              </w:rPr>
              <w:t>1. K žiadostiam o prijatie na pobyt v členskom štáte, ktorého dĺžka presahuje 90 dní, podľa podmienok tejto smernice sa pripojí:</w:t>
            </w:r>
          </w:p>
          <w:p w:rsidR="003801AC" w:rsidRPr="00F047F1" w:rsidRDefault="003801AC" w:rsidP="00624D79">
            <w:pPr>
              <w:snapToGrid w:val="0"/>
              <w:jc w:val="both"/>
              <w:rPr>
                <w:i w:val="0"/>
                <w:iCs/>
                <w:sz w:val="18"/>
                <w:szCs w:val="18"/>
              </w:rPr>
            </w:pPr>
            <w:r w:rsidRPr="00F047F1">
              <w:rPr>
                <w:i w:val="0"/>
                <w:iCs/>
                <w:sz w:val="18"/>
                <w:szCs w:val="18"/>
              </w:rPr>
              <w:t>a) platná pracovná zmluva alebo ak tak stanovuje vnútroštátne právo, správne predpisy alebo prax, záväzná pracovná ponuka na zamestnanie sezónneho pracovníka v dotknutom členskom štáte u zamestnávateľa, ktorý má sídlo v uvedenom členskom štáte, pričom v tejto zmluve alebo ponuke sa uvádza:</w:t>
            </w:r>
          </w:p>
          <w:p w:rsidR="003801AC" w:rsidRPr="00F047F1" w:rsidRDefault="003801AC" w:rsidP="00624D79">
            <w:pPr>
              <w:snapToGrid w:val="0"/>
              <w:jc w:val="both"/>
              <w:rPr>
                <w:i w:val="0"/>
                <w:iCs/>
                <w:sz w:val="18"/>
                <w:szCs w:val="18"/>
              </w:rPr>
            </w:pPr>
            <w:r w:rsidRPr="00F047F1">
              <w:rPr>
                <w:i w:val="0"/>
                <w:iCs/>
                <w:sz w:val="18"/>
                <w:szCs w:val="18"/>
              </w:rPr>
              <w:t>i) miesto a typ práce;</w:t>
            </w:r>
          </w:p>
          <w:p w:rsidR="003801AC" w:rsidRPr="00F047F1" w:rsidRDefault="003801AC" w:rsidP="00624D79">
            <w:pPr>
              <w:snapToGrid w:val="0"/>
              <w:jc w:val="both"/>
              <w:rPr>
                <w:i w:val="0"/>
                <w:iCs/>
                <w:sz w:val="18"/>
                <w:szCs w:val="18"/>
              </w:rPr>
            </w:pPr>
            <w:r w:rsidRPr="00F047F1">
              <w:rPr>
                <w:i w:val="0"/>
                <w:iCs/>
                <w:sz w:val="18"/>
                <w:szCs w:val="18"/>
              </w:rPr>
              <w:t>ii) dĺžka trvania zamestnania;</w:t>
            </w:r>
          </w:p>
          <w:p w:rsidR="003801AC" w:rsidRPr="00F047F1" w:rsidRDefault="003801AC" w:rsidP="00624D79">
            <w:pPr>
              <w:snapToGrid w:val="0"/>
              <w:jc w:val="both"/>
              <w:rPr>
                <w:i w:val="0"/>
                <w:iCs/>
                <w:sz w:val="18"/>
                <w:szCs w:val="18"/>
              </w:rPr>
            </w:pPr>
            <w:r w:rsidRPr="00F047F1">
              <w:rPr>
                <w:i w:val="0"/>
                <w:iCs/>
                <w:sz w:val="18"/>
                <w:szCs w:val="18"/>
              </w:rPr>
              <w:t>iii) odmena;</w:t>
            </w:r>
          </w:p>
          <w:p w:rsidR="003801AC" w:rsidRPr="00F047F1" w:rsidRDefault="003801AC" w:rsidP="00624D79">
            <w:pPr>
              <w:snapToGrid w:val="0"/>
              <w:jc w:val="both"/>
              <w:rPr>
                <w:i w:val="0"/>
                <w:iCs/>
                <w:sz w:val="18"/>
                <w:szCs w:val="18"/>
              </w:rPr>
            </w:pPr>
            <w:r w:rsidRPr="00F047F1">
              <w:rPr>
                <w:i w:val="0"/>
                <w:iCs/>
                <w:sz w:val="18"/>
                <w:szCs w:val="18"/>
              </w:rPr>
              <w:t>iv) počet pracovných hodín za týždeň alebo mesiac;</w:t>
            </w:r>
          </w:p>
          <w:p w:rsidR="003801AC" w:rsidRPr="00F047F1" w:rsidRDefault="003801AC" w:rsidP="00624D79">
            <w:pPr>
              <w:snapToGrid w:val="0"/>
              <w:jc w:val="both"/>
              <w:rPr>
                <w:i w:val="0"/>
                <w:iCs/>
                <w:sz w:val="18"/>
                <w:szCs w:val="18"/>
              </w:rPr>
            </w:pPr>
            <w:r w:rsidRPr="00F047F1">
              <w:rPr>
                <w:i w:val="0"/>
                <w:iCs/>
                <w:sz w:val="18"/>
                <w:szCs w:val="18"/>
              </w:rPr>
              <w:t>v) dĺžka trvania akejkoľvek platenej dovolenky;</w:t>
            </w:r>
          </w:p>
          <w:p w:rsidR="003801AC" w:rsidRPr="00F047F1" w:rsidRDefault="003801AC" w:rsidP="00624D79">
            <w:pPr>
              <w:snapToGrid w:val="0"/>
              <w:jc w:val="both"/>
              <w:rPr>
                <w:i w:val="0"/>
                <w:iCs/>
                <w:sz w:val="18"/>
                <w:szCs w:val="18"/>
              </w:rPr>
            </w:pPr>
            <w:r w:rsidRPr="00F047F1">
              <w:rPr>
                <w:i w:val="0"/>
                <w:iCs/>
                <w:sz w:val="18"/>
                <w:szCs w:val="18"/>
              </w:rPr>
              <w:t>vi) prípadne iné príslušné pracovné podmienky a</w:t>
            </w:r>
          </w:p>
          <w:p w:rsidR="003801AC" w:rsidRPr="00F047F1" w:rsidRDefault="003801AC" w:rsidP="00624D79">
            <w:pPr>
              <w:snapToGrid w:val="0"/>
              <w:jc w:val="both"/>
              <w:rPr>
                <w:i w:val="0"/>
                <w:iCs/>
                <w:sz w:val="18"/>
                <w:szCs w:val="18"/>
              </w:rPr>
            </w:pPr>
            <w:r w:rsidRPr="00F047F1">
              <w:rPr>
                <w:i w:val="0"/>
                <w:iCs/>
                <w:sz w:val="18"/>
                <w:szCs w:val="18"/>
              </w:rPr>
              <w:t>vii) podľa možnosti dátum začatia zamestnania;</w:t>
            </w:r>
          </w:p>
        </w:tc>
        <w:tc>
          <w:tcPr>
            <w:tcW w:w="567" w:type="dxa"/>
          </w:tcPr>
          <w:p w:rsidR="003801AC" w:rsidRPr="00F047F1" w:rsidRDefault="003801AC" w:rsidP="00624D79">
            <w:pPr>
              <w:snapToGrid w:val="0"/>
              <w:jc w:val="center"/>
              <w:rPr>
                <w:i w:val="0"/>
                <w:iCs/>
                <w:sz w:val="18"/>
                <w:szCs w:val="18"/>
              </w:rPr>
            </w:pPr>
            <w:r w:rsidRPr="00F047F1">
              <w:rPr>
                <w:i w:val="0"/>
                <w:iCs/>
                <w:sz w:val="18"/>
                <w:szCs w:val="18"/>
              </w:rPr>
              <w:t>N</w:t>
            </w:r>
          </w:p>
        </w:tc>
        <w:tc>
          <w:tcPr>
            <w:tcW w:w="841" w:type="dxa"/>
            <w:gridSpan w:val="2"/>
          </w:tcPr>
          <w:p w:rsidR="003801AC" w:rsidRPr="00F047F1" w:rsidRDefault="003801AC" w:rsidP="00624D79">
            <w:pPr>
              <w:snapToGrid w:val="0"/>
              <w:jc w:val="center"/>
              <w:rPr>
                <w:i w:val="0"/>
                <w:iCs/>
                <w:sz w:val="18"/>
                <w:szCs w:val="18"/>
              </w:rPr>
            </w:pPr>
            <w:r w:rsidRPr="00F047F1">
              <w:rPr>
                <w:i w:val="0"/>
                <w:iCs/>
                <w:sz w:val="18"/>
                <w:szCs w:val="18"/>
              </w:rPr>
              <w:t>Návrh zákona</w:t>
            </w: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Default="003801AC" w:rsidP="00624D79">
            <w:pPr>
              <w:snapToGrid w:val="0"/>
              <w:jc w:val="center"/>
              <w:rPr>
                <w:i w:val="0"/>
                <w:iCs/>
                <w:sz w:val="18"/>
                <w:szCs w:val="18"/>
              </w:rPr>
            </w:pPr>
          </w:p>
          <w:p w:rsidR="005F5E2E" w:rsidRDefault="005F5E2E" w:rsidP="00624D79">
            <w:pPr>
              <w:snapToGrid w:val="0"/>
              <w:jc w:val="center"/>
              <w:rPr>
                <w:i w:val="0"/>
                <w:iCs/>
                <w:sz w:val="18"/>
                <w:szCs w:val="18"/>
              </w:rPr>
            </w:pPr>
          </w:p>
          <w:p w:rsidR="005F5E2E" w:rsidRDefault="005F5E2E" w:rsidP="00624D79">
            <w:pPr>
              <w:snapToGrid w:val="0"/>
              <w:jc w:val="center"/>
              <w:rPr>
                <w:i w:val="0"/>
                <w:iCs/>
                <w:sz w:val="18"/>
                <w:szCs w:val="18"/>
              </w:rPr>
            </w:pPr>
          </w:p>
          <w:p w:rsidR="005F5E2E" w:rsidRPr="00F047F1" w:rsidRDefault="005F5E2E" w:rsidP="00624D79">
            <w:pPr>
              <w:snapToGrid w:val="0"/>
              <w:jc w:val="center"/>
              <w:rPr>
                <w:i w:val="0"/>
                <w:iCs/>
                <w:sz w:val="18"/>
                <w:szCs w:val="18"/>
              </w:rPr>
            </w:pPr>
          </w:p>
          <w:p w:rsidR="003801AC" w:rsidRPr="00F047F1" w:rsidRDefault="003801AC" w:rsidP="00624D79">
            <w:pPr>
              <w:snapToGrid w:val="0"/>
              <w:jc w:val="center"/>
              <w:rPr>
                <w:i w:val="0"/>
                <w:iCs/>
                <w:sz w:val="18"/>
                <w:szCs w:val="18"/>
              </w:rPr>
            </w:pPr>
            <w:r w:rsidRPr="00F047F1">
              <w:rPr>
                <w:i w:val="0"/>
                <w:iCs/>
                <w:sz w:val="18"/>
                <w:szCs w:val="18"/>
              </w:rPr>
              <w:t>zákon č. 311/2001 Z. z.</w:t>
            </w:r>
          </w:p>
        </w:tc>
        <w:tc>
          <w:tcPr>
            <w:tcW w:w="708" w:type="dxa"/>
          </w:tcPr>
          <w:p w:rsidR="003801AC" w:rsidRPr="00F047F1" w:rsidRDefault="003801AC" w:rsidP="00624D79">
            <w:pPr>
              <w:snapToGrid w:val="0"/>
              <w:jc w:val="center"/>
              <w:rPr>
                <w:i w:val="0"/>
                <w:iCs/>
                <w:sz w:val="18"/>
                <w:szCs w:val="18"/>
              </w:rPr>
            </w:pPr>
            <w:r w:rsidRPr="00F047F1">
              <w:rPr>
                <w:i w:val="0"/>
                <w:iCs/>
                <w:sz w:val="18"/>
                <w:szCs w:val="18"/>
              </w:rPr>
              <w:lastRenderedPageBreak/>
              <w:t>Č. I</w:t>
            </w:r>
          </w:p>
          <w:p w:rsidR="003801AC" w:rsidRPr="00F047F1" w:rsidRDefault="003801AC" w:rsidP="00624D79">
            <w:pPr>
              <w:snapToGrid w:val="0"/>
              <w:jc w:val="center"/>
              <w:rPr>
                <w:i w:val="0"/>
                <w:iCs/>
                <w:sz w:val="18"/>
                <w:szCs w:val="18"/>
              </w:rPr>
            </w:pPr>
            <w:r w:rsidRPr="00F047F1">
              <w:rPr>
                <w:i w:val="0"/>
                <w:iCs/>
                <w:sz w:val="18"/>
                <w:szCs w:val="18"/>
              </w:rPr>
              <w:t>§ 32</w:t>
            </w:r>
          </w:p>
          <w:p w:rsidR="003801AC" w:rsidRPr="00F047F1" w:rsidRDefault="003801AC" w:rsidP="00624D79">
            <w:pPr>
              <w:snapToGrid w:val="0"/>
              <w:jc w:val="center"/>
              <w:rPr>
                <w:i w:val="0"/>
                <w:iCs/>
                <w:sz w:val="18"/>
                <w:szCs w:val="18"/>
              </w:rPr>
            </w:pPr>
            <w:r w:rsidRPr="00F047F1">
              <w:rPr>
                <w:i w:val="0"/>
                <w:iCs/>
                <w:sz w:val="18"/>
                <w:szCs w:val="18"/>
              </w:rPr>
              <w:t>O: 1</w:t>
            </w: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Default="003801AC" w:rsidP="00624D79">
            <w:pPr>
              <w:snapToGrid w:val="0"/>
              <w:jc w:val="center"/>
              <w:rPr>
                <w:i w:val="0"/>
                <w:iCs/>
                <w:sz w:val="18"/>
                <w:szCs w:val="18"/>
              </w:rPr>
            </w:pPr>
          </w:p>
          <w:p w:rsidR="005F5E2E" w:rsidRPr="00F047F1" w:rsidRDefault="005F5E2E"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r w:rsidRPr="00F047F1">
              <w:rPr>
                <w:i w:val="0"/>
                <w:iCs/>
                <w:sz w:val="18"/>
                <w:szCs w:val="18"/>
              </w:rPr>
              <w:t>Č. IV</w:t>
            </w:r>
          </w:p>
          <w:p w:rsidR="003801AC" w:rsidRPr="00F047F1" w:rsidRDefault="003801AC" w:rsidP="00624D79">
            <w:pPr>
              <w:snapToGrid w:val="0"/>
              <w:jc w:val="center"/>
              <w:rPr>
                <w:i w:val="0"/>
                <w:iCs/>
                <w:sz w:val="18"/>
                <w:szCs w:val="18"/>
              </w:rPr>
            </w:pPr>
            <w:r w:rsidRPr="00F047F1">
              <w:rPr>
                <w:i w:val="0"/>
                <w:iCs/>
                <w:sz w:val="18"/>
                <w:szCs w:val="18"/>
              </w:rPr>
              <w:t>§ 21b</w:t>
            </w:r>
          </w:p>
          <w:p w:rsidR="003801AC" w:rsidRPr="00F047F1" w:rsidRDefault="003801AC" w:rsidP="00624D79">
            <w:pPr>
              <w:snapToGrid w:val="0"/>
              <w:jc w:val="center"/>
              <w:rPr>
                <w:i w:val="0"/>
                <w:iCs/>
                <w:sz w:val="18"/>
                <w:szCs w:val="18"/>
              </w:rPr>
            </w:pPr>
            <w:r w:rsidRPr="00F047F1">
              <w:rPr>
                <w:i w:val="0"/>
                <w:iCs/>
                <w:sz w:val="18"/>
                <w:szCs w:val="18"/>
              </w:rPr>
              <w:t>O: 2</w:t>
            </w:r>
          </w:p>
          <w:p w:rsidR="003801AC" w:rsidRPr="00F047F1" w:rsidRDefault="003801AC" w:rsidP="00624D79">
            <w:pPr>
              <w:snapToGrid w:val="0"/>
              <w:jc w:val="center"/>
              <w:rPr>
                <w:i w:val="0"/>
                <w:iCs/>
                <w:sz w:val="18"/>
                <w:szCs w:val="18"/>
              </w:rPr>
            </w:pPr>
          </w:p>
          <w:p w:rsidR="003801AC" w:rsidRDefault="003801AC" w:rsidP="00624D79">
            <w:pPr>
              <w:snapToGrid w:val="0"/>
              <w:jc w:val="center"/>
              <w:rPr>
                <w:i w:val="0"/>
                <w:iCs/>
                <w:sz w:val="18"/>
                <w:szCs w:val="18"/>
              </w:rPr>
            </w:pPr>
          </w:p>
          <w:p w:rsidR="005F5E2E" w:rsidRPr="00F047F1" w:rsidRDefault="005F5E2E" w:rsidP="00624D79">
            <w:pPr>
              <w:snapToGrid w:val="0"/>
              <w:jc w:val="center"/>
              <w:rPr>
                <w:i w:val="0"/>
                <w:iCs/>
                <w:sz w:val="18"/>
                <w:szCs w:val="18"/>
              </w:rPr>
            </w:pPr>
          </w:p>
          <w:p w:rsidR="003801AC" w:rsidRPr="00F047F1" w:rsidRDefault="003801AC" w:rsidP="00624D79">
            <w:pPr>
              <w:snapToGrid w:val="0"/>
              <w:jc w:val="center"/>
              <w:rPr>
                <w:i w:val="0"/>
                <w:iCs/>
                <w:sz w:val="18"/>
                <w:szCs w:val="18"/>
              </w:rPr>
            </w:pPr>
            <w:r w:rsidRPr="00F047F1">
              <w:rPr>
                <w:i w:val="0"/>
                <w:iCs/>
                <w:sz w:val="18"/>
                <w:szCs w:val="18"/>
              </w:rPr>
              <w:t>P: a</w:t>
            </w: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Default="003801AC" w:rsidP="00624D79">
            <w:pPr>
              <w:snapToGrid w:val="0"/>
              <w:jc w:val="center"/>
              <w:rPr>
                <w:i w:val="0"/>
                <w:iCs/>
                <w:sz w:val="18"/>
                <w:szCs w:val="18"/>
              </w:rPr>
            </w:pPr>
          </w:p>
          <w:p w:rsidR="005F5E2E" w:rsidRPr="00F047F1" w:rsidRDefault="005F5E2E"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8130D6" w:rsidRPr="00F047F1" w:rsidRDefault="008130D6" w:rsidP="00624D79">
            <w:pPr>
              <w:snapToGrid w:val="0"/>
              <w:jc w:val="center"/>
              <w:rPr>
                <w:i w:val="0"/>
                <w:iCs/>
                <w:sz w:val="18"/>
                <w:szCs w:val="18"/>
              </w:rPr>
            </w:pPr>
            <w:r w:rsidRPr="00F047F1">
              <w:rPr>
                <w:i w:val="0"/>
                <w:iCs/>
                <w:sz w:val="18"/>
                <w:szCs w:val="18"/>
              </w:rPr>
              <w:t>§ 43</w:t>
            </w:r>
          </w:p>
          <w:p w:rsidR="008130D6" w:rsidRPr="00F047F1" w:rsidRDefault="008130D6" w:rsidP="00624D79">
            <w:pPr>
              <w:snapToGrid w:val="0"/>
              <w:jc w:val="center"/>
              <w:rPr>
                <w:i w:val="0"/>
                <w:iCs/>
                <w:sz w:val="18"/>
                <w:szCs w:val="18"/>
              </w:rPr>
            </w:pPr>
            <w:r w:rsidRPr="00F047F1">
              <w:rPr>
                <w:i w:val="0"/>
                <w:iCs/>
                <w:sz w:val="18"/>
                <w:szCs w:val="18"/>
              </w:rPr>
              <w:t>O: 1</w:t>
            </w:r>
          </w:p>
          <w:p w:rsidR="00A707BB" w:rsidRPr="00F047F1" w:rsidRDefault="00A707BB" w:rsidP="00624D79">
            <w:pPr>
              <w:snapToGrid w:val="0"/>
              <w:jc w:val="center"/>
              <w:rPr>
                <w:i w:val="0"/>
                <w:iCs/>
                <w:sz w:val="18"/>
                <w:szCs w:val="18"/>
              </w:rPr>
            </w:pPr>
          </w:p>
          <w:p w:rsidR="00A707BB" w:rsidRPr="00F047F1" w:rsidRDefault="00A707BB" w:rsidP="00624D79">
            <w:pPr>
              <w:snapToGrid w:val="0"/>
              <w:jc w:val="center"/>
              <w:rPr>
                <w:i w:val="0"/>
                <w:iCs/>
                <w:sz w:val="18"/>
                <w:szCs w:val="18"/>
              </w:rPr>
            </w:pPr>
          </w:p>
          <w:p w:rsidR="00A707BB" w:rsidRPr="00F047F1" w:rsidRDefault="00A707BB" w:rsidP="00624D79">
            <w:pPr>
              <w:snapToGrid w:val="0"/>
              <w:jc w:val="center"/>
              <w:rPr>
                <w:i w:val="0"/>
                <w:iCs/>
                <w:sz w:val="18"/>
                <w:szCs w:val="18"/>
              </w:rPr>
            </w:pPr>
          </w:p>
          <w:p w:rsidR="00A707BB" w:rsidRPr="00F047F1" w:rsidRDefault="00A707BB" w:rsidP="00624D79">
            <w:pPr>
              <w:snapToGrid w:val="0"/>
              <w:jc w:val="center"/>
              <w:rPr>
                <w:i w:val="0"/>
                <w:iCs/>
                <w:sz w:val="18"/>
                <w:szCs w:val="18"/>
              </w:rPr>
            </w:pPr>
          </w:p>
          <w:p w:rsidR="00A707BB" w:rsidRPr="00F047F1" w:rsidRDefault="00A707BB" w:rsidP="00624D79">
            <w:pPr>
              <w:snapToGrid w:val="0"/>
              <w:jc w:val="center"/>
              <w:rPr>
                <w:i w:val="0"/>
                <w:iCs/>
                <w:sz w:val="18"/>
                <w:szCs w:val="18"/>
              </w:rPr>
            </w:pPr>
          </w:p>
          <w:p w:rsidR="00A707BB" w:rsidRPr="00F047F1" w:rsidRDefault="00A707BB" w:rsidP="00624D79">
            <w:pPr>
              <w:snapToGrid w:val="0"/>
              <w:jc w:val="center"/>
              <w:rPr>
                <w:i w:val="0"/>
                <w:iCs/>
                <w:sz w:val="18"/>
                <w:szCs w:val="18"/>
              </w:rPr>
            </w:pPr>
          </w:p>
          <w:p w:rsidR="00A707BB" w:rsidRPr="00F047F1" w:rsidRDefault="00A707BB" w:rsidP="00624D79">
            <w:pPr>
              <w:snapToGrid w:val="0"/>
              <w:jc w:val="center"/>
              <w:rPr>
                <w:i w:val="0"/>
                <w:iCs/>
                <w:sz w:val="18"/>
                <w:szCs w:val="18"/>
              </w:rPr>
            </w:pPr>
          </w:p>
          <w:p w:rsidR="00A707BB" w:rsidRPr="00F047F1" w:rsidRDefault="00A707BB" w:rsidP="00624D79">
            <w:pPr>
              <w:snapToGrid w:val="0"/>
              <w:jc w:val="center"/>
              <w:rPr>
                <w:i w:val="0"/>
                <w:iCs/>
                <w:sz w:val="18"/>
                <w:szCs w:val="18"/>
              </w:rPr>
            </w:pPr>
          </w:p>
          <w:p w:rsidR="00A707BB" w:rsidRPr="00F047F1" w:rsidRDefault="00A707BB" w:rsidP="00624D79">
            <w:pPr>
              <w:snapToGrid w:val="0"/>
              <w:jc w:val="center"/>
              <w:rPr>
                <w:i w:val="0"/>
                <w:iCs/>
                <w:sz w:val="18"/>
                <w:szCs w:val="18"/>
              </w:rPr>
            </w:pPr>
          </w:p>
          <w:p w:rsidR="00A707BB" w:rsidRPr="00F047F1" w:rsidRDefault="00A707BB" w:rsidP="00624D79">
            <w:pPr>
              <w:snapToGrid w:val="0"/>
              <w:jc w:val="center"/>
              <w:rPr>
                <w:i w:val="0"/>
                <w:iCs/>
                <w:sz w:val="18"/>
                <w:szCs w:val="18"/>
              </w:rPr>
            </w:pPr>
            <w:r w:rsidRPr="00F047F1">
              <w:rPr>
                <w:i w:val="0"/>
                <w:iCs/>
                <w:sz w:val="18"/>
                <w:szCs w:val="18"/>
              </w:rPr>
              <w:t>§ 44</w:t>
            </w:r>
          </w:p>
          <w:p w:rsidR="00A707BB" w:rsidRPr="00F047F1" w:rsidRDefault="00A707BB" w:rsidP="00624D79">
            <w:pPr>
              <w:snapToGrid w:val="0"/>
              <w:jc w:val="center"/>
              <w:rPr>
                <w:i w:val="0"/>
                <w:iCs/>
                <w:sz w:val="18"/>
                <w:szCs w:val="18"/>
              </w:rPr>
            </w:pPr>
            <w:r w:rsidRPr="00F047F1">
              <w:rPr>
                <w:i w:val="0"/>
                <w:iCs/>
                <w:sz w:val="18"/>
                <w:szCs w:val="18"/>
              </w:rPr>
              <w:t>O: 1</w:t>
            </w:r>
          </w:p>
          <w:p w:rsidR="00A707BB" w:rsidRPr="00F047F1" w:rsidRDefault="00A707BB" w:rsidP="00624D79">
            <w:pPr>
              <w:snapToGrid w:val="0"/>
              <w:jc w:val="center"/>
              <w:rPr>
                <w:i w:val="0"/>
                <w:iCs/>
                <w:sz w:val="18"/>
                <w:szCs w:val="18"/>
              </w:rPr>
            </w:pPr>
          </w:p>
          <w:p w:rsidR="00A707BB" w:rsidRPr="00F047F1" w:rsidRDefault="00A707BB" w:rsidP="00624D79">
            <w:pPr>
              <w:snapToGrid w:val="0"/>
              <w:jc w:val="center"/>
              <w:rPr>
                <w:i w:val="0"/>
                <w:iCs/>
                <w:sz w:val="18"/>
                <w:szCs w:val="18"/>
              </w:rPr>
            </w:pPr>
          </w:p>
          <w:p w:rsidR="00A707BB" w:rsidRPr="00F047F1" w:rsidRDefault="00A707BB" w:rsidP="00624D79">
            <w:pPr>
              <w:snapToGrid w:val="0"/>
              <w:jc w:val="center"/>
              <w:rPr>
                <w:i w:val="0"/>
                <w:iCs/>
                <w:sz w:val="18"/>
                <w:szCs w:val="18"/>
              </w:rPr>
            </w:pPr>
            <w:r w:rsidRPr="00F047F1">
              <w:rPr>
                <w:i w:val="0"/>
                <w:iCs/>
                <w:sz w:val="18"/>
                <w:szCs w:val="18"/>
              </w:rPr>
              <w:t>§ 47a</w:t>
            </w:r>
          </w:p>
          <w:p w:rsidR="00A707BB" w:rsidRPr="00F047F1" w:rsidRDefault="00A707BB" w:rsidP="00624D79">
            <w:pPr>
              <w:snapToGrid w:val="0"/>
              <w:jc w:val="center"/>
              <w:rPr>
                <w:i w:val="0"/>
                <w:iCs/>
                <w:sz w:val="18"/>
                <w:szCs w:val="18"/>
              </w:rPr>
            </w:pPr>
            <w:r w:rsidRPr="00F047F1">
              <w:rPr>
                <w:i w:val="0"/>
                <w:iCs/>
                <w:sz w:val="18"/>
                <w:szCs w:val="18"/>
              </w:rPr>
              <w:t>O: 1</w:t>
            </w:r>
          </w:p>
          <w:p w:rsidR="00A707BB" w:rsidRPr="00F047F1" w:rsidRDefault="00A707BB" w:rsidP="00624D79">
            <w:pPr>
              <w:snapToGrid w:val="0"/>
              <w:jc w:val="center"/>
              <w:rPr>
                <w:i w:val="0"/>
                <w:iCs/>
                <w:sz w:val="18"/>
                <w:szCs w:val="18"/>
              </w:rPr>
            </w:pPr>
            <w:r w:rsidRPr="00F047F1">
              <w:rPr>
                <w:i w:val="0"/>
                <w:iCs/>
                <w:sz w:val="18"/>
                <w:szCs w:val="18"/>
              </w:rPr>
              <w:t>P: b,c</w:t>
            </w:r>
          </w:p>
        </w:tc>
        <w:tc>
          <w:tcPr>
            <w:tcW w:w="4830" w:type="dxa"/>
          </w:tcPr>
          <w:p w:rsidR="003801AC" w:rsidRDefault="003801AC" w:rsidP="00624D79">
            <w:pPr>
              <w:pStyle w:val="Normlny0"/>
              <w:snapToGrid w:val="0"/>
              <w:jc w:val="both"/>
              <w:rPr>
                <w:iCs/>
                <w:sz w:val="18"/>
                <w:szCs w:val="18"/>
                <w:lang w:eastAsia="sk-SK"/>
              </w:rPr>
            </w:pPr>
            <w:r w:rsidRPr="00F047F1">
              <w:rPr>
                <w:i/>
                <w:iCs/>
                <w:sz w:val="18"/>
                <w:szCs w:val="18"/>
              </w:rPr>
              <w:lastRenderedPageBreak/>
              <w:t xml:space="preserve">(1) </w:t>
            </w:r>
            <w:r w:rsidR="005F5E2E" w:rsidRPr="005F5E2E">
              <w:rPr>
                <w:iCs/>
                <w:sz w:val="18"/>
                <w:szCs w:val="18"/>
                <w:lang w:eastAsia="sk-SK"/>
              </w:rPr>
              <w:t>Žiadosť o udelenie prechodného pobytu podáva štátny príslušník tretej krajiny na úradnom tlačive. Pri podaní žiadosti o udelenie prechodného pobytu je štátny príslušník tretej krajiny povinný predložiť platný cestovný doklad a všetky náležitosti k žiadosti o udelenie prechodného pobytu ustanovené týmto zákonom, inak zastupiteľský úrad alebo policajný útvar žiadosť o udelenie prechodného pobytu neprijme. Ak zastupiteľský úrad alebo policajný útvar žiadosť o udelenie prechodného pobytu neprijme, štátnemu príslušníkovi tretej krajiny poskytne písomnú informáciu o tom, ktoré doklady musí k žiadosti o udelenie prechodného pobytu doložiť, aby sa jeho žiadosť prijala. Žiadosť o udelenie prechodného pobytu podľa § 23 ods. 1 však zastupiteľský úrad alebo policajný útvar neprijme len vtedy, ak štátny príslušník tretej krajiny nepredloží platný cestovný doklad, alebo ak úrad práce, sociálnych vecí a rodiny nedoručil zastupiteľskému úradu alebo policajnému útvaru potvrdenie o možnosti obsadenia voľného pracovného miesta, ktoré obsahuje súhlas s jeho obsadením, alebo ak od vydania takého potvrdenia uplynulo viac ako 90 dní. Zastupiteľský úrad neprijme žiadosť o udelenie prechodného pobytu podľa § 23 ods. 5, ak pri podaní tejto žiadosti zistí, že sa štátny príslušník tretej krajiny bude počas vnútropodnikového presunu zdržiavať dlhšie obdobie na území členského štátu ako na území Slovenskej republiky.</w:t>
            </w:r>
          </w:p>
          <w:p w:rsidR="005F5E2E" w:rsidRPr="00F047F1" w:rsidRDefault="005F5E2E" w:rsidP="00624D79">
            <w:pPr>
              <w:pStyle w:val="Normlny0"/>
              <w:snapToGrid w:val="0"/>
              <w:jc w:val="both"/>
              <w:rPr>
                <w:iCs/>
                <w:sz w:val="18"/>
                <w:szCs w:val="18"/>
              </w:rPr>
            </w:pPr>
          </w:p>
          <w:p w:rsidR="005F5E2E" w:rsidRPr="005F5E2E" w:rsidRDefault="005F5E2E" w:rsidP="005F5E2E">
            <w:pPr>
              <w:jc w:val="both"/>
              <w:rPr>
                <w:i w:val="0"/>
                <w:iCs/>
                <w:sz w:val="18"/>
                <w:szCs w:val="18"/>
              </w:rPr>
            </w:pPr>
            <w:r w:rsidRPr="005F5E2E">
              <w:rPr>
                <w:i w:val="0"/>
                <w:iCs/>
                <w:sz w:val="18"/>
                <w:szCs w:val="18"/>
              </w:rPr>
              <w:t>(2) Žiadosť o vydanie potvrdenia o možnosti obsadenia voľného pracovného miesta podáva zamestnávateľ elektronickými prostriedkami podpísanú kvalifikovaným elektronickým podpisom na formulári, ktorého vzor určí ústredie. Prílohou k žiadosti o vydanie potvrdenia o možnosti obsadenia voľného pracovného miesta je</w:t>
            </w:r>
          </w:p>
          <w:p w:rsidR="003801AC" w:rsidRPr="00F047F1" w:rsidRDefault="005F5E2E" w:rsidP="005F5E2E">
            <w:pPr>
              <w:pStyle w:val="Normlny0"/>
              <w:snapToGrid w:val="0"/>
              <w:jc w:val="both"/>
              <w:rPr>
                <w:iCs/>
                <w:sz w:val="18"/>
                <w:szCs w:val="18"/>
              </w:rPr>
            </w:pPr>
            <w:r w:rsidRPr="005F5E2E">
              <w:rPr>
                <w:iCs/>
                <w:sz w:val="18"/>
                <w:szCs w:val="18"/>
              </w:rPr>
              <w:t xml:space="preserve">a) kópia pracovnej zmluvy alebo písomný prísľub zamestnávateľa na prijatie štátneho príslušníka tretej krajiny do zamestnania, ktorý obsahuje náležitosti pracovnej zmluvy; ak ide o štátneho </w:t>
            </w:r>
            <w:r w:rsidRPr="005F5E2E">
              <w:rPr>
                <w:iCs/>
                <w:sz w:val="18"/>
                <w:szCs w:val="18"/>
              </w:rPr>
              <w:lastRenderedPageBreak/>
              <w:t>príslušníka tretej krajiny podľa § 21 ods. 4 druhej vety, prísľub zamestnávateľa obsahuje aj súhlas užívateľského zamestnávateľa s dočasným pridelením,</w:t>
            </w:r>
          </w:p>
          <w:p w:rsidR="003801AC" w:rsidRPr="00F047F1" w:rsidRDefault="003801AC" w:rsidP="00E340B4">
            <w:pPr>
              <w:pStyle w:val="Normlny0"/>
              <w:snapToGrid w:val="0"/>
              <w:jc w:val="both"/>
              <w:rPr>
                <w:iCs/>
                <w:sz w:val="18"/>
                <w:szCs w:val="18"/>
              </w:rPr>
            </w:pPr>
          </w:p>
          <w:p w:rsidR="008130D6" w:rsidRPr="00F047F1" w:rsidRDefault="008130D6" w:rsidP="008130D6">
            <w:pPr>
              <w:jc w:val="both"/>
              <w:rPr>
                <w:i w:val="0"/>
                <w:iCs/>
                <w:sz w:val="18"/>
                <w:szCs w:val="18"/>
              </w:rPr>
            </w:pPr>
            <w:r w:rsidRPr="00F047F1">
              <w:rPr>
                <w:i w:val="0"/>
                <w:iCs/>
                <w:sz w:val="18"/>
                <w:szCs w:val="18"/>
              </w:rPr>
              <w:t xml:space="preserve">(1) Pracovná zmluva obsahuje identifikačné údaje zamestnávateľa a zamestnanca. V pracovnej zmluve je zamestnávateľ povinný so zamestnancom dohodnúť podstatné náležitosti, ktorými sú: </w:t>
            </w:r>
          </w:p>
          <w:p w:rsidR="008130D6" w:rsidRPr="00F047F1" w:rsidRDefault="008130D6" w:rsidP="008130D6">
            <w:pPr>
              <w:jc w:val="both"/>
              <w:rPr>
                <w:i w:val="0"/>
                <w:iCs/>
                <w:sz w:val="18"/>
                <w:szCs w:val="18"/>
              </w:rPr>
            </w:pPr>
            <w:r w:rsidRPr="00F047F1">
              <w:rPr>
                <w:i w:val="0"/>
                <w:iCs/>
                <w:sz w:val="18"/>
                <w:szCs w:val="18"/>
              </w:rPr>
              <w:t>a) druh práce a jeho stručná charakteristika,</w:t>
            </w:r>
          </w:p>
          <w:p w:rsidR="008130D6" w:rsidRPr="00F047F1" w:rsidRDefault="008130D6" w:rsidP="008130D6">
            <w:pPr>
              <w:jc w:val="both"/>
              <w:rPr>
                <w:i w:val="0"/>
                <w:iCs/>
                <w:sz w:val="18"/>
                <w:szCs w:val="18"/>
              </w:rPr>
            </w:pPr>
            <w:r w:rsidRPr="00F047F1">
              <w:rPr>
                <w:i w:val="0"/>
                <w:iCs/>
                <w:sz w:val="18"/>
                <w:szCs w:val="18"/>
              </w:rPr>
              <w:t xml:space="preserve">b) miesto výkonu práce (obec, časť obce alebo inak určené miesto) alebo miesta výkonu práce, ak ich je viac, alebo pravidlo, že miesto výkonu práce určuje zamestnanec, </w:t>
            </w:r>
          </w:p>
          <w:p w:rsidR="008130D6" w:rsidRPr="00F047F1" w:rsidRDefault="008130D6" w:rsidP="008130D6">
            <w:pPr>
              <w:jc w:val="both"/>
              <w:rPr>
                <w:i w:val="0"/>
                <w:iCs/>
                <w:sz w:val="18"/>
                <w:szCs w:val="18"/>
              </w:rPr>
            </w:pPr>
            <w:r w:rsidRPr="00F047F1">
              <w:rPr>
                <w:i w:val="0"/>
                <w:iCs/>
                <w:sz w:val="18"/>
                <w:szCs w:val="18"/>
              </w:rPr>
              <w:t>c) deň nástupu do práce,</w:t>
            </w:r>
          </w:p>
          <w:p w:rsidR="008130D6" w:rsidRPr="00F047F1" w:rsidRDefault="008130D6" w:rsidP="008130D6">
            <w:pPr>
              <w:jc w:val="both"/>
              <w:rPr>
                <w:i w:val="0"/>
                <w:iCs/>
                <w:sz w:val="18"/>
                <w:szCs w:val="18"/>
              </w:rPr>
            </w:pPr>
            <w:r w:rsidRPr="00F047F1">
              <w:rPr>
                <w:i w:val="0"/>
                <w:iCs/>
                <w:sz w:val="18"/>
                <w:szCs w:val="18"/>
              </w:rPr>
              <w:t>d) mzdové podmienky.</w:t>
            </w:r>
          </w:p>
          <w:p w:rsidR="008130D6" w:rsidRPr="00F047F1" w:rsidRDefault="008130D6" w:rsidP="008130D6">
            <w:pPr>
              <w:rPr>
                <w:i w:val="0"/>
                <w:iCs/>
                <w:sz w:val="18"/>
                <w:szCs w:val="18"/>
              </w:rPr>
            </w:pPr>
          </w:p>
          <w:p w:rsidR="008130D6" w:rsidRPr="00F047F1" w:rsidRDefault="00A707BB" w:rsidP="00A707BB">
            <w:pPr>
              <w:jc w:val="both"/>
              <w:rPr>
                <w:i w:val="0"/>
                <w:iCs/>
                <w:sz w:val="18"/>
                <w:szCs w:val="18"/>
              </w:rPr>
            </w:pPr>
            <w:r w:rsidRPr="00F047F1">
              <w:rPr>
                <w:i w:val="0"/>
                <w:iCs/>
                <w:sz w:val="18"/>
                <w:szCs w:val="18"/>
              </w:rPr>
              <w:t>(1) V pracovnej zmluve možno dohodnúť ďalšie podmienky, o ktoré majú zamestnávateľ a zamestnanec záujem, najmä ďalšie hmotné výhody.</w:t>
            </w:r>
          </w:p>
          <w:p w:rsidR="00A707BB" w:rsidRPr="00F047F1" w:rsidRDefault="00A707BB" w:rsidP="00A707BB">
            <w:pPr>
              <w:jc w:val="both"/>
              <w:rPr>
                <w:i w:val="0"/>
                <w:iCs/>
                <w:sz w:val="18"/>
                <w:szCs w:val="18"/>
              </w:rPr>
            </w:pPr>
          </w:p>
          <w:p w:rsidR="00A707BB" w:rsidRPr="00F047F1" w:rsidRDefault="00A707BB" w:rsidP="00A707BB">
            <w:pPr>
              <w:jc w:val="both"/>
              <w:rPr>
                <w:i w:val="0"/>
                <w:iCs/>
                <w:sz w:val="18"/>
                <w:szCs w:val="18"/>
              </w:rPr>
            </w:pPr>
            <w:r w:rsidRPr="00F047F1">
              <w:rPr>
                <w:i w:val="0"/>
                <w:iCs/>
                <w:sz w:val="18"/>
                <w:szCs w:val="18"/>
              </w:rPr>
              <w:t>(1) Zamestnávateľ je povinný poskytnúť zamestnancovi písomnú informáciu o jeho pracovných podmienkach a podmienkach zamestnávania najmenej v rozsahu týchto údajov, ak ich neobsahuje pracovná zmluva:</w:t>
            </w:r>
          </w:p>
          <w:p w:rsidR="00A707BB" w:rsidRPr="00F047F1" w:rsidRDefault="00A707BB" w:rsidP="00A707BB">
            <w:pPr>
              <w:jc w:val="both"/>
              <w:rPr>
                <w:i w:val="0"/>
                <w:iCs/>
                <w:sz w:val="18"/>
                <w:szCs w:val="18"/>
              </w:rPr>
            </w:pPr>
            <w:r w:rsidRPr="00F047F1">
              <w:rPr>
                <w:i w:val="0"/>
                <w:iCs/>
                <w:sz w:val="18"/>
                <w:szCs w:val="18"/>
              </w:rPr>
              <w:t xml:space="preserve">b) ustanovený týždenný pracovný čas, údaj o spôsobe a pravidlách rozvrhnutia pracovného času vrátane predpokladaných pracovných dní a vyrovnávacieho obdobia podľa </w:t>
            </w:r>
            <w:r w:rsidRPr="00F047F1">
              <w:rPr>
                <w:bCs/>
                <w:i w:val="0"/>
                <w:iCs/>
                <w:sz w:val="18"/>
                <w:szCs w:val="18"/>
              </w:rPr>
              <w:t>§ 86</w:t>
            </w:r>
            <w:r w:rsidRPr="00F047F1">
              <w:rPr>
                <w:i w:val="0"/>
                <w:iCs/>
                <w:sz w:val="18"/>
                <w:szCs w:val="18"/>
              </w:rPr>
              <w:t xml:space="preserve">, </w:t>
            </w:r>
            <w:r w:rsidRPr="00F047F1">
              <w:rPr>
                <w:bCs/>
                <w:i w:val="0"/>
                <w:iCs/>
                <w:sz w:val="18"/>
                <w:szCs w:val="18"/>
              </w:rPr>
              <w:t>§ 87</w:t>
            </w:r>
            <w:r w:rsidRPr="00F047F1">
              <w:rPr>
                <w:i w:val="0"/>
                <w:iCs/>
                <w:sz w:val="18"/>
                <w:szCs w:val="18"/>
              </w:rPr>
              <w:t xml:space="preserve"> a </w:t>
            </w:r>
            <w:r w:rsidRPr="00F047F1">
              <w:rPr>
                <w:bCs/>
                <w:i w:val="0"/>
                <w:iCs/>
                <w:sz w:val="18"/>
                <w:szCs w:val="18"/>
              </w:rPr>
              <w:t>87a</w:t>
            </w:r>
            <w:r w:rsidRPr="00F047F1">
              <w:rPr>
                <w:i w:val="0"/>
                <w:iCs/>
                <w:sz w:val="18"/>
                <w:szCs w:val="18"/>
              </w:rPr>
              <w:t>, rozsah a čas poskytnutia prestávky v práci, nepretržitého denného odpočinku a nepretržitého odpočinku v týždni, pravidlá práce nadčas vrátane mzdového zvýhodnenia za prácu nadčas,</w:t>
            </w:r>
          </w:p>
          <w:p w:rsidR="00A707BB" w:rsidRPr="00F047F1" w:rsidRDefault="00A707BB" w:rsidP="00A707BB">
            <w:pPr>
              <w:jc w:val="both"/>
              <w:rPr>
                <w:i w:val="0"/>
                <w:iCs/>
                <w:sz w:val="18"/>
                <w:szCs w:val="18"/>
              </w:rPr>
            </w:pPr>
            <w:r w:rsidRPr="00F047F1">
              <w:rPr>
                <w:i w:val="0"/>
                <w:iCs/>
                <w:sz w:val="18"/>
                <w:szCs w:val="18"/>
              </w:rPr>
              <w:t>c) výmera dovolenky alebo spôsob jej určenia,</w:t>
            </w:r>
          </w:p>
        </w:tc>
        <w:tc>
          <w:tcPr>
            <w:tcW w:w="562" w:type="dxa"/>
          </w:tcPr>
          <w:p w:rsidR="003801AC" w:rsidRPr="00F047F1" w:rsidRDefault="007F6F18" w:rsidP="00624D79">
            <w:pPr>
              <w:jc w:val="center"/>
              <w:rPr>
                <w:b/>
                <w:i w:val="0"/>
                <w:iCs/>
                <w:sz w:val="18"/>
                <w:szCs w:val="18"/>
              </w:rPr>
            </w:pPr>
            <w:r w:rsidRPr="00F047F1">
              <w:rPr>
                <w:b/>
                <w:i w:val="0"/>
                <w:iCs/>
                <w:sz w:val="18"/>
                <w:szCs w:val="18"/>
              </w:rPr>
              <w:lastRenderedPageBreak/>
              <w:t>Ú</w:t>
            </w:r>
          </w:p>
        </w:tc>
        <w:tc>
          <w:tcPr>
            <w:tcW w:w="562" w:type="dxa"/>
          </w:tcPr>
          <w:p w:rsidR="003801AC" w:rsidRPr="00F047F1" w:rsidRDefault="003801AC" w:rsidP="00624D79">
            <w:pPr>
              <w:rPr>
                <w:i w:val="0"/>
                <w:iCs/>
                <w:sz w:val="16"/>
                <w:szCs w:val="16"/>
              </w:rPr>
            </w:pPr>
          </w:p>
        </w:tc>
        <w:tc>
          <w:tcPr>
            <w:tcW w:w="850" w:type="dxa"/>
          </w:tcPr>
          <w:p w:rsidR="00912404" w:rsidRPr="00F047F1" w:rsidRDefault="00912404" w:rsidP="00912404">
            <w:pPr>
              <w:pStyle w:val="Normlny0"/>
              <w:jc w:val="both"/>
              <w:rPr>
                <w:sz w:val="18"/>
                <w:szCs w:val="18"/>
              </w:rPr>
            </w:pPr>
            <w:r w:rsidRPr="00F047F1">
              <w:rPr>
                <w:sz w:val="18"/>
                <w:szCs w:val="18"/>
              </w:rPr>
              <w:t xml:space="preserve">GP – N </w:t>
            </w:r>
          </w:p>
          <w:p w:rsidR="003801AC" w:rsidRPr="00F047F1" w:rsidRDefault="003801AC" w:rsidP="00624D79">
            <w:pPr>
              <w:rPr>
                <w:i w:val="0"/>
                <w:iCs/>
                <w:sz w:val="16"/>
                <w:szCs w:val="16"/>
              </w:rPr>
            </w:pPr>
          </w:p>
        </w:tc>
        <w:tc>
          <w:tcPr>
            <w:tcW w:w="1002" w:type="dxa"/>
          </w:tcPr>
          <w:p w:rsidR="003801AC" w:rsidRPr="00F047F1" w:rsidRDefault="003801AC" w:rsidP="00624D79">
            <w:pPr>
              <w:rPr>
                <w:i w:val="0"/>
                <w:iCs/>
                <w:sz w:val="16"/>
                <w:szCs w:val="16"/>
              </w:rPr>
            </w:pPr>
          </w:p>
        </w:tc>
      </w:tr>
      <w:tr w:rsidR="003801AC" w:rsidRPr="00F047F1" w:rsidTr="003A63FB">
        <w:tblPrEx>
          <w:tblCellMar>
            <w:top w:w="0" w:type="dxa"/>
            <w:bottom w:w="0" w:type="dxa"/>
          </w:tblCellMar>
        </w:tblPrEx>
        <w:trPr>
          <w:gridAfter w:val="1"/>
          <w:wAfter w:w="9" w:type="dxa"/>
          <w:trHeight w:val="2095"/>
        </w:trPr>
        <w:tc>
          <w:tcPr>
            <w:tcW w:w="568" w:type="dxa"/>
          </w:tcPr>
          <w:p w:rsidR="003801AC" w:rsidRPr="00F047F1" w:rsidRDefault="003801AC" w:rsidP="00624D79">
            <w:pPr>
              <w:snapToGrid w:val="0"/>
              <w:jc w:val="both"/>
              <w:rPr>
                <w:i w:val="0"/>
                <w:iCs/>
                <w:sz w:val="18"/>
                <w:szCs w:val="18"/>
              </w:rPr>
            </w:pPr>
            <w:r w:rsidRPr="00F047F1">
              <w:rPr>
                <w:i w:val="0"/>
                <w:iCs/>
                <w:sz w:val="18"/>
                <w:szCs w:val="18"/>
              </w:rPr>
              <w:t>Č: 6</w:t>
            </w:r>
          </w:p>
          <w:p w:rsidR="003801AC" w:rsidRPr="00F047F1" w:rsidRDefault="003801AC" w:rsidP="00624D79">
            <w:pPr>
              <w:snapToGrid w:val="0"/>
              <w:jc w:val="both"/>
              <w:rPr>
                <w:i w:val="0"/>
                <w:iCs/>
                <w:sz w:val="18"/>
                <w:szCs w:val="18"/>
              </w:rPr>
            </w:pPr>
            <w:r w:rsidRPr="00F047F1">
              <w:rPr>
                <w:i w:val="0"/>
                <w:iCs/>
                <w:sz w:val="18"/>
                <w:szCs w:val="18"/>
              </w:rPr>
              <w:t>O: 1</w:t>
            </w:r>
          </w:p>
          <w:p w:rsidR="003801AC" w:rsidRPr="00F047F1" w:rsidRDefault="003801AC" w:rsidP="00624D79">
            <w:pPr>
              <w:snapToGrid w:val="0"/>
              <w:jc w:val="both"/>
              <w:rPr>
                <w:i w:val="0"/>
                <w:iCs/>
                <w:sz w:val="18"/>
                <w:szCs w:val="18"/>
              </w:rPr>
            </w:pPr>
            <w:r w:rsidRPr="00F047F1">
              <w:rPr>
                <w:i w:val="0"/>
                <w:iCs/>
                <w:sz w:val="18"/>
                <w:szCs w:val="18"/>
              </w:rPr>
              <w:t>P: c</w:t>
            </w:r>
          </w:p>
        </w:tc>
        <w:tc>
          <w:tcPr>
            <w:tcW w:w="3837" w:type="dxa"/>
            <w:gridSpan w:val="3"/>
          </w:tcPr>
          <w:p w:rsidR="003801AC" w:rsidRPr="00F047F1" w:rsidRDefault="003801AC" w:rsidP="00624D79">
            <w:pPr>
              <w:snapToGrid w:val="0"/>
              <w:jc w:val="both"/>
              <w:rPr>
                <w:i w:val="0"/>
                <w:iCs/>
                <w:sz w:val="18"/>
                <w:szCs w:val="18"/>
              </w:rPr>
            </w:pPr>
            <w:r w:rsidRPr="00F047F1">
              <w:rPr>
                <w:i w:val="0"/>
                <w:iCs/>
                <w:sz w:val="18"/>
                <w:szCs w:val="18"/>
              </w:rPr>
              <w:t>c) doklad o tom, že sezónny pracovník bude mať zabezpečené primerané ubytovanie alebo že sa mu poskytne primerané ubytovanie v súlade s článkom 20.</w:t>
            </w:r>
          </w:p>
        </w:tc>
        <w:tc>
          <w:tcPr>
            <w:tcW w:w="567" w:type="dxa"/>
          </w:tcPr>
          <w:p w:rsidR="003801AC" w:rsidRPr="00F047F1" w:rsidRDefault="003801AC" w:rsidP="00624D79">
            <w:pPr>
              <w:snapToGrid w:val="0"/>
              <w:jc w:val="center"/>
              <w:rPr>
                <w:i w:val="0"/>
                <w:iCs/>
                <w:sz w:val="18"/>
                <w:szCs w:val="18"/>
              </w:rPr>
            </w:pPr>
            <w:r w:rsidRPr="00F047F1">
              <w:rPr>
                <w:i w:val="0"/>
                <w:iCs/>
                <w:sz w:val="18"/>
                <w:szCs w:val="18"/>
              </w:rPr>
              <w:t>N</w:t>
            </w:r>
          </w:p>
        </w:tc>
        <w:tc>
          <w:tcPr>
            <w:tcW w:w="841" w:type="dxa"/>
            <w:gridSpan w:val="2"/>
          </w:tcPr>
          <w:p w:rsidR="003801AC" w:rsidRPr="00F047F1" w:rsidRDefault="003801AC" w:rsidP="00624D79">
            <w:pPr>
              <w:snapToGrid w:val="0"/>
              <w:jc w:val="center"/>
              <w:rPr>
                <w:i w:val="0"/>
                <w:iCs/>
                <w:sz w:val="18"/>
                <w:szCs w:val="18"/>
              </w:rPr>
            </w:pPr>
            <w:r w:rsidRPr="00F047F1">
              <w:rPr>
                <w:i w:val="0"/>
                <w:iCs/>
                <w:sz w:val="18"/>
                <w:szCs w:val="18"/>
              </w:rPr>
              <w:t>Návrh zákona</w:t>
            </w: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5F5E2E">
            <w:pPr>
              <w:snapToGrid w:val="0"/>
              <w:jc w:val="center"/>
              <w:rPr>
                <w:i w:val="0"/>
                <w:iCs/>
                <w:sz w:val="18"/>
                <w:szCs w:val="18"/>
              </w:rPr>
            </w:pPr>
          </w:p>
        </w:tc>
        <w:tc>
          <w:tcPr>
            <w:tcW w:w="708" w:type="dxa"/>
          </w:tcPr>
          <w:p w:rsidR="003801AC" w:rsidRPr="00F047F1" w:rsidRDefault="003801AC" w:rsidP="00624D79">
            <w:pPr>
              <w:snapToGrid w:val="0"/>
              <w:jc w:val="center"/>
              <w:rPr>
                <w:i w:val="0"/>
                <w:iCs/>
                <w:sz w:val="18"/>
                <w:szCs w:val="18"/>
              </w:rPr>
            </w:pPr>
            <w:r w:rsidRPr="00F047F1">
              <w:rPr>
                <w:i w:val="0"/>
                <w:iCs/>
                <w:sz w:val="18"/>
                <w:szCs w:val="18"/>
              </w:rPr>
              <w:t>Č. I</w:t>
            </w:r>
          </w:p>
          <w:p w:rsidR="003801AC" w:rsidRPr="00F047F1" w:rsidRDefault="003801AC" w:rsidP="00624D79">
            <w:pPr>
              <w:snapToGrid w:val="0"/>
              <w:jc w:val="center"/>
              <w:rPr>
                <w:i w:val="0"/>
                <w:iCs/>
                <w:sz w:val="18"/>
                <w:szCs w:val="18"/>
              </w:rPr>
            </w:pPr>
            <w:r w:rsidRPr="00F047F1">
              <w:rPr>
                <w:i w:val="0"/>
                <w:iCs/>
                <w:sz w:val="18"/>
                <w:szCs w:val="18"/>
              </w:rPr>
              <w:t>§ 32</w:t>
            </w:r>
          </w:p>
          <w:p w:rsidR="003801AC" w:rsidRPr="00F047F1" w:rsidRDefault="003801AC" w:rsidP="00624D79">
            <w:pPr>
              <w:snapToGrid w:val="0"/>
              <w:jc w:val="center"/>
              <w:rPr>
                <w:i w:val="0"/>
                <w:iCs/>
                <w:sz w:val="18"/>
                <w:szCs w:val="18"/>
              </w:rPr>
            </w:pPr>
            <w:r w:rsidRPr="00F047F1">
              <w:rPr>
                <w:i w:val="0"/>
                <w:iCs/>
                <w:sz w:val="18"/>
                <w:szCs w:val="18"/>
              </w:rPr>
              <w:t>O: 2</w:t>
            </w: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r w:rsidRPr="00F047F1">
              <w:rPr>
                <w:i w:val="0"/>
                <w:iCs/>
                <w:sz w:val="18"/>
                <w:szCs w:val="18"/>
              </w:rPr>
              <w:t>P: e</w:t>
            </w: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r w:rsidRPr="00F047F1">
              <w:rPr>
                <w:i w:val="0"/>
                <w:iCs/>
                <w:sz w:val="18"/>
                <w:szCs w:val="18"/>
              </w:rPr>
              <w:t>§ 122</w:t>
            </w:r>
          </w:p>
          <w:p w:rsidR="003801AC" w:rsidRPr="00F047F1" w:rsidRDefault="003801AC" w:rsidP="00624D79">
            <w:pPr>
              <w:snapToGrid w:val="0"/>
              <w:jc w:val="center"/>
              <w:rPr>
                <w:i w:val="0"/>
                <w:iCs/>
                <w:sz w:val="18"/>
                <w:szCs w:val="18"/>
              </w:rPr>
            </w:pPr>
            <w:r w:rsidRPr="00F047F1">
              <w:rPr>
                <w:i w:val="0"/>
                <w:iCs/>
                <w:sz w:val="18"/>
                <w:szCs w:val="18"/>
              </w:rPr>
              <w:t>P: a</w:t>
            </w: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r w:rsidRPr="00F047F1">
              <w:rPr>
                <w:i w:val="0"/>
                <w:iCs/>
                <w:sz w:val="18"/>
                <w:szCs w:val="18"/>
              </w:rPr>
              <w:t>P: b</w:t>
            </w: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r w:rsidRPr="00F047F1">
              <w:rPr>
                <w:i w:val="0"/>
                <w:iCs/>
                <w:sz w:val="18"/>
                <w:szCs w:val="18"/>
              </w:rPr>
              <w:t>P: c</w:t>
            </w:r>
          </w:p>
          <w:p w:rsidR="003801AC" w:rsidRPr="00F047F1" w:rsidRDefault="003801AC" w:rsidP="00624D79">
            <w:pPr>
              <w:snapToGrid w:val="0"/>
              <w:jc w:val="center"/>
              <w:rPr>
                <w:i w:val="0"/>
                <w:iCs/>
                <w:sz w:val="18"/>
                <w:szCs w:val="18"/>
              </w:rPr>
            </w:pPr>
          </w:p>
          <w:p w:rsidR="003801AC" w:rsidRDefault="003801AC" w:rsidP="00624D79">
            <w:pPr>
              <w:snapToGrid w:val="0"/>
              <w:jc w:val="center"/>
              <w:rPr>
                <w:i w:val="0"/>
                <w:iCs/>
                <w:sz w:val="18"/>
                <w:szCs w:val="18"/>
              </w:rPr>
            </w:pPr>
            <w:r w:rsidRPr="00F047F1">
              <w:rPr>
                <w:i w:val="0"/>
                <w:iCs/>
                <w:sz w:val="18"/>
                <w:szCs w:val="18"/>
              </w:rPr>
              <w:t>P: d</w:t>
            </w:r>
          </w:p>
          <w:p w:rsidR="005F5E2E" w:rsidRDefault="005F5E2E" w:rsidP="00624D79">
            <w:pPr>
              <w:snapToGrid w:val="0"/>
              <w:jc w:val="center"/>
              <w:rPr>
                <w:i w:val="0"/>
                <w:iCs/>
                <w:sz w:val="18"/>
                <w:szCs w:val="18"/>
              </w:rPr>
            </w:pPr>
          </w:p>
          <w:p w:rsidR="005F5E2E" w:rsidRDefault="005F5E2E" w:rsidP="00624D79">
            <w:pPr>
              <w:snapToGrid w:val="0"/>
              <w:jc w:val="center"/>
              <w:rPr>
                <w:i w:val="0"/>
                <w:iCs/>
                <w:sz w:val="18"/>
                <w:szCs w:val="18"/>
              </w:rPr>
            </w:pPr>
          </w:p>
          <w:p w:rsidR="005F5E2E" w:rsidRPr="005F5E2E" w:rsidRDefault="005F5E2E" w:rsidP="00624D79">
            <w:pPr>
              <w:snapToGrid w:val="0"/>
              <w:jc w:val="center"/>
              <w:rPr>
                <w:b/>
                <w:bCs/>
                <w:i w:val="0"/>
                <w:iCs/>
                <w:sz w:val="18"/>
                <w:szCs w:val="18"/>
              </w:rPr>
            </w:pPr>
            <w:r w:rsidRPr="005F5E2E">
              <w:rPr>
                <w:b/>
                <w:bCs/>
                <w:i w:val="0"/>
                <w:iCs/>
                <w:sz w:val="18"/>
                <w:szCs w:val="18"/>
              </w:rPr>
              <w:t>P: e</w:t>
            </w:r>
          </w:p>
        </w:tc>
        <w:tc>
          <w:tcPr>
            <w:tcW w:w="4830" w:type="dxa"/>
          </w:tcPr>
          <w:p w:rsidR="003801AC" w:rsidRPr="00F047F1" w:rsidRDefault="003801AC" w:rsidP="00624D79">
            <w:pPr>
              <w:jc w:val="both"/>
              <w:rPr>
                <w:i w:val="0"/>
                <w:iCs/>
                <w:sz w:val="18"/>
                <w:szCs w:val="18"/>
              </w:rPr>
            </w:pPr>
            <w:r w:rsidRPr="00F047F1">
              <w:rPr>
                <w:i w:val="0"/>
                <w:iCs/>
                <w:sz w:val="18"/>
                <w:szCs w:val="18"/>
              </w:rPr>
              <w:lastRenderedPageBreak/>
              <w:t xml:space="preserve">(2) Štátny príslušník tretej krajiny priloží k žiadosti o udelenie prechodného pobytu </w:t>
            </w:r>
            <w:r w:rsidRPr="00F047F1">
              <w:rPr>
                <w:b/>
                <w:bCs/>
                <w:i w:val="0"/>
                <w:iCs/>
                <w:sz w:val="18"/>
                <w:szCs w:val="18"/>
              </w:rPr>
              <w:t>farebnú fotografiu s rozmermi 3 x 3,5 cm zobrazujúcu jeho aktuálnu podobu</w:t>
            </w:r>
            <w:r w:rsidRPr="00F047F1">
              <w:rPr>
                <w:i w:val="0"/>
                <w:iCs/>
                <w:sz w:val="18"/>
                <w:szCs w:val="18"/>
              </w:rPr>
              <w:t xml:space="preserve"> a doklady nie staršie ako 90 dní, ktoré potvrdzujú</w:t>
            </w:r>
          </w:p>
          <w:p w:rsidR="003801AC" w:rsidRPr="00F047F1" w:rsidRDefault="003801AC" w:rsidP="00624D79">
            <w:pPr>
              <w:jc w:val="both"/>
              <w:rPr>
                <w:i w:val="0"/>
                <w:iCs/>
                <w:sz w:val="18"/>
                <w:szCs w:val="18"/>
              </w:rPr>
            </w:pPr>
            <w:r w:rsidRPr="00F047F1">
              <w:rPr>
                <w:i w:val="0"/>
                <w:iCs/>
                <w:sz w:val="18"/>
                <w:szCs w:val="18"/>
              </w:rPr>
              <w:t>e) zabezpečenie ubytovania</w:t>
            </w:r>
          </w:p>
          <w:p w:rsidR="003801AC" w:rsidRPr="00F047F1" w:rsidRDefault="003801AC" w:rsidP="00624D79">
            <w:pPr>
              <w:pStyle w:val="Normlny0"/>
              <w:snapToGrid w:val="0"/>
              <w:jc w:val="both"/>
              <w:rPr>
                <w:iCs/>
                <w:sz w:val="18"/>
                <w:szCs w:val="18"/>
              </w:rPr>
            </w:pPr>
          </w:p>
          <w:p w:rsidR="003801AC" w:rsidRPr="00F047F1" w:rsidRDefault="003801AC" w:rsidP="00624D79">
            <w:pPr>
              <w:pStyle w:val="Normlny0"/>
              <w:snapToGrid w:val="0"/>
              <w:jc w:val="both"/>
              <w:rPr>
                <w:iCs/>
                <w:sz w:val="18"/>
                <w:szCs w:val="18"/>
              </w:rPr>
            </w:pPr>
            <w:r w:rsidRPr="00F047F1">
              <w:rPr>
                <w:iCs/>
                <w:sz w:val="18"/>
                <w:szCs w:val="18"/>
              </w:rPr>
              <w:t>Dokladom potvrdzujúcim zabezpečenie ubytovania sa rozumie</w:t>
            </w:r>
          </w:p>
          <w:p w:rsidR="003801AC" w:rsidRPr="00F047F1" w:rsidRDefault="003801AC" w:rsidP="00624D79">
            <w:pPr>
              <w:pStyle w:val="Normlny0"/>
              <w:snapToGrid w:val="0"/>
              <w:jc w:val="both"/>
              <w:rPr>
                <w:iCs/>
                <w:sz w:val="18"/>
                <w:szCs w:val="18"/>
              </w:rPr>
            </w:pPr>
            <w:r w:rsidRPr="00F047F1">
              <w:rPr>
                <w:iCs/>
                <w:sz w:val="18"/>
                <w:szCs w:val="18"/>
              </w:rPr>
              <w:t>a) list vlastníctva alebo výpis z listu vlastníctva z katastra nehnuteľností vydaný na meno cudzinca,</w:t>
            </w:r>
          </w:p>
          <w:p w:rsidR="003801AC" w:rsidRPr="00F047F1" w:rsidRDefault="003801AC" w:rsidP="00624D79">
            <w:pPr>
              <w:pStyle w:val="Normlny0"/>
              <w:snapToGrid w:val="0"/>
              <w:jc w:val="both"/>
              <w:rPr>
                <w:iCs/>
                <w:sz w:val="18"/>
                <w:szCs w:val="18"/>
              </w:rPr>
            </w:pPr>
            <w:r w:rsidRPr="00F047F1">
              <w:rPr>
                <w:iCs/>
                <w:sz w:val="18"/>
                <w:szCs w:val="18"/>
              </w:rPr>
              <w:t xml:space="preserve">b) nájomná zmluva s vlastníkom alebo užívateľom </w:t>
            </w:r>
            <w:r w:rsidRPr="00F047F1">
              <w:rPr>
                <w:iCs/>
                <w:sz w:val="18"/>
                <w:szCs w:val="18"/>
              </w:rPr>
              <w:lastRenderedPageBreak/>
              <w:t>nehnuteľnosti a výpis z listu vlastníctva alebo iný doklad preukazujúci oprávnenie na užívanie nehnuteľnosti,</w:t>
            </w:r>
          </w:p>
          <w:p w:rsidR="003801AC" w:rsidRPr="00F047F1" w:rsidRDefault="003801AC" w:rsidP="00624D79">
            <w:pPr>
              <w:pStyle w:val="Normlny0"/>
              <w:snapToGrid w:val="0"/>
              <w:jc w:val="both"/>
              <w:rPr>
                <w:iCs/>
                <w:sz w:val="18"/>
                <w:szCs w:val="18"/>
              </w:rPr>
            </w:pPr>
            <w:r w:rsidRPr="00F047F1">
              <w:rPr>
                <w:iCs/>
                <w:sz w:val="18"/>
                <w:szCs w:val="18"/>
              </w:rPr>
              <w:t xml:space="preserve">c) potvrdenie ubytovacieho zariadenia o poskytnutí ubytovania, </w:t>
            </w:r>
          </w:p>
          <w:p w:rsidR="003801AC" w:rsidRDefault="003801AC" w:rsidP="00624D79">
            <w:pPr>
              <w:pStyle w:val="Normlny0"/>
              <w:snapToGrid w:val="0"/>
              <w:jc w:val="both"/>
              <w:rPr>
                <w:b/>
                <w:bCs/>
                <w:iCs/>
                <w:sz w:val="18"/>
                <w:szCs w:val="18"/>
              </w:rPr>
            </w:pPr>
            <w:r w:rsidRPr="00F047F1">
              <w:rPr>
                <w:iCs/>
                <w:sz w:val="18"/>
                <w:szCs w:val="18"/>
              </w:rPr>
              <w:t>d) čestné vyhlásenie fyzickej osoby alebo právnickej osoby o poskytnutí ubytovania cudzincovi na území Slovenskej republiky a výpis z listu vlastníctva alebo doklad preukazujúci oprávnenie na užívanie nehnuteľnosti</w:t>
            </w:r>
            <w:r w:rsidR="005F5E2E">
              <w:rPr>
                <w:iCs/>
                <w:sz w:val="18"/>
                <w:szCs w:val="18"/>
              </w:rPr>
              <w:t xml:space="preserve"> </w:t>
            </w:r>
            <w:r w:rsidR="005F5E2E" w:rsidRPr="005F5E2E">
              <w:rPr>
                <w:b/>
                <w:bCs/>
                <w:iCs/>
                <w:sz w:val="18"/>
                <w:szCs w:val="18"/>
              </w:rPr>
              <w:t>alebo</w:t>
            </w:r>
          </w:p>
          <w:p w:rsidR="005F5E2E" w:rsidRPr="005F5E2E" w:rsidRDefault="005F5E2E" w:rsidP="00624D79">
            <w:pPr>
              <w:pStyle w:val="Normlny0"/>
              <w:snapToGrid w:val="0"/>
              <w:jc w:val="both"/>
              <w:rPr>
                <w:b/>
                <w:bCs/>
                <w:iCs/>
                <w:sz w:val="18"/>
                <w:szCs w:val="18"/>
              </w:rPr>
            </w:pPr>
            <w:r w:rsidRPr="005F5E2E">
              <w:rPr>
                <w:b/>
                <w:bCs/>
                <w:iCs/>
                <w:sz w:val="18"/>
                <w:szCs w:val="18"/>
              </w:rPr>
              <w:t>e) čestné vyhlásenie prenajímateľa nehnuteľnosti o tom, že nájomná zmluva je stále platná, ak štátny príslušník tretej krajiny v predchádzajúcom konaní podľa tohto zákona predložil na policajnom útvare doklad, ktorým preukázal zabezpečenie ubytovania podľa písmena b) a nájomná zmluva je platná ešte najmenej šesť mesiacov.</w:t>
            </w:r>
          </w:p>
        </w:tc>
        <w:tc>
          <w:tcPr>
            <w:tcW w:w="562" w:type="dxa"/>
          </w:tcPr>
          <w:p w:rsidR="003801AC" w:rsidRPr="00F047F1" w:rsidRDefault="007F6F18" w:rsidP="00624D79">
            <w:pPr>
              <w:jc w:val="center"/>
              <w:rPr>
                <w:b/>
                <w:i w:val="0"/>
                <w:iCs/>
                <w:sz w:val="18"/>
                <w:szCs w:val="18"/>
              </w:rPr>
            </w:pPr>
            <w:r w:rsidRPr="00F047F1">
              <w:rPr>
                <w:b/>
                <w:i w:val="0"/>
                <w:iCs/>
                <w:sz w:val="18"/>
                <w:szCs w:val="18"/>
              </w:rPr>
              <w:lastRenderedPageBreak/>
              <w:t>Ú</w:t>
            </w:r>
          </w:p>
        </w:tc>
        <w:tc>
          <w:tcPr>
            <w:tcW w:w="562" w:type="dxa"/>
          </w:tcPr>
          <w:p w:rsidR="003801AC" w:rsidRPr="00F047F1" w:rsidRDefault="003801AC" w:rsidP="00624D79">
            <w:pPr>
              <w:rPr>
                <w:i w:val="0"/>
                <w:iCs/>
                <w:sz w:val="16"/>
                <w:szCs w:val="16"/>
              </w:rPr>
            </w:pPr>
          </w:p>
        </w:tc>
        <w:tc>
          <w:tcPr>
            <w:tcW w:w="850" w:type="dxa"/>
          </w:tcPr>
          <w:p w:rsidR="00912404" w:rsidRPr="00F047F1" w:rsidRDefault="00912404" w:rsidP="00912404">
            <w:pPr>
              <w:pStyle w:val="Normlny0"/>
              <w:jc w:val="both"/>
              <w:rPr>
                <w:sz w:val="18"/>
                <w:szCs w:val="18"/>
              </w:rPr>
            </w:pPr>
            <w:r w:rsidRPr="00F047F1">
              <w:rPr>
                <w:sz w:val="18"/>
                <w:szCs w:val="18"/>
              </w:rPr>
              <w:t xml:space="preserve">GP – N </w:t>
            </w:r>
          </w:p>
          <w:p w:rsidR="003801AC" w:rsidRPr="00F047F1" w:rsidRDefault="003801AC" w:rsidP="00624D79">
            <w:pPr>
              <w:rPr>
                <w:i w:val="0"/>
                <w:iCs/>
                <w:sz w:val="16"/>
                <w:szCs w:val="16"/>
              </w:rPr>
            </w:pPr>
          </w:p>
        </w:tc>
        <w:tc>
          <w:tcPr>
            <w:tcW w:w="1002" w:type="dxa"/>
          </w:tcPr>
          <w:p w:rsidR="003801AC" w:rsidRPr="00F047F1" w:rsidRDefault="003801AC" w:rsidP="00624D79">
            <w:pPr>
              <w:rPr>
                <w:i w:val="0"/>
                <w:iCs/>
                <w:sz w:val="16"/>
                <w:szCs w:val="16"/>
              </w:rPr>
            </w:pPr>
          </w:p>
        </w:tc>
      </w:tr>
      <w:tr w:rsidR="003801AC" w:rsidRPr="00F047F1" w:rsidTr="003A63FB">
        <w:tblPrEx>
          <w:tblCellMar>
            <w:top w:w="0" w:type="dxa"/>
            <w:bottom w:w="0" w:type="dxa"/>
          </w:tblCellMar>
        </w:tblPrEx>
        <w:trPr>
          <w:gridAfter w:val="1"/>
          <w:wAfter w:w="9" w:type="dxa"/>
          <w:trHeight w:val="2095"/>
        </w:trPr>
        <w:tc>
          <w:tcPr>
            <w:tcW w:w="568" w:type="dxa"/>
          </w:tcPr>
          <w:p w:rsidR="003801AC" w:rsidRPr="00F047F1" w:rsidRDefault="003801AC" w:rsidP="00624D79">
            <w:pPr>
              <w:snapToGrid w:val="0"/>
              <w:jc w:val="both"/>
              <w:rPr>
                <w:i w:val="0"/>
                <w:iCs/>
                <w:sz w:val="18"/>
                <w:szCs w:val="18"/>
              </w:rPr>
            </w:pPr>
            <w:r w:rsidRPr="00F047F1">
              <w:rPr>
                <w:i w:val="0"/>
                <w:iCs/>
                <w:sz w:val="18"/>
                <w:szCs w:val="18"/>
              </w:rPr>
              <w:t>Č: 6</w:t>
            </w:r>
          </w:p>
          <w:p w:rsidR="003801AC" w:rsidRPr="00F047F1" w:rsidRDefault="003801AC" w:rsidP="00624D79">
            <w:pPr>
              <w:snapToGrid w:val="0"/>
              <w:jc w:val="both"/>
              <w:rPr>
                <w:i w:val="0"/>
                <w:iCs/>
                <w:sz w:val="18"/>
                <w:szCs w:val="18"/>
              </w:rPr>
            </w:pPr>
            <w:r w:rsidRPr="00F047F1">
              <w:rPr>
                <w:i w:val="0"/>
                <w:iCs/>
                <w:sz w:val="18"/>
                <w:szCs w:val="18"/>
              </w:rPr>
              <w:t>O: 2</w:t>
            </w:r>
          </w:p>
        </w:tc>
        <w:tc>
          <w:tcPr>
            <w:tcW w:w="3837" w:type="dxa"/>
            <w:gridSpan w:val="3"/>
          </w:tcPr>
          <w:p w:rsidR="003801AC" w:rsidRPr="00F047F1" w:rsidRDefault="003801AC" w:rsidP="00624D79">
            <w:pPr>
              <w:snapToGrid w:val="0"/>
              <w:jc w:val="both"/>
              <w:rPr>
                <w:i w:val="0"/>
                <w:iCs/>
                <w:sz w:val="18"/>
                <w:szCs w:val="18"/>
              </w:rPr>
            </w:pPr>
            <w:r w:rsidRPr="00F047F1">
              <w:rPr>
                <w:i w:val="0"/>
                <w:iCs/>
                <w:sz w:val="18"/>
                <w:szCs w:val="18"/>
              </w:rPr>
              <w:t>2. Členské štáty vyžadujú, aby podmienky uvedené v odseku 1 písm. a) boli v súlade s uplatniteľným právom, kolektívnymi zmluvami a/alebo praxou.</w:t>
            </w:r>
          </w:p>
        </w:tc>
        <w:tc>
          <w:tcPr>
            <w:tcW w:w="567" w:type="dxa"/>
          </w:tcPr>
          <w:p w:rsidR="003801AC" w:rsidRPr="00F047F1" w:rsidRDefault="003801AC" w:rsidP="00624D79">
            <w:pPr>
              <w:snapToGrid w:val="0"/>
              <w:jc w:val="center"/>
              <w:rPr>
                <w:i w:val="0"/>
                <w:iCs/>
                <w:sz w:val="18"/>
                <w:szCs w:val="18"/>
              </w:rPr>
            </w:pPr>
            <w:r w:rsidRPr="00F047F1">
              <w:rPr>
                <w:i w:val="0"/>
                <w:iCs/>
                <w:sz w:val="18"/>
                <w:szCs w:val="18"/>
              </w:rPr>
              <w:t>N</w:t>
            </w:r>
          </w:p>
        </w:tc>
        <w:tc>
          <w:tcPr>
            <w:tcW w:w="841" w:type="dxa"/>
            <w:gridSpan w:val="2"/>
          </w:tcPr>
          <w:p w:rsidR="003801AC" w:rsidRPr="00F047F1" w:rsidRDefault="003801AC" w:rsidP="00624D79">
            <w:pPr>
              <w:snapToGrid w:val="0"/>
              <w:jc w:val="center"/>
              <w:rPr>
                <w:i w:val="0"/>
                <w:iCs/>
                <w:sz w:val="18"/>
                <w:szCs w:val="18"/>
              </w:rPr>
            </w:pPr>
            <w:r w:rsidRPr="00F047F1">
              <w:rPr>
                <w:i w:val="0"/>
                <w:iCs/>
                <w:sz w:val="18"/>
                <w:szCs w:val="18"/>
              </w:rPr>
              <w:t>Návrh zákona</w:t>
            </w:r>
          </w:p>
        </w:tc>
        <w:tc>
          <w:tcPr>
            <w:tcW w:w="708" w:type="dxa"/>
          </w:tcPr>
          <w:p w:rsidR="003801AC" w:rsidRPr="00F047F1" w:rsidRDefault="003801AC" w:rsidP="00624D79">
            <w:pPr>
              <w:snapToGrid w:val="0"/>
              <w:jc w:val="center"/>
              <w:rPr>
                <w:i w:val="0"/>
                <w:iCs/>
                <w:sz w:val="18"/>
                <w:szCs w:val="18"/>
              </w:rPr>
            </w:pPr>
            <w:r w:rsidRPr="00F047F1">
              <w:rPr>
                <w:i w:val="0"/>
                <w:iCs/>
                <w:sz w:val="18"/>
                <w:szCs w:val="18"/>
              </w:rPr>
              <w:t>Č: IV</w:t>
            </w:r>
          </w:p>
          <w:p w:rsidR="003801AC" w:rsidRPr="00F047F1" w:rsidRDefault="003801AC" w:rsidP="00624D79">
            <w:pPr>
              <w:snapToGrid w:val="0"/>
              <w:jc w:val="center"/>
              <w:rPr>
                <w:i w:val="0"/>
                <w:iCs/>
                <w:sz w:val="18"/>
                <w:szCs w:val="18"/>
              </w:rPr>
            </w:pPr>
            <w:r w:rsidRPr="00F047F1">
              <w:rPr>
                <w:i w:val="0"/>
                <w:iCs/>
                <w:sz w:val="18"/>
                <w:szCs w:val="18"/>
              </w:rPr>
              <w:t>§ 21b</w:t>
            </w:r>
          </w:p>
          <w:p w:rsidR="003801AC" w:rsidRDefault="003801AC" w:rsidP="00624D79">
            <w:pPr>
              <w:snapToGrid w:val="0"/>
              <w:jc w:val="center"/>
              <w:rPr>
                <w:i w:val="0"/>
                <w:iCs/>
                <w:sz w:val="18"/>
                <w:szCs w:val="18"/>
              </w:rPr>
            </w:pPr>
            <w:r w:rsidRPr="00F047F1">
              <w:rPr>
                <w:i w:val="0"/>
                <w:iCs/>
                <w:sz w:val="18"/>
                <w:szCs w:val="18"/>
              </w:rPr>
              <w:t>O: 5</w:t>
            </w:r>
          </w:p>
          <w:p w:rsidR="005F5E2E" w:rsidRPr="00F047F1" w:rsidRDefault="005F5E2E" w:rsidP="00624D79">
            <w:pPr>
              <w:snapToGrid w:val="0"/>
              <w:jc w:val="center"/>
              <w:rPr>
                <w:i w:val="0"/>
                <w:iCs/>
                <w:sz w:val="18"/>
                <w:szCs w:val="18"/>
              </w:rPr>
            </w:pPr>
          </w:p>
          <w:p w:rsidR="003801AC" w:rsidRDefault="003801AC" w:rsidP="00624D79">
            <w:pPr>
              <w:snapToGrid w:val="0"/>
              <w:jc w:val="center"/>
              <w:rPr>
                <w:i w:val="0"/>
                <w:iCs/>
                <w:sz w:val="18"/>
                <w:szCs w:val="18"/>
              </w:rPr>
            </w:pPr>
            <w:r w:rsidRPr="00F047F1">
              <w:rPr>
                <w:i w:val="0"/>
                <w:iCs/>
                <w:sz w:val="18"/>
                <w:szCs w:val="18"/>
              </w:rPr>
              <w:t>P: a</w:t>
            </w:r>
          </w:p>
          <w:p w:rsidR="005F5E2E" w:rsidRDefault="005F5E2E" w:rsidP="00624D79">
            <w:pPr>
              <w:snapToGrid w:val="0"/>
              <w:jc w:val="center"/>
              <w:rPr>
                <w:i w:val="0"/>
                <w:iCs/>
                <w:sz w:val="18"/>
                <w:szCs w:val="18"/>
              </w:rPr>
            </w:pPr>
          </w:p>
          <w:p w:rsidR="005F5E2E" w:rsidRDefault="005F5E2E" w:rsidP="00624D79">
            <w:pPr>
              <w:snapToGrid w:val="0"/>
              <w:jc w:val="center"/>
              <w:rPr>
                <w:i w:val="0"/>
                <w:iCs/>
                <w:sz w:val="18"/>
                <w:szCs w:val="18"/>
              </w:rPr>
            </w:pPr>
          </w:p>
          <w:p w:rsidR="005F5E2E" w:rsidRDefault="005F5E2E" w:rsidP="00624D79">
            <w:pPr>
              <w:snapToGrid w:val="0"/>
              <w:jc w:val="center"/>
              <w:rPr>
                <w:i w:val="0"/>
                <w:iCs/>
                <w:sz w:val="18"/>
                <w:szCs w:val="18"/>
              </w:rPr>
            </w:pPr>
          </w:p>
          <w:p w:rsidR="005F5E2E" w:rsidRDefault="005F5E2E" w:rsidP="00624D79">
            <w:pPr>
              <w:snapToGrid w:val="0"/>
              <w:jc w:val="center"/>
              <w:rPr>
                <w:i w:val="0"/>
                <w:iCs/>
                <w:sz w:val="18"/>
                <w:szCs w:val="18"/>
              </w:rPr>
            </w:pPr>
            <w:r>
              <w:rPr>
                <w:i w:val="0"/>
                <w:iCs/>
                <w:sz w:val="18"/>
                <w:szCs w:val="18"/>
              </w:rPr>
              <w:t>B. 1</w:t>
            </w:r>
          </w:p>
          <w:p w:rsidR="005F5E2E" w:rsidRDefault="005F5E2E" w:rsidP="00624D79">
            <w:pPr>
              <w:snapToGrid w:val="0"/>
              <w:jc w:val="center"/>
              <w:rPr>
                <w:i w:val="0"/>
                <w:iCs/>
                <w:sz w:val="18"/>
                <w:szCs w:val="18"/>
              </w:rPr>
            </w:pPr>
          </w:p>
          <w:p w:rsidR="005F5E2E" w:rsidRDefault="005F5E2E" w:rsidP="00624D79">
            <w:pPr>
              <w:snapToGrid w:val="0"/>
              <w:jc w:val="center"/>
              <w:rPr>
                <w:i w:val="0"/>
                <w:iCs/>
                <w:sz w:val="18"/>
                <w:szCs w:val="18"/>
              </w:rPr>
            </w:pPr>
          </w:p>
          <w:p w:rsidR="005F5E2E" w:rsidRDefault="005F5E2E" w:rsidP="00624D79">
            <w:pPr>
              <w:snapToGrid w:val="0"/>
              <w:jc w:val="center"/>
              <w:rPr>
                <w:i w:val="0"/>
                <w:iCs/>
                <w:sz w:val="18"/>
                <w:szCs w:val="18"/>
              </w:rPr>
            </w:pPr>
          </w:p>
          <w:p w:rsidR="005F5E2E" w:rsidRDefault="005F5E2E" w:rsidP="00624D79">
            <w:pPr>
              <w:snapToGrid w:val="0"/>
              <w:jc w:val="center"/>
              <w:rPr>
                <w:i w:val="0"/>
                <w:iCs/>
                <w:sz w:val="18"/>
                <w:szCs w:val="18"/>
              </w:rPr>
            </w:pPr>
          </w:p>
          <w:p w:rsidR="005F5E2E" w:rsidRDefault="005F5E2E" w:rsidP="00624D79">
            <w:pPr>
              <w:snapToGrid w:val="0"/>
              <w:jc w:val="center"/>
              <w:rPr>
                <w:i w:val="0"/>
                <w:iCs/>
                <w:sz w:val="18"/>
                <w:szCs w:val="18"/>
              </w:rPr>
            </w:pPr>
          </w:p>
          <w:p w:rsidR="005F5E2E" w:rsidRDefault="005F5E2E" w:rsidP="00624D79">
            <w:pPr>
              <w:snapToGrid w:val="0"/>
              <w:jc w:val="center"/>
              <w:rPr>
                <w:i w:val="0"/>
                <w:iCs/>
                <w:sz w:val="18"/>
                <w:szCs w:val="18"/>
              </w:rPr>
            </w:pPr>
            <w:r>
              <w:rPr>
                <w:i w:val="0"/>
                <w:iCs/>
                <w:sz w:val="18"/>
                <w:szCs w:val="18"/>
              </w:rPr>
              <w:t>B. 2</w:t>
            </w:r>
          </w:p>
          <w:p w:rsidR="005F5E2E" w:rsidRDefault="005F5E2E" w:rsidP="00624D79">
            <w:pPr>
              <w:snapToGrid w:val="0"/>
              <w:jc w:val="center"/>
              <w:rPr>
                <w:i w:val="0"/>
                <w:iCs/>
                <w:sz w:val="18"/>
                <w:szCs w:val="18"/>
              </w:rPr>
            </w:pPr>
          </w:p>
          <w:p w:rsidR="005F5E2E" w:rsidRDefault="005F5E2E" w:rsidP="00624D79">
            <w:pPr>
              <w:snapToGrid w:val="0"/>
              <w:jc w:val="center"/>
              <w:rPr>
                <w:i w:val="0"/>
                <w:iCs/>
                <w:sz w:val="18"/>
                <w:szCs w:val="18"/>
              </w:rPr>
            </w:pPr>
          </w:p>
          <w:p w:rsidR="005F5E2E" w:rsidRDefault="005F5E2E" w:rsidP="00624D79">
            <w:pPr>
              <w:snapToGrid w:val="0"/>
              <w:jc w:val="center"/>
              <w:rPr>
                <w:i w:val="0"/>
                <w:iCs/>
                <w:sz w:val="18"/>
                <w:szCs w:val="18"/>
              </w:rPr>
            </w:pPr>
          </w:p>
          <w:p w:rsidR="005F5E2E" w:rsidRDefault="005F5E2E" w:rsidP="005F5E2E">
            <w:pPr>
              <w:snapToGrid w:val="0"/>
              <w:jc w:val="center"/>
              <w:rPr>
                <w:i w:val="0"/>
                <w:iCs/>
                <w:sz w:val="18"/>
                <w:szCs w:val="18"/>
              </w:rPr>
            </w:pPr>
            <w:r>
              <w:rPr>
                <w:i w:val="0"/>
                <w:iCs/>
                <w:sz w:val="18"/>
                <w:szCs w:val="18"/>
              </w:rPr>
              <w:t>P: b</w:t>
            </w:r>
          </w:p>
          <w:p w:rsidR="005F5E2E" w:rsidRDefault="005F5E2E" w:rsidP="005F5E2E">
            <w:pPr>
              <w:snapToGrid w:val="0"/>
              <w:jc w:val="center"/>
              <w:rPr>
                <w:i w:val="0"/>
                <w:iCs/>
                <w:sz w:val="18"/>
                <w:szCs w:val="18"/>
              </w:rPr>
            </w:pPr>
          </w:p>
          <w:p w:rsidR="005F5E2E" w:rsidRPr="00F047F1" w:rsidRDefault="005F5E2E" w:rsidP="005F5E2E">
            <w:pPr>
              <w:snapToGrid w:val="0"/>
              <w:jc w:val="center"/>
              <w:rPr>
                <w:i w:val="0"/>
                <w:iCs/>
                <w:sz w:val="18"/>
                <w:szCs w:val="18"/>
              </w:rPr>
            </w:pPr>
            <w:r>
              <w:rPr>
                <w:i w:val="0"/>
                <w:iCs/>
                <w:sz w:val="18"/>
                <w:szCs w:val="18"/>
              </w:rPr>
              <w:t>P: c</w:t>
            </w: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tc>
        <w:tc>
          <w:tcPr>
            <w:tcW w:w="4830" w:type="dxa"/>
          </w:tcPr>
          <w:p w:rsidR="005F5E2E" w:rsidRPr="005F5E2E" w:rsidRDefault="005F5E2E" w:rsidP="005F5E2E">
            <w:pPr>
              <w:pStyle w:val="Normlny0"/>
              <w:snapToGrid w:val="0"/>
              <w:jc w:val="both"/>
              <w:rPr>
                <w:b/>
                <w:bCs/>
                <w:iCs/>
                <w:sz w:val="18"/>
                <w:szCs w:val="18"/>
              </w:rPr>
            </w:pPr>
            <w:r w:rsidRPr="005F5E2E">
              <w:rPr>
                <w:b/>
                <w:bCs/>
                <w:iCs/>
                <w:sz w:val="18"/>
                <w:szCs w:val="18"/>
              </w:rPr>
              <w:lastRenderedPageBreak/>
              <w:t xml:space="preserve">(5) Ak ide o sezónne zamestnanie alebo vnútropodnikový presun, podmienkou na vydanie potvrdenia o možnosti obsadenia voľného pracovného miesta, ktoré obsahuje súhlas s jeho obsadením, je aj, </w:t>
            </w:r>
          </w:p>
          <w:p w:rsidR="005F5E2E" w:rsidRPr="005F5E2E" w:rsidRDefault="005F5E2E" w:rsidP="005F5E2E">
            <w:pPr>
              <w:pStyle w:val="Normlny0"/>
              <w:snapToGrid w:val="0"/>
              <w:jc w:val="both"/>
              <w:rPr>
                <w:b/>
                <w:bCs/>
                <w:iCs/>
                <w:sz w:val="18"/>
                <w:szCs w:val="18"/>
              </w:rPr>
            </w:pPr>
            <w:r w:rsidRPr="005F5E2E">
              <w:rPr>
                <w:b/>
                <w:bCs/>
                <w:iCs/>
                <w:sz w:val="18"/>
                <w:szCs w:val="18"/>
              </w:rPr>
              <w:t xml:space="preserve">a) že zamestnávateľ, ktorý má záujem prijať do zamestnania štátneho príslušníka tretej krajiny, užívateľský zamestnávateľ, ak ide o štátneho príslušníka tretej krajiny podľa § 21 ods. 4 druhej vety, alebo hostiteľský subjekt </w:t>
            </w:r>
          </w:p>
          <w:p w:rsidR="005F5E2E" w:rsidRPr="005F5E2E" w:rsidRDefault="005F5E2E" w:rsidP="005F5E2E">
            <w:pPr>
              <w:pStyle w:val="Normlny0"/>
              <w:snapToGrid w:val="0"/>
              <w:jc w:val="both"/>
              <w:rPr>
                <w:b/>
                <w:bCs/>
                <w:iCs/>
                <w:sz w:val="18"/>
                <w:szCs w:val="18"/>
              </w:rPr>
            </w:pPr>
            <w:r w:rsidRPr="005F5E2E">
              <w:rPr>
                <w:b/>
                <w:bCs/>
                <w:iCs/>
                <w:sz w:val="18"/>
                <w:szCs w:val="18"/>
              </w:rPr>
              <w:t xml:space="preserve">1. spĺňa podmienky podľa § 70 ods. 7 písm. a), b), e) a f); na zisťovanie a preukazovanie splnenia podmienok podľa § 70 ods. 7 písm. a), b) a e) sa primerane vzťahuje § 70 ods. 8 a splnenie podmienky podľa § 70 ods. 7 písm. f) na žiadosť úradu preukazuje zamestnávateľ, užívateľský zamestnávateľ alebo hostiteľský subjekt, </w:t>
            </w:r>
          </w:p>
          <w:p w:rsidR="005F5E2E" w:rsidRPr="005F5E2E" w:rsidRDefault="005F5E2E" w:rsidP="005F5E2E">
            <w:pPr>
              <w:pStyle w:val="Normlny0"/>
              <w:snapToGrid w:val="0"/>
              <w:jc w:val="both"/>
              <w:rPr>
                <w:b/>
                <w:bCs/>
                <w:iCs/>
                <w:sz w:val="18"/>
                <w:szCs w:val="18"/>
              </w:rPr>
            </w:pPr>
            <w:r w:rsidRPr="005F5E2E">
              <w:rPr>
                <w:b/>
                <w:bCs/>
                <w:iCs/>
                <w:sz w:val="18"/>
                <w:szCs w:val="18"/>
              </w:rPr>
              <w:t xml:space="preserve">2. nemal uloženú pokutu podľa osobitného predpisu22ki) za porušenie povinnosti podľa § 23b ods. 10 v období piatich rokov pred podaním žiadosti podľa odseku 2; splnenie týchto podmienok zisťuje úrad, </w:t>
            </w:r>
          </w:p>
          <w:p w:rsidR="005F5E2E" w:rsidRPr="005F5E2E" w:rsidRDefault="005F5E2E" w:rsidP="005F5E2E">
            <w:pPr>
              <w:pStyle w:val="Normlny0"/>
              <w:snapToGrid w:val="0"/>
              <w:jc w:val="both"/>
              <w:rPr>
                <w:b/>
                <w:bCs/>
                <w:iCs/>
                <w:sz w:val="18"/>
                <w:szCs w:val="18"/>
              </w:rPr>
            </w:pPr>
            <w:r w:rsidRPr="005F5E2E">
              <w:rPr>
                <w:b/>
                <w:bCs/>
                <w:iCs/>
                <w:sz w:val="18"/>
                <w:szCs w:val="18"/>
              </w:rPr>
              <w:t xml:space="preserve">b) že pracovná zmluva alebo prísľub zamestnávateľa podľa odseku 2 písm. a) sú v súlade so zákonom, </w:t>
            </w:r>
          </w:p>
          <w:p w:rsidR="003801AC" w:rsidRPr="005F5E2E" w:rsidRDefault="005F5E2E" w:rsidP="005F5E2E">
            <w:pPr>
              <w:pStyle w:val="Normlny0"/>
              <w:snapToGrid w:val="0"/>
              <w:jc w:val="both"/>
              <w:rPr>
                <w:b/>
                <w:bCs/>
                <w:iCs/>
                <w:sz w:val="18"/>
                <w:szCs w:val="18"/>
              </w:rPr>
            </w:pPr>
            <w:r w:rsidRPr="005F5E2E">
              <w:rPr>
                <w:b/>
                <w:bCs/>
                <w:iCs/>
                <w:sz w:val="18"/>
                <w:szCs w:val="18"/>
              </w:rPr>
              <w:t>c) ak ide o vnútropodnikový presun, aj skutočnosť, že ide o štátneho príslušníka tretej krajiny podľa odseku 8 písm. b) alebo písm. c).</w:t>
            </w:r>
          </w:p>
          <w:p w:rsidR="003801AC" w:rsidRPr="00F047F1" w:rsidRDefault="003801AC" w:rsidP="00624D79">
            <w:pPr>
              <w:pStyle w:val="Normlny0"/>
              <w:snapToGrid w:val="0"/>
              <w:jc w:val="both"/>
              <w:rPr>
                <w:iCs/>
                <w:sz w:val="18"/>
                <w:szCs w:val="18"/>
              </w:rPr>
            </w:pPr>
          </w:p>
          <w:p w:rsidR="003801AC" w:rsidRPr="00F047F1" w:rsidRDefault="003801AC" w:rsidP="00624D79">
            <w:pPr>
              <w:pStyle w:val="Normlny0"/>
              <w:snapToGrid w:val="0"/>
              <w:jc w:val="both"/>
              <w:rPr>
                <w:iCs/>
                <w:sz w:val="18"/>
                <w:szCs w:val="18"/>
              </w:rPr>
            </w:pPr>
            <w:r w:rsidRPr="00F047F1">
              <w:rPr>
                <w:iCs/>
                <w:sz w:val="18"/>
                <w:szCs w:val="18"/>
                <w:vertAlign w:val="superscript"/>
              </w:rPr>
              <w:t>22k</w:t>
            </w:r>
            <w:r w:rsidRPr="00F047F1">
              <w:rPr>
                <w:iCs/>
                <w:sz w:val="18"/>
                <w:szCs w:val="18"/>
              </w:rPr>
              <w:t>) Zákon č. 125/2006 Z. z. o inšpekcii práce a o zmene a doplnení zákona č. 82/2005 Z. z. o nelegálnej práci a nelegálnom zamestnávaní a o zmene a doplnení niektorých zákonov v znení neskorších predpisov.</w:t>
            </w:r>
          </w:p>
        </w:tc>
        <w:tc>
          <w:tcPr>
            <w:tcW w:w="562" w:type="dxa"/>
          </w:tcPr>
          <w:p w:rsidR="003801AC" w:rsidRPr="00F047F1" w:rsidRDefault="003801AC" w:rsidP="00624D79">
            <w:pPr>
              <w:jc w:val="center"/>
              <w:rPr>
                <w:b/>
                <w:i w:val="0"/>
                <w:iCs/>
                <w:sz w:val="18"/>
                <w:szCs w:val="18"/>
              </w:rPr>
            </w:pPr>
            <w:r w:rsidRPr="00F047F1">
              <w:rPr>
                <w:b/>
                <w:i w:val="0"/>
                <w:iCs/>
                <w:sz w:val="18"/>
                <w:szCs w:val="18"/>
              </w:rPr>
              <w:t>Ú</w:t>
            </w:r>
          </w:p>
        </w:tc>
        <w:tc>
          <w:tcPr>
            <w:tcW w:w="562" w:type="dxa"/>
          </w:tcPr>
          <w:p w:rsidR="003801AC" w:rsidRPr="00F047F1" w:rsidRDefault="003801AC" w:rsidP="00624D79">
            <w:pPr>
              <w:rPr>
                <w:i w:val="0"/>
                <w:iCs/>
                <w:sz w:val="16"/>
                <w:szCs w:val="16"/>
              </w:rPr>
            </w:pPr>
          </w:p>
        </w:tc>
        <w:tc>
          <w:tcPr>
            <w:tcW w:w="850" w:type="dxa"/>
          </w:tcPr>
          <w:p w:rsidR="00912404" w:rsidRPr="00F047F1" w:rsidRDefault="00912404" w:rsidP="00912404">
            <w:pPr>
              <w:pStyle w:val="Normlny0"/>
              <w:jc w:val="both"/>
              <w:rPr>
                <w:sz w:val="18"/>
                <w:szCs w:val="18"/>
              </w:rPr>
            </w:pPr>
            <w:r w:rsidRPr="00F047F1">
              <w:rPr>
                <w:sz w:val="18"/>
                <w:szCs w:val="18"/>
              </w:rPr>
              <w:t xml:space="preserve">GP – N </w:t>
            </w:r>
          </w:p>
          <w:p w:rsidR="003801AC" w:rsidRPr="00F047F1" w:rsidRDefault="003801AC" w:rsidP="00624D79">
            <w:pPr>
              <w:rPr>
                <w:i w:val="0"/>
                <w:iCs/>
                <w:sz w:val="16"/>
                <w:szCs w:val="16"/>
              </w:rPr>
            </w:pPr>
          </w:p>
        </w:tc>
        <w:tc>
          <w:tcPr>
            <w:tcW w:w="1002" w:type="dxa"/>
          </w:tcPr>
          <w:p w:rsidR="003801AC" w:rsidRPr="00F047F1" w:rsidRDefault="003801AC" w:rsidP="00624D79">
            <w:pPr>
              <w:rPr>
                <w:i w:val="0"/>
                <w:iCs/>
                <w:sz w:val="16"/>
                <w:szCs w:val="16"/>
              </w:rPr>
            </w:pPr>
          </w:p>
        </w:tc>
      </w:tr>
      <w:tr w:rsidR="003801AC" w:rsidRPr="00F047F1" w:rsidTr="003A63FB">
        <w:tblPrEx>
          <w:tblCellMar>
            <w:top w:w="0" w:type="dxa"/>
            <w:bottom w:w="0" w:type="dxa"/>
          </w:tblCellMar>
        </w:tblPrEx>
        <w:trPr>
          <w:gridAfter w:val="1"/>
          <w:wAfter w:w="9" w:type="dxa"/>
          <w:trHeight w:val="977"/>
        </w:trPr>
        <w:tc>
          <w:tcPr>
            <w:tcW w:w="568" w:type="dxa"/>
          </w:tcPr>
          <w:p w:rsidR="003801AC" w:rsidRPr="00F047F1" w:rsidRDefault="003801AC" w:rsidP="00624D79">
            <w:pPr>
              <w:snapToGrid w:val="0"/>
              <w:jc w:val="both"/>
              <w:rPr>
                <w:i w:val="0"/>
                <w:iCs/>
                <w:sz w:val="18"/>
                <w:szCs w:val="18"/>
              </w:rPr>
            </w:pPr>
            <w:r w:rsidRPr="00F047F1">
              <w:rPr>
                <w:i w:val="0"/>
                <w:iCs/>
                <w:sz w:val="18"/>
                <w:szCs w:val="18"/>
              </w:rPr>
              <w:t>Č: 6</w:t>
            </w:r>
          </w:p>
          <w:p w:rsidR="003801AC" w:rsidRPr="00F047F1" w:rsidRDefault="003801AC" w:rsidP="00624D79">
            <w:pPr>
              <w:snapToGrid w:val="0"/>
              <w:jc w:val="both"/>
              <w:rPr>
                <w:i w:val="0"/>
                <w:iCs/>
                <w:sz w:val="18"/>
                <w:szCs w:val="18"/>
              </w:rPr>
            </w:pPr>
            <w:r w:rsidRPr="00F047F1">
              <w:rPr>
                <w:i w:val="0"/>
                <w:iCs/>
                <w:sz w:val="18"/>
                <w:szCs w:val="18"/>
              </w:rPr>
              <w:t>O: 3</w:t>
            </w:r>
          </w:p>
        </w:tc>
        <w:tc>
          <w:tcPr>
            <w:tcW w:w="3837" w:type="dxa"/>
            <w:gridSpan w:val="3"/>
          </w:tcPr>
          <w:p w:rsidR="003801AC" w:rsidRPr="00F047F1" w:rsidRDefault="003801AC" w:rsidP="00624D79">
            <w:pPr>
              <w:snapToGrid w:val="0"/>
              <w:jc w:val="both"/>
              <w:rPr>
                <w:i w:val="0"/>
                <w:iCs/>
                <w:sz w:val="18"/>
                <w:szCs w:val="18"/>
              </w:rPr>
            </w:pPr>
            <w:r w:rsidRPr="00F047F1">
              <w:rPr>
                <w:i w:val="0"/>
                <w:iCs/>
                <w:sz w:val="18"/>
                <w:szCs w:val="18"/>
              </w:rPr>
              <w:t>3. Na základe dokumentácie poskytnutej v zmysle odseku 1 členské štáty vyžadujú, aby mal sezónny pracovník dostatočné prostriedky na živobytie počas svojho pobytu a nebol odkázaný na ich systémy sociálnej pomoci.</w:t>
            </w:r>
          </w:p>
        </w:tc>
        <w:tc>
          <w:tcPr>
            <w:tcW w:w="567" w:type="dxa"/>
          </w:tcPr>
          <w:p w:rsidR="003801AC" w:rsidRPr="00F047F1" w:rsidRDefault="003801AC" w:rsidP="00624D79">
            <w:pPr>
              <w:snapToGrid w:val="0"/>
              <w:jc w:val="center"/>
              <w:rPr>
                <w:i w:val="0"/>
                <w:iCs/>
                <w:sz w:val="18"/>
                <w:szCs w:val="18"/>
              </w:rPr>
            </w:pPr>
            <w:r w:rsidRPr="00F047F1">
              <w:rPr>
                <w:i w:val="0"/>
                <w:iCs/>
                <w:sz w:val="18"/>
                <w:szCs w:val="18"/>
              </w:rPr>
              <w:t>N</w:t>
            </w:r>
          </w:p>
        </w:tc>
        <w:tc>
          <w:tcPr>
            <w:tcW w:w="841" w:type="dxa"/>
            <w:gridSpan w:val="2"/>
          </w:tcPr>
          <w:p w:rsidR="003801AC" w:rsidRPr="00F047F1" w:rsidRDefault="003801AC" w:rsidP="00624D79">
            <w:pPr>
              <w:snapToGrid w:val="0"/>
              <w:jc w:val="center"/>
              <w:rPr>
                <w:i w:val="0"/>
                <w:iCs/>
                <w:sz w:val="18"/>
                <w:szCs w:val="18"/>
              </w:rPr>
            </w:pPr>
            <w:r w:rsidRPr="00F047F1">
              <w:rPr>
                <w:i w:val="0"/>
                <w:iCs/>
                <w:sz w:val="18"/>
                <w:szCs w:val="18"/>
              </w:rPr>
              <w:t>Návrh zákona</w:t>
            </w: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Default="003801AC" w:rsidP="00624D79">
            <w:pPr>
              <w:snapToGrid w:val="0"/>
              <w:jc w:val="center"/>
              <w:rPr>
                <w:i w:val="0"/>
                <w:iCs/>
                <w:sz w:val="18"/>
                <w:szCs w:val="18"/>
              </w:rPr>
            </w:pPr>
          </w:p>
          <w:p w:rsidR="009E2561" w:rsidRDefault="009E2561" w:rsidP="00624D79">
            <w:pPr>
              <w:snapToGrid w:val="0"/>
              <w:jc w:val="center"/>
              <w:rPr>
                <w:i w:val="0"/>
                <w:iCs/>
                <w:sz w:val="18"/>
                <w:szCs w:val="18"/>
              </w:rPr>
            </w:pPr>
          </w:p>
          <w:p w:rsidR="009E2561" w:rsidRDefault="009E2561" w:rsidP="00624D79">
            <w:pPr>
              <w:snapToGrid w:val="0"/>
              <w:jc w:val="center"/>
              <w:rPr>
                <w:i w:val="0"/>
                <w:iCs/>
                <w:sz w:val="18"/>
                <w:szCs w:val="18"/>
              </w:rPr>
            </w:pPr>
          </w:p>
          <w:p w:rsidR="009E2561" w:rsidRDefault="009E2561" w:rsidP="00624D79">
            <w:pPr>
              <w:snapToGrid w:val="0"/>
              <w:jc w:val="center"/>
              <w:rPr>
                <w:i w:val="0"/>
                <w:iCs/>
                <w:sz w:val="18"/>
                <w:szCs w:val="18"/>
              </w:rPr>
            </w:pPr>
          </w:p>
          <w:p w:rsidR="009E2561" w:rsidRPr="00F047F1" w:rsidRDefault="009E2561"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r w:rsidRPr="00F047F1">
              <w:rPr>
                <w:i w:val="0"/>
                <w:iCs/>
                <w:sz w:val="18"/>
                <w:szCs w:val="18"/>
              </w:rPr>
              <w:t>zákon č. 311/2001 Z. z.</w:t>
            </w:r>
          </w:p>
        </w:tc>
        <w:tc>
          <w:tcPr>
            <w:tcW w:w="708" w:type="dxa"/>
          </w:tcPr>
          <w:p w:rsidR="003801AC" w:rsidRPr="00F047F1" w:rsidRDefault="003801AC" w:rsidP="00290EB2">
            <w:pPr>
              <w:snapToGrid w:val="0"/>
              <w:jc w:val="center"/>
              <w:rPr>
                <w:i w:val="0"/>
                <w:iCs/>
                <w:sz w:val="18"/>
                <w:szCs w:val="18"/>
              </w:rPr>
            </w:pPr>
            <w:r w:rsidRPr="00F047F1">
              <w:rPr>
                <w:i w:val="0"/>
                <w:iCs/>
                <w:sz w:val="18"/>
                <w:szCs w:val="18"/>
              </w:rPr>
              <w:t>Č. IV</w:t>
            </w:r>
          </w:p>
          <w:p w:rsidR="003801AC" w:rsidRPr="00F047F1" w:rsidRDefault="003801AC" w:rsidP="00290EB2">
            <w:pPr>
              <w:snapToGrid w:val="0"/>
              <w:jc w:val="center"/>
              <w:rPr>
                <w:i w:val="0"/>
                <w:iCs/>
                <w:sz w:val="18"/>
                <w:szCs w:val="18"/>
              </w:rPr>
            </w:pPr>
            <w:r w:rsidRPr="00F047F1">
              <w:rPr>
                <w:i w:val="0"/>
                <w:iCs/>
                <w:sz w:val="18"/>
                <w:szCs w:val="18"/>
              </w:rPr>
              <w:t>§ 21b</w:t>
            </w:r>
          </w:p>
          <w:p w:rsidR="003801AC" w:rsidRPr="00F047F1" w:rsidRDefault="003801AC" w:rsidP="00290EB2">
            <w:pPr>
              <w:snapToGrid w:val="0"/>
              <w:jc w:val="center"/>
              <w:rPr>
                <w:i w:val="0"/>
                <w:iCs/>
                <w:sz w:val="18"/>
                <w:szCs w:val="18"/>
              </w:rPr>
            </w:pPr>
            <w:r w:rsidRPr="00F047F1">
              <w:rPr>
                <w:i w:val="0"/>
                <w:iCs/>
                <w:sz w:val="18"/>
                <w:szCs w:val="18"/>
              </w:rPr>
              <w:t>O: 2</w:t>
            </w:r>
          </w:p>
          <w:p w:rsidR="003801AC" w:rsidRPr="00F047F1" w:rsidRDefault="003801AC" w:rsidP="00290EB2">
            <w:pPr>
              <w:snapToGrid w:val="0"/>
              <w:jc w:val="center"/>
              <w:rPr>
                <w:i w:val="0"/>
                <w:iCs/>
                <w:sz w:val="18"/>
                <w:szCs w:val="18"/>
              </w:rPr>
            </w:pPr>
          </w:p>
          <w:p w:rsidR="003801AC" w:rsidRPr="00F047F1" w:rsidRDefault="003801AC" w:rsidP="00290EB2">
            <w:pPr>
              <w:snapToGrid w:val="0"/>
              <w:jc w:val="center"/>
              <w:rPr>
                <w:i w:val="0"/>
                <w:iCs/>
                <w:sz w:val="18"/>
                <w:szCs w:val="18"/>
              </w:rPr>
            </w:pPr>
          </w:p>
          <w:p w:rsidR="009E2561" w:rsidRDefault="009E2561" w:rsidP="00290EB2">
            <w:pPr>
              <w:snapToGrid w:val="0"/>
              <w:jc w:val="center"/>
              <w:rPr>
                <w:i w:val="0"/>
                <w:iCs/>
                <w:sz w:val="18"/>
                <w:szCs w:val="18"/>
              </w:rPr>
            </w:pPr>
          </w:p>
          <w:p w:rsidR="003801AC" w:rsidRPr="00F047F1" w:rsidRDefault="003801AC" w:rsidP="00290EB2">
            <w:pPr>
              <w:snapToGrid w:val="0"/>
              <w:jc w:val="center"/>
              <w:rPr>
                <w:i w:val="0"/>
                <w:iCs/>
                <w:sz w:val="18"/>
                <w:szCs w:val="18"/>
              </w:rPr>
            </w:pPr>
            <w:r w:rsidRPr="00F047F1">
              <w:rPr>
                <w:i w:val="0"/>
                <w:iCs/>
                <w:sz w:val="18"/>
                <w:szCs w:val="18"/>
              </w:rPr>
              <w:t>P: a</w:t>
            </w: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Default="003801AC" w:rsidP="00624D79">
            <w:pPr>
              <w:snapToGrid w:val="0"/>
              <w:jc w:val="center"/>
              <w:rPr>
                <w:i w:val="0"/>
                <w:iCs/>
                <w:sz w:val="18"/>
                <w:szCs w:val="18"/>
              </w:rPr>
            </w:pPr>
          </w:p>
          <w:p w:rsidR="009E2561" w:rsidRDefault="009E2561" w:rsidP="00624D79">
            <w:pPr>
              <w:snapToGrid w:val="0"/>
              <w:jc w:val="center"/>
              <w:rPr>
                <w:i w:val="0"/>
                <w:iCs/>
                <w:sz w:val="18"/>
                <w:szCs w:val="18"/>
              </w:rPr>
            </w:pPr>
          </w:p>
          <w:p w:rsidR="009E2561" w:rsidRPr="00F047F1" w:rsidRDefault="009E2561"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2202C1" w:rsidRPr="00F047F1" w:rsidRDefault="002202C1" w:rsidP="00624D79">
            <w:pPr>
              <w:snapToGrid w:val="0"/>
              <w:jc w:val="center"/>
              <w:rPr>
                <w:i w:val="0"/>
                <w:iCs/>
                <w:sz w:val="18"/>
                <w:szCs w:val="18"/>
              </w:rPr>
            </w:pPr>
            <w:r w:rsidRPr="00F047F1">
              <w:rPr>
                <w:i w:val="0"/>
                <w:iCs/>
                <w:sz w:val="18"/>
                <w:szCs w:val="18"/>
              </w:rPr>
              <w:t>Č: IV</w:t>
            </w:r>
          </w:p>
          <w:p w:rsidR="002202C1" w:rsidRPr="00F047F1" w:rsidRDefault="002202C1" w:rsidP="00624D79">
            <w:pPr>
              <w:snapToGrid w:val="0"/>
              <w:jc w:val="center"/>
              <w:rPr>
                <w:i w:val="0"/>
                <w:iCs/>
                <w:sz w:val="18"/>
                <w:szCs w:val="18"/>
              </w:rPr>
            </w:pPr>
            <w:r w:rsidRPr="00F047F1">
              <w:rPr>
                <w:i w:val="0"/>
                <w:iCs/>
                <w:sz w:val="18"/>
                <w:szCs w:val="18"/>
              </w:rPr>
              <w:t>§ 21b</w:t>
            </w:r>
          </w:p>
          <w:p w:rsidR="002202C1" w:rsidRPr="00F047F1" w:rsidRDefault="002202C1" w:rsidP="00624D79">
            <w:pPr>
              <w:snapToGrid w:val="0"/>
              <w:jc w:val="center"/>
              <w:rPr>
                <w:i w:val="0"/>
                <w:iCs/>
                <w:sz w:val="18"/>
                <w:szCs w:val="18"/>
              </w:rPr>
            </w:pPr>
            <w:r w:rsidRPr="00F047F1">
              <w:rPr>
                <w:i w:val="0"/>
                <w:iCs/>
                <w:sz w:val="18"/>
                <w:szCs w:val="18"/>
              </w:rPr>
              <w:t>O: 5</w:t>
            </w:r>
          </w:p>
          <w:p w:rsidR="009E2561" w:rsidRDefault="009E2561" w:rsidP="00624D79">
            <w:pPr>
              <w:snapToGrid w:val="0"/>
              <w:jc w:val="center"/>
              <w:rPr>
                <w:i w:val="0"/>
                <w:iCs/>
                <w:sz w:val="18"/>
                <w:szCs w:val="18"/>
              </w:rPr>
            </w:pPr>
          </w:p>
          <w:p w:rsidR="002202C1" w:rsidRPr="00F047F1" w:rsidRDefault="002202C1" w:rsidP="00624D79">
            <w:pPr>
              <w:snapToGrid w:val="0"/>
              <w:jc w:val="center"/>
              <w:rPr>
                <w:i w:val="0"/>
                <w:iCs/>
                <w:sz w:val="18"/>
                <w:szCs w:val="18"/>
              </w:rPr>
            </w:pPr>
            <w:r w:rsidRPr="00F047F1">
              <w:rPr>
                <w:i w:val="0"/>
                <w:iCs/>
                <w:sz w:val="18"/>
                <w:szCs w:val="18"/>
              </w:rPr>
              <w:t>P: b</w:t>
            </w:r>
          </w:p>
          <w:p w:rsidR="002202C1" w:rsidRPr="00F047F1" w:rsidRDefault="002202C1" w:rsidP="00624D79">
            <w:pPr>
              <w:snapToGrid w:val="0"/>
              <w:jc w:val="center"/>
              <w:rPr>
                <w:i w:val="0"/>
                <w:iCs/>
                <w:sz w:val="18"/>
                <w:szCs w:val="18"/>
              </w:rPr>
            </w:pPr>
          </w:p>
          <w:p w:rsidR="002202C1" w:rsidRPr="00F047F1" w:rsidRDefault="002202C1" w:rsidP="00624D79">
            <w:pPr>
              <w:snapToGrid w:val="0"/>
              <w:jc w:val="center"/>
              <w:rPr>
                <w:i w:val="0"/>
                <w:iCs/>
                <w:sz w:val="18"/>
                <w:szCs w:val="18"/>
              </w:rPr>
            </w:pPr>
          </w:p>
          <w:p w:rsidR="003801AC" w:rsidRPr="00F047F1" w:rsidRDefault="003801AC" w:rsidP="00624D79">
            <w:pPr>
              <w:snapToGrid w:val="0"/>
              <w:jc w:val="center"/>
              <w:rPr>
                <w:i w:val="0"/>
                <w:iCs/>
                <w:sz w:val="18"/>
                <w:szCs w:val="18"/>
              </w:rPr>
            </w:pPr>
            <w:r w:rsidRPr="00F047F1">
              <w:rPr>
                <w:i w:val="0"/>
                <w:iCs/>
                <w:sz w:val="18"/>
                <w:szCs w:val="18"/>
              </w:rPr>
              <w:t>§ 118</w:t>
            </w:r>
          </w:p>
          <w:p w:rsidR="003801AC" w:rsidRPr="00F047F1" w:rsidRDefault="003801AC" w:rsidP="00624D79">
            <w:pPr>
              <w:snapToGrid w:val="0"/>
              <w:jc w:val="center"/>
              <w:rPr>
                <w:i w:val="0"/>
                <w:iCs/>
                <w:sz w:val="18"/>
                <w:szCs w:val="18"/>
              </w:rPr>
            </w:pPr>
            <w:r w:rsidRPr="00F047F1">
              <w:rPr>
                <w:i w:val="0"/>
                <w:iCs/>
                <w:sz w:val="18"/>
                <w:szCs w:val="18"/>
              </w:rPr>
              <w:t>O. 1</w:t>
            </w: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r w:rsidRPr="00F047F1">
              <w:rPr>
                <w:i w:val="0"/>
                <w:iCs/>
                <w:sz w:val="18"/>
                <w:szCs w:val="18"/>
              </w:rPr>
              <w:t>§ 119</w:t>
            </w:r>
          </w:p>
          <w:p w:rsidR="003801AC" w:rsidRPr="00F047F1" w:rsidRDefault="003801AC" w:rsidP="00624D79">
            <w:pPr>
              <w:snapToGrid w:val="0"/>
              <w:jc w:val="center"/>
              <w:rPr>
                <w:i w:val="0"/>
                <w:iCs/>
                <w:sz w:val="18"/>
                <w:szCs w:val="18"/>
              </w:rPr>
            </w:pPr>
            <w:r w:rsidRPr="00F047F1">
              <w:rPr>
                <w:i w:val="0"/>
                <w:iCs/>
                <w:sz w:val="18"/>
                <w:szCs w:val="18"/>
              </w:rPr>
              <w:t>O. 1</w:t>
            </w:r>
          </w:p>
        </w:tc>
        <w:tc>
          <w:tcPr>
            <w:tcW w:w="4830" w:type="dxa"/>
          </w:tcPr>
          <w:p w:rsidR="005F5E2E" w:rsidRPr="009E2561" w:rsidRDefault="005F5E2E" w:rsidP="005F5E2E">
            <w:pPr>
              <w:jc w:val="both"/>
              <w:rPr>
                <w:b/>
                <w:bCs/>
                <w:i w:val="0"/>
                <w:iCs/>
                <w:sz w:val="18"/>
                <w:szCs w:val="18"/>
              </w:rPr>
            </w:pPr>
            <w:r w:rsidRPr="009E2561">
              <w:rPr>
                <w:b/>
                <w:bCs/>
                <w:i w:val="0"/>
                <w:iCs/>
                <w:sz w:val="18"/>
                <w:szCs w:val="18"/>
              </w:rPr>
              <w:t>(2) Žiadosť o vydanie potvrdenia o možnosti obsadenia voľného pracovného miesta podáva zamestnávateľ elektronickými prostriedkami podpísanú kvalifikovaným elektronickým podpisom na formulári, ktorého vzor určí ústredie. Prílohou k žiadosti o vydanie potvrdenia o možnosti obsadenia voľného pracovného miesta je</w:t>
            </w:r>
          </w:p>
          <w:p w:rsidR="005F5E2E" w:rsidRPr="009E2561" w:rsidRDefault="005F5E2E" w:rsidP="005F5E2E">
            <w:pPr>
              <w:jc w:val="both"/>
              <w:rPr>
                <w:b/>
                <w:bCs/>
                <w:i w:val="0"/>
                <w:iCs/>
                <w:sz w:val="18"/>
                <w:szCs w:val="18"/>
              </w:rPr>
            </w:pPr>
            <w:r w:rsidRPr="009E2561">
              <w:rPr>
                <w:b/>
                <w:bCs/>
                <w:i w:val="0"/>
                <w:iCs/>
                <w:sz w:val="18"/>
                <w:szCs w:val="18"/>
              </w:rPr>
              <w:t>a) kópia pracovnej zmluvy alebo písomný prísľub zamestnávateľa na prijatie štátneho príslušníka tretej krajiny do zamestnania, ktorý obsahuje náležitosti pracovnej zmluvy; ak ide o štátneho príslušníka tretej krajiny podľa § 21 ods. 4 druhej vety, prísľub zamestnávateľa obsahuje aj súhlas užívateľského zamestnávateľa s dočasným pridelením,</w:t>
            </w:r>
          </w:p>
          <w:p w:rsidR="005F5E2E" w:rsidRPr="009E2561" w:rsidRDefault="005F5E2E" w:rsidP="005F5E2E">
            <w:pPr>
              <w:jc w:val="both"/>
              <w:rPr>
                <w:b/>
                <w:bCs/>
                <w:i w:val="0"/>
                <w:iCs/>
                <w:sz w:val="18"/>
                <w:szCs w:val="18"/>
              </w:rPr>
            </w:pPr>
          </w:p>
          <w:p w:rsidR="005F5E2E" w:rsidRPr="009E2561" w:rsidRDefault="005F5E2E" w:rsidP="005F5E2E">
            <w:pPr>
              <w:jc w:val="both"/>
              <w:rPr>
                <w:b/>
                <w:bCs/>
                <w:i w:val="0"/>
                <w:iCs/>
                <w:sz w:val="18"/>
                <w:szCs w:val="18"/>
              </w:rPr>
            </w:pPr>
            <w:r w:rsidRPr="009E2561">
              <w:rPr>
                <w:b/>
                <w:bCs/>
                <w:i w:val="0"/>
                <w:iCs/>
                <w:sz w:val="18"/>
                <w:szCs w:val="18"/>
              </w:rPr>
              <w:t>(5) Ak ide o sezónne zamestnanie alebo vnútropodnikový presun, podmienkou na vydanie potvrdenia o možnosti obsadenia voľného pracovného miesta, ktoré obsahuje súhlas s jeho obsadením, je aj,</w:t>
            </w:r>
          </w:p>
          <w:p w:rsidR="002202C1" w:rsidRPr="009E2561" w:rsidRDefault="005F5E2E" w:rsidP="005F5E2E">
            <w:pPr>
              <w:pStyle w:val="Normlny0"/>
              <w:snapToGrid w:val="0"/>
              <w:jc w:val="both"/>
              <w:rPr>
                <w:b/>
                <w:bCs/>
                <w:iCs/>
                <w:sz w:val="18"/>
                <w:szCs w:val="18"/>
              </w:rPr>
            </w:pPr>
            <w:r w:rsidRPr="009E2561">
              <w:rPr>
                <w:b/>
                <w:bCs/>
                <w:iCs/>
                <w:sz w:val="18"/>
                <w:szCs w:val="18"/>
              </w:rPr>
              <w:t>b) že pracovná zmluva alebo prísľub zamestnávateľa podľa odseku 2 písm. a) sú v súlade so zákonom,</w:t>
            </w:r>
          </w:p>
          <w:p w:rsidR="002202C1" w:rsidRPr="00F047F1" w:rsidRDefault="002202C1" w:rsidP="00290EB2">
            <w:pPr>
              <w:pStyle w:val="Normlny0"/>
              <w:snapToGrid w:val="0"/>
              <w:jc w:val="both"/>
              <w:rPr>
                <w:iCs/>
                <w:sz w:val="18"/>
                <w:szCs w:val="18"/>
              </w:rPr>
            </w:pPr>
          </w:p>
          <w:p w:rsidR="003801AC" w:rsidRPr="00F047F1" w:rsidRDefault="003801AC" w:rsidP="00290EB2">
            <w:pPr>
              <w:pStyle w:val="Normlny0"/>
              <w:snapToGrid w:val="0"/>
              <w:jc w:val="both"/>
              <w:rPr>
                <w:iCs/>
                <w:sz w:val="18"/>
                <w:szCs w:val="18"/>
              </w:rPr>
            </w:pPr>
            <w:r w:rsidRPr="00F047F1">
              <w:rPr>
                <w:iCs/>
                <w:sz w:val="18"/>
                <w:szCs w:val="18"/>
              </w:rPr>
              <w:t>(1) Zamestnávateľ je povinný poskytovať zamestnancovi za vykonanú prácu mzdu.</w:t>
            </w:r>
          </w:p>
          <w:p w:rsidR="003801AC" w:rsidRPr="00F047F1" w:rsidRDefault="003801AC" w:rsidP="00290EB2">
            <w:pPr>
              <w:pStyle w:val="Normlny0"/>
              <w:snapToGrid w:val="0"/>
              <w:jc w:val="both"/>
              <w:rPr>
                <w:iCs/>
                <w:sz w:val="18"/>
                <w:szCs w:val="18"/>
              </w:rPr>
            </w:pPr>
          </w:p>
          <w:p w:rsidR="003801AC" w:rsidRPr="00F047F1" w:rsidRDefault="003801AC" w:rsidP="00290EB2">
            <w:pPr>
              <w:pStyle w:val="Normlny0"/>
              <w:snapToGrid w:val="0"/>
              <w:jc w:val="both"/>
              <w:rPr>
                <w:iCs/>
                <w:sz w:val="18"/>
                <w:szCs w:val="18"/>
              </w:rPr>
            </w:pPr>
            <w:r w:rsidRPr="00F047F1">
              <w:rPr>
                <w:iCs/>
                <w:sz w:val="18"/>
                <w:szCs w:val="18"/>
              </w:rPr>
              <w:t>(1) Mzda nesmie byť nižšia ako minimálna mzda podľa osobitného predpisu.</w:t>
            </w:r>
          </w:p>
        </w:tc>
        <w:tc>
          <w:tcPr>
            <w:tcW w:w="562" w:type="dxa"/>
          </w:tcPr>
          <w:p w:rsidR="003801AC" w:rsidRPr="00F047F1" w:rsidRDefault="007F6F18" w:rsidP="00624D79">
            <w:pPr>
              <w:jc w:val="center"/>
              <w:rPr>
                <w:b/>
                <w:i w:val="0"/>
                <w:iCs/>
                <w:sz w:val="18"/>
                <w:szCs w:val="18"/>
              </w:rPr>
            </w:pPr>
            <w:r w:rsidRPr="00F047F1">
              <w:rPr>
                <w:b/>
                <w:i w:val="0"/>
                <w:iCs/>
                <w:sz w:val="18"/>
                <w:szCs w:val="18"/>
              </w:rPr>
              <w:t>Ú</w:t>
            </w:r>
          </w:p>
        </w:tc>
        <w:tc>
          <w:tcPr>
            <w:tcW w:w="562" w:type="dxa"/>
          </w:tcPr>
          <w:p w:rsidR="003801AC" w:rsidRPr="00F047F1" w:rsidRDefault="003801AC" w:rsidP="00624D79">
            <w:pPr>
              <w:rPr>
                <w:i w:val="0"/>
                <w:iCs/>
                <w:sz w:val="16"/>
                <w:szCs w:val="16"/>
              </w:rPr>
            </w:pPr>
          </w:p>
        </w:tc>
        <w:tc>
          <w:tcPr>
            <w:tcW w:w="850" w:type="dxa"/>
          </w:tcPr>
          <w:p w:rsidR="00912404" w:rsidRPr="00F047F1" w:rsidRDefault="00912404" w:rsidP="00912404">
            <w:pPr>
              <w:pStyle w:val="Normlny0"/>
              <w:jc w:val="both"/>
              <w:rPr>
                <w:sz w:val="18"/>
                <w:szCs w:val="18"/>
              </w:rPr>
            </w:pPr>
            <w:r w:rsidRPr="00F047F1">
              <w:rPr>
                <w:sz w:val="18"/>
                <w:szCs w:val="18"/>
              </w:rPr>
              <w:t xml:space="preserve">GP – N </w:t>
            </w:r>
          </w:p>
          <w:p w:rsidR="003801AC" w:rsidRPr="00F047F1" w:rsidRDefault="003801AC" w:rsidP="00624D79">
            <w:pPr>
              <w:rPr>
                <w:i w:val="0"/>
                <w:iCs/>
                <w:sz w:val="16"/>
                <w:szCs w:val="16"/>
              </w:rPr>
            </w:pPr>
          </w:p>
        </w:tc>
        <w:tc>
          <w:tcPr>
            <w:tcW w:w="1002" w:type="dxa"/>
          </w:tcPr>
          <w:p w:rsidR="003801AC" w:rsidRPr="00F047F1" w:rsidRDefault="003801AC" w:rsidP="00624D79">
            <w:pPr>
              <w:rPr>
                <w:i w:val="0"/>
                <w:iCs/>
                <w:sz w:val="16"/>
                <w:szCs w:val="16"/>
              </w:rPr>
            </w:pPr>
          </w:p>
        </w:tc>
      </w:tr>
      <w:tr w:rsidR="003801AC" w:rsidRPr="00F047F1" w:rsidTr="003A63FB">
        <w:tblPrEx>
          <w:tblCellMar>
            <w:top w:w="0" w:type="dxa"/>
            <w:bottom w:w="0" w:type="dxa"/>
          </w:tblCellMar>
        </w:tblPrEx>
        <w:trPr>
          <w:gridAfter w:val="1"/>
          <w:wAfter w:w="9" w:type="dxa"/>
          <w:trHeight w:val="557"/>
        </w:trPr>
        <w:tc>
          <w:tcPr>
            <w:tcW w:w="568" w:type="dxa"/>
          </w:tcPr>
          <w:p w:rsidR="003801AC" w:rsidRPr="00F047F1" w:rsidRDefault="003801AC" w:rsidP="00624D79">
            <w:pPr>
              <w:snapToGrid w:val="0"/>
              <w:jc w:val="both"/>
              <w:rPr>
                <w:i w:val="0"/>
                <w:iCs/>
                <w:sz w:val="18"/>
                <w:szCs w:val="18"/>
              </w:rPr>
            </w:pPr>
            <w:r w:rsidRPr="00F047F1">
              <w:rPr>
                <w:i w:val="0"/>
                <w:iCs/>
                <w:sz w:val="18"/>
                <w:szCs w:val="18"/>
              </w:rPr>
              <w:t>Č: 6</w:t>
            </w:r>
          </w:p>
          <w:p w:rsidR="003801AC" w:rsidRPr="00F047F1" w:rsidRDefault="003801AC" w:rsidP="00624D79">
            <w:pPr>
              <w:snapToGrid w:val="0"/>
              <w:jc w:val="both"/>
              <w:rPr>
                <w:i w:val="0"/>
                <w:iCs/>
                <w:sz w:val="18"/>
                <w:szCs w:val="18"/>
              </w:rPr>
            </w:pPr>
            <w:r w:rsidRPr="00F047F1">
              <w:rPr>
                <w:i w:val="0"/>
                <w:iCs/>
                <w:sz w:val="18"/>
                <w:szCs w:val="18"/>
              </w:rPr>
              <w:t>O: 7</w:t>
            </w:r>
          </w:p>
        </w:tc>
        <w:tc>
          <w:tcPr>
            <w:tcW w:w="3837" w:type="dxa"/>
            <w:gridSpan w:val="3"/>
          </w:tcPr>
          <w:p w:rsidR="003801AC" w:rsidRPr="00F047F1" w:rsidRDefault="003801AC" w:rsidP="00624D79">
            <w:pPr>
              <w:snapToGrid w:val="0"/>
              <w:jc w:val="both"/>
              <w:rPr>
                <w:i w:val="0"/>
                <w:iCs/>
                <w:sz w:val="18"/>
                <w:szCs w:val="18"/>
              </w:rPr>
            </w:pPr>
            <w:r w:rsidRPr="00F047F1">
              <w:rPr>
                <w:i w:val="0"/>
                <w:iCs/>
                <w:sz w:val="18"/>
                <w:szCs w:val="18"/>
              </w:rPr>
              <w:t>7. Členské štáty vyžadujú, aby štátni príslušníci tretích krajín mali platný cestovný doklad, aký určuje vnútroštátne právo. Členské štáty vyžadujú, aby bol cestovný doklad platný minimálne počas doby platnosti povolenia na účel sezónnej práce.</w:t>
            </w:r>
          </w:p>
        </w:tc>
        <w:tc>
          <w:tcPr>
            <w:tcW w:w="567" w:type="dxa"/>
          </w:tcPr>
          <w:p w:rsidR="003801AC" w:rsidRPr="00F047F1" w:rsidRDefault="003801AC" w:rsidP="00624D79">
            <w:pPr>
              <w:snapToGrid w:val="0"/>
              <w:jc w:val="center"/>
              <w:rPr>
                <w:i w:val="0"/>
                <w:iCs/>
                <w:sz w:val="18"/>
                <w:szCs w:val="18"/>
              </w:rPr>
            </w:pPr>
            <w:r w:rsidRPr="00F047F1">
              <w:rPr>
                <w:i w:val="0"/>
                <w:iCs/>
                <w:sz w:val="18"/>
                <w:szCs w:val="18"/>
              </w:rPr>
              <w:t>N</w:t>
            </w:r>
          </w:p>
        </w:tc>
        <w:tc>
          <w:tcPr>
            <w:tcW w:w="841" w:type="dxa"/>
            <w:gridSpan w:val="2"/>
          </w:tcPr>
          <w:p w:rsidR="009E2561" w:rsidRDefault="009E2561" w:rsidP="00351863">
            <w:pPr>
              <w:snapToGrid w:val="0"/>
              <w:jc w:val="center"/>
              <w:rPr>
                <w:i w:val="0"/>
                <w:iCs/>
                <w:sz w:val="18"/>
                <w:szCs w:val="18"/>
              </w:rPr>
            </w:pPr>
            <w:r>
              <w:rPr>
                <w:i w:val="0"/>
                <w:iCs/>
                <w:sz w:val="18"/>
                <w:szCs w:val="18"/>
              </w:rPr>
              <w:t>Návrh zákona</w:t>
            </w:r>
          </w:p>
          <w:p w:rsidR="009E2561" w:rsidRDefault="009E2561" w:rsidP="00351863">
            <w:pPr>
              <w:snapToGrid w:val="0"/>
              <w:jc w:val="center"/>
              <w:rPr>
                <w:i w:val="0"/>
                <w:iCs/>
                <w:sz w:val="18"/>
                <w:szCs w:val="18"/>
              </w:rPr>
            </w:pPr>
          </w:p>
          <w:p w:rsidR="009E2561" w:rsidRDefault="009E2561" w:rsidP="00351863">
            <w:pPr>
              <w:snapToGrid w:val="0"/>
              <w:jc w:val="center"/>
              <w:rPr>
                <w:i w:val="0"/>
                <w:iCs/>
                <w:sz w:val="18"/>
                <w:szCs w:val="18"/>
              </w:rPr>
            </w:pPr>
          </w:p>
          <w:p w:rsidR="009E2561" w:rsidRDefault="009E2561" w:rsidP="00351863">
            <w:pPr>
              <w:snapToGrid w:val="0"/>
              <w:jc w:val="center"/>
              <w:rPr>
                <w:i w:val="0"/>
                <w:iCs/>
                <w:sz w:val="18"/>
                <w:szCs w:val="18"/>
              </w:rPr>
            </w:pPr>
          </w:p>
          <w:p w:rsidR="009E2561" w:rsidRDefault="009E2561" w:rsidP="00351863">
            <w:pPr>
              <w:snapToGrid w:val="0"/>
              <w:jc w:val="center"/>
              <w:rPr>
                <w:i w:val="0"/>
                <w:iCs/>
                <w:sz w:val="18"/>
                <w:szCs w:val="18"/>
              </w:rPr>
            </w:pPr>
          </w:p>
          <w:p w:rsidR="009E2561" w:rsidRDefault="009E2561" w:rsidP="00351863">
            <w:pPr>
              <w:snapToGrid w:val="0"/>
              <w:jc w:val="center"/>
              <w:rPr>
                <w:i w:val="0"/>
                <w:iCs/>
                <w:sz w:val="18"/>
                <w:szCs w:val="18"/>
              </w:rPr>
            </w:pPr>
          </w:p>
          <w:p w:rsidR="009E2561" w:rsidRDefault="009E2561" w:rsidP="00351863">
            <w:pPr>
              <w:snapToGrid w:val="0"/>
              <w:jc w:val="center"/>
              <w:rPr>
                <w:i w:val="0"/>
                <w:iCs/>
                <w:sz w:val="18"/>
                <w:szCs w:val="18"/>
              </w:rPr>
            </w:pPr>
          </w:p>
          <w:p w:rsidR="009E2561" w:rsidRDefault="009E2561" w:rsidP="00351863">
            <w:pPr>
              <w:snapToGrid w:val="0"/>
              <w:jc w:val="center"/>
              <w:rPr>
                <w:i w:val="0"/>
                <w:iCs/>
                <w:sz w:val="18"/>
                <w:szCs w:val="18"/>
              </w:rPr>
            </w:pPr>
          </w:p>
          <w:p w:rsidR="009E2561" w:rsidRDefault="009E2561" w:rsidP="00351863">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tc>
        <w:tc>
          <w:tcPr>
            <w:tcW w:w="708" w:type="dxa"/>
          </w:tcPr>
          <w:p w:rsidR="009E2561" w:rsidRDefault="009E2561" w:rsidP="00624D79">
            <w:pPr>
              <w:snapToGrid w:val="0"/>
              <w:jc w:val="center"/>
              <w:rPr>
                <w:i w:val="0"/>
                <w:iCs/>
                <w:sz w:val="18"/>
                <w:szCs w:val="18"/>
              </w:rPr>
            </w:pPr>
            <w:r>
              <w:rPr>
                <w:i w:val="0"/>
                <w:iCs/>
                <w:sz w:val="18"/>
                <w:szCs w:val="18"/>
              </w:rPr>
              <w:lastRenderedPageBreak/>
              <w:t>Č. I</w:t>
            </w:r>
          </w:p>
          <w:p w:rsidR="003801AC" w:rsidRPr="00F047F1" w:rsidRDefault="003801AC" w:rsidP="00624D79">
            <w:pPr>
              <w:snapToGrid w:val="0"/>
              <w:jc w:val="center"/>
              <w:rPr>
                <w:i w:val="0"/>
                <w:iCs/>
                <w:sz w:val="18"/>
                <w:szCs w:val="18"/>
              </w:rPr>
            </w:pPr>
            <w:r w:rsidRPr="00F047F1">
              <w:rPr>
                <w:i w:val="0"/>
                <w:iCs/>
                <w:sz w:val="18"/>
                <w:szCs w:val="18"/>
              </w:rPr>
              <w:t>§ 32</w:t>
            </w:r>
          </w:p>
          <w:p w:rsidR="003801AC" w:rsidRPr="00F047F1" w:rsidRDefault="003801AC" w:rsidP="00624D79">
            <w:pPr>
              <w:snapToGrid w:val="0"/>
              <w:jc w:val="center"/>
              <w:rPr>
                <w:i w:val="0"/>
                <w:iCs/>
                <w:sz w:val="18"/>
                <w:szCs w:val="18"/>
              </w:rPr>
            </w:pPr>
            <w:r w:rsidRPr="00F047F1">
              <w:rPr>
                <w:i w:val="0"/>
                <w:iCs/>
                <w:sz w:val="18"/>
                <w:szCs w:val="18"/>
              </w:rPr>
              <w:t>O: 1</w:t>
            </w:r>
          </w:p>
          <w:p w:rsidR="003801AC" w:rsidRPr="00F047F1" w:rsidRDefault="003801AC" w:rsidP="00624D79">
            <w:pPr>
              <w:snapToGrid w:val="0"/>
              <w:jc w:val="center"/>
              <w:rPr>
                <w:i w:val="0"/>
                <w:iCs/>
                <w:sz w:val="18"/>
                <w:szCs w:val="18"/>
              </w:rPr>
            </w:pPr>
            <w:r w:rsidRPr="00F047F1">
              <w:rPr>
                <w:i w:val="0"/>
                <w:iCs/>
                <w:sz w:val="18"/>
                <w:szCs w:val="18"/>
              </w:rPr>
              <w:t>V. 4</w:t>
            </w: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Default="003801AC" w:rsidP="00624D79">
            <w:pPr>
              <w:snapToGrid w:val="0"/>
              <w:jc w:val="center"/>
              <w:rPr>
                <w:i w:val="0"/>
                <w:iCs/>
                <w:sz w:val="18"/>
                <w:szCs w:val="18"/>
              </w:rPr>
            </w:pPr>
          </w:p>
          <w:p w:rsidR="00784C9D" w:rsidRPr="00F047F1" w:rsidRDefault="00784C9D" w:rsidP="00624D79">
            <w:pPr>
              <w:snapToGrid w:val="0"/>
              <w:jc w:val="center"/>
              <w:rPr>
                <w:i w:val="0"/>
                <w:iCs/>
                <w:sz w:val="18"/>
                <w:szCs w:val="18"/>
              </w:rPr>
            </w:pPr>
          </w:p>
          <w:p w:rsidR="003801AC" w:rsidRPr="00F047F1" w:rsidRDefault="003801AC" w:rsidP="00624D79">
            <w:pPr>
              <w:snapToGrid w:val="0"/>
              <w:jc w:val="center"/>
              <w:rPr>
                <w:i w:val="0"/>
                <w:iCs/>
                <w:sz w:val="18"/>
                <w:szCs w:val="18"/>
              </w:rPr>
            </w:pPr>
            <w:r w:rsidRPr="00F047F1">
              <w:rPr>
                <w:i w:val="0"/>
                <w:iCs/>
                <w:sz w:val="18"/>
                <w:szCs w:val="18"/>
              </w:rPr>
              <w:t>§ 23</w:t>
            </w:r>
          </w:p>
          <w:p w:rsidR="003801AC" w:rsidRPr="00F047F1" w:rsidRDefault="003801AC" w:rsidP="00624D79">
            <w:pPr>
              <w:snapToGrid w:val="0"/>
              <w:jc w:val="center"/>
              <w:rPr>
                <w:i w:val="0"/>
                <w:iCs/>
                <w:sz w:val="18"/>
                <w:szCs w:val="18"/>
              </w:rPr>
            </w:pPr>
            <w:r w:rsidRPr="00F047F1">
              <w:rPr>
                <w:i w:val="0"/>
                <w:iCs/>
                <w:sz w:val="18"/>
                <w:szCs w:val="18"/>
              </w:rPr>
              <w:t>O: 4</w:t>
            </w:r>
          </w:p>
          <w:p w:rsidR="003801AC" w:rsidRPr="00F047F1" w:rsidRDefault="003801AC" w:rsidP="00624D79">
            <w:pPr>
              <w:snapToGrid w:val="0"/>
              <w:jc w:val="center"/>
              <w:rPr>
                <w:i w:val="0"/>
                <w:iCs/>
                <w:sz w:val="18"/>
                <w:szCs w:val="18"/>
              </w:rPr>
            </w:pPr>
          </w:p>
        </w:tc>
        <w:tc>
          <w:tcPr>
            <w:tcW w:w="4830" w:type="dxa"/>
          </w:tcPr>
          <w:p w:rsidR="003801AC" w:rsidRPr="009E2561" w:rsidRDefault="009E2561" w:rsidP="00624D79">
            <w:pPr>
              <w:pStyle w:val="Normlny0"/>
              <w:snapToGrid w:val="0"/>
              <w:jc w:val="both"/>
              <w:rPr>
                <w:b/>
                <w:bCs/>
                <w:iCs/>
                <w:sz w:val="18"/>
                <w:szCs w:val="18"/>
              </w:rPr>
            </w:pPr>
            <w:r w:rsidRPr="009E2561">
              <w:rPr>
                <w:b/>
                <w:bCs/>
                <w:iCs/>
                <w:sz w:val="18"/>
                <w:szCs w:val="18"/>
              </w:rPr>
              <w:lastRenderedPageBreak/>
              <w:t xml:space="preserve">Žiadosť o udelenie prechodného pobytu podľa § 23 ods. 1 však zastupiteľský úrad alebo policajný útvar neprijme len vtedy, ak štátny príslušník tretej krajiny nepredloží platný cestovný doklad, alebo ak úrad práce, sociálnych vecí a rodiny nedoručil zastupiteľskému úradu alebo policajnému útvaru potvrdenie o možnosti obsadenia voľného pracovného miesta, ktoré obsahuje súhlas s jeho obsadením, </w:t>
            </w:r>
            <w:r w:rsidRPr="009E2561">
              <w:rPr>
                <w:b/>
                <w:bCs/>
                <w:iCs/>
                <w:sz w:val="18"/>
                <w:szCs w:val="18"/>
              </w:rPr>
              <w:lastRenderedPageBreak/>
              <w:t>alebo ak od vydania takého potvrdenia uplynulo viac ako 90 dní.</w:t>
            </w:r>
          </w:p>
          <w:p w:rsidR="009E2561" w:rsidRPr="009E2561" w:rsidRDefault="009E2561" w:rsidP="00624D79">
            <w:pPr>
              <w:pStyle w:val="Normlny0"/>
              <w:snapToGrid w:val="0"/>
              <w:jc w:val="both"/>
              <w:rPr>
                <w:b/>
                <w:bCs/>
                <w:iCs/>
                <w:sz w:val="18"/>
                <w:szCs w:val="18"/>
              </w:rPr>
            </w:pPr>
          </w:p>
          <w:p w:rsidR="003801AC" w:rsidRPr="00F047F1" w:rsidRDefault="003801AC" w:rsidP="00624D79">
            <w:pPr>
              <w:pStyle w:val="Normlny0"/>
              <w:snapToGrid w:val="0"/>
              <w:jc w:val="both"/>
              <w:rPr>
                <w:iCs/>
                <w:sz w:val="18"/>
                <w:szCs w:val="18"/>
              </w:rPr>
            </w:pPr>
            <w:r w:rsidRPr="00F047F1">
              <w:rPr>
                <w:iCs/>
                <w:sz w:val="18"/>
                <w:szCs w:val="18"/>
              </w:rPr>
              <w:t xml:space="preserve">(4) </w:t>
            </w:r>
            <w:r w:rsidRPr="00F047F1">
              <w:rPr>
                <w:bCs/>
                <w:iCs/>
                <w:sz w:val="18"/>
                <w:szCs w:val="18"/>
              </w:rPr>
              <w:t>Prechodný pobyt na účel sezónneho zamestnania môže policajný útvar udeliť štátnemu príslušníkovi tretej krajiny po splnení podmienok podľa odseku 1 najviac na 180 dní počas 12 po sebe nasledujúcich mesiacov.</w:t>
            </w:r>
            <w:r w:rsidRPr="00F047F1">
              <w:rPr>
                <w:iCs/>
                <w:sz w:val="18"/>
                <w:szCs w:val="18"/>
                <w:lang w:eastAsia="sk-SK"/>
              </w:rPr>
              <w:t xml:space="preserve"> </w:t>
            </w:r>
            <w:r w:rsidRPr="00F047F1">
              <w:rPr>
                <w:bCs/>
                <w:iCs/>
                <w:sz w:val="18"/>
                <w:szCs w:val="18"/>
              </w:rPr>
              <w:t xml:space="preserve">Ak je platnosť cestovného dokladu štátneho príslušníka tretej krajiny kratšia ako 180 dní, udelí policajný útvar prechodný pobyt najviac na obdobie platnosti cestovného dokladu. Do celkového obdobia, na ktoré môže policajný útvar udeliť prechodný pobyt na účel sezónneho zamestnania, sa započíta aj obdobie najviac 90 dní, počas ktorého štátny príslušník tretej krajiny podľa odseku 6 </w:t>
            </w:r>
            <w:r w:rsidRPr="009E2561">
              <w:rPr>
                <w:b/>
                <w:iCs/>
                <w:sz w:val="18"/>
                <w:szCs w:val="18"/>
              </w:rPr>
              <w:t xml:space="preserve">písm. </w:t>
            </w:r>
            <w:r w:rsidR="009E2561">
              <w:rPr>
                <w:b/>
                <w:iCs/>
                <w:sz w:val="18"/>
                <w:szCs w:val="18"/>
              </w:rPr>
              <w:t>f</w:t>
            </w:r>
            <w:r w:rsidRPr="009E2561">
              <w:rPr>
                <w:b/>
                <w:iCs/>
                <w:sz w:val="18"/>
                <w:szCs w:val="18"/>
              </w:rPr>
              <w:t>)</w:t>
            </w:r>
            <w:r w:rsidRPr="00F047F1">
              <w:rPr>
                <w:bCs/>
                <w:iCs/>
                <w:sz w:val="18"/>
                <w:szCs w:val="18"/>
              </w:rPr>
              <w:t xml:space="preserve"> vykonával sezónne zamestnanie.</w:t>
            </w:r>
          </w:p>
        </w:tc>
        <w:tc>
          <w:tcPr>
            <w:tcW w:w="562" w:type="dxa"/>
          </w:tcPr>
          <w:p w:rsidR="003801AC" w:rsidRPr="00F047F1" w:rsidRDefault="007F6F18" w:rsidP="00624D79">
            <w:pPr>
              <w:jc w:val="center"/>
              <w:rPr>
                <w:b/>
                <w:i w:val="0"/>
                <w:iCs/>
                <w:sz w:val="18"/>
                <w:szCs w:val="18"/>
              </w:rPr>
            </w:pPr>
            <w:r w:rsidRPr="00F047F1">
              <w:rPr>
                <w:b/>
                <w:i w:val="0"/>
                <w:iCs/>
                <w:sz w:val="18"/>
                <w:szCs w:val="18"/>
              </w:rPr>
              <w:lastRenderedPageBreak/>
              <w:t>Ú</w:t>
            </w:r>
          </w:p>
        </w:tc>
        <w:tc>
          <w:tcPr>
            <w:tcW w:w="562" w:type="dxa"/>
          </w:tcPr>
          <w:p w:rsidR="003801AC" w:rsidRPr="00F047F1" w:rsidRDefault="003801AC" w:rsidP="00624D79">
            <w:pPr>
              <w:rPr>
                <w:i w:val="0"/>
                <w:iCs/>
                <w:sz w:val="16"/>
                <w:szCs w:val="16"/>
              </w:rPr>
            </w:pPr>
          </w:p>
        </w:tc>
        <w:tc>
          <w:tcPr>
            <w:tcW w:w="850" w:type="dxa"/>
          </w:tcPr>
          <w:p w:rsidR="00912404" w:rsidRPr="00F047F1" w:rsidRDefault="00912404" w:rsidP="00912404">
            <w:pPr>
              <w:pStyle w:val="Normlny0"/>
              <w:jc w:val="both"/>
              <w:rPr>
                <w:sz w:val="18"/>
                <w:szCs w:val="18"/>
              </w:rPr>
            </w:pPr>
            <w:r w:rsidRPr="00F047F1">
              <w:rPr>
                <w:sz w:val="18"/>
                <w:szCs w:val="18"/>
              </w:rPr>
              <w:t xml:space="preserve">GP – N </w:t>
            </w:r>
          </w:p>
          <w:p w:rsidR="003801AC" w:rsidRPr="00F047F1" w:rsidRDefault="003801AC" w:rsidP="00624D79">
            <w:pPr>
              <w:rPr>
                <w:i w:val="0"/>
                <w:iCs/>
                <w:sz w:val="16"/>
                <w:szCs w:val="16"/>
              </w:rPr>
            </w:pPr>
          </w:p>
        </w:tc>
        <w:tc>
          <w:tcPr>
            <w:tcW w:w="1002" w:type="dxa"/>
          </w:tcPr>
          <w:p w:rsidR="003801AC" w:rsidRPr="00F047F1" w:rsidRDefault="003801AC" w:rsidP="00624D79">
            <w:pPr>
              <w:rPr>
                <w:i w:val="0"/>
                <w:iCs/>
                <w:sz w:val="16"/>
                <w:szCs w:val="16"/>
              </w:rPr>
            </w:pPr>
          </w:p>
        </w:tc>
      </w:tr>
      <w:tr w:rsidR="003801AC" w:rsidRPr="00F047F1" w:rsidTr="003A63FB">
        <w:tblPrEx>
          <w:tblCellMar>
            <w:top w:w="0" w:type="dxa"/>
            <w:bottom w:w="0" w:type="dxa"/>
          </w:tblCellMar>
        </w:tblPrEx>
        <w:trPr>
          <w:gridAfter w:val="1"/>
          <w:wAfter w:w="9" w:type="dxa"/>
        </w:trPr>
        <w:tc>
          <w:tcPr>
            <w:tcW w:w="568" w:type="dxa"/>
          </w:tcPr>
          <w:p w:rsidR="003801AC" w:rsidRPr="00F047F1" w:rsidRDefault="003801AC" w:rsidP="00624D79">
            <w:pPr>
              <w:snapToGrid w:val="0"/>
              <w:jc w:val="both"/>
              <w:rPr>
                <w:i w:val="0"/>
                <w:iCs/>
                <w:sz w:val="18"/>
                <w:szCs w:val="18"/>
              </w:rPr>
            </w:pPr>
            <w:r w:rsidRPr="00F047F1">
              <w:rPr>
                <w:i w:val="0"/>
                <w:iCs/>
                <w:sz w:val="18"/>
                <w:szCs w:val="18"/>
              </w:rPr>
              <w:t>Č: 8</w:t>
            </w:r>
          </w:p>
          <w:p w:rsidR="003801AC" w:rsidRPr="00F047F1" w:rsidRDefault="003801AC" w:rsidP="00624D79">
            <w:pPr>
              <w:snapToGrid w:val="0"/>
              <w:jc w:val="both"/>
              <w:rPr>
                <w:i w:val="0"/>
                <w:iCs/>
                <w:sz w:val="18"/>
                <w:szCs w:val="18"/>
              </w:rPr>
            </w:pPr>
            <w:r w:rsidRPr="00F047F1">
              <w:rPr>
                <w:i w:val="0"/>
                <w:iCs/>
                <w:sz w:val="18"/>
                <w:szCs w:val="18"/>
              </w:rPr>
              <w:t>O: 1</w:t>
            </w:r>
          </w:p>
          <w:p w:rsidR="003801AC" w:rsidRPr="00F047F1" w:rsidRDefault="003801AC" w:rsidP="00624D79">
            <w:pPr>
              <w:snapToGrid w:val="0"/>
              <w:jc w:val="both"/>
              <w:rPr>
                <w:i w:val="0"/>
                <w:iCs/>
                <w:sz w:val="18"/>
                <w:szCs w:val="18"/>
              </w:rPr>
            </w:pPr>
            <w:r w:rsidRPr="00F047F1">
              <w:rPr>
                <w:i w:val="0"/>
                <w:iCs/>
                <w:sz w:val="18"/>
                <w:szCs w:val="18"/>
              </w:rPr>
              <w:t>P: a</w:t>
            </w:r>
          </w:p>
          <w:p w:rsidR="003801AC" w:rsidRPr="00F047F1" w:rsidRDefault="003801AC" w:rsidP="00624D79">
            <w:pPr>
              <w:snapToGrid w:val="0"/>
              <w:jc w:val="both"/>
              <w:rPr>
                <w:i w:val="0"/>
                <w:iCs/>
                <w:sz w:val="18"/>
                <w:szCs w:val="18"/>
              </w:rPr>
            </w:pPr>
          </w:p>
        </w:tc>
        <w:tc>
          <w:tcPr>
            <w:tcW w:w="3837" w:type="dxa"/>
            <w:gridSpan w:val="3"/>
          </w:tcPr>
          <w:p w:rsidR="003801AC" w:rsidRPr="00F047F1" w:rsidRDefault="003801AC" w:rsidP="00624D79">
            <w:pPr>
              <w:snapToGrid w:val="0"/>
              <w:jc w:val="both"/>
              <w:rPr>
                <w:i w:val="0"/>
                <w:iCs/>
                <w:sz w:val="18"/>
                <w:szCs w:val="18"/>
              </w:rPr>
            </w:pPr>
            <w:r w:rsidRPr="00F047F1">
              <w:rPr>
                <w:i w:val="0"/>
                <w:iCs/>
                <w:sz w:val="18"/>
                <w:szCs w:val="18"/>
              </w:rPr>
              <w:t>1. Členské štáty zamietnu žiadosť o povolenie na účel sezónnej práce, ak:</w:t>
            </w:r>
          </w:p>
          <w:p w:rsidR="003801AC" w:rsidRPr="00F047F1" w:rsidRDefault="003801AC" w:rsidP="00624D79">
            <w:pPr>
              <w:snapToGrid w:val="0"/>
              <w:jc w:val="both"/>
              <w:rPr>
                <w:i w:val="0"/>
                <w:iCs/>
                <w:sz w:val="18"/>
                <w:szCs w:val="18"/>
              </w:rPr>
            </w:pPr>
            <w:r w:rsidRPr="00F047F1">
              <w:rPr>
                <w:i w:val="0"/>
                <w:iCs/>
                <w:sz w:val="18"/>
                <w:szCs w:val="18"/>
              </w:rPr>
              <w:t>a) nie je dodržaný článok 5 alebo 6 alebo</w:t>
            </w:r>
          </w:p>
        </w:tc>
        <w:tc>
          <w:tcPr>
            <w:tcW w:w="567" w:type="dxa"/>
          </w:tcPr>
          <w:p w:rsidR="003801AC" w:rsidRPr="00F047F1" w:rsidRDefault="003801AC" w:rsidP="00624D79">
            <w:pPr>
              <w:snapToGrid w:val="0"/>
              <w:jc w:val="center"/>
              <w:rPr>
                <w:i w:val="0"/>
                <w:iCs/>
                <w:sz w:val="18"/>
                <w:szCs w:val="18"/>
              </w:rPr>
            </w:pPr>
            <w:r w:rsidRPr="00F047F1">
              <w:rPr>
                <w:i w:val="0"/>
                <w:iCs/>
                <w:sz w:val="18"/>
                <w:szCs w:val="18"/>
              </w:rPr>
              <w:t>N</w:t>
            </w:r>
          </w:p>
        </w:tc>
        <w:tc>
          <w:tcPr>
            <w:tcW w:w="841" w:type="dxa"/>
            <w:gridSpan w:val="2"/>
          </w:tcPr>
          <w:p w:rsidR="003801AC" w:rsidRPr="00F047F1" w:rsidRDefault="003801AC" w:rsidP="00351863">
            <w:pPr>
              <w:snapToGrid w:val="0"/>
              <w:jc w:val="center"/>
              <w:rPr>
                <w:i w:val="0"/>
                <w:iCs/>
                <w:sz w:val="18"/>
                <w:szCs w:val="18"/>
              </w:rPr>
            </w:pPr>
            <w:r w:rsidRPr="00F047F1">
              <w:rPr>
                <w:i w:val="0"/>
                <w:iCs/>
                <w:sz w:val="18"/>
                <w:szCs w:val="18"/>
              </w:rPr>
              <w:t>zákon č. 404/2011 Z. z.</w:t>
            </w: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r w:rsidRPr="00F047F1">
              <w:rPr>
                <w:i w:val="0"/>
                <w:iCs/>
                <w:sz w:val="18"/>
                <w:szCs w:val="18"/>
              </w:rPr>
              <w:t>Návrh zákona</w:t>
            </w:r>
          </w:p>
        </w:tc>
        <w:tc>
          <w:tcPr>
            <w:tcW w:w="708" w:type="dxa"/>
          </w:tcPr>
          <w:p w:rsidR="003801AC" w:rsidRPr="00F047F1" w:rsidRDefault="003801AC" w:rsidP="00351863">
            <w:pPr>
              <w:snapToGrid w:val="0"/>
              <w:jc w:val="center"/>
              <w:rPr>
                <w:i w:val="0"/>
                <w:iCs/>
                <w:sz w:val="18"/>
                <w:szCs w:val="18"/>
              </w:rPr>
            </w:pPr>
            <w:r w:rsidRPr="00F047F1">
              <w:rPr>
                <w:i w:val="0"/>
                <w:iCs/>
                <w:sz w:val="18"/>
                <w:szCs w:val="18"/>
              </w:rPr>
              <w:t>§ 16</w:t>
            </w:r>
          </w:p>
          <w:p w:rsidR="003801AC" w:rsidRPr="00F047F1" w:rsidRDefault="003801AC" w:rsidP="00351863">
            <w:pPr>
              <w:snapToGrid w:val="0"/>
              <w:jc w:val="center"/>
              <w:rPr>
                <w:i w:val="0"/>
                <w:iCs/>
                <w:sz w:val="18"/>
                <w:szCs w:val="18"/>
              </w:rPr>
            </w:pPr>
            <w:r w:rsidRPr="00F047F1">
              <w:rPr>
                <w:i w:val="0"/>
                <w:iCs/>
                <w:sz w:val="18"/>
                <w:szCs w:val="18"/>
              </w:rPr>
              <w:t>O: 6</w:t>
            </w:r>
          </w:p>
          <w:p w:rsidR="003801AC" w:rsidRPr="00F047F1" w:rsidRDefault="003801AC" w:rsidP="00351863">
            <w:pPr>
              <w:snapToGrid w:val="0"/>
              <w:jc w:val="center"/>
              <w:rPr>
                <w:i w:val="0"/>
                <w:iCs/>
                <w:sz w:val="18"/>
                <w:szCs w:val="18"/>
              </w:rPr>
            </w:pPr>
            <w:r w:rsidRPr="00F047F1">
              <w:rPr>
                <w:i w:val="0"/>
                <w:iCs/>
                <w:sz w:val="18"/>
                <w:szCs w:val="18"/>
              </w:rPr>
              <w:t>P: a</w:t>
            </w:r>
          </w:p>
          <w:p w:rsidR="003801AC" w:rsidRPr="00F047F1" w:rsidRDefault="003801AC" w:rsidP="00351863">
            <w:pPr>
              <w:snapToGrid w:val="0"/>
              <w:jc w:val="center"/>
              <w:rPr>
                <w:i w:val="0"/>
                <w:iCs/>
                <w:sz w:val="18"/>
                <w:szCs w:val="18"/>
              </w:rPr>
            </w:pPr>
          </w:p>
          <w:p w:rsidR="003801AC" w:rsidRPr="00F047F1" w:rsidRDefault="003801AC" w:rsidP="00351863">
            <w:pPr>
              <w:snapToGrid w:val="0"/>
              <w:jc w:val="center"/>
              <w:rPr>
                <w:i w:val="0"/>
                <w:iCs/>
                <w:sz w:val="18"/>
                <w:szCs w:val="18"/>
              </w:rPr>
            </w:pPr>
          </w:p>
          <w:p w:rsidR="003801AC" w:rsidRPr="00F047F1" w:rsidRDefault="003801AC" w:rsidP="00351863">
            <w:pPr>
              <w:snapToGrid w:val="0"/>
              <w:jc w:val="center"/>
              <w:rPr>
                <w:i w:val="0"/>
                <w:iCs/>
                <w:sz w:val="18"/>
                <w:szCs w:val="18"/>
              </w:rPr>
            </w:pPr>
            <w:r w:rsidRPr="00F047F1">
              <w:rPr>
                <w:i w:val="0"/>
                <w:iCs/>
                <w:sz w:val="18"/>
                <w:szCs w:val="18"/>
              </w:rPr>
              <w:t>§ 33</w:t>
            </w:r>
          </w:p>
          <w:p w:rsidR="003801AC" w:rsidRPr="00F047F1" w:rsidRDefault="003801AC" w:rsidP="00351863">
            <w:pPr>
              <w:snapToGrid w:val="0"/>
              <w:jc w:val="center"/>
              <w:rPr>
                <w:i w:val="0"/>
                <w:iCs/>
                <w:sz w:val="18"/>
                <w:szCs w:val="18"/>
              </w:rPr>
            </w:pPr>
            <w:r w:rsidRPr="00F047F1">
              <w:rPr>
                <w:i w:val="0"/>
                <w:iCs/>
                <w:sz w:val="18"/>
                <w:szCs w:val="18"/>
              </w:rPr>
              <w:t>O: 6</w:t>
            </w:r>
          </w:p>
          <w:p w:rsidR="003801AC" w:rsidRPr="00F047F1" w:rsidRDefault="003801AC" w:rsidP="00351863">
            <w:pPr>
              <w:snapToGrid w:val="0"/>
              <w:jc w:val="center"/>
              <w:rPr>
                <w:i w:val="0"/>
                <w:iCs/>
                <w:sz w:val="18"/>
                <w:szCs w:val="18"/>
              </w:rPr>
            </w:pPr>
            <w:r w:rsidRPr="00F047F1">
              <w:rPr>
                <w:i w:val="0"/>
                <w:iCs/>
                <w:sz w:val="18"/>
                <w:szCs w:val="18"/>
              </w:rPr>
              <w:t>P: c</w:t>
            </w:r>
          </w:p>
          <w:p w:rsidR="003801AC" w:rsidRPr="00F047F1" w:rsidRDefault="003801AC" w:rsidP="00351863">
            <w:pPr>
              <w:snapToGrid w:val="0"/>
              <w:jc w:val="center"/>
              <w:rPr>
                <w:i w:val="0"/>
                <w:iCs/>
                <w:sz w:val="18"/>
                <w:szCs w:val="18"/>
              </w:rPr>
            </w:pPr>
          </w:p>
          <w:p w:rsidR="003801AC" w:rsidRPr="00F047F1" w:rsidRDefault="003801AC" w:rsidP="00351863">
            <w:pPr>
              <w:snapToGrid w:val="0"/>
              <w:jc w:val="center"/>
              <w:rPr>
                <w:i w:val="0"/>
                <w:iCs/>
                <w:sz w:val="18"/>
                <w:szCs w:val="18"/>
              </w:rPr>
            </w:pPr>
          </w:p>
          <w:p w:rsidR="003801AC" w:rsidRPr="00F047F1" w:rsidRDefault="003801AC" w:rsidP="00624D79">
            <w:pPr>
              <w:snapToGrid w:val="0"/>
              <w:jc w:val="center"/>
              <w:rPr>
                <w:i w:val="0"/>
                <w:iCs/>
                <w:sz w:val="18"/>
                <w:szCs w:val="18"/>
              </w:rPr>
            </w:pPr>
            <w:r w:rsidRPr="00F047F1">
              <w:rPr>
                <w:i w:val="0"/>
                <w:iCs/>
                <w:sz w:val="18"/>
                <w:szCs w:val="18"/>
              </w:rPr>
              <w:t>Č. I</w:t>
            </w:r>
          </w:p>
          <w:p w:rsidR="003801AC" w:rsidRPr="00F047F1" w:rsidRDefault="003801AC" w:rsidP="00624D79">
            <w:pPr>
              <w:snapToGrid w:val="0"/>
              <w:jc w:val="center"/>
              <w:rPr>
                <w:i w:val="0"/>
                <w:iCs/>
                <w:sz w:val="18"/>
                <w:szCs w:val="18"/>
              </w:rPr>
            </w:pPr>
            <w:r w:rsidRPr="00F047F1">
              <w:rPr>
                <w:i w:val="0"/>
                <w:iCs/>
                <w:sz w:val="18"/>
                <w:szCs w:val="18"/>
              </w:rPr>
              <w:t>§ 32</w:t>
            </w:r>
          </w:p>
          <w:p w:rsidR="003801AC" w:rsidRPr="00F047F1" w:rsidRDefault="003801AC" w:rsidP="00624D79">
            <w:pPr>
              <w:snapToGrid w:val="0"/>
              <w:jc w:val="center"/>
              <w:rPr>
                <w:i w:val="0"/>
                <w:iCs/>
                <w:sz w:val="18"/>
                <w:szCs w:val="18"/>
              </w:rPr>
            </w:pPr>
            <w:r w:rsidRPr="00F047F1">
              <w:rPr>
                <w:i w:val="0"/>
                <w:iCs/>
                <w:sz w:val="18"/>
                <w:szCs w:val="18"/>
              </w:rPr>
              <w:t>O. 1</w:t>
            </w:r>
          </w:p>
          <w:p w:rsidR="003801AC" w:rsidRPr="00F047F1" w:rsidRDefault="003801AC" w:rsidP="00624D79">
            <w:pPr>
              <w:snapToGrid w:val="0"/>
              <w:jc w:val="center"/>
              <w:rPr>
                <w:i w:val="0"/>
                <w:iCs/>
                <w:sz w:val="18"/>
                <w:szCs w:val="18"/>
              </w:rPr>
            </w:pPr>
            <w:r w:rsidRPr="00F047F1">
              <w:rPr>
                <w:i w:val="0"/>
                <w:iCs/>
                <w:sz w:val="18"/>
                <w:szCs w:val="18"/>
              </w:rPr>
              <w:t>V. 4</w:t>
            </w: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Default="003801AC" w:rsidP="00624D79">
            <w:pPr>
              <w:snapToGrid w:val="0"/>
              <w:jc w:val="center"/>
              <w:rPr>
                <w:i w:val="0"/>
                <w:iCs/>
                <w:sz w:val="18"/>
                <w:szCs w:val="18"/>
              </w:rPr>
            </w:pPr>
          </w:p>
          <w:p w:rsidR="009E2561" w:rsidRPr="00F047F1" w:rsidRDefault="009E2561" w:rsidP="00624D79">
            <w:pPr>
              <w:snapToGrid w:val="0"/>
              <w:jc w:val="center"/>
              <w:rPr>
                <w:i w:val="0"/>
                <w:iCs/>
                <w:sz w:val="18"/>
                <w:szCs w:val="18"/>
              </w:rPr>
            </w:pPr>
          </w:p>
          <w:p w:rsidR="003801AC" w:rsidRPr="00F047F1" w:rsidRDefault="003801AC" w:rsidP="00624D79">
            <w:pPr>
              <w:snapToGrid w:val="0"/>
              <w:jc w:val="center"/>
              <w:rPr>
                <w:i w:val="0"/>
                <w:iCs/>
                <w:sz w:val="18"/>
                <w:szCs w:val="18"/>
              </w:rPr>
            </w:pPr>
            <w:r w:rsidRPr="00F047F1">
              <w:rPr>
                <w:i w:val="0"/>
                <w:iCs/>
                <w:sz w:val="18"/>
                <w:szCs w:val="18"/>
              </w:rPr>
              <w:t>Č: IV</w:t>
            </w:r>
          </w:p>
          <w:p w:rsidR="003801AC" w:rsidRPr="00F047F1" w:rsidRDefault="003801AC" w:rsidP="00624D79">
            <w:pPr>
              <w:snapToGrid w:val="0"/>
              <w:jc w:val="center"/>
              <w:rPr>
                <w:i w:val="0"/>
                <w:iCs/>
                <w:sz w:val="18"/>
                <w:szCs w:val="18"/>
              </w:rPr>
            </w:pPr>
            <w:r w:rsidRPr="00F047F1">
              <w:rPr>
                <w:i w:val="0"/>
                <w:iCs/>
                <w:sz w:val="18"/>
                <w:szCs w:val="18"/>
              </w:rPr>
              <w:t>§ 21b</w:t>
            </w:r>
          </w:p>
          <w:p w:rsidR="003801AC" w:rsidRPr="00F047F1" w:rsidRDefault="003801AC" w:rsidP="00624D79">
            <w:pPr>
              <w:snapToGrid w:val="0"/>
              <w:jc w:val="center"/>
              <w:rPr>
                <w:i w:val="0"/>
                <w:iCs/>
                <w:sz w:val="18"/>
                <w:szCs w:val="18"/>
              </w:rPr>
            </w:pPr>
            <w:r w:rsidRPr="00F047F1">
              <w:rPr>
                <w:i w:val="0"/>
                <w:iCs/>
                <w:sz w:val="18"/>
                <w:szCs w:val="18"/>
              </w:rPr>
              <w:t>O: 5</w:t>
            </w:r>
          </w:p>
          <w:p w:rsidR="003801AC" w:rsidRPr="00F047F1" w:rsidRDefault="003801AC" w:rsidP="00624D79">
            <w:pPr>
              <w:snapToGrid w:val="0"/>
              <w:jc w:val="center"/>
              <w:rPr>
                <w:i w:val="0"/>
                <w:iCs/>
                <w:sz w:val="18"/>
                <w:szCs w:val="18"/>
              </w:rPr>
            </w:pPr>
            <w:r w:rsidRPr="00F047F1">
              <w:rPr>
                <w:i w:val="0"/>
                <w:iCs/>
                <w:sz w:val="18"/>
                <w:szCs w:val="18"/>
              </w:rPr>
              <w:t>P: a, b</w:t>
            </w: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p w:rsidR="003801AC" w:rsidRPr="00F047F1" w:rsidRDefault="003801AC" w:rsidP="00624D79">
            <w:pPr>
              <w:snapToGrid w:val="0"/>
              <w:jc w:val="center"/>
              <w:rPr>
                <w:i w:val="0"/>
                <w:iCs/>
                <w:sz w:val="18"/>
                <w:szCs w:val="18"/>
              </w:rPr>
            </w:pPr>
          </w:p>
        </w:tc>
        <w:tc>
          <w:tcPr>
            <w:tcW w:w="4830" w:type="dxa"/>
          </w:tcPr>
          <w:p w:rsidR="003801AC" w:rsidRPr="00F047F1" w:rsidRDefault="003801AC" w:rsidP="002827B4">
            <w:pPr>
              <w:pStyle w:val="Normlny0"/>
              <w:snapToGrid w:val="0"/>
              <w:jc w:val="both"/>
              <w:rPr>
                <w:iCs/>
                <w:sz w:val="18"/>
                <w:szCs w:val="18"/>
              </w:rPr>
            </w:pPr>
            <w:r w:rsidRPr="00F047F1">
              <w:rPr>
                <w:iCs/>
                <w:sz w:val="18"/>
                <w:szCs w:val="18"/>
              </w:rPr>
              <w:lastRenderedPageBreak/>
              <w:t>(6) Zastupiteľský úrad zamietne žiadosť o udelenie schengenského víza na účel sezónneho zamestnania aj vtedy, ak:</w:t>
            </w:r>
          </w:p>
          <w:p w:rsidR="003801AC" w:rsidRPr="00F047F1" w:rsidRDefault="003801AC" w:rsidP="002827B4">
            <w:pPr>
              <w:pStyle w:val="Normlny0"/>
              <w:snapToGrid w:val="0"/>
              <w:jc w:val="both"/>
              <w:rPr>
                <w:iCs/>
                <w:sz w:val="18"/>
                <w:szCs w:val="18"/>
              </w:rPr>
            </w:pPr>
            <w:r w:rsidRPr="00F047F1">
              <w:rPr>
                <w:iCs/>
                <w:sz w:val="18"/>
                <w:szCs w:val="18"/>
              </w:rPr>
              <w:t>a) štátny príslušník tretej krajiny nepredloží niektorý z dokladov podľa odseku 3</w:t>
            </w:r>
          </w:p>
          <w:p w:rsidR="003801AC" w:rsidRPr="00F047F1" w:rsidRDefault="003801AC" w:rsidP="002827B4">
            <w:pPr>
              <w:pStyle w:val="Normlny0"/>
              <w:snapToGrid w:val="0"/>
              <w:jc w:val="both"/>
              <w:rPr>
                <w:iCs/>
                <w:sz w:val="18"/>
                <w:szCs w:val="18"/>
              </w:rPr>
            </w:pPr>
          </w:p>
          <w:p w:rsidR="003801AC" w:rsidRPr="00F047F1" w:rsidRDefault="003801AC" w:rsidP="002827B4">
            <w:pPr>
              <w:pStyle w:val="Normlny0"/>
              <w:snapToGrid w:val="0"/>
              <w:jc w:val="both"/>
              <w:rPr>
                <w:iCs/>
                <w:sz w:val="18"/>
                <w:szCs w:val="18"/>
              </w:rPr>
            </w:pPr>
            <w:r w:rsidRPr="00F047F1">
              <w:rPr>
                <w:iCs/>
                <w:sz w:val="18"/>
                <w:szCs w:val="18"/>
              </w:rPr>
              <w:t>(6) Policajný útvar zamietne žiadosť o udelenie prechodného pobytu, ak</w:t>
            </w:r>
          </w:p>
          <w:p w:rsidR="003801AC" w:rsidRPr="00F047F1" w:rsidRDefault="003801AC" w:rsidP="002827B4">
            <w:pPr>
              <w:pStyle w:val="Normlny0"/>
              <w:snapToGrid w:val="0"/>
              <w:jc w:val="both"/>
              <w:rPr>
                <w:iCs/>
                <w:sz w:val="18"/>
                <w:szCs w:val="18"/>
              </w:rPr>
            </w:pPr>
            <w:r w:rsidRPr="00F047F1">
              <w:rPr>
                <w:iCs/>
                <w:sz w:val="18"/>
                <w:szCs w:val="18"/>
              </w:rPr>
              <w:t xml:space="preserve">c) štátny príslušník tretej krajiny nespĺňa podmienky na udelenie prechodného pobytu </w:t>
            </w:r>
          </w:p>
          <w:p w:rsidR="003801AC" w:rsidRPr="00F047F1" w:rsidRDefault="003801AC" w:rsidP="00624D79">
            <w:pPr>
              <w:pStyle w:val="Normlny0"/>
              <w:snapToGrid w:val="0"/>
              <w:jc w:val="both"/>
              <w:rPr>
                <w:iCs/>
                <w:sz w:val="18"/>
                <w:szCs w:val="18"/>
              </w:rPr>
            </w:pPr>
          </w:p>
          <w:p w:rsidR="009E2561" w:rsidRPr="009E2561" w:rsidRDefault="009E2561" w:rsidP="009E2561">
            <w:pPr>
              <w:pStyle w:val="Normlny0"/>
              <w:snapToGrid w:val="0"/>
              <w:jc w:val="both"/>
              <w:rPr>
                <w:b/>
                <w:bCs/>
                <w:iCs/>
                <w:sz w:val="18"/>
                <w:szCs w:val="18"/>
              </w:rPr>
            </w:pPr>
            <w:r w:rsidRPr="009E2561">
              <w:rPr>
                <w:b/>
                <w:bCs/>
                <w:iCs/>
                <w:sz w:val="18"/>
                <w:szCs w:val="18"/>
              </w:rPr>
              <w:t>Žiadosť o udelenie prechodného pobytu podľa § 23 ods. 1 však zastupiteľský úrad alebo policajný útvar neprijme len vtedy, ak štátny príslušník tretej krajiny nepredloží platný cestovný doklad, alebo ak úrad práce, sociálnych vecí a rodiny nedoručil zastupiteľskému úradu alebo policajnému útvaru potvrdenie o možnosti obsadenia voľného pracovného miesta, ktoré obsahuje súhlas s jeho obsadením, alebo ak od vydania takého potvrdenia uplynulo viac ako 90 dní.</w:t>
            </w:r>
          </w:p>
          <w:p w:rsidR="003801AC" w:rsidRPr="00F047F1" w:rsidRDefault="003801AC" w:rsidP="00624D79">
            <w:pPr>
              <w:pStyle w:val="Normlny0"/>
              <w:snapToGrid w:val="0"/>
              <w:jc w:val="both"/>
              <w:rPr>
                <w:iCs/>
                <w:sz w:val="18"/>
                <w:szCs w:val="18"/>
              </w:rPr>
            </w:pPr>
          </w:p>
          <w:p w:rsidR="009E2561" w:rsidRPr="009E2561" w:rsidRDefault="003801AC" w:rsidP="009E2561">
            <w:pPr>
              <w:pStyle w:val="Normlny0"/>
              <w:snapToGrid w:val="0"/>
              <w:jc w:val="both"/>
              <w:rPr>
                <w:b/>
                <w:bCs/>
                <w:iCs/>
                <w:sz w:val="18"/>
                <w:szCs w:val="18"/>
              </w:rPr>
            </w:pPr>
            <w:r w:rsidRPr="009E2561">
              <w:rPr>
                <w:b/>
                <w:bCs/>
                <w:iCs/>
                <w:sz w:val="18"/>
                <w:szCs w:val="18"/>
              </w:rPr>
              <w:t xml:space="preserve">(5) </w:t>
            </w:r>
            <w:r w:rsidR="009E2561" w:rsidRPr="009E2561">
              <w:rPr>
                <w:b/>
                <w:bCs/>
                <w:iCs/>
                <w:sz w:val="18"/>
                <w:szCs w:val="18"/>
              </w:rPr>
              <w:t xml:space="preserve">Ak ide o sezónne zamestnanie alebo vnútropodnikový presun, podmienkou na vydanie potvrdenia o možnosti obsadenia voľného pracovného miesta, ktoré obsahuje súhlas s jeho obsadením, je aj, </w:t>
            </w:r>
          </w:p>
          <w:p w:rsidR="009E2561" w:rsidRPr="009E2561" w:rsidRDefault="009E2561" w:rsidP="009E2561">
            <w:pPr>
              <w:pStyle w:val="Normlny0"/>
              <w:snapToGrid w:val="0"/>
              <w:jc w:val="both"/>
              <w:rPr>
                <w:b/>
                <w:bCs/>
                <w:iCs/>
                <w:sz w:val="18"/>
                <w:szCs w:val="18"/>
              </w:rPr>
            </w:pPr>
            <w:r w:rsidRPr="009E2561">
              <w:rPr>
                <w:b/>
                <w:bCs/>
                <w:iCs/>
                <w:sz w:val="18"/>
                <w:szCs w:val="18"/>
              </w:rPr>
              <w:t xml:space="preserve">a) že zamestnávateľ, ktorý má záujem prijať do zamestnania štátneho príslušníka tretej krajiny, užívateľský zamestnávateľ, ak ide o štátneho príslušníka tretej krajiny podľa § 21 ods. 4 druhej vety, alebo hostiteľský subjekt </w:t>
            </w:r>
          </w:p>
          <w:p w:rsidR="009E2561" w:rsidRPr="009E2561" w:rsidRDefault="009E2561" w:rsidP="009E2561">
            <w:pPr>
              <w:pStyle w:val="Normlny0"/>
              <w:snapToGrid w:val="0"/>
              <w:jc w:val="both"/>
              <w:rPr>
                <w:b/>
                <w:bCs/>
                <w:iCs/>
                <w:sz w:val="18"/>
                <w:szCs w:val="18"/>
              </w:rPr>
            </w:pPr>
            <w:r w:rsidRPr="009E2561">
              <w:rPr>
                <w:b/>
                <w:bCs/>
                <w:iCs/>
                <w:sz w:val="18"/>
                <w:szCs w:val="18"/>
              </w:rPr>
              <w:t xml:space="preserve">1. spĺňa podmienky podľa § 70 ods. 7 písm. a), b), e) a f); na </w:t>
            </w:r>
            <w:r w:rsidRPr="009E2561">
              <w:rPr>
                <w:b/>
                <w:bCs/>
                <w:iCs/>
                <w:sz w:val="18"/>
                <w:szCs w:val="18"/>
              </w:rPr>
              <w:lastRenderedPageBreak/>
              <w:t xml:space="preserve">zisťovanie a preukazovanie splnenia podmienok podľa § 70 ods. 7 písm. a), b) a e) sa primerane vzťahuje § 70 ods. 8 a splnenie podmienky podľa § 70 ods. 7 písm. f) na žiadosť úradu preukazuje zamestnávateľ, užívateľský zamestnávateľ alebo hostiteľský subjekt, </w:t>
            </w:r>
          </w:p>
          <w:p w:rsidR="009E2561" w:rsidRPr="009E2561" w:rsidRDefault="009E2561" w:rsidP="009E2561">
            <w:pPr>
              <w:pStyle w:val="Normlny0"/>
              <w:snapToGrid w:val="0"/>
              <w:jc w:val="both"/>
              <w:rPr>
                <w:b/>
                <w:bCs/>
                <w:iCs/>
                <w:sz w:val="18"/>
                <w:szCs w:val="18"/>
              </w:rPr>
            </w:pPr>
            <w:r w:rsidRPr="009E2561">
              <w:rPr>
                <w:b/>
                <w:bCs/>
                <w:iCs/>
                <w:sz w:val="18"/>
                <w:szCs w:val="18"/>
              </w:rPr>
              <w:t xml:space="preserve">2. nemal uloženú pokutu podľa osobitného predpisu22ki) za porušenie povinnosti podľa § 23b ods. 10 v období piatich rokov pred podaním žiadosti podľa odseku 2; splnenie týchto podmienok zisťuje úrad, </w:t>
            </w:r>
          </w:p>
          <w:p w:rsidR="009E2561" w:rsidRPr="009E2561" w:rsidRDefault="009E2561" w:rsidP="009E2561">
            <w:pPr>
              <w:pStyle w:val="Normlny0"/>
              <w:snapToGrid w:val="0"/>
              <w:jc w:val="both"/>
              <w:rPr>
                <w:b/>
                <w:bCs/>
                <w:iCs/>
                <w:sz w:val="18"/>
                <w:szCs w:val="18"/>
              </w:rPr>
            </w:pPr>
            <w:r w:rsidRPr="009E2561">
              <w:rPr>
                <w:b/>
                <w:bCs/>
                <w:iCs/>
                <w:sz w:val="18"/>
                <w:szCs w:val="18"/>
              </w:rPr>
              <w:t xml:space="preserve">b) že pracovná zmluva alebo prísľub zamestnávateľa podľa odseku 2 písm. a) sú v súlade so zákonom, </w:t>
            </w:r>
          </w:p>
          <w:p w:rsidR="009E2561" w:rsidRPr="009E2561" w:rsidRDefault="009E2561" w:rsidP="009E2561">
            <w:pPr>
              <w:pStyle w:val="Normlny0"/>
              <w:snapToGrid w:val="0"/>
              <w:jc w:val="both"/>
              <w:rPr>
                <w:iCs/>
                <w:sz w:val="18"/>
                <w:szCs w:val="18"/>
              </w:rPr>
            </w:pPr>
          </w:p>
          <w:p w:rsidR="003801AC" w:rsidRPr="00F047F1" w:rsidRDefault="009E2561" w:rsidP="009E2561">
            <w:pPr>
              <w:pStyle w:val="Normlny0"/>
              <w:snapToGrid w:val="0"/>
              <w:jc w:val="both"/>
              <w:rPr>
                <w:iCs/>
                <w:sz w:val="18"/>
                <w:szCs w:val="18"/>
              </w:rPr>
            </w:pPr>
            <w:r w:rsidRPr="009E2561">
              <w:rPr>
                <w:iCs/>
                <w:sz w:val="18"/>
                <w:szCs w:val="18"/>
              </w:rPr>
              <w:t>22ki) Zákon č. 125/2006 Z. z. o inšpekcii práce a o zmene a doplnení zákona č. 82/2005 Z. z. o nelegálnej práci a nelegálnom zamestnávaní a o zmene a doplnení niektorých zákonov v znení neskorších predpisov.</w:t>
            </w:r>
          </w:p>
        </w:tc>
        <w:tc>
          <w:tcPr>
            <w:tcW w:w="562" w:type="dxa"/>
          </w:tcPr>
          <w:p w:rsidR="003801AC" w:rsidRPr="00F047F1" w:rsidRDefault="003801AC" w:rsidP="00624D79">
            <w:pPr>
              <w:jc w:val="center"/>
              <w:rPr>
                <w:b/>
                <w:i w:val="0"/>
                <w:iCs/>
                <w:sz w:val="16"/>
                <w:szCs w:val="16"/>
              </w:rPr>
            </w:pPr>
            <w:r w:rsidRPr="00F047F1">
              <w:rPr>
                <w:b/>
                <w:i w:val="0"/>
                <w:iCs/>
                <w:sz w:val="16"/>
                <w:szCs w:val="16"/>
              </w:rPr>
              <w:lastRenderedPageBreak/>
              <w:t>Ú</w:t>
            </w:r>
          </w:p>
        </w:tc>
        <w:tc>
          <w:tcPr>
            <w:tcW w:w="562" w:type="dxa"/>
          </w:tcPr>
          <w:p w:rsidR="003801AC" w:rsidRPr="00F047F1" w:rsidRDefault="003801AC" w:rsidP="00624D79">
            <w:pPr>
              <w:rPr>
                <w:i w:val="0"/>
                <w:iCs/>
                <w:sz w:val="16"/>
                <w:szCs w:val="16"/>
              </w:rPr>
            </w:pPr>
          </w:p>
        </w:tc>
        <w:tc>
          <w:tcPr>
            <w:tcW w:w="850" w:type="dxa"/>
          </w:tcPr>
          <w:p w:rsidR="00912404" w:rsidRPr="00F047F1" w:rsidRDefault="00912404" w:rsidP="00912404">
            <w:pPr>
              <w:pStyle w:val="Normlny0"/>
              <w:jc w:val="both"/>
              <w:rPr>
                <w:sz w:val="18"/>
                <w:szCs w:val="18"/>
              </w:rPr>
            </w:pPr>
            <w:r w:rsidRPr="00F047F1">
              <w:rPr>
                <w:sz w:val="18"/>
                <w:szCs w:val="18"/>
              </w:rPr>
              <w:t xml:space="preserve">GP – N </w:t>
            </w:r>
          </w:p>
          <w:p w:rsidR="003801AC" w:rsidRPr="00F047F1" w:rsidRDefault="003801AC" w:rsidP="00624D79">
            <w:pPr>
              <w:rPr>
                <w:i w:val="0"/>
                <w:iCs/>
                <w:sz w:val="16"/>
                <w:szCs w:val="16"/>
              </w:rPr>
            </w:pPr>
          </w:p>
        </w:tc>
        <w:tc>
          <w:tcPr>
            <w:tcW w:w="1002" w:type="dxa"/>
          </w:tcPr>
          <w:p w:rsidR="003801AC" w:rsidRPr="00F047F1" w:rsidRDefault="003801AC" w:rsidP="00624D79">
            <w:pPr>
              <w:rPr>
                <w:i w:val="0"/>
                <w:iCs/>
                <w:sz w:val="16"/>
                <w:szCs w:val="16"/>
              </w:rPr>
            </w:pPr>
          </w:p>
        </w:tc>
      </w:tr>
      <w:tr w:rsidR="003801AC" w:rsidRPr="00F047F1" w:rsidTr="003A63FB">
        <w:tblPrEx>
          <w:tblCellMar>
            <w:top w:w="0" w:type="dxa"/>
            <w:bottom w:w="0" w:type="dxa"/>
          </w:tblCellMar>
        </w:tblPrEx>
        <w:trPr>
          <w:gridAfter w:val="1"/>
          <w:wAfter w:w="9" w:type="dxa"/>
        </w:trPr>
        <w:tc>
          <w:tcPr>
            <w:tcW w:w="568" w:type="dxa"/>
          </w:tcPr>
          <w:p w:rsidR="003801AC" w:rsidRPr="00F047F1" w:rsidRDefault="003801AC" w:rsidP="002827B4">
            <w:pPr>
              <w:snapToGrid w:val="0"/>
              <w:rPr>
                <w:i w:val="0"/>
                <w:iCs/>
                <w:sz w:val="18"/>
                <w:szCs w:val="18"/>
              </w:rPr>
            </w:pPr>
            <w:r w:rsidRPr="00F047F1">
              <w:rPr>
                <w:i w:val="0"/>
                <w:iCs/>
                <w:sz w:val="18"/>
                <w:szCs w:val="18"/>
              </w:rPr>
              <w:t>Č: 8</w:t>
            </w:r>
          </w:p>
          <w:p w:rsidR="003801AC" w:rsidRPr="00F047F1" w:rsidRDefault="003801AC" w:rsidP="002827B4">
            <w:pPr>
              <w:snapToGrid w:val="0"/>
              <w:rPr>
                <w:i w:val="0"/>
                <w:iCs/>
                <w:sz w:val="18"/>
                <w:szCs w:val="18"/>
              </w:rPr>
            </w:pPr>
            <w:r w:rsidRPr="00F047F1">
              <w:rPr>
                <w:i w:val="0"/>
                <w:iCs/>
                <w:sz w:val="18"/>
                <w:szCs w:val="18"/>
              </w:rPr>
              <w:t>O: 2</w:t>
            </w:r>
          </w:p>
          <w:p w:rsidR="003801AC" w:rsidRPr="00F047F1" w:rsidRDefault="003801AC" w:rsidP="002827B4">
            <w:pPr>
              <w:snapToGrid w:val="0"/>
              <w:rPr>
                <w:i w:val="0"/>
                <w:iCs/>
                <w:sz w:val="18"/>
                <w:szCs w:val="18"/>
              </w:rPr>
            </w:pPr>
            <w:r w:rsidRPr="00F047F1">
              <w:rPr>
                <w:i w:val="0"/>
                <w:iCs/>
                <w:sz w:val="18"/>
                <w:szCs w:val="18"/>
              </w:rPr>
              <w:t>P: a</w:t>
            </w:r>
          </w:p>
          <w:p w:rsidR="003801AC" w:rsidRPr="00F047F1" w:rsidRDefault="003801AC" w:rsidP="002827B4">
            <w:pPr>
              <w:snapToGrid w:val="0"/>
              <w:rPr>
                <w:i w:val="0"/>
                <w:iCs/>
                <w:sz w:val="18"/>
                <w:szCs w:val="18"/>
              </w:rPr>
            </w:pPr>
          </w:p>
          <w:p w:rsidR="003801AC" w:rsidRPr="00F047F1" w:rsidRDefault="003801AC" w:rsidP="002827B4">
            <w:pPr>
              <w:snapToGrid w:val="0"/>
              <w:rPr>
                <w:i w:val="0"/>
                <w:iCs/>
                <w:sz w:val="18"/>
                <w:szCs w:val="18"/>
              </w:rPr>
            </w:pPr>
          </w:p>
        </w:tc>
        <w:tc>
          <w:tcPr>
            <w:tcW w:w="3837" w:type="dxa"/>
            <w:gridSpan w:val="3"/>
          </w:tcPr>
          <w:p w:rsidR="003801AC" w:rsidRPr="00F047F1" w:rsidRDefault="003801AC" w:rsidP="002827B4">
            <w:pPr>
              <w:snapToGrid w:val="0"/>
              <w:jc w:val="both"/>
              <w:rPr>
                <w:i w:val="0"/>
                <w:iCs/>
                <w:sz w:val="18"/>
                <w:szCs w:val="18"/>
              </w:rPr>
            </w:pPr>
            <w:r w:rsidRPr="00F047F1">
              <w:rPr>
                <w:i w:val="0"/>
                <w:iCs/>
                <w:sz w:val="18"/>
                <w:szCs w:val="18"/>
              </w:rPr>
              <w:t>2. Členské štáty v relevantných prípadoch zamietnu žiadosť o povolenie na účel sezónnej práce, ak:</w:t>
            </w:r>
          </w:p>
          <w:p w:rsidR="003801AC" w:rsidRPr="00F047F1" w:rsidRDefault="003801AC" w:rsidP="002827B4">
            <w:pPr>
              <w:snapToGrid w:val="0"/>
              <w:jc w:val="both"/>
              <w:rPr>
                <w:i w:val="0"/>
                <w:iCs/>
                <w:sz w:val="18"/>
                <w:szCs w:val="18"/>
              </w:rPr>
            </w:pPr>
            <w:r w:rsidRPr="00F047F1">
              <w:rPr>
                <w:i w:val="0"/>
                <w:iCs/>
                <w:sz w:val="18"/>
                <w:szCs w:val="18"/>
              </w:rPr>
              <w:t>a) bol zamestnávateľ podľa vnútroštátneho práva sankcionovaný za nelegálnu prácu a/alebo nelegálne zamestnávanie;</w:t>
            </w:r>
          </w:p>
        </w:tc>
        <w:tc>
          <w:tcPr>
            <w:tcW w:w="567" w:type="dxa"/>
          </w:tcPr>
          <w:p w:rsidR="003801AC" w:rsidRPr="00F047F1" w:rsidRDefault="003801AC" w:rsidP="002827B4">
            <w:pPr>
              <w:jc w:val="center"/>
              <w:rPr>
                <w:b/>
                <w:i w:val="0"/>
                <w:iCs/>
                <w:sz w:val="18"/>
                <w:szCs w:val="18"/>
              </w:rPr>
            </w:pPr>
            <w:r w:rsidRPr="00F047F1">
              <w:rPr>
                <w:b/>
                <w:i w:val="0"/>
                <w:iCs/>
                <w:sz w:val="18"/>
                <w:szCs w:val="18"/>
              </w:rPr>
              <w:t>N</w:t>
            </w:r>
          </w:p>
        </w:tc>
        <w:tc>
          <w:tcPr>
            <w:tcW w:w="841" w:type="dxa"/>
            <w:gridSpan w:val="2"/>
          </w:tcPr>
          <w:p w:rsidR="003801AC" w:rsidRPr="00F047F1" w:rsidRDefault="003801AC" w:rsidP="002827B4">
            <w:pPr>
              <w:jc w:val="center"/>
              <w:rPr>
                <w:i w:val="0"/>
                <w:iCs/>
                <w:sz w:val="18"/>
                <w:szCs w:val="18"/>
              </w:rPr>
            </w:pPr>
            <w:r w:rsidRPr="00F047F1">
              <w:rPr>
                <w:i w:val="0"/>
                <w:iCs/>
                <w:sz w:val="18"/>
                <w:szCs w:val="18"/>
              </w:rPr>
              <w:t>Návrh zákona</w:t>
            </w:r>
          </w:p>
        </w:tc>
        <w:tc>
          <w:tcPr>
            <w:tcW w:w="708" w:type="dxa"/>
          </w:tcPr>
          <w:p w:rsidR="003801AC" w:rsidRPr="00F047F1" w:rsidRDefault="003801AC" w:rsidP="00AF46C6">
            <w:pPr>
              <w:jc w:val="center"/>
              <w:rPr>
                <w:i w:val="0"/>
                <w:iCs/>
                <w:sz w:val="18"/>
                <w:szCs w:val="18"/>
              </w:rPr>
            </w:pPr>
            <w:r w:rsidRPr="00F047F1">
              <w:rPr>
                <w:i w:val="0"/>
                <w:iCs/>
                <w:sz w:val="18"/>
                <w:szCs w:val="18"/>
              </w:rPr>
              <w:t>Č. I</w:t>
            </w:r>
          </w:p>
          <w:p w:rsidR="003801AC" w:rsidRPr="00F047F1" w:rsidRDefault="003801AC" w:rsidP="00AF46C6">
            <w:pPr>
              <w:jc w:val="center"/>
              <w:rPr>
                <w:i w:val="0"/>
                <w:iCs/>
                <w:sz w:val="18"/>
                <w:szCs w:val="18"/>
              </w:rPr>
            </w:pPr>
            <w:r w:rsidRPr="00F047F1">
              <w:rPr>
                <w:i w:val="0"/>
                <w:iCs/>
                <w:sz w:val="18"/>
                <w:szCs w:val="18"/>
              </w:rPr>
              <w:t>§ 32</w:t>
            </w:r>
          </w:p>
          <w:p w:rsidR="003801AC" w:rsidRPr="00F047F1" w:rsidRDefault="003801AC" w:rsidP="00AF46C6">
            <w:pPr>
              <w:jc w:val="center"/>
              <w:rPr>
                <w:i w:val="0"/>
                <w:iCs/>
                <w:sz w:val="18"/>
                <w:szCs w:val="18"/>
              </w:rPr>
            </w:pPr>
            <w:r w:rsidRPr="00F047F1">
              <w:rPr>
                <w:i w:val="0"/>
                <w:iCs/>
                <w:sz w:val="18"/>
                <w:szCs w:val="18"/>
              </w:rPr>
              <w:t>O. 1</w:t>
            </w:r>
          </w:p>
          <w:p w:rsidR="003801AC" w:rsidRPr="00F047F1" w:rsidRDefault="003801AC" w:rsidP="00AF46C6">
            <w:pPr>
              <w:jc w:val="center"/>
              <w:rPr>
                <w:i w:val="0"/>
                <w:iCs/>
                <w:sz w:val="18"/>
                <w:szCs w:val="18"/>
              </w:rPr>
            </w:pPr>
            <w:r w:rsidRPr="00F047F1">
              <w:rPr>
                <w:i w:val="0"/>
                <w:iCs/>
                <w:sz w:val="18"/>
                <w:szCs w:val="18"/>
              </w:rPr>
              <w:t>V. 4</w:t>
            </w:r>
          </w:p>
          <w:p w:rsidR="003801AC" w:rsidRPr="00F047F1" w:rsidRDefault="003801AC" w:rsidP="002827B4">
            <w:pPr>
              <w:rPr>
                <w:i w:val="0"/>
                <w:iCs/>
                <w:sz w:val="18"/>
                <w:szCs w:val="18"/>
              </w:rPr>
            </w:pPr>
          </w:p>
          <w:p w:rsidR="003801AC" w:rsidRPr="00F047F1" w:rsidRDefault="003801AC" w:rsidP="002827B4">
            <w:pPr>
              <w:rPr>
                <w:i w:val="0"/>
                <w:iCs/>
                <w:sz w:val="18"/>
                <w:szCs w:val="18"/>
              </w:rPr>
            </w:pPr>
          </w:p>
          <w:p w:rsidR="003801AC" w:rsidRPr="00F047F1" w:rsidRDefault="003801AC" w:rsidP="002827B4">
            <w:pPr>
              <w:rPr>
                <w:i w:val="0"/>
                <w:iCs/>
                <w:sz w:val="18"/>
                <w:szCs w:val="18"/>
              </w:rPr>
            </w:pPr>
          </w:p>
          <w:p w:rsidR="003801AC" w:rsidRPr="00F047F1" w:rsidRDefault="003801AC" w:rsidP="002827B4">
            <w:pPr>
              <w:rPr>
                <w:i w:val="0"/>
                <w:iCs/>
                <w:sz w:val="18"/>
                <w:szCs w:val="18"/>
              </w:rPr>
            </w:pPr>
          </w:p>
          <w:p w:rsidR="003801AC" w:rsidRDefault="003801AC" w:rsidP="002827B4">
            <w:pPr>
              <w:rPr>
                <w:i w:val="0"/>
                <w:iCs/>
                <w:sz w:val="18"/>
                <w:szCs w:val="18"/>
              </w:rPr>
            </w:pPr>
          </w:p>
          <w:p w:rsidR="009E2561" w:rsidRPr="00F047F1" w:rsidRDefault="009E2561" w:rsidP="002827B4">
            <w:pPr>
              <w:rPr>
                <w:i w:val="0"/>
                <w:iCs/>
                <w:sz w:val="18"/>
                <w:szCs w:val="18"/>
              </w:rPr>
            </w:pPr>
          </w:p>
          <w:p w:rsidR="003801AC" w:rsidRPr="00F047F1" w:rsidRDefault="003801AC" w:rsidP="00AF46C6">
            <w:pPr>
              <w:jc w:val="center"/>
              <w:rPr>
                <w:i w:val="0"/>
                <w:iCs/>
                <w:sz w:val="18"/>
                <w:szCs w:val="18"/>
              </w:rPr>
            </w:pPr>
            <w:r w:rsidRPr="00F047F1">
              <w:rPr>
                <w:i w:val="0"/>
                <w:iCs/>
                <w:sz w:val="18"/>
                <w:szCs w:val="18"/>
              </w:rPr>
              <w:t>Č: IV</w:t>
            </w:r>
          </w:p>
          <w:p w:rsidR="003801AC" w:rsidRPr="00F047F1" w:rsidRDefault="003801AC" w:rsidP="00AF46C6">
            <w:pPr>
              <w:jc w:val="center"/>
              <w:rPr>
                <w:i w:val="0"/>
                <w:iCs/>
                <w:sz w:val="18"/>
                <w:szCs w:val="18"/>
              </w:rPr>
            </w:pPr>
            <w:r w:rsidRPr="00F047F1">
              <w:rPr>
                <w:i w:val="0"/>
                <w:iCs/>
                <w:sz w:val="18"/>
                <w:szCs w:val="18"/>
              </w:rPr>
              <w:t>§ 21b</w:t>
            </w:r>
          </w:p>
          <w:p w:rsidR="003801AC" w:rsidRPr="00F047F1" w:rsidRDefault="003801AC" w:rsidP="00AF46C6">
            <w:pPr>
              <w:jc w:val="center"/>
              <w:rPr>
                <w:i w:val="0"/>
                <w:iCs/>
                <w:sz w:val="18"/>
                <w:szCs w:val="18"/>
              </w:rPr>
            </w:pPr>
            <w:r w:rsidRPr="00F047F1">
              <w:rPr>
                <w:i w:val="0"/>
                <w:iCs/>
                <w:sz w:val="18"/>
                <w:szCs w:val="18"/>
              </w:rPr>
              <w:t>O: 4</w:t>
            </w:r>
          </w:p>
          <w:p w:rsidR="003801AC" w:rsidRPr="00F047F1" w:rsidRDefault="003801AC" w:rsidP="00AF46C6">
            <w:pPr>
              <w:jc w:val="center"/>
              <w:rPr>
                <w:b/>
                <w:i w:val="0"/>
                <w:iCs/>
                <w:sz w:val="18"/>
                <w:szCs w:val="18"/>
              </w:rPr>
            </w:pPr>
            <w:r w:rsidRPr="00F047F1">
              <w:rPr>
                <w:i w:val="0"/>
                <w:iCs/>
                <w:sz w:val="18"/>
                <w:szCs w:val="18"/>
              </w:rPr>
              <w:t>P: a</w:t>
            </w:r>
          </w:p>
        </w:tc>
        <w:tc>
          <w:tcPr>
            <w:tcW w:w="4830" w:type="dxa"/>
          </w:tcPr>
          <w:p w:rsidR="009E2561" w:rsidRPr="009E2561" w:rsidRDefault="009E2561" w:rsidP="009E2561">
            <w:pPr>
              <w:pStyle w:val="Normlny0"/>
              <w:snapToGrid w:val="0"/>
              <w:jc w:val="both"/>
              <w:rPr>
                <w:b/>
                <w:bCs/>
                <w:iCs/>
                <w:sz w:val="18"/>
                <w:szCs w:val="18"/>
              </w:rPr>
            </w:pPr>
            <w:r w:rsidRPr="009E2561">
              <w:rPr>
                <w:b/>
                <w:bCs/>
                <w:iCs/>
                <w:sz w:val="18"/>
                <w:szCs w:val="18"/>
              </w:rPr>
              <w:t>Žiadosť o udelenie prechodného pobytu podľa § 23 ods. 1 však zastupiteľský úrad alebo policajný útvar neprijme len vtedy, ak štátny príslušník tretej krajiny nepredloží platný cestovný doklad, alebo ak úrad práce, sociálnych vecí a rodiny nedoručil zastupiteľskému úradu alebo policajnému útvaru potvrdenie o možnosti obsadenia voľného pracovného miesta, ktoré obsahuje súhlas s jeho obsadením, alebo ak od vydania takého potvrdenia uplynulo viac ako 90 dní.</w:t>
            </w:r>
          </w:p>
          <w:p w:rsidR="003801AC" w:rsidRPr="00F047F1" w:rsidRDefault="003801AC" w:rsidP="002827B4">
            <w:pPr>
              <w:jc w:val="both"/>
              <w:rPr>
                <w:i w:val="0"/>
                <w:sz w:val="18"/>
                <w:szCs w:val="18"/>
              </w:rPr>
            </w:pPr>
          </w:p>
          <w:p w:rsidR="009E2561" w:rsidRPr="009E2561" w:rsidRDefault="009E2561" w:rsidP="009E2561">
            <w:pPr>
              <w:jc w:val="both"/>
              <w:rPr>
                <w:b/>
                <w:bCs/>
                <w:i w:val="0"/>
                <w:iCs/>
                <w:sz w:val="18"/>
                <w:szCs w:val="18"/>
              </w:rPr>
            </w:pPr>
            <w:r w:rsidRPr="009E2561">
              <w:rPr>
                <w:i w:val="0"/>
                <w:iCs/>
                <w:sz w:val="18"/>
                <w:szCs w:val="18"/>
              </w:rPr>
              <w:t>(</w:t>
            </w:r>
            <w:r w:rsidRPr="009E2561">
              <w:rPr>
                <w:b/>
                <w:bCs/>
                <w:i w:val="0"/>
                <w:iCs/>
                <w:sz w:val="18"/>
                <w:szCs w:val="18"/>
              </w:rPr>
              <w:t xml:space="preserve">4) Podmienkou na vydanie potvrdenia o možnosti obsadenia voľného pracovného miesta, ktoré obsahuje súhlas s jeho obsadením, je, že </w:t>
            </w:r>
          </w:p>
          <w:p w:rsidR="003801AC" w:rsidRPr="00F047F1" w:rsidRDefault="009E2561" w:rsidP="009E2561">
            <w:pPr>
              <w:jc w:val="both"/>
              <w:rPr>
                <w:i w:val="0"/>
                <w:iCs/>
                <w:sz w:val="18"/>
                <w:szCs w:val="18"/>
              </w:rPr>
            </w:pPr>
            <w:r w:rsidRPr="009E2561">
              <w:rPr>
                <w:b/>
                <w:bCs/>
                <w:i w:val="0"/>
                <w:iCs/>
                <w:sz w:val="18"/>
                <w:szCs w:val="18"/>
              </w:rPr>
              <w:t>a) zamestnávateľovi, ktorý má záujem prijať do zamestnania štátneho príslušníka tretej krajiny, užívateľskému zamestnávateľovi, ak ide o štátneho príslušníka tretej krajiny podľa § 21 ods. 4 druhej vety, alebo hostiteľskému subjektu nebola uložená pokuta za porušenie zákazu nelegálneho zamestnávania v období piatich rokov pred podaním žiadosti  podľa odseku 2; na zisťovanie a preukazovanie splnenia tejto podmienky sa primerane vzťahuje § 70 ods. 8,</w:t>
            </w:r>
          </w:p>
        </w:tc>
        <w:tc>
          <w:tcPr>
            <w:tcW w:w="562" w:type="dxa"/>
          </w:tcPr>
          <w:p w:rsidR="003801AC" w:rsidRPr="00F047F1" w:rsidRDefault="003801AC" w:rsidP="002827B4">
            <w:pPr>
              <w:jc w:val="center"/>
              <w:rPr>
                <w:b/>
                <w:i w:val="0"/>
                <w:iCs/>
                <w:sz w:val="16"/>
                <w:szCs w:val="16"/>
              </w:rPr>
            </w:pPr>
            <w:r w:rsidRPr="00F047F1">
              <w:rPr>
                <w:b/>
                <w:i w:val="0"/>
                <w:iCs/>
                <w:sz w:val="16"/>
                <w:szCs w:val="16"/>
              </w:rPr>
              <w:t>Ú</w:t>
            </w:r>
          </w:p>
        </w:tc>
        <w:tc>
          <w:tcPr>
            <w:tcW w:w="562" w:type="dxa"/>
          </w:tcPr>
          <w:p w:rsidR="003801AC" w:rsidRPr="00F047F1" w:rsidRDefault="003801AC" w:rsidP="002827B4">
            <w:pPr>
              <w:rPr>
                <w:i w:val="0"/>
                <w:iCs/>
                <w:sz w:val="16"/>
                <w:szCs w:val="16"/>
              </w:rPr>
            </w:pPr>
          </w:p>
        </w:tc>
        <w:tc>
          <w:tcPr>
            <w:tcW w:w="850" w:type="dxa"/>
          </w:tcPr>
          <w:p w:rsidR="00912404" w:rsidRPr="00F047F1" w:rsidRDefault="00912404" w:rsidP="00912404">
            <w:pPr>
              <w:pStyle w:val="Normlny0"/>
              <w:jc w:val="both"/>
              <w:rPr>
                <w:sz w:val="18"/>
                <w:szCs w:val="18"/>
              </w:rPr>
            </w:pPr>
            <w:r w:rsidRPr="00F047F1">
              <w:rPr>
                <w:sz w:val="18"/>
                <w:szCs w:val="18"/>
              </w:rPr>
              <w:t xml:space="preserve">GP – N </w:t>
            </w:r>
          </w:p>
          <w:p w:rsidR="003801AC" w:rsidRPr="00F047F1" w:rsidRDefault="003801AC" w:rsidP="002827B4">
            <w:pPr>
              <w:rPr>
                <w:i w:val="0"/>
                <w:iCs/>
                <w:sz w:val="16"/>
                <w:szCs w:val="16"/>
              </w:rPr>
            </w:pPr>
          </w:p>
        </w:tc>
        <w:tc>
          <w:tcPr>
            <w:tcW w:w="1002" w:type="dxa"/>
          </w:tcPr>
          <w:p w:rsidR="003801AC" w:rsidRPr="00F047F1" w:rsidRDefault="003801AC" w:rsidP="002827B4">
            <w:pPr>
              <w:rPr>
                <w:i w:val="0"/>
                <w:iCs/>
                <w:sz w:val="16"/>
                <w:szCs w:val="16"/>
              </w:rPr>
            </w:pPr>
          </w:p>
        </w:tc>
      </w:tr>
      <w:tr w:rsidR="003801AC" w:rsidRPr="00F047F1" w:rsidTr="003A63FB">
        <w:tblPrEx>
          <w:tblCellMar>
            <w:top w:w="0" w:type="dxa"/>
            <w:bottom w:w="0" w:type="dxa"/>
          </w:tblCellMar>
        </w:tblPrEx>
        <w:trPr>
          <w:gridAfter w:val="1"/>
          <w:wAfter w:w="9" w:type="dxa"/>
          <w:trHeight w:val="1266"/>
        </w:trPr>
        <w:tc>
          <w:tcPr>
            <w:tcW w:w="568" w:type="dxa"/>
          </w:tcPr>
          <w:p w:rsidR="003801AC" w:rsidRPr="00F047F1" w:rsidRDefault="003801AC" w:rsidP="002827B4">
            <w:pPr>
              <w:snapToGrid w:val="0"/>
              <w:rPr>
                <w:i w:val="0"/>
                <w:iCs/>
                <w:sz w:val="18"/>
                <w:szCs w:val="18"/>
              </w:rPr>
            </w:pPr>
            <w:r w:rsidRPr="00F047F1">
              <w:rPr>
                <w:i w:val="0"/>
                <w:iCs/>
                <w:sz w:val="18"/>
                <w:szCs w:val="18"/>
              </w:rPr>
              <w:lastRenderedPageBreak/>
              <w:t>Č: 8</w:t>
            </w:r>
          </w:p>
          <w:p w:rsidR="003801AC" w:rsidRPr="00F047F1" w:rsidRDefault="003801AC" w:rsidP="002827B4">
            <w:pPr>
              <w:snapToGrid w:val="0"/>
              <w:rPr>
                <w:i w:val="0"/>
                <w:iCs/>
                <w:sz w:val="18"/>
                <w:szCs w:val="18"/>
              </w:rPr>
            </w:pPr>
            <w:r w:rsidRPr="00F047F1">
              <w:rPr>
                <w:i w:val="0"/>
                <w:iCs/>
                <w:sz w:val="18"/>
                <w:szCs w:val="18"/>
              </w:rPr>
              <w:t>O: 2</w:t>
            </w:r>
          </w:p>
          <w:p w:rsidR="003801AC" w:rsidRPr="00F047F1" w:rsidRDefault="003801AC" w:rsidP="002827B4">
            <w:pPr>
              <w:snapToGrid w:val="0"/>
              <w:rPr>
                <w:i w:val="0"/>
                <w:iCs/>
                <w:sz w:val="18"/>
                <w:szCs w:val="18"/>
              </w:rPr>
            </w:pPr>
            <w:r w:rsidRPr="00F047F1">
              <w:rPr>
                <w:i w:val="0"/>
                <w:iCs/>
                <w:sz w:val="18"/>
                <w:szCs w:val="18"/>
              </w:rPr>
              <w:t>P: b</w:t>
            </w:r>
          </w:p>
          <w:p w:rsidR="003801AC" w:rsidRPr="00F047F1" w:rsidRDefault="003801AC" w:rsidP="002827B4">
            <w:pPr>
              <w:rPr>
                <w:b/>
                <w:i w:val="0"/>
                <w:iCs/>
                <w:sz w:val="18"/>
                <w:szCs w:val="18"/>
              </w:rPr>
            </w:pPr>
          </w:p>
        </w:tc>
        <w:tc>
          <w:tcPr>
            <w:tcW w:w="3837" w:type="dxa"/>
            <w:gridSpan w:val="3"/>
          </w:tcPr>
          <w:p w:rsidR="003801AC" w:rsidRPr="00F047F1" w:rsidRDefault="003801AC" w:rsidP="002827B4">
            <w:pPr>
              <w:jc w:val="both"/>
              <w:rPr>
                <w:i w:val="0"/>
                <w:iCs/>
                <w:sz w:val="18"/>
                <w:szCs w:val="18"/>
              </w:rPr>
            </w:pPr>
            <w:r w:rsidRPr="00F047F1">
              <w:rPr>
                <w:i w:val="0"/>
                <w:iCs/>
                <w:sz w:val="18"/>
                <w:szCs w:val="18"/>
              </w:rPr>
              <w:t>b) podnik zamestnávateľa je alebo bol v likvidácii podľa vnútroštátnych zákonov o konkurze alebo nevykonáva žiadnu hospodársku činnosť, alebo</w:t>
            </w:r>
          </w:p>
          <w:p w:rsidR="003801AC" w:rsidRPr="00F047F1" w:rsidRDefault="003801AC" w:rsidP="002827B4">
            <w:pPr>
              <w:jc w:val="both"/>
              <w:rPr>
                <w:i w:val="0"/>
                <w:iCs/>
                <w:sz w:val="18"/>
                <w:szCs w:val="18"/>
              </w:rPr>
            </w:pPr>
          </w:p>
        </w:tc>
        <w:tc>
          <w:tcPr>
            <w:tcW w:w="567" w:type="dxa"/>
          </w:tcPr>
          <w:p w:rsidR="003801AC" w:rsidRPr="00F047F1" w:rsidRDefault="003801AC" w:rsidP="002827B4">
            <w:pPr>
              <w:jc w:val="center"/>
              <w:rPr>
                <w:b/>
                <w:i w:val="0"/>
                <w:iCs/>
                <w:sz w:val="18"/>
                <w:szCs w:val="18"/>
              </w:rPr>
            </w:pPr>
            <w:r w:rsidRPr="00F047F1">
              <w:rPr>
                <w:b/>
                <w:i w:val="0"/>
                <w:iCs/>
                <w:sz w:val="18"/>
                <w:szCs w:val="18"/>
              </w:rPr>
              <w:t>N</w:t>
            </w:r>
          </w:p>
        </w:tc>
        <w:tc>
          <w:tcPr>
            <w:tcW w:w="841" w:type="dxa"/>
            <w:gridSpan w:val="2"/>
          </w:tcPr>
          <w:p w:rsidR="003801AC" w:rsidRPr="00F047F1" w:rsidRDefault="003801AC" w:rsidP="002827B4">
            <w:pPr>
              <w:jc w:val="center"/>
              <w:rPr>
                <w:i w:val="0"/>
                <w:iCs/>
                <w:sz w:val="18"/>
                <w:szCs w:val="18"/>
              </w:rPr>
            </w:pPr>
            <w:r w:rsidRPr="00F047F1">
              <w:rPr>
                <w:i w:val="0"/>
                <w:iCs/>
                <w:sz w:val="18"/>
                <w:szCs w:val="18"/>
              </w:rPr>
              <w:t>Návrh zákona</w:t>
            </w:r>
          </w:p>
          <w:p w:rsidR="003801AC" w:rsidRPr="00F047F1" w:rsidRDefault="003801AC" w:rsidP="002827B4">
            <w:pPr>
              <w:jc w:val="center"/>
              <w:rPr>
                <w:i w:val="0"/>
                <w:iCs/>
                <w:sz w:val="18"/>
                <w:szCs w:val="18"/>
              </w:rPr>
            </w:pPr>
          </w:p>
          <w:p w:rsidR="003801AC" w:rsidRPr="00F047F1" w:rsidRDefault="003801AC" w:rsidP="002827B4">
            <w:pPr>
              <w:jc w:val="center"/>
              <w:rPr>
                <w:i w:val="0"/>
                <w:iCs/>
                <w:sz w:val="18"/>
                <w:szCs w:val="18"/>
              </w:rPr>
            </w:pPr>
          </w:p>
          <w:p w:rsidR="003801AC" w:rsidRPr="00F047F1" w:rsidRDefault="003801AC" w:rsidP="002827B4">
            <w:pPr>
              <w:jc w:val="center"/>
              <w:rPr>
                <w:i w:val="0"/>
                <w:iCs/>
                <w:sz w:val="18"/>
                <w:szCs w:val="18"/>
              </w:rPr>
            </w:pPr>
          </w:p>
          <w:p w:rsidR="003801AC" w:rsidRPr="00F047F1" w:rsidRDefault="003801AC" w:rsidP="002827B4">
            <w:pPr>
              <w:jc w:val="center"/>
              <w:rPr>
                <w:i w:val="0"/>
                <w:iCs/>
                <w:sz w:val="18"/>
                <w:szCs w:val="18"/>
              </w:rPr>
            </w:pPr>
          </w:p>
          <w:p w:rsidR="003801AC" w:rsidRPr="00F047F1" w:rsidRDefault="003801AC" w:rsidP="002827B4">
            <w:pPr>
              <w:jc w:val="center"/>
              <w:rPr>
                <w:i w:val="0"/>
                <w:iCs/>
                <w:sz w:val="18"/>
                <w:szCs w:val="18"/>
              </w:rPr>
            </w:pPr>
          </w:p>
          <w:p w:rsidR="003801AC" w:rsidRPr="00F047F1" w:rsidRDefault="003801AC" w:rsidP="002827B4">
            <w:pPr>
              <w:jc w:val="center"/>
              <w:rPr>
                <w:i w:val="0"/>
                <w:iCs/>
                <w:sz w:val="18"/>
                <w:szCs w:val="18"/>
              </w:rPr>
            </w:pPr>
          </w:p>
          <w:p w:rsidR="003801AC" w:rsidRPr="00F047F1" w:rsidRDefault="003801AC" w:rsidP="002827B4">
            <w:pPr>
              <w:jc w:val="center"/>
              <w:rPr>
                <w:i w:val="0"/>
                <w:iCs/>
                <w:sz w:val="18"/>
                <w:szCs w:val="18"/>
              </w:rPr>
            </w:pPr>
          </w:p>
          <w:p w:rsidR="003801AC" w:rsidRPr="00F047F1" w:rsidRDefault="003801AC" w:rsidP="002827B4">
            <w:pPr>
              <w:jc w:val="center"/>
              <w:rPr>
                <w:i w:val="0"/>
                <w:iCs/>
                <w:sz w:val="18"/>
                <w:szCs w:val="18"/>
              </w:rPr>
            </w:pPr>
          </w:p>
          <w:p w:rsidR="003801AC" w:rsidRPr="00F047F1" w:rsidRDefault="003801AC" w:rsidP="002827B4">
            <w:pPr>
              <w:jc w:val="center"/>
              <w:rPr>
                <w:i w:val="0"/>
                <w:iCs/>
                <w:sz w:val="18"/>
                <w:szCs w:val="18"/>
              </w:rPr>
            </w:pPr>
          </w:p>
          <w:p w:rsidR="003801AC" w:rsidRPr="00F047F1" w:rsidRDefault="003801AC" w:rsidP="002827B4">
            <w:pPr>
              <w:jc w:val="center"/>
              <w:rPr>
                <w:i w:val="0"/>
                <w:iCs/>
                <w:sz w:val="18"/>
                <w:szCs w:val="18"/>
              </w:rPr>
            </w:pPr>
          </w:p>
          <w:p w:rsidR="003801AC" w:rsidRPr="00F047F1" w:rsidRDefault="003801AC" w:rsidP="002827B4">
            <w:pPr>
              <w:jc w:val="center"/>
              <w:rPr>
                <w:i w:val="0"/>
                <w:iCs/>
                <w:sz w:val="18"/>
                <w:szCs w:val="18"/>
              </w:rPr>
            </w:pPr>
          </w:p>
          <w:p w:rsidR="003801AC" w:rsidRPr="00F047F1" w:rsidRDefault="003801AC" w:rsidP="002827B4">
            <w:pPr>
              <w:jc w:val="center"/>
              <w:rPr>
                <w:i w:val="0"/>
                <w:iCs/>
                <w:sz w:val="18"/>
                <w:szCs w:val="18"/>
              </w:rPr>
            </w:pPr>
          </w:p>
          <w:p w:rsidR="003801AC" w:rsidRPr="00F047F1" w:rsidRDefault="003801AC" w:rsidP="002827B4">
            <w:pPr>
              <w:jc w:val="center"/>
              <w:rPr>
                <w:i w:val="0"/>
                <w:iCs/>
                <w:sz w:val="18"/>
                <w:szCs w:val="18"/>
              </w:rPr>
            </w:pPr>
          </w:p>
          <w:p w:rsidR="003801AC" w:rsidRPr="00F047F1" w:rsidRDefault="003801AC" w:rsidP="002827B4">
            <w:pPr>
              <w:jc w:val="center"/>
              <w:rPr>
                <w:i w:val="0"/>
                <w:iCs/>
                <w:sz w:val="18"/>
                <w:szCs w:val="18"/>
              </w:rPr>
            </w:pPr>
          </w:p>
          <w:p w:rsidR="003801AC" w:rsidRPr="00F047F1" w:rsidRDefault="003801AC" w:rsidP="002827B4">
            <w:pPr>
              <w:jc w:val="center"/>
              <w:rPr>
                <w:i w:val="0"/>
                <w:iCs/>
                <w:sz w:val="18"/>
                <w:szCs w:val="18"/>
              </w:rPr>
            </w:pPr>
          </w:p>
          <w:p w:rsidR="003801AC" w:rsidRPr="00F047F1" w:rsidRDefault="003801AC" w:rsidP="002827B4">
            <w:pPr>
              <w:jc w:val="center"/>
              <w:rPr>
                <w:i w:val="0"/>
                <w:iCs/>
                <w:sz w:val="18"/>
                <w:szCs w:val="18"/>
              </w:rPr>
            </w:pPr>
          </w:p>
          <w:p w:rsidR="003801AC" w:rsidRPr="00F047F1" w:rsidRDefault="003801AC" w:rsidP="002827B4">
            <w:pPr>
              <w:jc w:val="center"/>
              <w:rPr>
                <w:i w:val="0"/>
                <w:iCs/>
                <w:sz w:val="18"/>
                <w:szCs w:val="18"/>
              </w:rPr>
            </w:pPr>
          </w:p>
          <w:p w:rsidR="003801AC" w:rsidRPr="00F047F1" w:rsidRDefault="003801AC" w:rsidP="002827B4">
            <w:pPr>
              <w:jc w:val="center"/>
              <w:rPr>
                <w:i w:val="0"/>
                <w:iCs/>
                <w:sz w:val="18"/>
                <w:szCs w:val="18"/>
              </w:rPr>
            </w:pPr>
          </w:p>
          <w:p w:rsidR="003801AC" w:rsidRPr="00F047F1" w:rsidRDefault="003801AC" w:rsidP="002827B4">
            <w:pPr>
              <w:jc w:val="center"/>
              <w:rPr>
                <w:i w:val="0"/>
                <w:iCs/>
                <w:sz w:val="18"/>
                <w:szCs w:val="18"/>
              </w:rPr>
            </w:pPr>
          </w:p>
          <w:p w:rsidR="003801AC" w:rsidRPr="00F047F1" w:rsidRDefault="003801AC" w:rsidP="002827B4">
            <w:pPr>
              <w:jc w:val="center"/>
              <w:rPr>
                <w:i w:val="0"/>
                <w:iCs/>
                <w:sz w:val="18"/>
                <w:szCs w:val="18"/>
              </w:rPr>
            </w:pPr>
          </w:p>
          <w:p w:rsidR="003801AC" w:rsidRPr="00F047F1" w:rsidRDefault="003801AC" w:rsidP="002827B4">
            <w:pPr>
              <w:jc w:val="center"/>
              <w:rPr>
                <w:i w:val="0"/>
                <w:iCs/>
                <w:sz w:val="18"/>
                <w:szCs w:val="18"/>
              </w:rPr>
            </w:pPr>
          </w:p>
          <w:p w:rsidR="003801AC" w:rsidRPr="00F047F1" w:rsidRDefault="003801AC" w:rsidP="002827B4">
            <w:pPr>
              <w:jc w:val="center"/>
              <w:rPr>
                <w:i w:val="0"/>
                <w:iCs/>
                <w:sz w:val="18"/>
                <w:szCs w:val="18"/>
              </w:rPr>
            </w:pPr>
          </w:p>
          <w:p w:rsidR="003801AC" w:rsidRDefault="003801AC" w:rsidP="002827B4">
            <w:pPr>
              <w:jc w:val="center"/>
              <w:rPr>
                <w:i w:val="0"/>
                <w:iCs/>
                <w:sz w:val="18"/>
                <w:szCs w:val="18"/>
              </w:rPr>
            </w:pPr>
          </w:p>
          <w:p w:rsidR="003801AC" w:rsidRPr="00F047F1" w:rsidRDefault="003801AC" w:rsidP="002827B4">
            <w:pPr>
              <w:jc w:val="center"/>
              <w:rPr>
                <w:i w:val="0"/>
                <w:iCs/>
                <w:sz w:val="18"/>
                <w:szCs w:val="18"/>
              </w:rPr>
            </w:pPr>
            <w:r w:rsidRPr="00F047F1">
              <w:rPr>
                <w:i w:val="0"/>
                <w:iCs/>
                <w:sz w:val="18"/>
                <w:szCs w:val="18"/>
              </w:rPr>
              <w:t>Zákon č. 5/2004 Z. z.</w:t>
            </w:r>
          </w:p>
        </w:tc>
        <w:tc>
          <w:tcPr>
            <w:tcW w:w="708" w:type="dxa"/>
          </w:tcPr>
          <w:p w:rsidR="003801AC" w:rsidRPr="00F047F1" w:rsidRDefault="003801AC" w:rsidP="00AF46C6">
            <w:pPr>
              <w:jc w:val="center"/>
              <w:rPr>
                <w:i w:val="0"/>
                <w:iCs/>
                <w:sz w:val="18"/>
                <w:szCs w:val="18"/>
              </w:rPr>
            </w:pPr>
            <w:r w:rsidRPr="00F047F1">
              <w:rPr>
                <w:i w:val="0"/>
                <w:iCs/>
                <w:sz w:val="18"/>
                <w:szCs w:val="18"/>
              </w:rPr>
              <w:t>Č. I</w:t>
            </w:r>
          </w:p>
          <w:p w:rsidR="003801AC" w:rsidRPr="00F047F1" w:rsidRDefault="003801AC" w:rsidP="00AF46C6">
            <w:pPr>
              <w:jc w:val="center"/>
              <w:rPr>
                <w:i w:val="0"/>
                <w:iCs/>
                <w:sz w:val="18"/>
                <w:szCs w:val="18"/>
              </w:rPr>
            </w:pPr>
            <w:r w:rsidRPr="00F047F1">
              <w:rPr>
                <w:i w:val="0"/>
                <w:iCs/>
                <w:sz w:val="18"/>
                <w:szCs w:val="18"/>
              </w:rPr>
              <w:t>§ 32</w:t>
            </w:r>
          </w:p>
          <w:p w:rsidR="003801AC" w:rsidRPr="00F047F1" w:rsidRDefault="003801AC" w:rsidP="00AF46C6">
            <w:pPr>
              <w:jc w:val="center"/>
              <w:rPr>
                <w:i w:val="0"/>
                <w:iCs/>
                <w:sz w:val="18"/>
                <w:szCs w:val="18"/>
              </w:rPr>
            </w:pPr>
            <w:r w:rsidRPr="00F047F1">
              <w:rPr>
                <w:i w:val="0"/>
                <w:iCs/>
                <w:sz w:val="18"/>
                <w:szCs w:val="18"/>
              </w:rPr>
              <w:t>O. 1</w:t>
            </w:r>
          </w:p>
          <w:p w:rsidR="003801AC" w:rsidRPr="00F047F1" w:rsidRDefault="003801AC" w:rsidP="00AF46C6">
            <w:pPr>
              <w:jc w:val="center"/>
              <w:rPr>
                <w:i w:val="0"/>
                <w:iCs/>
                <w:sz w:val="18"/>
                <w:szCs w:val="18"/>
              </w:rPr>
            </w:pPr>
            <w:r w:rsidRPr="00F047F1">
              <w:rPr>
                <w:i w:val="0"/>
                <w:iCs/>
                <w:sz w:val="18"/>
                <w:szCs w:val="18"/>
              </w:rPr>
              <w:t>V. 4</w:t>
            </w:r>
          </w:p>
          <w:p w:rsidR="003801AC" w:rsidRPr="00F047F1" w:rsidRDefault="003801AC" w:rsidP="002827B4">
            <w:pPr>
              <w:rPr>
                <w:i w:val="0"/>
                <w:iCs/>
                <w:sz w:val="18"/>
                <w:szCs w:val="18"/>
              </w:rPr>
            </w:pPr>
          </w:p>
          <w:p w:rsidR="003801AC" w:rsidRPr="00F047F1" w:rsidRDefault="003801AC" w:rsidP="002827B4">
            <w:pPr>
              <w:rPr>
                <w:i w:val="0"/>
                <w:iCs/>
                <w:sz w:val="18"/>
                <w:szCs w:val="18"/>
              </w:rPr>
            </w:pPr>
          </w:p>
          <w:p w:rsidR="003801AC" w:rsidRPr="00F047F1" w:rsidRDefault="003801AC" w:rsidP="002827B4">
            <w:pPr>
              <w:rPr>
                <w:i w:val="0"/>
                <w:iCs/>
                <w:sz w:val="18"/>
                <w:szCs w:val="18"/>
              </w:rPr>
            </w:pPr>
          </w:p>
          <w:p w:rsidR="003801AC" w:rsidRDefault="003801AC" w:rsidP="002827B4">
            <w:pPr>
              <w:rPr>
                <w:i w:val="0"/>
                <w:iCs/>
                <w:sz w:val="18"/>
                <w:szCs w:val="18"/>
              </w:rPr>
            </w:pPr>
          </w:p>
          <w:p w:rsidR="009E2561" w:rsidRPr="00F047F1" w:rsidRDefault="009E2561" w:rsidP="002827B4">
            <w:pPr>
              <w:rPr>
                <w:i w:val="0"/>
                <w:iCs/>
                <w:sz w:val="18"/>
                <w:szCs w:val="18"/>
              </w:rPr>
            </w:pPr>
          </w:p>
          <w:p w:rsidR="003801AC" w:rsidRPr="00F047F1" w:rsidRDefault="003801AC" w:rsidP="002827B4">
            <w:pPr>
              <w:rPr>
                <w:i w:val="0"/>
                <w:iCs/>
                <w:sz w:val="18"/>
                <w:szCs w:val="18"/>
              </w:rPr>
            </w:pPr>
          </w:p>
          <w:p w:rsidR="003801AC" w:rsidRPr="00F047F1" w:rsidRDefault="003801AC" w:rsidP="002827B4">
            <w:pPr>
              <w:rPr>
                <w:i w:val="0"/>
                <w:iCs/>
                <w:sz w:val="18"/>
                <w:szCs w:val="18"/>
              </w:rPr>
            </w:pPr>
            <w:r w:rsidRPr="00F047F1">
              <w:rPr>
                <w:i w:val="0"/>
                <w:iCs/>
                <w:sz w:val="18"/>
                <w:szCs w:val="18"/>
              </w:rPr>
              <w:t>Č: IV</w:t>
            </w:r>
          </w:p>
          <w:p w:rsidR="003801AC" w:rsidRPr="00F047F1" w:rsidRDefault="003801AC" w:rsidP="002827B4">
            <w:pPr>
              <w:rPr>
                <w:i w:val="0"/>
                <w:iCs/>
                <w:sz w:val="18"/>
                <w:szCs w:val="18"/>
              </w:rPr>
            </w:pPr>
            <w:r w:rsidRPr="00F047F1">
              <w:rPr>
                <w:i w:val="0"/>
                <w:iCs/>
                <w:sz w:val="18"/>
                <w:szCs w:val="18"/>
              </w:rPr>
              <w:t>§ 21b</w:t>
            </w:r>
          </w:p>
          <w:p w:rsidR="003801AC" w:rsidRPr="00F047F1" w:rsidRDefault="003801AC" w:rsidP="002827B4">
            <w:pPr>
              <w:rPr>
                <w:i w:val="0"/>
                <w:iCs/>
                <w:sz w:val="18"/>
                <w:szCs w:val="18"/>
              </w:rPr>
            </w:pPr>
            <w:r w:rsidRPr="00F047F1">
              <w:rPr>
                <w:i w:val="0"/>
                <w:iCs/>
                <w:sz w:val="18"/>
                <w:szCs w:val="18"/>
              </w:rPr>
              <w:t>O: 5</w:t>
            </w:r>
          </w:p>
          <w:p w:rsidR="003801AC" w:rsidRPr="00F047F1" w:rsidRDefault="003801AC" w:rsidP="002827B4">
            <w:pPr>
              <w:rPr>
                <w:i w:val="0"/>
                <w:iCs/>
                <w:sz w:val="18"/>
                <w:szCs w:val="18"/>
              </w:rPr>
            </w:pPr>
            <w:r w:rsidRPr="00F047F1">
              <w:rPr>
                <w:i w:val="0"/>
                <w:iCs/>
                <w:sz w:val="18"/>
                <w:szCs w:val="18"/>
              </w:rPr>
              <w:t>P: a</w:t>
            </w:r>
          </w:p>
          <w:p w:rsidR="003801AC" w:rsidRPr="00F047F1" w:rsidRDefault="003801AC" w:rsidP="002827B4">
            <w:pPr>
              <w:rPr>
                <w:i w:val="0"/>
                <w:iCs/>
                <w:sz w:val="18"/>
                <w:szCs w:val="18"/>
              </w:rPr>
            </w:pPr>
            <w:r w:rsidRPr="00F047F1">
              <w:rPr>
                <w:i w:val="0"/>
                <w:iCs/>
                <w:sz w:val="18"/>
                <w:szCs w:val="18"/>
              </w:rPr>
              <w:t>B: 1</w:t>
            </w:r>
          </w:p>
          <w:p w:rsidR="003801AC" w:rsidRPr="00F047F1" w:rsidRDefault="003801AC" w:rsidP="002827B4">
            <w:pPr>
              <w:rPr>
                <w:i w:val="0"/>
                <w:iCs/>
                <w:sz w:val="18"/>
                <w:szCs w:val="18"/>
              </w:rPr>
            </w:pPr>
          </w:p>
          <w:p w:rsidR="003801AC" w:rsidRPr="00F047F1" w:rsidRDefault="003801AC" w:rsidP="002827B4">
            <w:pPr>
              <w:rPr>
                <w:i w:val="0"/>
                <w:iCs/>
                <w:sz w:val="18"/>
                <w:szCs w:val="18"/>
              </w:rPr>
            </w:pPr>
          </w:p>
          <w:p w:rsidR="003801AC" w:rsidRPr="00F047F1" w:rsidRDefault="003801AC" w:rsidP="002827B4">
            <w:pPr>
              <w:rPr>
                <w:i w:val="0"/>
                <w:iCs/>
                <w:sz w:val="18"/>
                <w:szCs w:val="18"/>
              </w:rPr>
            </w:pPr>
          </w:p>
          <w:p w:rsidR="003801AC" w:rsidRPr="00F047F1" w:rsidRDefault="003801AC" w:rsidP="002827B4">
            <w:pPr>
              <w:rPr>
                <w:i w:val="0"/>
                <w:iCs/>
                <w:sz w:val="18"/>
                <w:szCs w:val="18"/>
              </w:rPr>
            </w:pPr>
          </w:p>
          <w:p w:rsidR="003801AC" w:rsidRPr="00F047F1" w:rsidRDefault="003801AC" w:rsidP="002827B4">
            <w:pPr>
              <w:rPr>
                <w:i w:val="0"/>
                <w:iCs/>
                <w:sz w:val="18"/>
                <w:szCs w:val="18"/>
              </w:rPr>
            </w:pPr>
          </w:p>
          <w:p w:rsidR="003801AC" w:rsidRPr="00F047F1" w:rsidRDefault="003801AC" w:rsidP="002827B4">
            <w:pPr>
              <w:rPr>
                <w:i w:val="0"/>
                <w:iCs/>
                <w:sz w:val="18"/>
                <w:szCs w:val="18"/>
              </w:rPr>
            </w:pPr>
          </w:p>
          <w:p w:rsidR="003801AC" w:rsidRPr="00F047F1" w:rsidRDefault="003801AC" w:rsidP="002827B4">
            <w:pPr>
              <w:rPr>
                <w:i w:val="0"/>
                <w:iCs/>
                <w:sz w:val="18"/>
                <w:szCs w:val="18"/>
              </w:rPr>
            </w:pPr>
          </w:p>
          <w:p w:rsidR="003801AC" w:rsidRPr="00F047F1" w:rsidRDefault="003801AC" w:rsidP="002827B4">
            <w:pPr>
              <w:rPr>
                <w:i w:val="0"/>
                <w:iCs/>
                <w:sz w:val="18"/>
                <w:szCs w:val="18"/>
              </w:rPr>
            </w:pPr>
          </w:p>
          <w:p w:rsidR="003801AC" w:rsidRPr="00F047F1" w:rsidRDefault="003801AC" w:rsidP="002827B4">
            <w:pPr>
              <w:rPr>
                <w:i w:val="0"/>
                <w:iCs/>
                <w:sz w:val="18"/>
                <w:szCs w:val="18"/>
              </w:rPr>
            </w:pPr>
          </w:p>
          <w:p w:rsidR="003801AC" w:rsidRPr="00F047F1" w:rsidRDefault="003801AC" w:rsidP="002827B4">
            <w:pPr>
              <w:rPr>
                <w:i w:val="0"/>
                <w:iCs/>
                <w:sz w:val="18"/>
                <w:szCs w:val="18"/>
              </w:rPr>
            </w:pPr>
          </w:p>
          <w:p w:rsidR="003801AC" w:rsidRPr="00F047F1" w:rsidRDefault="003801AC" w:rsidP="002827B4">
            <w:pPr>
              <w:rPr>
                <w:i w:val="0"/>
                <w:iCs/>
                <w:sz w:val="18"/>
                <w:szCs w:val="18"/>
              </w:rPr>
            </w:pPr>
            <w:r w:rsidRPr="00F047F1">
              <w:rPr>
                <w:i w:val="0"/>
                <w:iCs/>
                <w:sz w:val="18"/>
                <w:szCs w:val="18"/>
              </w:rPr>
              <w:t>§ 70</w:t>
            </w:r>
          </w:p>
          <w:p w:rsidR="003801AC" w:rsidRPr="00F047F1" w:rsidRDefault="003801AC" w:rsidP="002827B4">
            <w:pPr>
              <w:rPr>
                <w:i w:val="0"/>
                <w:iCs/>
                <w:sz w:val="18"/>
                <w:szCs w:val="18"/>
              </w:rPr>
            </w:pPr>
            <w:r w:rsidRPr="00F047F1">
              <w:rPr>
                <w:i w:val="0"/>
                <w:iCs/>
                <w:sz w:val="18"/>
                <w:szCs w:val="18"/>
              </w:rPr>
              <w:t>O: 7</w:t>
            </w:r>
          </w:p>
          <w:p w:rsidR="003801AC" w:rsidRPr="00F047F1" w:rsidRDefault="003801AC" w:rsidP="002827B4">
            <w:pPr>
              <w:rPr>
                <w:b/>
                <w:i w:val="0"/>
                <w:iCs/>
                <w:sz w:val="18"/>
                <w:szCs w:val="18"/>
              </w:rPr>
            </w:pPr>
            <w:r w:rsidRPr="00F047F1">
              <w:rPr>
                <w:i w:val="0"/>
                <w:iCs/>
                <w:sz w:val="18"/>
                <w:szCs w:val="18"/>
              </w:rPr>
              <w:t>P: e</w:t>
            </w:r>
          </w:p>
        </w:tc>
        <w:tc>
          <w:tcPr>
            <w:tcW w:w="4830" w:type="dxa"/>
          </w:tcPr>
          <w:p w:rsidR="009E2561" w:rsidRPr="009E2561" w:rsidRDefault="009E2561" w:rsidP="009E2561">
            <w:pPr>
              <w:pStyle w:val="Normlny0"/>
              <w:snapToGrid w:val="0"/>
              <w:jc w:val="both"/>
              <w:rPr>
                <w:b/>
                <w:bCs/>
                <w:iCs/>
                <w:sz w:val="18"/>
                <w:szCs w:val="18"/>
              </w:rPr>
            </w:pPr>
            <w:r w:rsidRPr="009E2561">
              <w:rPr>
                <w:b/>
                <w:bCs/>
                <w:iCs/>
                <w:sz w:val="18"/>
                <w:szCs w:val="18"/>
              </w:rPr>
              <w:t>Žiadosť o udelenie prechodného pobytu podľa § 23 ods. 1 však zastupiteľský úrad alebo policajný útvar neprijme len vtedy, ak štátny príslušník tretej krajiny nepredloží platný cestovný doklad, alebo ak úrad práce, sociálnych vecí a rodiny nedoručil zastupiteľskému úradu alebo policajnému útvaru potvrdenie o možnosti obsadenia voľného pracovného miesta, ktoré obsahuje súhlas s jeho obsadením, alebo ak od vydania takého potvrdenia uplynulo viac ako 90 dní.</w:t>
            </w:r>
          </w:p>
          <w:p w:rsidR="003801AC" w:rsidRPr="00F047F1" w:rsidRDefault="003801AC" w:rsidP="002827B4">
            <w:pPr>
              <w:pStyle w:val="Zkladntext2"/>
              <w:rPr>
                <w:iCs/>
                <w:szCs w:val="18"/>
              </w:rPr>
            </w:pPr>
          </w:p>
          <w:p w:rsidR="009E2561" w:rsidRPr="00471B14" w:rsidRDefault="009E2561" w:rsidP="009E2561">
            <w:pPr>
              <w:pStyle w:val="Normlny0"/>
              <w:snapToGrid w:val="0"/>
              <w:jc w:val="both"/>
              <w:rPr>
                <w:b/>
                <w:iCs/>
                <w:sz w:val="18"/>
                <w:szCs w:val="18"/>
              </w:rPr>
            </w:pPr>
            <w:r w:rsidRPr="00471B14">
              <w:rPr>
                <w:b/>
                <w:iCs/>
                <w:szCs w:val="18"/>
              </w:rPr>
              <w:t xml:space="preserve">(5) </w:t>
            </w:r>
            <w:r w:rsidRPr="00471B14">
              <w:rPr>
                <w:b/>
                <w:iCs/>
                <w:sz w:val="18"/>
                <w:szCs w:val="18"/>
              </w:rPr>
              <w:t xml:space="preserve">Ak ide o sezónne zamestnanie alebo vnútropodnikový presun, podmienkou na vydanie potvrdenia o možnosti obsadenia voľného pracovného miesta, ktoré obsahuje súhlas s jeho obsadením, je aj, </w:t>
            </w:r>
          </w:p>
          <w:p w:rsidR="009E2561" w:rsidRPr="00471B14" w:rsidRDefault="009E2561" w:rsidP="009E2561">
            <w:pPr>
              <w:pStyle w:val="Normlny0"/>
              <w:snapToGrid w:val="0"/>
              <w:jc w:val="both"/>
              <w:rPr>
                <w:b/>
                <w:iCs/>
                <w:sz w:val="18"/>
                <w:szCs w:val="18"/>
              </w:rPr>
            </w:pPr>
            <w:r w:rsidRPr="00471B14">
              <w:rPr>
                <w:b/>
                <w:iCs/>
                <w:sz w:val="18"/>
                <w:szCs w:val="18"/>
              </w:rPr>
              <w:t xml:space="preserve">a) že zamestnávateľ, ktorý má záujem prijať do zamestnania štátneho príslušníka tretej krajiny, užívateľský zamestnávateľ, ak ide o štátneho príslušníka tretej krajiny podľa § 21 ods. 4 druhej vety, alebo hostiteľský subjekt </w:t>
            </w:r>
          </w:p>
          <w:p w:rsidR="009E2561" w:rsidRPr="00471B14" w:rsidRDefault="009E2561" w:rsidP="009E2561">
            <w:pPr>
              <w:pStyle w:val="Normlny0"/>
              <w:snapToGrid w:val="0"/>
              <w:jc w:val="both"/>
              <w:rPr>
                <w:iCs/>
                <w:sz w:val="18"/>
                <w:szCs w:val="18"/>
              </w:rPr>
            </w:pPr>
            <w:r w:rsidRPr="00471B14">
              <w:rPr>
                <w:b/>
                <w:iCs/>
                <w:sz w:val="18"/>
                <w:szCs w:val="18"/>
              </w:rPr>
              <w:t>1. spĺňa podmienky podľa § 70 ods. 7 písm. a), b), e) a f); na zisťovanie a preukazovanie splnenia podmienok podľa § 70 ods. 7 písm. a), b) a e) sa primerane vzťahuje § 70 ods. 8 a splnenie podmienky podľa § 70 ods. 7 písm. f) na žiadosť úradu preukazuje zamestnávateľ, užívateľský zamestnávateľ alebo hostiteľský subjekt</w:t>
            </w:r>
            <w:r w:rsidRPr="00471B14">
              <w:rPr>
                <w:iCs/>
                <w:sz w:val="18"/>
                <w:szCs w:val="18"/>
              </w:rPr>
              <w:t xml:space="preserve">, </w:t>
            </w:r>
          </w:p>
          <w:p w:rsidR="003801AC" w:rsidRPr="00F047F1" w:rsidRDefault="003801AC" w:rsidP="002827B4">
            <w:pPr>
              <w:pStyle w:val="Zkladntext2"/>
              <w:rPr>
                <w:iCs/>
                <w:szCs w:val="18"/>
              </w:rPr>
            </w:pPr>
          </w:p>
          <w:p w:rsidR="003801AC" w:rsidRPr="00F047F1" w:rsidRDefault="003801AC" w:rsidP="002827B4">
            <w:pPr>
              <w:pStyle w:val="Zkladntext2"/>
              <w:rPr>
                <w:iCs/>
                <w:szCs w:val="18"/>
              </w:rPr>
            </w:pPr>
            <w:r w:rsidRPr="00F047F1">
              <w:rPr>
                <w:iCs/>
                <w:szCs w:val="18"/>
              </w:rPr>
              <w:t xml:space="preserve">(7) Podmienkou na poskytnutie príspevku podľa tohto zákona alebo príspevku v rámci projektu alebo programu podľa </w:t>
            </w:r>
            <w:r w:rsidRPr="00F047F1">
              <w:rPr>
                <w:bCs/>
                <w:iCs/>
                <w:szCs w:val="18"/>
              </w:rPr>
              <w:t>§ 54</w:t>
            </w:r>
            <w:r w:rsidRPr="00F047F1">
              <w:rPr>
                <w:iCs/>
                <w:szCs w:val="18"/>
              </w:rPr>
              <w:t xml:space="preserve"> žiadateľovi, ktorým je právnická osoba, fyzická osoba, ktorá je zamestnávateľom, samostatne zárobkovo činná osoba alebo uchádzač o zamestnanie, ktorý pred zaradením do evidencie uchádzačov o zamestnanie prevádzkoval alebo vykonával samostatnú zárobkovú činnosť, je, že </w:t>
            </w:r>
          </w:p>
          <w:p w:rsidR="003801AC" w:rsidRPr="00F047F1" w:rsidRDefault="003801AC" w:rsidP="002827B4">
            <w:pPr>
              <w:pStyle w:val="Zkladntext2"/>
              <w:rPr>
                <w:iCs/>
                <w:szCs w:val="18"/>
              </w:rPr>
            </w:pPr>
            <w:r w:rsidRPr="00F047F1">
              <w:rPr>
                <w:iCs/>
                <w:szCs w:val="18"/>
              </w:rPr>
              <w:t>e) nie je v konkurze, likvidácii, nútenej správe alebo nemá určený splátkový kalendár podľa osobitného predpisu,</w:t>
            </w:r>
          </w:p>
          <w:p w:rsidR="003801AC" w:rsidRPr="00F047F1" w:rsidRDefault="003801AC" w:rsidP="002827B4">
            <w:pPr>
              <w:pStyle w:val="Zkladntext2"/>
              <w:rPr>
                <w:iCs/>
                <w:szCs w:val="18"/>
              </w:rPr>
            </w:pPr>
          </w:p>
        </w:tc>
        <w:tc>
          <w:tcPr>
            <w:tcW w:w="562" w:type="dxa"/>
          </w:tcPr>
          <w:p w:rsidR="003801AC" w:rsidRPr="00F047F1" w:rsidRDefault="003801AC" w:rsidP="002827B4">
            <w:pPr>
              <w:jc w:val="center"/>
              <w:rPr>
                <w:b/>
                <w:i w:val="0"/>
                <w:iCs/>
                <w:sz w:val="16"/>
                <w:szCs w:val="16"/>
              </w:rPr>
            </w:pPr>
            <w:r w:rsidRPr="00F047F1">
              <w:rPr>
                <w:b/>
                <w:i w:val="0"/>
                <w:iCs/>
                <w:sz w:val="16"/>
                <w:szCs w:val="16"/>
              </w:rPr>
              <w:t>Ú</w:t>
            </w:r>
          </w:p>
        </w:tc>
        <w:tc>
          <w:tcPr>
            <w:tcW w:w="562" w:type="dxa"/>
          </w:tcPr>
          <w:p w:rsidR="003801AC" w:rsidRPr="00F047F1" w:rsidRDefault="003801AC" w:rsidP="002827B4">
            <w:pPr>
              <w:rPr>
                <w:i w:val="0"/>
                <w:iCs/>
                <w:sz w:val="16"/>
                <w:szCs w:val="16"/>
              </w:rPr>
            </w:pPr>
          </w:p>
        </w:tc>
        <w:tc>
          <w:tcPr>
            <w:tcW w:w="850" w:type="dxa"/>
          </w:tcPr>
          <w:p w:rsidR="00912404" w:rsidRPr="00F047F1" w:rsidRDefault="00912404" w:rsidP="00912404">
            <w:pPr>
              <w:pStyle w:val="Normlny0"/>
              <w:jc w:val="both"/>
              <w:rPr>
                <w:sz w:val="18"/>
                <w:szCs w:val="18"/>
              </w:rPr>
            </w:pPr>
            <w:r w:rsidRPr="00F047F1">
              <w:rPr>
                <w:sz w:val="18"/>
                <w:szCs w:val="18"/>
              </w:rPr>
              <w:t xml:space="preserve">GP – N </w:t>
            </w:r>
          </w:p>
          <w:p w:rsidR="003801AC" w:rsidRPr="00F047F1" w:rsidRDefault="003801AC" w:rsidP="002827B4">
            <w:pPr>
              <w:rPr>
                <w:i w:val="0"/>
                <w:iCs/>
                <w:sz w:val="16"/>
                <w:szCs w:val="16"/>
              </w:rPr>
            </w:pPr>
          </w:p>
        </w:tc>
        <w:tc>
          <w:tcPr>
            <w:tcW w:w="1002" w:type="dxa"/>
          </w:tcPr>
          <w:p w:rsidR="003801AC" w:rsidRPr="00F047F1" w:rsidRDefault="003801AC" w:rsidP="002827B4">
            <w:pPr>
              <w:rPr>
                <w:i w:val="0"/>
                <w:iCs/>
                <w:sz w:val="16"/>
                <w:szCs w:val="16"/>
              </w:rPr>
            </w:pPr>
          </w:p>
          <w:p w:rsidR="003801AC" w:rsidRPr="00F047F1" w:rsidRDefault="003801AC" w:rsidP="002827B4">
            <w:pPr>
              <w:rPr>
                <w:i w:val="0"/>
                <w:iCs/>
                <w:sz w:val="16"/>
                <w:szCs w:val="16"/>
              </w:rPr>
            </w:pPr>
          </w:p>
          <w:p w:rsidR="003801AC" w:rsidRPr="00F047F1" w:rsidRDefault="003801AC" w:rsidP="002827B4">
            <w:pPr>
              <w:rPr>
                <w:i w:val="0"/>
                <w:iCs/>
                <w:sz w:val="16"/>
                <w:szCs w:val="16"/>
              </w:rPr>
            </w:pPr>
          </w:p>
          <w:p w:rsidR="003801AC" w:rsidRPr="00F047F1" w:rsidRDefault="003801AC" w:rsidP="002827B4">
            <w:pPr>
              <w:rPr>
                <w:i w:val="0"/>
                <w:iCs/>
                <w:sz w:val="16"/>
                <w:szCs w:val="16"/>
              </w:rPr>
            </w:pPr>
          </w:p>
          <w:p w:rsidR="003801AC" w:rsidRPr="00F047F1" w:rsidRDefault="003801AC" w:rsidP="002827B4">
            <w:pPr>
              <w:rPr>
                <w:i w:val="0"/>
                <w:iCs/>
                <w:sz w:val="16"/>
                <w:szCs w:val="16"/>
              </w:rPr>
            </w:pPr>
          </w:p>
        </w:tc>
      </w:tr>
      <w:tr w:rsidR="003801AC" w:rsidRPr="00F047F1" w:rsidTr="003A63FB">
        <w:tblPrEx>
          <w:tblCellMar>
            <w:top w:w="0" w:type="dxa"/>
            <w:bottom w:w="0" w:type="dxa"/>
          </w:tblCellMar>
        </w:tblPrEx>
        <w:trPr>
          <w:gridAfter w:val="1"/>
          <w:wAfter w:w="9" w:type="dxa"/>
          <w:trHeight w:val="905"/>
        </w:trPr>
        <w:tc>
          <w:tcPr>
            <w:tcW w:w="568" w:type="dxa"/>
          </w:tcPr>
          <w:p w:rsidR="003801AC" w:rsidRPr="00F047F1" w:rsidRDefault="003801AC" w:rsidP="002827B4">
            <w:pPr>
              <w:snapToGrid w:val="0"/>
              <w:rPr>
                <w:i w:val="0"/>
                <w:iCs/>
                <w:sz w:val="18"/>
                <w:szCs w:val="18"/>
              </w:rPr>
            </w:pPr>
            <w:r w:rsidRPr="00F047F1">
              <w:rPr>
                <w:i w:val="0"/>
                <w:iCs/>
                <w:sz w:val="18"/>
                <w:szCs w:val="18"/>
              </w:rPr>
              <w:t>Č: 8</w:t>
            </w:r>
          </w:p>
          <w:p w:rsidR="003801AC" w:rsidRPr="00F047F1" w:rsidRDefault="003801AC" w:rsidP="002827B4">
            <w:pPr>
              <w:snapToGrid w:val="0"/>
              <w:rPr>
                <w:i w:val="0"/>
                <w:iCs/>
                <w:sz w:val="18"/>
                <w:szCs w:val="18"/>
              </w:rPr>
            </w:pPr>
            <w:r w:rsidRPr="00F047F1">
              <w:rPr>
                <w:i w:val="0"/>
                <w:iCs/>
                <w:sz w:val="18"/>
                <w:szCs w:val="18"/>
              </w:rPr>
              <w:t>O: 2</w:t>
            </w:r>
          </w:p>
          <w:p w:rsidR="003801AC" w:rsidRPr="00F047F1" w:rsidRDefault="003801AC" w:rsidP="002827B4">
            <w:pPr>
              <w:snapToGrid w:val="0"/>
              <w:rPr>
                <w:i w:val="0"/>
                <w:iCs/>
                <w:sz w:val="18"/>
                <w:szCs w:val="18"/>
              </w:rPr>
            </w:pPr>
            <w:r w:rsidRPr="00F047F1">
              <w:rPr>
                <w:i w:val="0"/>
                <w:iCs/>
                <w:sz w:val="18"/>
                <w:szCs w:val="18"/>
              </w:rPr>
              <w:t>P: c</w:t>
            </w:r>
          </w:p>
          <w:p w:rsidR="003801AC" w:rsidRPr="00F047F1" w:rsidRDefault="003801AC" w:rsidP="002827B4">
            <w:pPr>
              <w:rPr>
                <w:i w:val="0"/>
                <w:iCs/>
                <w:sz w:val="16"/>
                <w:szCs w:val="16"/>
              </w:rPr>
            </w:pPr>
          </w:p>
        </w:tc>
        <w:tc>
          <w:tcPr>
            <w:tcW w:w="3837" w:type="dxa"/>
            <w:gridSpan w:val="3"/>
          </w:tcPr>
          <w:p w:rsidR="003801AC" w:rsidRPr="00F047F1" w:rsidRDefault="003801AC" w:rsidP="002827B4">
            <w:pPr>
              <w:snapToGrid w:val="0"/>
              <w:jc w:val="both"/>
              <w:rPr>
                <w:i w:val="0"/>
                <w:iCs/>
                <w:sz w:val="18"/>
                <w:szCs w:val="18"/>
              </w:rPr>
            </w:pPr>
            <w:r w:rsidRPr="00F047F1">
              <w:rPr>
                <w:i w:val="0"/>
                <w:iCs/>
                <w:sz w:val="18"/>
                <w:szCs w:val="18"/>
              </w:rPr>
              <w:t>c) bol zamestnávateľ sankcionovaný podľa článku 17</w:t>
            </w:r>
          </w:p>
        </w:tc>
        <w:tc>
          <w:tcPr>
            <w:tcW w:w="567" w:type="dxa"/>
          </w:tcPr>
          <w:p w:rsidR="003801AC" w:rsidRPr="00F047F1" w:rsidRDefault="003801AC" w:rsidP="002827B4">
            <w:pPr>
              <w:jc w:val="center"/>
              <w:rPr>
                <w:b/>
                <w:i w:val="0"/>
                <w:iCs/>
                <w:sz w:val="18"/>
                <w:szCs w:val="18"/>
              </w:rPr>
            </w:pPr>
            <w:r w:rsidRPr="00F047F1">
              <w:rPr>
                <w:b/>
                <w:i w:val="0"/>
                <w:iCs/>
                <w:sz w:val="18"/>
                <w:szCs w:val="18"/>
              </w:rPr>
              <w:t>N</w:t>
            </w:r>
          </w:p>
        </w:tc>
        <w:tc>
          <w:tcPr>
            <w:tcW w:w="841" w:type="dxa"/>
            <w:gridSpan w:val="2"/>
          </w:tcPr>
          <w:p w:rsidR="003801AC" w:rsidRPr="00F047F1" w:rsidRDefault="003801AC" w:rsidP="002827B4">
            <w:pPr>
              <w:jc w:val="center"/>
              <w:rPr>
                <w:i w:val="0"/>
                <w:iCs/>
                <w:sz w:val="18"/>
                <w:szCs w:val="18"/>
              </w:rPr>
            </w:pPr>
            <w:r w:rsidRPr="00F047F1">
              <w:rPr>
                <w:i w:val="0"/>
                <w:iCs/>
                <w:sz w:val="18"/>
                <w:szCs w:val="18"/>
              </w:rPr>
              <w:t>Návrh zákona</w:t>
            </w:r>
          </w:p>
          <w:p w:rsidR="003801AC" w:rsidRPr="00F047F1" w:rsidRDefault="003801AC" w:rsidP="002827B4">
            <w:pPr>
              <w:rPr>
                <w:b/>
                <w:i w:val="0"/>
                <w:iCs/>
                <w:sz w:val="16"/>
                <w:szCs w:val="16"/>
              </w:rPr>
            </w:pPr>
          </w:p>
        </w:tc>
        <w:tc>
          <w:tcPr>
            <w:tcW w:w="708" w:type="dxa"/>
          </w:tcPr>
          <w:p w:rsidR="003801AC" w:rsidRPr="00F047F1" w:rsidRDefault="003801AC" w:rsidP="00AF46C6">
            <w:pPr>
              <w:jc w:val="center"/>
              <w:rPr>
                <w:i w:val="0"/>
                <w:iCs/>
                <w:sz w:val="18"/>
                <w:szCs w:val="18"/>
              </w:rPr>
            </w:pPr>
            <w:r w:rsidRPr="00F047F1">
              <w:rPr>
                <w:i w:val="0"/>
                <w:iCs/>
                <w:sz w:val="18"/>
                <w:szCs w:val="18"/>
              </w:rPr>
              <w:t>Č. I</w:t>
            </w:r>
          </w:p>
          <w:p w:rsidR="003801AC" w:rsidRPr="00F047F1" w:rsidRDefault="003801AC" w:rsidP="00AF46C6">
            <w:pPr>
              <w:jc w:val="center"/>
              <w:rPr>
                <w:i w:val="0"/>
                <w:iCs/>
                <w:sz w:val="18"/>
                <w:szCs w:val="18"/>
              </w:rPr>
            </w:pPr>
            <w:r w:rsidRPr="00F047F1">
              <w:rPr>
                <w:i w:val="0"/>
                <w:iCs/>
                <w:sz w:val="18"/>
                <w:szCs w:val="18"/>
              </w:rPr>
              <w:t>§ 32</w:t>
            </w:r>
          </w:p>
          <w:p w:rsidR="003801AC" w:rsidRPr="00F047F1" w:rsidRDefault="003801AC" w:rsidP="00AF46C6">
            <w:pPr>
              <w:jc w:val="center"/>
              <w:rPr>
                <w:i w:val="0"/>
                <w:iCs/>
                <w:sz w:val="18"/>
                <w:szCs w:val="18"/>
              </w:rPr>
            </w:pPr>
            <w:r w:rsidRPr="00F047F1">
              <w:rPr>
                <w:i w:val="0"/>
                <w:iCs/>
                <w:sz w:val="18"/>
                <w:szCs w:val="18"/>
              </w:rPr>
              <w:t>O. 1</w:t>
            </w:r>
          </w:p>
          <w:p w:rsidR="003801AC" w:rsidRPr="00F047F1" w:rsidRDefault="003801AC" w:rsidP="00AF46C6">
            <w:pPr>
              <w:jc w:val="center"/>
              <w:rPr>
                <w:i w:val="0"/>
                <w:iCs/>
                <w:sz w:val="18"/>
                <w:szCs w:val="18"/>
              </w:rPr>
            </w:pPr>
            <w:r w:rsidRPr="00F047F1">
              <w:rPr>
                <w:i w:val="0"/>
                <w:iCs/>
                <w:sz w:val="18"/>
                <w:szCs w:val="18"/>
              </w:rPr>
              <w:t>V. 4</w:t>
            </w:r>
          </w:p>
          <w:p w:rsidR="003801AC" w:rsidRPr="00F047F1" w:rsidRDefault="003801AC" w:rsidP="00AF46C6">
            <w:pPr>
              <w:jc w:val="center"/>
              <w:rPr>
                <w:i w:val="0"/>
                <w:iCs/>
                <w:sz w:val="18"/>
                <w:szCs w:val="18"/>
              </w:rPr>
            </w:pPr>
          </w:p>
          <w:p w:rsidR="003801AC" w:rsidRPr="00F047F1" w:rsidRDefault="003801AC" w:rsidP="00AF46C6">
            <w:pPr>
              <w:jc w:val="center"/>
              <w:rPr>
                <w:i w:val="0"/>
                <w:iCs/>
                <w:sz w:val="18"/>
                <w:szCs w:val="18"/>
              </w:rPr>
            </w:pPr>
          </w:p>
          <w:p w:rsidR="003801AC" w:rsidRPr="00F047F1" w:rsidRDefault="003801AC" w:rsidP="00AF46C6">
            <w:pPr>
              <w:jc w:val="center"/>
              <w:rPr>
                <w:i w:val="0"/>
                <w:iCs/>
                <w:sz w:val="18"/>
                <w:szCs w:val="18"/>
              </w:rPr>
            </w:pPr>
          </w:p>
          <w:p w:rsidR="003801AC" w:rsidRPr="00F047F1" w:rsidRDefault="003801AC" w:rsidP="00AF46C6">
            <w:pPr>
              <w:jc w:val="center"/>
              <w:rPr>
                <w:i w:val="0"/>
                <w:iCs/>
                <w:sz w:val="18"/>
                <w:szCs w:val="18"/>
              </w:rPr>
            </w:pPr>
          </w:p>
          <w:p w:rsidR="003801AC" w:rsidRDefault="003801AC" w:rsidP="00AF46C6">
            <w:pPr>
              <w:jc w:val="center"/>
              <w:rPr>
                <w:i w:val="0"/>
                <w:iCs/>
                <w:sz w:val="18"/>
                <w:szCs w:val="18"/>
              </w:rPr>
            </w:pPr>
          </w:p>
          <w:p w:rsidR="009E2561" w:rsidRPr="00F047F1" w:rsidRDefault="009E2561" w:rsidP="00AF46C6">
            <w:pPr>
              <w:jc w:val="center"/>
              <w:rPr>
                <w:i w:val="0"/>
                <w:iCs/>
                <w:sz w:val="18"/>
                <w:szCs w:val="18"/>
              </w:rPr>
            </w:pPr>
          </w:p>
          <w:p w:rsidR="003801AC" w:rsidRPr="00F047F1" w:rsidRDefault="003801AC" w:rsidP="00AF46C6">
            <w:pPr>
              <w:jc w:val="center"/>
              <w:rPr>
                <w:i w:val="0"/>
                <w:iCs/>
                <w:sz w:val="18"/>
                <w:szCs w:val="18"/>
              </w:rPr>
            </w:pPr>
            <w:r w:rsidRPr="00F047F1">
              <w:rPr>
                <w:i w:val="0"/>
                <w:iCs/>
                <w:sz w:val="18"/>
                <w:szCs w:val="18"/>
              </w:rPr>
              <w:t>Č: IV</w:t>
            </w:r>
          </w:p>
          <w:p w:rsidR="003801AC" w:rsidRPr="00F047F1" w:rsidRDefault="003801AC" w:rsidP="00AF46C6">
            <w:pPr>
              <w:jc w:val="center"/>
              <w:rPr>
                <w:i w:val="0"/>
                <w:iCs/>
                <w:sz w:val="18"/>
                <w:szCs w:val="18"/>
              </w:rPr>
            </w:pPr>
            <w:r w:rsidRPr="00F047F1">
              <w:rPr>
                <w:i w:val="0"/>
                <w:iCs/>
                <w:sz w:val="18"/>
                <w:szCs w:val="18"/>
              </w:rPr>
              <w:t>§ 21b</w:t>
            </w:r>
          </w:p>
          <w:p w:rsidR="003801AC" w:rsidRPr="00F047F1" w:rsidRDefault="003801AC" w:rsidP="00AF46C6">
            <w:pPr>
              <w:jc w:val="center"/>
              <w:rPr>
                <w:i w:val="0"/>
                <w:iCs/>
                <w:sz w:val="18"/>
                <w:szCs w:val="18"/>
              </w:rPr>
            </w:pPr>
            <w:r w:rsidRPr="00F047F1">
              <w:rPr>
                <w:i w:val="0"/>
                <w:iCs/>
                <w:sz w:val="18"/>
                <w:szCs w:val="18"/>
              </w:rPr>
              <w:t>O: 5</w:t>
            </w:r>
          </w:p>
          <w:p w:rsidR="009E2561" w:rsidRDefault="009E2561" w:rsidP="00AF46C6">
            <w:pPr>
              <w:jc w:val="center"/>
              <w:rPr>
                <w:i w:val="0"/>
                <w:iCs/>
                <w:sz w:val="18"/>
                <w:szCs w:val="18"/>
              </w:rPr>
            </w:pPr>
          </w:p>
          <w:p w:rsidR="003801AC" w:rsidRPr="00F047F1" w:rsidRDefault="003801AC" w:rsidP="00AF46C6">
            <w:pPr>
              <w:jc w:val="center"/>
              <w:rPr>
                <w:i w:val="0"/>
                <w:iCs/>
                <w:sz w:val="18"/>
                <w:szCs w:val="18"/>
              </w:rPr>
            </w:pPr>
            <w:r w:rsidRPr="00F047F1">
              <w:rPr>
                <w:i w:val="0"/>
                <w:iCs/>
                <w:sz w:val="18"/>
                <w:szCs w:val="18"/>
              </w:rPr>
              <w:t>P: a</w:t>
            </w:r>
          </w:p>
          <w:p w:rsidR="009E2561" w:rsidRDefault="009E2561" w:rsidP="00AF46C6">
            <w:pPr>
              <w:jc w:val="center"/>
              <w:rPr>
                <w:i w:val="0"/>
                <w:iCs/>
                <w:sz w:val="18"/>
                <w:szCs w:val="18"/>
              </w:rPr>
            </w:pPr>
          </w:p>
          <w:p w:rsidR="009E2561" w:rsidRDefault="009E2561" w:rsidP="00AF46C6">
            <w:pPr>
              <w:jc w:val="center"/>
              <w:rPr>
                <w:i w:val="0"/>
                <w:iCs/>
                <w:sz w:val="18"/>
                <w:szCs w:val="18"/>
              </w:rPr>
            </w:pPr>
          </w:p>
          <w:p w:rsidR="009E2561" w:rsidRDefault="009E2561" w:rsidP="00AF46C6">
            <w:pPr>
              <w:jc w:val="center"/>
              <w:rPr>
                <w:i w:val="0"/>
                <w:iCs/>
                <w:sz w:val="18"/>
                <w:szCs w:val="18"/>
              </w:rPr>
            </w:pPr>
          </w:p>
          <w:p w:rsidR="003801AC" w:rsidRPr="00F047F1" w:rsidRDefault="003801AC" w:rsidP="00AF46C6">
            <w:pPr>
              <w:jc w:val="center"/>
              <w:rPr>
                <w:b/>
                <w:i w:val="0"/>
                <w:iCs/>
                <w:sz w:val="18"/>
                <w:szCs w:val="18"/>
              </w:rPr>
            </w:pPr>
            <w:r w:rsidRPr="00F047F1">
              <w:rPr>
                <w:i w:val="0"/>
                <w:iCs/>
                <w:sz w:val="18"/>
                <w:szCs w:val="18"/>
              </w:rPr>
              <w:t>B: 2</w:t>
            </w:r>
          </w:p>
        </w:tc>
        <w:tc>
          <w:tcPr>
            <w:tcW w:w="4830" w:type="dxa"/>
          </w:tcPr>
          <w:p w:rsidR="009E2561" w:rsidRPr="009E2561" w:rsidRDefault="009E2561" w:rsidP="009E2561">
            <w:pPr>
              <w:pStyle w:val="Normlny0"/>
              <w:snapToGrid w:val="0"/>
              <w:jc w:val="both"/>
              <w:rPr>
                <w:b/>
                <w:bCs/>
                <w:iCs/>
                <w:sz w:val="18"/>
                <w:szCs w:val="18"/>
              </w:rPr>
            </w:pPr>
            <w:r w:rsidRPr="009E2561">
              <w:rPr>
                <w:b/>
                <w:bCs/>
                <w:iCs/>
                <w:sz w:val="18"/>
                <w:szCs w:val="18"/>
              </w:rPr>
              <w:lastRenderedPageBreak/>
              <w:t xml:space="preserve">Žiadosť o udelenie prechodného pobytu podľa § 23 ods. 1 však zastupiteľský úrad alebo policajný útvar neprijme len vtedy, ak štátny príslušník tretej krajiny nepredloží platný cestovný doklad, alebo ak úrad práce, sociálnych vecí a rodiny nedoručil zastupiteľskému úradu alebo policajnému útvaru potvrdenie o možnosti obsadenia voľného pracovného miesta, ktoré obsahuje súhlas s jeho obsadením, alebo ak od vydania takého potvrdenia uplynulo viac ako 90 </w:t>
            </w:r>
            <w:r w:rsidRPr="009E2561">
              <w:rPr>
                <w:b/>
                <w:bCs/>
                <w:iCs/>
                <w:sz w:val="18"/>
                <w:szCs w:val="18"/>
              </w:rPr>
              <w:lastRenderedPageBreak/>
              <w:t>dní.</w:t>
            </w:r>
          </w:p>
          <w:p w:rsidR="003801AC" w:rsidRPr="00F047F1" w:rsidRDefault="003801AC" w:rsidP="00AF46C6">
            <w:pPr>
              <w:jc w:val="both"/>
              <w:rPr>
                <w:i w:val="0"/>
                <w:iCs/>
                <w:sz w:val="18"/>
                <w:szCs w:val="18"/>
              </w:rPr>
            </w:pPr>
          </w:p>
          <w:p w:rsidR="009E2561" w:rsidRPr="00471B14" w:rsidRDefault="009E2561" w:rsidP="009E2561">
            <w:pPr>
              <w:pStyle w:val="Normlny0"/>
              <w:snapToGrid w:val="0"/>
              <w:jc w:val="both"/>
              <w:rPr>
                <w:b/>
                <w:iCs/>
                <w:sz w:val="18"/>
                <w:szCs w:val="18"/>
              </w:rPr>
            </w:pPr>
            <w:r w:rsidRPr="00471B14">
              <w:rPr>
                <w:b/>
                <w:iCs/>
                <w:sz w:val="18"/>
                <w:szCs w:val="18"/>
              </w:rPr>
              <w:t xml:space="preserve">(5) Ak ide o sezónne zamestnanie alebo vnútropodnikový presun, podmienkou na vydanie potvrdenia o možnosti obsadenia voľného pracovného miesta, ktoré obsahuje súhlas s jeho obsadením, je aj, </w:t>
            </w:r>
          </w:p>
          <w:p w:rsidR="009E2561" w:rsidRPr="00471B14" w:rsidRDefault="009E2561" w:rsidP="009E2561">
            <w:pPr>
              <w:pStyle w:val="Normlny0"/>
              <w:snapToGrid w:val="0"/>
              <w:jc w:val="both"/>
              <w:rPr>
                <w:b/>
                <w:iCs/>
                <w:sz w:val="18"/>
                <w:szCs w:val="18"/>
              </w:rPr>
            </w:pPr>
            <w:r w:rsidRPr="00471B14">
              <w:rPr>
                <w:b/>
                <w:iCs/>
                <w:sz w:val="18"/>
                <w:szCs w:val="18"/>
              </w:rPr>
              <w:t xml:space="preserve">a) že zamestnávateľ, ktorý má záujem prijať do zamestnania štátneho príslušníka tretej krajiny, užívateľský zamestnávateľ, ak ide o štátneho príslušníka tretej krajiny podľa § 21 ods. 4 druhej vety, alebo hostiteľský subjekt </w:t>
            </w:r>
          </w:p>
          <w:p w:rsidR="009E2561" w:rsidRPr="00D65707" w:rsidRDefault="009E2561" w:rsidP="009E2561">
            <w:pPr>
              <w:jc w:val="both"/>
              <w:rPr>
                <w:i w:val="0"/>
                <w:iCs/>
                <w:sz w:val="18"/>
                <w:szCs w:val="18"/>
              </w:rPr>
            </w:pPr>
            <w:r w:rsidRPr="00D65707">
              <w:rPr>
                <w:b/>
                <w:i w:val="0"/>
                <w:iCs/>
                <w:sz w:val="18"/>
                <w:szCs w:val="18"/>
              </w:rPr>
              <w:t>2. nemal uloženú pokutu podľa osobitného predpisu</w:t>
            </w:r>
            <w:r w:rsidRPr="00D65707">
              <w:rPr>
                <w:b/>
                <w:i w:val="0"/>
                <w:iCs/>
                <w:sz w:val="18"/>
                <w:szCs w:val="18"/>
                <w:vertAlign w:val="superscript"/>
              </w:rPr>
              <w:t>22ki</w:t>
            </w:r>
            <w:r w:rsidRPr="00D65707">
              <w:rPr>
                <w:b/>
                <w:i w:val="0"/>
                <w:iCs/>
                <w:sz w:val="18"/>
                <w:szCs w:val="18"/>
              </w:rPr>
              <w:t>) za porušenie povinnosti podľa § 23b ods. 10 v období piatich rokov pred podaním žiadosti podľa odseku 2; splnenie týchto podmienok zisťuje úrad,</w:t>
            </w:r>
          </w:p>
          <w:p w:rsidR="009E2561" w:rsidRPr="00C769A7" w:rsidRDefault="009E2561" w:rsidP="009E2561">
            <w:pPr>
              <w:pStyle w:val="Normlny0"/>
              <w:snapToGrid w:val="0"/>
              <w:jc w:val="both"/>
              <w:rPr>
                <w:iCs/>
                <w:sz w:val="18"/>
                <w:szCs w:val="18"/>
                <w:vertAlign w:val="superscript"/>
              </w:rPr>
            </w:pPr>
          </w:p>
          <w:p w:rsidR="003801AC" w:rsidRPr="009E2561" w:rsidRDefault="009E2561" w:rsidP="009E2561">
            <w:pPr>
              <w:jc w:val="both"/>
              <w:rPr>
                <w:i w:val="0"/>
                <w:sz w:val="18"/>
                <w:szCs w:val="18"/>
              </w:rPr>
            </w:pPr>
            <w:r w:rsidRPr="009E2561">
              <w:rPr>
                <w:i w:val="0"/>
                <w:sz w:val="18"/>
                <w:szCs w:val="18"/>
                <w:vertAlign w:val="superscript"/>
              </w:rPr>
              <w:t>22ki</w:t>
            </w:r>
            <w:r w:rsidRPr="009E2561">
              <w:rPr>
                <w:i w:val="0"/>
                <w:sz w:val="18"/>
                <w:szCs w:val="18"/>
              </w:rPr>
              <w:t>) Zákon č. 125/2006 Z. z. o inšpekcii práce a o zmene a doplnení zákona č. 82/2005 Z. z. o nelegálnej práci a nelegálnom zamestnávaní a o zmene a doplnení niektorých zákonov v znení neskorších predpisov.</w:t>
            </w:r>
            <w:r w:rsidR="003801AC" w:rsidRPr="009E2561">
              <w:rPr>
                <w:i w:val="0"/>
                <w:sz w:val="18"/>
                <w:szCs w:val="18"/>
              </w:rPr>
              <w:t xml:space="preserve"> </w:t>
            </w:r>
          </w:p>
          <w:p w:rsidR="003801AC" w:rsidRPr="00F047F1" w:rsidRDefault="003801AC" w:rsidP="00AF46C6">
            <w:pPr>
              <w:jc w:val="both"/>
              <w:rPr>
                <w:i w:val="0"/>
                <w:iCs/>
                <w:sz w:val="18"/>
                <w:szCs w:val="18"/>
              </w:rPr>
            </w:pPr>
          </w:p>
        </w:tc>
        <w:tc>
          <w:tcPr>
            <w:tcW w:w="562" w:type="dxa"/>
          </w:tcPr>
          <w:p w:rsidR="003801AC" w:rsidRPr="00F047F1" w:rsidRDefault="003801AC" w:rsidP="002827B4">
            <w:pPr>
              <w:jc w:val="center"/>
              <w:rPr>
                <w:b/>
                <w:i w:val="0"/>
                <w:iCs/>
                <w:sz w:val="16"/>
                <w:szCs w:val="16"/>
              </w:rPr>
            </w:pPr>
            <w:r w:rsidRPr="00F047F1">
              <w:rPr>
                <w:b/>
                <w:i w:val="0"/>
                <w:iCs/>
                <w:sz w:val="16"/>
                <w:szCs w:val="16"/>
              </w:rPr>
              <w:lastRenderedPageBreak/>
              <w:t>Ú</w:t>
            </w:r>
          </w:p>
        </w:tc>
        <w:tc>
          <w:tcPr>
            <w:tcW w:w="562" w:type="dxa"/>
          </w:tcPr>
          <w:p w:rsidR="003801AC" w:rsidRPr="00F047F1" w:rsidRDefault="003801AC" w:rsidP="002827B4">
            <w:pPr>
              <w:rPr>
                <w:i w:val="0"/>
                <w:iCs/>
                <w:sz w:val="16"/>
                <w:szCs w:val="16"/>
              </w:rPr>
            </w:pPr>
          </w:p>
        </w:tc>
        <w:tc>
          <w:tcPr>
            <w:tcW w:w="850" w:type="dxa"/>
          </w:tcPr>
          <w:p w:rsidR="00912404" w:rsidRPr="00F047F1" w:rsidRDefault="00912404" w:rsidP="00912404">
            <w:pPr>
              <w:pStyle w:val="Normlny0"/>
              <w:jc w:val="both"/>
              <w:rPr>
                <w:sz w:val="18"/>
                <w:szCs w:val="18"/>
              </w:rPr>
            </w:pPr>
            <w:r w:rsidRPr="00F047F1">
              <w:rPr>
                <w:sz w:val="18"/>
                <w:szCs w:val="18"/>
              </w:rPr>
              <w:t xml:space="preserve">GP – N </w:t>
            </w:r>
          </w:p>
          <w:p w:rsidR="003801AC" w:rsidRPr="00F047F1" w:rsidRDefault="003801AC" w:rsidP="002827B4">
            <w:pPr>
              <w:rPr>
                <w:i w:val="0"/>
                <w:iCs/>
                <w:sz w:val="16"/>
                <w:szCs w:val="16"/>
              </w:rPr>
            </w:pPr>
          </w:p>
        </w:tc>
        <w:tc>
          <w:tcPr>
            <w:tcW w:w="1002" w:type="dxa"/>
          </w:tcPr>
          <w:p w:rsidR="003801AC" w:rsidRPr="00F047F1" w:rsidRDefault="003801AC" w:rsidP="002827B4">
            <w:pPr>
              <w:rPr>
                <w:i w:val="0"/>
                <w:iCs/>
                <w:sz w:val="16"/>
                <w:szCs w:val="16"/>
              </w:rPr>
            </w:pPr>
          </w:p>
        </w:tc>
      </w:tr>
      <w:tr w:rsidR="003801AC" w:rsidRPr="00F047F1" w:rsidTr="003A63FB">
        <w:tblPrEx>
          <w:tblCellMar>
            <w:top w:w="0" w:type="dxa"/>
            <w:bottom w:w="0" w:type="dxa"/>
          </w:tblCellMar>
        </w:tblPrEx>
        <w:trPr>
          <w:gridAfter w:val="1"/>
          <w:wAfter w:w="9" w:type="dxa"/>
          <w:trHeight w:val="742"/>
        </w:trPr>
        <w:tc>
          <w:tcPr>
            <w:tcW w:w="568" w:type="dxa"/>
          </w:tcPr>
          <w:p w:rsidR="003801AC" w:rsidRPr="00F047F1" w:rsidRDefault="003801AC" w:rsidP="002827B4">
            <w:pPr>
              <w:snapToGrid w:val="0"/>
              <w:rPr>
                <w:i w:val="0"/>
                <w:iCs/>
                <w:sz w:val="18"/>
                <w:szCs w:val="18"/>
              </w:rPr>
            </w:pPr>
            <w:r w:rsidRPr="00F047F1">
              <w:rPr>
                <w:i w:val="0"/>
                <w:iCs/>
                <w:sz w:val="18"/>
                <w:szCs w:val="18"/>
              </w:rPr>
              <w:t>Č: 8</w:t>
            </w:r>
          </w:p>
          <w:p w:rsidR="003801AC" w:rsidRPr="00F047F1" w:rsidRDefault="003801AC" w:rsidP="002827B4">
            <w:pPr>
              <w:snapToGrid w:val="0"/>
              <w:rPr>
                <w:i w:val="0"/>
                <w:iCs/>
                <w:sz w:val="18"/>
                <w:szCs w:val="18"/>
              </w:rPr>
            </w:pPr>
            <w:r w:rsidRPr="00F047F1">
              <w:rPr>
                <w:i w:val="0"/>
                <w:iCs/>
                <w:sz w:val="18"/>
                <w:szCs w:val="18"/>
              </w:rPr>
              <w:t>O: 3</w:t>
            </w:r>
          </w:p>
          <w:p w:rsidR="003801AC" w:rsidRPr="00F047F1" w:rsidRDefault="003801AC" w:rsidP="002827B4">
            <w:pPr>
              <w:snapToGrid w:val="0"/>
              <w:rPr>
                <w:i w:val="0"/>
                <w:iCs/>
                <w:sz w:val="18"/>
                <w:szCs w:val="18"/>
              </w:rPr>
            </w:pPr>
          </w:p>
        </w:tc>
        <w:tc>
          <w:tcPr>
            <w:tcW w:w="3837" w:type="dxa"/>
            <w:gridSpan w:val="3"/>
          </w:tcPr>
          <w:p w:rsidR="003801AC" w:rsidRPr="00F047F1" w:rsidRDefault="003801AC" w:rsidP="002827B4">
            <w:pPr>
              <w:snapToGrid w:val="0"/>
              <w:jc w:val="both"/>
              <w:rPr>
                <w:i w:val="0"/>
                <w:iCs/>
                <w:sz w:val="18"/>
                <w:szCs w:val="18"/>
              </w:rPr>
            </w:pPr>
            <w:r w:rsidRPr="00F047F1">
              <w:rPr>
                <w:i w:val="0"/>
                <w:iCs/>
                <w:sz w:val="18"/>
                <w:szCs w:val="18"/>
              </w:rPr>
              <w:t>3. Členské štáty môžu overiť, či dané voľné pracovné miesto nemožno obsadiť štátnymi príslušníkmi dotknutého členského štátu alebo inými občanmi Únie, alebo štátnymi príslušníkmi tretích krajín, ktorí sa oprávnene zdržiavajú v uvedenom členskom štáte, pričom v takomto prípade môžu žiadosť zamietnuť. Tento odsek sa uplatňuje bez toho, aby bola dotknutá zásada uprednostňovania občanov Únie v zmysle príslušných ustanovení relevantných aktov o pristúpení.</w:t>
            </w:r>
          </w:p>
        </w:tc>
        <w:tc>
          <w:tcPr>
            <w:tcW w:w="567" w:type="dxa"/>
          </w:tcPr>
          <w:p w:rsidR="003801AC" w:rsidRPr="00F047F1" w:rsidRDefault="003801AC" w:rsidP="002827B4">
            <w:pPr>
              <w:snapToGrid w:val="0"/>
              <w:jc w:val="center"/>
              <w:rPr>
                <w:i w:val="0"/>
                <w:iCs/>
                <w:sz w:val="18"/>
                <w:szCs w:val="18"/>
              </w:rPr>
            </w:pPr>
            <w:r w:rsidRPr="00F047F1">
              <w:rPr>
                <w:i w:val="0"/>
                <w:iCs/>
                <w:sz w:val="18"/>
                <w:szCs w:val="18"/>
              </w:rPr>
              <w:t>D</w:t>
            </w:r>
          </w:p>
        </w:tc>
        <w:tc>
          <w:tcPr>
            <w:tcW w:w="841" w:type="dxa"/>
            <w:gridSpan w:val="2"/>
          </w:tcPr>
          <w:p w:rsidR="003801AC" w:rsidRPr="00F047F1" w:rsidRDefault="003801AC" w:rsidP="002827B4">
            <w:pPr>
              <w:jc w:val="center"/>
              <w:rPr>
                <w:i w:val="0"/>
                <w:iCs/>
                <w:sz w:val="18"/>
                <w:szCs w:val="18"/>
              </w:rPr>
            </w:pPr>
            <w:r w:rsidRPr="00F047F1">
              <w:rPr>
                <w:i w:val="0"/>
                <w:iCs/>
                <w:sz w:val="18"/>
                <w:szCs w:val="18"/>
              </w:rPr>
              <w:t>Návrh zákona</w:t>
            </w:r>
          </w:p>
        </w:tc>
        <w:tc>
          <w:tcPr>
            <w:tcW w:w="708" w:type="dxa"/>
          </w:tcPr>
          <w:p w:rsidR="003801AC" w:rsidRPr="00F047F1" w:rsidRDefault="003801AC" w:rsidP="002827B4">
            <w:pPr>
              <w:rPr>
                <w:i w:val="0"/>
                <w:iCs/>
                <w:sz w:val="18"/>
                <w:szCs w:val="18"/>
              </w:rPr>
            </w:pPr>
            <w:r w:rsidRPr="00F047F1">
              <w:rPr>
                <w:i w:val="0"/>
                <w:iCs/>
                <w:sz w:val="18"/>
                <w:szCs w:val="18"/>
              </w:rPr>
              <w:t>Č: IV</w:t>
            </w:r>
          </w:p>
          <w:p w:rsidR="003801AC" w:rsidRPr="00F047F1" w:rsidRDefault="003801AC" w:rsidP="002827B4">
            <w:pPr>
              <w:rPr>
                <w:i w:val="0"/>
                <w:iCs/>
                <w:sz w:val="18"/>
                <w:szCs w:val="18"/>
              </w:rPr>
            </w:pPr>
            <w:r w:rsidRPr="00F047F1">
              <w:rPr>
                <w:i w:val="0"/>
                <w:iCs/>
                <w:sz w:val="18"/>
                <w:szCs w:val="18"/>
              </w:rPr>
              <w:t>§ 21b</w:t>
            </w:r>
          </w:p>
          <w:p w:rsidR="003801AC" w:rsidRPr="00F047F1" w:rsidRDefault="003801AC" w:rsidP="002827B4">
            <w:pPr>
              <w:rPr>
                <w:b/>
                <w:i w:val="0"/>
                <w:iCs/>
                <w:sz w:val="16"/>
                <w:szCs w:val="16"/>
              </w:rPr>
            </w:pPr>
            <w:r w:rsidRPr="00F047F1">
              <w:rPr>
                <w:i w:val="0"/>
                <w:iCs/>
                <w:sz w:val="18"/>
                <w:szCs w:val="18"/>
              </w:rPr>
              <w:t>O: 6</w:t>
            </w:r>
          </w:p>
        </w:tc>
        <w:tc>
          <w:tcPr>
            <w:tcW w:w="4830" w:type="dxa"/>
          </w:tcPr>
          <w:p w:rsidR="003801AC" w:rsidRPr="00F047F1" w:rsidRDefault="009E2561" w:rsidP="002827B4">
            <w:pPr>
              <w:jc w:val="both"/>
              <w:rPr>
                <w:i w:val="0"/>
                <w:iCs/>
                <w:sz w:val="16"/>
                <w:szCs w:val="16"/>
              </w:rPr>
            </w:pPr>
            <w:r w:rsidRPr="00D65707">
              <w:rPr>
                <w:b/>
                <w:i w:val="0"/>
                <w:iCs/>
                <w:sz w:val="18"/>
                <w:szCs w:val="18"/>
              </w:rPr>
              <w:t>(6) Úrad vydá potvrdenie o možnosti obsadenia voľného pracovného miesta, ktoré obsahuje súhlas s jeho obsadením, ak voľné pracovné miesto nie je možné obsadiť uchádzačom o zamestnanie vedeným v evidencii uchádzačov o zamestnanie. Pri vydávaní potvrdenia o možnosti obsadenia voľného pracovného miesta úrad prihliada na situáciu na trhu práce, ak odsek 7 neustanovuje inak.</w:t>
            </w:r>
          </w:p>
        </w:tc>
        <w:tc>
          <w:tcPr>
            <w:tcW w:w="562" w:type="dxa"/>
          </w:tcPr>
          <w:p w:rsidR="003801AC" w:rsidRPr="00F047F1" w:rsidRDefault="003801AC" w:rsidP="002827B4">
            <w:pPr>
              <w:jc w:val="center"/>
              <w:rPr>
                <w:b/>
                <w:i w:val="0"/>
                <w:iCs/>
                <w:sz w:val="16"/>
                <w:szCs w:val="16"/>
              </w:rPr>
            </w:pPr>
            <w:r w:rsidRPr="00F047F1">
              <w:rPr>
                <w:b/>
                <w:i w:val="0"/>
                <w:iCs/>
                <w:sz w:val="16"/>
                <w:szCs w:val="16"/>
              </w:rPr>
              <w:t>Ú</w:t>
            </w:r>
          </w:p>
        </w:tc>
        <w:tc>
          <w:tcPr>
            <w:tcW w:w="562" w:type="dxa"/>
          </w:tcPr>
          <w:p w:rsidR="003801AC" w:rsidRPr="00F047F1" w:rsidRDefault="003801AC" w:rsidP="002827B4">
            <w:pPr>
              <w:rPr>
                <w:i w:val="0"/>
                <w:iCs/>
                <w:sz w:val="16"/>
                <w:szCs w:val="16"/>
              </w:rPr>
            </w:pPr>
          </w:p>
        </w:tc>
        <w:tc>
          <w:tcPr>
            <w:tcW w:w="850" w:type="dxa"/>
          </w:tcPr>
          <w:p w:rsidR="00912404" w:rsidRPr="00F047F1" w:rsidRDefault="00912404" w:rsidP="00912404">
            <w:pPr>
              <w:pStyle w:val="Normlny0"/>
              <w:jc w:val="both"/>
              <w:rPr>
                <w:sz w:val="18"/>
                <w:szCs w:val="18"/>
              </w:rPr>
            </w:pPr>
            <w:r w:rsidRPr="00F047F1">
              <w:rPr>
                <w:sz w:val="18"/>
                <w:szCs w:val="18"/>
              </w:rPr>
              <w:t xml:space="preserve">GP – N </w:t>
            </w:r>
          </w:p>
          <w:p w:rsidR="003801AC" w:rsidRPr="00F047F1" w:rsidRDefault="003801AC" w:rsidP="002827B4">
            <w:pPr>
              <w:rPr>
                <w:i w:val="0"/>
                <w:iCs/>
                <w:sz w:val="16"/>
                <w:szCs w:val="16"/>
              </w:rPr>
            </w:pPr>
          </w:p>
        </w:tc>
        <w:tc>
          <w:tcPr>
            <w:tcW w:w="1002" w:type="dxa"/>
          </w:tcPr>
          <w:p w:rsidR="003801AC" w:rsidRPr="00F047F1" w:rsidRDefault="003801AC" w:rsidP="002827B4">
            <w:pPr>
              <w:rPr>
                <w:i w:val="0"/>
                <w:iCs/>
                <w:sz w:val="16"/>
                <w:szCs w:val="16"/>
              </w:rPr>
            </w:pPr>
          </w:p>
        </w:tc>
      </w:tr>
      <w:tr w:rsidR="003801AC" w:rsidRPr="00F047F1" w:rsidTr="003A63FB">
        <w:tblPrEx>
          <w:tblCellMar>
            <w:top w:w="0" w:type="dxa"/>
            <w:bottom w:w="0" w:type="dxa"/>
          </w:tblCellMar>
        </w:tblPrEx>
        <w:trPr>
          <w:gridAfter w:val="1"/>
          <w:wAfter w:w="9" w:type="dxa"/>
        </w:trPr>
        <w:tc>
          <w:tcPr>
            <w:tcW w:w="568" w:type="dxa"/>
          </w:tcPr>
          <w:p w:rsidR="003801AC" w:rsidRPr="00F047F1" w:rsidRDefault="003801AC" w:rsidP="002827B4">
            <w:pPr>
              <w:snapToGrid w:val="0"/>
              <w:rPr>
                <w:i w:val="0"/>
                <w:iCs/>
                <w:sz w:val="18"/>
                <w:szCs w:val="18"/>
              </w:rPr>
            </w:pPr>
            <w:r w:rsidRPr="00F047F1">
              <w:rPr>
                <w:i w:val="0"/>
                <w:iCs/>
                <w:sz w:val="18"/>
                <w:szCs w:val="18"/>
              </w:rPr>
              <w:t>Č: 8</w:t>
            </w:r>
          </w:p>
          <w:p w:rsidR="003801AC" w:rsidRPr="00F047F1" w:rsidRDefault="003801AC" w:rsidP="002827B4">
            <w:pPr>
              <w:snapToGrid w:val="0"/>
              <w:rPr>
                <w:i w:val="0"/>
                <w:iCs/>
                <w:sz w:val="18"/>
                <w:szCs w:val="18"/>
              </w:rPr>
            </w:pPr>
            <w:r w:rsidRPr="00F047F1">
              <w:rPr>
                <w:i w:val="0"/>
                <w:iCs/>
                <w:sz w:val="18"/>
                <w:szCs w:val="18"/>
              </w:rPr>
              <w:t>O: 4</w:t>
            </w:r>
          </w:p>
          <w:p w:rsidR="003801AC" w:rsidRPr="00F047F1" w:rsidRDefault="003801AC" w:rsidP="002827B4">
            <w:pPr>
              <w:snapToGrid w:val="0"/>
              <w:rPr>
                <w:i w:val="0"/>
                <w:iCs/>
                <w:sz w:val="18"/>
                <w:szCs w:val="18"/>
              </w:rPr>
            </w:pPr>
            <w:r w:rsidRPr="00F047F1">
              <w:rPr>
                <w:i w:val="0"/>
                <w:iCs/>
                <w:sz w:val="18"/>
                <w:szCs w:val="18"/>
              </w:rPr>
              <w:t>P: a</w:t>
            </w:r>
          </w:p>
          <w:p w:rsidR="003801AC" w:rsidRPr="00F047F1" w:rsidRDefault="003801AC" w:rsidP="002827B4">
            <w:pPr>
              <w:snapToGrid w:val="0"/>
              <w:rPr>
                <w:i w:val="0"/>
                <w:iCs/>
                <w:sz w:val="18"/>
                <w:szCs w:val="18"/>
              </w:rPr>
            </w:pPr>
          </w:p>
        </w:tc>
        <w:tc>
          <w:tcPr>
            <w:tcW w:w="3837" w:type="dxa"/>
            <w:gridSpan w:val="3"/>
          </w:tcPr>
          <w:p w:rsidR="003801AC" w:rsidRPr="00F047F1" w:rsidRDefault="003801AC" w:rsidP="002827B4">
            <w:pPr>
              <w:snapToGrid w:val="0"/>
              <w:jc w:val="both"/>
              <w:rPr>
                <w:i w:val="0"/>
                <w:iCs/>
                <w:sz w:val="18"/>
                <w:szCs w:val="18"/>
              </w:rPr>
            </w:pPr>
            <w:r w:rsidRPr="00F047F1">
              <w:rPr>
                <w:i w:val="0"/>
                <w:iCs/>
                <w:sz w:val="18"/>
                <w:szCs w:val="18"/>
              </w:rPr>
              <w:t>4. Členské štáty môžu zamietnuť žiadosť o povolenie na účel sezónnej práce, ak:</w:t>
            </w:r>
          </w:p>
          <w:p w:rsidR="003801AC" w:rsidRPr="00F047F1" w:rsidRDefault="003801AC" w:rsidP="002827B4">
            <w:pPr>
              <w:snapToGrid w:val="0"/>
              <w:jc w:val="both"/>
              <w:rPr>
                <w:i w:val="0"/>
                <w:iCs/>
                <w:sz w:val="18"/>
                <w:szCs w:val="18"/>
              </w:rPr>
            </w:pPr>
            <w:r w:rsidRPr="00F047F1">
              <w:rPr>
                <w:i w:val="0"/>
                <w:iCs/>
                <w:sz w:val="18"/>
                <w:szCs w:val="18"/>
              </w:rPr>
              <w:t>a) si zamestnávateľ nesplnil právne povinnosti týkajúce sa sociálneho zabezpečenia, daní, pracovných práv, pracovných podmienok alebo podmienok zamestnávania, ako sa stanovuje v uplatniteľnom práve a/alebo kolektívnych zmluvách;</w:t>
            </w:r>
          </w:p>
        </w:tc>
        <w:tc>
          <w:tcPr>
            <w:tcW w:w="567" w:type="dxa"/>
          </w:tcPr>
          <w:p w:rsidR="003801AC" w:rsidRPr="00F047F1" w:rsidRDefault="003801AC" w:rsidP="002827B4">
            <w:pPr>
              <w:snapToGrid w:val="0"/>
              <w:jc w:val="center"/>
              <w:rPr>
                <w:i w:val="0"/>
                <w:iCs/>
                <w:sz w:val="18"/>
                <w:szCs w:val="18"/>
              </w:rPr>
            </w:pPr>
            <w:r w:rsidRPr="00F047F1">
              <w:rPr>
                <w:i w:val="0"/>
                <w:iCs/>
                <w:sz w:val="18"/>
                <w:szCs w:val="18"/>
              </w:rPr>
              <w:t>D</w:t>
            </w:r>
          </w:p>
        </w:tc>
        <w:tc>
          <w:tcPr>
            <w:tcW w:w="841" w:type="dxa"/>
            <w:gridSpan w:val="2"/>
          </w:tcPr>
          <w:p w:rsidR="003801AC" w:rsidRPr="00F047F1" w:rsidRDefault="003801AC" w:rsidP="002827B4">
            <w:pPr>
              <w:jc w:val="center"/>
              <w:rPr>
                <w:i w:val="0"/>
                <w:iCs/>
                <w:sz w:val="18"/>
                <w:szCs w:val="18"/>
              </w:rPr>
            </w:pPr>
            <w:r w:rsidRPr="00F047F1">
              <w:rPr>
                <w:i w:val="0"/>
                <w:iCs/>
                <w:sz w:val="18"/>
                <w:szCs w:val="18"/>
              </w:rPr>
              <w:t>Návrh zákona</w:t>
            </w:r>
          </w:p>
          <w:p w:rsidR="003801AC" w:rsidRPr="00F047F1" w:rsidRDefault="003801AC" w:rsidP="002827B4">
            <w:pPr>
              <w:jc w:val="center"/>
              <w:rPr>
                <w:i w:val="0"/>
                <w:iCs/>
                <w:sz w:val="18"/>
                <w:szCs w:val="18"/>
              </w:rPr>
            </w:pPr>
          </w:p>
          <w:p w:rsidR="003801AC" w:rsidRPr="00F047F1" w:rsidRDefault="003801AC" w:rsidP="002827B4">
            <w:pPr>
              <w:jc w:val="center"/>
              <w:rPr>
                <w:i w:val="0"/>
                <w:iCs/>
                <w:sz w:val="18"/>
                <w:szCs w:val="18"/>
              </w:rPr>
            </w:pPr>
          </w:p>
          <w:p w:rsidR="003801AC" w:rsidRPr="00F047F1" w:rsidRDefault="003801AC" w:rsidP="002827B4">
            <w:pPr>
              <w:jc w:val="center"/>
              <w:rPr>
                <w:i w:val="0"/>
                <w:iCs/>
                <w:sz w:val="18"/>
                <w:szCs w:val="18"/>
              </w:rPr>
            </w:pPr>
          </w:p>
          <w:p w:rsidR="003801AC" w:rsidRPr="00F047F1" w:rsidRDefault="003801AC" w:rsidP="002827B4">
            <w:pPr>
              <w:jc w:val="center"/>
              <w:rPr>
                <w:i w:val="0"/>
                <w:iCs/>
                <w:sz w:val="18"/>
                <w:szCs w:val="18"/>
              </w:rPr>
            </w:pPr>
          </w:p>
          <w:p w:rsidR="003801AC" w:rsidRPr="00F047F1" w:rsidRDefault="003801AC" w:rsidP="002827B4">
            <w:pPr>
              <w:jc w:val="center"/>
              <w:rPr>
                <w:i w:val="0"/>
                <w:iCs/>
                <w:sz w:val="18"/>
                <w:szCs w:val="18"/>
              </w:rPr>
            </w:pPr>
          </w:p>
          <w:p w:rsidR="003801AC" w:rsidRPr="00F047F1" w:rsidRDefault="003801AC" w:rsidP="002827B4">
            <w:pPr>
              <w:jc w:val="center"/>
              <w:rPr>
                <w:i w:val="0"/>
                <w:iCs/>
                <w:sz w:val="18"/>
                <w:szCs w:val="18"/>
              </w:rPr>
            </w:pPr>
          </w:p>
          <w:p w:rsidR="003801AC" w:rsidRPr="00F047F1" w:rsidRDefault="003801AC" w:rsidP="002827B4">
            <w:pPr>
              <w:jc w:val="center"/>
              <w:rPr>
                <w:i w:val="0"/>
                <w:iCs/>
                <w:sz w:val="18"/>
                <w:szCs w:val="18"/>
              </w:rPr>
            </w:pPr>
          </w:p>
          <w:p w:rsidR="003801AC" w:rsidRPr="00F047F1" w:rsidRDefault="003801AC" w:rsidP="002827B4">
            <w:pPr>
              <w:jc w:val="center"/>
              <w:rPr>
                <w:i w:val="0"/>
                <w:iCs/>
                <w:sz w:val="18"/>
                <w:szCs w:val="18"/>
              </w:rPr>
            </w:pPr>
          </w:p>
          <w:p w:rsidR="003801AC" w:rsidRPr="00F047F1" w:rsidRDefault="003801AC" w:rsidP="002827B4">
            <w:pPr>
              <w:jc w:val="center"/>
              <w:rPr>
                <w:i w:val="0"/>
                <w:iCs/>
                <w:sz w:val="18"/>
                <w:szCs w:val="18"/>
              </w:rPr>
            </w:pPr>
          </w:p>
          <w:p w:rsidR="003801AC" w:rsidRPr="00F047F1" w:rsidRDefault="003801AC" w:rsidP="002827B4">
            <w:pPr>
              <w:jc w:val="center"/>
              <w:rPr>
                <w:i w:val="0"/>
                <w:iCs/>
                <w:sz w:val="18"/>
                <w:szCs w:val="18"/>
              </w:rPr>
            </w:pPr>
          </w:p>
          <w:p w:rsidR="003801AC" w:rsidRPr="00F047F1" w:rsidRDefault="003801AC" w:rsidP="002827B4">
            <w:pPr>
              <w:jc w:val="center"/>
              <w:rPr>
                <w:i w:val="0"/>
                <w:iCs/>
                <w:sz w:val="18"/>
                <w:szCs w:val="18"/>
              </w:rPr>
            </w:pPr>
          </w:p>
          <w:p w:rsidR="003801AC" w:rsidRPr="00F047F1" w:rsidRDefault="003801AC" w:rsidP="002827B4">
            <w:pPr>
              <w:jc w:val="center"/>
              <w:rPr>
                <w:i w:val="0"/>
                <w:iCs/>
                <w:sz w:val="18"/>
                <w:szCs w:val="18"/>
              </w:rPr>
            </w:pPr>
          </w:p>
          <w:p w:rsidR="003801AC" w:rsidRPr="00F047F1" w:rsidRDefault="003801AC" w:rsidP="002827B4">
            <w:pPr>
              <w:jc w:val="center"/>
              <w:rPr>
                <w:i w:val="0"/>
                <w:iCs/>
                <w:sz w:val="18"/>
                <w:szCs w:val="18"/>
              </w:rPr>
            </w:pPr>
          </w:p>
          <w:p w:rsidR="003801AC" w:rsidRPr="00F047F1" w:rsidRDefault="003801AC" w:rsidP="002827B4">
            <w:pPr>
              <w:jc w:val="center"/>
              <w:rPr>
                <w:i w:val="0"/>
                <w:iCs/>
                <w:sz w:val="18"/>
                <w:szCs w:val="18"/>
              </w:rPr>
            </w:pPr>
          </w:p>
          <w:p w:rsidR="003801AC" w:rsidRPr="00F047F1" w:rsidRDefault="003801AC" w:rsidP="002827B4">
            <w:pPr>
              <w:jc w:val="center"/>
              <w:rPr>
                <w:i w:val="0"/>
                <w:iCs/>
                <w:sz w:val="18"/>
                <w:szCs w:val="18"/>
              </w:rPr>
            </w:pPr>
          </w:p>
          <w:p w:rsidR="003801AC" w:rsidRPr="00F047F1" w:rsidRDefault="003801AC" w:rsidP="002827B4">
            <w:pPr>
              <w:jc w:val="center"/>
              <w:rPr>
                <w:i w:val="0"/>
                <w:iCs/>
                <w:sz w:val="18"/>
                <w:szCs w:val="18"/>
              </w:rPr>
            </w:pPr>
          </w:p>
          <w:p w:rsidR="003801AC" w:rsidRPr="00F047F1" w:rsidRDefault="003801AC" w:rsidP="002827B4">
            <w:pPr>
              <w:jc w:val="center"/>
              <w:rPr>
                <w:i w:val="0"/>
                <w:iCs/>
                <w:sz w:val="18"/>
                <w:szCs w:val="18"/>
              </w:rPr>
            </w:pPr>
          </w:p>
          <w:p w:rsidR="003801AC" w:rsidRPr="00F047F1" w:rsidRDefault="003801AC" w:rsidP="002827B4">
            <w:pPr>
              <w:jc w:val="center"/>
              <w:rPr>
                <w:i w:val="0"/>
                <w:iCs/>
                <w:sz w:val="18"/>
                <w:szCs w:val="18"/>
              </w:rPr>
            </w:pPr>
          </w:p>
          <w:p w:rsidR="003801AC" w:rsidRPr="00F047F1" w:rsidRDefault="003801AC" w:rsidP="002827B4">
            <w:pPr>
              <w:jc w:val="center"/>
              <w:rPr>
                <w:i w:val="0"/>
                <w:iCs/>
                <w:sz w:val="18"/>
                <w:szCs w:val="18"/>
              </w:rPr>
            </w:pPr>
          </w:p>
          <w:p w:rsidR="003801AC" w:rsidRPr="00F047F1" w:rsidRDefault="003801AC" w:rsidP="002827B4">
            <w:pPr>
              <w:jc w:val="center"/>
              <w:rPr>
                <w:i w:val="0"/>
                <w:iCs/>
                <w:sz w:val="18"/>
                <w:szCs w:val="18"/>
              </w:rPr>
            </w:pPr>
          </w:p>
          <w:p w:rsidR="003801AC" w:rsidRPr="00F047F1" w:rsidRDefault="003801AC" w:rsidP="002827B4">
            <w:pPr>
              <w:jc w:val="center"/>
              <w:rPr>
                <w:i w:val="0"/>
                <w:iCs/>
                <w:sz w:val="18"/>
                <w:szCs w:val="18"/>
              </w:rPr>
            </w:pPr>
          </w:p>
          <w:p w:rsidR="003801AC" w:rsidRPr="00F047F1" w:rsidRDefault="003801AC" w:rsidP="002827B4">
            <w:pPr>
              <w:jc w:val="center"/>
              <w:rPr>
                <w:i w:val="0"/>
                <w:iCs/>
                <w:sz w:val="18"/>
                <w:szCs w:val="18"/>
              </w:rPr>
            </w:pPr>
          </w:p>
          <w:p w:rsidR="003801AC" w:rsidRPr="00F047F1" w:rsidRDefault="003801AC" w:rsidP="002827B4">
            <w:pPr>
              <w:jc w:val="center"/>
              <w:rPr>
                <w:i w:val="0"/>
                <w:iCs/>
                <w:sz w:val="18"/>
                <w:szCs w:val="18"/>
              </w:rPr>
            </w:pPr>
          </w:p>
          <w:p w:rsidR="003801AC" w:rsidRPr="00F047F1" w:rsidRDefault="003801AC" w:rsidP="002827B4">
            <w:pPr>
              <w:jc w:val="center"/>
              <w:rPr>
                <w:i w:val="0"/>
                <w:iCs/>
                <w:sz w:val="18"/>
                <w:szCs w:val="18"/>
              </w:rPr>
            </w:pPr>
          </w:p>
          <w:p w:rsidR="003801AC" w:rsidRPr="00F047F1" w:rsidRDefault="003801AC" w:rsidP="002827B4">
            <w:pPr>
              <w:jc w:val="center"/>
              <w:rPr>
                <w:i w:val="0"/>
                <w:iCs/>
                <w:sz w:val="18"/>
                <w:szCs w:val="18"/>
              </w:rPr>
            </w:pPr>
          </w:p>
          <w:p w:rsidR="003801AC" w:rsidRDefault="003801AC" w:rsidP="002827B4">
            <w:pPr>
              <w:jc w:val="center"/>
              <w:rPr>
                <w:i w:val="0"/>
                <w:iCs/>
                <w:sz w:val="18"/>
                <w:szCs w:val="18"/>
              </w:rPr>
            </w:pPr>
          </w:p>
          <w:p w:rsidR="00C2500E" w:rsidRDefault="00C2500E" w:rsidP="002827B4">
            <w:pPr>
              <w:jc w:val="center"/>
              <w:rPr>
                <w:i w:val="0"/>
                <w:iCs/>
                <w:sz w:val="18"/>
                <w:szCs w:val="18"/>
              </w:rPr>
            </w:pPr>
          </w:p>
          <w:p w:rsidR="00C2500E" w:rsidRDefault="00C2500E" w:rsidP="002827B4">
            <w:pPr>
              <w:jc w:val="center"/>
              <w:rPr>
                <w:i w:val="0"/>
                <w:iCs/>
                <w:sz w:val="18"/>
                <w:szCs w:val="18"/>
              </w:rPr>
            </w:pPr>
          </w:p>
          <w:p w:rsidR="00C2500E" w:rsidRDefault="00C2500E" w:rsidP="002827B4">
            <w:pPr>
              <w:jc w:val="center"/>
              <w:rPr>
                <w:i w:val="0"/>
                <w:iCs/>
                <w:sz w:val="18"/>
                <w:szCs w:val="18"/>
              </w:rPr>
            </w:pPr>
          </w:p>
          <w:p w:rsidR="00C2500E" w:rsidRDefault="00C2500E" w:rsidP="002827B4">
            <w:pPr>
              <w:jc w:val="center"/>
              <w:rPr>
                <w:i w:val="0"/>
                <w:iCs/>
                <w:sz w:val="18"/>
                <w:szCs w:val="18"/>
              </w:rPr>
            </w:pPr>
          </w:p>
          <w:p w:rsidR="00C2500E" w:rsidRPr="00F047F1" w:rsidRDefault="00C2500E" w:rsidP="002827B4">
            <w:pPr>
              <w:jc w:val="center"/>
              <w:rPr>
                <w:i w:val="0"/>
                <w:iCs/>
                <w:sz w:val="18"/>
                <w:szCs w:val="18"/>
              </w:rPr>
            </w:pPr>
          </w:p>
          <w:p w:rsidR="003801AC" w:rsidRPr="00F047F1" w:rsidRDefault="003801AC" w:rsidP="002827B4">
            <w:pPr>
              <w:jc w:val="center"/>
              <w:rPr>
                <w:i w:val="0"/>
                <w:iCs/>
                <w:sz w:val="18"/>
                <w:szCs w:val="18"/>
              </w:rPr>
            </w:pPr>
          </w:p>
          <w:p w:rsidR="003801AC" w:rsidRPr="00F047F1" w:rsidRDefault="003801AC" w:rsidP="002827B4">
            <w:pPr>
              <w:jc w:val="center"/>
              <w:rPr>
                <w:i w:val="0"/>
                <w:iCs/>
                <w:sz w:val="18"/>
                <w:szCs w:val="18"/>
              </w:rPr>
            </w:pPr>
            <w:r w:rsidRPr="00F047F1">
              <w:rPr>
                <w:i w:val="0"/>
                <w:iCs/>
                <w:sz w:val="18"/>
                <w:szCs w:val="18"/>
              </w:rPr>
              <w:t>Zákon č. 5/2004 Z. z.</w:t>
            </w:r>
          </w:p>
          <w:p w:rsidR="003801AC" w:rsidRPr="00F047F1" w:rsidRDefault="003801AC" w:rsidP="002827B4">
            <w:pPr>
              <w:jc w:val="center"/>
              <w:rPr>
                <w:i w:val="0"/>
                <w:iCs/>
                <w:sz w:val="18"/>
                <w:szCs w:val="18"/>
              </w:rPr>
            </w:pPr>
          </w:p>
        </w:tc>
        <w:tc>
          <w:tcPr>
            <w:tcW w:w="708" w:type="dxa"/>
          </w:tcPr>
          <w:p w:rsidR="003801AC" w:rsidRPr="00F047F1" w:rsidRDefault="003801AC" w:rsidP="00AF46C6">
            <w:pPr>
              <w:jc w:val="center"/>
              <w:rPr>
                <w:i w:val="0"/>
                <w:iCs/>
                <w:sz w:val="18"/>
                <w:szCs w:val="18"/>
              </w:rPr>
            </w:pPr>
            <w:r w:rsidRPr="00F047F1">
              <w:rPr>
                <w:i w:val="0"/>
                <w:iCs/>
                <w:sz w:val="18"/>
                <w:szCs w:val="18"/>
              </w:rPr>
              <w:lastRenderedPageBreak/>
              <w:t>Č. I</w:t>
            </w:r>
          </w:p>
          <w:p w:rsidR="003801AC" w:rsidRPr="00F047F1" w:rsidRDefault="003801AC" w:rsidP="00AF46C6">
            <w:pPr>
              <w:jc w:val="center"/>
              <w:rPr>
                <w:i w:val="0"/>
                <w:iCs/>
                <w:sz w:val="18"/>
                <w:szCs w:val="18"/>
              </w:rPr>
            </w:pPr>
            <w:r w:rsidRPr="00F047F1">
              <w:rPr>
                <w:i w:val="0"/>
                <w:iCs/>
                <w:sz w:val="18"/>
                <w:szCs w:val="18"/>
              </w:rPr>
              <w:t>§ 32</w:t>
            </w:r>
          </w:p>
          <w:p w:rsidR="003801AC" w:rsidRPr="00F047F1" w:rsidRDefault="003801AC" w:rsidP="00AF46C6">
            <w:pPr>
              <w:jc w:val="center"/>
              <w:rPr>
                <w:i w:val="0"/>
                <w:iCs/>
                <w:sz w:val="18"/>
                <w:szCs w:val="18"/>
              </w:rPr>
            </w:pPr>
            <w:r w:rsidRPr="00F047F1">
              <w:rPr>
                <w:i w:val="0"/>
                <w:iCs/>
                <w:sz w:val="18"/>
                <w:szCs w:val="18"/>
              </w:rPr>
              <w:t>O. 1</w:t>
            </w:r>
          </w:p>
          <w:p w:rsidR="003801AC" w:rsidRPr="00F047F1" w:rsidRDefault="003801AC" w:rsidP="00AF46C6">
            <w:pPr>
              <w:jc w:val="center"/>
              <w:rPr>
                <w:i w:val="0"/>
                <w:iCs/>
                <w:sz w:val="18"/>
                <w:szCs w:val="18"/>
              </w:rPr>
            </w:pPr>
            <w:r w:rsidRPr="00F047F1">
              <w:rPr>
                <w:i w:val="0"/>
                <w:iCs/>
                <w:sz w:val="18"/>
                <w:szCs w:val="18"/>
              </w:rPr>
              <w:t>V. 4</w:t>
            </w:r>
          </w:p>
          <w:p w:rsidR="003801AC" w:rsidRPr="00F047F1" w:rsidRDefault="003801AC" w:rsidP="00AF46C6">
            <w:pPr>
              <w:jc w:val="center"/>
              <w:rPr>
                <w:i w:val="0"/>
                <w:iCs/>
                <w:sz w:val="18"/>
                <w:szCs w:val="18"/>
              </w:rPr>
            </w:pPr>
          </w:p>
          <w:p w:rsidR="003801AC" w:rsidRPr="00F047F1" w:rsidRDefault="003801AC" w:rsidP="00AF46C6">
            <w:pPr>
              <w:jc w:val="center"/>
              <w:rPr>
                <w:i w:val="0"/>
                <w:iCs/>
                <w:sz w:val="18"/>
                <w:szCs w:val="18"/>
              </w:rPr>
            </w:pPr>
          </w:p>
          <w:p w:rsidR="003801AC" w:rsidRPr="00F047F1" w:rsidRDefault="003801AC" w:rsidP="00AF46C6">
            <w:pPr>
              <w:jc w:val="center"/>
              <w:rPr>
                <w:i w:val="0"/>
                <w:iCs/>
                <w:sz w:val="18"/>
                <w:szCs w:val="18"/>
              </w:rPr>
            </w:pPr>
          </w:p>
          <w:p w:rsidR="003801AC" w:rsidRDefault="003801AC" w:rsidP="00AF46C6">
            <w:pPr>
              <w:jc w:val="center"/>
              <w:rPr>
                <w:i w:val="0"/>
                <w:iCs/>
                <w:sz w:val="18"/>
                <w:szCs w:val="18"/>
              </w:rPr>
            </w:pPr>
          </w:p>
          <w:p w:rsidR="009E2561" w:rsidRPr="00F047F1" w:rsidRDefault="009E2561" w:rsidP="00AF46C6">
            <w:pPr>
              <w:jc w:val="center"/>
              <w:rPr>
                <w:i w:val="0"/>
                <w:iCs/>
                <w:sz w:val="18"/>
                <w:szCs w:val="18"/>
              </w:rPr>
            </w:pPr>
          </w:p>
          <w:p w:rsidR="003801AC" w:rsidRPr="00F047F1" w:rsidRDefault="003801AC" w:rsidP="00AF46C6">
            <w:pPr>
              <w:jc w:val="center"/>
              <w:rPr>
                <w:i w:val="0"/>
                <w:iCs/>
                <w:sz w:val="18"/>
                <w:szCs w:val="18"/>
              </w:rPr>
            </w:pPr>
          </w:p>
          <w:p w:rsidR="003801AC" w:rsidRPr="00F047F1" w:rsidRDefault="003801AC" w:rsidP="00AF46C6">
            <w:pPr>
              <w:jc w:val="center"/>
              <w:rPr>
                <w:i w:val="0"/>
                <w:iCs/>
                <w:sz w:val="18"/>
                <w:szCs w:val="18"/>
              </w:rPr>
            </w:pPr>
            <w:r w:rsidRPr="00F047F1">
              <w:rPr>
                <w:i w:val="0"/>
                <w:iCs/>
                <w:sz w:val="18"/>
                <w:szCs w:val="18"/>
              </w:rPr>
              <w:t>Č: IV</w:t>
            </w:r>
          </w:p>
          <w:p w:rsidR="003801AC" w:rsidRPr="00F047F1" w:rsidRDefault="003801AC" w:rsidP="00AF46C6">
            <w:pPr>
              <w:jc w:val="center"/>
              <w:rPr>
                <w:i w:val="0"/>
                <w:iCs/>
                <w:sz w:val="18"/>
                <w:szCs w:val="18"/>
              </w:rPr>
            </w:pPr>
            <w:r w:rsidRPr="00F047F1">
              <w:rPr>
                <w:i w:val="0"/>
                <w:iCs/>
                <w:sz w:val="18"/>
                <w:szCs w:val="18"/>
              </w:rPr>
              <w:t>§ 21b</w:t>
            </w:r>
          </w:p>
          <w:p w:rsidR="003801AC" w:rsidRPr="00F047F1" w:rsidRDefault="003801AC" w:rsidP="00AF46C6">
            <w:pPr>
              <w:jc w:val="center"/>
              <w:rPr>
                <w:i w:val="0"/>
                <w:iCs/>
                <w:sz w:val="18"/>
                <w:szCs w:val="18"/>
              </w:rPr>
            </w:pPr>
            <w:r w:rsidRPr="00F047F1">
              <w:rPr>
                <w:i w:val="0"/>
                <w:iCs/>
                <w:sz w:val="18"/>
                <w:szCs w:val="18"/>
              </w:rPr>
              <w:lastRenderedPageBreak/>
              <w:t>O: 5</w:t>
            </w:r>
          </w:p>
          <w:p w:rsidR="00C2500E" w:rsidRDefault="00C2500E" w:rsidP="00AF46C6">
            <w:pPr>
              <w:jc w:val="center"/>
              <w:rPr>
                <w:i w:val="0"/>
                <w:iCs/>
                <w:sz w:val="18"/>
                <w:szCs w:val="18"/>
              </w:rPr>
            </w:pPr>
          </w:p>
          <w:p w:rsidR="003801AC" w:rsidRPr="00F047F1" w:rsidRDefault="003801AC" w:rsidP="00AF46C6">
            <w:pPr>
              <w:jc w:val="center"/>
              <w:rPr>
                <w:i w:val="0"/>
                <w:iCs/>
                <w:sz w:val="18"/>
                <w:szCs w:val="18"/>
              </w:rPr>
            </w:pPr>
            <w:r w:rsidRPr="00F047F1">
              <w:rPr>
                <w:i w:val="0"/>
                <w:iCs/>
                <w:sz w:val="18"/>
                <w:szCs w:val="18"/>
              </w:rPr>
              <w:t>P: a</w:t>
            </w:r>
          </w:p>
          <w:p w:rsidR="003801AC" w:rsidRPr="00F047F1" w:rsidRDefault="003801AC" w:rsidP="00AF46C6">
            <w:pPr>
              <w:jc w:val="center"/>
              <w:rPr>
                <w:i w:val="0"/>
                <w:iCs/>
                <w:sz w:val="18"/>
                <w:szCs w:val="18"/>
              </w:rPr>
            </w:pPr>
          </w:p>
          <w:p w:rsidR="003801AC" w:rsidRPr="00F047F1" w:rsidRDefault="003801AC" w:rsidP="00AF46C6">
            <w:pPr>
              <w:jc w:val="center"/>
              <w:rPr>
                <w:i w:val="0"/>
                <w:iCs/>
                <w:sz w:val="18"/>
                <w:szCs w:val="18"/>
              </w:rPr>
            </w:pPr>
          </w:p>
          <w:p w:rsidR="003801AC" w:rsidRPr="00F047F1" w:rsidRDefault="003801AC" w:rsidP="00AF46C6">
            <w:pPr>
              <w:jc w:val="center"/>
              <w:rPr>
                <w:i w:val="0"/>
                <w:iCs/>
                <w:sz w:val="18"/>
                <w:szCs w:val="18"/>
              </w:rPr>
            </w:pPr>
          </w:p>
          <w:p w:rsidR="003801AC" w:rsidRPr="00F047F1" w:rsidRDefault="003801AC" w:rsidP="00AF46C6">
            <w:pPr>
              <w:jc w:val="center"/>
              <w:rPr>
                <w:i w:val="0"/>
                <w:iCs/>
                <w:sz w:val="18"/>
                <w:szCs w:val="18"/>
              </w:rPr>
            </w:pPr>
          </w:p>
          <w:p w:rsidR="003801AC" w:rsidRPr="00F047F1" w:rsidRDefault="003801AC" w:rsidP="00AF46C6">
            <w:pPr>
              <w:jc w:val="center"/>
              <w:rPr>
                <w:i w:val="0"/>
                <w:iCs/>
                <w:sz w:val="18"/>
                <w:szCs w:val="18"/>
              </w:rPr>
            </w:pPr>
          </w:p>
          <w:p w:rsidR="003801AC" w:rsidRPr="00F047F1" w:rsidRDefault="003801AC" w:rsidP="00AF46C6">
            <w:pPr>
              <w:jc w:val="center"/>
              <w:rPr>
                <w:i w:val="0"/>
                <w:iCs/>
                <w:sz w:val="18"/>
                <w:szCs w:val="18"/>
              </w:rPr>
            </w:pPr>
          </w:p>
          <w:p w:rsidR="003801AC" w:rsidRPr="00F047F1" w:rsidRDefault="003801AC" w:rsidP="00AF46C6">
            <w:pPr>
              <w:jc w:val="center"/>
              <w:rPr>
                <w:i w:val="0"/>
                <w:iCs/>
                <w:sz w:val="18"/>
                <w:szCs w:val="18"/>
              </w:rPr>
            </w:pPr>
          </w:p>
          <w:p w:rsidR="003801AC" w:rsidRPr="00F047F1" w:rsidRDefault="003801AC" w:rsidP="00AF46C6">
            <w:pPr>
              <w:jc w:val="center"/>
              <w:rPr>
                <w:i w:val="0"/>
                <w:iCs/>
                <w:sz w:val="18"/>
                <w:szCs w:val="18"/>
              </w:rPr>
            </w:pPr>
          </w:p>
          <w:p w:rsidR="003801AC" w:rsidRPr="00F047F1" w:rsidRDefault="003801AC" w:rsidP="00AF46C6">
            <w:pPr>
              <w:jc w:val="center"/>
              <w:rPr>
                <w:i w:val="0"/>
                <w:iCs/>
                <w:sz w:val="18"/>
                <w:szCs w:val="18"/>
              </w:rPr>
            </w:pPr>
          </w:p>
          <w:p w:rsidR="003801AC" w:rsidRPr="00F047F1" w:rsidRDefault="003801AC" w:rsidP="00AF46C6">
            <w:pPr>
              <w:jc w:val="center"/>
              <w:rPr>
                <w:i w:val="0"/>
                <w:iCs/>
                <w:sz w:val="18"/>
                <w:szCs w:val="18"/>
              </w:rPr>
            </w:pPr>
          </w:p>
          <w:p w:rsidR="003801AC" w:rsidRPr="00F047F1" w:rsidRDefault="003801AC" w:rsidP="00AF46C6">
            <w:pPr>
              <w:jc w:val="center"/>
              <w:rPr>
                <w:i w:val="0"/>
                <w:iCs/>
                <w:sz w:val="18"/>
                <w:szCs w:val="18"/>
              </w:rPr>
            </w:pPr>
          </w:p>
          <w:p w:rsidR="003801AC" w:rsidRPr="00F047F1" w:rsidRDefault="003801AC" w:rsidP="00AF46C6">
            <w:pPr>
              <w:jc w:val="center"/>
              <w:rPr>
                <w:i w:val="0"/>
                <w:iCs/>
                <w:sz w:val="18"/>
                <w:szCs w:val="18"/>
              </w:rPr>
            </w:pPr>
          </w:p>
          <w:p w:rsidR="003801AC" w:rsidRPr="00F047F1" w:rsidRDefault="003801AC" w:rsidP="00AF46C6">
            <w:pPr>
              <w:jc w:val="center"/>
              <w:rPr>
                <w:i w:val="0"/>
                <w:iCs/>
                <w:sz w:val="18"/>
                <w:szCs w:val="18"/>
              </w:rPr>
            </w:pPr>
          </w:p>
          <w:p w:rsidR="003801AC" w:rsidRPr="00F047F1" w:rsidRDefault="003801AC" w:rsidP="00AF46C6">
            <w:pPr>
              <w:jc w:val="center"/>
              <w:rPr>
                <w:i w:val="0"/>
                <w:iCs/>
                <w:sz w:val="18"/>
                <w:szCs w:val="18"/>
              </w:rPr>
            </w:pPr>
          </w:p>
          <w:p w:rsidR="003801AC" w:rsidRPr="00F047F1" w:rsidRDefault="003801AC" w:rsidP="00AF46C6">
            <w:pPr>
              <w:jc w:val="center"/>
              <w:rPr>
                <w:i w:val="0"/>
                <w:iCs/>
                <w:sz w:val="18"/>
                <w:szCs w:val="18"/>
              </w:rPr>
            </w:pPr>
          </w:p>
          <w:p w:rsidR="003801AC" w:rsidRDefault="003801AC" w:rsidP="00AF46C6">
            <w:pPr>
              <w:jc w:val="center"/>
              <w:rPr>
                <w:i w:val="0"/>
                <w:iCs/>
                <w:sz w:val="18"/>
                <w:szCs w:val="18"/>
              </w:rPr>
            </w:pPr>
          </w:p>
          <w:p w:rsidR="00C2500E" w:rsidRDefault="00C2500E" w:rsidP="00AF46C6">
            <w:pPr>
              <w:jc w:val="center"/>
              <w:rPr>
                <w:i w:val="0"/>
                <w:iCs/>
                <w:sz w:val="18"/>
                <w:szCs w:val="18"/>
              </w:rPr>
            </w:pPr>
          </w:p>
          <w:p w:rsidR="00C2500E" w:rsidRDefault="00C2500E" w:rsidP="00AF46C6">
            <w:pPr>
              <w:jc w:val="center"/>
              <w:rPr>
                <w:i w:val="0"/>
                <w:iCs/>
                <w:sz w:val="18"/>
                <w:szCs w:val="18"/>
              </w:rPr>
            </w:pPr>
          </w:p>
          <w:p w:rsidR="00C2500E" w:rsidRPr="00F047F1" w:rsidRDefault="00C2500E" w:rsidP="00AF46C6">
            <w:pPr>
              <w:jc w:val="center"/>
              <w:rPr>
                <w:i w:val="0"/>
                <w:iCs/>
                <w:sz w:val="18"/>
                <w:szCs w:val="18"/>
              </w:rPr>
            </w:pPr>
          </w:p>
          <w:p w:rsidR="003801AC" w:rsidRPr="00F047F1" w:rsidRDefault="003801AC" w:rsidP="00AF46C6">
            <w:pPr>
              <w:jc w:val="center"/>
              <w:rPr>
                <w:i w:val="0"/>
                <w:iCs/>
                <w:sz w:val="18"/>
                <w:szCs w:val="18"/>
              </w:rPr>
            </w:pPr>
            <w:r w:rsidRPr="00F047F1">
              <w:rPr>
                <w:i w:val="0"/>
                <w:iCs/>
                <w:sz w:val="18"/>
                <w:szCs w:val="18"/>
              </w:rPr>
              <w:t>§ 70</w:t>
            </w:r>
          </w:p>
          <w:p w:rsidR="003801AC" w:rsidRPr="00F047F1" w:rsidRDefault="003801AC" w:rsidP="00AF46C6">
            <w:pPr>
              <w:jc w:val="center"/>
              <w:rPr>
                <w:i w:val="0"/>
                <w:iCs/>
                <w:sz w:val="18"/>
                <w:szCs w:val="18"/>
              </w:rPr>
            </w:pPr>
            <w:r w:rsidRPr="00F047F1">
              <w:rPr>
                <w:i w:val="0"/>
                <w:iCs/>
                <w:sz w:val="18"/>
                <w:szCs w:val="18"/>
              </w:rPr>
              <w:t>O: 7</w:t>
            </w:r>
          </w:p>
          <w:p w:rsidR="00C2500E" w:rsidRDefault="00C2500E" w:rsidP="00AF46C6">
            <w:pPr>
              <w:jc w:val="center"/>
              <w:rPr>
                <w:i w:val="0"/>
                <w:iCs/>
                <w:sz w:val="18"/>
                <w:szCs w:val="18"/>
              </w:rPr>
            </w:pPr>
          </w:p>
          <w:p w:rsidR="00C2500E" w:rsidRDefault="00C2500E" w:rsidP="00AF46C6">
            <w:pPr>
              <w:jc w:val="center"/>
              <w:rPr>
                <w:i w:val="0"/>
                <w:iCs/>
                <w:sz w:val="18"/>
                <w:szCs w:val="18"/>
              </w:rPr>
            </w:pPr>
          </w:p>
          <w:p w:rsidR="00C2500E" w:rsidRDefault="00C2500E" w:rsidP="00AF46C6">
            <w:pPr>
              <w:jc w:val="center"/>
              <w:rPr>
                <w:i w:val="0"/>
                <w:iCs/>
                <w:sz w:val="18"/>
                <w:szCs w:val="18"/>
              </w:rPr>
            </w:pPr>
          </w:p>
          <w:p w:rsidR="00C2500E" w:rsidRDefault="00C2500E" w:rsidP="00AF46C6">
            <w:pPr>
              <w:jc w:val="center"/>
              <w:rPr>
                <w:i w:val="0"/>
                <w:iCs/>
                <w:sz w:val="18"/>
                <w:szCs w:val="18"/>
              </w:rPr>
            </w:pPr>
          </w:p>
          <w:p w:rsidR="00C2500E" w:rsidRDefault="00C2500E" w:rsidP="00AF46C6">
            <w:pPr>
              <w:jc w:val="center"/>
              <w:rPr>
                <w:i w:val="0"/>
                <w:iCs/>
                <w:sz w:val="18"/>
                <w:szCs w:val="18"/>
              </w:rPr>
            </w:pPr>
          </w:p>
          <w:p w:rsidR="00C2500E" w:rsidRDefault="003801AC" w:rsidP="00AF46C6">
            <w:pPr>
              <w:jc w:val="center"/>
              <w:rPr>
                <w:i w:val="0"/>
                <w:iCs/>
                <w:sz w:val="18"/>
                <w:szCs w:val="18"/>
              </w:rPr>
            </w:pPr>
            <w:r w:rsidRPr="00F047F1">
              <w:rPr>
                <w:i w:val="0"/>
                <w:iCs/>
                <w:sz w:val="18"/>
                <w:szCs w:val="18"/>
              </w:rPr>
              <w:t>P: a</w:t>
            </w:r>
          </w:p>
          <w:p w:rsidR="00C2500E" w:rsidRDefault="00C2500E" w:rsidP="00AF46C6">
            <w:pPr>
              <w:jc w:val="center"/>
              <w:rPr>
                <w:i w:val="0"/>
                <w:iCs/>
                <w:sz w:val="18"/>
                <w:szCs w:val="18"/>
              </w:rPr>
            </w:pPr>
            <w:r>
              <w:rPr>
                <w:i w:val="0"/>
                <w:iCs/>
                <w:sz w:val="18"/>
                <w:szCs w:val="18"/>
              </w:rPr>
              <w:t xml:space="preserve">P: </w:t>
            </w:r>
            <w:r w:rsidR="003801AC" w:rsidRPr="00F047F1">
              <w:rPr>
                <w:i w:val="0"/>
                <w:iCs/>
                <w:sz w:val="18"/>
                <w:szCs w:val="18"/>
              </w:rPr>
              <w:t>b</w:t>
            </w:r>
          </w:p>
          <w:p w:rsidR="00C2500E" w:rsidRDefault="00C2500E" w:rsidP="00AF46C6">
            <w:pPr>
              <w:jc w:val="center"/>
              <w:rPr>
                <w:i w:val="0"/>
                <w:iCs/>
                <w:sz w:val="18"/>
                <w:szCs w:val="18"/>
              </w:rPr>
            </w:pPr>
          </w:p>
          <w:p w:rsidR="00C2500E" w:rsidRDefault="00C2500E" w:rsidP="00AF46C6">
            <w:pPr>
              <w:jc w:val="center"/>
              <w:rPr>
                <w:i w:val="0"/>
                <w:iCs/>
                <w:sz w:val="18"/>
                <w:szCs w:val="18"/>
              </w:rPr>
            </w:pPr>
          </w:p>
          <w:p w:rsidR="003801AC" w:rsidRPr="00F047F1" w:rsidRDefault="00C2500E" w:rsidP="00AF46C6">
            <w:pPr>
              <w:jc w:val="center"/>
              <w:rPr>
                <w:b/>
                <w:i w:val="0"/>
                <w:iCs/>
                <w:sz w:val="16"/>
                <w:szCs w:val="16"/>
              </w:rPr>
            </w:pPr>
            <w:r>
              <w:rPr>
                <w:i w:val="0"/>
                <w:iCs/>
                <w:sz w:val="18"/>
                <w:szCs w:val="18"/>
              </w:rPr>
              <w:t xml:space="preserve">P: </w:t>
            </w:r>
            <w:r w:rsidR="003801AC" w:rsidRPr="00F047F1">
              <w:rPr>
                <w:i w:val="0"/>
                <w:iCs/>
                <w:sz w:val="18"/>
                <w:szCs w:val="18"/>
              </w:rPr>
              <w:t>f</w:t>
            </w:r>
          </w:p>
        </w:tc>
        <w:tc>
          <w:tcPr>
            <w:tcW w:w="4830" w:type="dxa"/>
          </w:tcPr>
          <w:p w:rsidR="009E2561" w:rsidRPr="009E2561" w:rsidRDefault="009E2561" w:rsidP="009E2561">
            <w:pPr>
              <w:pStyle w:val="Normlny0"/>
              <w:snapToGrid w:val="0"/>
              <w:jc w:val="both"/>
              <w:rPr>
                <w:b/>
                <w:bCs/>
                <w:iCs/>
                <w:sz w:val="18"/>
                <w:szCs w:val="18"/>
              </w:rPr>
            </w:pPr>
            <w:r w:rsidRPr="009E2561">
              <w:rPr>
                <w:b/>
                <w:bCs/>
                <w:iCs/>
                <w:sz w:val="18"/>
                <w:szCs w:val="18"/>
              </w:rPr>
              <w:lastRenderedPageBreak/>
              <w:t>Žiadosť o udelenie prechodného pobytu podľa § 23 ods. 1 však zastupiteľský úrad alebo policajný útvar neprijme len vtedy, ak štátny príslušník tretej krajiny nepredloží platný cestovný doklad, alebo ak úrad práce, sociálnych vecí a rodiny nedoručil zastupiteľskému úradu alebo policajnému útvaru potvrdenie o možnosti obsadenia voľného pracovného miesta, ktoré obsahuje súhlas s jeho obsadením, alebo ak od vydania takého potvrdenia uplynulo viac ako 90 dní.</w:t>
            </w:r>
          </w:p>
          <w:p w:rsidR="009E2561" w:rsidRPr="00F047F1" w:rsidRDefault="009E2561" w:rsidP="009E2561">
            <w:pPr>
              <w:jc w:val="both"/>
              <w:rPr>
                <w:i w:val="0"/>
                <w:iCs/>
                <w:sz w:val="18"/>
                <w:szCs w:val="18"/>
              </w:rPr>
            </w:pPr>
          </w:p>
          <w:p w:rsidR="00C2500E" w:rsidRPr="00471B14" w:rsidRDefault="00C2500E" w:rsidP="00C2500E">
            <w:pPr>
              <w:pStyle w:val="Normlny0"/>
              <w:snapToGrid w:val="0"/>
              <w:jc w:val="both"/>
              <w:rPr>
                <w:b/>
                <w:iCs/>
                <w:sz w:val="18"/>
                <w:szCs w:val="18"/>
              </w:rPr>
            </w:pPr>
            <w:r>
              <w:rPr>
                <w:b/>
                <w:iCs/>
                <w:sz w:val="18"/>
                <w:szCs w:val="18"/>
              </w:rPr>
              <w:t>(5</w:t>
            </w:r>
            <w:r w:rsidRPr="00471B14">
              <w:rPr>
                <w:b/>
                <w:iCs/>
                <w:sz w:val="18"/>
                <w:szCs w:val="18"/>
              </w:rPr>
              <w:t xml:space="preserve">) Ak ide o sezónne zamestnanie alebo vnútropodnikový presun, podmienkou na vydanie potvrdenia o možnosti </w:t>
            </w:r>
            <w:r w:rsidRPr="00471B14">
              <w:rPr>
                <w:b/>
                <w:iCs/>
                <w:sz w:val="18"/>
                <w:szCs w:val="18"/>
              </w:rPr>
              <w:lastRenderedPageBreak/>
              <w:t xml:space="preserve">obsadenia voľného pracovného miesta, ktoré obsahuje súhlas s jeho obsadením, je aj, </w:t>
            </w:r>
          </w:p>
          <w:p w:rsidR="00C2500E" w:rsidRPr="00471B14" w:rsidRDefault="00C2500E" w:rsidP="00C2500E">
            <w:pPr>
              <w:pStyle w:val="Normlny0"/>
              <w:snapToGrid w:val="0"/>
              <w:jc w:val="both"/>
              <w:rPr>
                <w:b/>
                <w:iCs/>
                <w:sz w:val="18"/>
                <w:szCs w:val="18"/>
              </w:rPr>
            </w:pPr>
            <w:r w:rsidRPr="00471B14">
              <w:rPr>
                <w:b/>
                <w:iCs/>
                <w:sz w:val="18"/>
                <w:szCs w:val="18"/>
              </w:rPr>
              <w:t xml:space="preserve">a) že zamestnávateľ, ktorý má záujem prijať do zamestnania štátneho príslušníka tretej krajiny, užívateľský zamestnávateľ, ak ide o štátneho príslušníka tretej krajiny podľa § 21 ods. 4 druhej vety, alebo hostiteľský subjekt </w:t>
            </w:r>
          </w:p>
          <w:p w:rsidR="00C2500E" w:rsidRPr="00471B14" w:rsidRDefault="00C2500E" w:rsidP="00C2500E">
            <w:pPr>
              <w:pStyle w:val="Normlny0"/>
              <w:snapToGrid w:val="0"/>
              <w:jc w:val="both"/>
              <w:rPr>
                <w:b/>
                <w:iCs/>
                <w:sz w:val="18"/>
                <w:szCs w:val="18"/>
              </w:rPr>
            </w:pPr>
            <w:r w:rsidRPr="00471B14">
              <w:rPr>
                <w:b/>
                <w:iCs/>
                <w:sz w:val="18"/>
                <w:szCs w:val="18"/>
              </w:rPr>
              <w:t xml:space="preserve">1. spĺňa podmienky podľa § 70 ods. 7 písm. a), b), e) a f); na zisťovanie a preukazovanie splnenia podmienok podľa § 70 ods. 7 písm. a), b) a e) sa primerane vzťahuje § 70 ods. 8 a splnenie podmienky podľa § 70 ods. 7 písm. f) na žiadosť úradu preukazuje zamestnávateľ, užívateľský zamestnávateľ alebo hostiteľský subjekt, </w:t>
            </w:r>
          </w:p>
          <w:p w:rsidR="00C2500E" w:rsidRPr="00471B14" w:rsidRDefault="00C2500E" w:rsidP="00C2500E">
            <w:pPr>
              <w:pStyle w:val="Normlny0"/>
              <w:snapToGrid w:val="0"/>
              <w:jc w:val="both"/>
              <w:rPr>
                <w:b/>
                <w:iCs/>
                <w:sz w:val="18"/>
                <w:szCs w:val="18"/>
              </w:rPr>
            </w:pPr>
            <w:r w:rsidRPr="00471B14">
              <w:rPr>
                <w:b/>
                <w:iCs/>
                <w:sz w:val="18"/>
                <w:szCs w:val="18"/>
              </w:rPr>
              <w:t>2. nemal uloženú pokutu podľa osobitného predpisu</w:t>
            </w:r>
            <w:r w:rsidRPr="00471B14">
              <w:rPr>
                <w:b/>
                <w:iCs/>
                <w:sz w:val="18"/>
                <w:szCs w:val="18"/>
                <w:vertAlign w:val="superscript"/>
              </w:rPr>
              <w:t>22ki</w:t>
            </w:r>
            <w:r w:rsidRPr="00471B14">
              <w:rPr>
                <w:b/>
                <w:iCs/>
                <w:sz w:val="18"/>
                <w:szCs w:val="18"/>
              </w:rPr>
              <w:t xml:space="preserve">) za porušenie povinnosti podľa § 23b ods. 10 v období piatich rokov pred podaním žiadosti podľa odseku 2; splnenie týchto podmienok zisťuje úrad, </w:t>
            </w:r>
          </w:p>
          <w:p w:rsidR="00C2500E" w:rsidRDefault="00C2500E" w:rsidP="00C2500E">
            <w:pPr>
              <w:pStyle w:val="Normlny0"/>
              <w:snapToGrid w:val="0"/>
              <w:jc w:val="both"/>
              <w:rPr>
                <w:iCs/>
                <w:sz w:val="18"/>
                <w:szCs w:val="18"/>
                <w:vertAlign w:val="superscript"/>
              </w:rPr>
            </w:pPr>
          </w:p>
          <w:p w:rsidR="00C2500E" w:rsidRPr="007026FB" w:rsidRDefault="00C2500E" w:rsidP="00C2500E">
            <w:pPr>
              <w:pStyle w:val="Normlny0"/>
              <w:snapToGrid w:val="0"/>
              <w:jc w:val="both"/>
              <w:rPr>
                <w:iCs/>
                <w:sz w:val="18"/>
                <w:szCs w:val="18"/>
              </w:rPr>
            </w:pPr>
            <w:r w:rsidRPr="007026FB">
              <w:rPr>
                <w:iCs/>
                <w:sz w:val="18"/>
                <w:szCs w:val="18"/>
                <w:vertAlign w:val="superscript"/>
              </w:rPr>
              <w:t>22k</w:t>
            </w:r>
            <w:r>
              <w:rPr>
                <w:iCs/>
                <w:sz w:val="18"/>
                <w:szCs w:val="18"/>
                <w:vertAlign w:val="superscript"/>
              </w:rPr>
              <w:t>i</w:t>
            </w:r>
            <w:r w:rsidRPr="007026FB">
              <w:rPr>
                <w:iCs/>
                <w:sz w:val="18"/>
                <w:szCs w:val="18"/>
              </w:rPr>
              <w:t>) Zákon č. 125/2006 Z. z. o inšpekcii práce a o zmene a doplnení zákona č. 82/2005 Z. z. o nelegálnej práci a nelegálnom zamestnávaní a o zmene a doplnení niektorých zákonov v znení neskorších predpisov.</w:t>
            </w:r>
          </w:p>
          <w:p w:rsidR="00C2500E" w:rsidRDefault="00C2500E" w:rsidP="00C2500E">
            <w:pPr>
              <w:pStyle w:val="Normlny0"/>
              <w:snapToGrid w:val="0"/>
              <w:jc w:val="both"/>
              <w:rPr>
                <w:iCs/>
                <w:sz w:val="18"/>
                <w:szCs w:val="18"/>
              </w:rPr>
            </w:pPr>
          </w:p>
          <w:p w:rsidR="00C2500E" w:rsidRPr="00CC762F" w:rsidRDefault="00C2500E" w:rsidP="00C2500E">
            <w:pPr>
              <w:pStyle w:val="Normlny0"/>
              <w:snapToGrid w:val="0"/>
              <w:jc w:val="both"/>
              <w:rPr>
                <w:iCs/>
                <w:sz w:val="18"/>
                <w:szCs w:val="18"/>
              </w:rPr>
            </w:pPr>
            <w:r w:rsidRPr="00CC762F">
              <w:rPr>
                <w:iCs/>
                <w:sz w:val="18"/>
                <w:szCs w:val="18"/>
              </w:rPr>
              <w:t xml:space="preserve">(7) Podmienkou na poskytnutie príspevku podľa tohto zákona alebo príspevku v rámci projektu alebo programu podľa § 54 žiadateľovi, ktorým je právnická osoba, fyzická osoba, ktorá je zamestnávateľom, samostatne zárobkovo činná osoba alebo uchádzač o zamestnanie, ktorý pred zaradením do evidencie uchádzačov o zamestnanie prevádzkoval alebo vykonával samostatnú zárobkovú činnosť, je, že </w:t>
            </w:r>
          </w:p>
          <w:p w:rsidR="00C2500E" w:rsidRPr="00CC762F" w:rsidRDefault="00C2500E" w:rsidP="00C2500E">
            <w:pPr>
              <w:pStyle w:val="Normlny0"/>
              <w:snapToGrid w:val="0"/>
              <w:jc w:val="both"/>
              <w:rPr>
                <w:iCs/>
                <w:sz w:val="18"/>
                <w:szCs w:val="18"/>
              </w:rPr>
            </w:pPr>
            <w:r w:rsidRPr="00CC762F">
              <w:rPr>
                <w:iCs/>
                <w:sz w:val="18"/>
                <w:szCs w:val="18"/>
              </w:rPr>
              <w:t>a) má splnené daňové povinnosti podľa osobitného predpisu,</w:t>
            </w:r>
          </w:p>
          <w:p w:rsidR="00C2500E" w:rsidRPr="00C2500E" w:rsidRDefault="00C2500E" w:rsidP="00C2500E">
            <w:pPr>
              <w:pStyle w:val="Normlny0"/>
              <w:snapToGrid w:val="0"/>
              <w:jc w:val="both"/>
              <w:rPr>
                <w:iCs/>
                <w:sz w:val="18"/>
                <w:szCs w:val="18"/>
              </w:rPr>
            </w:pPr>
            <w:r w:rsidRPr="00CC762F">
              <w:rPr>
                <w:iCs/>
                <w:sz w:val="18"/>
                <w:szCs w:val="18"/>
              </w:rPr>
              <w:t xml:space="preserve">b) má splnené povinnosti odvodu preddavku na poistné na verejné zdravotné poistenie, poistného na sociálne poistenie a </w:t>
            </w:r>
            <w:r w:rsidRPr="00C2500E">
              <w:rPr>
                <w:iCs/>
                <w:sz w:val="18"/>
                <w:szCs w:val="18"/>
              </w:rPr>
              <w:t>povinných príspevkov na starobné dôchodkové sporenie,</w:t>
            </w:r>
          </w:p>
          <w:p w:rsidR="003801AC" w:rsidRPr="00C2500E" w:rsidRDefault="00C2500E" w:rsidP="00C2500E">
            <w:pPr>
              <w:jc w:val="both"/>
              <w:rPr>
                <w:i w:val="0"/>
                <w:iCs/>
                <w:sz w:val="18"/>
                <w:szCs w:val="18"/>
              </w:rPr>
            </w:pPr>
            <w:r w:rsidRPr="00C2500E">
              <w:rPr>
                <w:i w:val="0"/>
                <w:iCs/>
                <w:sz w:val="18"/>
                <w:szCs w:val="18"/>
              </w:rPr>
              <w:t>f) nemá evidované neuspokojené nároky svojich zamestnancov vyplývajúce z pracovného pomeru,</w:t>
            </w:r>
          </w:p>
          <w:p w:rsidR="003801AC" w:rsidRPr="00F047F1" w:rsidRDefault="003801AC" w:rsidP="002827B4">
            <w:pPr>
              <w:jc w:val="both"/>
              <w:rPr>
                <w:i w:val="0"/>
                <w:iCs/>
                <w:sz w:val="18"/>
                <w:szCs w:val="18"/>
              </w:rPr>
            </w:pPr>
          </w:p>
        </w:tc>
        <w:tc>
          <w:tcPr>
            <w:tcW w:w="562" w:type="dxa"/>
          </w:tcPr>
          <w:p w:rsidR="003801AC" w:rsidRPr="00F047F1" w:rsidRDefault="003801AC" w:rsidP="002827B4">
            <w:pPr>
              <w:jc w:val="center"/>
              <w:rPr>
                <w:b/>
                <w:i w:val="0"/>
                <w:iCs/>
                <w:sz w:val="16"/>
                <w:szCs w:val="16"/>
              </w:rPr>
            </w:pPr>
            <w:r w:rsidRPr="00F047F1">
              <w:rPr>
                <w:b/>
                <w:i w:val="0"/>
                <w:iCs/>
                <w:sz w:val="16"/>
                <w:szCs w:val="16"/>
              </w:rPr>
              <w:lastRenderedPageBreak/>
              <w:t>Ú</w:t>
            </w:r>
          </w:p>
        </w:tc>
        <w:tc>
          <w:tcPr>
            <w:tcW w:w="562" w:type="dxa"/>
          </w:tcPr>
          <w:p w:rsidR="003801AC" w:rsidRPr="00F047F1" w:rsidRDefault="003801AC" w:rsidP="002827B4">
            <w:pPr>
              <w:rPr>
                <w:i w:val="0"/>
                <w:iCs/>
                <w:sz w:val="16"/>
                <w:szCs w:val="16"/>
              </w:rPr>
            </w:pPr>
          </w:p>
        </w:tc>
        <w:tc>
          <w:tcPr>
            <w:tcW w:w="850" w:type="dxa"/>
          </w:tcPr>
          <w:p w:rsidR="00912404" w:rsidRPr="00F047F1" w:rsidRDefault="00912404" w:rsidP="00912404">
            <w:pPr>
              <w:pStyle w:val="Normlny0"/>
              <w:jc w:val="both"/>
              <w:rPr>
                <w:sz w:val="18"/>
                <w:szCs w:val="18"/>
              </w:rPr>
            </w:pPr>
            <w:r w:rsidRPr="00F047F1">
              <w:rPr>
                <w:sz w:val="18"/>
                <w:szCs w:val="18"/>
              </w:rPr>
              <w:t xml:space="preserve">GP – </w:t>
            </w:r>
            <w:r w:rsidR="003A63FB" w:rsidRPr="00F047F1">
              <w:rPr>
                <w:sz w:val="18"/>
                <w:szCs w:val="18"/>
              </w:rPr>
              <w:t>A navýšenie požiadaviek</w:t>
            </w:r>
            <w:r w:rsidRPr="00F047F1">
              <w:rPr>
                <w:sz w:val="18"/>
                <w:szCs w:val="18"/>
              </w:rPr>
              <w:t xml:space="preserve"> </w:t>
            </w:r>
          </w:p>
          <w:p w:rsidR="003801AC" w:rsidRPr="00F047F1" w:rsidRDefault="003801AC" w:rsidP="002827B4">
            <w:pPr>
              <w:rPr>
                <w:i w:val="0"/>
                <w:iCs/>
                <w:sz w:val="16"/>
                <w:szCs w:val="16"/>
              </w:rPr>
            </w:pPr>
          </w:p>
        </w:tc>
        <w:tc>
          <w:tcPr>
            <w:tcW w:w="1002" w:type="dxa"/>
          </w:tcPr>
          <w:p w:rsidR="003A63FB" w:rsidRPr="00F047F1" w:rsidRDefault="00374400" w:rsidP="003A63FB">
            <w:pPr>
              <w:pStyle w:val="Normlny0"/>
              <w:rPr>
                <w:sz w:val="16"/>
                <w:szCs w:val="16"/>
              </w:rPr>
            </w:pPr>
            <w:r w:rsidRPr="00F047F1">
              <w:rPr>
                <w:sz w:val="16"/>
                <w:szCs w:val="16"/>
              </w:rPr>
              <w:t xml:space="preserve">Pozitívny vplyv </w:t>
            </w:r>
            <w:r w:rsidR="003A63FB" w:rsidRPr="00F047F1">
              <w:rPr>
                <w:sz w:val="16"/>
                <w:szCs w:val="16"/>
              </w:rPr>
              <w:t>na</w:t>
            </w:r>
            <w:r w:rsidRPr="00F047F1">
              <w:rPr>
                <w:sz w:val="16"/>
                <w:szCs w:val="16"/>
              </w:rPr>
              <w:t xml:space="preserve"> podnikateľské prostredie</w:t>
            </w:r>
            <w:r w:rsidR="003A63FB" w:rsidRPr="00F047F1">
              <w:rPr>
                <w:sz w:val="16"/>
                <w:szCs w:val="16"/>
              </w:rPr>
              <w:t>.</w:t>
            </w:r>
          </w:p>
          <w:p w:rsidR="003801AC" w:rsidRPr="00F047F1" w:rsidRDefault="003801AC" w:rsidP="002827B4">
            <w:pPr>
              <w:rPr>
                <w:i w:val="0"/>
                <w:iCs/>
                <w:sz w:val="16"/>
                <w:szCs w:val="16"/>
              </w:rPr>
            </w:pPr>
          </w:p>
          <w:p w:rsidR="003A63FB" w:rsidRPr="00F047F1" w:rsidRDefault="003A63FB" w:rsidP="000D75E2">
            <w:pPr>
              <w:rPr>
                <w:i w:val="0"/>
                <w:iCs/>
                <w:sz w:val="16"/>
                <w:szCs w:val="16"/>
              </w:rPr>
            </w:pPr>
          </w:p>
        </w:tc>
      </w:tr>
      <w:tr w:rsidR="003801AC" w:rsidRPr="00F047F1" w:rsidTr="003A63FB">
        <w:tblPrEx>
          <w:tblCellMar>
            <w:top w:w="0" w:type="dxa"/>
            <w:bottom w:w="0" w:type="dxa"/>
          </w:tblCellMar>
        </w:tblPrEx>
        <w:trPr>
          <w:gridAfter w:val="1"/>
          <w:wAfter w:w="9" w:type="dxa"/>
        </w:trPr>
        <w:tc>
          <w:tcPr>
            <w:tcW w:w="568" w:type="dxa"/>
          </w:tcPr>
          <w:p w:rsidR="003801AC" w:rsidRPr="00F047F1" w:rsidRDefault="003801AC" w:rsidP="002827B4">
            <w:pPr>
              <w:snapToGrid w:val="0"/>
              <w:rPr>
                <w:i w:val="0"/>
                <w:iCs/>
                <w:sz w:val="18"/>
                <w:szCs w:val="18"/>
              </w:rPr>
            </w:pPr>
            <w:r w:rsidRPr="00F047F1">
              <w:rPr>
                <w:i w:val="0"/>
                <w:iCs/>
                <w:sz w:val="18"/>
                <w:szCs w:val="18"/>
              </w:rPr>
              <w:t>Č: 9</w:t>
            </w:r>
          </w:p>
          <w:p w:rsidR="003801AC" w:rsidRPr="00F047F1" w:rsidRDefault="003801AC" w:rsidP="002827B4">
            <w:pPr>
              <w:snapToGrid w:val="0"/>
              <w:rPr>
                <w:i w:val="0"/>
                <w:iCs/>
                <w:sz w:val="18"/>
                <w:szCs w:val="18"/>
              </w:rPr>
            </w:pPr>
            <w:r w:rsidRPr="00F047F1">
              <w:rPr>
                <w:i w:val="0"/>
                <w:iCs/>
                <w:sz w:val="18"/>
                <w:szCs w:val="18"/>
              </w:rPr>
              <w:t>O: 2</w:t>
            </w:r>
          </w:p>
          <w:p w:rsidR="003801AC" w:rsidRPr="00F047F1" w:rsidRDefault="003801AC" w:rsidP="002827B4">
            <w:pPr>
              <w:snapToGrid w:val="0"/>
              <w:rPr>
                <w:i w:val="0"/>
                <w:iCs/>
                <w:sz w:val="18"/>
                <w:szCs w:val="18"/>
              </w:rPr>
            </w:pPr>
            <w:r w:rsidRPr="00F047F1">
              <w:rPr>
                <w:i w:val="0"/>
                <w:iCs/>
                <w:sz w:val="18"/>
                <w:szCs w:val="18"/>
              </w:rPr>
              <w:t>P: a</w:t>
            </w:r>
          </w:p>
          <w:p w:rsidR="003801AC" w:rsidRPr="00F047F1" w:rsidRDefault="003801AC" w:rsidP="002827B4">
            <w:pPr>
              <w:snapToGrid w:val="0"/>
              <w:rPr>
                <w:i w:val="0"/>
                <w:iCs/>
                <w:sz w:val="18"/>
                <w:szCs w:val="18"/>
              </w:rPr>
            </w:pPr>
          </w:p>
          <w:p w:rsidR="003801AC" w:rsidRPr="00F047F1" w:rsidRDefault="003801AC" w:rsidP="002827B4">
            <w:pPr>
              <w:snapToGrid w:val="0"/>
              <w:rPr>
                <w:i w:val="0"/>
                <w:iCs/>
                <w:sz w:val="18"/>
                <w:szCs w:val="18"/>
              </w:rPr>
            </w:pPr>
          </w:p>
        </w:tc>
        <w:tc>
          <w:tcPr>
            <w:tcW w:w="3837" w:type="dxa"/>
            <w:gridSpan w:val="3"/>
          </w:tcPr>
          <w:p w:rsidR="003801AC" w:rsidRPr="00F047F1" w:rsidRDefault="003801AC" w:rsidP="002827B4">
            <w:pPr>
              <w:snapToGrid w:val="0"/>
              <w:jc w:val="both"/>
              <w:rPr>
                <w:i w:val="0"/>
                <w:iCs/>
                <w:sz w:val="18"/>
                <w:szCs w:val="18"/>
              </w:rPr>
            </w:pPr>
            <w:r w:rsidRPr="00F047F1">
              <w:rPr>
                <w:i w:val="0"/>
                <w:iCs/>
                <w:sz w:val="18"/>
                <w:szCs w:val="18"/>
              </w:rPr>
              <w:t>2. Členské štáty v relevantných prípadoch zrušia povolenie na účel sezónnej práce, ak:</w:t>
            </w:r>
          </w:p>
          <w:p w:rsidR="003801AC" w:rsidRPr="00F047F1" w:rsidRDefault="003801AC" w:rsidP="002827B4">
            <w:pPr>
              <w:snapToGrid w:val="0"/>
              <w:jc w:val="both"/>
              <w:rPr>
                <w:i w:val="0"/>
                <w:iCs/>
                <w:sz w:val="20"/>
              </w:rPr>
            </w:pPr>
            <w:r w:rsidRPr="00F047F1">
              <w:rPr>
                <w:i w:val="0"/>
                <w:iCs/>
                <w:sz w:val="18"/>
                <w:szCs w:val="18"/>
              </w:rPr>
              <w:t>a) bol zamestnávateľ podľa vnútroštátneho práva sankcionovaný za nelegálnu prácu a/alebo nelegálne zamestnávanie;</w:t>
            </w:r>
          </w:p>
        </w:tc>
        <w:tc>
          <w:tcPr>
            <w:tcW w:w="567" w:type="dxa"/>
          </w:tcPr>
          <w:p w:rsidR="003801AC" w:rsidRPr="00F047F1" w:rsidRDefault="003801AC" w:rsidP="002827B4">
            <w:pPr>
              <w:snapToGrid w:val="0"/>
              <w:jc w:val="center"/>
              <w:rPr>
                <w:i w:val="0"/>
                <w:iCs/>
                <w:sz w:val="18"/>
                <w:szCs w:val="18"/>
              </w:rPr>
            </w:pPr>
            <w:r w:rsidRPr="00F047F1">
              <w:rPr>
                <w:i w:val="0"/>
                <w:iCs/>
                <w:sz w:val="18"/>
                <w:szCs w:val="18"/>
              </w:rPr>
              <w:t>N</w:t>
            </w:r>
          </w:p>
        </w:tc>
        <w:tc>
          <w:tcPr>
            <w:tcW w:w="841" w:type="dxa"/>
            <w:gridSpan w:val="2"/>
          </w:tcPr>
          <w:p w:rsidR="003801AC" w:rsidRPr="00F047F1" w:rsidRDefault="003801AC" w:rsidP="006C090E">
            <w:pPr>
              <w:snapToGrid w:val="0"/>
              <w:jc w:val="center"/>
              <w:rPr>
                <w:i w:val="0"/>
                <w:iCs/>
                <w:sz w:val="18"/>
                <w:szCs w:val="18"/>
              </w:rPr>
            </w:pPr>
            <w:r w:rsidRPr="00F047F1">
              <w:rPr>
                <w:i w:val="0"/>
                <w:iCs/>
                <w:sz w:val="18"/>
                <w:szCs w:val="18"/>
              </w:rPr>
              <w:t>zákon č. 404/2011 Z. z.</w:t>
            </w:r>
          </w:p>
          <w:p w:rsidR="003801AC" w:rsidRPr="00F047F1" w:rsidRDefault="003801AC" w:rsidP="002827B4">
            <w:pPr>
              <w:jc w:val="center"/>
              <w:rPr>
                <w:i w:val="0"/>
                <w:iCs/>
                <w:sz w:val="18"/>
                <w:szCs w:val="18"/>
              </w:rPr>
            </w:pPr>
          </w:p>
          <w:p w:rsidR="00912404" w:rsidRPr="00F047F1" w:rsidRDefault="00912404" w:rsidP="002827B4">
            <w:pPr>
              <w:jc w:val="center"/>
              <w:rPr>
                <w:i w:val="0"/>
                <w:iCs/>
                <w:sz w:val="18"/>
                <w:szCs w:val="18"/>
              </w:rPr>
            </w:pPr>
          </w:p>
          <w:p w:rsidR="00912404" w:rsidRPr="00F047F1" w:rsidRDefault="00912404" w:rsidP="002827B4">
            <w:pPr>
              <w:jc w:val="center"/>
              <w:rPr>
                <w:i w:val="0"/>
                <w:iCs/>
                <w:sz w:val="18"/>
                <w:szCs w:val="18"/>
              </w:rPr>
            </w:pPr>
          </w:p>
          <w:p w:rsidR="00912404" w:rsidRPr="00F047F1" w:rsidRDefault="00912404" w:rsidP="002827B4">
            <w:pPr>
              <w:jc w:val="center"/>
              <w:rPr>
                <w:i w:val="0"/>
                <w:iCs/>
                <w:sz w:val="18"/>
                <w:szCs w:val="18"/>
              </w:rPr>
            </w:pPr>
          </w:p>
          <w:p w:rsidR="00912404" w:rsidRPr="00F047F1" w:rsidRDefault="00912404" w:rsidP="002827B4">
            <w:pPr>
              <w:jc w:val="center"/>
              <w:rPr>
                <w:i w:val="0"/>
                <w:iCs/>
                <w:sz w:val="18"/>
                <w:szCs w:val="18"/>
              </w:rPr>
            </w:pPr>
          </w:p>
          <w:p w:rsidR="00912404" w:rsidRPr="00F047F1" w:rsidRDefault="00912404" w:rsidP="002827B4">
            <w:pPr>
              <w:jc w:val="center"/>
              <w:rPr>
                <w:i w:val="0"/>
                <w:iCs/>
                <w:sz w:val="18"/>
                <w:szCs w:val="18"/>
              </w:rPr>
            </w:pPr>
          </w:p>
          <w:p w:rsidR="003801AC" w:rsidRPr="00F047F1" w:rsidRDefault="003801AC" w:rsidP="002827B4">
            <w:pPr>
              <w:jc w:val="center"/>
              <w:rPr>
                <w:i w:val="0"/>
                <w:iCs/>
                <w:sz w:val="18"/>
                <w:szCs w:val="18"/>
              </w:rPr>
            </w:pPr>
            <w:r w:rsidRPr="00F047F1">
              <w:rPr>
                <w:i w:val="0"/>
                <w:iCs/>
                <w:sz w:val="18"/>
                <w:szCs w:val="18"/>
              </w:rPr>
              <w:t>Návrh zákona</w:t>
            </w:r>
          </w:p>
        </w:tc>
        <w:tc>
          <w:tcPr>
            <w:tcW w:w="708" w:type="dxa"/>
          </w:tcPr>
          <w:p w:rsidR="003801AC" w:rsidRPr="00F047F1" w:rsidRDefault="003801AC" w:rsidP="002827B4">
            <w:pPr>
              <w:snapToGrid w:val="0"/>
              <w:jc w:val="center"/>
              <w:rPr>
                <w:i w:val="0"/>
                <w:iCs/>
                <w:sz w:val="18"/>
                <w:szCs w:val="18"/>
              </w:rPr>
            </w:pPr>
            <w:r w:rsidRPr="00F047F1">
              <w:rPr>
                <w:i w:val="0"/>
                <w:iCs/>
                <w:sz w:val="18"/>
                <w:szCs w:val="18"/>
              </w:rPr>
              <w:lastRenderedPageBreak/>
              <w:t>§ 36</w:t>
            </w:r>
          </w:p>
          <w:p w:rsidR="003801AC" w:rsidRPr="00F047F1" w:rsidRDefault="003801AC" w:rsidP="002827B4">
            <w:pPr>
              <w:snapToGrid w:val="0"/>
              <w:jc w:val="center"/>
              <w:rPr>
                <w:i w:val="0"/>
                <w:iCs/>
                <w:sz w:val="18"/>
                <w:szCs w:val="18"/>
              </w:rPr>
            </w:pPr>
            <w:r w:rsidRPr="00F047F1">
              <w:rPr>
                <w:i w:val="0"/>
                <w:iCs/>
                <w:sz w:val="18"/>
                <w:szCs w:val="18"/>
              </w:rPr>
              <w:t>O: 1</w:t>
            </w:r>
          </w:p>
          <w:p w:rsidR="003801AC" w:rsidRPr="00F047F1" w:rsidRDefault="003801AC" w:rsidP="002827B4">
            <w:pPr>
              <w:snapToGrid w:val="0"/>
              <w:jc w:val="center"/>
              <w:rPr>
                <w:i w:val="0"/>
                <w:iCs/>
                <w:sz w:val="18"/>
                <w:szCs w:val="18"/>
              </w:rPr>
            </w:pPr>
            <w:r w:rsidRPr="00F047F1">
              <w:rPr>
                <w:i w:val="0"/>
                <w:iCs/>
                <w:sz w:val="18"/>
                <w:szCs w:val="18"/>
              </w:rPr>
              <w:t>P: b</w:t>
            </w:r>
          </w:p>
          <w:p w:rsidR="003801AC" w:rsidRPr="00F047F1" w:rsidRDefault="003801AC" w:rsidP="002827B4">
            <w:pPr>
              <w:snapToGrid w:val="0"/>
              <w:jc w:val="center"/>
              <w:rPr>
                <w:i w:val="0"/>
                <w:iCs/>
                <w:sz w:val="18"/>
                <w:szCs w:val="18"/>
              </w:rPr>
            </w:pPr>
          </w:p>
          <w:p w:rsidR="003801AC" w:rsidRPr="00F047F1" w:rsidRDefault="003801AC" w:rsidP="002827B4">
            <w:pPr>
              <w:snapToGrid w:val="0"/>
              <w:jc w:val="center"/>
              <w:rPr>
                <w:i w:val="0"/>
                <w:iCs/>
                <w:sz w:val="18"/>
                <w:szCs w:val="18"/>
              </w:rPr>
            </w:pPr>
            <w:r w:rsidRPr="00F047F1">
              <w:rPr>
                <w:i w:val="0"/>
                <w:iCs/>
                <w:sz w:val="18"/>
                <w:szCs w:val="18"/>
              </w:rPr>
              <w:t>§ 33</w:t>
            </w:r>
          </w:p>
          <w:p w:rsidR="003801AC" w:rsidRPr="00F047F1" w:rsidRDefault="003801AC" w:rsidP="002827B4">
            <w:pPr>
              <w:snapToGrid w:val="0"/>
              <w:jc w:val="center"/>
              <w:rPr>
                <w:i w:val="0"/>
                <w:iCs/>
                <w:sz w:val="18"/>
                <w:szCs w:val="18"/>
              </w:rPr>
            </w:pPr>
            <w:r w:rsidRPr="00F047F1">
              <w:rPr>
                <w:i w:val="0"/>
                <w:iCs/>
                <w:sz w:val="18"/>
                <w:szCs w:val="18"/>
              </w:rPr>
              <w:t>O: 6</w:t>
            </w:r>
          </w:p>
          <w:p w:rsidR="003801AC" w:rsidRPr="00F047F1" w:rsidRDefault="003801AC" w:rsidP="002827B4">
            <w:pPr>
              <w:snapToGrid w:val="0"/>
              <w:jc w:val="center"/>
              <w:rPr>
                <w:i w:val="0"/>
                <w:iCs/>
                <w:sz w:val="18"/>
                <w:szCs w:val="18"/>
              </w:rPr>
            </w:pPr>
            <w:r w:rsidRPr="00F047F1">
              <w:rPr>
                <w:i w:val="0"/>
                <w:iCs/>
                <w:sz w:val="18"/>
                <w:szCs w:val="18"/>
              </w:rPr>
              <w:t>P: c</w:t>
            </w:r>
          </w:p>
          <w:p w:rsidR="003801AC" w:rsidRPr="00F047F1" w:rsidRDefault="003801AC" w:rsidP="002827B4">
            <w:pPr>
              <w:snapToGrid w:val="0"/>
              <w:jc w:val="center"/>
              <w:rPr>
                <w:i w:val="0"/>
                <w:iCs/>
                <w:sz w:val="18"/>
                <w:szCs w:val="18"/>
              </w:rPr>
            </w:pPr>
          </w:p>
          <w:p w:rsidR="00912404" w:rsidRPr="00F047F1" w:rsidRDefault="00912404" w:rsidP="006C090E">
            <w:pPr>
              <w:jc w:val="center"/>
              <w:rPr>
                <w:i w:val="0"/>
                <w:iCs/>
                <w:sz w:val="18"/>
                <w:szCs w:val="18"/>
              </w:rPr>
            </w:pPr>
          </w:p>
          <w:p w:rsidR="003801AC" w:rsidRPr="00F047F1" w:rsidRDefault="003801AC" w:rsidP="006C090E">
            <w:pPr>
              <w:jc w:val="center"/>
              <w:rPr>
                <w:i w:val="0"/>
                <w:iCs/>
                <w:sz w:val="18"/>
                <w:szCs w:val="18"/>
              </w:rPr>
            </w:pPr>
            <w:r w:rsidRPr="00F047F1">
              <w:rPr>
                <w:i w:val="0"/>
                <w:iCs/>
                <w:sz w:val="18"/>
                <w:szCs w:val="18"/>
              </w:rPr>
              <w:t>Č: IV</w:t>
            </w:r>
          </w:p>
          <w:p w:rsidR="003801AC" w:rsidRPr="00F047F1" w:rsidRDefault="003801AC" w:rsidP="006C090E">
            <w:pPr>
              <w:jc w:val="center"/>
              <w:rPr>
                <w:i w:val="0"/>
                <w:iCs/>
                <w:sz w:val="18"/>
                <w:szCs w:val="18"/>
              </w:rPr>
            </w:pPr>
            <w:r w:rsidRPr="00F047F1">
              <w:rPr>
                <w:i w:val="0"/>
                <w:iCs/>
                <w:sz w:val="18"/>
                <w:szCs w:val="18"/>
              </w:rPr>
              <w:t>§ 21b</w:t>
            </w:r>
          </w:p>
          <w:p w:rsidR="003801AC" w:rsidRPr="00F047F1" w:rsidRDefault="003801AC" w:rsidP="006C090E">
            <w:pPr>
              <w:jc w:val="center"/>
              <w:rPr>
                <w:i w:val="0"/>
                <w:iCs/>
                <w:sz w:val="18"/>
                <w:szCs w:val="18"/>
              </w:rPr>
            </w:pPr>
            <w:r w:rsidRPr="00F047F1">
              <w:rPr>
                <w:i w:val="0"/>
                <w:iCs/>
                <w:sz w:val="18"/>
                <w:szCs w:val="18"/>
              </w:rPr>
              <w:t>O: 1</w:t>
            </w:r>
            <w:r w:rsidR="00C2500E">
              <w:rPr>
                <w:i w:val="0"/>
                <w:iCs/>
                <w:sz w:val="18"/>
                <w:szCs w:val="18"/>
              </w:rPr>
              <w:t>4</w:t>
            </w:r>
          </w:p>
          <w:p w:rsidR="003801AC" w:rsidRPr="00F047F1" w:rsidRDefault="003801AC" w:rsidP="006C090E">
            <w:pPr>
              <w:jc w:val="center"/>
              <w:rPr>
                <w:i w:val="0"/>
                <w:iCs/>
                <w:sz w:val="18"/>
                <w:szCs w:val="18"/>
              </w:rPr>
            </w:pPr>
            <w:r w:rsidRPr="00F047F1">
              <w:rPr>
                <w:i w:val="0"/>
                <w:iCs/>
                <w:sz w:val="18"/>
                <w:szCs w:val="18"/>
              </w:rPr>
              <w:t>P: a</w:t>
            </w:r>
          </w:p>
        </w:tc>
        <w:tc>
          <w:tcPr>
            <w:tcW w:w="4830" w:type="dxa"/>
          </w:tcPr>
          <w:p w:rsidR="003801AC" w:rsidRPr="00F047F1" w:rsidRDefault="003801AC" w:rsidP="002827B4">
            <w:pPr>
              <w:pStyle w:val="Normlny0"/>
              <w:snapToGrid w:val="0"/>
              <w:jc w:val="both"/>
              <w:rPr>
                <w:iCs/>
                <w:sz w:val="18"/>
                <w:szCs w:val="18"/>
              </w:rPr>
            </w:pPr>
            <w:r w:rsidRPr="00F047F1">
              <w:rPr>
                <w:iCs/>
                <w:sz w:val="18"/>
                <w:szCs w:val="18"/>
              </w:rPr>
              <w:lastRenderedPageBreak/>
              <w:t>(1) Policajný útvar zruší prechodný pobyt, ak</w:t>
            </w:r>
          </w:p>
          <w:p w:rsidR="003801AC" w:rsidRPr="00F047F1" w:rsidRDefault="003801AC" w:rsidP="002827B4">
            <w:pPr>
              <w:pStyle w:val="Normlny0"/>
              <w:snapToGrid w:val="0"/>
              <w:jc w:val="both"/>
              <w:rPr>
                <w:iCs/>
                <w:sz w:val="18"/>
                <w:szCs w:val="18"/>
              </w:rPr>
            </w:pPr>
            <w:r w:rsidRPr="00F047F1">
              <w:rPr>
                <w:iCs/>
                <w:sz w:val="18"/>
                <w:szCs w:val="18"/>
              </w:rPr>
              <w:t>b) zistí skutočnosti, ktoré sú dôvodom na zamietnutie žiadosti o udelenie prechodného pobytu podľa § 33 ods. 6 alebo ods. 7,</w:t>
            </w:r>
          </w:p>
          <w:p w:rsidR="003801AC" w:rsidRPr="00F047F1" w:rsidRDefault="003801AC" w:rsidP="002827B4">
            <w:pPr>
              <w:pStyle w:val="Normlny0"/>
              <w:snapToGrid w:val="0"/>
              <w:jc w:val="both"/>
              <w:rPr>
                <w:iCs/>
                <w:sz w:val="18"/>
                <w:szCs w:val="18"/>
              </w:rPr>
            </w:pPr>
          </w:p>
          <w:p w:rsidR="003801AC" w:rsidRPr="00F047F1" w:rsidRDefault="003801AC" w:rsidP="002827B4">
            <w:pPr>
              <w:pStyle w:val="Normlny0"/>
              <w:snapToGrid w:val="0"/>
              <w:jc w:val="both"/>
              <w:rPr>
                <w:iCs/>
                <w:sz w:val="18"/>
                <w:szCs w:val="18"/>
              </w:rPr>
            </w:pPr>
            <w:r w:rsidRPr="00F047F1">
              <w:rPr>
                <w:iCs/>
                <w:sz w:val="18"/>
                <w:szCs w:val="18"/>
              </w:rPr>
              <w:t>(6) Policajný útvar zamietne žiadosť o udelenie prechodného pobytu, ak</w:t>
            </w:r>
          </w:p>
          <w:p w:rsidR="003801AC" w:rsidRPr="00F047F1" w:rsidRDefault="003801AC" w:rsidP="002827B4">
            <w:pPr>
              <w:rPr>
                <w:i w:val="0"/>
                <w:iCs/>
                <w:sz w:val="18"/>
                <w:szCs w:val="18"/>
              </w:rPr>
            </w:pPr>
            <w:r w:rsidRPr="00F047F1">
              <w:rPr>
                <w:i w:val="0"/>
                <w:iCs/>
                <w:sz w:val="18"/>
                <w:szCs w:val="18"/>
              </w:rPr>
              <w:t xml:space="preserve">c) štátny príslušník tretej krajiny nespĺňa podmienky na udelenie </w:t>
            </w:r>
            <w:r w:rsidRPr="00F047F1">
              <w:rPr>
                <w:i w:val="0"/>
                <w:iCs/>
                <w:sz w:val="18"/>
                <w:szCs w:val="18"/>
              </w:rPr>
              <w:lastRenderedPageBreak/>
              <w:t>prechodného pobytu,</w:t>
            </w:r>
          </w:p>
          <w:p w:rsidR="003801AC" w:rsidRPr="00F047F1" w:rsidRDefault="003801AC" w:rsidP="002827B4">
            <w:pPr>
              <w:jc w:val="both"/>
              <w:rPr>
                <w:i w:val="0"/>
                <w:iCs/>
                <w:sz w:val="18"/>
                <w:szCs w:val="18"/>
              </w:rPr>
            </w:pPr>
          </w:p>
          <w:p w:rsidR="00C2500E" w:rsidRPr="00C2500E" w:rsidRDefault="00C2500E" w:rsidP="00C2500E">
            <w:pPr>
              <w:pStyle w:val="Normlny0"/>
              <w:snapToGrid w:val="0"/>
              <w:jc w:val="both"/>
              <w:rPr>
                <w:b/>
                <w:iCs/>
                <w:sz w:val="18"/>
                <w:szCs w:val="18"/>
              </w:rPr>
            </w:pPr>
            <w:r w:rsidRPr="00D65707">
              <w:rPr>
                <w:b/>
                <w:iCs/>
                <w:sz w:val="18"/>
                <w:szCs w:val="18"/>
              </w:rPr>
              <w:t xml:space="preserve">(14) </w:t>
            </w:r>
            <w:r w:rsidRPr="00C2500E">
              <w:rPr>
                <w:b/>
                <w:iCs/>
                <w:sz w:val="18"/>
                <w:szCs w:val="18"/>
              </w:rPr>
              <w:t xml:space="preserve">Úrad, ktorý potvrdenie o možnosti obsadenia voľného pracovného miesta vydal, zruší toto potvrdenie, ak </w:t>
            </w:r>
          </w:p>
          <w:p w:rsidR="003801AC" w:rsidRPr="00F047F1" w:rsidRDefault="00C2500E" w:rsidP="00C2500E">
            <w:pPr>
              <w:jc w:val="both"/>
              <w:rPr>
                <w:i w:val="0"/>
                <w:iCs/>
                <w:sz w:val="18"/>
                <w:szCs w:val="18"/>
              </w:rPr>
            </w:pPr>
            <w:r w:rsidRPr="00C2500E">
              <w:rPr>
                <w:b/>
                <w:i w:val="0"/>
                <w:iCs/>
                <w:sz w:val="18"/>
                <w:szCs w:val="18"/>
              </w:rPr>
              <w:t>a) zamestnávateľovi alebo užívateľskému zamestnávateľovi, ak ide o sezónne zamestnanie, alebo hostiteľskému subjektu bola uložená pokuta za porušenie zákazu nelegálneho zamestnávania,</w:t>
            </w:r>
          </w:p>
        </w:tc>
        <w:tc>
          <w:tcPr>
            <w:tcW w:w="562" w:type="dxa"/>
          </w:tcPr>
          <w:p w:rsidR="003801AC" w:rsidRPr="00F047F1" w:rsidRDefault="007F6F18" w:rsidP="002827B4">
            <w:pPr>
              <w:jc w:val="center"/>
              <w:rPr>
                <w:b/>
                <w:i w:val="0"/>
                <w:iCs/>
                <w:sz w:val="16"/>
                <w:szCs w:val="16"/>
              </w:rPr>
            </w:pPr>
            <w:r w:rsidRPr="00F047F1">
              <w:rPr>
                <w:b/>
                <w:i w:val="0"/>
                <w:iCs/>
                <w:sz w:val="18"/>
                <w:szCs w:val="18"/>
              </w:rPr>
              <w:lastRenderedPageBreak/>
              <w:t>Ú</w:t>
            </w:r>
          </w:p>
        </w:tc>
        <w:tc>
          <w:tcPr>
            <w:tcW w:w="562" w:type="dxa"/>
          </w:tcPr>
          <w:p w:rsidR="003801AC" w:rsidRPr="00F047F1" w:rsidRDefault="003801AC" w:rsidP="002827B4">
            <w:pPr>
              <w:rPr>
                <w:i w:val="0"/>
                <w:iCs/>
                <w:sz w:val="16"/>
                <w:szCs w:val="16"/>
              </w:rPr>
            </w:pPr>
          </w:p>
        </w:tc>
        <w:tc>
          <w:tcPr>
            <w:tcW w:w="850" w:type="dxa"/>
          </w:tcPr>
          <w:p w:rsidR="00912404" w:rsidRPr="00F047F1" w:rsidRDefault="00912404" w:rsidP="00912404">
            <w:pPr>
              <w:pStyle w:val="Normlny0"/>
              <w:jc w:val="both"/>
              <w:rPr>
                <w:sz w:val="18"/>
                <w:szCs w:val="18"/>
              </w:rPr>
            </w:pPr>
            <w:r w:rsidRPr="00F047F1">
              <w:rPr>
                <w:sz w:val="18"/>
                <w:szCs w:val="18"/>
              </w:rPr>
              <w:t xml:space="preserve">GP – N </w:t>
            </w:r>
          </w:p>
          <w:p w:rsidR="003801AC" w:rsidRPr="00F047F1" w:rsidRDefault="003801AC" w:rsidP="002827B4">
            <w:pPr>
              <w:rPr>
                <w:i w:val="0"/>
                <w:iCs/>
                <w:sz w:val="16"/>
                <w:szCs w:val="16"/>
              </w:rPr>
            </w:pPr>
          </w:p>
        </w:tc>
        <w:tc>
          <w:tcPr>
            <w:tcW w:w="1002" w:type="dxa"/>
          </w:tcPr>
          <w:p w:rsidR="003801AC" w:rsidRPr="00F047F1" w:rsidRDefault="003801AC" w:rsidP="002827B4">
            <w:pPr>
              <w:rPr>
                <w:i w:val="0"/>
                <w:iCs/>
                <w:sz w:val="16"/>
                <w:szCs w:val="16"/>
              </w:rPr>
            </w:pPr>
          </w:p>
        </w:tc>
      </w:tr>
      <w:tr w:rsidR="003801AC" w:rsidRPr="00F047F1" w:rsidTr="003A63FB">
        <w:tblPrEx>
          <w:tblCellMar>
            <w:top w:w="0" w:type="dxa"/>
            <w:bottom w:w="0" w:type="dxa"/>
          </w:tblCellMar>
        </w:tblPrEx>
        <w:trPr>
          <w:gridAfter w:val="1"/>
          <w:wAfter w:w="9" w:type="dxa"/>
        </w:trPr>
        <w:tc>
          <w:tcPr>
            <w:tcW w:w="568" w:type="dxa"/>
          </w:tcPr>
          <w:p w:rsidR="003801AC" w:rsidRPr="00F047F1" w:rsidRDefault="003801AC" w:rsidP="002827B4">
            <w:pPr>
              <w:snapToGrid w:val="0"/>
              <w:rPr>
                <w:i w:val="0"/>
                <w:iCs/>
                <w:sz w:val="18"/>
                <w:szCs w:val="18"/>
              </w:rPr>
            </w:pPr>
            <w:r w:rsidRPr="00F047F1">
              <w:rPr>
                <w:i w:val="0"/>
                <w:iCs/>
                <w:sz w:val="18"/>
                <w:szCs w:val="18"/>
              </w:rPr>
              <w:t>Č: 9</w:t>
            </w:r>
          </w:p>
          <w:p w:rsidR="003801AC" w:rsidRPr="00F047F1" w:rsidRDefault="003801AC" w:rsidP="002827B4">
            <w:pPr>
              <w:snapToGrid w:val="0"/>
              <w:rPr>
                <w:i w:val="0"/>
                <w:iCs/>
                <w:sz w:val="18"/>
                <w:szCs w:val="18"/>
              </w:rPr>
            </w:pPr>
            <w:r w:rsidRPr="00F047F1">
              <w:rPr>
                <w:i w:val="0"/>
                <w:iCs/>
                <w:sz w:val="18"/>
                <w:szCs w:val="18"/>
              </w:rPr>
              <w:t>O: 2</w:t>
            </w:r>
          </w:p>
          <w:p w:rsidR="003801AC" w:rsidRPr="00F047F1" w:rsidRDefault="003801AC" w:rsidP="002827B4">
            <w:pPr>
              <w:snapToGrid w:val="0"/>
              <w:rPr>
                <w:i w:val="0"/>
                <w:iCs/>
                <w:sz w:val="18"/>
                <w:szCs w:val="18"/>
              </w:rPr>
            </w:pPr>
            <w:r w:rsidRPr="00F047F1">
              <w:rPr>
                <w:i w:val="0"/>
                <w:iCs/>
                <w:sz w:val="18"/>
                <w:szCs w:val="18"/>
              </w:rPr>
              <w:t>P: b</w:t>
            </w:r>
          </w:p>
          <w:p w:rsidR="003801AC" w:rsidRPr="00F047F1" w:rsidRDefault="003801AC" w:rsidP="002827B4">
            <w:pPr>
              <w:snapToGrid w:val="0"/>
              <w:rPr>
                <w:i w:val="0"/>
                <w:iCs/>
                <w:sz w:val="18"/>
                <w:szCs w:val="18"/>
              </w:rPr>
            </w:pPr>
          </w:p>
        </w:tc>
        <w:tc>
          <w:tcPr>
            <w:tcW w:w="3837" w:type="dxa"/>
            <w:gridSpan w:val="3"/>
          </w:tcPr>
          <w:p w:rsidR="003801AC" w:rsidRPr="00F047F1" w:rsidRDefault="003801AC" w:rsidP="002827B4">
            <w:pPr>
              <w:snapToGrid w:val="0"/>
              <w:jc w:val="both"/>
              <w:rPr>
                <w:i w:val="0"/>
                <w:iCs/>
                <w:sz w:val="18"/>
                <w:szCs w:val="18"/>
              </w:rPr>
            </w:pPr>
            <w:r w:rsidRPr="00F047F1">
              <w:rPr>
                <w:i w:val="0"/>
                <w:iCs/>
                <w:sz w:val="18"/>
                <w:szCs w:val="18"/>
              </w:rPr>
              <w:t>b) podnik zamestnávateľa je alebo bol v likvidácii podľa vnútroštátnych zákonov o konkurze alebo nevykonáva žiadnu hospodársku činnosť, alebo</w:t>
            </w:r>
          </w:p>
          <w:p w:rsidR="003801AC" w:rsidRPr="00F047F1" w:rsidRDefault="003801AC" w:rsidP="002827B4">
            <w:pPr>
              <w:snapToGrid w:val="0"/>
              <w:jc w:val="both"/>
              <w:rPr>
                <w:i w:val="0"/>
                <w:iCs/>
                <w:sz w:val="20"/>
              </w:rPr>
            </w:pPr>
          </w:p>
        </w:tc>
        <w:tc>
          <w:tcPr>
            <w:tcW w:w="567" w:type="dxa"/>
          </w:tcPr>
          <w:p w:rsidR="003801AC" w:rsidRPr="00F047F1" w:rsidRDefault="003801AC" w:rsidP="002827B4">
            <w:pPr>
              <w:snapToGrid w:val="0"/>
              <w:jc w:val="center"/>
              <w:rPr>
                <w:i w:val="0"/>
                <w:iCs/>
                <w:sz w:val="18"/>
                <w:szCs w:val="18"/>
              </w:rPr>
            </w:pPr>
            <w:r w:rsidRPr="00F047F1">
              <w:rPr>
                <w:i w:val="0"/>
                <w:iCs/>
                <w:sz w:val="18"/>
                <w:szCs w:val="18"/>
              </w:rPr>
              <w:t>N</w:t>
            </w:r>
          </w:p>
        </w:tc>
        <w:tc>
          <w:tcPr>
            <w:tcW w:w="841" w:type="dxa"/>
            <w:gridSpan w:val="2"/>
          </w:tcPr>
          <w:p w:rsidR="003801AC" w:rsidRPr="00F047F1" w:rsidRDefault="003801AC" w:rsidP="006C090E">
            <w:pPr>
              <w:snapToGrid w:val="0"/>
              <w:jc w:val="center"/>
              <w:rPr>
                <w:i w:val="0"/>
                <w:iCs/>
                <w:sz w:val="18"/>
                <w:szCs w:val="18"/>
              </w:rPr>
            </w:pPr>
            <w:r w:rsidRPr="00F047F1">
              <w:rPr>
                <w:i w:val="0"/>
                <w:iCs/>
                <w:sz w:val="18"/>
                <w:szCs w:val="18"/>
              </w:rPr>
              <w:t>zákon č. 404/2011 Z. z.</w:t>
            </w:r>
          </w:p>
          <w:p w:rsidR="003801AC" w:rsidRPr="00F047F1" w:rsidRDefault="003801AC" w:rsidP="002827B4">
            <w:pPr>
              <w:jc w:val="center"/>
              <w:rPr>
                <w:i w:val="0"/>
                <w:iCs/>
                <w:sz w:val="18"/>
                <w:szCs w:val="18"/>
              </w:rPr>
            </w:pPr>
          </w:p>
          <w:p w:rsidR="00912404" w:rsidRPr="00F047F1" w:rsidRDefault="00912404" w:rsidP="002827B4">
            <w:pPr>
              <w:jc w:val="center"/>
              <w:rPr>
                <w:i w:val="0"/>
                <w:iCs/>
                <w:sz w:val="18"/>
                <w:szCs w:val="18"/>
              </w:rPr>
            </w:pPr>
          </w:p>
          <w:p w:rsidR="00912404" w:rsidRPr="00F047F1" w:rsidRDefault="00912404" w:rsidP="002827B4">
            <w:pPr>
              <w:jc w:val="center"/>
              <w:rPr>
                <w:i w:val="0"/>
                <w:iCs/>
                <w:sz w:val="18"/>
                <w:szCs w:val="18"/>
              </w:rPr>
            </w:pPr>
          </w:p>
          <w:p w:rsidR="00912404" w:rsidRPr="00F047F1" w:rsidRDefault="00912404" w:rsidP="002827B4">
            <w:pPr>
              <w:jc w:val="center"/>
              <w:rPr>
                <w:i w:val="0"/>
                <w:iCs/>
                <w:sz w:val="18"/>
                <w:szCs w:val="18"/>
              </w:rPr>
            </w:pPr>
          </w:p>
          <w:p w:rsidR="00912404" w:rsidRPr="00F047F1" w:rsidRDefault="00912404" w:rsidP="002827B4">
            <w:pPr>
              <w:jc w:val="center"/>
              <w:rPr>
                <w:i w:val="0"/>
                <w:iCs/>
                <w:sz w:val="18"/>
                <w:szCs w:val="18"/>
              </w:rPr>
            </w:pPr>
          </w:p>
          <w:p w:rsidR="00912404" w:rsidRPr="00F047F1" w:rsidRDefault="00912404" w:rsidP="002827B4">
            <w:pPr>
              <w:jc w:val="center"/>
              <w:rPr>
                <w:i w:val="0"/>
                <w:iCs/>
                <w:sz w:val="18"/>
                <w:szCs w:val="18"/>
              </w:rPr>
            </w:pPr>
          </w:p>
          <w:p w:rsidR="003801AC" w:rsidRPr="00F047F1" w:rsidRDefault="003801AC" w:rsidP="002827B4">
            <w:pPr>
              <w:jc w:val="center"/>
              <w:rPr>
                <w:i w:val="0"/>
                <w:iCs/>
                <w:sz w:val="18"/>
                <w:szCs w:val="18"/>
              </w:rPr>
            </w:pPr>
            <w:r w:rsidRPr="00F047F1">
              <w:rPr>
                <w:i w:val="0"/>
                <w:iCs/>
                <w:sz w:val="18"/>
                <w:szCs w:val="18"/>
              </w:rPr>
              <w:t>Návrh zákona</w:t>
            </w:r>
          </w:p>
        </w:tc>
        <w:tc>
          <w:tcPr>
            <w:tcW w:w="708" w:type="dxa"/>
          </w:tcPr>
          <w:p w:rsidR="003801AC" w:rsidRPr="00F047F1" w:rsidRDefault="003801AC" w:rsidP="002827B4">
            <w:pPr>
              <w:snapToGrid w:val="0"/>
              <w:jc w:val="center"/>
              <w:rPr>
                <w:i w:val="0"/>
                <w:iCs/>
                <w:sz w:val="18"/>
                <w:szCs w:val="18"/>
              </w:rPr>
            </w:pPr>
            <w:r w:rsidRPr="00F047F1">
              <w:rPr>
                <w:i w:val="0"/>
                <w:iCs/>
                <w:sz w:val="18"/>
                <w:szCs w:val="18"/>
              </w:rPr>
              <w:t>§ 36</w:t>
            </w:r>
          </w:p>
          <w:p w:rsidR="003801AC" w:rsidRPr="00F047F1" w:rsidRDefault="003801AC" w:rsidP="002827B4">
            <w:pPr>
              <w:snapToGrid w:val="0"/>
              <w:jc w:val="center"/>
              <w:rPr>
                <w:i w:val="0"/>
                <w:iCs/>
                <w:sz w:val="18"/>
                <w:szCs w:val="18"/>
              </w:rPr>
            </w:pPr>
            <w:r w:rsidRPr="00F047F1">
              <w:rPr>
                <w:i w:val="0"/>
                <w:iCs/>
                <w:sz w:val="18"/>
                <w:szCs w:val="18"/>
              </w:rPr>
              <w:t>O: 1</w:t>
            </w:r>
          </w:p>
          <w:p w:rsidR="003801AC" w:rsidRPr="00F047F1" w:rsidRDefault="003801AC" w:rsidP="002827B4">
            <w:pPr>
              <w:snapToGrid w:val="0"/>
              <w:jc w:val="center"/>
              <w:rPr>
                <w:i w:val="0"/>
                <w:iCs/>
                <w:sz w:val="18"/>
                <w:szCs w:val="18"/>
              </w:rPr>
            </w:pPr>
            <w:r w:rsidRPr="00F047F1">
              <w:rPr>
                <w:i w:val="0"/>
                <w:iCs/>
                <w:sz w:val="18"/>
                <w:szCs w:val="18"/>
              </w:rPr>
              <w:t>P: b</w:t>
            </w:r>
          </w:p>
          <w:p w:rsidR="003801AC" w:rsidRPr="00F047F1" w:rsidRDefault="003801AC" w:rsidP="002827B4">
            <w:pPr>
              <w:snapToGrid w:val="0"/>
              <w:jc w:val="center"/>
              <w:rPr>
                <w:i w:val="0"/>
                <w:iCs/>
                <w:sz w:val="18"/>
                <w:szCs w:val="18"/>
              </w:rPr>
            </w:pPr>
          </w:p>
          <w:p w:rsidR="003801AC" w:rsidRPr="00F047F1" w:rsidRDefault="003801AC" w:rsidP="002827B4">
            <w:pPr>
              <w:snapToGrid w:val="0"/>
              <w:jc w:val="center"/>
              <w:rPr>
                <w:i w:val="0"/>
                <w:iCs/>
                <w:sz w:val="18"/>
                <w:szCs w:val="18"/>
              </w:rPr>
            </w:pPr>
            <w:r w:rsidRPr="00F047F1">
              <w:rPr>
                <w:i w:val="0"/>
                <w:iCs/>
                <w:sz w:val="18"/>
                <w:szCs w:val="18"/>
              </w:rPr>
              <w:t>§ 33</w:t>
            </w:r>
          </w:p>
          <w:p w:rsidR="003801AC" w:rsidRPr="00F047F1" w:rsidRDefault="003801AC" w:rsidP="002827B4">
            <w:pPr>
              <w:snapToGrid w:val="0"/>
              <w:jc w:val="center"/>
              <w:rPr>
                <w:i w:val="0"/>
                <w:iCs/>
                <w:sz w:val="18"/>
                <w:szCs w:val="18"/>
              </w:rPr>
            </w:pPr>
            <w:r w:rsidRPr="00F047F1">
              <w:rPr>
                <w:i w:val="0"/>
                <w:iCs/>
                <w:sz w:val="18"/>
                <w:szCs w:val="18"/>
              </w:rPr>
              <w:t>O: 6</w:t>
            </w:r>
          </w:p>
          <w:p w:rsidR="003801AC" w:rsidRPr="00F047F1" w:rsidRDefault="003801AC" w:rsidP="002827B4">
            <w:pPr>
              <w:snapToGrid w:val="0"/>
              <w:jc w:val="center"/>
              <w:rPr>
                <w:i w:val="0"/>
                <w:iCs/>
                <w:sz w:val="18"/>
                <w:szCs w:val="18"/>
              </w:rPr>
            </w:pPr>
            <w:r w:rsidRPr="00F047F1">
              <w:rPr>
                <w:i w:val="0"/>
                <w:iCs/>
                <w:sz w:val="18"/>
                <w:szCs w:val="18"/>
              </w:rPr>
              <w:t>P:c</w:t>
            </w:r>
          </w:p>
          <w:p w:rsidR="003801AC" w:rsidRPr="00F047F1" w:rsidRDefault="003801AC" w:rsidP="002827B4">
            <w:pPr>
              <w:snapToGrid w:val="0"/>
              <w:jc w:val="center"/>
              <w:rPr>
                <w:i w:val="0"/>
                <w:iCs/>
                <w:sz w:val="18"/>
                <w:szCs w:val="18"/>
              </w:rPr>
            </w:pPr>
          </w:p>
          <w:p w:rsidR="00912404" w:rsidRPr="00F047F1" w:rsidRDefault="00912404" w:rsidP="002827B4">
            <w:pPr>
              <w:snapToGrid w:val="0"/>
              <w:jc w:val="center"/>
              <w:rPr>
                <w:i w:val="0"/>
                <w:iCs/>
                <w:sz w:val="18"/>
                <w:szCs w:val="18"/>
              </w:rPr>
            </w:pPr>
          </w:p>
          <w:p w:rsidR="003801AC" w:rsidRPr="00F047F1" w:rsidRDefault="003801AC" w:rsidP="006C090E">
            <w:pPr>
              <w:jc w:val="center"/>
              <w:rPr>
                <w:i w:val="0"/>
                <w:iCs/>
                <w:sz w:val="18"/>
                <w:szCs w:val="18"/>
              </w:rPr>
            </w:pPr>
            <w:r w:rsidRPr="00F047F1">
              <w:rPr>
                <w:i w:val="0"/>
                <w:iCs/>
                <w:sz w:val="18"/>
                <w:szCs w:val="18"/>
              </w:rPr>
              <w:t>Č: IV</w:t>
            </w:r>
          </w:p>
          <w:p w:rsidR="003801AC" w:rsidRPr="00F047F1" w:rsidRDefault="003801AC" w:rsidP="006C090E">
            <w:pPr>
              <w:jc w:val="center"/>
              <w:rPr>
                <w:i w:val="0"/>
                <w:iCs/>
                <w:sz w:val="18"/>
                <w:szCs w:val="18"/>
              </w:rPr>
            </w:pPr>
            <w:r w:rsidRPr="00F047F1">
              <w:rPr>
                <w:i w:val="0"/>
                <w:iCs/>
                <w:sz w:val="18"/>
                <w:szCs w:val="18"/>
              </w:rPr>
              <w:t>§ 21b</w:t>
            </w:r>
          </w:p>
          <w:p w:rsidR="003801AC" w:rsidRPr="00F047F1" w:rsidRDefault="003801AC" w:rsidP="006C090E">
            <w:pPr>
              <w:jc w:val="center"/>
              <w:rPr>
                <w:i w:val="0"/>
                <w:iCs/>
                <w:sz w:val="18"/>
                <w:szCs w:val="18"/>
              </w:rPr>
            </w:pPr>
            <w:r w:rsidRPr="00F047F1">
              <w:rPr>
                <w:i w:val="0"/>
                <w:iCs/>
                <w:sz w:val="18"/>
                <w:szCs w:val="18"/>
              </w:rPr>
              <w:t>O: 1</w:t>
            </w:r>
            <w:r w:rsidR="00C2500E">
              <w:rPr>
                <w:i w:val="0"/>
                <w:iCs/>
                <w:sz w:val="18"/>
                <w:szCs w:val="18"/>
              </w:rPr>
              <w:t>4</w:t>
            </w:r>
          </w:p>
          <w:p w:rsidR="003801AC" w:rsidRPr="00F047F1" w:rsidRDefault="003801AC" w:rsidP="006C090E">
            <w:pPr>
              <w:jc w:val="center"/>
              <w:rPr>
                <w:i w:val="0"/>
                <w:iCs/>
                <w:sz w:val="18"/>
                <w:szCs w:val="18"/>
              </w:rPr>
            </w:pPr>
            <w:r w:rsidRPr="00F047F1">
              <w:rPr>
                <w:i w:val="0"/>
                <w:iCs/>
                <w:sz w:val="18"/>
                <w:szCs w:val="18"/>
              </w:rPr>
              <w:t>P: b</w:t>
            </w:r>
          </w:p>
        </w:tc>
        <w:tc>
          <w:tcPr>
            <w:tcW w:w="4830" w:type="dxa"/>
          </w:tcPr>
          <w:p w:rsidR="003801AC" w:rsidRPr="00F047F1" w:rsidRDefault="003801AC" w:rsidP="002827B4">
            <w:pPr>
              <w:pStyle w:val="Normlny0"/>
              <w:snapToGrid w:val="0"/>
              <w:jc w:val="both"/>
              <w:rPr>
                <w:iCs/>
                <w:sz w:val="18"/>
                <w:szCs w:val="18"/>
              </w:rPr>
            </w:pPr>
            <w:r w:rsidRPr="00F047F1">
              <w:rPr>
                <w:iCs/>
                <w:sz w:val="18"/>
                <w:szCs w:val="18"/>
              </w:rPr>
              <w:t>(1) Policajný útvar zruší prechodný pobyt, ak</w:t>
            </w:r>
          </w:p>
          <w:p w:rsidR="003801AC" w:rsidRPr="00F047F1" w:rsidRDefault="003801AC" w:rsidP="002827B4">
            <w:pPr>
              <w:pStyle w:val="Normlny0"/>
              <w:snapToGrid w:val="0"/>
              <w:jc w:val="both"/>
              <w:rPr>
                <w:iCs/>
                <w:sz w:val="18"/>
                <w:szCs w:val="18"/>
              </w:rPr>
            </w:pPr>
            <w:r w:rsidRPr="00F047F1">
              <w:rPr>
                <w:iCs/>
                <w:sz w:val="18"/>
                <w:szCs w:val="18"/>
              </w:rPr>
              <w:t>b) zistí skutočnosti, ktoré sú dôvodom na zamietnutie žiadosti o udelenie prechodného pobytu podľa § 33 ods. 6 alebo ods. 7,</w:t>
            </w:r>
          </w:p>
          <w:p w:rsidR="003801AC" w:rsidRPr="00F047F1" w:rsidRDefault="003801AC" w:rsidP="002827B4">
            <w:pPr>
              <w:pStyle w:val="Normlny0"/>
              <w:snapToGrid w:val="0"/>
              <w:jc w:val="both"/>
              <w:rPr>
                <w:iCs/>
                <w:sz w:val="18"/>
                <w:szCs w:val="18"/>
              </w:rPr>
            </w:pPr>
          </w:p>
          <w:p w:rsidR="003801AC" w:rsidRPr="00F047F1" w:rsidRDefault="003801AC" w:rsidP="002827B4">
            <w:pPr>
              <w:pStyle w:val="Normlny0"/>
              <w:snapToGrid w:val="0"/>
              <w:jc w:val="both"/>
              <w:rPr>
                <w:iCs/>
                <w:sz w:val="18"/>
                <w:szCs w:val="18"/>
              </w:rPr>
            </w:pPr>
            <w:r w:rsidRPr="00F047F1">
              <w:rPr>
                <w:iCs/>
                <w:sz w:val="18"/>
                <w:szCs w:val="18"/>
              </w:rPr>
              <w:t>(6) Policajný útvar zamietne žiadosť o udelenie prechodného pobytu, ak</w:t>
            </w:r>
          </w:p>
          <w:p w:rsidR="003801AC" w:rsidRPr="00F047F1" w:rsidRDefault="003801AC" w:rsidP="002827B4">
            <w:pPr>
              <w:rPr>
                <w:i w:val="0"/>
                <w:iCs/>
                <w:sz w:val="18"/>
                <w:szCs w:val="18"/>
              </w:rPr>
            </w:pPr>
            <w:r w:rsidRPr="00F047F1">
              <w:rPr>
                <w:i w:val="0"/>
                <w:iCs/>
                <w:sz w:val="18"/>
                <w:szCs w:val="18"/>
              </w:rPr>
              <w:t>c) štátny príslušník tretej krajiny nespĺňa podmienky na udelenie prechodného pobytu,</w:t>
            </w:r>
          </w:p>
          <w:p w:rsidR="003801AC" w:rsidRPr="00F047F1" w:rsidRDefault="003801AC" w:rsidP="002827B4">
            <w:pPr>
              <w:jc w:val="both"/>
              <w:rPr>
                <w:i w:val="0"/>
                <w:iCs/>
                <w:sz w:val="18"/>
                <w:szCs w:val="18"/>
              </w:rPr>
            </w:pPr>
          </w:p>
          <w:p w:rsidR="00C2500E" w:rsidRPr="00C2500E" w:rsidRDefault="00C2500E" w:rsidP="00C2500E">
            <w:pPr>
              <w:pStyle w:val="Normlny0"/>
              <w:snapToGrid w:val="0"/>
              <w:jc w:val="both"/>
              <w:rPr>
                <w:b/>
                <w:iCs/>
                <w:sz w:val="18"/>
                <w:szCs w:val="18"/>
              </w:rPr>
            </w:pPr>
            <w:r w:rsidRPr="00D65707">
              <w:rPr>
                <w:b/>
                <w:iCs/>
                <w:sz w:val="18"/>
                <w:szCs w:val="18"/>
              </w:rPr>
              <w:t>(14</w:t>
            </w:r>
            <w:r w:rsidRPr="00C2500E">
              <w:rPr>
                <w:b/>
                <w:iCs/>
                <w:sz w:val="18"/>
                <w:szCs w:val="18"/>
              </w:rPr>
              <w:t xml:space="preserve">) Úrad, ktorý potvrdenie o možnosti obsadenia voľného pracovného miesta vydal, zruší toto potvrdenie, ak </w:t>
            </w:r>
          </w:p>
          <w:p w:rsidR="003801AC" w:rsidRPr="00C2500E" w:rsidRDefault="00C2500E" w:rsidP="00C2500E">
            <w:pPr>
              <w:jc w:val="both"/>
              <w:rPr>
                <w:i w:val="0"/>
                <w:iCs/>
                <w:sz w:val="18"/>
                <w:szCs w:val="18"/>
              </w:rPr>
            </w:pPr>
            <w:r w:rsidRPr="00C2500E">
              <w:rPr>
                <w:b/>
                <w:i w:val="0"/>
                <w:iCs/>
                <w:sz w:val="18"/>
                <w:szCs w:val="18"/>
              </w:rPr>
              <w:t>b) zamestnávateľ alebo užívateľský zamestnávateľ, ak ide o sezónne zamestnanie, alebo hostiteľský subjekt prestal spĺňať podmienku podľa odseku 5 písm. a) prvého bodu,</w:t>
            </w:r>
          </w:p>
          <w:p w:rsidR="003801AC" w:rsidRPr="00F047F1" w:rsidRDefault="003801AC" w:rsidP="002827B4">
            <w:pPr>
              <w:jc w:val="both"/>
              <w:rPr>
                <w:i w:val="0"/>
                <w:iCs/>
                <w:sz w:val="18"/>
                <w:szCs w:val="18"/>
              </w:rPr>
            </w:pPr>
          </w:p>
        </w:tc>
        <w:tc>
          <w:tcPr>
            <w:tcW w:w="562" w:type="dxa"/>
          </w:tcPr>
          <w:p w:rsidR="003801AC" w:rsidRPr="00F047F1" w:rsidRDefault="00912404" w:rsidP="002827B4">
            <w:pPr>
              <w:jc w:val="center"/>
              <w:rPr>
                <w:b/>
                <w:i w:val="0"/>
                <w:iCs/>
                <w:sz w:val="16"/>
                <w:szCs w:val="16"/>
              </w:rPr>
            </w:pPr>
            <w:r w:rsidRPr="00F047F1">
              <w:rPr>
                <w:b/>
                <w:i w:val="0"/>
                <w:iCs/>
                <w:sz w:val="18"/>
                <w:szCs w:val="18"/>
              </w:rPr>
              <w:t>Ú</w:t>
            </w:r>
          </w:p>
        </w:tc>
        <w:tc>
          <w:tcPr>
            <w:tcW w:w="562" w:type="dxa"/>
          </w:tcPr>
          <w:p w:rsidR="003801AC" w:rsidRPr="00F047F1" w:rsidRDefault="003801AC" w:rsidP="002827B4">
            <w:pPr>
              <w:rPr>
                <w:i w:val="0"/>
                <w:iCs/>
                <w:sz w:val="16"/>
                <w:szCs w:val="16"/>
              </w:rPr>
            </w:pPr>
          </w:p>
        </w:tc>
        <w:tc>
          <w:tcPr>
            <w:tcW w:w="850" w:type="dxa"/>
          </w:tcPr>
          <w:p w:rsidR="00912404" w:rsidRPr="00F047F1" w:rsidRDefault="00912404" w:rsidP="00912404">
            <w:pPr>
              <w:pStyle w:val="Normlny0"/>
              <w:jc w:val="both"/>
              <w:rPr>
                <w:sz w:val="18"/>
                <w:szCs w:val="18"/>
              </w:rPr>
            </w:pPr>
            <w:r w:rsidRPr="00F047F1">
              <w:rPr>
                <w:sz w:val="18"/>
                <w:szCs w:val="18"/>
              </w:rPr>
              <w:t xml:space="preserve">GP – N </w:t>
            </w:r>
          </w:p>
          <w:p w:rsidR="003801AC" w:rsidRPr="00F047F1" w:rsidRDefault="003801AC" w:rsidP="002827B4">
            <w:pPr>
              <w:rPr>
                <w:i w:val="0"/>
                <w:iCs/>
                <w:sz w:val="16"/>
                <w:szCs w:val="16"/>
              </w:rPr>
            </w:pPr>
          </w:p>
        </w:tc>
        <w:tc>
          <w:tcPr>
            <w:tcW w:w="1002" w:type="dxa"/>
          </w:tcPr>
          <w:p w:rsidR="003801AC" w:rsidRPr="00F047F1" w:rsidRDefault="003801AC" w:rsidP="002827B4">
            <w:pPr>
              <w:rPr>
                <w:i w:val="0"/>
                <w:iCs/>
                <w:sz w:val="16"/>
                <w:szCs w:val="16"/>
              </w:rPr>
            </w:pPr>
          </w:p>
        </w:tc>
      </w:tr>
      <w:tr w:rsidR="003801AC" w:rsidRPr="00F047F1" w:rsidTr="003A63FB">
        <w:tblPrEx>
          <w:tblCellMar>
            <w:top w:w="0" w:type="dxa"/>
            <w:bottom w:w="0" w:type="dxa"/>
          </w:tblCellMar>
        </w:tblPrEx>
        <w:trPr>
          <w:gridAfter w:val="1"/>
          <w:wAfter w:w="9" w:type="dxa"/>
          <w:trHeight w:val="3245"/>
        </w:trPr>
        <w:tc>
          <w:tcPr>
            <w:tcW w:w="568" w:type="dxa"/>
          </w:tcPr>
          <w:p w:rsidR="003801AC" w:rsidRPr="00F047F1" w:rsidRDefault="003801AC" w:rsidP="002827B4">
            <w:pPr>
              <w:snapToGrid w:val="0"/>
              <w:rPr>
                <w:i w:val="0"/>
                <w:iCs/>
                <w:sz w:val="18"/>
                <w:szCs w:val="18"/>
              </w:rPr>
            </w:pPr>
            <w:r w:rsidRPr="00F047F1">
              <w:rPr>
                <w:i w:val="0"/>
                <w:iCs/>
                <w:sz w:val="18"/>
                <w:szCs w:val="18"/>
              </w:rPr>
              <w:t>Č: 9</w:t>
            </w:r>
          </w:p>
          <w:p w:rsidR="003801AC" w:rsidRPr="00F047F1" w:rsidRDefault="003801AC" w:rsidP="002827B4">
            <w:pPr>
              <w:snapToGrid w:val="0"/>
              <w:rPr>
                <w:i w:val="0"/>
                <w:iCs/>
                <w:sz w:val="18"/>
                <w:szCs w:val="18"/>
              </w:rPr>
            </w:pPr>
            <w:r w:rsidRPr="00F047F1">
              <w:rPr>
                <w:i w:val="0"/>
                <w:iCs/>
                <w:sz w:val="18"/>
                <w:szCs w:val="18"/>
              </w:rPr>
              <w:t>O: 2</w:t>
            </w:r>
          </w:p>
          <w:p w:rsidR="003801AC" w:rsidRPr="00F047F1" w:rsidRDefault="003801AC" w:rsidP="002827B4">
            <w:pPr>
              <w:snapToGrid w:val="0"/>
              <w:rPr>
                <w:i w:val="0"/>
                <w:iCs/>
                <w:sz w:val="18"/>
                <w:szCs w:val="18"/>
              </w:rPr>
            </w:pPr>
            <w:r w:rsidRPr="00F047F1">
              <w:rPr>
                <w:i w:val="0"/>
                <w:iCs/>
                <w:sz w:val="18"/>
                <w:szCs w:val="18"/>
              </w:rPr>
              <w:t>P: c</w:t>
            </w:r>
          </w:p>
        </w:tc>
        <w:tc>
          <w:tcPr>
            <w:tcW w:w="3837" w:type="dxa"/>
            <w:gridSpan w:val="3"/>
          </w:tcPr>
          <w:p w:rsidR="003801AC" w:rsidRPr="00F047F1" w:rsidRDefault="003801AC" w:rsidP="002827B4">
            <w:pPr>
              <w:snapToGrid w:val="0"/>
              <w:jc w:val="both"/>
              <w:rPr>
                <w:i w:val="0"/>
                <w:iCs/>
                <w:sz w:val="18"/>
                <w:szCs w:val="18"/>
              </w:rPr>
            </w:pPr>
            <w:r w:rsidRPr="00F047F1">
              <w:rPr>
                <w:i w:val="0"/>
                <w:iCs/>
                <w:sz w:val="18"/>
                <w:szCs w:val="18"/>
              </w:rPr>
              <w:t>c) bol zamestnávateľ sankcionovaný podľa článku 17.</w:t>
            </w:r>
          </w:p>
        </w:tc>
        <w:tc>
          <w:tcPr>
            <w:tcW w:w="567" w:type="dxa"/>
          </w:tcPr>
          <w:p w:rsidR="003801AC" w:rsidRPr="00F047F1" w:rsidRDefault="003801AC" w:rsidP="002827B4">
            <w:pPr>
              <w:snapToGrid w:val="0"/>
              <w:jc w:val="center"/>
              <w:rPr>
                <w:i w:val="0"/>
                <w:iCs/>
                <w:sz w:val="18"/>
                <w:szCs w:val="18"/>
              </w:rPr>
            </w:pPr>
            <w:r w:rsidRPr="00F047F1">
              <w:rPr>
                <w:i w:val="0"/>
                <w:iCs/>
                <w:sz w:val="18"/>
                <w:szCs w:val="18"/>
              </w:rPr>
              <w:t>N</w:t>
            </w:r>
          </w:p>
        </w:tc>
        <w:tc>
          <w:tcPr>
            <w:tcW w:w="841" w:type="dxa"/>
            <w:gridSpan w:val="2"/>
          </w:tcPr>
          <w:p w:rsidR="003801AC" w:rsidRPr="00F047F1" w:rsidRDefault="003801AC" w:rsidP="006C090E">
            <w:pPr>
              <w:snapToGrid w:val="0"/>
              <w:jc w:val="center"/>
              <w:rPr>
                <w:i w:val="0"/>
                <w:iCs/>
                <w:sz w:val="18"/>
                <w:szCs w:val="18"/>
              </w:rPr>
            </w:pPr>
            <w:r w:rsidRPr="00F047F1">
              <w:rPr>
                <w:i w:val="0"/>
                <w:iCs/>
                <w:sz w:val="18"/>
                <w:szCs w:val="18"/>
              </w:rPr>
              <w:t>zákon č. 404/2011 Z. z.</w:t>
            </w:r>
          </w:p>
          <w:p w:rsidR="003801AC" w:rsidRPr="00F047F1" w:rsidRDefault="003801AC" w:rsidP="002827B4">
            <w:pPr>
              <w:jc w:val="center"/>
              <w:rPr>
                <w:i w:val="0"/>
                <w:iCs/>
                <w:sz w:val="18"/>
                <w:szCs w:val="18"/>
              </w:rPr>
            </w:pPr>
          </w:p>
          <w:p w:rsidR="00912404" w:rsidRPr="00F047F1" w:rsidRDefault="00912404" w:rsidP="002827B4">
            <w:pPr>
              <w:jc w:val="center"/>
              <w:rPr>
                <w:i w:val="0"/>
                <w:iCs/>
                <w:sz w:val="18"/>
                <w:szCs w:val="18"/>
              </w:rPr>
            </w:pPr>
          </w:p>
          <w:p w:rsidR="00912404" w:rsidRPr="00F047F1" w:rsidRDefault="00912404" w:rsidP="002827B4">
            <w:pPr>
              <w:jc w:val="center"/>
              <w:rPr>
                <w:i w:val="0"/>
                <w:iCs/>
                <w:sz w:val="18"/>
                <w:szCs w:val="18"/>
              </w:rPr>
            </w:pPr>
          </w:p>
          <w:p w:rsidR="00912404" w:rsidRPr="00F047F1" w:rsidRDefault="00912404" w:rsidP="002827B4">
            <w:pPr>
              <w:jc w:val="center"/>
              <w:rPr>
                <w:i w:val="0"/>
                <w:iCs/>
                <w:sz w:val="18"/>
                <w:szCs w:val="18"/>
              </w:rPr>
            </w:pPr>
          </w:p>
          <w:p w:rsidR="00912404" w:rsidRPr="00F047F1" w:rsidRDefault="00912404" w:rsidP="002827B4">
            <w:pPr>
              <w:jc w:val="center"/>
              <w:rPr>
                <w:i w:val="0"/>
                <w:iCs/>
                <w:sz w:val="18"/>
                <w:szCs w:val="18"/>
              </w:rPr>
            </w:pPr>
          </w:p>
          <w:p w:rsidR="00912404" w:rsidRPr="00F047F1" w:rsidRDefault="00912404" w:rsidP="002827B4">
            <w:pPr>
              <w:jc w:val="center"/>
              <w:rPr>
                <w:i w:val="0"/>
                <w:iCs/>
                <w:sz w:val="18"/>
                <w:szCs w:val="18"/>
              </w:rPr>
            </w:pPr>
          </w:p>
          <w:p w:rsidR="003801AC" w:rsidRPr="00F047F1" w:rsidRDefault="003801AC" w:rsidP="002827B4">
            <w:pPr>
              <w:jc w:val="center"/>
              <w:rPr>
                <w:i w:val="0"/>
                <w:iCs/>
                <w:sz w:val="18"/>
                <w:szCs w:val="18"/>
              </w:rPr>
            </w:pPr>
            <w:r w:rsidRPr="00F047F1">
              <w:rPr>
                <w:i w:val="0"/>
                <w:iCs/>
                <w:sz w:val="18"/>
                <w:szCs w:val="18"/>
              </w:rPr>
              <w:t>Návrh zákona</w:t>
            </w:r>
          </w:p>
        </w:tc>
        <w:tc>
          <w:tcPr>
            <w:tcW w:w="708" w:type="dxa"/>
          </w:tcPr>
          <w:p w:rsidR="003801AC" w:rsidRPr="00F047F1" w:rsidRDefault="003801AC" w:rsidP="00476FBE">
            <w:pPr>
              <w:snapToGrid w:val="0"/>
              <w:jc w:val="center"/>
              <w:rPr>
                <w:i w:val="0"/>
                <w:iCs/>
                <w:sz w:val="18"/>
                <w:szCs w:val="18"/>
              </w:rPr>
            </w:pPr>
            <w:r w:rsidRPr="00F047F1">
              <w:rPr>
                <w:i w:val="0"/>
                <w:iCs/>
                <w:sz w:val="18"/>
                <w:szCs w:val="18"/>
              </w:rPr>
              <w:t>§ 36</w:t>
            </w:r>
          </w:p>
          <w:p w:rsidR="003801AC" w:rsidRPr="00F047F1" w:rsidRDefault="003801AC" w:rsidP="00476FBE">
            <w:pPr>
              <w:snapToGrid w:val="0"/>
              <w:jc w:val="center"/>
              <w:rPr>
                <w:i w:val="0"/>
                <w:iCs/>
                <w:sz w:val="18"/>
                <w:szCs w:val="18"/>
              </w:rPr>
            </w:pPr>
            <w:r w:rsidRPr="00F047F1">
              <w:rPr>
                <w:i w:val="0"/>
                <w:iCs/>
                <w:sz w:val="18"/>
                <w:szCs w:val="18"/>
              </w:rPr>
              <w:t>O: 1</w:t>
            </w:r>
          </w:p>
          <w:p w:rsidR="003801AC" w:rsidRPr="00F047F1" w:rsidRDefault="003801AC" w:rsidP="00476FBE">
            <w:pPr>
              <w:snapToGrid w:val="0"/>
              <w:jc w:val="center"/>
              <w:rPr>
                <w:i w:val="0"/>
                <w:iCs/>
                <w:sz w:val="18"/>
                <w:szCs w:val="18"/>
              </w:rPr>
            </w:pPr>
            <w:r w:rsidRPr="00F047F1">
              <w:rPr>
                <w:i w:val="0"/>
                <w:iCs/>
                <w:sz w:val="18"/>
                <w:szCs w:val="18"/>
              </w:rPr>
              <w:t>P: b</w:t>
            </w:r>
          </w:p>
          <w:p w:rsidR="003801AC" w:rsidRPr="00F047F1" w:rsidRDefault="003801AC" w:rsidP="00476FBE">
            <w:pPr>
              <w:snapToGrid w:val="0"/>
              <w:jc w:val="center"/>
              <w:rPr>
                <w:i w:val="0"/>
                <w:iCs/>
                <w:sz w:val="18"/>
                <w:szCs w:val="18"/>
              </w:rPr>
            </w:pPr>
          </w:p>
          <w:p w:rsidR="003801AC" w:rsidRPr="00F047F1" w:rsidRDefault="003801AC" w:rsidP="00476FBE">
            <w:pPr>
              <w:snapToGrid w:val="0"/>
              <w:jc w:val="center"/>
              <w:rPr>
                <w:i w:val="0"/>
                <w:iCs/>
                <w:sz w:val="18"/>
                <w:szCs w:val="18"/>
              </w:rPr>
            </w:pPr>
            <w:r w:rsidRPr="00F047F1">
              <w:rPr>
                <w:i w:val="0"/>
                <w:iCs/>
                <w:sz w:val="18"/>
                <w:szCs w:val="18"/>
              </w:rPr>
              <w:t>§ 33</w:t>
            </w:r>
          </w:p>
          <w:p w:rsidR="003801AC" w:rsidRPr="00F047F1" w:rsidRDefault="003801AC" w:rsidP="00476FBE">
            <w:pPr>
              <w:snapToGrid w:val="0"/>
              <w:jc w:val="center"/>
              <w:rPr>
                <w:i w:val="0"/>
                <w:iCs/>
                <w:sz w:val="18"/>
                <w:szCs w:val="18"/>
              </w:rPr>
            </w:pPr>
            <w:r w:rsidRPr="00F047F1">
              <w:rPr>
                <w:i w:val="0"/>
                <w:iCs/>
                <w:sz w:val="18"/>
                <w:szCs w:val="18"/>
              </w:rPr>
              <w:t>O: 6</w:t>
            </w:r>
          </w:p>
          <w:p w:rsidR="003801AC" w:rsidRPr="00F047F1" w:rsidRDefault="003801AC" w:rsidP="00476FBE">
            <w:pPr>
              <w:snapToGrid w:val="0"/>
              <w:jc w:val="center"/>
              <w:rPr>
                <w:i w:val="0"/>
                <w:iCs/>
                <w:sz w:val="18"/>
                <w:szCs w:val="18"/>
              </w:rPr>
            </w:pPr>
            <w:r w:rsidRPr="00F047F1">
              <w:rPr>
                <w:i w:val="0"/>
                <w:iCs/>
                <w:sz w:val="18"/>
                <w:szCs w:val="18"/>
              </w:rPr>
              <w:t>P: c</w:t>
            </w:r>
          </w:p>
          <w:p w:rsidR="003801AC" w:rsidRPr="00F047F1" w:rsidRDefault="003801AC" w:rsidP="002827B4">
            <w:pPr>
              <w:rPr>
                <w:i w:val="0"/>
                <w:iCs/>
                <w:sz w:val="18"/>
                <w:szCs w:val="18"/>
              </w:rPr>
            </w:pPr>
          </w:p>
          <w:p w:rsidR="00912404" w:rsidRPr="00F047F1" w:rsidRDefault="00912404" w:rsidP="002827B4">
            <w:pPr>
              <w:rPr>
                <w:i w:val="0"/>
                <w:iCs/>
                <w:sz w:val="18"/>
                <w:szCs w:val="18"/>
              </w:rPr>
            </w:pPr>
          </w:p>
          <w:p w:rsidR="003801AC" w:rsidRPr="00F047F1" w:rsidRDefault="003801AC" w:rsidP="002827B4">
            <w:pPr>
              <w:rPr>
                <w:i w:val="0"/>
                <w:iCs/>
                <w:sz w:val="18"/>
                <w:szCs w:val="18"/>
              </w:rPr>
            </w:pPr>
            <w:r w:rsidRPr="00F047F1">
              <w:rPr>
                <w:i w:val="0"/>
                <w:iCs/>
                <w:sz w:val="18"/>
                <w:szCs w:val="18"/>
              </w:rPr>
              <w:t>Č: IV</w:t>
            </w:r>
          </w:p>
          <w:p w:rsidR="003801AC" w:rsidRPr="00F047F1" w:rsidRDefault="003801AC" w:rsidP="002827B4">
            <w:pPr>
              <w:rPr>
                <w:i w:val="0"/>
                <w:iCs/>
                <w:sz w:val="18"/>
                <w:szCs w:val="18"/>
              </w:rPr>
            </w:pPr>
            <w:r w:rsidRPr="00F047F1">
              <w:rPr>
                <w:i w:val="0"/>
                <w:iCs/>
                <w:sz w:val="18"/>
                <w:szCs w:val="18"/>
              </w:rPr>
              <w:t>§ 21b</w:t>
            </w:r>
          </w:p>
          <w:p w:rsidR="003801AC" w:rsidRPr="00F047F1" w:rsidRDefault="003801AC" w:rsidP="002827B4">
            <w:pPr>
              <w:rPr>
                <w:i w:val="0"/>
                <w:iCs/>
                <w:sz w:val="18"/>
                <w:szCs w:val="18"/>
              </w:rPr>
            </w:pPr>
            <w:r w:rsidRPr="00F047F1">
              <w:rPr>
                <w:i w:val="0"/>
                <w:iCs/>
                <w:sz w:val="18"/>
                <w:szCs w:val="18"/>
              </w:rPr>
              <w:t>O: 1</w:t>
            </w:r>
            <w:r w:rsidR="00C2500E">
              <w:rPr>
                <w:i w:val="0"/>
                <w:iCs/>
                <w:sz w:val="18"/>
                <w:szCs w:val="18"/>
              </w:rPr>
              <w:t>4</w:t>
            </w:r>
          </w:p>
          <w:p w:rsidR="003801AC" w:rsidRPr="00F047F1" w:rsidRDefault="003801AC" w:rsidP="002827B4">
            <w:pPr>
              <w:rPr>
                <w:i w:val="0"/>
                <w:iCs/>
                <w:sz w:val="18"/>
                <w:szCs w:val="18"/>
              </w:rPr>
            </w:pPr>
            <w:r w:rsidRPr="00F047F1">
              <w:rPr>
                <w:i w:val="0"/>
                <w:iCs/>
                <w:sz w:val="18"/>
                <w:szCs w:val="18"/>
              </w:rPr>
              <w:t>P: c</w:t>
            </w:r>
          </w:p>
        </w:tc>
        <w:tc>
          <w:tcPr>
            <w:tcW w:w="4830" w:type="dxa"/>
          </w:tcPr>
          <w:p w:rsidR="003801AC" w:rsidRPr="00F047F1" w:rsidRDefault="003801AC" w:rsidP="002827B4">
            <w:pPr>
              <w:pStyle w:val="Normlny0"/>
              <w:snapToGrid w:val="0"/>
              <w:jc w:val="both"/>
              <w:rPr>
                <w:iCs/>
                <w:sz w:val="18"/>
                <w:szCs w:val="18"/>
              </w:rPr>
            </w:pPr>
            <w:r w:rsidRPr="00F047F1">
              <w:rPr>
                <w:iCs/>
                <w:sz w:val="18"/>
                <w:szCs w:val="18"/>
              </w:rPr>
              <w:t>(1) Policajný útvar zruší prechodný pobyt, ak</w:t>
            </w:r>
          </w:p>
          <w:p w:rsidR="003801AC" w:rsidRPr="00F047F1" w:rsidRDefault="003801AC" w:rsidP="002827B4">
            <w:pPr>
              <w:pStyle w:val="Normlny0"/>
              <w:snapToGrid w:val="0"/>
              <w:jc w:val="both"/>
              <w:rPr>
                <w:iCs/>
                <w:sz w:val="18"/>
                <w:szCs w:val="18"/>
              </w:rPr>
            </w:pPr>
            <w:r w:rsidRPr="00F047F1">
              <w:rPr>
                <w:iCs/>
                <w:sz w:val="18"/>
                <w:szCs w:val="18"/>
              </w:rPr>
              <w:t>b) zistí skutočnosti, ktoré sú dôvodom na zamietnutie žiadosti o udelenie prechodného pobytu podľa § 33 ods. 6 alebo ods. 7,</w:t>
            </w:r>
          </w:p>
          <w:p w:rsidR="003801AC" w:rsidRPr="00F047F1" w:rsidRDefault="003801AC" w:rsidP="002827B4">
            <w:pPr>
              <w:pStyle w:val="Normlny0"/>
              <w:snapToGrid w:val="0"/>
              <w:jc w:val="both"/>
              <w:rPr>
                <w:iCs/>
                <w:sz w:val="18"/>
                <w:szCs w:val="18"/>
              </w:rPr>
            </w:pPr>
          </w:p>
          <w:p w:rsidR="003801AC" w:rsidRPr="00F047F1" w:rsidRDefault="003801AC" w:rsidP="002827B4">
            <w:pPr>
              <w:pStyle w:val="Normlny0"/>
              <w:snapToGrid w:val="0"/>
              <w:jc w:val="both"/>
              <w:rPr>
                <w:iCs/>
                <w:sz w:val="18"/>
                <w:szCs w:val="18"/>
              </w:rPr>
            </w:pPr>
            <w:r w:rsidRPr="00F047F1">
              <w:rPr>
                <w:iCs/>
                <w:sz w:val="18"/>
                <w:szCs w:val="18"/>
              </w:rPr>
              <w:t>(6) Policajný útvar zamietne žiadosť o udelenie prechodného pobytu, ak</w:t>
            </w:r>
          </w:p>
          <w:p w:rsidR="003801AC" w:rsidRPr="00F047F1" w:rsidRDefault="003801AC" w:rsidP="002827B4">
            <w:pPr>
              <w:rPr>
                <w:i w:val="0"/>
                <w:iCs/>
                <w:sz w:val="18"/>
                <w:szCs w:val="18"/>
              </w:rPr>
            </w:pPr>
            <w:r w:rsidRPr="00F047F1">
              <w:rPr>
                <w:i w:val="0"/>
                <w:iCs/>
                <w:sz w:val="18"/>
                <w:szCs w:val="18"/>
              </w:rPr>
              <w:t>c) štátny príslušník tretej krajiny nespĺňa podmienky na udelenie prechodného pobytu,</w:t>
            </w:r>
          </w:p>
          <w:p w:rsidR="003801AC" w:rsidRPr="00F047F1" w:rsidRDefault="003801AC" w:rsidP="002827B4">
            <w:pPr>
              <w:jc w:val="both"/>
              <w:rPr>
                <w:i w:val="0"/>
                <w:iCs/>
                <w:sz w:val="18"/>
                <w:szCs w:val="18"/>
              </w:rPr>
            </w:pPr>
          </w:p>
          <w:p w:rsidR="00C2500E" w:rsidRPr="00C2500E" w:rsidRDefault="00C2500E" w:rsidP="00C2500E">
            <w:pPr>
              <w:pStyle w:val="Normlny0"/>
              <w:snapToGrid w:val="0"/>
              <w:jc w:val="both"/>
              <w:rPr>
                <w:b/>
                <w:iCs/>
                <w:sz w:val="18"/>
                <w:szCs w:val="18"/>
              </w:rPr>
            </w:pPr>
            <w:r w:rsidRPr="00D65707">
              <w:rPr>
                <w:b/>
                <w:iCs/>
                <w:sz w:val="18"/>
                <w:szCs w:val="18"/>
              </w:rPr>
              <w:t>(14) Úr</w:t>
            </w:r>
            <w:r w:rsidRPr="00C2500E">
              <w:rPr>
                <w:b/>
                <w:iCs/>
                <w:sz w:val="18"/>
                <w:szCs w:val="18"/>
              </w:rPr>
              <w:t xml:space="preserve">ad, ktorý potvrdenie o možnosti obsadenia voľného pracovného miesta vydal, zruší toto potvrdenie, ak </w:t>
            </w:r>
          </w:p>
          <w:p w:rsidR="003778CB" w:rsidRPr="00F047F1" w:rsidRDefault="00C2500E" w:rsidP="002827B4">
            <w:pPr>
              <w:jc w:val="both"/>
              <w:rPr>
                <w:i w:val="0"/>
                <w:iCs/>
                <w:sz w:val="18"/>
                <w:szCs w:val="18"/>
              </w:rPr>
            </w:pPr>
            <w:r w:rsidRPr="00C2500E">
              <w:rPr>
                <w:b/>
                <w:i w:val="0"/>
                <w:iCs/>
                <w:sz w:val="18"/>
                <w:szCs w:val="18"/>
              </w:rPr>
              <w:t>c) zamestnávateľovi alebo užívateľskému zamestnávateľovi, ak ide o sezónne zamestnanie, alebo hostiteľskému subjektu bola uložená pokuta uvedená v odseku 5 písm. a) druhom bode,</w:t>
            </w:r>
            <w:r w:rsidRPr="00C2500E">
              <w:rPr>
                <w:i w:val="0"/>
                <w:iCs/>
                <w:sz w:val="18"/>
                <w:szCs w:val="18"/>
              </w:rPr>
              <w:t xml:space="preserve"> </w:t>
            </w:r>
          </w:p>
        </w:tc>
        <w:tc>
          <w:tcPr>
            <w:tcW w:w="562" w:type="dxa"/>
          </w:tcPr>
          <w:p w:rsidR="003801AC" w:rsidRPr="00F047F1" w:rsidRDefault="00912404" w:rsidP="002827B4">
            <w:pPr>
              <w:jc w:val="center"/>
              <w:rPr>
                <w:b/>
                <w:i w:val="0"/>
                <w:iCs/>
                <w:sz w:val="16"/>
                <w:szCs w:val="16"/>
              </w:rPr>
            </w:pPr>
            <w:r w:rsidRPr="00F047F1">
              <w:rPr>
                <w:b/>
                <w:i w:val="0"/>
                <w:iCs/>
                <w:sz w:val="18"/>
                <w:szCs w:val="18"/>
              </w:rPr>
              <w:t>Ú</w:t>
            </w:r>
          </w:p>
        </w:tc>
        <w:tc>
          <w:tcPr>
            <w:tcW w:w="562" w:type="dxa"/>
          </w:tcPr>
          <w:p w:rsidR="003801AC" w:rsidRPr="00F047F1" w:rsidRDefault="003801AC" w:rsidP="002827B4">
            <w:pPr>
              <w:rPr>
                <w:i w:val="0"/>
                <w:iCs/>
                <w:sz w:val="16"/>
                <w:szCs w:val="16"/>
              </w:rPr>
            </w:pPr>
          </w:p>
        </w:tc>
        <w:tc>
          <w:tcPr>
            <w:tcW w:w="850" w:type="dxa"/>
          </w:tcPr>
          <w:p w:rsidR="00912404" w:rsidRPr="00F047F1" w:rsidRDefault="00912404" w:rsidP="00912404">
            <w:pPr>
              <w:pStyle w:val="Normlny0"/>
              <w:jc w:val="both"/>
              <w:rPr>
                <w:sz w:val="18"/>
                <w:szCs w:val="18"/>
              </w:rPr>
            </w:pPr>
            <w:r w:rsidRPr="00F047F1">
              <w:rPr>
                <w:sz w:val="18"/>
                <w:szCs w:val="18"/>
              </w:rPr>
              <w:t xml:space="preserve">GP – N </w:t>
            </w:r>
          </w:p>
          <w:p w:rsidR="003801AC" w:rsidRPr="00F047F1" w:rsidRDefault="003801AC" w:rsidP="002827B4">
            <w:pPr>
              <w:rPr>
                <w:i w:val="0"/>
                <w:iCs/>
                <w:sz w:val="16"/>
                <w:szCs w:val="16"/>
              </w:rPr>
            </w:pPr>
          </w:p>
        </w:tc>
        <w:tc>
          <w:tcPr>
            <w:tcW w:w="1002" w:type="dxa"/>
          </w:tcPr>
          <w:p w:rsidR="003801AC" w:rsidRPr="00F047F1" w:rsidRDefault="003801AC" w:rsidP="002827B4">
            <w:pPr>
              <w:rPr>
                <w:i w:val="0"/>
                <w:iCs/>
                <w:sz w:val="16"/>
                <w:szCs w:val="16"/>
              </w:rPr>
            </w:pPr>
          </w:p>
        </w:tc>
      </w:tr>
      <w:tr w:rsidR="00F047F1" w:rsidRPr="00F047F1" w:rsidTr="003A63FB">
        <w:tblPrEx>
          <w:tblCellMar>
            <w:top w:w="0" w:type="dxa"/>
            <w:bottom w:w="0" w:type="dxa"/>
          </w:tblCellMar>
        </w:tblPrEx>
        <w:trPr>
          <w:gridAfter w:val="1"/>
          <w:wAfter w:w="9" w:type="dxa"/>
        </w:trPr>
        <w:tc>
          <w:tcPr>
            <w:tcW w:w="568" w:type="dxa"/>
          </w:tcPr>
          <w:p w:rsidR="00F047F1" w:rsidRPr="00F047F1" w:rsidRDefault="00F047F1" w:rsidP="00476FBE">
            <w:pPr>
              <w:snapToGrid w:val="0"/>
              <w:rPr>
                <w:i w:val="0"/>
                <w:iCs/>
                <w:sz w:val="18"/>
                <w:szCs w:val="18"/>
              </w:rPr>
            </w:pPr>
            <w:r w:rsidRPr="00F047F1">
              <w:rPr>
                <w:i w:val="0"/>
                <w:iCs/>
                <w:sz w:val="18"/>
                <w:szCs w:val="18"/>
              </w:rPr>
              <w:t>Č: 9</w:t>
            </w:r>
          </w:p>
          <w:p w:rsidR="00F047F1" w:rsidRPr="00F047F1" w:rsidRDefault="00F047F1" w:rsidP="00476FBE">
            <w:pPr>
              <w:snapToGrid w:val="0"/>
              <w:rPr>
                <w:i w:val="0"/>
                <w:iCs/>
                <w:sz w:val="18"/>
                <w:szCs w:val="18"/>
              </w:rPr>
            </w:pPr>
            <w:r w:rsidRPr="00F047F1">
              <w:rPr>
                <w:i w:val="0"/>
                <w:iCs/>
                <w:sz w:val="18"/>
                <w:szCs w:val="18"/>
              </w:rPr>
              <w:t>O: 3</w:t>
            </w:r>
          </w:p>
          <w:p w:rsidR="00F047F1" w:rsidRPr="00F047F1" w:rsidRDefault="00F047F1" w:rsidP="00476FBE">
            <w:pPr>
              <w:snapToGrid w:val="0"/>
              <w:rPr>
                <w:i w:val="0"/>
                <w:iCs/>
                <w:sz w:val="18"/>
                <w:szCs w:val="18"/>
              </w:rPr>
            </w:pPr>
            <w:r w:rsidRPr="00F047F1">
              <w:rPr>
                <w:i w:val="0"/>
                <w:iCs/>
                <w:sz w:val="18"/>
                <w:szCs w:val="18"/>
              </w:rPr>
              <w:t>P: b</w:t>
            </w:r>
          </w:p>
          <w:p w:rsidR="00F047F1" w:rsidRPr="00F047F1" w:rsidRDefault="00F047F1" w:rsidP="00476FBE">
            <w:pPr>
              <w:snapToGrid w:val="0"/>
              <w:rPr>
                <w:i w:val="0"/>
                <w:iCs/>
                <w:sz w:val="18"/>
                <w:szCs w:val="18"/>
              </w:rPr>
            </w:pPr>
          </w:p>
        </w:tc>
        <w:tc>
          <w:tcPr>
            <w:tcW w:w="3837" w:type="dxa"/>
            <w:gridSpan w:val="3"/>
          </w:tcPr>
          <w:p w:rsidR="00F047F1" w:rsidRPr="00F047F1" w:rsidRDefault="00F047F1" w:rsidP="00A4272A">
            <w:pPr>
              <w:snapToGrid w:val="0"/>
              <w:jc w:val="both"/>
              <w:rPr>
                <w:i w:val="0"/>
                <w:iCs/>
                <w:sz w:val="18"/>
                <w:szCs w:val="18"/>
              </w:rPr>
            </w:pPr>
            <w:r w:rsidRPr="00F047F1">
              <w:rPr>
                <w:i w:val="0"/>
                <w:iCs/>
                <w:sz w:val="18"/>
                <w:szCs w:val="18"/>
              </w:rPr>
              <w:t>3. Členské štáty môžu zrušiť povolenie na účel sezónnej práce, ak:</w:t>
            </w:r>
          </w:p>
          <w:p w:rsidR="00F047F1" w:rsidRPr="00F047F1" w:rsidRDefault="00F047F1" w:rsidP="00476FBE">
            <w:pPr>
              <w:snapToGrid w:val="0"/>
              <w:jc w:val="both"/>
              <w:rPr>
                <w:i w:val="0"/>
                <w:iCs/>
                <w:sz w:val="18"/>
                <w:szCs w:val="18"/>
              </w:rPr>
            </w:pPr>
          </w:p>
          <w:p w:rsidR="00F047F1" w:rsidRPr="00F047F1" w:rsidRDefault="00F047F1" w:rsidP="00476FBE">
            <w:pPr>
              <w:snapToGrid w:val="0"/>
              <w:jc w:val="both"/>
              <w:rPr>
                <w:i w:val="0"/>
                <w:iCs/>
                <w:sz w:val="18"/>
                <w:szCs w:val="18"/>
              </w:rPr>
            </w:pPr>
            <w:r w:rsidRPr="00F047F1">
              <w:rPr>
                <w:i w:val="0"/>
                <w:iCs/>
                <w:sz w:val="18"/>
                <w:szCs w:val="18"/>
              </w:rPr>
              <w:t xml:space="preserve">b) si zamestnávateľ nesplnil svoje právne </w:t>
            </w:r>
            <w:r w:rsidRPr="00F047F1">
              <w:rPr>
                <w:i w:val="0"/>
                <w:iCs/>
                <w:sz w:val="18"/>
                <w:szCs w:val="18"/>
              </w:rPr>
              <w:lastRenderedPageBreak/>
              <w:t>povinnosti týkajúce sa sociálneho zabezpečenia, daní, pracovných práv, pracovných podmienok alebo podmienok zamestnávania, ako sa stanovuje v uplatniteľnom práve a/alebo kolektívnych zmluvách;</w:t>
            </w:r>
          </w:p>
          <w:p w:rsidR="00F047F1" w:rsidRPr="00F047F1" w:rsidRDefault="00F047F1" w:rsidP="00476FBE">
            <w:pPr>
              <w:snapToGrid w:val="0"/>
              <w:jc w:val="both"/>
              <w:rPr>
                <w:i w:val="0"/>
                <w:iCs/>
                <w:sz w:val="18"/>
                <w:szCs w:val="18"/>
              </w:rPr>
            </w:pPr>
          </w:p>
        </w:tc>
        <w:tc>
          <w:tcPr>
            <w:tcW w:w="567" w:type="dxa"/>
          </w:tcPr>
          <w:p w:rsidR="00F047F1" w:rsidRPr="00F047F1" w:rsidRDefault="00F047F1" w:rsidP="00476FBE">
            <w:pPr>
              <w:snapToGrid w:val="0"/>
              <w:jc w:val="center"/>
              <w:rPr>
                <w:i w:val="0"/>
                <w:iCs/>
                <w:sz w:val="18"/>
                <w:szCs w:val="18"/>
              </w:rPr>
            </w:pPr>
            <w:r w:rsidRPr="00F047F1">
              <w:rPr>
                <w:i w:val="0"/>
                <w:iCs/>
                <w:sz w:val="18"/>
                <w:szCs w:val="18"/>
              </w:rPr>
              <w:lastRenderedPageBreak/>
              <w:t>D</w:t>
            </w:r>
          </w:p>
        </w:tc>
        <w:tc>
          <w:tcPr>
            <w:tcW w:w="841" w:type="dxa"/>
            <w:gridSpan w:val="2"/>
          </w:tcPr>
          <w:p w:rsidR="00F047F1" w:rsidRPr="00F047F1" w:rsidRDefault="00F047F1" w:rsidP="00476FBE">
            <w:pPr>
              <w:snapToGrid w:val="0"/>
              <w:jc w:val="center"/>
              <w:rPr>
                <w:i w:val="0"/>
                <w:iCs/>
                <w:sz w:val="18"/>
                <w:szCs w:val="18"/>
              </w:rPr>
            </w:pPr>
            <w:r w:rsidRPr="00F047F1">
              <w:rPr>
                <w:i w:val="0"/>
                <w:iCs/>
                <w:sz w:val="18"/>
                <w:szCs w:val="18"/>
              </w:rPr>
              <w:t>zákon č. 404/2011 Z. z.</w:t>
            </w: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r w:rsidRPr="00F047F1">
              <w:rPr>
                <w:i w:val="0"/>
                <w:iCs/>
                <w:sz w:val="18"/>
                <w:szCs w:val="18"/>
              </w:rPr>
              <w:t>Návrh zákona</w:t>
            </w: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Default="00F047F1" w:rsidP="00476FBE">
            <w:pPr>
              <w:snapToGrid w:val="0"/>
              <w:jc w:val="center"/>
              <w:rPr>
                <w:i w:val="0"/>
                <w:iCs/>
                <w:sz w:val="18"/>
                <w:szCs w:val="18"/>
              </w:rPr>
            </w:pPr>
          </w:p>
          <w:p w:rsidR="00C2500E" w:rsidRDefault="00C2500E" w:rsidP="00476FBE">
            <w:pPr>
              <w:snapToGrid w:val="0"/>
              <w:jc w:val="center"/>
              <w:rPr>
                <w:i w:val="0"/>
                <w:iCs/>
                <w:sz w:val="18"/>
                <w:szCs w:val="18"/>
              </w:rPr>
            </w:pPr>
          </w:p>
          <w:p w:rsidR="00C2500E" w:rsidRDefault="00C2500E" w:rsidP="00476FBE">
            <w:pPr>
              <w:snapToGrid w:val="0"/>
              <w:jc w:val="center"/>
              <w:rPr>
                <w:i w:val="0"/>
                <w:iCs/>
                <w:sz w:val="18"/>
                <w:szCs w:val="18"/>
              </w:rPr>
            </w:pPr>
          </w:p>
          <w:p w:rsidR="00C2500E" w:rsidRDefault="00C2500E" w:rsidP="00476FBE">
            <w:pPr>
              <w:snapToGrid w:val="0"/>
              <w:jc w:val="center"/>
              <w:rPr>
                <w:i w:val="0"/>
                <w:iCs/>
                <w:sz w:val="18"/>
                <w:szCs w:val="18"/>
              </w:rPr>
            </w:pPr>
          </w:p>
          <w:p w:rsidR="00C2500E" w:rsidRDefault="00C2500E" w:rsidP="00476FBE">
            <w:pPr>
              <w:snapToGrid w:val="0"/>
              <w:jc w:val="center"/>
              <w:rPr>
                <w:i w:val="0"/>
                <w:iCs/>
                <w:sz w:val="18"/>
                <w:szCs w:val="18"/>
              </w:rPr>
            </w:pPr>
          </w:p>
          <w:p w:rsidR="00C2500E" w:rsidRDefault="00C2500E" w:rsidP="00476FBE">
            <w:pPr>
              <w:snapToGrid w:val="0"/>
              <w:jc w:val="center"/>
              <w:rPr>
                <w:i w:val="0"/>
                <w:iCs/>
                <w:sz w:val="18"/>
                <w:szCs w:val="18"/>
              </w:rPr>
            </w:pPr>
          </w:p>
          <w:p w:rsidR="00C2500E" w:rsidRDefault="00C2500E" w:rsidP="00476FBE">
            <w:pPr>
              <w:snapToGrid w:val="0"/>
              <w:jc w:val="center"/>
              <w:rPr>
                <w:i w:val="0"/>
                <w:iCs/>
                <w:sz w:val="18"/>
                <w:szCs w:val="18"/>
              </w:rPr>
            </w:pPr>
          </w:p>
          <w:p w:rsidR="00C2500E" w:rsidRDefault="00C2500E" w:rsidP="00476FBE">
            <w:pPr>
              <w:snapToGrid w:val="0"/>
              <w:jc w:val="center"/>
              <w:rPr>
                <w:i w:val="0"/>
                <w:iCs/>
                <w:sz w:val="18"/>
                <w:szCs w:val="18"/>
              </w:rPr>
            </w:pPr>
          </w:p>
          <w:p w:rsidR="00C2500E" w:rsidRPr="00F047F1" w:rsidRDefault="00C2500E" w:rsidP="00476FBE">
            <w:pPr>
              <w:snapToGrid w:val="0"/>
              <w:jc w:val="center"/>
              <w:rPr>
                <w:i w:val="0"/>
                <w:iCs/>
                <w:sz w:val="18"/>
                <w:szCs w:val="18"/>
              </w:rPr>
            </w:pPr>
          </w:p>
          <w:p w:rsidR="00F047F1" w:rsidRPr="00F047F1" w:rsidRDefault="00F047F1" w:rsidP="00476FBE">
            <w:pPr>
              <w:jc w:val="center"/>
              <w:rPr>
                <w:i w:val="0"/>
                <w:iCs/>
                <w:sz w:val="18"/>
                <w:szCs w:val="18"/>
              </w:rPr>
            </w:pPr>
            <w:r w:rsidRPr="00F047F1">
              <w:rPr>
                <w:i w:val="0"/>
                <w:iCs/>
                <w:sz w:val="18"/>
                <w:szCs w:val="18"/>
              </w:rPr>
              <w:lastRenderedPageBreak/>
              <w:t>zákon č. 5/2004 Z. z.</w:t>
            </w:r>
          </w:p>
        </w:tc>
        <w:tc>
          <w:tcPr>
            <w:tcW w:w="708" w:type="dxa"/>
          </w:tcPr>
          <w:p w:rsidR="00F047F1" w:rsidRPr="00F047F1" w:rsidRDefault="00F047F1" w:rsidP="00476FBE">
            <w:pPr>
              <w:snapToGrid w:val="0"/>
              <w:jc w:val="center"/>
              <w:rPr>
                <w:i w:val="0"/>
                <w:iCs/>
                <w:sz w:val="18"/>
                <w:szCs w:val="18"/>
              </w:rPr>
            </w:pPr>
            <w:r w:rsidRPr="00F047F1">
              <w:rPr>
                <w:i w:val="0"/>
                <w:iCs/>
                <w:sz w:val="18"/>
                <w:szCs w:val="18"/>
              </w:rPr>
              <w:lastRenderedPageBreak/>
              <w:t>§ 36</w:t>
            </w:r>
          </w:p>
          <w:p w:rsidR="00F047F1" w:rsidRPr="00F047F1" w:rsidRDefault="00F047F1" w:rsidP="00476FBE">
            <w:pPr>
              <w:snapToGrid w:val="0"/>
              <w:jc w:val="center"/>
              <w:rPr>
                <w:i w:val="0"/>
                <w:iCs/>
                <w:sz w:val="18"/>
                <w:szCs w:val="18"/>
              </w:rPr>
            </w:pPr>
            <w:r w:rsidRPr="00F047F1">
              <w:rPr>
                <w:i w:val="0"/>
                <w:iCs/>
                <w:sz w:val="18"/>
                <w:szCs w:val="18"/>
              </w:rPr>
              <w:t>O: 1</w:t>
            </w:r>
          </w:p>
          <w:p w:rsidR="00F047F1" w:rsidRPr="00F047F1" w:rsidRDefault="00F047F1" w:rsidP="00476FBE">
            <w:pPr>
              <w:snapToGrid w:val="0"/>
              <w:jc w:val="center"/>
              <w:rPr>
                <w:i w:val="0"/>
                <w:iCs/>
                <w:sz w:val="18"/>
                <w:szCs w:val="18"/>
              </w:rPr>
            </w:pPr>
            <w:r w:rsidRPr="00F047F1">
              <w:rPr>
                <w:i w:val="0"/>
                <w:iCs/>
                <w:sz w:val="18"/>
                <w:szCs w:val="18"/>
              </w:rPr>
              <w:t>P: b</w:t>
            </w: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r w:rsidRPr="00F047F1">
              <w:rPr>
                <w:i w:val="0"/>
                <w:iCs/>
                <w:sz w:val="18"/>
                <w:szCs w:val="18"/>
              </w:rPr>
              <w:lastRenderedPageBreak/>
              <w:t>§ 33</w:t>
            </w:r>
          </w:p>
          <w:p w:rsidR="00F047F1" w:rsidRPr="00F047F1" w:rsidRDefault="00F047F1" w:rsidP="00476FBE">
            <w:pPr>
              <w:snapToGrid w:val="0"/>
              <w:jc w:val="center"/>
              <w:rPr>
                <w:i w:val="0"/>
                <w:iCs/>
                <w:sz w:val="18"/>
                <w:szCs w:val="18"/>
              </w:rPr>
            </w:pPr>
            <w:r w:rsidRPr="00F047F1">
              <w:rPr>
                <w:i w:val="0"/>
                <w:iCs/>
                <w:sz w:val="18"/>
                <w:szCs w:val="18"/>
              </w:rPr>
              <w:t>O: 6</w:t>
            </w:r>
          </w:p>
          <w:p w:rsidR="00F047F1" w:rsidRPr="00F047F1" w:rsidRDefault="00F047F1" w:rsidP="00476FBE">
            <w:pPr>
              <w:snapToGrid w:val="0"/>
              <w:jc w:val="center"/>
              <w:rPr>
                <w:i w:val="0"/>
                <w:iCs/>
                <w:sz w:val="18"/>
                <w:szCs w:val="18"/>
              </w:rPr>
            </w:pPr>
            <w:r w:rsidRPr="00F047F1">
              <w:rPr>
                <w:i w:val="0"/>
                <w:iCs/>
                <w:sz w:val="18"/>
                <w:szCs w:val="18"/>
              </w:rPr>
              <w:t>P: c</w:t>
            </w: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r w:rsidRPr="00F047F1">
              <w:rPr>
                <w:i w:val="0"/>
                <w:iCs/>
                <w:sz w:val="18"/>
                <w:szCs w:val="18"/>
              </w:rPr>
              <w:t>Č. IV</w:t>
            </w:r>
          </w:p>
          <w:p w:rsidR="00F047F1" w:rsidRPr="00F047F1" w:rsidRDefault="00F047F1" w:rsidP="00476FBE">
            <w:pPr>
              <w:snapToGrid w:val="0"/>
              <w:jc w:val="center"/>
              <w:rPr>
                <w:i w:val="0"/>
                <w:iCs/>
                <w:sz w:val="18"/>
                <w:szCs w:val="18"/>
              </w:rPr>
            </w:pPr>
            <w:r w:rsidRPr="00F047F1">
              <w:rPr>
                <w:i w:val="0"/>
                <w:iCs/>
                <w:sz w:val="18"/>
                <w:szCs w:val="18"/>
              </w:rPr>
              <w:t>§ 21b</w:t>
            </w:r>
          </w:p>
          <w:p w:rsidR="00F047F1" w:rsidRPr="00F047F1" w:rsidRDefault="00F047F1" w:rsidP="00476FBE">
            <w:pPr>
              <w:snapToGrid w:val="0"/>
              <w:jc w:val="center"/>
              <w:rPr>
                <w:i w:val="0"/>
                <w:iCs/>
                <w:sz w:val="18"/>
                <w:szCs w:val="18"/>
              </w:rPr>
            </w:pPr>
            <w:r w:rsidRPr="00F047F1">
              <w:rPr>
                <w:i w:val="0"/>
                <w:iCs/>
                <w:sz w:val="18"/>
                <w:szCs w:val="18"/>
              </w:rPr>
              <w:t>O: 5</w:t>
            </w: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r w:rsidRPr="00F047F1">
              <w:rPr>
                <w:i w:val="0"/>
                <w:iCs/>
                <w:sz w:val="18"/>
                <w:szCs w:val="18"/>
              </w:rPr>
              <w:t>P: a</w:t>
            </w: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r w:rsidRPr="00F047F1">
              <w:rPr>
                <w:i w:val="0"/>
                <w:iCs/>
                <w:sz w:val="18"/>
                <w:szCs w:val="18"/>
              </w:rPr>
              <w:t>B: 1</w:t>
            </w: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r w:rsidRPr="00F047F1">
              <w:rPr>
                <w:i w:val="0"/>
                <w:iCs/>
                <w:sz w:val="18"/>
                <w:szCs w:val="18"/>
              </w:rPr>
              <w:t>B. 2</w:t>
            </w: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Default="00F047F1" w:rsidP="00476FBE">
            <w:pPr>
              <w:snapToGrid w:val="0"/>
              <w:jc w:val="center"/>
              <w:rPr>
                <w:i w:val="0"/>
                <w:iCs/>
                <w:sz w:val="18"/>
                <w:szCs w:val="18"/>
              </w:rPr>
            </w:pPr>
          </w:p>
          <w:p w:rsidR="00C2500E" w:rsidRDefault="00C2500E" w:rsidP="00476FBE">
            <w:pPr>
              <w:snapToGrid w:val="0"/>
              <w:jc w:val="center"/>
              <w:rPr>
                <w:i w:val="0"/>
                <w:iCs/>
                <w:sz w:val="18"/>
                <w:szCs w:val="18"/>
              </w:rPr>
            </w:pPr>
          </w:p>
          <w:p w:rsidR="00C2500E" w:rsidRDefault="00C2500E" w:rsidP="00476FBE">
            <w:pPr>
              <w:snapToGrid w:val="0"/>
              <w:jc w:val="center"/>
              <w:rPr>
                <w:i w:val="0"/>
                <w:iCs/>
                <w:sz w:val="18"/>
                <w:szCs w:val="18"/>
              </w:rPr>
            </w:pPr>
          </w:p>
          <w:p w:rsidR="00C2500E" w:rsidRDefault="00C2500E" w:rsidP="00476FBE">
            <w:pPr>
              <w:snapToGrid w:val="0"/>
              <w:jc w:val="center"/>
              <w:rPr>
                <w:i w:val="0"/>
                <w:iCs/>
                <w:sz w:val="18"/>
                <w:szCs w:val="18"/>
              </w:rPr>
            </w:pPr>
          </w:p>
          <w:p w:rsidR="00C2500E" w:rsidRDefault="00C2500E" w:rsidP="00476FBE">
            <w:pPr>
              <w:snapToGrid w:val="0"/>
              <w:jc w:val="center"/>
              <w:rPr>
                <w:i w:val="0"/>
                <w:iCs/>
                <w:sz w:val="18"/>
                <w:szCs w:val="18"/>
              </w:rPr>
            </w:pPr>
          </w:p>
          <w:p w:rsidR="00C2500E" w:rsidRPr="00F047F1" w:rsidRDefault="00C2500E" w:rsidP="00476FBE">
            <w:pPr>
              <w:snapToGrid w:val="0"/>
              <w:jc w:val="center"/>
              <w:rPr>
                <w:i w:val="0"/>
                <w:iCs/>
                <w:sz w:val="18"/>
                <w:szCs w:val="18"/>
              </w:rPr>
            </w:pPr>
          </w:p>
          <w:p w:rsidR="00F047F1" w:rsidRPr="00F047F1" w:rsidRDefault="00F047F1" w:rsidP="00476FBE">
            <w:pPr>
              <w:snapToGrid w:val="0"/>
              <w:jc w:val="center"/>
              <w:rPr>
                <w:i w:val="0"/>
                <w:iCs/>
                <w:sz w:val="18"/>
                <w:szCs w:val="18"/>
              </w:rPr>
            </w:pPr>
            <w:r w:rsidRPr="00F047F1">
              <w:rPr>
                <w:i w:val="0"/>
                <w:iCs/>
                <w:sz w:val="18"/>
                <w:szCs w:val="18"/>
              </w:rPr>
              <w:t>O: 1</w:t>
            </w:r>
            <w:r w:rsidR="00C2500E">
              <w:rPr>
                <w:i w:val="0"/>
                <w:iCs/>
                <w:sz w:val="18"/>
                <w:szCs w:val="18"/>
              </w:rPr>
              <w:t>4</w:t>
            </w:r>
          </w:p>
          <w:p w:rsidR="00F047F1" w:rsidRPr="00F047F1" w:rsidRDefault="00F047F1" w:rsidP="00476FBE">
            <w:pPr>
              <w:snapToGrid w:val="0"/>
              <w:jc w:val="center"/>
              <w:rPr>
                <w:i w:val="0"/>
                <w:iCs/>
                <w:sz w:val="18"/>
                <w:szCs w:val="18"/>
              </w:rPr>
            </w:pPr>
          </w:p>
          <w:p w:rsidR="00C2500E" w:rsidRDefault="00C2500E" w:rsidP="00476FBE">
            <w:pPr>
              <w:snapToGrid w:val="0"/>
              <w:jc w:val="center"/>
              <w:rPr>
                <w:i w:val="0"/>
                <w:iCs/>
                <w:sz w:val="18"/>
                <w:szCs w:val="18"/>
              </w:rPr>
            </w:pPr>
            <w:r>
              <w:rPr>
                <w:i w:val="0"/>
                <w:iCs/>
                <w:sz w:val="18"/>
                <w:szCs w:val="18"/>
              </w:rPr>
              <w:t>P. a</w:t>
            </w:r>
          </w:p>
          <w:p w:rsidR="00C2500E" w:rsidRDefault="00C2500E" w:rsidP="00476FBE">
            <w:pPr>
              <w:snapToGrid w:val="0"/>
              <w:jc w:val="center"/>
              <w:rPr>
                <w:i w:val="0"/>
                <w:iCs/>
                <w:sz w:val="18"/>
                <w:szCs w:val="18"/>
              </w:rPr>
            </w:pPr>
          </w:p>
          <w:p w:rsidR="00C2500E" w:rsidRDefault="00C2500E" w:rsidP="00476FBE">
            <w:pPr>
              <w:snapToGrid w:val="0"/>
              <w:jc w:val="center"/>
              <w:rPr>
                <w:i w:val="0"/>
                <w:iCs/>
                <w:sz w:val="18"/>
                <w:szCs w:val="18"/>
              </w:rPr>
            </w:pPr>
          </w:p>
          <w:p w:rsidR="00C2500E" w:rsidRDefault="00C2500E" w:rsidP="00476FBE">
            <w:pPr>
              <w:snapToGrid w:val="0"/>
              <w:jc w:val="center"/>
              <w:rPr>
                <w:i w:val="0"/>
                <w:iCs/>
                <w:sz w:val="18"/>
                <w:szCs w:val="18"/>
              </w:rPr>
            </w:pPr>
          </w:p>
          <w:p w:rsidR="00F047F1" w:rsidRPr="00F047F1" w:rsidRDefault="00F047F1" w:rsidP="00476FBE">
            <w:pPr>
              <w:snapToGrid w:val="0"/>
              <w:jc w:val="center"/>
              <w:rPr>
                <w:i w:val="0"/>
                <w:iCs/>
                <w:sz w:val="18"/>
                <w:szCs w:val="18"/>
              </w:rPr>
            </w:pPr>
            <w:r w:rsidRPr="00F047F1">
              <w:rPr>
                <w:i w:val="0"/>
                <w:iCs/>
                <w:sz w:val="18"/>
                <w:szCs w:val="18"/>
              </w:rPr>
              <w:t>P. b</w:t>
            </w: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r w:rsidRPr="00F047F1">
              <w:rPr>
                <w:i w:val="0"/>
                <w:iCs/>
                <w:sz w:val="18"/>
                <w:szCs w:val="18"/>
              </w:rPr>
              <w:t>P. c</w:t>
            </w:r>
          </w:p>
          <w:p w:rsidR="00F047F1" w:rsidRPr="00F047F1" w:rsidRDefault="00F047F1" w:rsidP="00476FBE">
            <w:pPr>
              <w:snapToGrid w:val="0"/>
              <w:jc w:val="center"/>
              <w:rPr>
                <w:i w:val="0"/>
                <w:iCs/>
                <w:sz w:val="18"/>
                <w:szCs w:val="18"/>
              </w:rPr>
            </w:pPr>
          </w:p>
          <w:p w:rsidR="00F047F1" w:rsidRDefault="00F047F1" w:rsidP="00476FBE">
            <w:pPr>
              <w:snapToGrid w:val="0"/>
              <w:jc w:val="center"/>
              <w:rPr>
                <w:i w:val="0"/>
                <w:iCs/>
                <w:sz w:val="18"/>
                <w:szCs w:val="18"/>
              </w:rPr>
            </w:pPr>
          </w:p>
          <w:p w:rsidR="00C2500E" w:rsidRPr="00F047F1" w:rsidRDefault="00C2500E"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r w:rsidRPr="00F047F1">
              <w:rPr>
                <w:i w:val="0"/>
                <w:iCs/>
                <w:sz w:val="18"/>
                <w:szCs w:val="18"/>
              </w:rPr>
              <w:lastRenderedPageBreak/>
              <w:t>§ 22</w:t>
            </w:r>
          </w:p>
          <w:p w:rsidR="00F047F1" w:rsidRPr="00F047F1" w:rsidRDefault="00F047F1" w:rsidP="00476FBE">
            <w:pPr>
              <w:snapToGrid w:val="0"/>
              <w:jc w:val="center"/>
              <w:rPr>
                <w:i w:val="0"/>
                <w:iCs/>
                <w:sz w:val="18"/>
                <w:szCs w:val="18"/>
              </w:rPr>
            </w:pPr>
            <w:r w:rsidRPr="00F047F1">
              <w:rPr>
                <w:i w:val="0"/>
                <w:iCs/>
                <w:sz w:val="18"/>
                <w:szCs w:val="18"/>
              </w:rPr>
              <w:t>O: 3</w:t>
            </w: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r w:rsidRPr="00F047F1">
              <w:rPr>
                <w:i w:val="0"/>
                <w:iCs/>
                <w:sz w:val="18"/>
                <w:szCs w:val="18"/>
              </w:rPr>
              <w:t>§ 23</w:t>
            </w:r>
          </w:p>
          <w:p w:rsidR="00F047F1" w:rsidRPr="00F047F1" w:rsidRDefault="00F047F1" w:rsidP="00476FBE">
            <w:pPr>
              <w:snapToGrid w:val="0"/>
              <w:jc w:val="center"/>
              <w:rPr>
                <w:i w:val="0"/>
                <w:iCs/>
                <w:sz w:val="18"/>
                <w:szCs w:val="18"/>
              </w:rPr>
            </w:pPr>
            <w:r w:rsidRPr="00F047F1">
              <w:rPr>
                <w:i w:val="0"/>
                <w:iCs/>
                <w:sz w:val="18"/>
                <w:szCs w:val="18"/>
              </w:rPr>
              <w:t>O: 2</w:t>
            </w:r>
          </w:p>
          <w:p w:rsidR="00F047F1" w:rsidRPr="00F047F1" w:rsidRDefault="00F047F1" w:rsidP="00476FBE">
            <w:pPr>
              <w:snapToGrid w:val="0"/>
              <w:jc w:val="center"/>
              <w:rPr>
                <w:i w:val="0"/>
                <w:iCs/>
                <w:sz w:val="18"/>
                <w:szCs w:val="18"/>
              </w:rPr>
            </w:pPr>
            <w:r w:rsidRPr="00F047F1">
              <w:rPr>
                <w:i w:val="0"/>
                <w:iCs/>
                <w:sz w:val="18"/>
                <w:szCs w:val="18"/>
              </w:rPr>
              <w:t>P: b</w:t>
            </w: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r w:rsidRPr="00F047F1">
              <w:rPr>
                <w:i w:val="0"/>
                <w:iCs/>
                <w:sz w:val="18"/>
                <w:szCs w:val="18"/>
              </w:rPr>
              <w:t>B: 2</w:t>
            </w:r>
          </w:p>
          <w:p w:rsidR="00F047F1" w:rsidRPr="00F047F1" w:rsidRDefault="00F047F1" w:rsidP="00476FBE">
            <w:pPr>
              <w:snapToGrid w:val="0"/>
              <w:jc w:val="both"/>
              <w:rPr>
                <w:i w:val="0"/>
                <w:iCs/>
                <w:sz w:val="18"/>
                <w:szCs w:val="18"/>
              </w:rPr>
            </w:pPr>
          </w:p>
          <w:p w:rsidR="00F047F1" w:rsidRPr="00F047F1" w:rsidRDefault="00F047F1" w:rsidP="00476FBE">
            <w:pPr>
              <w:snapToGrid w:val="0"/>
              <w:jc w:val="both"/>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r w:rsidRPr="00F047F1">
              <w:rPr>
                <w:i w:val="0"/>
                <w:iCs/>
                <w:sz w:val="18"/>
                <w:szCs w:val="18"/>
              </w:rPr>
              <w:t>§ 70</w:t>
            </w:r>
          </w:p>
          <w:p w:rsidR="00F047F1" w:rsidRPr="00F047F1" w:rsidRDefault="00F047F1" w:rsidP="00476FBE">
            <w:pPr>
              <w:snapToGrid w:val="0"/>
              <w:jc w:val="center"/>
              <w:rPr>
                <w:i w:val="0"/>
                <w:iCs/>
                <w:sz w:val="18"/>
                <w:szCs w:val="18"/>
              </w:rPr>
            </w:pPr>
            <w:r w:rsidRPr="00F047F1">
              <w:rPr>
                <w:i w:val="0"/>
                <w:iCs/>
                <w:sz w:val="18"/>
                <w:szCs w:val="18"/>
              </w:rPr>
              <w:t>O: 7</w:t>
            </w: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r w:rsidRPr="00F047F1">
              <w:rPr>
                <w:i w:val="0"/>
                <w:iCs/>
                <w:sz w:val="18"/>
                <w:szCs w:val="18"/>
              </w:rPr>
              <w:t>P: a</w:t>
            </w:r>
          </w:p>
          <w:p w:rsidR="00F047F1" w:rsidRPr="00F047F1" w:rsidRDefault="00F047F1" w:rsidP="00476FBE">
            <w:pPr>
              <w:snapToGrid w:val="0"/>
              <w:jc w:val="center"/>
              <w:rPr>
                <w:i w:val="0"/>
                <w:iCs/>
                <w:sz w:val="18"/>
                <w:szCs w:val="18"/>
              </w:rPr>
            </w:pPr>
            <w:r w:rsidRPr="00F047F1">
              <w:rPr>
                <w:i w:val="0"/>
                <w:iCs/>
                <w:sz w:val="18"/>
                <w:szCs w:val="18"/>
              </w:rPr>
              <w:t>P: b</w:t>
            </w: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r w:rsidRPr="00F047F1">
              <w:rPr>
                <w:i w:val="0"/>
                <w:iCs/>
                <w:sz w:val="18"/>
                <w:szCs w:val="18"/>
              </w:rPr>
              <w:t>P: f</w:t>
            </w:r>
          </w:p>
          <w:p w:rsidR="00F047F1" w:rsidRPr="00F047F1" w:rsidRDefault="00F047F1" w:rsidP="00476FBE">
            <w:pPr>
              <w:snapToGrid w:val="0"/>
              <w:jc w:val="center"/>
              <w:rPr>
                <w:i w:val="0"/>
                <w:iCs/>
                <w:sz w:val="18"/>
                <w:szCs w:val="18"/>
              </w:rPr>
            </w:pPr>
          </w:p>
        </w:tc>
        <w:tc>
          <w:tcPr>
            <w:tcW w:w="4830" w:type="dxa"/>
          </w:tcPr>
          <w:p w:rsidR="00F047F1" w:rsidRPr="00F047F1" w:rsidRDefault="00F047F1" w:rsidP="00476FBE">
            <w:pPr>
              <w:pStyle w:val="Normlny0"/>
              <w:snapToGrid w:val="0"/>
              <w:jc w:val="both"/>
              <w:rPr>
                <w:iCs/>
                <w:sz w:val="18"/>
                <w:szCs w:val="18"/>
              </w:rPr>
            </w:pPr>
            <w:r w:rsidRPr="00F047F1">
              <w:rPr>
                <w:iCs/>
                <w:sz w:val="18"/>
                <w:szCs w:val="18"/>
              </w:rPr>
              <w:lastRenderedPageBreak/>
              <w:t>(1) Policajný útvar zruší prechodný pobyt, ak</w:t>
            </w:r>
          </w:p>
          <w:p w:rsidR="00F047F1" w:rsidRPr="00F047F1" w:rsidRDefault="00F047F1" w:rsidP="00476FBE">
            <w:pPr>
              <w:pStyle w:val="Normlny0"/>
              <w:snapToGrid w:val="0"/>
              <w:jc w:val="both"/>
              <w:rPr>
                <w:iCs/>
                <w:sz w:val="18"/>
                <w:szCs w:val="18"/>
              </w:rPr>
            </w:pPr>
            <w:r w:rsidRPr="00F047F1">
              <w:rPr>
                <w:iCs/>
                <w:sz w:val="18"/>
                <w:szCs w:val="18"/>
              </w:rPr>
              <w:t>b) zistí skutočnosti, ktoré sú dôvodom na zamietnutie žiadosti o udelenie prechodného pobytu podľa § 33 ods. 6 alebo ods. 7,</w:t>
            </w:r>
          </w:p>
          <w:p w:rsidR="00F047F1" w:rsidRPr="00F047F1" w:rsidRDefault="00F047F1" w:rsidP="00476FBE">
            <w:pPr>
              <w:pStyle w:val="Normlny0"/>
              <w:snapToGrid w:val="0"/>
              <w:jc w:val="both"/>
              <w:rPr>
                <w:iCs/>
                <w:sz w:val="18"/>
                <w:szCs w:val="18"/>
              </w:rPr>
            </w:pPr>
          </w:p>
          <w:p w:rsidR="00F047F1" w:rsidRPr="00F047F1" w:rsidRDefault="00F047F1" w:rsidP="00476FBE">
            <w:pPr>
              <w:pStyle w:val="Normlny0"/>
              <w:snapToGrid w:val="0"/>
              <w:jc w:val="both"/>
              <w:rPr>
                <w:iCs/>
                <w:sz w:val="18"/>
                <w:szCs w:val="18"/>
              </w:rPr>
            </w:pPr>
            <w:r w:rsidRPr="00F047F1">
              <w:rPr>
                <w:iCs/>
                <w:sz w:val="18"/>
                <w:szCs w:val="18"/>
              </w:rPr>
              <w:lastRenderedPageBreak/>
              <w:t>(6) Policajný útvar zamietne žiadosť o udelenie prechodného pobytu, ak</w:t>
            </w:r>
          </w:p>
          <w:p w:rsidR="00F047F1" w:rsidRPr="00F047F1" w:rsidRDefault="00F047F1" w:rsidP="00476FBE">
            <w:pPr>
              <w:jc w:val="both"/>
              <w:rPr>
                <w:i w:val="0"/>
                <w:iCs/>
                <w:sz w:val="18"/>
                <w:szCs w:val="18"/>
              </w:rPr>
            </w:pPr>
            <w:r w:rsidRPr="00F047F1">
              <w:rPr>
                <w:i w:val="0"/>
                <w:iCs/>
                <w:sz w:val="18"/>
                <w:szCs w:val="18"/>
              </w:rPr>
              <w:t>c) štátny príslušník tretej krajiny nespĺňa podmienky na udelenie prechodného pobytu,</w:t>
            </w:r>
          </w:p>
          <w:p w:rsidR="00F047F1" w:rsidRPr="00F047F1" w:rsidRDefault="00F047F1" w:rsidP="00476FBE">
            <w:pPr>
              <w:pStyle w:val="Normlny0"/>
              <w:snapToGrid w:val="0"/>
              <w:jc w:val="both"/>
              <w:rPr>
                <w:iCs/>
                <w:sz w:val="18"/>
                <w:szCs w:val="18"/>
              </w:rPr>
            </w:pPr>
          </w:p>
          <w:p w:rsidR="00C2500E" w:rsidRPr="00471B14" w:rsidRDefault="00C2500E" w:rsidP="00C2500E">
            <w:pPr>
              <w:pStyle w:val="Normlny0"/>
              <w:snapToGrid w:val="0"/>
              <w:jc w:val="both"/>
              <w:rPr>
                <w:b/>
                <w:iCs/>
                <w:sz w:val="18"/>
                <w:szCs w:val="18"/>
              </w:rPr>
            </w:pPr>
            <w:r>
              <w:rPr>
                <w:b/>
                <w:iCs/>
                <w:sz w:val="18"/>
                <w:szCs w:val="18"/>
              </w:rPr>
              <w:t>(5</w:t>
            </w:r>
            <w:r w:rsidRPr="00471B14">
              <w:rPr>
                <w:b/>
                <w:iCs/>
                <w:sz w:val="18"/>
                <w:szCs w:val="18"/>
              </w:rPr>
              <w:t xml:space="preserve">) Ak ide o sezónne zamestnanie alebo vnútropodnikový presun, podmienkou na vydanie potvrdenia o možnosti obsadenia voľného pracovného miesta, ktoré obsahuje súhlas s jeho obsadením, je aj, </w:t>
            </w:r>
          </w:p>
          <w:p w:rsidR="00C2500E" w:rsidRPr="00471B14" w:rsidRDefault="00C2500E" w:rsidP="00C2500E">
            <w:pPr>
              <w:pStyle w:val="Normlny0"/>
              <w:snapToGrid w:val="0"/>
              <w:jc w:val="both"/>
              <w:rPr>
                <w:b/>
                <w:iCs/>
                <w:sz w:val="18"/>
                <w:szCs w:val="18"/>
              </w:rPr>
            </w:pPr>
            <w:r w:rsidRPr="00471B14">
              <w:rPr>
                <w:b/>
                <w:iCs/>
                <w:sz w:val="18"/>
                <w:szCs w:val="18"/>
              </w:rPr>
              <w:t xml:space="preserve">a) že zamestnávateľ, ktorý má záujem prijať do zamestnania štátneho príslušníka tretej krajiny, užívateľský zamestnávateľ, ak ide o štátneho príslušníka tretej krajiny podľa § 21 ods. 4 druhej vety, alebo hostiteľský subjekt </w:t>
            </w:r>
          </w:p>
          <w:p w:rsidR="00C2500E" w:rsidRPr="00471B14" w:rsidRDefault="00C2500E" w:rsidP="00C2500E">
            <w:pPr>
              <w:pStyle w:val="Normlny0"/>
              <w:snapToGrid w:val="0"/>
              <w:jc w:val="both"/>
              <w:rPr>
                <w:b/>
                <w:iCs/>
                <w:sz w:val="18"/>
                <w:szCs w:val="18"/>
              </w:rPr>
            </w:pPr>
            <w:r w:rsidRPr="00471B14">
              <w:rPr>
                <w:b/>
                <w:iCs/>
                <w:sz w:val="18"/>
                <w:szCs w:val="18"/>
              </w:rPr>
              <w:t xml:space="preserve">1. spĺňa podmienky podľa § 70 ods. 7 písm. a), b), e) a f); na zisťovanie a preukazovanie splnenia podmienok podľa § 70 ods. 7 písm. a), b) a e) sa primerane vzťahuje § 70 ods. 8 a splnenie podmienky podľa § 70 ods. 7 písm. f) na žiadosť úradu preukazuje zamestnávateľ, užívateľský zamestnávateľ alebo hostiteľský subjekt, </w:t>
            </w:r>
          </w:p>
          <w:p w:rsidR="00C2500E" w:rsidRPr="00471B14" w:rsidRDefault="00C2500E" w:rsidP="00C2500E">
            <w:pPr>
              <w:pStyle w:val="Normlny0"/>
              <w:snapToGrid w:val="0"/>
              <w:jc w:val="both"/>
              <w:rPr>
                <w:b/>
                <w:iCs/>
                <w:sz w:val="18"/>
                <w:szCs w:val="18"/>
              </w:rPr>
            </w:pPr>
            <w:r w:rsidRPr="00471B14">
              <w:rPr>
                <w:b/>
                <w:iCs/>
                <w:sz w:val="18"/>
                <w:szCs w:val="18"/>
              </w:rPr>
              <w:t>2. nemal uloženú pokutu podľa osobitného predpisu</w:t>
            </w:r>
            <w:r w:rsidRPr="00471B14">
              <w:rPr>
                <w:b/>
                <w:iCs/>
                <w:sz w:val="18"/>
                <w:szCs w:val="18"/>
                <w:vertAlign w:val="superscript"/>
              </w:rPr>
              <w:t>22ki</w:t>
            </w:r>
            <w:r w:rsidRPr="00471B14">
              <w:rPr>
                <w:b/>
                <w:iCs/>
                <w:sz w:val="18"/>
                <w:szCs w:val="18"/>
              </w:rPr>
              <w:t xml:space="preserve">) za porušenie povinnosti podľa § 23b ods. 10 v období piatich rokov pred podaním žiadosti podľa odseku 2; splnenie týchto podmienok zisťuje úrad, </w:t>
            </w:r>
          </w:p>
          <w:p w:rsidR="00C2500E" w:rsidRPr="00F047F1" w:rsidRDefault="00C2500E" w:rsidP="00C2500E">
            <w:pPr>
              <w:pStyle w:val="Normlny0"/>
              <w:snapToGrid w:val="0"/>
              <w:jc w:val="both"/>
              <w:rPr>
                <w:iCs/>
                <w:sz w:val="18"/>
                <w:szCs w:val="18"/>
              </w:rPr>
            </w:pPr>
          </w:p>
          <w:p w:rsidR="00C2500E" w:rsidRPr="00894CC8" w:rsidRDefault="00C2500E" w:rsidP="00C2500E">
            <w:pPr>
              <w:pStyle w:val="Normlny0"/>
              <w:snapToGrid w:val="0"/>
              <w:jc w:val="both"/>
              <w:rPr>
                <w:iCs/>
                <w:sz w:val="18"/>
                <w:szCs w:val="18"/>
              </w:rPr>
            </w:pPr>
            <w:r w:rsidRPr="00894CC8">
              <w:rPr>
                <w:iCs/>
                <w:sz w:val="18"/>
                <w:szCs w:val="18"/>
                <w:vertAlign w:val="superscript"/>
              </w:rPr>
              <w:t>22k</w:t>
            </w:r>
            <w:r>
              <w:rPr>
                <w:iCs/>
                <w:sz w:val="18"/>
                <w:szCs w:val="18"/>
                <w:vertAlign w:val="superscript"/>
              </w:rPr>
              <w:t>i</w:t>
            </w:r>
            <w:r w:rsidRPr="00894CC8">
              <w:rPr>
                <w:iCs/>
                <w:sz w:val="18"/>
                <w:szCs w:val="18"/>
              </w:rPr>
              <w:t>) Zákon č. 125/2006 Z. z. o inšpekcii práce a o zmene a doplnení zákona č. 82/2005 Z. z. o nelegálnej práci a nelegálnom zamestnávaní a o zmene a doplnení niektorých zákonov v znení neskorších predpisov.</w:t>
            </w:r>
          </w:p>
          <w:p w:rsidR="00C2500E" w:rsidRPr="00F047F1" w:rsidRDefault="00C2500E" w:rsidP="00C2500E">
            <w:pPr>
              <w:pStyle w:val="Normlny0"/>
              <w:snapToGrid w:val="0"/>
              <w:jc w:val="both"/>
              <w:rPr>
                <w:iCs/>
                <w:sz w:val="18"/>
                <w:szCs w:val="18"/>
              </w:rPr>
            </w:pPr>
          </w:p>
          <w:p w:rsidR="00C2500E" w:rsidRPr="004B0030" w:rsidRDefault="00C2500E" w:rsidP="00C2500E">
            <w:pPr>
              <w:pStyle w:val="Normlny0"/>
              <w:jc w:val="both"/>
              <w:rPr>
                <w:b/>
                <w:iCs/>
                <w:sz w:val="18"/>
                <w:szCs w:val="18"/>
              </w:rPr>
            </w:pPr>
            <w:r w:rsidRPr="004B0030">
              <w:rPr>
                <w:b/>
                <w:iCs/>
                <w:sz w:val="18"/>
                <w:szCs w:val="18"/>
              </w:rPr>
              <w:t xml:space="preserve">(14) Úrad, ktorý potvrdenie o možnosti obsadenia voľného pracovného miesta vydal, zruší toto potvrdenie, ak </w:t>
            </w:r>
          </w:p>
          <w:p w:rsidR="00C2500E" w:rsidRPr="004B0030" w:rsidRDefault="00C2500E" w:rsidP="00C2500E">
            <w:pPr>
              <w:pStyle w:val="Normlny0"/>
              <w:jc w:val="both"/>
              <w:rPr>
                <w:b/>
                <w:iCs/>
                <w:sz w:val="18"/>
                <w:szCs w:val="18"/>
              </w:rPr>
            </w:pPr>
            <w:r w:rsidRPr="004B0030">
              <w:rPr>
                <w:b/>
                <w:iCs/>
                <w:sz w:val="18"/>
                <w:szCs w:val="18"/>
              </w:rPr>
              <w:t xml:space="preserve">a) zamestnávateľovi alebo užívateľskému zamestnávateľovi, ak ide o sezónne zamestnanie, alebo hostiteľskému subjektu bola uložená pokuta za porušenie zákazu nelegálneho zamestnávania, </w:t>
            </w:r>
          </w:p>
          <w:p w:rsidR="00C2500E" w:rsidRPr="004B0030" w:rsidRDefault="00C2500E" w:rsidP="00C2500E">
            <w:pPr>
              <w:pStyle w:val="Normlny0"/>
              <w:jc w:val="both"/>
              <w:rPr>
                <w:b/>
                <w:iCs/>
                <w:sz w:val="18"/>
                <w:szCs w:val="18"/>
              </w:rPr>
            </w:pPr>
            <w:r w:rsidRPr="004B0030">
              <w:rPr>
                <w:b/>
                <w:iCs/>
                <w:sz w:val="18"/>
                <w:szCs w:val="18"/>
              </w:rPr>
              <w:t xml:space="preserve">b) zamestnávateľ alebo užívateľský zamestnávateľ, ak ide o sezónne zamestnanie, alebo hostiteľský subjekt prestal spĺňať podmienku podľa odseku 5 písm. a) prvého bodu, </w:t>
            </w:r>
          </w:p>
          <w:p w:rsidR="00C2500E" w:rsidRPr="004B0030" w:rsidRDefault="00C2500E" w:rsidP="00C2500E">
            <w:pPr>
              <w:pStyle w:val="Normlny0"/>
              <w:jc w:val="both"/>
              <w:rPr>
                <w:b/>
                <w:iCs/>
                <w:sz w:val="18"/>
                <w:szCs w:val="18"/>
              </w:rPr>
            </w:pPr>
            <w:r w:rsidRPr="004B0030">
              <w:rPr>
                <w:b/>
                <w:iCs/>
                <w:sz w:val="18"/>
                <w:szCs w:val="18"/>
              </w:rPr>
              <w:t>c) zamestnávateľovi alebo užívateľskému zamestnávateľovi, ak ide o sezónne zamestnanie, alebo hostiteľskému subjektu bola uložená pokuta uvedená v odseku 5 písm. a) druhom bode,</w:t>
            </w:r>
          </w:p>
          <w:p w:rsidR="00C2500E" w:rsidRPr="00F047F1" w:rsidRDefault="00C2500E" w:rsidP="00C2500E">
            <w:pPr>
              <w:pStyle w:val="Normlny0"/>
              <w:snapToGrid w:val="0"/>
              <w:jc w:val="both"/>
              <w:rPr>
                <w:iCs/>
                <w:sz w:val="18"/>
                <w:szCs w:val="18"/>
              </w:rPr>
            </w:pPr>
          </w:p>
          <w:p w:rsidR="00C2500E" w:rsidRPr="00F047F1" w:rsidRDefault="00C2500E" w:rsidP="00C2500E">
            <w:pPr>
              <w:pStyle w:val="Normlny0"/>
              <w:snapToGrid w:val="0"/>
              <w:jc w:val="both"/>
              <w:rPr>
                <w:iCs/>
                <w:sz w:val="18"/>
                <w:szCs w:val="18"/>
              </w:rPr>
            </w:pPr>
            <w:r w:rsidRPr="00F047F1">
              <w:rPr>
                <w:iCs/>
                <w:sz w:val="18"/>
                <w:szCs w:val="18"/>
              </w:rPr>
              <w:lastRenderedPageBreak/>
              <w:t>(3) Podmienkou na udelenie povolenia na zamestnanie na účel sezónneho zamestnania je aj, že zamestnávateľ, ktorý má záujem prijať do zamestnania štátneho príslušníka tretej krajiny,</w:t>
            </w:r>
          </w:p>
          <w:p w:rsidR="00C2500E" w:rsidRPr="00DE1838" w:rsidRDefault="00C2500E" w:rsidP="00C2500E">
            <w:pPr>
              <w:pStyle w:val="Normlny0"/>
              <w:snapToGrid w:val="0"/>
              <w:jc w:val="both"/>
              <w:rPr>
                <w:iCs/>
                <w:sz w:val="18"/>
                <w:szCs w:val="18"/>
              </w:rPr>
            </w:pPr>
            <w:r w:rsidRPr="00F047F1">
              <w:rPr>
                <w:iCs/>
                <w:sz w:val="18"/>
                <w:szCs w:val="18"/>
              </w:rPr>
              <w:t xml:space="preserve">a) spĺňa podmienky podľa § 70 ods. 7 písm. a), b), e) a f); na zisťovanie a preukazovanie splnenia týchto podmienok sa primerane vzťahuje § 70 ods. 8, a ak žiadosť o udelenie povolenia na zamestnanie na účel sezónneho zamestnania predložil štátny príslušník tretej krajiny, splnenie podmienok podľa § 70 ods. 7 písm. e) a f) na žiadosť úradu </w:t>
            </w:r>
            <w:r w:rsidRPr="00DE1838">
              <w:rPr>
                <w:iCs/>
                <w:sz w:val="18"/>
                <w:szCs w:val="18"/>
              </w:rPr>
              <w:t>preukazuje zamestnávateľ,</w:t>
            </w:r>
          </w:p>
          <w:p w:rsidR="00C2500E" w:rsidRPr="00F047F1" w:rsidRDefault="00C2500E" w:rsidP="00C2500E">
            <w:pPr>
              <w:pStyle w:val="Normlny0"/>
              <w:snapToGrid w:val="0"/>
              <w:jc w:val="both"/>
              <w:rPr>
                <w:iCs/>
                <w:sz w:val="18"/>
                <w:szCs w:val="18"/>
              </w:rPr>
            </w:pPr>
            <w:r w:rsidRPr="00DE1838">
              <w:rPr>
                <w:iCs/>
                <w:sz w:val="18"/>
                <w:szCs w:val="18"/>
              </w:rPr>
              <w:t>b) nemal uloženú pokutu podľa osobitného predpisu</w:t>
            </w:r>
            <w:r w:rsidRPr="00DE1838">
              <w:rPr>
                <w:iCs/>
                <w:sz w:val="18"/>
                <w:szCs w:val="18"/>
                <w:vertAlign w:val="superscript"/>
              </w:rPr>
              <w:t>22k</w:t>
            </w:r>
            <w:r>
              <w:rPr>
                <w:iCs/>
                <w:sz w:val="18"/>
                <w:szCs w:val="18"/>
                <w:vertAlign w:val="superscript"/>
              </w:rPr>
              <w:t>i</w:t>
            </w:r>
            <w:r w:rsidRPr="00DE1838">
              <w:rPr>
                <w:iCs/>
                <w:sz w:val="18"/>
                <w:szCs w:val="18"/>
              </w:rPr>
              <w:t>) za porušeni</w:t>
            </w:r>
            <w:r>
              <w:rPr>
                <w:iCs/>
                <w:sz w:val="18"/>
                <w:szCs w:val="18"/>
              </w:rPr>
              <w:t>e povinnosti podľa § 23b ods. 10</w:t>
            </w:r>
            <w:r w:rsidRPr="00DE1838">
              <w:rPr>
                <w:iCs/>
                <w:sz w:val="18"/>
                <w:szCs w:val="18"/>
              </w:rPr>
              <w:t xml:space="preserve"> v období piatich rokov</w:t>
            </w:r>
            <w:r w:rsidRPr="00F047F1">
              <w:rPr>
                <w:iCs/>
                <w:sz w:val="18"/>
                <w:szCs w:val="18"/>
              </w:rPr>
              <w:t xml:space="preserve"> pred podaním žiadosti o udelenie povolenia na zamestnanie na účel sezónneho zamestnania; splnenie týchto podmienok zisťuje úrad.</w:t>
            </w:r>
          </w:p>
          <w:p w:rsidR="00C2500E" w:rsidRPr="00F047F1" w:rsidRDefault="00C2500E" w:rsidP="00C2500E">
            <w:pPr>
              <w:pStyle w:val="Normlny0"/>
              <w:snapToGrid w:val="0"/>
              <w:jc w:val="both"/>
              <w:rPr>
                <w:iCs/>
                <w:sz w:val="18"/>
                <w:szCs w:val="18"/>
              </w:rPr>
            </w:pPr>
          </w:p>
          <w:p w:rsidR="00C2500E" w:rsidRPr="00F047F1" w:rsidRDefault="00C2500E" w:rsidP="00C2500E">
            <w:pPr>
              <w:pStyle w:val="Normlny0"/>
              <w:snapToGrid w:val="0"/>
              <w:jc w:val="both"/>
              <w:rPr>
                <w:iCs/>
                <w:sz w:val="18"/>
                <w:szCs w:val="18"/>
              </w:rPr>
            </w:pPr>
            <w:r w:rsidRPr="00F047F1">
              <w:rPr>
                <w:iCs/>
                <w:sz w:val="18"/>
                <w:szCs w:val="18"/>
              </w:rPr>
              <w:t>(2) Úrad, ktorý povolenie na zamestnanie udelil, odníme povolenie na zamestnanie, ak</w:t>
            </w:r>
          </w:p>
          <w:p w:rsidR="00C2500E" w:rsidRPr="00F047F1" w:rsidRDefault="00C2500E" w:rsidP="00C2500E">
            <w:pPr>
              <w:pStyle w:val="Normlny0"/>
              <w:snapToGrid w:val="0"/>
              <w:jc w:val="both"/>
              <w:rPr>
                <w:iCs/>
                <w:sz w:val="18"/>
                <w:szCs w:val="18"/>
              </w:rPr>
            </w:pPr>
            <w:r w:rsidRPr="00F047F1">
              <w:rPr>
                <w:iCs/>
                <w:sz w:val="18"/>
                <w:szCs w:val="18"/>
              </w:rPr>
              <w:t>b) ide o povolenie na zamestnanie na účel sezónneho zamestnania, ak</w:t>
            </w:r>
          </w:p>
          <w:p w:rsidR="00C2500E" w:rsidRPr="00F047F1" w:rsidRDefault="00C2500E" w:rsidP="00C2500E">
            <w:pPr>
              <w:pStyle w:val="Normlny0"/>
              <w:snapToGrid w:val="0"/>
              <w:jc w:val="both"/>
              <w:rPr>
                <w:iCs/>
                <w:sz w:val="18"/>
                <w:szCs w:val="18"/>
              </w:rPr>
            </w:pPr>
            <w:r w:rsidRPr="00F047F1">
              <w:rPr>
                <w:iCs/>
                <w:sz w:val="18"/>
                <w:szCs w:val="18"/>
              </w:rPr>
              <w:t>2. zamestnávateľ, u ktorého je štátny príslušník tretej krajiny zamestnaný, prestal spĺňať podmienku na udelenie povolenia na zamestnanie uvedenú v § 22 ods. 3 písm. a), porušil zákaz nelegálneho zamestnávania alebo mu bola uložená pokuta uvedená v § 22 ods. 3 písm. b); to neplatí, ak úrad predĺži štátnemu príslušníkovi tretej krajiny povolenie na zamestnanie na účel sezónneho zamestnania u iného zamestnávateľa.</w:t>
            </w:r>
          </w:p>
          <w:p w:rsidR="00C2500E" w:rsidRPr="00F047F1" w:rsidRDefault="00C2500E" w:rsidP="00C2500E">
            <w:pPr>
              <w:pStyle w:val="Normlny0"/>
              <w:snapToGrid w:val="0"/>
              <w:jc w:val="both"/>
              <w:rPr>
                <w:iCs/>
                <w:sz w:val="18"/>
                <w:szCs w:val="18"/>
              </w:rPr>
            </w:pPr>
          </w:p>
          <w:p w:rsidR="00C2500E" w:rsidRPr="00DE1838" w:rsidRDefault="00C2500E" w:rsidP="00C2500E">
            <w:pPr>
              <w:pStyle w:val="Normlny0"/>
              <w:snapToGrid w:val="0"/>
              <w:jc w:val="both"/>
              <w:rPr>
                <w:iCs/>
                <w:sz w:val="18"/>
                <w:szCs w:val="18"/>
              </w:rPr>
            </w:pPr>
            <w:r w:rsidRPr="00F047F1">
              <w:rPr>
                <w:iCs/>
                <w:sz w:val="18"/>
                <w:szCs w:val="18"/>
              </w:rPr>
              <w:t xml:space="preserve">(7) Podmienkou na poskytnutie príspevku podľa tohto zákona žiadateľovi, ktorým je právnická osoba, fyzická osoba alebo uchádzač o zamestnanie, ktorý pred zaradením do evidencie uchádzačov o zamestnanie prevádzkoval alebo </w:t>
            </w:r>
            <w:r w:rsidRPr="00DE1838">
              <w:rPr>
                <w:iCs/>
                <w:sz w:val="18"/>
                <w:szCs w:val="18"/>
              </w:rPr>
              <w:t>vykonával samostatnú zárobkovú činnosť, je, že</w:t>
            </w:r>
          </w:p>
          <w:p w:rsidR="00C2500E" w:rsidRPr="00DE1838" w:rsidRDefault="00C2500E" w:rsidP="00C2500E">
            <w:pPr>
              <w:pStyle w:val="Normlny0"/>
              <w:snapToGrid w:val="0"/>
              <w:jc w:val="both"/>
              <w:rPr>
                <w:iCs/>
                <w:sz w:val="18"/>
                <w:szCs w:val="18"/>
              </w:rPr>
            </w:pPr>
            <w:r w:rsidRPr="00DE1838">
              <w:rPr>
                <w:iCs/>
                <w:sz w:val="18"/>
                <w:szCs w:val="18"/>
              </w:rPr>
              <w:t>a) má splnené daňové povinnosti podľa osobitného predpisu,</w:t>
            </w:r>
            <w:r w:rsidRPr="00DE1838">
              <w:rPr>
                <w:iCs/>
                <w:sz w:val="18"/>
                <w:szCs w:val="18"/>
                <w:vertAlign w:val="superscript"/>
              </w:rPr>
              <w:t>36</w:t>
            </w:r>
            <w:r w:rsidRPr="00DE1838">
              <w:rPr>
                <w:iCs/>
                <w:sz w:val="18"/>
                <w:szCs w:val="18"/>
              </w:rPr>
              <w:t>)</w:t>
            </w:r>
          </w:p>
          <w:p w:rsidR="00C2500E" w:rsidRPr="00F047F1" w:rsidRDefault="00C2500E" w:rsidP="00C2500E">
            <w:pPr>
              <w:pStyle w:val="Normlny0"/>
              <w:snapToGrid w:val="0"/>
              <w:jc w:val="both"/>
              <w:rPr>
                <w:iCs/>
                <w:sz w:val="18"/>
                <w:szCs w:val="18"/>
              </w:rPr>
            </w:pPr>
            <w:r w:rsidRPr="00DE1838">
              <w:rPr>
                <w:iCs/>
                <w:sz w:val="18"/>
                <w:szCs w:val="18"/>
              </w:rPr>
              <w:t>b) má splnené povinnosti odvodu preddavku na poistné</w:t>
            </w:r>
            <w:r w:rsidRPr="00F047F1">
              <w:rPr>
                <w:iCs/>
                <w:sz w:val="18"/>
                <w:szCs w:val="18"/>
              </w:rPr>
              <w:t xml:space="preserve"> na verejné zdravotné poistenie, poistného na sociálne poistenie a povinných príspevkov na starobné dôchodkové sporenie,</w:t>
            </w:r>
          </w:p>
          <w:p w:rsidR="00C2500E" w:rsidRDefault="00C2500E" w:rsidP="00C2500E">
            <w:pPr>
              <w:pStyle w:val="Normlny0"/>
              <w:snapToGrid w:val="0"/>
              <w:jc w:val="both"/>
              <w:rPr>
                <w:iCs/>
                <w:sz w:val="18"/>
                <w:szCs w:val="18"/>
              </w:rPr>
            </w:pPr>
            <w:r w:rsidRPr="00F047F1">
              <w:rPr>
                <w:iCs/>
                <w:sz w:val="18"/>
                <w:szCs w:val="18"/>
              </w:rPr>
              <w:t>f) nemá evidované neuspokojené nároky svojich zamestnancov vyplývajúce z pracovného pomeru,</w:t>
            </w:r>
          </w:p>
          <w:p w:rsidR="00C2500E" w:rsidRDefault="00C2500E" w:rsidP="00C2500E">
            <w:pPr>
              <w:pStyle w:val="Normlny0"/>
              <w:snapToGrid w:val="0"/>
              <w:jc w:val="both"/>
              <w:rPr>
                <w:iCs/>
                <w:sz w:val="18"/>
                <w:szCs w:val="18"/>
              </w:rPr>
            </w:pPr>
          </w:p>
          <w:p w:rsidR="00F047F1" w:rsidRPr="00F047F1" w:rsidRDefault="00C2500E" w:rsidP="00C2500E">
            <w:pPr>
              <w:pStyle w:val="Normlny0"/>
              <w:snapToGrid w:val="0"/>
              <w:jc w:val="both"/>
              <w:rPr>
                <w:iCs/>
                <w:sz w:val="18"/>
                <w:szCs w:val="18"/>
              </w:rPr>
            </w:pPr>
            <w:r w:rsidRPr="00894CC8">
              <w:rPr>
                <w:i/>
                <w:iCs/>
                <w:sz w:val="18"/>
                <w:szCs w:val="18"/>
                <w:vertAlign w:val="superscript"/>
              </w:rPr>
              <w:t>36)</w:t>
            </w:r>
            <w:r w:rsidRPr="00894CC8">
              <w:rPr>
                <w:i/>
                <w:iCs/>
                <w:sz w:val="18"/>
                <w:szCs w:val="18"/>
              </w:rPr>
              <w:t xml:space="preserve"> Zákon č. </w:t>
            </w:r>
            <w:hyperlink r:id="rId8" w:tooltip="Odkaz na predpis alebo ustanovenie" w:history="1">
              <w:r w:rsidRPr="00894CC8">
                <w:rPr>
                  <w:i/>
                  <w:iCs/>
                  <w:sz w:val="18"/>
                  <w:szCs w:val="18"/>
                </w:rPr>
                <w:t>595/2003 Z. z.</w:t>
              </w:r>
            </w:hyperlink>
            <w:r w:rsidRPr="00894CC8">
              <w:rPr>
                <w:i/>
                <w:iCs/>
                <w:sz w:val="18"/>
                <w:szCs w:val="18"/>
              </w:rPr>
              <w:t> o dani z príjmov.</w:t>
            </w:r>
          </w:p>
        </w:tc>
        <w:tc>
          <w:tcPr>
            <w:tcW w:w="562" w:type="dxa"/>
          </w:tcPr>
          <w:p w:rsidR="00F047F1" w:rsidRPr="00F047F1" w:rsidRDefault="00F047F1" w:rsidP="00476FBE">
            <w:pPr>
              <w:jc w:val="center"/>
              <w:rPr>
                <w:b/>
                <w:i w:val="0"/>
                <w:iCs/>
                <w:sz w:val="16"/>
                <w:szCs w:val="16"/>
              </w:rPr>
            </w:pPr>
            <w:r w:rsidRPr="00F047F1">
              <w:rPr>
                <w:b/>
                <w:i w:val="0"/>
                <w:iCs/>
                <w:sz w:val="18"/>
                <w:szCs w:val="18"/>
              </w:rPr>
              <w:lastRenderedPageBreak/>
              <w:t>Ú</w:t>
            </w:r>
          </w:p>
        </w:tc>
        <w:tc>
          <w:tcPr>
            <w:tcW w:w="562" w:type="dxa"/>
          </w:tcPr>
          <w:p w:rsidR="00F047F1" w:rsidRPr="00F047F1" w:rsidRDefault="00F047F1" w:rsidP="00476FBE">
            <w:pPr>
              <w:rPr>
                <w:i w:val="0"/>
                <w:iCs/>
                <w:sz w:val="16"/>
                <w:szCs w:val="16"/>
              </w:rPr>
            </w:pPr>
          </w:p>
        </w:tc>
        <w:tc>
          <w:tcPr>
            <w:tcW w:w="850" w:type="dxa"/>
          </w:tcPr>
          <w:p w:rsidR="00F047F1" w:rsidRPr="00F047F1" w:rsidRDefault="00F047F1" w:rsidP="00A73906">
            <w:pPr>
              <w:pStyle w:val="Normlny0"/>
              <w:jc w:val="both"/>
              <w:rPr>
                <w:sz w:val="18"/>
                <w:szCs w:val="18"/>
              </w:rPr>
            </w:pPr>
            <w:r w:rsidRPr="00F047F1">
              <w:rPr>
                <w:sz w:val="18"/>
                <w:szCs w:val="18"/>
              </w:rPr>
              <w:t>GP – A navýšenie požiadavi</w:t>
            </w:r>
            <w:r w:rsidRPr="00F047F1">
              <w:rPr>
                <w:sz w:val="18"/>
                <w:szCs w:val="18"/>
              </w:rPr>
              <w:lastRenderedPageBreak/>
              <w:t xml:space="preserve">ek </w:t>
            </w:r>
          </w:p>
          <w:p w:rsidR="00F047F1" w:rsidRPr="00F047F1" w:rsidRDefault="00F047F1" w:rsidP="00A73906">
            <w:pPr>
              <w:rPr>
                <w:i w:val="0"/>
                <w:iCs/>
                <w:sz w:val="16"/>
                <w:szCs w:val="16"/>
              </w:rPr>
            </w:pPr>
          </w:p>
        </w:tc>
        <w:tc>
          <w:tcPr>
            <w:tcW w:w="1002" w:type="dxa"/>
          </w:tcPr>
          <w:p w:rsidR="00F047F1" w:rsidRPr="00F047F1" w:rsidRDefault="00F047F1" w:rsidP="00A73906">
            <w:pPr>
              <w:pStyle w:val="Normlny0"/>
              <w:rPr>
                <w:sz w:val="16"/>
                <w:szCs w:val="16"/>
              </w:rPr>
            </w:pPr>
            <w:r w:rsidRPr="00F047F1">
              <w:rPr>
                <w:sz w:val="16"/>
                <w:szCs w:val="16"/>
              </w:rPr>
              <w:lastRenderedPageBreak/>
              <w:t>Pozitívny vplyv na podnikateľské prostredie.</w:t>
            </w:r>
          </w:p>
          <w:p w:rsidR="00F047F1" w:rsidRPr="00F047F1" w:rsidRDefault="00F047F1" w:rsidP="00A73906">
            <w:pPr>
              <w:rPr>
                <w:i w:val="0"/>
                <w:iCs/>
                <w:sz w:val="16"/>
                <w:szCs w:val="16"/>
              </w:rPr>
            </w:pPr>
          </w:p>
          <w:p w:rsidR="00F047F1" w:rsidRPr="00F047F1" w:rsidRDefault="00F047F1" w:rsidP="00A73906">
            <w:pPr>
              <w:rPr>
                <w:i w:val="0"/>
                <w:iCs/>
                <w:sz w:val="16"/>
                <w:szCs w:val="16"/>
              </w:rPr>
            </w:pPr>
          </w:p>
        </w:tc>
      </w:tr>
      <w:tr w:rsidR="00F047F1" w:rsidRPr="00F047F1" w:rsidTr="003A63FB">
        <w:tblPrEx>
          <w:tblCellMar>
            <w:top w:w="0" w:type="dxa"/>
            <w:bottom w:w="0" w:type="dxa"/>
          </w:tblCellMar>
        </w:tblPrEx>
        <w:trPr>
          <w:gridAfter w:val="1"/>
          <w:wAfter w:w="9" w:type="dxa"/>
        </w:trPr>
        <w:tc>
          <w:tcPr>
            <w:tcW w:w="568" w:type="dxa"/>
          </w:tcPr>
          <w:p w:rsidR="00F047F1" w:rsidRPr="00F047F1" w:rsidRDefault="00F047F1" w:rsidP="00476FBE">
            <w:pPr>
              <w:snapToGrid w:val="0"/>
              <w:rPr>
                <w:i w:val="0"/>
                <w:iCs/>
                <w:sz w:val="18"/>
                <w:szCs w:val="18"/>
              </w:rPr>
            </w:pPr>
            <w:r w:rsidRPr="00F047F1">
              <w:rPr>
                <w:i w:val="0"/>
                <w:iCs/>
                <w:sz w:val="18"/>
                <w:szCs w:val="18"/>
              </w:rPr>
              <w:lastRenderedPageBreak/>
              <w:t>Č: 9</w:t>
            </w:r>
          </w:p>
          <w:p w:rsidR="00F047F1" w:rsidRPr="00F047F1" w:rsidRDefault="00F047F1" w:rsidP="00476FBE">
            <w:pPr>
              <w:snapToGrid w:val="0"/>
              <w:rPr>
                <w:i w:val="0"/>
                <w:iCs/>
                <w:sz w:val="18"/>
                <w:szCs w:val="18"/>
              </w:rPr>
            </w:pPr>
            <w:r w:rsidRPr="00F047F1">
              <w:rPr>
                <w:i w:val="0"/>
                <w:iCs/>
                <w:sz w:val="18"/>
                <w:szCs w:val="18"/>
              </w:rPr>
              <w:t>O: 3</w:t>
            </w:r>
          </w:p>
          <w:p w:rsidR="00F047F1" w:rsidRPr="00F047F1" w:rsidRDefault="00F047F1" w:rsidP="00476FBE">
            <w:pPr>
              <w:snapToGrid w:val="0"/>
              <w:rPr>
                <w:i w:val="0"/>
                <w:iCs/>
                <w:sz w:val="18"/>
                <w:szCs w:val="18"/>
              </w:rPr>
            </w:pPr>
            <w:r w:rsidRPr="00F047F1">
              <w:rPr>
                <w:i w:val="0"/>
                <w:iCs/>
                <w:sz w:val="18"/>
                <w:szCs w:val="18"/>
              </w:rPr>
              <w:lastRenderedPageBreak/>
              <w:t>P: c</w:t>
            </w:r>
          </w:p>
          <w:p w:rsidR="00F047F1" w:rsidRPr="00F047F1" w:rsidRDefault="00F047F1" w:rsidP="00476FBE">
            <w:pPr>
              <w:snapToGrid w:val="0"/>
              <w:rPr>
                <w:i w:val="0"/>
                <w:iCs/>
                <w:sz w:val="18"/>
                <w:szCs w:val="18"/>
              </w:rPr>
            </w:pPr>
          </w:p>
          <w:p w:rsidR="00F047F1" w:rsidRPr="00F047F1" w:rsidRDefault="00F047F1" w:rsidP="00C2500E">
            <w:pPr>
              <w:snapToGrid w:val="0"/>
              <w:rPr>
                <w:i w:val="0"/>
                <w:iCs/>
                <w:sz w:val="18"/>
                <w:szCs w:val="18"/>
              </w:rPr>
            </w:pPr>
          </w:p>
        </w:tc>
        <w:tc>
          <w:tcPr>
            <w:tcW w:w="3837" w:type="dxa"/>
            <w:gridSpan w:val="3"/>
          </w:tcPr>
          <w:p w:rsidR="00F047F1" w:rsidRPr="00F047F1" w:rsidRDefault="00F047F1" w:rsidP="00476FBE">
            <w:pPr>
              <w:snapToGrid w:val="0"/>
              <w:jc w:val="both"/>
              <w:rPr>
                <w:i w:val="0"/>
                <w:iCs/>
                <w:sz w:val="18"/>
                <w:szCs w:val="18"/>
              </w:rPr>
            </w:pPr>
            <w:r w:rsidRPr="00F047F1">
              <w:rPr>
                <w:i w:val="0"/>
                <w:iCs/>
                <w:sz w:val="18"/>
                <w:szCs w:val="18"/>
              </w:rPr>
              <w:lastRenderedPageBreak/>
              <w:t>c) si zamestnávateľ neplní svoje povinnosti vyplývajúce z pracovnej zmluvy alebo</w:t>
            </w:r>
          </w:p>
          <w:p w:rsidR="00F047F1" w:rsidRPr="00F047F1" w:rsidRDefault="00F047F1" w:rsidP="00476FBE">
            <w:pPr>
              <w:snapToGrid w:val="0"/>
              <w:jc w:val="both"/>
              <w:rPr>
                <w:i w:val="0"/>
                <w:iCs/>
                <w:sz w:val="18"/>
                <w:szCs w:val="18"/>
              </w:rPr>
            </w:pPr>
          </w:p>
          <w:p w:rsidR="00F047F1" w:rsidRPr="00F047F1" w:rsidRDefault="00F047F1" w:rsidP="00476FBE">
            <w:pPr>
              <w:snapToGrid w:val="0"/>
              <w:jc w:val="both"/>
              <w:rPr>
                <w:i w:val="0"/>
                <w:iCs/>
                <w:sz w:val="18"/>
                <w:szCs w:val="18"/>
              </w:rPr>
            </w:pPr>
          </w:p>
        </w:tc>
        <w:tc>
          <w:tcPr>
            <w:tcW w:w="567" w:type="dxa"/>
          </w:tcPr>
          <w:p w:rsidR="00F047F1" w:rsidRPr="00F047F1" w:rsidRDefault="00F047F1" w:rsidP="00476FBE">
            <w:pPr>
              <w:snapToGrid w:val="0"/>
              <w:jc w:val="center"/>
              <w:rPr>
                <w:i w:val="0"/>
                <w:iCs/>
                <w:sz w:val="18"/>
                <w:szCs w:val="18"/>
              </w:rPr>
            </w:pPr>
            <w:r w:rsidRPr="00F047F1">
              <w:rPr>
                <w:i w:val="0"/>
                <w:iCs/>
                <w:sz w:val="18"/>
                <w:szCs w:val="18"/>
              </w:rPr>
              <w:lastRenderedPageBreak/>
              <w:t>D</w:t>
            </w:r>
          </w:p>
        </w:tc>
        <w:tc>
          <w:tcPr>
            <w:tcW w:w="841" w:type="dxa"/>
            <w:gridSpan w:val="2"/>
          </w:tcPr>
          <w:p w:rsidR="00F047F1" w:rsidRPr="00F047F1" w:rsidRDefault="00F047F1" w:rsidP="00ED1CCF">
            <w:pPr>
              <w:snapToGrid w:val="0"/>
              <w:jc w:val="center"/>
              <w:rPr>
                <w:i w:val="0"/>
                <w:iCs/>
                <w:sz w:val="18"/>
                <w:szCs w:val="18"/>
              </w:rPr>
            </w:pPr>
            <w:r w:rsidRPr="00F047F1">
              <w:rPr>
                <w:i w:val="0"/>
                <w:iCs/>
                <w:sz w:val="18"/>
                <w:szCs w:val="18"/>
              </w:rPr>
              <w:t xml:space="preserve">zákon č. 404/2011 </w:t>
            </w:r>
            <w:r w:rsidRPr="00F047F1">
              <w:rPr>
                <w:i w:val="0"/>
                <w:iCs/>
                <w:sz w:val="18"/>
                <w:szCs w:val="18"/>
              </w:rPr>
              <w:lastRenderedPageBreak/>
              <w:t>Z. z.</w:t>
            </w:r>
          </w:p>
          <w:p w:rsidR="00F047F1" w:rsidRPr="00F047F1" w:rsidRDefault="00F047F1" w:rsidP="00ED1CCF">
            <w:pPr>
              <w:snapToGrid w:val="0"/>
              <w:jc w:val="center"/>
              <w:rPr>
                <w:i w:val="0"/>
                <w:iCs/>
                <w:sz w:val="18"/>
                <w:szCs w:val="18"/>
              </w:rPr>
            </w:pPr>
          </w:p>
          <w:p w:rsidR="00F047F1" w:rsidRPr="00F047F1" w:rsidRDefault="00F047F1" w:rsidP="00ED1CCF">
            <w:pPr>
              <w:snapToGrid w:val="0"/>
              <w:jc w:val="center"/>
              <w:rPr>
                <w:i w:val="0"/>
                <w:iCs/>
                <w:sz w:val="18"/>
                <w:szCs w:val="18"/>
              </w:rPr>
            </w:pPr>
          </w:p>
          <w:p w:rsidR="00F047F1" w:rsidRPr="00F047F1" w:rsidRDefault="00F047F1" w:rsidP="00ED1CCF">
            <w:pPr>
              <w:snapToGrid w:val="0"/>
              <w:jc w:val="center"/>
              <w:rPr>
                <w:i w:val="0"/>
                <w:iCs/>
                <w:sz w:val="18"/>
                <w:szCs w:val="18"/>
              </w:rPr>
            </w:pPr>
          </w:p>
          <w:p w:rsidR="00F047F1" w:rsidRPr="00F047F1" w:rsidRDefault="00F047F1" w:rsidP="00ED1CCF">
            <w:pPr>
              <w:snapToGrid w:val="0"/>
              <w:jc w:val="center"/>
              <w:rPr>
                <w:i w:val="0"/>
                <w:iCs/>
                <w:sz w:val="18"/>
                <w:szCs w:val="18"/>
              </w:rPr>
            </w:pPr>
          </w:p>
          <w:p w:rsidR="00F047F1" w:rsidRPr="00F047F1" w:rsidRDefault="00F047F1" w:rsidP="00ED1CCF">
            <w:pPr>
              <w:snapToGrid w:val="0"/>
              <w:jc w:val="center"/>
              <w:rPr>
                <w:i w:val="0"/>
                <w:iCs/>
                <w:sz w:val="18"/>
                <w:szCs w:val="18"/>
              </w:rPr>
            </w:pPr>
          </w:p>
          <w:p w:rsidR="00F047F1" w:rsidRPr="00F047F1" w:rsidRDefault="00F047F1" w:rsidP="00ED1CCF">
            <w:pPr>
              <w:snapToGrid w:val="0"/>
              <w:jc w:val="center"/>
              <w:rPr>
                <w:i w:val="0"/>
                <w:iCs/>
                <w:sz w:val="18"/>
                <w:szCs w:val="18"/>
              </w:rPr>
            </w:pPr>
          </w:p>
          <w:p w:rsidR="00F047F1" w:rsidRPr="00F047F1" w:rsidRDefault="00F047F1" w:rsidP="00ED1CCF">
            <w:pPr>
              <w:snapToGrid w:val="0"/>
              <w:jc w:val="center"/>
              <w:rPr>
                <w:i w:val="0"/>
                <w:iCs/>
                <w:sz w:val="18"/>
                <w:szCs w:val="18"/>
              </w:rPr>
            </w:pPr>
            <w:r w:rsidRPr="00F047F1">
              <w:rPr>
                <w:i w:val="0"/>
                <w:iCs/>
                <w:sz w:val="18"/>
                <w:szCs w:val="18"/>
              </w:rPr>
              <w:t>Návrh zákona</w:t>
            </w:r>
          </w:p>
          <w:p w:rsidR="00F047F1" w:rsidRPr="00F047F1" w:rsidRDefault="00F047F1" w:rsidP="00476FBE">
            <w:pPr>
              <w:snapToGrid w:val="0"/>
              <w:jc w:val="center"/>
              <w:rPr>
                <w:i w:val="0"/>
                <w:iCs/>
                <w:sz w:val="18"/>
                <w:szCs w:val="18"/>
                <w:highlight w:val="cyan"/>
              </w:rPr>
            </w:pPr>
          </w:p>
          <w:p w:rsidR="00F047F1" w:rsidRPr="00F047F1" w:rsidRDefault="00F047F1" w:rsidP="00476FBE">
            <w:pPr>
              <w:snapToGrid w:val="0"/>
              <w:jc w:val="center"/>
              <w:rPr>
                <w:i w:val="0"/>
                <w:iCs/>
                <w:sz w:val="18"/>
                <w:szCs w:val="18"/>
                <w:highlight w:val="cyan"/>
              </w:rPr>
            </w:pPr>
          </w:p>
          <w:p w:rsidR="00F047F1" w:rsidRPr="00F047F1" w:rsidRDefault="00F047F1" w:rsidP="00476FBE">
            <w:pPr>
              <w:snapToGrid w:val="0"/>
              <w:jc w:val="center"/>
              <w:rPr>
                <w:i w:val="0"/>
                <w:iCs/>
                <w:sz w:val="18"/>
                <w:szCs w:val="18"/>
                <w:highlight w:val="cyan"/>
              </w:rPr>
            </w:pPr>
          </w:p>
          <w:p w:rsidR="00F047F1" w:rsidRPr="00F047F1" w:rsidRDefault="00F047F1" w:rsidP="00476FBE">
            <w:pPr>
              <w:snapToGrid w:val="0"/>
              <w:jc w:val="center"/>
              <w:rPr>
                <w:i w:val="0"/>
                <w:iCs/>
                <w:sz w:val="18"/>
                <w:szCs w:val="18"/>
                <w:highlight w:val="cyan"/>
              </w:rPr>
            </w:pPr>
          </w:p>
          <w:p w:rsidR="00F047F1" w:rsidRPr="00F047F1" w:rsidRDefault="00F047F1" w:rsidP="00476FBE">
            <w:pPr>
              <w:snapToGrid w:val="0"/>
              <w:jc w:val="center"/>
              <w:rPr>
                <w:i w:val="0"/>
                <w:iCs/>
                <w:sz w:val="18"/>
                <w:szCs w:val="18"/>
                <w:highlight w:val="cyan"/>
              </w:rPr>
            </w:pPr>
          </w:p>
          <w:p w:rsidR="00F047F1" w:rsidRPr="00F047F1" w:rsidRDefault="00F047F1" w:rsidP="00476FBE">
            <w:pPr>
              <w:snapToGrid w:val="0"/>
              <w:jc w:val="center"/>
              <w:rPr>
                <w:i w:val="0"/>
                <w:iCs/>
                <w:sz w:val="18"/>
                <w:szCs w:val="18"/>
                <w:highlight w:val="cyan"/>
              </w:rPr>
            </w:pPr>
          </w:p>
          <w:p w:rsidR="00F047F1" w:rsidRPr="00F047F1" w:rsidRDefault="00F047F1" w:rsidP="00476FBE">
            <w:pPr>
              <w:snapToGrid w:val="0"/>
              <w:jc w:val="center"/>
              <w:rPr>
                <w:i w:val="0"/>
                <w:iCs/>
                <w:sz w:val="18"/>
                <w:szCs w:val="18"/>
                <w:highlight w:val="cyan"/>
              </w:rPr>
            </w:pPr>
          </w:p>
          <w:p w:rsidR="00F047F1" w:rsidRPr="00F047F1" w:rsidRDefault="00F047F1" w:rsidP="00476FBE">
            <w:pPr>
              <w:snapToGrid w:val="0"/>
              <w:jc w:val="center"/>
              <w:rPr>
                <w:i w:val="0"/>
                <w:iCs/>
                <w:sz w:val="18"/>
                <w:szCs w:val="18"/>
                <w:highlight w:val="cyan"/>
              </w:rPr>
            </w:pPr>
          </w:p>
          <w:p w:rsidR="00F047F1" w:rsidRPr="00F047F1" w:rsidRDefault="00F047F1" w:rsidP="00476FBE">
            <w:pPr>
              <w:snapToGrid w:val="0"/>
              <w:jc w:val="center"/>
              <w:rPr>
                <w:i w:val="0"/>
                <w:iCs/>
                <w:sz w:val="18"/>
                <w:szCs w:val="18"/>
                <w:highlight w:val="cyan"/>
              </w:rPr>
            </w:pPr>
          </w:p>
          <w:p w:rsidR="00F047F1" w:rsidRPr="00F047F1" w:rsidRDefault="00F047F1" w:rsidP="00476FBE">
            <w:pPr>
              <w:snapToGrid w:val="0"/>
              <w:jc w:val="center"/>
              <w:rPr>
                <w:i w:val="0"/>
                <w:iCs/>
                <w:sz w:val="18"/>
                <w:szCs w:val="18"/>
                <w:highlight w:val="cyan"/>
              </w:rPr>
            </w:pPr>
          </w:p>
          <w:p w:rsidR="00F047F1" w:rsidRPr="00F047F1" w:rsidRDefault="00F047F1" w:rsidP="00476FBE">
            <w:pPr>
              <w:snapToGrid w:val="0"/>
              <w:jc w:val="center"/>
              <w:rPr>
                <w:i w:val="0"/>
                <w:iCs/>
                <w:sz w:val="18"/>
                <w:szCs w:val="18"/>
                <w:highlight w:val="cyan"/>
              </w:rPr>
            </w:pPr>
          </w:p>
          <w:p w:rsidR="00F047F1" w:rsidRPr="00F047F1" w:rsidRDefault="00F047F1" w:rsidP="00476FBE">
            <w:pPr>
              <w:snapToGrid w:val="0"/>
              <w:jc w:val="center"/>
              <w:rPr>
                <w:i w:val="0"/>
                <w:iCs/>
                <w:sz w:val="18"/>
                <w:szCs w:val="18"/>
                <w:highlight w:val="cyan"/>
              </w:rPr>
            </w:pPr>
          </w:p>
          <w:p w:rsidR="00F047F1" w:rsidRPr="00F047F1" w:rsidRDefault="00F047F1" w:rsidP="00476FBE">
            <w:pPr>
              <w:snapToGrid w:val="0"/>
              <w:jc w:val="center"/>
              <w:rPr>
                <w:i w:val="0"/>
                <w:iCs/>
                <w:sz w:val="18"/>
                <w:szCs w:val="18"/>
                <w:highlight w:val="cyan"/>
              </w:rPr>
            </w:pPr>
          </w:p>
          <w:p w:rsidR="00F047F1" w:rsidRPr="00F047F1" w:rsidRDefault="00F047F1" w:rsidP="00476FBE">
            <w:pPr>
              <w:snapToGrid w:val="0"/>
              <w:jc w:val="center"/>
              <w:rPr>
                <w:i w:val="0"/>
                <w:iCs/>
                <w:sz w:val="18"/>
                <w:szCs w:val="18"/>
                <w:highlight w:val="cyan"/>
              </w:rPr>
            </w:pPr>
          </w:p>
          <w:p w:rsidR="00F047F1" w:rsidRPr="00F047F1" w:rsidRDefault="00F047F1" w:rsidP="00476FBE">
            <w:pPr>
              <w:snapToGrid w:val="0"/>
              <w:jc w:val="center"/>
              <w:rPr>
                <w:i w:val="0"/>
                <w:iCs/>
                <w:sz w:val="18"/>
                <w:szCs w:val="18"/>
                <w:highlight w:val="cyan"/>
              </w:rPr>
            </w:pPr>
          </w:p>
          <w:p w:rsidR="00F047F1" w:rsidRPr="00F047F1" w:rsidRDefault="00F047F1" w:rsidP="00476FBE">
            <w:pPr>
              <w:snapToGrid w:val="0"/>
              <w:jc w:val="center"/>
              <w:rPr>
                <w:i w:val="0"/>
                <w:iCs/>
                <w:sz w:val="18"/>
                <w:szCs w:val="18"/>
                <w:highlight w:val="cyan"/>
              </w:rPr>
            </w:pPr>
          </w:p>
          <w:p w:rsidR="00F047F1" w:rsidRDefault="00F047F1" w:rsidP="00476FBE">
            <w:pPr>
              <w:snapToGrid w:val="0"/>
              <w:jc w:val="center"/>
              <w:rPr>
                <w:i w:val="0"/>
                <w:iCs/>
                <w:sz w:val="18"/>
                <w:szCs w:val="18"/>
                <w:highlight w:val="cyan"/>
              </w:rPr>
            </w:pPr>
          </w:p>
          <w:p w:rsidR="00E11489" w:rsidRDefault="00E11489" w:rsidP="00476FBE">
            <w:pPr>
              <w:snapToGrid w:val="0"/>
              <w:jc w:val="center"/>
              <w:rPr>
                <w:i w:val="0"/>
                <w:iCs/>
                <w:sz w:val="18"/>
                <w:szCs w:val="18"/>
                <w:highlight w:val="cyan"/>
              </w:rPr>
            </w:pPr>
          </w:p>
          <w:p w:rsidR="00E11489" w:rsidRDefault="00E11489" w:rsidP="00476FBE">
            <w:pPr>
              <w:snapToGrid w:val="0"/>
              <w:jc w:val="center"/>
              <w:rPr>
                <w:i w:val="0"/>
                <w:iCs/>
                <w:sz w:val="18"/>
                <w:szCs w:val="18"/>
                <w:highlight w:val="cyan"/>
              </w:rPr>
            </w:pPr>
          </w:p>
          <w:p w:rsidR="00E11489" w:rsidRDefault="00E11489" w:rsidP="00476FBE">
            <w:pPr>
              <w:snapToGrid w:val="0"/>
              <w:jc w:val="center"/>
              <w:rPr>
                <w:i w:val="0"/>
                <w:iCs/>
                <w:sz w:val="18"/>
                <w:szCs w:val="18"/>
                <w:highlight w:val="cyan"/>
              </w:rPr>
            </w:pPr>
          </w:p>
          <w:p w:rsidR="00E11489" w:rsidRDefault="00E11489" w:rsidP="00476FBE">
            <w:pPr>
              <w:snapToGrid w:val="0"/>
              <w:jc w:val="center"/>
              <w:rPr>
                <w:i w:val="0"/>
                <w:iCs/>
                <w:sz w:val="18"/>
                <w:szCs w:val="18"/>
                <w:highlight w:val="cyan"/>
              </w:rPr>
            </w:pPr>
          </w:p>
          <w:p w:rsidR="00E11489" w:rsidRDefault="00E11489" w:rsidP="00476FBE">
            <w:pPr>
              <w:snapToGrid w:val="0"/>
              <w:jc w:val="center"/>
              <w:rPr>
                <w:i w:val="0"/>
                <w:iCs/>
                <w:sz w:val="18"/>
                <w:szCs w:val="18"/>
                <w:highlight w:val="cyan"/>
              </w:rPr>
            </w:pPr>
          </w:p>
          <w:p w:rsidR="00E11489" w:rsidRPr="00F047F1" w:rsidRDefault="00E11489" w:rsidP="00476FBE">
            <w:pPr>
              <w:snapToGrid w:val="0"/>
              <w:jc w:val="center"/>
              <w:rPr>
                <w:i w:val="0"/>
                <w:iCs/>
                <w:sz w:val="18"/>
                <w:szCs w:val="18"/>
                <w:highlight w:val="cyan"/>
              </w:rPr>
            </w:pPr>
          </w:p>
          <w:p w:rsidR="00F047F1" w:rsidRPr="00F047F1" w:rsidRDefault="00F047F1" w:rsidP="00476FBE">
            <w:pPr>
              <w:snapToGrid w:val="0"/>
              <w:jc w:val="center"/>
              <w:rPr>
                <w:i w:val="0"/>
                <w:iCs/>
                <w:sz w:val="18"/>
                <w:szCs w:val="18"/>
              </w:rPr>
            </w:pPr>
            <w:r w:rsidRPr="00F047F1">
              <w:rPr>
                <w:i w:val="0"/>
                <w:iCs/>
                <w:sz w:val="18"/>
                <w:szCs w:val="18"/>
              </w:rPr>
              <w:t xml:space="preserve">zákon č. 5/2004 Z. z. </w:t>
            </w:r>
          </w:p>
        </w:tc>
        <w:tc>
          <w:tcPr>
            <w:tcW w:w="708" w:type="dxa"/>
          </w:tcPr>
          <w:p w:rsidR="00F047F1" w:rsidRPr="00F047F1" w:rsidRDefault="00F047F1" w:rsidP="00ED1CCF">
            <w:pPr>
              <w:snapToGrid w:val="0"/>
              <w:jc w:val="center"/>
              <w:rPr>
                <w:i w:val="0"/>
                <w:iCs/>
                <w:sz w:val="18"/>
                <w:szCs w:val="18"/>
              </w:rPr>
            </w:pPr>
            <w:r w:rsidRPr="00F047F1">
              <w:rPr>
                <w:i w:val="0"/>
                <w:iCs/>
                <w:sz w:val="18"/>
                <w:szCs w:val="18"/>
              </w:rPr>
              <w:lastRenderedPageBreak/>
              <w:t>§ 36</w:t>
            </w:r>
          </w:p>
          <w:p w:rsidR="00F047F1" w:rsidRPr="00F047F1" w:rsidRDefault="00F047F1" w:rsidP="00ED1CCF">
            <w:pPr>
              <w:snapToGrid w:val="0"/>
              <w:jc w:val="center"/>
              <w:rPr>
                <w:i w:val="0"/>
                <w:iCs/>
                <w:sz w:val="18"/>
                <w:szCs w:val="18"/>
              </w:rPr>
            </w:pPr>
            <w:r w:rsidRPr="00F047F1">
              <w:rPr>
                <w:i w:val="0"/>
                <w:iCs/>
                <w:sz w:val="18"/>
                <w:szCs w:val="18"/>
              </w:rPr>
              <w:t>O: 1</w:t>
            </w:r>
          </w:p>
          <w:p w:rsidR="00F047F1" w:rsidRPr="00F047F1" w:rsidRDefault="00F047F1" w:rsidP="00ED1CCF">
            <w:pPr>
              <w:snapToGrid w:val="0"/>
              <w:jc w:val="center"/>
              <w:rPr>
                <w:i w:val="0"/>
                <w:iCs/>
                <w:sz w:val="18"/>
                <w:szCs w:val="18"/>
              </w:rPr>
            </w:pPr>
            <w:r w:rsidRPr="00F047F1">
              <w:rPr>
                <w:i w:val="0"/>
                <w:iCs/>
                <w:sz w:val="18"/>
                <w:szCs w:val="18"/>
              </w:rPr>
              <w:lastRenderedPageBreak/>
              <w:t>P: b</w:t>
            </w:r>
          </w:p>
          <w:p w:rsidR="00F047F1" w:rsidRPr="00F047F1" w:rsidRDefault="00F047F1" w:rsidP="00ED1CCF">
            <w:pPr>
              <w:snapToGrid w:val="0"/>
              <w:jc w:val="center"/>
              <w:rPr>
                <w:i w:val="0"/>
                <w:iCs/>
                <w:sz w:val="18"/>
                <w:szCs w:val="18"/>
              </w:rPr>
            </w:pPr>
          </w:p>
          <w:p w:rsidR="00F047F1" w:rsidRPr="00F047F1" w:rsidRDefault="00F047F1" w:rsidP="00ED1CCF">
            <w:pPr>
              <w:snapToGrid w:val="0"/>
              <w:jc w:val="center"/>
              <w:rPr>
                <w:i w:val="0"/>
                <w:iCs/>
                <w:sz w:val="18"/>
                <w:szCs w:val="18"/>
              </w:rPr>
            </w:pPr>
            <w:r w:rsidRPr="00F047F1">
              <w:rPr>
                <w:i w:val="0"/>
                <w:iCs/>
                <w:sz w:val="18"/>
                <w:szCs w:val="18"/>
              </w:rPr>
              <w:t>§ 33</w:t>
            </w:r>
          </w:p>
          <w:p w:rsidR="00F047F1" w:rsidRPr="00F047F1" w:rsidRDefault="00F047F1" w:rsidP="00ED1CCF">
            <w:pPr>
              <w:snapToGrid w:val="0"/>
              <w:jc w:val="center"/>
              <w:rPr>
                <w:i w:val="0"/>
                <w:iCs/>
                <w:sz w:val="18"/>
                <w:szCs w:val="18"/>
              </w:rPr>
            </w:pPr>
            <w:r w:rsidRPr="00F047F1">
              <w:rPr>
                <w:i w:val="0"/>
                <w:iCs/>
                <w:sz w:val="18"/>
                <w:szCs w:val="18"/>
              </w:rPr>
              <w:t>O: 6</w:t>
            </w:r>
          </w:p>
          <w:p w:rsidR="00F047F1" w:rsidRPr="00F047F1" w:rsidRDefault="00F047F1" w:rsidP="00ED1CCF">
            <w:pPr>
              <w:snapToGrid w:val="0"/>
              <w:jc w:val="center"/>
              <w:rPr>
                <w:i w:val="0"/>
                <w:iCs/>
                <w:sz w:val="18"/>
                <w:szCs w:val="18"/>
              </w:rPr>
            </w:pPr>
            <w:r w:rsidRPr="00F047F1">
              <w:rPr>
                <w:i w:val="0"/>
                <w:iCs/>
                <w:sz w:val="18"/>
                <w:szCs w:val="18"/>
              </w:rPr>
              <w:t>P: c</w:t>
            </w:r>
          </w:p>
          <w:p w:rsidR="00F047F1" w:rsidRPr="00F047F1" w:rsidRDefault="00F047F1" w:rsidP="00ED1CCF">
            <w:pPr>
              <w:snapToGrid w:val="0"/>
              <w:jc w:val="center"/>
              <w:rPr>
                <w:i w:val="0"/>
                <w:iCs/>
                <w:sz w:val="18"/>
                <w:szCs w:val="18"/>
              </w:rPr>
            </w:pPr>
          </w:p>
          <w:p w:rsidR="00F047F1" w:rsidRPr="00F047F1" w:rsidRDefault="00F047F1" w:rsidP="00ED1CCF">
            <w:pPr>
              <w:snapToGrid w:val="0"/>
              <w:jc w:val="center"/>
              <w:rPr>
                <w:i w:val="0"/>
                <w:iCs/>
                <w:sz w:val="18"/>
                <w:szCs w:val="18"/>
              </w:rPr>
            </w:pPr>
          </w:p>
          <w:p w:rsidR="00F047F1" w:rsidRPr="00F047F1" w:rsidRDefault="00F047F1" w:rsidP="00ED1CCF">
            <w:pPr>
              <w:snapToGrid w:val="0"/>
              <w:jc w:val="center"/>
              <w:rPr>
                <w:i w:val="0"/>
                <w:iCs/>
                <w:sz w:val="18"/>
                <w:szCs w:val="18"/>
              </w:rPr>
            </w:pPr>
            <w:r w:rsidRPr="00F047F1">
              <w:rPr>
                <w:i w:val="0"/>
                <w:iCs/>
                <w:sz w:val="18"/>
                <w:szCs w:val="18"/>
              </w:rPr>
              <w:t>Č. IV</w:t>
            </w:r>
          </w:p>
          <w:p w:rsidR="00F047F1" w:rsidRPr="00F047F1" w:rsidRDefault="00F047F1" w:rsidP="00ED1CCF">
            <w:pPr>
              <w:snapToGrid w:val="0"/>
              <w:jc w:val="center"/>
              <w:rPr>
                <w:i w:val="0"/>
                <w:iCs/>
                <w:sz w:val="18"/>
                <w:szCs w:val="18"/>
              </w:rPr>
            </w:pPr>
            <w:r w:rsidRPr="00F047F1">
              <w:rPr>
                <w:i w:val="0"/>
                <w:iCs/>
                <w:sz w:val="18"/>
                <w:szCs w:val="18"/>
              </w:rPr>
              <w:t>§ 21b</w:t>
            </w:r>
          </w:p>
          <w:p w:rsidR="00F047F1" w:rsidRPr="00F047F1" w:rsidRDefault="00F047F1" w:rsidP="00ED1CCF">
            <w:pPr>
              <w:snapToGrid w:val="0"/>
              <w:jc w:val="center"/>
              <w:rPr>
                <w:i w:val="0"/>
                <w:iCs/>
                <w:sz w:val="18"/>
                <w:szCs w:val="18"/>
              </w:rPr>
            </w:pPr>
            <w:r w:rsidRPr="00F047F1">
              <w:rPr>
                <w:i w:val="0"/>
                <w:iCs/>
                <w:sz w:val="18"/>
                <w:szCs w:val="18"/>
              </w:rPr>
              <w:t>O: 5</w:t>
            </w:r>
          </w:p>
          <w:p w:rsidR="00F047F1" w:rsidRPr="00F047F1" w:rsidRDefault="00F047F1" w:rsidP="00ED1CCF">
            <w:pPr>
              <w:snapToGrid w:val="0"/>
              <w:jc w:val="center"/>
              <w:rPr>
                <w:i w:val="0"/>
                <w:iCs/>
                <w:sz w:val="18"/>
                <w:szCs w:val="18"/>
              </w:rPr>
            </w:pPr>
          </w:p>
          <w:p w:rsidR="00F047F1" w:rsidRPr="00F047F1" w:rsidRDefault="00F047F1" w:rsidP="00ED1CCF">
            <w:pPr>
              <w:snapToGrid w:val="0"/>
              <w:jc w:val="center"/>
              <w:rPr>
                <w:i w:val="0"/>
                <w:iCs/>
                <w:sz w:val="18"/>
                <w:szCs w:val="18"/>
              </w:rPr>
            </w:pPr>
            <w:r w:rsidRPr="00F047F1">
              <w:rPr>
                <w:i w:val="0"/>
                <w:iCs/>
                <w:sz w:val="18"/>
                <w:szCs w:val="18"/>
              </w:rPr>
              <w:t>P: a</w:t>
            </w:r>
          </w:p>
          <w:p w:rsidR="00F047F1" w:rsidRPr="00F047F1" w:rsidRDefault="00F047F1" w:rsidP="00ED1CCF">
            <w:pPr>
              <w:snapToGrid w:val="0"/>
              <w:jc w:val="center"/>
              <w:rPr>
                <w:i w:val="0"/>
                <w:iCs/>
                <w:sz w:val="18"/>
                <w:szCs w:val="18"/>
              </w:rPr>
            </w:pPr>
          </w:p>
          <w:p w:rsidR="00F047F1" w:rsidRPr="00F047F1" w:rsidRDefault="00F047F1" w:rsidP="00ED1CCF">
            <w:pPr>
              <w:snapToGrid w:val="0"/>
              <w:jc w:val="center"/>
              <w:rPr>
                <w:i w:val="0"/>
                <w:iCs/>
                <w:sz w:val="18"/>
                <w:szCs w:val="18"/>
              </w:rPr>
            </w:pPr>
          </w:p>
          <w:p w:rsidR="00F047F1" w:rsidRPr="00F047F1" w:rsidRDefault="00F047F1" w:rsidP="00ED1CCF">
            <w:pPr>
              <w:snapToGrid w:val="0"/>
              <w:jc w:val="center"/>
              <w:rPr>
                <w:i w:val="0"/>
                <w:iCs/>
                <w:sz w:val="18"/>
                <w:szCs w:val="18"/>
              </w:rPr>
            </w:pPr>
          </w:p>
          <w:p w:rsidR="00F047F1" w:rsidRPr="00F047F1" w:rsidRDefault="00F047F1" w:rsidP="00ED1CCF">
            <w:pPr>
              <w:snapToGrid w:val="0"/>
              <w:jc w:val="center"/>
              <w:rPr>
                <w:i w:val="0"/>
                <w:iCs/>
                <w:sz w:val="18"/>
                <w:szCs w:val="18"/>
              </w:rPr>
            </w:pPr>
            <w:r w:rsidRPr="00F047F1">
              <w:rPr>
                <w:i w:val="0"/>
                <w:iCs/>
                <w:sz w:val="18"/>
                <w:szCs w:val="18"/>
              </w:rPr>
              <w:t>B. 2</w:t>
            </w:r>
          </w:p>
          <w:p w:rsidR="00F047F1" w:rsidRPr="00F047F1" w:rsidRDefault="00F047F1" w:rsidP="00ED1CCF">
            <w:pPr>
              <w:snapToGrid w:val="0"/>
              <w:jc w:val="center"/>
              <w:rPr>
                <w:i w:val="0"/>
                <w:iCs/>
                <w:sz w:val="18"/>
                <w:szCs w:val="18"/>
              </w:rPr>
            </w:pPr>
          </w:p>
          <w:p w:rsidR="00F047F1" w:rsidRPr="00F047F1" w:rsidRDefault="00F047F1" w:rsidP="00ED1CCF">
            <w:pPr>
              <w:snapToGrid w:val="0"/>
              <w:jc w:val="center"/>
              <w:rPr>
                <w:i w:val="0"/>
                <w:iCs/>
                <w:sz w:val="18"/>
                <w:szCs w:val="18"/>
              </w:rPr>
            </w:pPr>
          </w:p>
          <w:p w:rsidR="00F047F1" w:rsidRPr="00F047F1" w:rsidRDefault="00F047F1" w:rsidP="00ED1CCF">
            <w:pPr>
              <w:snapToGrid w:val="0"/>
              <w:jc w:val="center"/>
              <w:rPr>
                <w:i w:val="0"/>
                <w:iCs/>
                <w:sz w:val="18"/>
                <w:szCs w:val="18"/>
              </w:rPr>
            </w:pPr>
          </w:p>
          <w:p w:rsidR="00F047F1" w:rsidRDefault="00F047F1" w:rsidP="00ED1CCF">
            <w:pPr>
              <w:snapToGrid w:val="0"/>
              <w:jc w:val="center"/>
              <w:rPr>
                <w:i w:val="0"/>
                <w:iCs/>
                <w:sz w:val="18"/>
                <w:szCs w:val="18"/>
              </w:rPr>
            </w:pPr>
          </w:p>
          <w:p w:rsidR="00E11489" w:rsidRDefault="00E11489" w:rsidP="00ED1CCF">
            <w:pPr>
              <w:snapToGrid w:val="0"/>
              <w:jc w:val="center"/>
              <w:rPr>
                <w:i w:val="0"/>
                <w:iCs/>
                <w:sz w:val="18"/>
                <w:szCs w:val="18"/>
              </w:rPr>
            </w:pPr>
          </w:p>
          <w:p w:rsidR="00E11489" w:rsidRDefault="00E11489" w:rsidP="00ED1CCF">
            <w:pPr>
              <w:snapToGrid w:val="0"/>
              <w:jc w:val="center"/>
              <w:rPr>
                <w:i w:val="0"/>
                <w:iCs/>
                <w:sz w:val="18"/>
                <w:szCs w:val="18"/>
              </w:rPr>
            </w:pPr>
          </w:p>
          <w:p w:rsidR="00E11489" w:rsidRDefault="00E11489" w:rsidP="00ED1CCF">
            <w:pPr>
              <w:snapToGrid w:val="0"/>
              <w:jc w:val="center"/>
              <w:rPr>
                <w:i w:val="0"/>
                <w:iCs/>
                <w:sz w:val="18"/>
                <w:szCs w:val="18"/>
              </w:rPr>
            </w:pPr>
          </w:p>
          <w:p w:rsidR="00E11489" w:rsidRDefault="00E11489" w:rsidP="00ED1CCF">
            <w:pPr>
              <w:snapToGrid w:val="0"/>
              <w:jc w:val="center"/>
              <w:rPr>
                <w:i w:val="0"/>
                <w:iCs/>
                <w:sz w:val="18"/>
                <w:szCs w:val="18"/>
              </w:rPr>
            </w:pPr>
          </w:p>
          <w:p w:rsidR="00E11489" w:rsidRPr="00F047F1" w:rsidRDefault="00E11489" w:rsidP="00ED1CCF">
            <w:pPr>
              <w:snapToGrid w:val="0"/>
              <w:jc w:val="center"/>
              <w:rPr>
                <w:i w:val="0"/>
                <w:iCs/>
                <w:sz w:val="18"/>
                <w:szCs w:val="18"/>
              </w:rPr>
            </w:pPr>
          </w:p>
          <w:p w:rsidR="00F047F1" w:rsidRPr="00F047F1" w:rsidRDefault="00F047F1" w:rsidP="00ED1CCF">
            <w:pPr>
              <w:snapToGrid w:val="0"/>
              <w:jc w:val="center"/>
              <w:rPr>
                <w:i w:val="0"/>
                <w:iCs/>
                <w:sz w:val="18"/>
                <w:szCs w:val="18"/>
              </w:rPr>
            </w:pPr>
            <w:r w:rsidRPr="00F047F1">
              <w:rPr>
                <w:i w:val="0"/>
                <w:iCs/>
                <w:sz w:val="18"/>
                <w:szCs w:val="18"/>
              </w:rPr>
              <w:t>O: 1</w:t>
            </w:r>
            <w:r w:rsidR="00E11489">
              <w:rPr>
                <w:i w:val="0"/>
                <w:iCs/>
                <w:sz w:val="18"/>
                <w:szCs w:val="18"/>
              </w:rPr>
              <w:t>4</w:t>
            </w:r>
          </w:p>
          <w:p w:rsidR="00F047F1" w:rsidRPr="00F047F1" w:rsidRDefault="00F047F1" w:rsidP="00ED1CCF">
            <w:pPr>
              <w:snapToGrid w:val="0"/>
              <w:jc w:val="center"/>
              <w:rPr>
                <w:i w:val="0"/>
                <w:iCs/>
                <w:sz w:val="18"/>
                <w:szCs w:val="18"/>
              </w:rPr>
            </w:pPr>
          </w:p>
          <w:p w:rsidR="00F047F1" w:rsidRPr="00F047F1" w:rsidRDefault="00F047F1" w:rsidP="00ED1CCF">
            <w:pPr>
              <w:snapToGrid w:val="0"/>
              <w:jc w:val="center"/>
              <w:rPr>
                <w:i w:val="0"/>
                <w:iCs/>
                <w:sz w:val="18"/>
                <w:szCs w:val="18"/>
              </w:rPr>
            </w:pPr>
            <w:r w:rsidRPr="00F047F1">
              <w:rPr>
                <w:i w:val="0"/>
                <w:iCs/>
                <w:sz w:val="18"/>
                <w:szCs w:val="18"/>
              </w:rPr>
              <w:t>P. c</w:t>
            </w: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Default="00F047F1" w:rsidP="00476FBE">
            <w:pPr>
              <w:snapToGrid w:val="0"/>
              <w:jc w:val="center"/>
              <w:rPr>
                <w:i w:val="0"/>
                <w:iCs/>
                <w:sz w:val="18"/>
                <w:szCs w:val="18"/>
              </w:rPr>
            </w:pPr>
          </w:p>
          <w:p w:rsidR="00E11489" w:rsidRPr="00F047F1" w:rsidRDefault="00E11489" w:rsidP="00476FBE">
            <w:pPr>
              <w:snapToGrid w:val="0"/>
              <w:jc w:val="center"/>
              <w:rPr>
                <w:i w:val="0"/>
                <w:iCs/>
                <w:sz w:val="18"/>
                <w:szCs w:val="18"/>
              </w:rPr>
            </w:pPr>
          </w:p>
          <w:p w:rsidR="00F047F1" w:rsidRPr="00F047F1" w:rsidRDefault="00F047F1" w:rsidP="00476FBE">
            <w:pPr>
              <w:snapToGrid w:val="0"/>
              <w:jc w:val="center"/>
              <w:rPr>
                <w:i w:val="0"/>
                <w:iCs/>
                <w:sz w:val="18"/>
                <w:szCs w:val="18"/>
              </w:rPr>
            </w:pPr>
            <w:r w:rsidRPr="00F047F1">
              <w:rPr>
                <w:i w:val="0"/>
                <w:iCs/>
                <w:sz w:val="18"/>
                <w:szCs w:val="18"/>
              </w:rPr>
              <w:t>§ 22</w:t>
            </w:r>
          </w:p>
          <w:p w:rsidR="00F047F1" w:rsidRPr="00F047F1" w:rsidRDefault="00F047F1" w:rsidP="00476FBE">
            <w:pPr>
              <w:snapToGrid w:val="0"/>
              <w:jc w:val="center"/>
              <w:rPr>
                <w:i w:val="0"/>
                <w:iCs/>
                <w:sz w:val="18"/>
                <w:szCs w:val="18"/>
              </w:rPr>
            </w:pPr>
            <w:r w:rsidRPr="00F047F1">
              <w:rPr>
                <w:i w:val="0"/>
                <w:iCs/>
                <w:sz w:val="18"/>
                <w:szCs w:val="18"/>
              </w:rPr>
              <w:t>O: 3</w:t>
            </w: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r w:rsidRPr="00F047F1">
              <w:rPr>
                <w:i w:val="0"/>
                <w:iCs/>
                <w:sz w:val="18"/>
                <w:szCs w:val="18"/>
              </w:rPr>
              <w:t>P: b</w:t>
            </w:r>
          </w:p>
          <w:p w:rsidR="00F047F1" w:rsidRPr="00F047F1" w:rsidRDefault="00F047F1" w:rsidP="00476FBE">
            <w:pPr>
              <w:snapToGrid w:val="0"/>
              <w:jc w:val="center"/>
              <w:rPr>
                <w:i w:val="0"/>
                <w:iCs/>
                <w:sz w:val="18"/>
                <w:szCs w:val="18"/>
              </w:rPr>
            </w:pPr>
          </w:p>
          <w:p w:rsidR="00F047F1" w:rsidRPr="00F047F1" w:rsidRDefault="00F047F1" w:rsidP="00476FBE">
            <w:pPr>
              <w:snapToGrid w:val="0"/>
              <w:jc w:val="both"/>
              <w:rPr>
                <w:i w:val="0"/>
                <w:iCs/>
                <w:sz w:val="18"/>
                <w:szCs w:val="18"/>
              </w:rPr>
            </w:pPr>
          </w:p>
          <w:p w:rsidR="00F047F1" w:rsidRPr="00F047F1" w:rsidRDefault="00F047F1" w:rsidP="00476FBE">
            <w:pPr>
              <w:snapToGrid w:val="0"/>
              <w:jc w:val="both"/>
              <w:rPr>
                <w:i w:val="0"/>
                <w:iCs/>
                <w:sz w:val="18"/>
                <w:szCs w:val="18"/>
              </w:rPr>
            </w:pPr>
          </w:p>
          <w:p w:rsidR="00F047F1" w:rsidRPr="00F047F1" w:rsidRDefault="00F047F1" w:rsidP="00476FBE">
            <w:pPr>
              <w:snapToGrid w:val="0"/>
              <w:jc w:val="both"/>
              <w:rPr>
                <w:i w:val="0"/>
                <w:iCs/>
                <w:sz w:val="18"/>
                <w:szCs w:val="18"/>
              </w:rPr>
            </w:pPr>
          </w:p>
          <w:p w:rsidR="00F047F1" w:rsidRDefault="00F047F1" w:rsidP="00476FBE">
            <w:pPr>
              <w:snapToGrid w:val="0"/>
              <w:jc w:val="both"/>
              <w:rPr>
                <w:i w:val="0"/>
                <w:iCs/>
                <w:sz w:val="18"/>
                <w:szCs w:val="18"/>
              </w:rPr>
            </w:pPr>
          </w:p>
          <w:p w:rsidR="00E11489" w:rsidRDefault="00E11489" w:rsidP="00476FBE">
            <w:pPr>
              <w:snapToGrid w:val="0"/>
              <w:jc w:val="both"/>
              <w:rPr>
                <w:i w:val="0"/>
                <w:iCs/>
                <w:sz w:val="18"/>
                <w:szCs w:val="18"/>
              </w:rPr>
            </w:pPr>
          </w:p>
          <w:p w:rsidR="00E11489" w:rsidRDefault="00E11489" w:rsidP="00476FBE">
            <w:pPr>
              <w:snapToGrid w:val="0"/>
              <w:jc w:val="both"/>
              <w:rPr>
                <w:i w:val="0"/>
                <w:iCs/>
                <w:sz w:val="18"/>
                <w:szCs w:val="18"/>
              </w:rPr>
            </w:pPr>
          </w:p>
          <w:p w:rsidR="00E11489" w:rsidRDefault="00E11489" w:rsidP="00476FBE">
            <w:pPr>
              <w:snapToGrid w:val="0"/>
              <w:jc w:val="both"/>
              <w:rPr>
                <w:i w:val="0"/>
                <w:iCs/>
                <w:sz w:val="18"/>
                <w:szCs w:val="18"/>
              </w:rPr>
            </w:pPr>
          </w:p>
          <w:p w:rsidR="00E11489" w:rsidRPr="00F047F1" w:rsidRDefault="00E11489" w:rsidP="00476FBE">
            <w:pPr>
              <w:snapToGrid w:val="0"/>
              <w:jc w:val="both"/>
              <w:rPr>
                <w:i w:val="0"/>
                <w:iCs/>
                <w:sz w:val="18"/>
                <w:szCs w:val="18"/>
              </w:rPr>
            </w:pPr>
          </w:p>
          <w:p w:rsidR="00F047F1" w:rsidRPr="00F047F1" w:rsidRDefault="00F047F1" w:rsidP="00612427">
            <w:pPr>
              <w:snapToGrid w:val="0"/>
              <w:jc w:val="center"/>
              <w:rPr>
                <w:i w:val="0"/>
                <w:iCs/>
                <w:sz w:val="18"/>
                <w:szCs w:val="18"/>
              </w:rPr>
            </w:pPr>
            <w:r w:rsidRPr="00F047F1">
              <w:rPr>
                <w:i w:val="0"/>
                <w:iCs/>
                <w:sz w:val="18"/>
                <w:szCs w:val="18"/>
              </w:rPr>
              <w:t>§ 23</w:t>
            </w:r>
          </w:p>
          <w:p w:rsidR="00F047F1" w:rsidRPr="00F047F1" w:rsidRDefault="00F047F1" w:rsidP="00612427">
            <w:pPr>
              <w:snapToGrid w:val="0"/>
              <w:jc w:val="center"/>
              <w:rPr>
                <w:i w:val="0"/>
                <w:iCs/>
                <w:sz w:val="18"/>
                <w:szCs w:val="18"/>
              </w:rPr>
            </w:pPr>
            <w:r w:rsidRPr="00F047F1">
              <w:rPr>
                <w:i w:val="0"/>
                <w:iCs/>
                <w:sz w:val="18"/>
                <w:szCs w:val="18"/>
              </w:rPr>
              <w:t>O: 2</w:t>
            </w:r>
          </w:p>
          <w:p w:rsidR="00F047F1" w:rsidRPr="00F047F1" w:rsidRDefault="00F047F1" w:rsidP="00612427">
            <w:pPr>
              <w:snapToGrid w:val="0"/>
              <w:jc w:val="center"/>
              <w:rPr>
                <w:i w:val="0"/>
                <w:iCs/>
                <w:sz w:val="18"/>
                <w:szCs w:val="18"/>
              </w:rPr>
            </w:pPr>
            <w:r w:rsidRPr="00F047F1">
              <w:rPr>
                <w:i w:val="0"/>
                <w:iCs/>
                <w:sz w:val="18"/>
                <w:szCs w:val="18"/>
              </w:rPr>
              <w:t>P: b</w:t>
            </w:r>
          </w:p>
          <w:p w:rsidR="00F047F1" w:rsidRPr="00F047F1" w:rsidRDefault="00F047F1" w:rsidP="00612427">
            <w:pPr>
              <w:snapToGrid w:val="0"/>
              <w:jc w:val="center"/>
              <w:rPr>
                <w:i w:val="0"/>
                <w:iCs/>
                <w:sz w:val="18"/>
                <w:szCs w:val="18"/>
              </w:rPr>
            </w:pPr>
          </w:p>
          <w:p w:rsidR="00F047F1" w:rsidRPr="00F047F1" w:rsidRDefault="00F047F1" w:rsidP="00612427">
            <w:pPr>
              <w:snapToGrid w:val="0"/>
              <w:jc w:val="center"/>
              <w:rPr>
                <w:i w:val="0"/>
                <w:iCs/>
                <w:sz w:val="18"/>
                <w:szCs w:val="18"/>
              </w:rPr>
            </w:pPr>
            <w:r w:rsidRPr="00F047F1">
              <w:rPr>
                <w:i w:val="0"/>
                <w:iCs/>
                <w:sz w:val="18"/>
                <w:szCs w:val="18"/>
              </w:rPr>
              <w:t>B: 2</w:t>
            </w:r>
          </w:p>
          <w:p w:rsidR="00F047F1" w:rsidRPr="00F047F1" w:rsidRDefault="00F047F1" w:rsidP="00476FBE">
            <w:pPr>
              <w:snapToGrid w:val="0"/>
              <w:jc w:val="both"/>
              <w:rPr>
                <w:i w:val="0"/>
                <w:iCs/>
                <w:sz w:val="18"/>
                <w:szCs w:val="18"/>
              </w:rPr>
            </w:pPr>
          </w:p>
          <w:p w:rsidR="00F047F1" w:rsidRPr="00F047F1" w:rsidRDefault="00F047F1" w:rsidP="00476FBE">
            <w:pPr>
              <w:snapToGrid w:val="0"/>
              <w:jc w:val="center"/>
              <w:rPr>
                <w:i w:val="0"/>
                <w:iCs/>
                <w:sz w:val="18"/>
                <w:szCs w:val="18"/>
              </w:rPr>
            </w:pPr>
          </w:p>
        </w:tc>
        <w:tc>
          <w:tcPr>
            <w:tcW w:w="4830" w:type="dxa"/>
          </w:tcPr>
          <w:p w:rsidR="00F047F1" w:rsidRPr="00F047F1" w:rsidRDefault="00F047F1" w:rsidP="00ED1CCF">
            <w:pPr>
              <w:pStyle w:val="Normlny0"/>
              <w:snapToGrid w:val="0"/>
              <w:jc w:val="both"/>
              <w:rPr>
                <w:iCs/>
                <w:sz w:val="18"/>
                <w:szCs w:val="18"/>
              </w:rPr>
            </w:pPr>
            <w:r w:rsidRPr="00F047F1">
              <w:rPr>
                <w:iCs/>
                <w:sz w:val="18"/>
                <w:szCs w:val="18"/>
              </w:rPr>
              <w:lastRenderedPageBreak/>
              <w:t>(1) Policajný útvar zruší prechodný pobyt, ak</w:t>
            </w:r>
          </w:p>
          <w:p w:rsidR="00F047F1" w:rsidRPr="00F047F1" w:rsidRDefault="00F047F1" w:rsidP="00ED1CCF">
            <w:pPr>
              <w:pStyle w:val="Normlny0"/>
              <w:snapToGrid w:val="0"/>
              <w:jc w:val="both"/>
              <w:rPr>
                <w:iCs/>
                <w:sz w:val="18"/>
                <w:szCs w:val="18"/>
              </w:rPr>
            </w:pPr>
            <w:r w:rsidRPr="00F047F1">
              <w:rPr>
                <w:iCs/>
                <w:sz w:val="18"/>
                <w:szCs w:val="18"/>
              </w:rPr>
              <w:t xml:space="preserve">b) zistí skutočnosti, ktoré sú dôvodom na zamietnutie žiadosti </w:t>
            </w:r>
            <w:r w:rsidRPr="00F047F1">
              <w:rPr>
                <w:iCs/>
                <w:sz w:val="18"/>
                <w:szCs w:val="18"/>
              </w:rPr>
              <w:lastRenderedPageBreak/>
              <w:t>o udelenie prechodného pobytu podľa § 33 ods. 6 alebo ods. 7,</w:t>
            </w:r>
          </w:p>
          <w:p w:rsidR="00F047F1" w:rsidRPr="00F047F1" w:rsidRDefault="00F047F1" w:rsidP="00ED1CCF">
            <w:pPr>
              <w:pStyle w:val="Normlny0"/>
              <w:snapToGrid w:val="0"/>
              <w:jc w:val="both"/>
              <w:rPr>
                <w:iCs/>
                <w:sz w:val="18"/>
                <w:szCs w:val="18"/>
              </w:rPr>
            </w:pPr>
          </w:p>
          <w:p w:rsidR="00F047F1" w:rsidRPr="00F047F1" w:rsidRDefault="00F047F1" w:rsidP="00ED1CCF">
            <w:pPr>
              <w:pStyle w:val="Normlny0"/>
              <w:snapToGrid w:val="0"/>
              <w:jc w:val="both"/>
              <w:rPr>
                <w:iCs/>
                <w:sz w:val="18"/>
                <w:szCs w:val="18"/>
              </w:rPr>
            </w:pPr>
            <w:r w:rsidRPr="00F047F1">
              <w:rPr>
                <w:iCs/>
                <w:sz w:val="18"/>
                <w:szCs w:val="18"/>
              </w:rPr>
              <w:t>(6) Policajný útvar zamietne žiadosť o udelenie prechodného pobytu, ak</w:t>
            </w:r>
          </w:p>
          <w:p w:rsidR="00F047F1" w:rsidRPr="00F047F1" w:rsidRDefault="00F047F1" w:rsidP="00ED1CCF">
            <w:pPr>
              <w:jc w:val="both"/>
              <w:rPr>
                <w:i w:val="0"/>
                <w:iCs/>
                <w:sz w:val="18"/>
                <w:szCs w:val="18"/>
              </w:rPr>
            </w:pPr>
            <w:r w:rsidRPr="00F047F1">
              <w:rPr>
                <w:i w:val="0"/>
                <w:iCs/>
                <w:sz w:val="18"/>
                <w:szCs w:val="18"/>
              </w:rPr>
              <w:t>c) štátny príslušník tretej krajiny nespĺňa podmienky na udelenie prechodného pobytu,</w:t>
            </w:r>
          </w:p>
          <w:p w:rsidR="00F047F1" w:rsidRPr="00F047F1" w:rsidRDefault="00F047F1" w:rsidP="00ED1CCF">
            <w:pPr>
              <w:pStyle w:val="Normlny0"/>
              <w:snapToGrid w:val="0"/>
              <w:jc w:val="both"/>
              <w:rPr>
                <w:iCs/>
                <w:sz w:val="18"/>
                <w:szCs w:val="18"/>
              </w:rPr>
            </w:pPr>
          </w:p>
          <w:p w:rsidR="00E11489" w:rsidRPr="00471B14" w:rsidRDefault="00E11489" w:rsidP="00E11489">
            <w:pPr>
              <w:pStyle w:val="Normlny0"/>
              <w:snapToGrid w:val="0"/>
              <w:jc w:val="both"/>
              <w:rPr>
                <w:b/>
                <w:iCs/>
                <w:sz w:val="18"/>
                <w:szCs w:val="18"/>
              </w:rPr>
            </w:pPr>
            <w:r>
              <w:rPr>
                <w:b/>
                <w:iCs/>
                <w:sz w:val="18"/>
                <w:szCs w:val="18"/>
              </w:rPr>
              <w:t>(5</w:t>
            </w:r>
            <w:r w:rsidRPr="00471B14">
              <w:rPr>
                <w:b/>
                <w:iCs/>
                <w:sz w:val="18"/>
                <w:szCs w:val="18"/>
              </w:rPr>
              <w:t xml:space="preserve">) Ak ide o sezónne zamestnanie alebo vnútropodnikový presun, podmienkou na vydanie potvrdenia o možnosti obsadenia voľného pracovného miesta, ktoré obsahuje súhlas s jeho obsadením, je aj, </w:t>
            </w:r>
          </w:p>
          <w:p w:rsidR="00E11489" w:rsidRPr="00471B14" w:rsidRDefault="00E11489" w:rsidP="00E11489">
            <w:pPr>
              <w:pStyle w:val="Normlny0"/>
              <w:snapToGrid w:val="0"/>
              <w:jc w:val="both"/>
              <w:rPr>
                <w:b/>
                <w:iCs/>
                <w:sz w:val="18"/>
                <w:szCs w:val="18"/>
              </w:rPr>
            </w:pPr>
            <w:r w:rsidRPr="00471B14">
              <w:rPr>
                <w:b/>
                <w:iCs/>
                <w:sz w:val="18"/>
                <w:szCs w:val="18"/>
              </w:rPr>
              <w:t xml:space="preserve">a) že zamestnávateľ, ktorý má záujem prijať do zamestnania štátneho príslušníka tretej krajiny, užívateľský zamestnávateľ, ak ide o štátneho príslušníka tretej krajiny podľa § 21 ods. 4 druhej vety, alebo hostiteľský subjekt </w:t>
            </w:r>
          </w:p>
          <w:p w:rsidR="00E11489" w:rsidRPr="00471B14" w:rsidRDefault="00E11489" w:rsidP="00E11489">
            <w:pPr>
              <w:pStyle w:val="Normlny0"/>
              <w:snapToGrid w:val="0"/>
              <w:jc w:val="both"/>
              <w:rPr>
                <w:b/>
                <w:iCs/>
                <w:sz w:val="18"/>
                <w:szCs w:val="18"/>
              </w:rPr>
            </w:pPr>
            <w:r w:rsidRPr="00471B14">
              <w:rPr>
                <w:b/>
                <w:iCs/>
                <w:sz w:val="18"/>
                <w:szCs w:val="18"/>
              </w:rPr>
              <w:t>2. nemal uloženú pokutu podľa osobitného predpisu</w:t>
            </w:r>
            <w:r w:rsidRPr="00471B14">
              <w:rPr>
                <w:b/>
                <w:iCs/>
                <w:sz w:val="18"/>
                <w:szCs w:val="18"/>
                <w:vertAlign w:val="superscript"/>
              </w:rPr>
              <w:t>22ki</w:t>
            </w:r>
            <w:r w:rsidRPr="00471B14">
              <w:rPr>
                <w:b/>
                <w:iCs/>
                <w:sz w:val="18"/>
                <w:szCs w:val="18"/>
              </w:rPr>
              <w:t xml:space="preserve">) za porušenie povinnosti podľa § 23b ods. 10 v období piatich rokov pred podaním žiadosti podľa odseku 2; splnenie týchto podmienok zisťuje úrad, </w:t>
            </w:r>
          </w:p>
          <w:p w:rsidR="00E11489" w:rsidRPr="00C01D75" w:rsidRDefault="00E11489" w:rsidP="00E11489">
            <w:pPr>
              <w:pStyle w:val="Normlny0"/>
              <w:snapToGrid w:val="0"/>
              <w:jc w:val="both"/>
              <w:rPr>
                <w:iCs/>
                <w:sz w:val="18"/>
                <w:szCs w:val="18"/>
              </w:rPr>
            </w:pPr>
            <w:r w:rsidRPr="00C01D75">
              <w:rPr>
                <w:iCs/>
                <w:sz w:val="18"/>
                <w:szCs w:val="18"/>
              </w:rPr>
              <w:t xml:space="preserve"> </w:t>
            </w:r>
          </w:p>
          <w:p w:rsidR="00E11489" w:rsidRPr="005F1AAE" w:rsidRDefault="00E11489" w:rsidP="00E11489">
            <w:pPr>
              <w:pStyle w:val="Normlny0"/>
              <w:snapToGrid w:val="0"/>
              <w:jc w:val="both"/>
              <w:rPr>
                <w:iCs/>
                <w:sz w:val="18"/>
                <w:szCs w:val="18"/>
              </w:rPr>
            </w:pPr>
            <w:r w:rsidRPr="00C01D75">
              <w:rPr>
                <w:iCs/>
                <w:sz w:val="18"/>
                <w:szCs w:val="18"/>
                <w:vertAlign w:val="superscript"/>
              </w:rPr>
              <w:t>22k</w:t>
            </w:r>
            <w:r>
              <w:rPr>
                <w:iCs/>
                <w:sz w:val="18"/>
                <w:szCs w:val="18"/>
                <w:vertAlign w:val="superscript"/>
              </w:rPr>
              <w:t>i</w:t>
            </w:r>
            <w:r w:rsidRPr="00C01D75">
              <w:rPr>
                <w:iCs/>
                <w:sz w:val="18"/>
                <w:szCs w:val="18"/>
              </w:rPr>
              <w:t>) Zákon č. 125/2006 Z. z. o inšpekcii</w:t>
            </w:r>
            <w:r w:rsidRPr="005F1AAE">
              <w:rPr>
                <w:iCs/>
                <w:sz w:val="18"/>
                <w:szCs w:val="18"/>
              </w:rPr>
              <w:t xml:space="preserve"> práce a o zmene a doplnení zákona č. 82/2005 Z. z. o nelegálnej práci a nelegálnom zamestnávaní a o zmene a doplnení niektorých zákonov v znení neskorších predpisov.</w:t>
            </w:r>
          </w:p>
          <w:p w:rsidR="00E11489" w:rsidRPr="005F1AAE" w:rsidRDefault="00E11489" w:rsidP="00E11489">
            <w:pPr>
              <w:pStyle w:val="Normlny0"/>
              <w:snapToGrid w:val="0"/>
              <w:jc w:val="both"/>
              <w:rPr>
                <w:iCs/>
                <w:sz w:val="18"/>
                <w:szCs w:val="18"/>
              </w:rPr>
            </w:pPr>
          </w:p>
          <w:p w:rsidR="00E11489" w:rsidRPr="004B0030" w:rsidRDefault="00E11489" w:rsidP="00E11489">
            <w:pPr>
              <w:pStyle w:val="Normlny0"/>
              <w:jc w:val="both"/>
              <w:rPr>
                <w:b/>
                <w:iCs/>
                <w:sz w:val="18"/>
                <w:szCs w:val="18"/>
              </w:rPr>
            </w:pPr>
            <w:r w:rsidRPr="004B0030">
              <w:rPr>
                <w:b/>
                <w:iCs/>
                <w:sz w:val="18"/>
                <w:szCs w:val="18"/>
              </w:rPr>
              <w:t xml:space="preserve">(14) Úrad, ktorý potvrdenie o možnosti obsadenia voľného pracovného miesta vydal, zruší toto potvrdenie, ak </w:t>
            </w:r>
          </w:p>
          <w:p w:rsidR="00E11489" w:rsidRPr="004B0030" w:rsidRDefault="00E11489" w:rsidP="00E11489">
            <w:pPr>
              <w:pStyle w:val="Normlny0"/>
              <w:jc w:val="both"/>
              <w:rPr>
                <w:b/>
                <w:iCs/>
                <w:sz w:val="18"/>
                <w:szCs w:val="18"/>
              </w:rPr>
            </w:pPr>
            <w:r>
              <w:rPr>
                <w:b/>
                <w:iCs/>
                <w:sz w:val="18"/>
                <w:szCs w:val="18"/>
              </w:rPr>
              <w:t>c)</w:t>
            </w:r>
            <w:r w:rsidRPr="004B0030">
              <w:rPr>
                <w:b/>
                <w:iCs/>
                <w:sz w:val="18"/>
                <w:szCs w:val="18"/>
              </w:rPr>
              <w:t xml:space="preserve"> zamestnávateľovi alebo užívateľskému zamestnávateľovi, ak ide o sezónne zamestnanie, alebo hostiteľskému subjektu bola uložená pokuta uvedená v odseku 5 písm. a) druhom bode,</w:t>
            </w:r>
          </w:p>
          <w:p w:rsidR="00E11489" w:rsidRPr="00F047F1" w:rsidRDefault="00E11489" w:rsidP="00E11489">
            <w:pPr>
              <w:pStyle w:val="Normlny0"/>
              <w:snapToGrid w:val="0"/>
              <w:jc w:val="both"/>
              <w:rPr>
                <w:iCs/>
                <w:sz w:val="18"/>
                <w:szCs w:val="18"/>
              </w:rPr>
            </w:pPr>
            <w:r w:rsidRPr="00F047F1">
              <w:rPr>
                <w:iCs/>
                <w:sz w:val="18"/>
                <w:szCs w:val="18"/>
              </w:rPr>
              <w:t xml:space="preserve"> </w:t>
            </w:r>
          </w:p>
          <w:p w:rsidR="00E11489" w:rsidRPr="00DE1838" w:rsidRDefault="00E11489" w:rsidP="00E11489">
            <w:pPr>
              <w:pStyle w:val="Normlny0"/>
              <w:snapToGrid w:val="0"/>
              <w:jc w:val="both"/>
              <w:rPr>
                <w:iCs/>
                <w:sz w:val="18"/>
                <w:szCs w:val="18"/>
              </w:rPr>
            </w:pPr>
            <w:r w:rsidRPr="00F047F1">
              <w:rPr>
                <w:iCs/>
                <w:sz w:val="18"/>
                <w:szCs w:val="18"/>
              </w:rPr>
              <w:t xml:space="preserve">(3) Podmienkou na udelenie povolenia na zamestnanie na účel sezónneho zamestnania je aj, že zamestnávateľ, ktorý má </w:t>
            </w:r>
            <w:r w:rsidRPr="00DE1838">
              <w:rPr>
                <w:iCs/>
                <w:sz w:val="18"/>
                <w:szCs w:val="18"/>
              </w:rPr>
              <w:t>záujem prijať do zamestnania štátneho príslušníka tretej krajiny,</w:t>
            </w:r>
          </w:p>
          <w:p w:rsidR="00E11489" w:rsidRPr="00F047F1" w:rsidRDefault="00E11489" w:rsidP="00E11489">
            <w:pPr>
              <w:pStyle w:val="Normlny0"/>
              <w:snapToGrid w:val="0"/>
              <w:jc w:val="both"/>
              <w:rPr>
                <w:iCs/>
                <w:sz w:val="18"/>
                <w:szCs w:val="18"/>
              </w:rPr>
            </w:pPr>
            <w:r w:rsidRPr="00DE1838">
              <w:rPr>
                <w:iCs/>
                <w:sz w:val="18"/>
                <w:szCs w:val="18"/>
              </w:rPr>
              <w:t>b) nemal uloženú pokutu podľa osobitného predpisu</w:t>
            </w:r>
            <w:r w:rsidRPr="00DE1838">
              <w:rPr>
                <w:iCs/>
                <w:sz w:val="18"/>
                <w:szCs w:val="18"/>
                <w:vertAlign w:val="superscript"/>
              </w:rPr>
              <w:t>22k</w:t>
            </w:r>
            <w:r>
              <w:rPr>
                <w:iCs/>
                <w:sz w:val="18"/>
                <w:szCs w:val="18"/>
                <w:vertAlign w:val="superscript"/>
              </w:rPr>
              <w:t>i</w:t>
            </w:r>
            <w:r w:rsidRPr="00DE1838">
              <w:rPr>
                <w:iCs/>
                <w:sz w:val="18"/>
                <w:szCs w:val="18"/>
              </w:rPr>
              <w:t>) za porušeni</w:t>
            </w:r>
            <w:r>
              <w:rPr>
                <w:iCs/>
                <w:sz w:val="18"/>
                <w:szCs w:val="18"/>
              </w:rPr>
              <w:t>e povinnosti podľa § 23b ods. 10</w:t>
            </w:r>
            <w:r w:rsidRPr="00DE1838">
              <w:rPr>
                <w:iCs/>
                <w:sz w:val="18"/>
                <w:szCs w:val="18"/>
              </w:rPr>
              <w:t xml:space="preserve"> v období piatich rokov pred podaním žiadosti o udelenie povolenia na zamestnanie</w:t>
            </w:r>
            <w:r w:rsidRPr="00F047F1">
              <w:rPr>
                <w:iCs/>
                <w:sz w:val="18"/>
                <w:szCs w:val="18"/>
              </w:rPr>
              <w:t xml:space="preserve"> na účel sezónneho zamestnania; splnenie týchto podmienok zisťuje úrad.</w:t>
            </w:r>
          </w:p>
          <w:p w:rsidR="00E11489" w:rsidRDefault="00E11489" w:rsidP="00E11489">
            <w:pPr>
              <w:pStyle w:val="Normlny0"/>
              <w:snapToGrid w:val="0"/>
              <w:jc w:val="both"/>
              <w:rPr>
                <w:iCs/>
                <w:sz w:val="18"/>
                <w:szCs w:val="18"/>
              </w:rPr>
            </w:pPr>
            <w:r w:rsidRPr="003128A4">
              <w:rPr>
                <w:iCs/>
                <w:sz w:val="18"/>
                <w:szCs w:val="18"/>
                <w:vertAlign w:val="superscript"/>
              </w:rPr>
              <w:t>22k</w:t>
            </w:r>
            <w:r>
              <w:rPr>
                <w:iCs/>
                <w:sz w:val="18"/>
                <w:szCs w:val="18"/>
                <w:vertAlign w:val="superscript"/>
              </w:rPr>
              <w:t>i</w:t>
            </w:r>
            <w:r w:rsidRPr="003128A4">
              <w:rPr>
                <w:iCs/>
                <w:sz w:val="18"/>
                <w:szCs w:val="18"/>
                <w:vertAlign w:val="superscript"/>
              </w:rPr>
              <w:t>)</w:t>
            </w:r>
            <w:r w:rsidRPr="003128A4">
              <w:rPr>
                <w:iCs/>
                <w:sz w:val="18"/>
                <w:szCs w:val="18"/>
              </w:rPr>
              <w:t xml:space="preserve"> Zákon č. 125/2006 Z. z. o inšpekcii práce a o zmene a doplnení zákona č. 82/2005 Z. z. o nelegálnej práci a nelegálnom zamestnávaní a o zmene a doplnení niektorých </w:t>
            </w:r>
            <w:r w:rsidRPr="003128A4">
              <w:rPr>
                <w:iCs/>
                <w:sz w:val="18"/>
                <w:szCs w:val="18"/>
              </w:rPr>
              <w:lastRenderedPageBreak/>
              <w:t>zákonov v znení neskorších predpisov.</w:t>
            </w:r>
          </w:p>
          <w:p w:rsidR="00E11489" w:rsidRPr="00F047F1" w:rsidRDefault="00E11489" w:rsidP="00E11489">
            <w:pPr>
              <w:pStyle w:val="Normlny0"/>
              <w:snapToGrid w:val="0"/>
              <w:jc w:val="both"/>
              <w:rPr>
                <w:iCs/>
                <w:sz w:val="18"/>
                <w:szCs w:val="18"/>
              </w:rPr>
            </w:pPr>
          </w:p>
          <w:p w:rsidR="00E11489" w:rsidRPr="00F047F1" w:rsidRDefault="00E11489" w:rsidP="00E11489">
            <w:pPr>
              <w:pStyle w:val="Normlny0"/>
              <w:snapToGrid w:val="0"/>
              <w:jc w:val="both"/>
              <w:rPr>
                <w:iCs/>
                <w:sz w:val="18"/>
                <w:szCs w:val="18"/>
              </w:rPr>
            </w:pPr>
            <w:r w:rsidRPr="00F047F1">
              <w:rPr>
                <w:iCs/>
                <w:sz w:val="18"/>
                <w:szCs w:val="18"/>
              </w:rPr>
              <w:t>(2) Úrad, ktorý povolenie na zamestnanie udelil, odníme povolenie na zamestnanie, ak</w:t>
            </w:r>
          </w:p>
          <w:p w:rsidR="00E11489" w:rsidRPr="00F047F1" w:rsidRDefault="00E11489" w:rsidP="00E11489">
            <w:pPr>
              <w:pStyle w:val="Normlny0"/>
              <w:snapToGrid w:val="0"/>
              <w:jc w:val="both"/>
              <w:rPr>
                <w:iCs/>
                <w:sz w:val="18"/>
                <w:szCs w:val="18"/>
              </w:rPr>
            </w:pPr>
            <w:r w:rsidRPr="00F047F1">
              <w:rPr>
                <w:iCs/>
                <w:sz w:val="18"/>
                <w:szCs w:val="18"/>
              </w:rPr>
              <w:t>b) ide o povolenie na zamestnanie na účel sezónneho zamestnania, ak</w:t>
            </w:r>
          </w:p>
          <w:p w:rsidR="00F047F1" w:rsidRPr="00F047F1" w:rsidRDefault="00E11489" w:rsidP="00E11489">
            <w:pPr>
              <w:pStyle w:val="Normlny0"/>
              <w:snapToGrid w:val="0"/>
              <w:jc w:val="both"/>
              <w:rPr>
                <w:iCs/>
                <w:sz w:val="18"/>
                <w:szCs w:val="18"/>
              </w:rPr>
            </w:pPr>
            <w:r w:rsidRPr="00F047F1">
              <w:rPr>
                <w:iCs/>
                <w:sz w:val="18"/>
                <w:szCs w:val="18"/>
              </w:rPr>
              <w:t>2. zamestnávateľ, u ktorého je štátny príslušník tretej krajiny zamestnaný, prestal spĺňať podmienku na udelenie povolenia na zamestnanie uvedenú v § 22 ods. 3 písm. a), porušil zákaz nelegálneho zamestnávania alebo mu bola uložená pokuta uvedená v § 22 ods. 3 písm. b); to neplatí, ak úrad predĺži štátnemu príslušníkovi tretej krajiny povolenie na zamestnanie na účel sezónneho zamestnania u iného zamestnávateľa</w:t>
            </w:r>
          </w:p>
        </w:tc>
        <w:tc>
          <w:tcPr>
            <w:tcW w:w="562" w:type="dxa"/>
          </w:tcPr>
          <w:p w:rsidR="00F047F1" w:rsidRPr="00F047F1" w:rsidRDefault="00F047F1" w:rsidP="00476FBE">
            <w:pPr>
              <w:jc w:val="center"/>
              <w:rPr>
                <w:b/>
                <w:i w:val="0"/>
                <w:iCs/>
                <w:sz w:val="16"/>
                <w:szCs w:val="16"/>
              </w:rPr>
            </w:pPr>
            <w:r w:rsidRPr="00F047F1">
              <w:rPr>
                <w:b/>
                <w:i w:val="0"/>
                <w:iCs/>
                <w:sz w:val="18"/>
                <w:szCs w:val="18"/>
              </w:rPr>
              <w:lastRenderedPageBreak/>
              <w:t>Ú</w:t>
            </w:r>
          </w:p>
        </w:tc>
        <w:tc>
          <w:tcPr>
            <w:tcW w:w="562" w:type="dxa"/>
          </w:tcPr>
          <w:p w:rsidR="00F047F1" w:rsidRPr="00F047F1" w:rsidRDefault="00F047F1" w:rsidP="00476FBE">
            <w:pPr>
              <w:rPr>
                <w:i w:val="0"/>
                <w:iCs/>
                <w:sz w:val="16"/>
                <w:szCs w:val="16"/>
              </w:rPr>
            </w:pPr>
          </w:p>
        </w:tc>
        <w:tc>
          <w:tcPr>
            <w:tcW w:w="850" w:type="dxa"/>
          </w:tcPr>
          <w:p w:rsidR="00F047F1" w:rsidRPr="00F047F1" w:rsidRDefault="00F047F1" w:rsidP="00912404">
            <w:pPr>
              <w:pStyle w:val="Normlny0"/>
              <w:jc w:val="both"/>
              <w:rPr>
                <w:sz w:val="18"/>
                <w:szCs w:val="18"/>
              </w:rPr>
            </w:pPr>
            <w:r w:rsidRPr="00F047F1">
              <w:rPr>
                <w:sz w:val="18"/>
                <w:szCs w:val="18"/>
              </w:rPr>
              <w:t xml:space="preserve">GP – N </w:t>
            </w:r>
          </w:p>
          <w:p w:rsidR="00F047F1" w:rsidRPr="00F047F1" w:rsidRDefault="00F047F1" w:rsidP="00476FBE">
            <w:pPr>
              <w:rPr>
                <w:i w:val="0"/>
                <w:iCs/>
                <w:sz w:val="16"/>
                <w:szCs w:val="16"/>
              </w:rPr>
            </w:pPr>
          </w:p>
        </w:tc>
        <w:tc>
          <w:tcPr>
            <w:tcW w:w="1002" w:type="dxa"/>
          </w:tcPr>
          <w:p w:rsidR="00F047F1" w:rsidRPr="00F047F1" w:rsidRDefault="00F047F1" w:rsidP="00476FBE">
            <w:pPr>
              <w:rPr>
                <w:i w:val="0"/>
                <w:iCs/>
                <w:sz w:val="16"/>
                <w:szCs w:val="16"/>
              </w:rPr>
            </w:pPr>
          </w:p>
        </w:tc>
      </w:tr>
      <w:tr w:rsidR="00C2500E" w:rsidRPr="00F047F1" w:rsidTr="003A63FB">
        <w:tblPrEx>
          <w:tblCellMar>
            <w:top w:w="0" w:type="dxa"/>
            <w:bottom w:w="0" w:type="dxa"/>
          </w:tblCellMar>
        </w:tblPrEx>
        <w:trPr>
          <w:gridAfter w:val="1"/>
          <w:wAfter w:w="9" w:type="dxa"/>
        </w:trPr>
        <w:tc>
          <w:tcPr>
            <w:tcW w:w="568" w:type="dxa"/>
          </w:tcPr>
          <w:p w:rsidR="00C2500E" w:rsidRPr="00F047F1" w:rsidRDefault="00C2500E" w:rsidP="00C2500E">
            <w:pPr>
              <w:snapToGrid w:val="0"/>
              <w:rPr>
                <w:i w:val="0"/>
                <w:iCs/>
                <w:sz w:val="18"/>
                <w:szCs w:val="18"/>
              </w:rPr>
            </w:pPr>
            <w:r w:rsidRPr="00F047F1">
              <w:rPr>
                <w:i w:val="0"/>
                <w:iCs/>
                <w:sz w:val="18"/>
                <w:szCs w:val="18"/>
              </w:rPr>
              <w:lastRenderedPageBreak/>
              <w:t>Č: 9</w:t>
            </w:r>
          </w:p>
          <w:p w:rsidR="00C2500E" w:rsidRPr="00F047F1" w:rsidRDefault="00C2500E" w:rsidP="00C2500E">
            <w:pPr>
              <w:snapToGrid w:val="0"/>
              <w:rPr>
                <w:i w:val="0"/>
                <w:iCs/>
                <w:sz w:val="18"/>
                <w:szCs w:val="18"/>
              </w:rPr>
            </w:pPr>
            <w:r w:rsidRPr="00F047F1">
              <w:rPr>
                <w:i w:val="0"/>
                <w:iCs/>
                <w:sz w:val="18"/>
                <w:szCs w:val="18"/>
              </w:rPr>
              <w:t>O: 3</w:t>
            </w:r>
          </w:p>
          <w:p w:rsidR="00C2500E" w:rsidRPr="00F047F1" w:rsidRDefault="00C2500E" w:rsidP="00C2500E">
            <w:pPr>
              <w:snapToGrid w:val="0"/>
              <w:rPr>
                <w:i w:val="0"/>
                <w:iCs/>
                <w:sz w:val="18"/>
                <w:szCs w:val="18"/>
              </w:rPr>
            </w:pPr>
            <w:r w:rsidRPr="00F047F1">
              <w:rPr>
                <w:i w:val="0"/>
                <w:iCs/>
                <w:sz w:val="18"/>
                <w:szCs w:val="18"/>
              </w:rPr>
              <w:t>P:</w:t>
            </w:r>
            <w:r>
              <w:rPr>
                <w:i w:val="0"/>
                <w:iCs/>
                <w:sz w:val="18"/>
                <w:szCs w:val="18"/>
              </w:rPr>
              <w:t xml:space="preserve"> d</w:t>
            </w:r>
          </w:p>
          <w:p w:rsidR="00C2500E" w:rsidRPr="00F047F1" w:rsidRDefault="00C2500E" w:rsidP="00C2500E">
            <w:pPr>
              <w:snapToGrid w:val="0"/>
              <w:rPr>
                <w:i w:val="0"/>
                <w:iCs/>
                <w:sz w:val="18"/>
                <w:szCs w:val="18"/>
              </w:rPr>
            </w:pPr>
          </w:p>
          <w:p w:rsidR="00C2500E" w:rsidRPr="00F047F1" w:rsidRDefault="00C2500E" w:rsidP="00C2500E">
            <w:pPr>
              <w:snapToGrid w:val="0"/>
              <w:rPr>
                <w:i w:val="0"/>
                <w:iCs/>
                <w:sz w:val="18"/>
                <w:szCs w:val="18"/>
              </w:rPr>
            </w:pPr>
          </w:p>
        </w:tc>
        <w:tc>
          <w:tcPr>
            <w:tcW w:w="3837" w:type="dxa"/>
            <w:gridSpan w:val="3"/>
          </w:tcPr>
          <w:p w:rsidR="00C2500E" w:rsidRPr="00F047F1" w:rsidRDefault="00C2500E" w:rsidP="00C2500E">
            <w:pPr>
              <w:snapToGrid w:val="0"/>
              <w:jc w:val="both"/>
              <w:rPr>
                <w:i w:val="0"/>
                <w:iCs/>
                <w:sz w:val="18"/>
                <w:szCs w:val="18"/>
              </w:rPr>
            </w:pPr>
            <w:r w:rsidRPr="00DE4F69">
              <w:rPr>
                <w:i w:val="0"/>
                <w:iCs/>
                <w:sz w:val="18"/>
                <w:szCs w:val="18"/>
              </w:rPr>
              <w:t>d) zamestnávateľ počas 12 mesiacov, ktoré priamo predchádzajú dátumu podania žiadosti, zrušil pracovné miesto na plný úväzok, aby vytvoril voľné pracovné miesto, ktoré sa zamestnávateľ snaží obsadiť prostredníctvom tejto smernice.</w:t>
            </w:r>
          </w:p>
        </w:tc>
        <w:tc>
          <w:tcPr>
            <w:tcW w:w="567" w:type="dxa"/>
          </w:tcPr>
          <w:p w:rsidR="00C2500E" w:rsidRDefault="00C2500E" w:rsidP="00C2500E">
            <w:pPr>
              <w:snapToGrid w:val="0"/>
              <w:jc w:val="center"/>
              <w:rPr>
                <w:i w:val="0"/>
                <w:iCs/>
                <w:sz w:val="18"/>
                <w:szCs w:val="18"/>
              </w:rPr>
            </w:pPr>
            <w:r w:rsidRPr="00DE4F69">
              <w:rPr>
                <w:i w:val="0"/>
                <w:iCs/>
                <w:sz w:val="18"/>
                <w:szCs w:val="18"/>
              </w:rPr>
              <w:t>D</w:t>
            </w:r>
          </w:p>
        </w:tc>
        <w:tc>
          <w:tcPr>
            <w:tcW w:w="841" w:type="dxa"/>
            <w:gridSpan w:val="2"/>
          </w:tcPr>
          <w:p w:rsidR="00C2500E" w:rsidRPr="00F047F1" w:rsidRDefault="00C2500E" w:rsidP="00C2500E">
            <w:pPr>
              <w:snapToGrid w:val="0"/>
              <w:jc w:val="center"/>
              <w:rPr>
                <w:i w:val="0"/>
                <w:iCs/>
                <w:sz w:val="18"/>
                <w:szCs w:val="18"/>
              </w:rPr>
            </w:pPr>
          </w:p>
        </w:tc>
        <w:tc>
          <w:tcPr>
            <w:tcW w:w="708" w:type="dxa"/>
          </w:tcPr>
          <w:p w:rsidR="00C2500E" w:rsidRPr="00F047F1" w:rsidRDefault="00C2500E" w:rsidP="00C2500E">
            <w:pPr>
              <w:snapToGrid w:val="0"/>
              <w:jc w:val="center"/>
              <w:rPr>
                <w:i w:val="0"/>
                <w:iCs/>
                <w:sz w:val="18"/>
                <w:szCs w:val="18"/>
              </w:rPr>
            </w:pPr>
          </w:p>
        </w:tc>
        <w:tc>
          <w:tcPr>
            <w:tcW w:w="4830" w:type="dxa"/>
          </w:tcPr>
          <w:p w:rsidR="00C2500E" w:rsidRPr="00F047F1" w:rsidRDefault="00C2500E" w:rsidP="00C2500E">
            <w:pPr>
              <w:pStyle w:val="Normlny0"/>
              <w:snapToGrid w:val="0"/>
              <w:jc w:val="both"/>
              <w:rPr>
                <w:iCs/>
                <w:sz w:val="18"/>
                <w:szCs w:val="18"/>
              </w:rPr>
            </w:pPr>
          </w:p>
        </w:tc>
        <w:tc>
          <w:tcPr>
            <w:tcW w:w="562" w:type="dxa"/>
          </w:tcPr>
          <w:p w:rsidR="00C2500E" w:rsidRPr="00F047F1" w:rsidRDefault="00C2500E" w:rsidP="00C2500E">
            <w:pPr>
              <w:jc w:val="center"/>
              <w:rPr>
                <w:b/>
                <w:i w:val="0"/>
                <w:iCs/>
                <w:sz w:val="18"/>
                <w:szCs w:val="18"/>
              </w:rPr>
            </w:pPr>
            <w:r w:rsidRPr="00DE4F69">
              <w:rPr>
                <w:b/>
                <w:i w:val="0"/>
                <w:iCs/>
                <w:sz w:val="16"/>
                <w:szCs w:val="16"/>
              </w:rPr>
              <w:t>n.a.</w:t>
            </w:r>
          </w:p>
        </w:tc>
        <w:tc>
          <w:tcPr>
            <w:tcW w:w="562" w:type="dxa"/>
          </w:tcPr>
          <w:p w:rsidR="00C2500E" w:rsidRPr="00F047F1" w:rsidRDefault="00C2500E" w:rsidP="00C2500E">
            <w:pPr>
              <w:rPr>
                <w:i w:val="0"/>
                <w:iCs/>
                <w:sz w:val="16"/>
                <w:szCs w:val="16"/>
              </w:rPr>
            </w:pPr>
          </w:p>
        </w:tc>
        <w:tc>
          <w:tcPr>
            <w:tcW w:w="850" w:type="dxa"/>
          </w:tcPr>
          <w:p w:rsidR="00C2500E" w:rsidRPr="00F047F1" w:rsidRDefault="00C2500E" w:rsidP="00C2500E">
            <w:pPr>
              <w:pStyle w:val="Normlny0"/>
              <w:jc w:val="both"/>
              <w:rPr>
                <w:sz w:val="18"/>
                <w:szCs w:val="18"/>
              </w:rPr>
            </w:pPr>
          </w:p>
        </w:tc>
        <w:tc>
          <w:tcPr>
            <w:tcW w:w="1002" w:type="dxa"/>
          </w:tcPr>
          <w:p w:rsidR="00C2500E" w:rsidRPr="00F047F1" w:rsidRDefault="00C2500E" w:rsidP="00C2500E">
            <w:pPr>
              <w:rPr>
                <w:i w:val="0"/>
                <w:iCs/>
                <w:sz w:val="16"/>
                <w:szCs w:val="16"/>
              </w:rPr>
            </w:pPr>
          </w:p>
        </w:tc>
      </w:tr>
      <w:tr w:rsidR="00F047F1" w:rsidRPr="00F047F1" w:rsidTr="003A63FB">
        <w:tblPrEx>
          <w:tblCellMar>
            <w:top w:w="0" w:type="dxa"/>
            <w:bottom w:w="0" w:type="dxa"/>
          </w:tblCellMar>
        </w:tblPrEx>
        <w:trPr>
          <w:gridAfter w:val="1"/>
          <w:wAfter w:w="9" w:type="dxa"/>
        </w:trPr>
        <w:tc>
          <w:tcPr>
            <w:tcW w:w="568" w:type="dxa"/>
          </w:tcPr>
          <w:p w:rsidR="00F047F1" w:rsidRPr="00F047F1" w:rsidRDefault="00F047F1" w:rsidP="00476FBE">
            <w:pPr>
              <w:snapToGrid w:val="0"/>
              <w:rPr>
                <w:i w:val="0"/>
                <w:iCs/>
                <w:sz w:val="18"/>
                <w:szCs w:val="18"/>
              </w:rPr>
            </w:pPr>
            <w:r w:rsidRPr="00F047F1">
              <w:rPr>
                <w:i w:val="0"/>
                <w:iCs/>
                <w:sz w:val="18"/>
                <w:szCs w:val="18"/>
              </w:rPr>
              <w:t>Č: 12</w:t>
            </w:r>
          </w:p>
          <w:p w:rsidR="00F047F1" w:rsidRPr="00F047F1" w:rsidRDefault="00F047F1" w:rsidP="00476FBE">
            <w:pPr>
              <w:snapToGrid w:val="0"/>
              <w:rPr>
                <w:i w:val="0"/>
                <w:iCs/>
                <w:sz w:val="18"/>
                <w:szCs w:val="18"/>
              </w:rPr>
            </w:pPr>
            <w:r w:rsidRPr="00F047F1">
              <w:rPr>
                <w:i w:val="0"/>
                <w:iCs/>
                <w:sz w:val="18"/>
                <w:szCs w:val="18"/>
              </w:rPr>
              <w:t>O: 2</w:t>
            </w:r>
          </w:p>
          <w:p w:rsidR="00F047F1" w:rsidRPr="00F047F1" w:rsidRDefault="00F047F1" w:rsidP="00476FBE">
            <w:pPr>
              <w:snapToGrid w:val="0"/>
              <w:rPr>
                <w:i w:val="0"/>
                <w:iCs/>
                <w:sz w:val="18"/>
                <w:szCs w:val="18"/>
              </w:rPr>
            </w:pPr>
            <w:r w:rsidRPr="00F047F1">
              <w:rPr>
                <w:i w:val="0"/>
                <w:iCs/>
                <w:sz w:val="18"/>
                <w:szCs w:val="18"/>
              </w:rPr>
              <w:t>P: c</w:t>
            </w:r>
          </w:p>
        </w:tc>
        <w:tc>
          <w:tcPr>
            <w:tcW w:w="3837" w:type="dxa"/>
            <w:gridSpan w:val="3"/>
          </w:tcPr>
          <w:p w:rsidR="00F047F1" w:rsidRPr="00F047F1" w:rsidRDefault="00F047F1" w:rsidP="00476FBE">
            <w:pPr>
              <w:snapToGrid w:val="0"/>
              <w:jc w:val="both"/>
              <w:rPr>
                <w:i w:val="0"/>
                <w:iCs/>
                <w:sz w:val="18"/>
                <w:szCs w:val="18"/>
              </w:rPr>
            </w:pPr>
            <w:r w:rsidRPr="00F047F1">
              <w:rPr>
                <w:i w:val="0"/>
                <w:iCs/>
                <w:sz w:val="18"/>
                <w:szCs w:val="18"/>
              </w:rPr>
              <w:t>2. Pri pobytoch, ktorých dĺžka presahuje 90 dní, udelia členské štáty štátnym príslušníkom tretích krajín, ktorí spĺňajú článok 6 a na ktorých sa nevzťahujú dôvody stanovené v článku 8, jedno z nasledujúcich povolení na účel sezónnej práce:</w:t>
            </w:r>
          </w:p>
          <w:p w:rsidR="00F047F1" w:rsidRPr="00F047F1" w:rsidRDefault="00F047F1" w:rsidP="00476FBE">
            <w:pPr>
              <w:snapToGrid w:val="0"/>
              <w:jc w:val="both"/>
              <w:rPr>
                <w:i w:val="0"/>
                <w:iCs/>
                <w:sz w:val="18"/>
                <w:szCs w:val="18"/>
              </w:rPr>
            </w:pPr>
            <w:r w:rsidRPr="00F047F1">
              <w:rPr>
                <w:i w:val="0"/>
                <w:iCs/>
                <w:sz w:val="18"/>
                <w:szCs w:val="18"/>
              </w:rPr>
              <w:t>c) povolenie sezónneho pracovníka a dlhodobé vízum, ak sa dlhodobé vízum podľa vnútroštátneho práva vyžaduje na vstup na územie daného štátu.</w:t>
            </w:r>
          </w:p>
        </w:tc>
        <w:tc>
          <w:tcPr>
            <w:tcW w:w="567" w:type="dxa"/>
          </w:tcPr>
          <w:p w:rsidR="00F047F1" w:rsidRPr="00F047F1" w:rsidRDefault="00784C9D" w:rsidP="00476FBE">
            <w:pPr>
              <w:snapToGrid w:val="0"/>
              <w:jc w:val="center"/>
              <w:rPr>
                <w:i w:val="0"/>
                <w:iCs/>
                <w:sz w:val="18"/>
                <w:szCs w:val="18"/>
              </w:rPr>
            </w:pPr>
            <w:r>
              <w:rPr>
                <w:i w:val="0"/>
                <w:iCs/>
                <w:sz w:val="18"/>
                <w:szCs w:val="18"/>
              </w:rPr>
              <w:t>N</w:t>
            </w:r>
          </w:p>
        </w:tc>
        <w:tc>
          <w:tcPr>
            <w:tcW w:w="841" w:type="dxa"/>
            <w:gridSpan w:val="2"/>
          </w:tcPr>
          <w:p w:rsidR="00F047F1" w:rsidRPr="00F047F1" w:rsidRDefault="00F047F1" w:rsidP="00476FBE">
            <w:pPr>
              <w:snapToGrid w:val="0"/>
              <w:jc w:val="center"/>
              <w:rPr>
                <w:i w:val="0"/>
                <w:iCs/>
                <w:sz w:val="18"/>
                <w:szCs w:val="18"/>
              </w:rPr>
            </w:pPr>
            <w:r w:rsidRPr="00F047F1">
              <w:rPr>
                <w:i w:val="0"/>
                <w:iCs/>
                <w:sz w:val="18"/>
                <w:szCs w:val="18"/>
              </w:rPr>
              <w:t>zákon č. 404/2011 Z. z.</w:t>
            </w: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highlight w:val="cyan"/>
              </w:rPr>
            </w:pPr>
          </w:p>
          <w:p w:rsidR="00F047F1" w:rsidRPr="00F047F1" w:rsidRDefault="00F047F1" w:rsidP="00476FBE">
            <w:pPr>
              <w:snapToGrid w:val="0"/>
              <w:jc w:val="center"/>
              <w:rPr>
                <w:i w:val="0"/>
                <w:iCs/>
                <w:sz w:val="18"/>
                <w:szCs w:val="18"/>
                <w:highlight w:val="cyan"/>
              </w:rPr>
            </w:pPr>
            <w:r w:rsidRPr="00F047F1">
              <w:rPr>
                <w:i w:val="0"/>
                <w:iCs/>
                <w:sz w:val="18"/>
                <w:szCs w:val="18"/>
              </w:rPr>
              <w:t>Návrh zákona</w:t>
            </w:r>
          </w:p>
        </w:tc>
        <w:tc>
          <w:tcPr>
            <w:tcW w:w="708" w:type="dxa"/>
          </w:tcPr>
          <w:p w:rsidR="00F047F1" w:rsidRPr="00F047F1" w:rsidRDefault="00F047F1" w:rsidP="00476FBE">
            <w:pPr>
              <w:snapToGrid w:val="0"/>
              <w:jc w:val="center"/>
              <w:rPr>
                <w:i w:val="0"/>
                <w:iCs/>
                <w:sz w:val="18"/>
                <w:szCs w:val="18"/>
              </w:rPr>
            </w:pPr>
            <w:r w:rsidRPr="00F047F1">
              <w:rPr>
                <w:i w:val="0"/>
                <w:iCs/>
                <w:sz w:val="18"/>
                <w:szCs w:val="18"/>
              </w:rPr>
              <w:t>§ 23</w:t>
            </w:r>
          </w:p>
          <w:p w:rsidR="00F047F1" w:rsidRPr="00F047F1" w:rsidRDefault="00F047F1" w:rsidP="00476FBE">
            <w:pPr>
              <w:snapToGrid w:val="0"/>
              <w:jc w:val="center"/>
              <w:rPr>
                <w:i w:val="0"/>
                <w:iCs/>
                <w:sz w:val="18"/>
                <w:szCs w:val="18"/>
              </w:rPr>
            </w:pPr>
            <w:r w:rsidRPr="00F047F1">
              <w:rPr>
                <w:i w:val="0"/>
                <w:iCs/>
                <w:sz w:val="18"/>
                <w:szCs w:val="18"/>
              </w:rPr>
              <w:t>O: 4</w:t>
            </w:r>
          </w:p>
          <w:p w:rsidR="00F047F1" w:rsidRPr="00F047F1" w:rsidRDefault="00F047F1" w:rsidP="00476FBE">
            <w:pPr>
              <w:snapToGrid w:val="0"/>
              <w:jc w:val="center"/>
              <w:rPr>
                <w:i w:val="0"/>
                <w:iCs/>
                <w:sz w:val="18"/>
                <w:szCs w:val="18"/>
              </w:rPr>
            </w:pPr>
            <w:r w:rsidRPr="00F047F1">
              <w:rPr>
                <w:i w:val="0"/>
                <w:iCs/>
                <w:sz w:val="18"/>
                <w:szCs w:val="18"/>
              </w:rPr>
              <w:t>V: 1</w:t>
            </w: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r w:rsidRPr="00F047F1">
              <w:rPr>
                <w:i w:val="0"/>
                <w:iCs/>
                <w:sz w:val="18"/>
                <w:szCs w:val="18"/>
              </w:rPr>
              <w:t>Č. I</w:t>
            </w:r>
          </w:p>
          <w:p w:rsidR="00F047F1" w:rsidRPr="00F047F1" w:rsidRDefault="00F047F1" w:rsidP="00476FBE">
            <w:pPr>
              <w:snapToGrid w:val="0"/>
              <w:jc w:val="center"/>
              <w:rPr>
                <w:i w:val="0"/>
                <w:iCs/>
                <w:sz w:val="18"/>
                <w:szCs w:val="18"/>
              </w:rPr>
            </w:pPr>
            <w:r w:rsidRPr="00F047F1">
              <w:rPr>
                <w:i w:val="0"/>
                <w:iCs/>
                <w:sz w:val="18"/>
                <w:szCs w:val="18"/>
              </w:rPr>
              <w:t>§ 15</w:t>
            </w:r>
          </w:p>
          <w:p w:rsidR="00F047F1" w:rsidRDefault="00F047F1" w:rsidP="00476FBE">
            <w:pPr>
              <w:snapToGrid w:val="0"/>
              <w:jc w:val="center"/>
              <w:rPr>
                <w:i w:val="0"/>
                <w:iCs/>
                <w:sz w:val="18"/>
                <w:szCs w:val="18"/>
              </w:rPr>
            </w:pPr>
            <w:r w:rsidRPr="00F047F1">
              <w:rPr>
                <w:i w:val="0"/>
                <w:iCs/>
                <w:sz w:val="18"/>
                <w:szCs w:val="18"/>
              </w:rPr>
              <w:t>O: 1</w:t>
            </w:r>
          </w:p>
          <w:p w:rsidR="00E11489" w:rsidRPr="00F047F1" w:rsidRDefault="00E11489" w:rsidP="00476FBE">
            <w:pPr>
              <w:snapToGrid w:val="0"/>
              <w:jc w:val="center"/>
              <w:rPr>
                <w:i w:val="0"/>
                <w:iCs/>
                <w:sz w:val="18"/>
                <w:szCs w:val="18"/>
              </w:rPr>
            </w:pPr>
            <w:r>
              <w:rPr>
                <w:i w:val="0"/>
                <w:iCs/>
                <w:sz w:val="18"/>
                <w:szCs w:val="18"/>
              </w:rPr>
              <w:t>P: a</w:t>
            </w:r>
          </w:p>
        </w:tc>
        <w:tc>
          <w:tcPr>
            <w:tcW w:w="4830" w:type="dxa"/>
          </w:tcPr>
          <w:p w:rsidR="00F047F1" w:rsidRPr="00F047F1" w:rsidRDefault="00F047F1" w:rsidP="00476FBE">
            <w:pPr>
              <w:pStyle w:val="Normlny0"/>
              <w:snapToGrid w:val="0"/>
              <w:jc w:val="both"/>
              <w:rPr>
                <w:iCs/>
                <w:sz w:val="18"/>
                <w:szCs w:val="18"/>
              </w:rPr>
            </w:pPr>
            <w:r w:rsidRPr="00F047F1">
              <w:rPr>
                <w:iCs/>
                <w:sz w:val="18"/>
                <w:szCs w:val="18"/>
              </w:rPr>
              <w:t>4) Prechodný pobyt na účel sezónneho zamestnania môže policajný útvar udeliť štátnemu príslušníkovi tretej krajiny po splnení podmienok podľa odseku 1 najviac na 180 dní počas 12 po sebe nasledujúcich mesiacov.</w:t>
            </w:r>
          </w:p>
          <w:p w:rsidR="00F047F1" w:rsidRPr="00F047F1" w:rsidRDefault="00F047F1" w:rsidP="00476FBE">
            <w:pPr>
              <w:pStyle w:val="Normlny0"/>
              <w:snapToGrid w:val="0"/>
              <w:jc w:val="both"/>
              <w:rPr>
                <w:iCs/>
                <w:sz w:val="18"/>
                <w:szCs w:val="18"/>
              </w:rPr>
            </w:pPr>
          </w:p>
          <w:p w:rsidR="00F047F1" w:rsidRPr="00F047F1" w:rsidRDefault="00F047F1" w:rsidP="00612427">
            <w:pPr>
              <w:pStyle w:val="Normlny0"/>
              <w:snapToGrid w:val="0"/>
              <w:jc w:val="both"/>
              <w:rPr>
                <w:iCs/>
                <w:sz w:val="18"/>
                <w:szCs w:val="18"/>
              </w:rPr>
            </w:pPr>
            <w:r w:rsidRPr="00F047F1">
              <w:rPr>
                <w:iCs/>
                <w:sz w:val="18"/>
                <w:szCs w:val="18"/>
              </w:rPr>
              <w:t xml:space="preserve">(1) Štátnemu príslušníkovi tretej krajiny môže byť udelené národné vízum, ak </w:t>
            </w:r>
          </w:p>
          <w:p w:rsidR="00F047F1" w:rsidRPr="00F047F1" w:rsidRDefault="00F047F1" w:rsidP="00612427">
            <w:pPr>
              <w:pStyle w:val="Normlny0"/>
              <w:snapToGrid w:val="0"/>
              <w:jc w:val="both"/>
              <w:rPr>
                <w:iCs/>
                <w:sz w:val="18"/>
                <w:szCs w:val="18"/>
              </w:rPr>
            </w:pPr>
            <w:r w:rsidRPr="00F047F1">
              <w:rPr>
                <w:iCs/>
                <w:sz w:val="18"/>
                <w:szCs w:val="18"/>
              </w:rPr>
              <w:t>a) je to potrebné v súvislosti s udeleným pobytom v Slovenskej republike,</w:t>
            </w:r>
          </w:p>
        </w:tc>
        <w:tc>
          <w:tcPr>
            <w:tcW w:w="562" w:type="dxa"/>
          </w:tcPr>
          <w:p w:rsidR="00F047F1" w:rsidRPr="00F047F1" w:rsidRDefault="00F047F1" w:rsidP="00476FBE">
            <w:pPr>
              <w:jc w:val="center"/>
              <w:rPr>
                <w:b/>
                <w:i w:val="0"/>
                <w:iCs/>
                <w:sz w:val="16"/>
                <w:szCs w:val="16"/>
              </w:rPr>
            </w:pPr>
            <w:r w:rsidRPr="00F047F1">
              <w:rPr>
                <w:b/>
                <w:i w:val="0"/>
                <w:iCs/>
                <w:sz w:val="18"/>
                <w:szCs w:val="18"/>
              </w:rPr>
              <w:t>Ú</w:t>
            </w:r>
          </w:p>
        </w:tc>
        <w:tc>
          <w:tcPr>
            <w:tcW w:w="562" w:type="dxa"/>
          </w:tcPr>
          <w:p w:rsidR="00F047F1" w:rsidRPr="00F047F1" w:rsidRDefault="00F047F1" w:rsidP="00476FBE">
            <w:pPr>
              <w:rPr>
                <w:i w:val="0"/>
                <w:iCs/>
                <w:sz w:val="16"/>
                <w:szCs w:val="16"/>
              </w:rPr>
            </w:pPr>
          </w:p>
        </w:tc>
        <w:tc>
          <w:tcPr>
            <w:tcW w:w="850" w:type="dxa"/>
          </w:tcPr>
          <w:p w:rsidR="00F047F1" w:rsidRPr="00F047F1" w:rsidRDefault="00F047F1" w:rsidP="00912404">
            <w:pPr>
              <w:pStyle w:val="Normlny0"/>
              <w:jc w:val="both"/>
              <w:rPr>
                <w:sz w:val="18"/>
                <w:szCs w:val="18"/>
              </w:rPr>
            </w:pPr>
            <w:r w:rsidRPr="00F047F1">
              <w:rPr>
                <w:sz w:val="18"/>
                <w:szCs w:val="18"/>
              </w:rPr>
              <w:t xml:space="preserve">GP – N </w:t>
            </w:r>
          </w:p>
          <w:p w:rsidR="00F047F1" w:rsidRPr="00F047F1" w:rsidRDefault="00F047F1" w:rsidP="00476FBE">
            <w:pPr>
              <w:rPr>
                <w:i w:val="0"/>
                <w:iCs/>
                <w:sz w:val="16"/>
                <w:szCs w:val="16"/>
              </w:rPr>
            </w:pPr>
          </w:p>
        </w:tc>
        <w:tc>
          <w:tcPr>
            <w:tcW w:w="1002" w:type="dxa"/>
          </w:tcPr>
          <w:p w:rsidR="00F047F1" w:rsidRPr="00F047F1" w:rsidRDefault="00F047F1" w:rsidP="00476FBE">
            <w:pPr>
              <w:rPr>
                <w:i w:val="0"/>
                <w:iCs/>
                <w:sz w:val="16"/>
                <w:szCs w:val="16"/>
              </w:rPr>
            </w:pPr>
          </w:p>
        </w:tc>
      </w:tr>
      <w:tr w:rsidR="00F047F1" w:rsidRPr="00F047F1" w:rsidTr="003A63FB">
        <w:tblPrEx>
          <w:tblCellMar>
            <w:top w:w="0" w:type="dxa"/>
            <w:bottom w:w="0" w:type="dxa"/>
          </w:tblCellMar>
        </w:tblPrEx>
        <w:trPr>
          <w:gridAfter w:val="1"/>
          <w:wAfter w:w="9" w:type="dxa"/>
        </w:trPr>
        <w:tc>
          <w:tcPr>
            <w:tcW w:w="568" w:type="dxa"/>
          </w:tcPr>
          <w:p w:rsidR="00F047F1" w:rsidRPr="00F047F1" w:rsidRDefault="00F047F1" w:rsidP="00476FBE">
            <w:pPr>
              <w:snapToGrid w:val="0"/>
              <w:rPr>
                <w:i w:val="0"/>
                <w:iCs/>
                <w:sz w:val="18"/>
                <w:szCs w:val="18"/>
              </w:rPr>
            </w:pPr>
            <w:r w:rsidRPr="00F047F1">
              <w:rPr>
                <w:i w:val="0"/>
                <w:iCs/>
                <w:sz w:val="18"/>
                <w:szCs w:val="18"/>
              </w:rPr>
              <w:t>Č: 12</w:t>
            </w:r>
          </w:p>
          <w:p w:rsidR="00F047F1" w:rsidRPr="00F047F1" w:rsidRDefault="00F047F1" w:rsidP="00476FBE">
            <w:pPr>
              <w:snapToGrid w:val="0"/>
              <w:rPr>
                <w:i w:val="0"/>
                <w:iCs/>
                <w:sz w:val="18"/>
                <w:szCs w:val="18"/>
              </w:rPr>
            </w:pPr>
            <w:r w:rsidRPr="00F047F1">
              <w:rPr>
                <w:i w:val="0"/>
                <w:iCs/>
                <w:sz w:val="18"/>
                <w:szCs w:val="18"/>
              </w:rPr>
              <w:t>O: 3</w:t>
            </w:r>
          </w:p>
          <w:p w:rsidR="00F047F1" w:rsidRPr="00F047F1" w:rsidRDefault="00F047F1" w:rsidP="00476FBE">
            <w:pPr>
              <w:snapToGrid w:val="0"/>
              <w:rPr>
                <w:i w:val="0"/>
                <w:iCs/>
                <w:sz w:val="18"/>
                <w:szCs w:val="18"/>
              </w:rPr>
            </w:pPr>
          </w:p>
        </w:tc>
        <w:tc>
          <w:tcPr>
            <w:tcW w:w="3837" w:type="dxa"/>
            <w:gridSpan w:val="3"/>
          </w:tcPr>
          <w:p w:rsidR="00F047F1" w:rsidRPr="00F047F1" w:rsidRDefault="00F047F1" w:rsidP="00476FBE">
            <w:pPr>
              <w:snapToGrid w:val="0"/>
              <w:jc w:val="both"/>
              <w:rPr>
                <w:i w:val="0"/>
                <w:iCs/>
                <w:sz w:val="18"/>
                <w:szCs w:val="18"/>
              </w:rPr>
            </w:pPr>
            <w:r w:rsidRPr="00F047F1">
              <w:rPr>
                <w:i w:val="0"/>
                <w:iCs/>
                <w:sz w:val="18"/>
                <w:szCs w:val="18"/>
              </w:rPr>
              <w:t>3. Bez toho, aby bolo dotknuté schengenské acquis, členské štáty určia, či má žiadosť predložiť štátny príslušník tretej krajiny a/alebo zamestnávateľ.</w:t>
            </w:r>
          </w:p>
        </w:tc>
        <w:tc>
          <w:tcPr>
            <w:tcW w:w="567" w:type="dxa"/>
          </w:tcPr>
          <w:p w:rsidR="00F047F1" w:rsidRPr="00F047F1" w:rsidRDefault="00F047F1" w:rsidP="00476FBE">
            <w:pPr>
              <w:snapToGrid w:val="0"/>
              <w:jc w:val="center"/>
              <w:rPr>
                <w:i w:val="0"/>
                <w:iCs/>
                <w:sz w:val="18"/>
                <w:szCs w:val="18"/>
              </w:rPr>
            </w:pPr>
            <w:r w:rsidRPr="00F047F1">
              <w:rPr>
                <w:i w:val="0"/>
                <w:iCs/>
                <w:sz w:val="18"/>
                <w:szCs w:val="18"/>
              </w:rPr>
              <w:t>N</w:t>
            </w:r>
          </w:p>
        </w:tc>
        <w:tc>
          <w:tcPr>
            <w:tcW w:w="841" w:type="dxa"/>
            <w:gridSpan w:val="2"/>
          </w:tcPr>
          <w:p w:rsidR="00F047F1" w:rsidRPr="00F047F1" w:rsidRDefault="00F047F1" w:rsidP="00476FBE">
            <w:pPr>
              <w:snapToGrid w:val="0"/>
              <w:jc w:val="center"/>
              <w:rPr>
                <w:i w:val="0"/>
                <w:iCs/>
                <w:sz w:val="18"/>
                <w:szCs w:val="18"/>
              </w:rPr>
            </w:pPr>
            <w:r w:rsidRPr="00F047F1">
              <w:rPr>
                <w:i w:val="0"/>
                <w:iCs/>
                <w:sz w:val="18"/>
                <w:szCs w:val="18"/>
              </w:rPr>
              <w:t>zákon č. 404/2011 Z. z.</w:t>
            </w:r>
          </w:p>
          <w:p w:rsidR="00F047F1" w:rsidRPr="00F047F1" w:rsidRDefault="00F047F1" w:rsidP="00476FBE">
            <w:pPr>
              <w:snapToGrid w:val="0"/>
              <w:jc w:val="center"/>
              <w:rPr>
                <w:i w:val="0"/>
                <w:iCs/>
                <w:sz w:val="18"/>
                <w:szCs w:val="18"/>
              </w:rPr>
            </w:pPr>
          </w:p>
          <w:p w:rsidR="00F047F1" w:rsidRPr="00F047F1" w:rsidRDefault="00F047F1" w:rsidP="00476FBE">
            <w:pPr>
              <w:jc w:val="center"/>
              <w:rPr>
                <w:i w:val="0"/>
                <w:iCs/>
                <w:sz w:val="18"/>
                <w:szCs w:val="18"/>
              </w:rPr>
            </w:pPr>
          </w:p>
          <w:p w:rsidR="00F047F1" w:rsidRPr="00F047F1" w:rsidRDefault="00F047F1" w:rsidP="00476FBE">
            <w:pPr>
              <w:jc w:val="center"/>
              <w:rPr>
                <w:i w:val="0"/>
                <w:iCs/>
                <w:sz w:val="18"/>
                <w:szCs w:val="18"/>
              </w:rPr>
            </w:pPr>
          </w:p>
          <w:p w:rsidR="00F047F1" w:rsidRPr="00F047F1" w:rsidRDefault="00F047F1" w:rsidP="00476FBE">
            <w:pPr>
              <w:jc w:val="center"/>
              <w:rPr>
                <w:i w:val="0"/>
                <w:iCs/>
                <w:sz w:val="18"/>
                <w:szCs w:val="18"/>
              </w:rPr>
            </w:pPr>
          </w:p>
          <w:p w:rsidR="00F047F1" w:rsidRPr="00F047F1" w:rsidRDefault="00F047F1" w:rsidP="00476FBE">
            <w:pPr>
              <w:jc w:val="center"/>
              <w:rPr>
                <w:i w:val="0"/>
                <w:iCs/>
                <w:sz w:val="18"/>
                <w:szCs w:val="18"/>
              </w:rPr>
            </w:pPr>
          </w:p>
          <w:p w:rsidR="00F047F1" w:rsidRPr="00F047F1" w:rsidRDefault="00F047F1" w:rsidP="00476FBE">
            <w:pPr>
              <w:jc w:val="center"/>
              <w:rPr>
                <w:i w:val="0"/>
                <w:iCs/>
                <w:sz w:val="18"/>
                <w:szCs w:val="18"/>
              </w:rPr>
            </w:pPr>
          </w:p>
          <w:p w:rsidR="00F047F1" w:rsidRPr="00F047F1" w:rsidRDefault="00F047F1" w:rsidP="00476FBE">
            <w:pPr>
              <w:jc w:val="center"/>
              <w:rPr>
                <w:i w:val="0"/>
                <w:iCs/>
                <w:sz w:val="18"/>
                <w:szCs w:val="18"/>
              </w:rPr>
            </w:pPr>
          </w:p>
          <w:p w:rsidR="00F047F1" w:rsidRPr="00F047F1" w:rsidRDefault="00F047F1" w:rsidP="00476FBE">
            <w:pPr>
              <w:jc w:val="center"/>
              <w:rPr>
                <w:i w:val="0"/>
                <w:iCs/>
                <w:sz w:val="18"/>
                <w:szCs w:val="18"/>
              </w:rPr>
            </w:pPr>
          </w:p>
          <w:p w:rsidR="00F047F1" w:rsidRPr="00F047F1" w:rsidRDefault="00F047F1" w:rsidP="00476FBE">
            <w:pPr>
              <w:jc w:val="center"/>
              <w:rPr>
                <w:i w:val="0"/>
                <w:iCs/>
                <w:sz w:val="18"/>
                <w:szCs w:val="18"/>
              </w:rPr>
            </w:pPr>
            <w:r w:rsidRPr="00F047F1">
              <w:rPr>
                <w:i w:val="0"/>
                <w:iCs/>
                <w:sz w:val="18"/>
                <w:szCs w:val="18"/>
              </w:rPr>
              <w:t>Návrh zákona</w:t>
            </w:r>
          </w:p>
          <w:p w:rsidR="00F047F1" w:rsidRPr="00F047F1" w:rsidRDefault="00F047F1" w:rsidP="00476FBE">
            <w:pPr>
              <w:jc w:val="center"/>
              <w:rPr>
                <w:i w:val="0"/>
                <w:iCs/>
                <w:sz w:val="18"/>
                <w:szCs w:val="18"/>
              </w:rPr>
            </w:pPr>
          </w:p>
          <w:p w:rsidR="00F047F1" w:rsidRPr="00F047F1" w:rsidRDefault="00F047F1" w:rsidP="00476FBE">
            <w:pPr>
              <w:jc w:val="center"/>
              <w:rPr>
                <w:i w:val="0"/>
                <w:iCs/>
                <w:sz w:val="18"/>
                <w:szCs w:val="18"/>
              </w:rPr>
            </w:pPr>
          </w:p>
          <w:p w:rsidR="00F047F1" w:rsidRPr="00F047F1" w:rsidRDefault="00F047F1" w:rsidP="00476FBE">
            <w:pPr>
              <w:jc w:val="center"/>
              <w:rPr>
                <w:i w:val="0"/>
                <w:iCs/>
                <w:sz w:val="18"/>
                <w:szCs w:val="18"/>
              </w:rPr>
            </w:pPr>
          </w:p>
          <w:p w:rsidR="00F047F1" w:rsidRPr="00F047F1" w:rsidRDefault="00F047F1" w:rsidP="00476FBE">
            <w:pPr>
              <w:jc w:val="center"/>
              <w:rPr>
                <w:i w:val="0"/>
                <w:iCs/>
                <w:sz w:val="18"/>
                <w:szCs w:val="18"/>
              </w:rPr>
            </w:pPr>
          </w:p>
          <w:p w:rsidR="00F047F1" w:rsidRPr="00F047F1" w:rsidRDefault="00F047F1" w:rsidP="00476FBE">
            <w:pPr>
              <w:jc w:val="center"/>
              <w:rPr>
                <w:i w:val="0"/>
                <w:iCs/>
                <w:sz w:val="18"/>
                <w:szCs w:val="18"/>
              </w:rPr>
            </w:pPr>
          </w:p>
          <w:p w:rsidR="00F047F1" w:rsidRPr="00F047F1" w:rsidRDefault="00F047F1" w:rsidP="00476FBE">
            <w:pPr>
              <w:jc w:val="center"/>
              <w:rPr>
                <w:i w:val="0"/>
                <w:iCs/>
                <w:sz w:val="18"/>
                <w:szCs w:val="18"/>
              </w:rPr>
            </w:pPr>
          </w:p>
          <w:p w:rsidR="00F047F1" w:rsidRPr="00F047F1" w:rsidRDefault="00F047F1" w:rsidP="00476FBE">
            <w:pPr>
              <w:jc w:val="center"/>
              <w:rPr>
                <w:i w:val="0"/>
                <w:iCs/>
                <w:sz w:val="18"/>
                <w:szCs w:val="18"/>
              </w:rPr>
            </w:pPr>
          </w:p>
          <w:p w:rsidR="00F047F1" w:rsidRPr="00F047F1" w:rsidRDefault="00F047F1" w:rsidP="00476FBE">
            <w:pPr>
              <w:jc w:val="center"/>
              <w:rPr>
                <w:i w:val="0"/>
                <w:iCs/>
                <w:sz w:val="18"/>
                <w:szCs w:val="18"/>
              </w:rPr>
            </w:pPr>
          </w:p>
          <w:p w:rsidR="00F047F1" w:rsidRPr="00F047F1" w:rsidRDefault="00F047F1" w:rsidP="00476FBE">
            <w:pPr>
              <w:jc w:val="center"/>
              <w:rPr>
                <w:i w:val="0"/>
                <w:iCs/>
                <w:sz w:val="18"/>
                <w:szCs w:val="18"/>
              </w:rPr>
            </w:pPr>
          </w:p>
          <w:p w:rsidR="00F047F1" w:rsidRPr="00F047F1" w:rsidRDefault="00F047F1" w:rsidP="00476FBE">
            <w:pPr>
              <w:jc w:val="center"/>
              <w:rPr>
                <w:i w:val="0"/>
                <w:iCs/>
                <w:sz w:val="18"/>
                <w:szCs w:val="18"/>
              </w:rPr>
            </w:pPr>
          </w:p>
          <w:p w:rsidR="00F047F1" w:rsidRPr="00F047F1" w:rsidRDefault="00F047F1" w:rsidP="00476FBE">
            <w:pPr>
              <w:jc w:val="center"/>
              <w:rPr>
                <w:i w:val="0"/>
                <w:iCs/>
                <w:sz w:val="18"/>
                <w:szCs w:val="18"/>
              </w:rPr>
            </w:pPr>
          </w:p>
          <w:p w:rsidR="00F047F1" w:rsidRPr="00F047F1" w:rsidRDefault="00F047F1" w:rsidP="00612427">
            <w:pPr>
              <w:rPr>
                <w:i w:val="0"/>
                <w:iCs/>
                <w:sz w:val="18"/>
                <w:szCs w:val="18"/>
              </w:rPr>
            </w:pPr>
          </w:p>
        </w:tc>
        <w:tc>
          <w:tcPr>
            <w:tcW w:w="708" w:type="dxa"/>
          </w:tcPr>
          <w:p w:rsidR="00F047F1" w:rsidRPr="00F047F1" w:rsidRDefault="00F047F1" w:rsidP="00476FBE">
            <w:pPr>
              <w:snapToGrid w:val="0"/>
              <w:jc w:val="center"/>
              <w:rPr>
                <w:i w:val="0"/>
                <w:iCs/>
                <w:sz w:val="18"/>
                <w:szCs w:val="18"/>
              </w:rPr>
            </w:pPr>
            <w:r w:rsidRPr="00F047F1">
              <w:rPr>
                <w:i w:val="0"/>
                <w:iCs/>
                <w:sz w:val="18"/>
                <w:szCs w:val="18"/>
              </w:rPr>
              <w:lastRenderedPageBreak/>
              <w:t>§ 31</w:t>
            </w:r>
          </w:p>
          <w:p w:rsidR="00F047F1" w:rsidRPr="00F047F1" w:rsidRDefault="00F047F1" w:rsidP="00476FBE">
            <w:pPr>
              <w:snapToGrid w:val="0"/>
              <w:jc w:val="center"/>
              <w:rPr>
                <w:i w:val="0"/>
                <w:iCs/>
                <w:sz w:val="18"/>
                <w:szCs w:val="18"/>
              </w:rPr>
            </w:pPr>
            <w:r w:rsidRPr="00F047F1">
              <w:rPr>
                <w:i w:val="0"/>
                <w:iCs/>
                <w:sz w:val="18"/>
                <w:szCs w:val="18"/>
              </w:rPr>
              <w:t>O: 1</w:t>
            </w:r>
          </w:p>
          <w:p w:rsidR="00F047F1" w:rsidRPr="00F047F1" w:rsidRDefault="00F047F1" w:rsidP="00476FBE">
            <w:pPr>
              <w:snapToGrid w:val="0"/>
              <w:jc w:val="center"/>
              <w:rPr>
                <w:i w:val="0"/>
                <w:iCs/>
                <w:sz w:val="18"/>
                <w:szCs w:val="18"/>
              </w:rPr>
            </w:pPr>
            <w:r w:rsidRPr="00F047F1">
              <w:rPr>
                <w:i w:val="0"/>
                <w:iCs/>
                <w:sz w:val="18"/>
                <w:szCs w:val="18"/>
              </w:rPr>
              <w:t>V. 1</w:t>
            </w:r>
          </w:p>
          <w:p w:rsidR="00F047F1" w:rsidRPr="00F047F1" w:rsidRDefault="00F047F1" w:rsidP="00476FBE">
            <w:pPr>
              <w:snapToGrid w:val="0"/>
              <w:jc w:val="center"/>
              <w:rPr>
                <w:i w:val="0"/>
                <w:iCs/>
                <w:sz w:val="18"/>
                <w:szCs w:val="18"/>
                <w:highlight w:val="yellow"/>
              </w:rPr>
            </w:pPr>
          </w:p>
          <w:p w:rsidR="00F047F1" w:rsidRPr="00F047F1" w:rsidRDefault="00F047F1" w:rsidP="00476FBE">
            <w:pPr>
              <w:snapToGrid w:val="0"/>
              <w:jc w:val="center"/>
              <w:rPr>
                <w:i w:val="0"/>
                <w:iCs/>
                <w:sz w:val="18"/>
                <w:szCs w:val="18"/>
                <w:highlight w:val="yellow"/>
              </w:rPr>
            </w:pPr>
          </w:p>
          <w:p w:rsidR="00F047F1" w:rsidRPr="00F047F1" w:rsidRDefault="00F047F1" w:rsidP="00476FBE">
            <w:pPr>
              <w:snapToGrid w:val="0"/>
              <w:jc w:val="center"/>
              <w:rPr>
                <w:i w:val="0"/>
                <w:iCs/>
                <w:sz w:val="18"/>
                <w:szCs w:val="18"/>
                <w:highlight w:val="yellow"/>
              </w:rPr>
            </w:pPr>
          </w:p>
          <w:p w:rsidR="00F047F1" w:rsidRPr="00F047F1" w:rsidRDefault="00F047F1" w:rsidP="00476FBE">
            <w:pPr>
              <w:snapToGrid w:val="0"/>
              <w:jc w:val="center"/>
              <w:rPr>
                <w:i w:val="0"/>
                <w:iCs/>
                <w:sz w:val="18"/>
                <w:szCs w:val="18"/>
                <w:highlight w:val="yellow"/>
              </w:rPr>
            </w:pPr>
          </w:p>
          <w:p w:rsidR="00F047F1" w:rsidRPr="00F047F1" w:rsidRDefault="00F047F1" w:rsidP="00476FBE">
            <w:pPr>
              <w:snapToGrid w:val="0"/>
              <w:jc w:val="center"/>
              <w:rPr>
                <w:i w:val="0"/>
                <w:iCs/>
                <w:sz w:val="18"/>
                <w:szCs w:val="18"/>
                <w:highlight w:val="yellow"/>
              </w:rPr>
            </w:pPr>
          </w:p>
          <w:p w:rsidR="00F047F1" w:rsidRPr="00F047F1" w:rsidRDefault="00F047F1" w:rsidP="00476FBE">
            <w:pPr>
              <w:snapToGrid w:val="0"/>
              <w:jc w:val="center"/>
              <w:rPr>
                <w:i w:val="0"/>
                <w:iCs/>
                <w:sz w:val="18"/>
                <w:szCs w:val="18"/>
                <w:highlight w:val="yellow"/>
              </w:rPr>
            </w:pPr>
          </w:p>
          <w:p w:rsidR="00F047F1" w:rsidRPr="00F047F1" w:rsidRDefault="00F047F1" w:rsidP="00476FBE">
            <w:pPr>
              <w:snapToGrid w:val="0"/>
              <w:jc w:val="center"/>
              <w:rPr>
                <w:i w:val="0"/>
                <w:iCs/>
                <w:sz w:val="18"/>
                <w:szCs w:val="18"/>
                <w:highlight w:val="yellow"/>
              </w:rPr>
            </w:pPr>
          </w:p>
          <w:p w:rsidR="00F047F1" w:rsidRPr="00F047F1" w:rsidRDefault="00F047F1" w:rsidP="00476FBE">
            <w:pPr>
              <w:snapToGrid w:val="0"/>
              <w:jc w:val="center"/>
              <w:rPr>
                <w:i w:val="0"/>
                <w:iCs/>
                <w:sz w:val="18"/>
                <w:szCs w:val="18"/>
                <w:highlight w:val="yellow"/>
              </w:rPr>
            </w:pPr>
          </w:p>
          <w:p w:rsidR="00F047F1" w:rsidRPr="00F047F1" w:rsidRDefault="00F047F1" w:rsidP="00476FBE">
            <w:pPr>
              <w:snapToGrid w:val="0"/>
              <w:jc w:val="center"/>
              <w:rPr>
                <w:i w:val="0"/>
                <w:iCs/>
                <w:sz w:val="18"/>
                <w:szCs w:val="18"/>
              </w:rPr>
            </w:pPr>
            <w:r w:rsidRPr="00F047F1">
              <w:rPr>
                <w:i w:val="0"/>
                <w:iCs/>
                <w:sz w:val="18"/>
                <w:szCs w:val="18"/>
              </w:rPr>
              <w:t>Č. I</w:t>
            </w:r>
          </w:p>
          <w:p w:rsidR="00F047F1" w:rsidRPr="00F047F1" w:rsidRDefault="00F047F1" w:rsidP="00476FBE">
            <w:pPr>
              <w:snapToGrid w:val="0"/>
              <w:jc w:val="center"/>
              <w:rPr>
                <w:i w:val="0"/>
                <w:iCs/>
                <w:sz w:val="18"/>
                <w:szCs w:val="18"/>
              </w:rPr>
            </w:pPr>
            <w:r w:rsidRPr="00F047F1">
              <w:rPr>
                <w:i w:val="0"/>
                <w:iCs/>
                <w:sz w:val="18"/>
                <w:szCs w:val="18"/>
              </w:rPr>
              <w:t>§ 31</w:t>
            </w:r>
          </w:p>
          <w:p w:rsidR="00F047F1" w:rsidRPr="00F047F1" w:rsidRDefault="00F047F1" w:rsidP="00476FBE">
            <w:pPr>
              <w:snapToGrid w:val="0"/>
              <w:jc w:val="center"/>
              <w:rPr>
                <w:i w:val="0"/>
                <w:iCs/>
                <w:sz w:val="18"/>
                <w:szCs w:val="18"/>
              </w:rPr>
            </w:pPr>
            <w:r w:rsidRPr="00F047F1">
              <w:rPr>
                <w:i w:val="0"/>
                <w:iCs/>
                <w:sz w:val="18"/>
                <w:szCs w:val="18"/>
              </w:rPr>
              <w:t>O: 3</w:t>
            </w:r>
          </w:p>
          <w:p w:rsidR="00F047F1" w:rsidRPr="00F047F1" w:rsidRDefault="00F047F1" w:rsidP="00476FBE">
            <w:pPr>
              <w:snapToGrid w:val="0"/>
              <w:jc w:val="center"/>
              <w:rPr>
                <w:i w:val="0"/>
                <w:iCs/>
                <w:sz w:val="18"/>
                <w:szCs w:val="18"/>
                <w:highlight w:val="yellow"/>
              </w:rPr>
            </w:pPr>
          </w:p>
          <w:p w:rsidR="00F047F1" w:rsidRPr="00F047F1" w:rsidRDefault="00F047F1" w:rsidP="00476FBE">
            <w:pPr>
              <w:snapToGrid w:val="0"/>
              <w:jc w:val="center"/>
              <w:rPr>
                <w:i w:val="0"/>
                <w:iCs/>
                <w:sz w:val="18"/>
                <w:szCs w:val="18"/>
                <w:highlight w:val="yellow"/>
              </w:rPr>
            </w:pPr>
          </w:p>
          <w:p w:rsidR="00F047F1" w:rsidRPr="00F047F1" w:rsidRDefault="00F047F1" w:rsidP="00476FBE">
            <w:pPr>
              <w:snapToGrid w:val="0"/>
              <w:jc w:val="center"/>
              <w:rPr>
                <w:i w:val="0"/>
                <w:iCs/>
                <w:sz w:val="18"/>
                <w:szCs w:val="18"/>
                <w:highlight w:val="yellow"/>
              </w:rPr>
            </w:pPr>
          </w:p>
          <w:p w:rsidR="00F047F1" w:rsidRPr="00F047F1" w:rsidRDefault="00F047F1" w:rsidP="00476FBE">
            <w:pPr>
              <w:snapToGrid w:val="0"/>
              <w:jc w:val="center"/>
              <w:rPr>
                <w:i w:val="0"/>
                <w:iCs/>
                <w:sz w:val="18"/>
                <w:szCs w:val="18"/>
                <w:highlight w:val="yellow"/>
              </w:rPr>
            </w:pPr>
          </w:p>
          <w:p w:rsidR="00F047F1" w:rsidRPr="00F047F1" w:rsidRDefault="00F047F1" w:rsidP="00476FBE">
            <w:pPr>
              <w:snapToGrid w:val="0"/>
              <w:jc w:val="center"/>
              <w:rPr>
                <w:i w:val="0"/>
                <w:iCs/>
                <w:sz w:val="18"/>
                <w:szCs w:val="18"/>
                <w:highlight w:val="yellow"/>
              </w:rPr>
            </w:pPr>
          </w:p>
          <w:p w:rsidR="00F047F1" w:rsidRPr="00F047F1" w:rsidRDefault="00F047F1" w:rsidP="00476FBE">
            <w:pPr>
              <w:snapToGrid w:val="0"/>
              <w:jc w:val="center"/>
              <w:rPr>
                <w:i w:val="0"/>
                <w:iCs/>
                <w:sz w:val="18"/>
                <w:szCs w:val="18"/>
                <w:highlight w:val="yellow"/>
              </w:rPr>
            </w:pPr>
          </w:p>
          <w:p w:rsidR="00F047F1" w:rsidRPr="00F047F1" w:rsidRDefault="00F047F1" w:rsidP="00476FBE">
            <w:pPr>
              <w:snapToGrid w:val="0"/>
              <w:jc w:val="center"/>
              <w:rPr>
                <w:i w:val="0"/>
                <w:iCs/>
                <w:sz w:val="18"/>
                <w:szCs w:val="18"/>
                <w:highlight w:val="yellow"/>
              </w:rPr>
            </w:pPr>
          </w:p>
          <w:p w:rsidR="00F047F1" w:rsidRPr="00F047F1" w:rsidRDefault="00F047F1" w:rsidP="00476FBE">
            <w:pPr>
              <w:snapToGrid w:val="0"/>
              <w:jc w:val="center"/>
              <w:rPr>
                <w:i w:val="0"/>
                <w:iCs/>
                <w:sz w:val="18"/>
                <w:szCs w:val="18"/>
                <w:highlight w:val="yellow"/>
              </w:rPr>
            </w:pPr>
          </w:p>
          <w:p w:rsidR="00F047F1" w:rsidRPr="00F047F1" w:rsidRDefault="00F047F1" w:rsidP="00476FBE">
            <w:pPr>
              <w:snapToGrid w:val="0"/>
              <w:jc w:val="center"/>
              <w:rPr>
                <w:i w:val="0"/>
                <w:iCs/>
                <w:sz w:val="18"/>
                <w:szCs w:val="18"/>
                <w:highlight w:val="yellow"/>
              </w:rPr>
            </w:pPr>
          </w:p>
          <w:p w:rsidR="00F047F1" w:rsidRPr="00F047F1" w:rsidRDefault="00F047F1" w:rsidP="00476FBE">
            <w:pPr>
              <w:snapToGrid w:val="0"/>
              <w:jc w:val="center"/>
              <w:rPr>
                <w:i w:val="0"/>
                <w:iCs/>
                <w:sz w:val="18"/>
                <w:szCs w:val="18"/>
                <w:highlight w:val="yellow"/>
              </w:rPr>
            </w:pPr>
          </w:p>
          <w:p w:rsidR="00F047F1" w:rsidRPr="00F047F1" w:rsidRDefault="00F047F1" w:rsidP="00476FBE">
            <w:pPr>
              <w:snapToGrid w:val="0"/>
              <w:jc w:val="center"/>
              <w:rPr>
                <w:i w:val="0"/>
                <w:iCs/>
                <w:sz w:val="18"/>
                <w:szCs w:val="18"/>
                <w:highlight w:val="yellow"/>
              </w:rPr>
            </w:pPr>
          </w:p>
          <w:p w:rsidR="00F047F1" w:rsidRPr="00F047F1" w:rsidRDefault="00F047F1" w:rsidP="00612427">
            <w:pPr>
              <w:snapToGrid w:val="0"/>
              <w:rPr>
                <w:i w:val="0"/>
                <w:iCs/>
                <w:sz w:val="18"/>
                <w:szCs w:val="18"/>
                <w:highlight w:val="yellow"/>
              </w:rPr>
            </w:pPr>
          </w:p>
        </w:tc>
        <w:tc>
          <w:tcPr>
            <w:tcW w:w="4830" w:type="dxa"/>
          </w:tcPr>
          <w:p w:rsidR="00F047F1" w:rsidRPr="00F047F1" w:rsidRDefault="00F047F1" w:rsidP="00CF7BA9">
            <w:pPr>
              <w:pStyle w:val="Normlnywebov"/>
              <w:snapToGrid w:val="0"/>
              <w:spacing w:before="0" w:beforeAutospacing="0" w:after="0" w:afterAutospacing="0"/>
              <w:jc w:val="both"/>
              <w:rPr>
                <w:rFonts w:ascii="Times New Roman" w:cs="Times New Roman"/>
                <w:bCs/>
                <w:color w:val="auto"/>
                <w:sz w:val="18"/>
                <w:szCs w:val="18"/>
                <w:lang w:val="sk-SK"/>
              </w:rPr>
            </w:pPr>
            <w:r w:rsidRPr="00F047F1">
              <w:rPr>
                <w:rFonts w:ascii="Times New Roman" w:cs="Times New Roman"/>
                <w:bCs/>
                <w:color w:val="auto"/>
                <w:sz w:val="18"/>
                <w:szCs w:val="18"/>
                <w:lang w:val="sk-SK"/>
              </w:rPr>
              <w:lastRenderedPageBreak/>
              <w:t xml:space="preserve">(1) Žiadosť o udelenie prechodného pobytu podáva štátny príslušník tretej krajiny osobne v zahraničí na zastupiteľskom úrade akreditovanom pre štát, ktorý mu vydal cestovný doklad, alebo na zastupiteľskom úrade akreditovanom pre štát, v ktorom má bydlisko, ak tento zákon neustanovuje inak; ak nie je takýto zastupiteľský úrad alebo v prípadoch hodných osobitného zreteľa určí ministerstvo zahraničných vecí po dohode s ministerstvom vnútra iný zastupiteľský úrad, na ktorom štátny príslušník tretej krajiny podá žiadosť o udelenie prechodného pobytu. </w:t>
            </w:r>
          </w:p>
          <w:p w:rsidR="00F047F1" w:rsidRPr="00F047F1" w:rsidRDefault="00F047F1" w:rsidP="00CF7BA9">
            <w:pPr>
              <w:pStyle w:val="Normlnywebov"/>
              <w:snapToGrid w:val="0"/>
              <w:spacing w:before="0" w:beforeAutospacing="0" w:after="0" w:afterAutospacing="0"/>
              <w:jc w:val="both"/>
              <w:rPr>
                <w:rFonts w:ascii="Times New Roman" w:cs="Times New Roman"/>
                <w:bCs/>
                <w:color w:val="auto"/>
                <w:sz w:val="18"/>
                <w:szCs w:val="18"/>
                <w:lang w:val="sk-SK"/>
              </w:rPr>
            </w:pPr>
          </w:p>
          <w:p w:rsidR="00F047F1" w:rsidRPr="00F047F1" w:rsidRDefault="00F047F1" w:rsidP="00CF7BA9">
            <w:pPr>
              <w:snapToGrid w:val="0"/>
              <w:jc w:val="both"/>
              <w:rPr>
                <w:bCs/>
                <w:i w:val="0"/>
                <w:sz w:val="18"/>
                <w:szCs w:val="18"/>
              </w:rPr>
            </w:pPr>
            <w:r w:rsidRPr="00F047F1">
              <w:rPr>
                <w:bCs/>
                <w:i w:val="0"/>
                <w:sz w:val="18"/>
                <w:szCs w:val="18"/>
              </w:rPr>
              <w:t xml:space="preserve">(3) </w:t>
            </w:r>
            <w:r w:rsidR="00E11489" w:rsidRPr="00E11489">
              <w:rPr>
                <w:bCs/>
                <w:i w:val="0"/>
                <w:sz w:val="18"/>
                <w:szCs w:val="18"/>
              </w:rPr>
              <w:t xml:space="preserve">Žiadosť o udelenie prechodného pobytu môže štátny príslušník tretej krajiny podať osobne aj na policajnom útvare, ak sa na území Slovenskej republiky zdržiava na základe platného povolenia na pobyt podľa osobitného predpisu,9) udeleného tolerovaného pobytu podľa § 58 ods. 1 písm. a) až c) </w:t>
            </w:r>
            <w:r w:rsidR="00E11489" w:rsidRPr="00E11489">
              <w:rPr>
                <w:bCs/>
                <w:i w:val="0"/>
                <w:sz w:val="18"/>
                <w:szCs w:val="18"/>
              </w:rPr>
              <w:lastRenderedPageBreak/>
              <w:t>alebo ods. 2, udeleného národného víza podľa § 15, ak ide o štátneho príslušníka tretej krajiny, u ktorého sa vízum nevyžaduje, ak ide o štátneho príslušníka tretej krajiny, ktorému bolo poskytnuté dočasné útočisko na území Slovenskej republiky, alebo ak ide o držiteľa osvedčenia Slováka žijúceho v zahraničí; to neplatí, ak ide o štátneho príslušníka tretej krajiny, ktorý žiada o udelenie prechodného pobytu podľa § 23 ods. 5, alebo ak ide o štátneho príslušníka tretej krajiny, ktorý má udelené národné vízum podľa § 15 ods. 1 písm. b) a žiada o udelenie prechodného pobytu na iný účel, ako ten, ktorý deklaroval pri udelení národného víza a nejde o žiadosť o udelenie prechodného pobytu podľa § 24 až § 26. Štátny príslušník tretej krajiny je oprávnený zdržiavať sa na území Slovenskej republiky až do rozhodnutia o tejto žiadosti, ak podal úplnú žiadosť o udelenie prechodného pobytu.</w:t>
            </w:r>
          </w:p>
        </w:tc>
        <w:tc>
          <w:tcPr>
            <w:tcW w:w="562" w:type="dxa"/>
          </w:tcPr>
          <w:p w:rsidR="00F047F1" w:rsidRPr="00F047F1" w:rsidRDefault="00F047F1" w:rsidP="00476FBE">
            <w:pPr>
              <w:jc w:val="center"/>
              <w:rPr>
                <w:b/>
                <w:i w:val="0"/>
                <w:iCs/>
                <w:sz w:val="16"/>
                <w:szCs w:val="16"/>
              </w:rPr>
            </w:pPr>
            <w:r w:rsidRPr="00F047F1">
              <w:rPr>
                <w:b/>
                <w:i w:val="0"/>
                <w:iCs/>
                <w:sz w:val="18"/>
                <w:szCs w:val="18"/>
              </w:rPr>
              <w:lastRenderedPageBreak/>
              <w:t>Ú</w:t>
            </w:r>
          </w:p>
        </w:tc>
        <w:tc>
          <w:tcPr>
            <w:tcW w:w="562" w:type="dxa"/>
          </w:tcPr>
          <w:p w:rsidR="00F047F1" w:rsidRPr="00F047F1" w:rsidRDefault="00F047F1" w:rsidP="00476FBE">
            <w:pPr>
              <w:rPr>
                <w:i w:val="0"/>
                <w:iCs/>
                <w:sz w:val="16"/>
                <w:szCs w:val="16"/>
              </w:rPr>
            </w:pPr>
          </w:p>
        </w:tc>
        <w:tc>
          <w:tcPr>
            <w:tcW w:w="850" w:type="dxa"/>
          </w:tcPr>
          <w:p w:rsidR="00F047F1" w:rsidRPr="00F047F1" w:rsidRDefault="00F047F1" w:rsidP="00912404">
            <w:pPr>
              <w:pStyle w:val="Normlny0"/>
              <w:jc w:val="both"/>
              <w:rPr>
                <w:sz w:val="18"/>
                <w:szCs w:val="18"/>
              </w:rPr>
            </w:pPr>
            <w:r w:rsidRPr="00F047F1">
              <w:rPr>
                <w:sz w:val="18"/>
                <w:szCs w:val="18"/>
              </w:rPr>
              <w:t xml:space="preserve">GP – N </w:t>
            </w:r>
          </w:p>
          <w:p w:rsidR="00F047F1" w:rsidRPr="00F047F1" w:rsidRDefault="00F047F1" w:rsidP="00476FBE">
            <w:pPr>
              <w:rPr>
                <w:i w:val="0"/>
                <w:iCs/>
                <w:sz w:val="16"/>
                <w:szCs w:val="16"/>
              </w:rPr>
            </w:pPr>
          </w:p>
        </w:tc>
        <w:tc>
          <w:tcPr>
            <w:tcW w:w="1002" w:type="dxa"/>
          </w:tcPr>
          <w:p w:rsidR="00F047F1" w:rsidRPr="00F047F1" w:rsidRDefault="00F047F1" w:rsidP="00476FBE">
            <w:pPr>
              <w:rPr>
                <w:i w:val="0"/>
                <w:iCs/>
                <w:sz w:val="16"/>
                <w:szCs w:val="16"/>
              </w:rPr>
            </w:pPr>
          </w:p>
        </w:tc>
      </w:tr>
      <w:tr w:rsidR="00F047F1" w:rsidRPr="00F047F1" w:rsidTr="003A63FB">
        <w:tblPrEx>
          <w:tblCellMar>
            <w:top w:w="0" w:type="dxa"/>
            <w:bottom w:w="0" w:type="dxa"/>
          </w:tblCellMar>
        </w:tblPrEx>
        <w:trPr>
          <w:gridAfter w:val="1"/>
          <w:wAfter w:w="9" w:type="dxa"/>
        </w:trPr>
        <w:tc>
          <w:tcPr>
            <w:tcW w:w="568" w:type="dxa"/>
          </w:tcPr>
          <w:p w:rsidR="00F047F1" w:rsidRPr="00F047F1" w:rsidRDefault="00F047F1" w:rsidP="00476FBE">
            <w:pPr>
              <w:snapToGrid w:val="0"/>
              <w:rPr>
                <w:i w:val="0"/>
                <w:iCs/>
                <w:sz w:val="18"/>
                <w:szCs w:val="18"/>
              </w:rPr>
            </w:pPr>
            <w:r w:rsidRPr="00F047F1">
              <w:rPr>
                <w:i w:val="0"/>
                <w:iCs/>
                <w:sz w:val="18"/>
                <w:szCs w:val="18"/>
              </w:rPr>
              <w:t>Č: 12</w:t>
            </w:r>
          </w:p>
          <w:p w:rsidR="00F047F1" w:rsidRPr="00F047F1" w:rsidRDefault="00F047F1" w:rsidP="00476FBE">
            <w:pPr>
              <w:snapToGrid w:val="0"/>
              <w:rPr>
                <w:i w:val="0"/>
                <w:iCs/>
                <w:sz w:val="18"/>
                <w:szCs w:val="18"/>
              </w:rPr>
            </w:pPr>
            <w:r w:rsidRPr="00F047F1">
              <w:rPr>
                <w:i w:val="0"/>
                <w:iCs/>
                <w:sz w:val="18"/>
                <w:szCs w:val="18"/>
              </w:rPr>
              <w:t>O: 6</w:t>
            </w:r>
          </w:p>
          <w:p w:rsidR="00F047F1" w:rsidRPr="00F047F1" w:rsidRDefault="00F047F1" w:rsidP="00476FBE">
            <w:pPr>
              <w:snapToGrid w:val="0"/>
              <w:rPr>
                <w:i w:val="0"/>
                <w:iCs/>
                <w:sz w:val="18"/>
                <w:szCs w:val="18"/>
              </w:rPr>
            </w:pPr>
          </w:p>
        </w:tc>
        <w:tc>
          <w:tcPr>
            <w:tcW w:w="3837" w:type="dxa"/>
            <w:gridSpan w:val="3"/>
          </w:tcPr>
          <w:p w:rsidR="00F047F1" w:rsidRPr="00F047F1" w:rsidRDefault="00F047F1" w:rsidP="00476FBE">
            <w:pPr>
              <w:snapToGrid w:val="0"/>
              <w:jc w:val="both"/>
              <w:rPr>
                <w:i w:val="0"/>
                <w:iCs/>
                <w:sz w:val="18"/>
                <w:szCs w:val="18"/>
              </w:rPr>
            </w:pPr>
            <w:r w:rsidRPr="00F047F1">
              <w:rPr>
                <w:i w:val="0"/>
                <w:iCs/>
                <w:sz w:val="18"/>
                <w:szCs w:val="18"/>
              </w:rPr>
              <w:t>6. Členské štáty môžu uviesť dodatočné informácie súvisiace s pracovnoprávnym vzťahom sezónneho pracovníka v papierovom formáte alebo môžu takéto údaje uchovávať v elektronickom formáte, ako sa uvádza v článku 4 nariadenia (ES) č. 1030/2002 a v písmene a) bode 16 prílohy k uvedenému nariadeniu.</w:t>
            </w:r>
          </w:p>
        </w:tc>
        <w:tc>
          <w:tcPr>
            <w:tcW w:w="567" w:type="dxa"/>
          </w:tcPr>
          <w:p w:rsidR="00F047F1" w:rsidRPr="00F047F1" w:rsidRDefault="00F047F1" w:rsidP="00476FBE">
            <w:pPr>
              <w:snapToGrid w:val="0"/>
              <w:jc w:val="center"/>
              <w:rPr>
                <w:i w:val="0"/>
                <w:iCs/>
                <w:sz w:val="18"/>
                <w:szCs w:val="18"/>
              </w:rPr>
            </w:pPr>
            <w:r w:rsidRPr="00F047F1">
              <w:rPr>
                <w:i w:val="0"/>
                <w:iCs/>
                <w:sz w:val="18"/>
                <w:szCs w:val="18"/>
              </w:rPr>
              <w:t>D</w:t>
            </w:r>
          </w:p>
        </w:tc>
        <w:tc>
          <w:tcPr>
            <w:tcW w:w="841" w:type="dxa"/>
            <w:gridSpan w:val="2"/>
          </w:tcPr>
          <w:p w:rsidR="00AD29A2" w:rsidRDefault="00F047F1" w:rsidP="00476FBE">
            <w:pPr>
              <w:snapToGrid w:val="0"/>
              <w:jc w:val="center"/>
              <w:rPr>
                <w:i w:val="0"/>
                <w:iCs/>
                <w:sz w:val="18"/>
                <w:szCs w:val="18"/>
              </w:rPr>
            </w:pPr>
            <w:r w:rsidRPr="00F047F1">
              <w:rPr>
                <w:i w:val="0"/>
                <w:sz w:val="18"/>
                <w:szCs w:val="18"/>
              </w:rPr>
              <w:t>Návrh zákona</w:t>
            </w:r>
            <w:r w:rsidRPr="00F047F1">
              <w:rPr>
                <w:i w:val="0"/>
                <w:iCs/>
                <w:sz w:val="18"/>
                <w:szCs w:val="18"/>
              </w:rPr>
              <w:t xml:space="preserve"> </w:t>
            </w:r>
          </w:p>
          <w:p w:rsidR="00AD29A2" w:rsidRDefault="00AD29A2" w:rsidP="00476FBE">
            <w:pPr>
              <w:snapToGrid w:val="0"/>
              <w:jc w:val="center"/>
              <w:rPr>
                <w:i w:val="0"/>
                <w:iCs/>
                <w:sz w:val="18"/>
                <w:szCs w:val="18"/>
              </w:rPr>
            </w:pPr>
          </w:p>
          <w:p w:rsidR="00AD29A2" w:rsidRDefault="00AD29A2" w:rsidP="00476FBE">
            <w:pPr>
              <w:snapToGrid w:val="0"/>
              <w:jc w:val="center"/>
              <w:rPr>
                <w:i w:val="0"/>
                <w:iCs/>
                <w:sz w:val="18"/>
                <w:szCs w:val="18"/>
              </w:rPr>
            </w:pPr>
          </w:p>
          <w:p w:rsidR="00F047F1" w:rsidRPr="00F047F1" w:rsidRDefault="00AD29A2" w:rsidP="00476FBE">
            <w:pPr>
              <w:snapToGrid w:val="0"/>
              <w:jc w:val="center"/>
              <w:rPr>
                <w:i w:val="0"/>
                <w:iCs/>
                <w:sz w:val="18"/>
                <w:szCs w:val="18"/>
              </w:rPr>
            </w:pPr>
            <w:r w:rsidRPr="00F047F1">
              <w:rPr>
                <w:i w:val="0"/>
                <w:sz w:val="18"/>
                <w:szCs w:val="18"/>
              </w:rPr>
              <w:t>Zákon č. 5/2004 Z. z</w:t>
            </w:r>
          </w:p>
        </w:tc>
        <w:tc>
          <w:tcPr>
            <w:tcW w:w="708" w:type="dxa"/>
          </w:tcPr>
          <w:p w:rsidR="00F047F1" w:rsidRPr="00F047F1" w:rsidRDefault="00F047F1" w:rsidP="00A33EA8">
            <w:pPr>
              <w:pStyle w:val="Normlny0"/>
              <w:snapToGrid w:val="0"/>
              <w:jc w:val="center"/>
              <w:rPr>
                <w:sz w:val="18"/>
                <w:szCs w:val="18"/>
              </w:rPr>
            </w:pPr>
            <w:r w:rsidRPr="00F047F1">
              <w:rPr>
                <w:sz w:val="18"/>
                <w:szCs w:val="18"/>
              </w:rPr>
              <w:t>Č: IV</w:t>
            </w:r>
          </w:p>
          <w:p w:rsidR="00F047F1" w:rsidRPr="00F047F1" w:rsidRDefault="00F047F1" w:rsidP="00A33EA8">
            <w:pPr>
              <w:pStyle w:val="Normlny0"/>
              <w:snapToGrid w:val="0"/>
              <w:jc w:val="center"/>
              <w:rPr>
                <w:sz w:val="18"/>
                <w:szCs w:val="18"/>
              </w:rPr>
            </w:pPr>
            <w:r w:rsidRPr="00F047F1">
              <w:rPr>
                <w:sz w:val="18"/>
                <w:szCs w:val="18"/>
              </w:rPr>
              <w:t>§ 21b</w:t>
            </w:r>
          </w:p>
          <w:p w:rsidR="00F047F1" w:rsidRPr="00F047F1" w:rsidRDefault="00F047F1" w:rsidP="00A33EA8">
            <w:pPr>
              <w:pStyle w:val="Normlny0"/>
              <w:snapToGrid w:val="0"/>
              <w:jc w:val="center"/>
              <w:rPr>
                <w:sz w:val="18"/>
                <w:szCs w:val="18"/>
              </w:rPr>
            </w:pPr>
            <w:r w:rsidRPr="00F047F1">
              <w:rPr>
                <w:sz w:val="18"/>
                <w:szCs w:val="18"/>
              </w:rPr>
              <w:t>O: 11</w:t>
            </w:r>
          </w:p>
          <w:p w:rsidR="00F047F1" w:rsidRPr="00F047F1" w:rsidRDefault="00F047F1" w:rsidP="00490ADA">
            <w:pPr>
              <w:pStyle w:val="Normlny0"/>
              <w:snapToGrid w:val="0"/>
              <w:jc w:val="center"/>
              <w:rPr>
                <w:sz w:val="18"/>
                <w:szCs w:val="18"/>
              </w:rPr>
            </w:pPr>
          </w:p>
          <w:p w:rsidR="00F047F1" w:rsidRPr="00F047F1" w:rsidRDefault="00AD29A2" w:rsidP="00490ADA">
            <w:pPr>
              <w:snapToGrid w:val="0"/>
              <w:jc w:val="center"/>
              <w:rPr>
                <w:i w:val="0"/>
                <w:iCs/>
                <w:sz w:val="18"/>
                <w:szCs w:val="18"/>
              </w:rPr>
            </w:pPr>
            <w:r>
              <w:rPr>
                <w:i w:val="0"/>
                <w:iCs/>
                <w:sz w:val="18"/>
                <w:szCs w:val="18"/>
              </w:rPr>
              <w:t>§ 41a</w:t>
            </w:r>
          </w:p>
        </w:tc>
        <w:tc>
          <w:tcPr>
            <w:tcW w:w="4830" w:type="dxa"/>
          </w:tcPr>
          <w:p w:rsidR="00AD29A2" w:rsidRPr="00DE4F69" w:rsidRDefault="00AD29A2" w:rsidP="00AD29A2">
            <w:pPr>
              <w:jc w:val="both"/>
              <w:rPr>
                <w:b/>
                <w:i w:val="0"/>
                <w:sz w:val="18"/>
                <w:szCs w:val="18"/>
              </w:rPr>
            </w:pPr>
            <w:r w:rsidRPr="00DE4F69">
              <w:rPr>
                <w:b/>
                <w:i w:val="0"/>
                <w:sz w:val="18"/>
                <w:szCs w:val="18"/>
              </w:rPr>
              <w:t xml:space="preserve">(10) Potvrdenie o možnosti obsadenia voľného pracovného miesta sa vydáva na formulári, ktorého vzor určí ústredie. </w:t>
            </w:r>
          </w:p>
          <w:p w:rsidR="00AD29A2" w:rsidRPr="00DE4F69" w:rsidRDefault="00AD29A2" w:rsidP="00AD29A2">
            <w:pPr>
              <w:snapToGrid w:val="0"/>
              <w:jc w:val="both"/>
              <w:rPr>
                <w:i w:val="0"/>
                <w:sz w:val="18"/>
                <w:szCs w:val="18"/>
              </w:rPr>
            </w:pPr>
          </w:p>
          <w:p w:rsidR="00AD29A2" w:rsidRPr="00DE4F69" w:rsidRDefault="00AD29A2" w:rsidP="00AD29A2">
            <w:pPr>
              <w:snapToGrid w:val="0"/>
              <w:jc w:val="both"/>
              <w:rPr>
                <w:i w:val="0"/>
                <w:iCs/>
                <w:sz w:val="18"/>
                <w:szCs w:val="18"/>
              </w:rPr>
            </w:pPr>
          </w:p>
          <w:p w:rsidR="00AD29A2" w:rsidRPr="00DE4F69" w:rsidRDefault="00AD29A2" w:rsidP="00AD29A2">
            <w:pPr>
              <w:snapToGrid w:val="0"/>
              <w:jc w:val="both"/>
              <w:rPr>
                <w:i w:val="0"/>
                <w:iCs/>
                <w:sz w:val="18"/>
                <w:szCs w:val="18"/>
              </w:rPr>
            </w:pPr>
            <w:r w:rsidRPr="00DE4F69">
              <w:rPr>
                <w:i w:val="0"/>
                <w:iCs/>
                <w:sz w:val="18"/>
                <w:szCs w:val="18"/>
              </w:rPr>
              <w:t>Evidencia zamestnávania občanov členských štátov Európskej únie a štátnych príslušníkov tretích krajín</w:t>
            </w:r>
          </w:p>
          <w:p w:rsidR="00F047F1" w:rsidRPr="00F047F1" w:rsidRDefault="00AD29A2" w:rsidP="00AD29A2">
            <w:pPr>
              <w:snapToGrid w:val="0"/>
              <w:jc w:val="both"/>
              <w:rPr>
                <w:i w:val="0"/>
                <w:iCs/>
                <w:sz w:val="18"/>
                <w:szCs w:val="18"/>
              </w:rPr>
            </w:pPr>
            <w:r w:rsidRPr="00DE4F69">
              <w:rPr>
                <w:i w:val="0"/>
                <w:iCs/>
                <w:sz w:val="18"/>
                <w:szCs w:val="18"/>
              </w:rPr>
              <w:t>Evidencia zamestnávania občanov členských štátov Európskej únie a ich rodinných príslušníkov a štátnych príslušníkov tretích krajín a ich rodinných príslušníkov obsahuje osobné údaje občanov členských štátov Európskej únie a ich rodinných príslušníkov a štátnych príslušníkov tretích krajín a ich rodinných príslušníkov v rozsahu ustanovenom v prílohe č. 1 písm. D.</w:t>
            </w:r>
          </w:p>
        </w:tc>
        <w:tc>
          <w:tcPr>
            <w:tcW w:w="562" w:type="dxa"/>
          </w:tcPr>
          <w:p w:rsidR="00F047F1" w:rsidRPr="00F047F1" w:rsidRDefault="00F047F1" w:rsidP="00476FBE">
            <w:pPr>
              <w:jc w:val="center"/>
              <w:rPr>
                <w:b/>
                <w:i w:val="0"/>
                <w:iCs/>
                <w:sz w:val="16"/>
                <w:szCs w:val="16"/>
              </w:rPr>
            </w:pPr>
            <w:r w:rsidRPr="00F047F1">
              <w:rPr>
                <w:b/>
                <w:i w:val="0"/>
                <w:iCs/>
                <w:sz w:val="18"/>
                <w:szCs w:val="18"/>
              </w:rPr>
              <w:t>Ú</w:t>
            </w:r>
          </w:p>
        </w:tc>
        <w:tc>
          <w:tcPr>
            <w:tcW w:w="562" w:type="dxa"/>
          </w:tcPr>
          <w:p w:rsidR="00F047F1" w:rsidRPr="00F047F1" w:rsidRDefault="00F047F1" w:rsidP="00476FBE">
            <w:pPr>
              <w:rPr>
                <w:i w:val="0"/>
                <w:iCs/>
                <w:sz w:val="16"/>
                <w:szCs w:val="16"/>
              </w:rPr>
            </w:pPr>
          </w:p>
        </w:tc>
        <w:tc>
          <w:tcPr>
            <w:tcW w:w="850" w:type="dxa"/>
          </w:tcPr>
          <w:p w:rsidR="00F047F1" w:rsidRPr="00F047F1" w:rsidRDefault="00F047F1" w:rsidP="00912404">
            <w:pPr>
              <w:pStyle w:val="Normlny0"/>
              <w:jc w:val="both"/>
              <w:rPr>
                <w:sz w:val="18"/>
                <w:szCs w:val="18"/>
              </w:rPr>
            </w:pPr>
            <w:r w:rsidRPr="00F047F1">
              <w:rPr>
                <w:sz w:val="18"/>
                <w:szCs w:val="18"/>
              </w:rPr>
              <w:t xml:space="preserve">GP – N </w:t>
            </w:r>
          </w:p>
          <w:p w:rsidR="00F047F1" w:rsidRPr="00F047F1" w:rsidRDefault="00F047F1" w:rsidP="00476FBE">
            <w:pPr>
              <w:rPr>
                <w:i w:val="0"/>
                <w:iCs/>
                <w:sz w:val="16"/>
                <w:szCs w:val="16"/>
              </w:rPr>
            </w:pPr>
          </w:p>
        </w:tc>
        <w:tc>
          <w:tcPr>
            <w:tcW w:w="1002" w:type="dxa"/>
          </w:tcPr>
          <w:p w:rsidR="00F047F1" w:rsidRPr="00F047F1" w:rsidRDefault="00F047F1" w:rsidP="00476FBE">
            <w:pPr>
              <w:rPr>
                <w:i w:val="0"/>
                <w:iCs/>
                <w:sz w:val="16"/>
                <w:szCs w:val="16"/>
              </w:rPr>
            </w:pPr>
          </w:p>
        </w:tc>
      </w:tr>
      <w:tr w:rsidR="00F047F1" w:rsidRPr="00F047F1" w:rsidTr="003A63FB">
        <w:tblPrEx>
          <w:tblCellMar>
            <w:top w:w="0" w:type="dxa"/>
            <w:bottom w:w="0" w:type="dxa"/>
          </w:tblCellMar>
        </w:tblPrEx>
        <w:trPr>
          <w:gridAfter w:val="1"/>
          <w:wAfter w:w="9" w:type="dxa"/>
        </w:trPr>
        <w:tc>
          <w:tcPr>
            <w:tcW w:w="568" w:type="dxa"/>
          </w:tcPr>
          <w:p w:rsidR="00F047F1" w:rsidRPr="00F047F1" w:rsidRDefault="00F047F1" w:rsidP="00476FBE">
            <w:pPr>
              <w:snapToGrid w:val="0"/>
              <w:rPr>
                <w:i w:val="0"/>
                <w:iCs/>
                <w:sz w:val="18"/>
                <w:szCs w:val="18"/>
              </w:rPr>
            </w:pPr>
            <w:r w:rsidRPr="00F047F1">
              <w:rPr>
                <w:i w:val="0"/>
                <w:iCs/>
                <w:sz w:val="18"/>
                <w:szCs w:val="18"/>
              </w:rPr>
              <w:t>Č: 12</w:t>
            </w:r>
          </w:p>
          <w:p w:rsidR="00F047F1" w:rsidRPr="00F047F1" w:rsidRDefault="00F047F1" w:rsidP="00476FBE">
            <w:pPr>
              <w:snapToGrid w:val="0"/>
              <w:rPr>
                <w:i w:val="0"/>
                <w:iCs/>
                <w:sz w:val="18"/>
                <w:szCs w:val="18"/>
              </w:rPr>
            </w:pPr>
            <w:r w:rsidRPr="00F047F1">
              <w:rPr>
                <w:i w:val="0"/>
                <w:iCs/>
                <w:sz w:val="18"/>
                <w:szCs w:val="18"/>
              </w:rPr>
              <w:t>O: 7</w:t>
            </w:r>
          </w:p>
          <w:p w:rsidR="00F047F1" w:rsidRPr="00F047F1" w:rsidRDefault="00F047F1" w:rsidP="00476FBE">
            <w:pPr>
              <w:snapToGrid w:val="0"/>
              <w:rPr>
                <w:i w:val="0"/>
                <w:iCs/>
                <w:sz w:val="18"/>
                <w:szCs w:val="18"/>
              </w:rPr>
            </w:pPr>
          </w:p>
        </w:tc>
        <w:tc>
          <w:tcPr>
            <w:tcW w:w="3837" w:type="dxa"/>
            <w:gridSpan w:val="3"/>
          </w:tcPr>
          <w:p w:rsidR="00F047F1" w:rsidRPr="00F047F1" w:rsidRDefault="00F047F1" w:rsidP="00476FBE">
            <w:pPr>
              <w:snapToGrid w:val="0"/>
              <w:jc w:val="both"/>
              <w:rPr>
                <w:i w:val="0"/>
                <w:iCs/>
                <w:sz w:val="18"/>
                <w:szCs w:val="18"/>
              </w:rPr>
            </w:pPr>
            <w:r w:rsidRPr="00F047F1">
              <w:rPr>
                <w:i w:val="0"/>
                <w:iCs/>
                <w:sz w:val="18"/>
                <w:szCs w:val="18"/>
              </w:rPr>
              <w:t>7. Ak sa vízum vyžaduje výlučne na účel vstupu na územie členského štátu a štátny príslušník tretej krajiny spĺňa podmienky na udelenie povolenia sezónneho pracovníka podľa odseku 2 prvého pododseku písm. c), dotknutý členský štát takémuto štátnemu príslušníkovi tretej krajiny poskytne všetky prostriedky na získanie požadovaného víza.</w:t>
            </w:r>
          </w:p>
        </w:tc>
        <w:tc>
          <w:tcPr>
            <w:tcW w:w="567" w:type="dxa"/>
          </w:tcPr>
          <w:p w:rsidR="00F047F1" w:rsidRPr="00F047F1" w:rsidRDefault="00F047F1" w:rsidP="00476FBE">
            <w:pPr>
              <w:snapToGrid w:val="0"/>
              <w:jc w:val="center"/>
              <w:rPr>
                <w:i w:val="0"/>
                <w:iCs/>
                <w:sz w:val="18"/>
                <w:szCs w:val="18"/>
              </w:rPr>
            </w:pPr>
            <w:r w:rsidRPr="00F047F1">
              <w:rPr>
                <w:i w:val="0"/>
                <w:iCs/>
                <w:sz w:val="18"/>
                <w:szCs w:val="18"/>
              </w:rPr>
              <w:t>N</w:t>
            </w:r>
          </w:p>
        </w:tc>
        <w:tc>
          <w:tcPr>
            <w:tcW w:w="841" w:type="dxa"/>
            <w:gridSpan w:val="2"/>
          </w:tcPr>
          <w:p w:rsidR="00F047F1" w:rsidRPr="00F047F1" w:rsidRDefault="00F047F1" w:rsidP="001A5A56">
            <w:pPr>
              <w:snapToGrid w:val="0"/>
              <w:jc w:val="center"/>
              <w:rPr>
                <w:i w:val="0"/>
                <w:sz w:val="18"/>
                <w:szCs w:val="18"/>
              </w:rPr>
            </w:pPr>
            <w:r w:rsidRPr="00F047F1">
              <w:rPr>
                <w:i w:val="0"/>
                <w:sz w:val="18"/>
                <w:szCs w:val="18"/>
              </w:rPr>
              <w:t>Návrh zákona</w:t>
            </w:r>
          </w:p>
        </w:tc>
        <w:tc>
          <w:tcPr>
            <w:tcW w:w="708" w:type="dxa"/>
          </w:tcPr>
          <w:p w:rsidR="00F047F1" w:rsidRPr="00F047F1" w:rsidRDefault="00F047F1" w:rsidP="00490ADA">
            <w:pPr>
              <w:pStyle w:val="Normlny0"/>
              <w:snapToGrid w:val="0"/>
              <w:jc w:val="center"/>
              <w:rPr>
                <w:sz w:val="18"/>
                <w:szCs w:val="18"/>
              </w:rPr>
            </w:pPr>
            <w:r w:rsidRPr="00F047F1">
              <w:rPr>
                <w:sz w:val="18"/>
                <w:szCs w:val="18"/>
              </w:rPr>
              <w:t>Č. I</w:t>
            </w:r>
          </w:p>
          <w:p w:rsidR="00F047F1" w:rsidRPr="00F047F1" w:rsidRDefault="00F047F1" w:rsidP="00490ADA">
            <w:pPr>
              <w:pStyle w:val="Normlny0"/>
              <w:snapToGrid w:val="0"/>
              <w:jc w:val="center"/>
              <w:rPr>
                <w:sz w:val="18"/>
                <w:szCs w:val="18"/>
              </w:rPr>
            </w:pPr>
            <w:r w:rsidRPr="00F047F1">
              <w:rPr>
                <w:sz w:val="18"/>
                <w:szCs w:val="18"/>
              </w:rPr>
              <w:t>§ 15</w:t>
            </w:r>
          </w:p>
          <w:p w:rsidR="00F047F1" w:rsidRPr="00F047F1" w:rsidRDefault="00F047F1" w:rsidP="00490ADA">
            <w:pPr>
              <w:pStyle w:val="Normlny0"/>
              <w:snapToGrid w:val="0"/>
              <w:jc w:val="center"/>
              <w:rPr>
                <w:sz w:val="18"/>
                <w:szCs w:val="18"/>
              </w:rPr>
            </w:pPr>
            <w:r w:rsidRPr="00F047F1">
              <w:rPr>
                <w:sz w:val="18"/>
                <w:szCs w:val="18"/>
              </w:rPr>
              <w:t>O:1</w:t>
            </w:r>
          </w:p>
          <w:p w:rsidR="00F047F1" w:rsidRPr="00F047F1" w:rsidRDefault="00F047F1" w:rsidP="00490ADA">
            <w:pPr>
              <w:pStyle w:val="Normlny0"/>
              <w:snapToGrid w:val="0"/>
              <w:jc w:val="center"/>
              <w:rPr>
                <w:sz w:val="18"/>
                <w:szCs w:val="18"/>
              </w:rPr>
            </w:pPr>
            <w:r w:rsidRPr="00F047F1">
              <w:rPr>
                <w:sz w:val="18"/>
                <w:szCs w:val="18"/>
              </w:rPr>
              <w:t>P. a</w:t>
            </w:r>
          </w:p>
          <w:p w:rsidR="00F047F1" w:rsidRPr="00F047F1" w:rsidRDefault="00F047F1" w:rsidP="00490ADA">
            <w:pPr>
              <w:pStyle w:val="Normlny0"/>
              <w:snapToGrid w:val="0"/>
              <w:jc w:val="center"/>
              <w:rPr>
                <w:sz w:val="18"/>
                <w:szCs w:val="18"/>
              </w:rPr>
            </w:pPr>
            <w:r w:rsidRPr="00F047F1">
              <w:rPr>
                <w:sz w:val="18"/>
                <w:szCs w:val="18"/>
              </w:rPr>
              <w:t>P. b</w:t>
            </w:r>
          </w:p>
          <w:p w:rsidR="00F047F1" w:rsidRPr="00F047F1" w:rsidRDefault="00F047F1" w:rsidP="00490ADA">
            <w:pPr>
              <w:pStyle w:val="Normlny0"/>
              <w:snapToGrid w:val="0"/>
              <w:jc w:val="center"/>
              <w:rPr>
                <w:sz w:val="18"/>
                <w:szCs w:val="18"/>
              </w:rPr>
            </w:pPr>
            <w:r w:rsidRPr="00F047F1">
              <w:rPr>
                <w:sz w:val="18"/>
                <w:szCs w:val="18"/>
              </w:rPr>
              <w:t>V. 1</w:t>
            </w:r>
          </w:p>
        </w:tc>
        <w:tc>
          <w:tcPr>
            <w:tcW w:w="4830" w:type="dxa"/>
          </w:tcPr>
          <w:p w:rsidR="00F047F1" w:rsidRPr="00F047F1" w:rsidRDefault="00F047F1" w:rsidP="001A5A56">
            <w:pPr>
              <w:snapToGrid w:val="0"/>
              <w:jc w:val="both"/>
              <w:rPr>
                <w:i w:val="0"/>
                <w:sz w:val="18"/>
                <w:szCs w:val="18"/>
              </w:rPr>
            </w:pPr>
            <w:r w:rsidRPr="00F047F1">
              <w:rPr>
                <w:i w:val="0"/>
                <w:sz w:val="18"/>
                <w:szCs w:val="18"/>
              </w:rPr>
              <w:t xml:space="preserve">(1) Štátnemu príslušníkovi tretej krajiny môže byť udelené národné vízum, ak </w:t>
            </w:r>
          </w:p>
          <w:p w:rsidR="00F047F1" w:rsidRPr="00F047F1" w:rsidRDefault="00F047F1" w:rsidP="001A5A56">
            <w:pPr>
              <w:snapToGrid w:val="0"/>
              <w:jc w:val="both"/>
              <w:rPr>
                <w:i w:val="0"/>
                <w:sz w:val="18"/>
                <w:szCs w:val="18"/>
              </w:rPr>
            </w:pPr>
            <w:r w:rsidRPr="00F047F1">
              <w:rPr>
                <w:i w:val="0"/>
                <w:sz w:val="18"/>
                <w:szCs w:val="18"/>
              </w:rPr>
              <w:t xml:space="preserve">a) je to potrebné v súvislosti s udeleným pobytom v Slovenskej republike, </w:t>
            </w:r>
          </w:p>
          <w:p w:rsidR="00F047F1" w:rsidRPr="00F047F1" w:rsidRDefault="00F047F1" w:rsidP="001A5A56">
            <w:pPr>
              <w:snapToGrid w:val="0"/>
              <w:jc w:val="both"/>
              <w:rPr>
                <w:i w:val="0"/>
                <w:sz w:val="18"/>
                <w:szCs w:val="18"/>
              </w:rPr>
            </w:pPr>
            <w:r w:rsidRPr="00F047F1">
              <w:rPr>
                <w:i w:val="0"/>
                <w:sz w:val="18"/>
                <w:szCs w:val="18"/>
              </w:rPr>
              <w:t>b) je to potrebné v súvislosti s podaním žiadosti o udelenie pobytu podľa tohto zákona;</w:t>
            </w:r>
          </w:p>
        </w:tc>
        <w:tc>
          <w:tcPr>
            <w:tcW w:w="562" w:type="dxa"/>
          </w:tcPr>
          <w:p w:rsidR="00F047F1" w:rsidRPr="00F047F1" w:rsidRDefault="00F047F1" w:rsidP="00476FBE">
            <w:pPr>
              <w:jc w:val="center"/>
              <w:rPr>
                <w:b/>
                <w:i w:val="0"/>
                <w:iCs/>
                <w:sz w:val="16"/>
                <w:szCs w:val="16"/>
              </w:rPr>
            </w:pPr>
            <w:r w:rsidRPr="00F047F1">
              <w:rPr>
                <w:b/>
                <w:i w:val="0"/>
                <w:iCs/>
                <w:sz w:val="18"/>
                <w:szCs w:val="18"/>
              </w:rPr>
              <w:t>Ú</w:t>
            </w:r>
          </w:p>
        </w:tc>
        <w:tc>
          <w:tcPr>
            <w:tcW w:w="562" w:type="dxa"/>
          </w:tcPr>
          <w:p w:rsidR="00F047F1" w:rsidRPr="00F047F1" w:rsidRDefault="00F047F1" w:rsidP="00476FBE">
            <w:pPr>
              <w:rPr>
                <w:i w:val="0"/>
                <w:iCs/>
                <w:sz w:val="16"/>
                <w:szCs w:val="16"/>
              </w:rPr>
            </w:pPr>
          </w:p>
        </w:tc>
        <w:tc>
          <w:tcPr>
            <w:tcW w:w="850" w:type="dxa"/>
          </w:tcPr>
          <w:p w:rsidR="00F047F1" w:rsidRPr="00F047F1" w:rsidRDefault="00F047F1" w:rsidP="00912404">
            <w:pPr>
              <w:pStyle w:val="Normlny0"/>
              <w:jc w:val="both"/>
              <w:rPr>
                <w:sz w:val="18"/>
                <w:szCs w:val="18"/>
              </w:rPr>
            </w:pPr>
            <w:r w:rsidRPr="00F047F1">
              <w:rPr>
                <w:sz w:val="18"/>
                <w:szCs w:val="18"/>
              </w:rPr>
              <w:t xml:space="preserve">GP – N </w:t>
            </w:r>
          </w:p>
          <w:p w:rsidR="00F047F1" w:rsidRPr="00F047F1" w:rsidRDefault="00F047F1" w:rsidP="00476FBE">
            <w:pPr>
              <w:rPr>
                <w:i w:val="0"/>
                <w:iCs/>
                <w:sz w:val="16"/>
                <w:szCs w:val="16"/>
              </w:rPr>
            </w:pPr>
          </w:p>
        </w:tc>
        <w:tc>
          <w:tcPr>
            <w:tcW w:w="1002" w:type="dxa"/>
          </w:tcPr>
          <w:p w:rsidR="00F047F1" w:rsidRPr="00F047F1" w:rsidRDefault="00F047F1" w:rsidP="00476FBE">
            <w:pPr>
              <w:rPr>
                <w:i w:val="0"/>
                <w:iCs/>
                <w:sz w:val="16"/>
                <w:szCs w:val="16"/>
              </w:rPr>
            </w:pPr>
          </w:p>
        </w:tc>
      </w:tr>
      <w:tr w:rsidR="00F047F1" w:rsidRPr="00F047F1" w:rsidTr="003A63FB">
        <w:tblPrEx>
          <w:tblCellMar>
            <w:top w:w="0" w:type="dxa"/>
            <w:bottom w:w="0" w:type="dxa"/>
          </w:tblCellMar>
        </w:tblPrEx>
        <w:trPr>
          <w:gridAfter w:val="1"/>
          <w:wAfter w:w="9" w:type="dxa"/>
        </w:trPr>
        <w:tc>
          <w:tcPr>
            <w:tcW w:w="568" w:type="dxa"/>
          </w:tcPr>
          <w:p w:rsidR="00F047F1" w:rsidRPr="00F047F1" w:rsidRDefault="00F047F1" w:rsidP="00476FBE">
            <w:pPr>
              <w:snapToGrid w:val="0"/>
              <w:rPr>
                <w:i w:val="0"/>
                <w:iCs/>
                <w:sz w:val="18"/>
                <w:szCs w:val="18"/>
              </w:rPr>
            </w:pPr>
            <w:r w:rsidRPr="00F047F1">
              <w:rPr>
                <w:i w:val="0"/>
                <w:iCs/>
                <w:sz w:val="18"/>
                <w:szCs w:val="18"/>
              </w:rPr>
              <w:t>Č: 15</w:t>
            </w:r>
          </w:p>
          <w:p w:rsidR="00F047F1" w:rsidRPr="00F047F1" w:rsidRDefault="00F047F1" w:rsidP="00476FBE">
            <w:pPr>
              <w:snapToGrid w:val="0"/>
              <w:rPr>
                <w:i w:val="0"/>
                <w:iCs/>
                <w:sz w:val="18"/>
                <w:szCs w:val="18"/>
              </w:rPr>
            </w:pPr>
            <w:r w:rsidRPr="00F047F1">
              <w:rPr>
                <w:i w:val="0"/>
                <w:iCs/>
                <w:sz w:val="18"/>
                <w:szCs w:val="18"/>
              </w:rPr>
              <w:t>O: 1</w:t>
            </w:r>
          </w:p>
          <w:p w:rsidR="00F047F1" w:rsidRPr="00F047F1" w:rsidRDefault="00F047F1" w:rsidP="00476FBE">
            <w:pPr>
              <w:snapToGrid w:val="0"/>
              <w:rPr>
                <w:i w:val="0"/>
                <w:iCs/>
                <w:sz w:val="18"/>
                <w:szCs w:val="18"/>
              </w:rPr>
            </w:pPr>
          </w:p>
        </w:tc>
        <w:tc>
          <w:tcPr>
            <w:tcW w:w="3837" w:type="dxa"/>
            <w:gridSpan w:val="3"/>
          </w:tcPr>
          <w:p w:rsidR="00F047F1" w:rsidRPr="00F047F1" w:rsidRDefault="00F047F1" w:rsidP="00476FBE">
            <w:pPr>
              <w:snapToGrid w:val="0"/>
              <w:jc w:val="both"/>
              <w:rPr>
                <w:i w:val="0"/>
                <w:iCs/>
                <w:sz w:val="18"/>
                <w:szCs w:val="18"/>
              </w:rPr>
            </w:pPr>
            <w:r w:rsidRPr="00F047F1">
              <w:rPr>
                <w:i w:val="0"/>
                <w:iCs/>
                <w:sz w:val="18"/>
                <w:szCs w:val="18"/>
              </w:rPr>
              <w:t xml:space="preserve">1. V rámci maximálnej doby uvedenej v článku 14 ods. 1 a za predpokladu, že sa dodrží článok 5 alebo 6 a neuplatňujú sa dôvody stanovené v článku 8 ods. 1 písm. b, článku 8 ods. 2 a prípadne článku 8 ods. 4, členské štáty povolia sezónnym pracovníkom jedno predĺženie pobytu, ak si sezónni pracovníci predlžujú zmluvu s rovnakým </w:t>
            </w:r>
            <w:r w:rsidRPr="00F047F1">
              <w:rPr>
                <w:i w:val="0"/>
                <w:iCs/>
                <w:sz w:val="18"/>
                <w:szCs w:val="18"/>
              </w:rPr>
              <w:lastRenderedPageBreak/>
              <w:t>zamestnávateľom.</w:t>
            </w:r>
          </w:p>
        </w:tc>
        <w:tc>
          <w:tcPr>
            <w:tcW w:w="567" w:type="dxa"/>
          </w:tcPr>
          <w:p w:rsidR="00F047F1" w:rsidRPr="00F047F1" w:rsidRDefault="00F047F1" w:rsidP="00476FBE">
            <w:pPr>
              <w:snapToGrid w:val="0"/>
              <w:jc w:val="center"/>
              <w:rPr>
                <w:i w:val="0"/>
                <w:iCs/>
                <w:sz w:val="18"/>
                <w:szCs w:val="18"/>
              </w:rPr>
            </w:pPr>
            <w:r w:rsidRPr="00F047F1">
              <w:rPr>
                <w:i w:val="0"/>
                <w:iCs/>
                <w:sz w:val="18"/>
                <w:szCs w:val="18"/>
              </w:rPr>
              <w:lastRenderedPageBreak/>
              <w:t>N</w:t>
            </w:r>
          </w:p>
        </w:tc>
        <w:tc>
          <w:tcPr>
            <w:tcW w:w="841" w:type="dxa"/>
            <w:gridSpan w:val="2"/>
          </w:tcPr>
          <w:p w:rsidR="00F047F1" w:rsidRPr="00F047F1" w:rsidRDefault="00F047F1" w:rsidP="00476FBE">
            <w:pPr>
              <w:snapToGrid w:val="0"/>
              <w:jc w:val="center"/>
              <w:rPr>
                <w:i w:val="0"/>
                <w:iCs/>
                <w:sz w:val="18"/>
                <w:szCs w:val="18"/>
              </w:rPr>
            </w:pPr>
            <w:r w:rsidRPr="00F047F1">
              <w:rPr>
                <w:i w:val="0"/>
                <w:iCs/>
                <w:sz w:val="18"/>
                <w:szCs w:val="18"/>
              </w:rPr>
              <w:t>zákon č. 404/2011 Z. z.</w:t>
            </w: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r w:rsidRPr="00F047F1">
              <w:rPr>
                <w:i w:val="0"/>
                <w:iCs/>
                <w:sz w:val="18"/>
                <w:szCs w:val="18"/>
              </w:rPr>
              <w:t xml:space="preserve">Návrh </w:t>
            </w:r>
            <w:r w:rsidRPr="00F047F1">
              <w:rPr>
                <w:i w:val="0"/>
                <w:iCs/>
                <w:sz w:val="18"/>
                <w:szCs w:val="18"/>
              </w:rPr>
              <w:lastRenderedPageBreak/>
              <w:t>zákona</w:t>
            </w: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Default="00F047F1" w:rsidP="00476FBE">
            <w:pPr>
              <w:snapToGrid w:val="0"/>
              <w:jc w:val="center"/>
              <w:rPr>
                <w:i w:val="0"/>
                <w:iCs/>
                <w:sz w:val="18"/>
                <w:szCs w:val="18"/>
              </w:rPr>
            </w:pPr>
          </w:p>
          <w:p w:rsidR="00AD29A2" w:rsidRDefault="00AD29A2" w:rsidP="00476FBE">
            <w:pPr>
              <w:snapToGrid w:val="0"/>
              <w:jc w:val="center"/>
              <w:rPr>
                <w:i w:val="0"/>
                <w:iCs/>
                <w:sz w:val="18"/>
                <w:szCs w:val="18"/>
              </w:rPr>
            </w:pPr>
          </w:p>
          <w:p w:rsidR="00AD29A2" w:rsidRPr="00F047F1" w:rsidRDefault="00AD29A2" w:rsidP="00476FBE">
            <w:pPr>
              <w:snapToGrid w:val="0"/>
              <w:jc w:val="center"/>
              <w:rPr>
                <w:i w:val="0"/>
                <w:iCs/>
                <w:sz w:val="18"/>
                <w:szCs w:val="18"/>
              </w:rPr>
            </w:pPr>
          </w:p>
          <w:p w:rsidR="00F047F1" w:rsidRPr="00F047F1" w:rsidRDefault="00F047F1" w:rsidP="00476FBE">
            <w:pPr>
              <w:jc w:val="center"/>
              <w:rPr>
                <w:i w:val="0"/>
                <w:iCs/>
                <w:sz w:val="18"/>
                <w:szCs w:val="18"/>
              </w:rPr>
            </w:pPr>
          </w:p>
          <w:p w:rsidR="00F047F1" w:rsidRPr="00F047F1" w:rsidRDefault="00F047F1" w:rsidP="00476FBE">
            <w:pPr>
              <w:jc w:val="center"/>
              <w:rPr>
                <w:i w:val="0"/>
                <w:iCs/>
                <w:sz w:val="18"/>
                <w:szCs w:val="18"/>
              </w:rPr>
            </w:pPr>
            <w:r w:rsidRPr="00F047F1">
              <w:rPr>
                <w:i w:val="0"/>
                <w:iCs/>
                <w:sz w:val="18"/>
                <w:szCs w:val="18"/>
              </w:rPr>
              <w:t>zákon č. 5/2004 Z. z.</w:t>
            </w: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rPr>
                <w:i w:val="0"/>
                <w:iCs/>
                <w:sz w:val="18"/>
                <w:szCs w:val="18"/>
              </w:rPr>
            </w:pPr>
          </w:p>
          <w:p w:rsidR="00F047F1" w:rsidRPr="00F047F1" w:rsidRDefault="00F047F1" w:rsidP="00476FBE">
            <w:pPr>
              <w:snapToGrid w:val="0"/>
              <w:rPr>
                <w:i w:val="0"/>
                <w:iCs/>
                <w:sz w:val="18"/>
                <w:szCs w:val="18"/>
              </w:rPr>
            </w:pPr>
          </w:p>
          <w:p w:rsidR="00F047F1" w:rsidRPr="00F047F1" w:rsidRDefault="00F047F1" w:rsidP="00476FBE">
            <w:pPr>
              <w:snapToGrid w:val="0"/>
              <w:jc w:val="center"/>
              <w:rPr>
                <w:i w:val="0"/>
                <w:iCs/>
                <w:sz w:val="18"/>
                <w:szCs w:val="18"/>
              </w:rPr>
            </w:pPr>
          </w:p>
        </w:tc>
        <w:tc>
          <w:tcPr>
            <w:tcW w:w="708" w:type="dxa"/>
          </w:tcPr>
          <w:p w:rsidR="00F047F1" w:rsidRPr="00F047F1" w:rsidRDefault="00F047F1" w:rsidP="00476FBE">
            <w:pPr>
              <w:snapToGrid w:val="0"/>
              <w:jc w:val="center"/>
              <w:rPr>
                <w:i w:val="0"/>
                <w:iCs/>
                <w:sz w:val="18"/>
                <w:szCs w:val="18"/>
              </w:rPr>
            </w:pPr>
            <w:r w:rsidRPr="00F047F1">
              <w:rPr>
                <w:i w:val="0"/>
                <w:iCs/>
                <w:sz w:val="18"/>
                <w:szCs w:val="18"/>
              </w:rPr>
              <w:lastRenderedPageBreak/>
              <w:t>§ 34</w:t>
            </w:r>
          </w:p>
          <w:p w:rsidR="00F047F1" w:rsidRPr="00F047F1" w:rsidRDefault="00F047F1" w:rsidP="00476FBE">
            <w:pPr>
              <w:snapToGrid w:val="0"/>
              <w:jc w:val="center"/>
              <w:rPr>
                <w:i w:val="0"/>
                <w:iCs/>
                <w:sz w:val="18"/>
                <w:szCs w:val="18"/>
              </w:rPr>
            </w:pPr>
            <w:r w:rsidRPr="00F047F1">
              <w:rPr>
                <w:i w:val="0"/>
                <w:iCs/>
                <w:sz w:val="18"/>
                <w:szCs w:val="18"/>
              </w:rPr>
              <w:t>O: 1</w:t>
            </w:r>
          </w:p>
          <w:p w:rsidR="00F047F1" w:rsidRPr="00F047F1" w:rsidRDefault="00F047F1" w:rsidP="00476FBE">
            <w:pPr>
              <w:snapToGrid w:val="0"/>
              <w:jc w:val="center"/>
              <w:rPr>
                <w:i w:val="0"/>
                <w:iCs/>
                <w:sz w:val="18"/>
                <w:szCs w:val="18"/>
              </w:rPr>
            </w:pPr>
            <w:r w:rsidRPr="00F047F1">
              <w:rPr>
                <w:i w:val="0"/>
                <w:iCs/>
                <w:sz w:val="18"/>
                <w:szCs w:val="18"/>
              </w:rPr>
              <w:t>P: a</w:t>
            </w: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r w:rsidRPr="00F047F1">
              <w:rPr>
                <w:i w:val="0"/>
                <w:iCs/>
                <w:sz w:val="18"/>
                <w:szCs w:val="18"/>
              </w:rPr>
              <w:t>Č. I</w:t>
            </w:r>
          </w:p>
          <w:p w:rsidR="00F047F1" w:rsidRPr="00F047F1" w:rsidRDefault="00F047F1" w:rsidP="00476FBE">
            <w:pPr>
              <w:snapToGrid w:val="0"/>
              <w:jc w:val="center"/>
              <w:rPr>
                <w:i w:val="0"/>
                <w:iCs/>
                <w:sz w:val="18"/>
                <w:szCs w:val="18"/>
              </w:rPr>
            </w:pPr>
            <w:r w:rsidRPr="00F047F1">
              <w:rPr>
                <w:i w:val="0"/>
                <w:iCs/>
                <w:sz w:val="18"/>
                <w:szCs w:val="18"/>
              </w:rPr>
              <w:lastRenderedPageBreak/>
              <w:t>§ 31</w:t>
            </w:r>
          </w:p>
          <w:p w:rsidR="00F047F1" w:rsidRPr="00F047F1" w:rsidRDefault="00F047F1" w:rsidP="00476FBE">
            <w:pPr>
              <w:snapToGrid w:val="0"/>
              <w:jc w:val="center"/>
              <w:rPr>
                <w:i w:val="0"/>
                <w:iCs/>
                <w:sz w:val="18"/>
                <w:szCs w:val="18"/>
              </w:rPr>
            </w:pPr>
            <w:r w:rsidRPr="00F047F1">
              <w:rPr>
                <w:i w:val="0"/>
                <w:iCs/>
                <w:sz w:val="18"/>
                <w:szCs w:val="18"/>
              </w:rPr>
              <w:t>O: 3</w:t>
            </w: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Default="00F047F1" w:rsidP="00476FBE">
            <w:pPr>
              <w:snapToGrid w:val="0"/>
              <w:jc w:val="center"/>
              <w:rPr>
                <w:i w:val="0"/>
                <w:iCs/>
                <w:sz w:val="18"/>
                <w:szCs w:val="18"/>
              </w:rPr>
            </w:pPr>
          </w:p>
          <w:p w:rsidR="00AD29A2" w:rsidRDefault="00AD29A2" w:rsidP="00476FBE">
            <w:pPr>
              <w:snapToGrid w:val="0"/>
              <w:jc w:val="center"/>
              <w:rPr>
                <w:i w:val="0"/>
                <w:iCs/>
                <w:sz w:val="18"/>
                <w:szCs w:val="18"/>
              </w:rPr>
            </w:pPr>
          </w:p>
          <w:p w:rsidR="00AD29A2" w:rsidRPr="00F047F1" w:rsidRDefault="00AD29A2"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r w:rsidRPr="00F047F1">
              <w:rPr>
                <w:i w:val="0"/>
                <w:iCs/>
                <w:sz w:val="18"/>
                <w:szCs w:val="18"/>
              </w:rPr>
              <w:t>§ 23</w:t>
            </w:r>
          </w:p>
          <w:p w:rsidR="00F047F1" w:rsidRPr="00F047F1" w:rsidRDefault="00F047F1" w:rsidP="00476FBE">
            <w:pPr>
              <w:snapToGrid w:val="0"/>
              <w:jc w:val="center"/>
              <w:rPr>
                <w:i w:val="0"/>
                <w:iCs/>
                <w:sz w:val="18"/>
                <w:szCs w:val="18"/>
              </w:rPr>
            </w:pPr>
            <w:r w:rsidRPr="00F047F1">
              <w:rPr>
                <w:i w:val="0"/>
                <w:iCs/>
                <w:sz w:val="18"/>
                <w:szCs w:val="18"/>
              </w:rPr>
              <w:t>O: 5</w:t>
            </w:r>
          </w:p>
          <w:p w:rsidR="00F047F1" w:rsidRPr="00F047F1" w:rsidRDefault="00F047F1" w:rsidP="00476FBE">
            <w:pPr>
              <w:snapToGrid w:val="0"/>
              <w:jc w:val="center"/>
              <w:rPr>
                <w:i w:val="0"/>
                <w:iCs/>
                <w:sz w:val="18"/>
                <w:szCs w:val="18"/>
              </w:rPr>
            </w:pPr>
            <w:r w:rsidRPr="00F047F1">
              <w:rPr>
                <w:i w:val="0"/>
                <w:iCs/>
                <w:sz w:val="18"/>
                <w:szCs w:val="18"/>
              </w:rPr>
              <w:t>V: 2,3</w:t>
            </w: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AD29A2">
            <w:pPr>
              <w:snapToGrid w:val="0"/>
              <w:rPr>
                <w:i w:val="0"/>
                <w:iCs/>
                <w:sz w:val="18"/>
                <w:szCs w:val="18"/>
              </w:rPr>
            </w:pPr>
          </w:p>
        </w:tc>
        <w:tc>
          <w:tcPr>
            <w:tcW w:w="4830" w:type="dxa"/>
          </w:tcPr>
          <w:p w:rsidR="00F047F1" w:rsidRPr="00F047F1" w:rsidRDefault="00F047F1" w:rsidP="00476FBE">
            <w:pPr>
              <w:rPr>
                <w:i w:val="0"/>
                <w:iCs/>
                <w:sz w:val="18"/>
                <w:szCs w:val="18"/>
              </w:rPr>
            </w:pPr>
            <w:r w:rsidRPr="00F047F1">
              <w:rPr>
                <w:i w:val="0"/>
                <w:iCs/>
                <w:sz w:val="18"/>
                <w:szCs w:val="18"/>
              </w:rPr>
              <w:lastRenderedPageBreak/>
              <w:t>(1) Policajný útvar môže obnoviť prechodný pobyt</w:t>
            </w:r>
          </w:p>
          <w:p w:rsidR="00F047F1" w:rsidRPr="00F047F1" w:rsidRDefault="00F047F1" w:rsidP="00476FBE">
            <w:pPr>
              <w:pStyle w:val="Normlny0"/>
              <w:snapToGrid w:val="0"/>
              <w:jc w:val="both"/>
              <w:rPr>
                <w:iCs/>
                <w:sz w:val="18"/>
                <w:szCs w:val="18"/>
              </w:rPr>
            </w:pPr>
            <w:r w:rsidRPr="00F047F1">
              <w:rPr>
                <w:iCs/>
                <w:sz w:val="18"/>
                <w:szCs w:val="18"/>
              </w:rPr>
              <w:t>a) najviac na obdobie, ktoré spolu s pôvodne udeleným prechodným pobytom nepresiahne 180 dní, ak bol prechodný pobyt na účel sezónneho zamestnania udelený na menej ako 180 dní a ukončenie sezónnej práce si vyžaduje ďalší pobyt,</w:t>
            </w:r>
          </w:p>
          <w:p w:rsidR="00F047F1" w:rsidRPr="00F047F1" w:rsidRDefault="00F047F1" w:rsidP="00476FBE">
            <w:pPr>
              <w:pStyle w:val="Normlny0"/>
              <w:snapToGrid w:val="0"/>
              <w:jc w:val="both"/>
              <w:rPr>
                <w:iCs/>
                <w:sz w:val="18"/>
                <w:szCs w:val="18"/>
              </w:rPr>
            </w:pPr>
          </w:p>
          <w:p w:rsidR="00F047F1" w:rsidRPr="00AD29A2" w:rsidRDefault="00F047F1" w:rsidP="00476FBE">
            <w:pPr>
              <w:jc w:val="both"/>
              <w:rPr>
                <w:b/>
                <w:bCs/>
                <w:i w:val="0"/>
                <w:iCs/>
                <w:sz w:val="18"/>
                <w:szCs w:val="18"/>
                <w:lang w:eastAsia="ar-SA"/>
              </w:rPr>
            </w:pPr>
            <w:r w:rsidRPr="00AD29A2">
              <w:rPr>
                <w:b/>
                <w:bCs/>
                <w:i w:val="0"/>
                <w:iCs/>
                <w:sz w:val="18"/>
                <w:szCs w:val="18"/>
              </w:rPr>
              <w:t xml:space="preserve">(3) </w:t>
            </w:r>
            <w:r w:rsidR="00AD29A2" w:rsidRPr="00AD29A2">
              <w:rPr>
                <w:b/>
                <w:bCs/>
                <w:i w:val="0"/>
                <w:iCs/>
                <w:sz w:val="18"/>
                <w:szCs w:val="18"/>
                <w:lang w:eastAsia="ar-SA"/>
              </w:rPr>
              <w:t xml:space="preserve">Žiadosť o udelenie prechodného pobytu môže štátny </w:t>
            </w:r>
            <w:r w:rsidR="00AD29A2" w:rsidRPr="00AD29A2">
              <w:rPr>
                <w:b/>
                <w:bCs/>
                <w:i w:val="0"/>
                <w:iCs/>
                <w:sz w:val="18"/>
                <w:szCs w:val="18"/>
                <w:lang w:eastAsia="ar-SA"/>
              </w:rPr>
              <w:lastRenderedPageBreak/>
              <w:t>príslušník tretej krajiny podať osobne aj na policajnom útvare, ak sa na území Slovenskej republiky zdržiava na základe platného povolenia na pobyt podľa osobitného predpisu,9) udeleného tolerovaného pobytu podľa § 58 ods. 1 písm. a) až c) alebo ods. 2, udeleného národného víza podľa § 15, ak ide o štátneho príslušníka tretej krajiny, u ktorého sa vízum nevyžaduje, ak ide o štátneho príslušníka tretej krajiny, ktorému bolo poskytnuté dočasné útočisko na území Slovenskej republiky, alebo ak ide o držiteľa osvedčenia Slováka žijúceho v zahraničí; to neplatí, ak ide o štátneho príslušníka tretej krajiny, ktorý žiada o udelenie prechodného pobytu podľa § 23 ods. 5, alebo ak ide o štátneho príslušníka tretej krajiny, ktorý má udelené národné vízum podľa § 15 ods. 1 písm. b) a žiada o udelenie prechodného pobytu na iný účel, ako ten, ktorý deklaroval pri udelení národného víza a nejde o žiadosť o udelenie prechodného pobytu podľa § 24 až § 26. Štátny príslušník tretej krajiny je oprávnený zdržiavať sa na území Slovenskej republiky až do rozhodnutia o tejto žiadosti, ak podal úplnú žiadosť o udelenie prechodného pobytu.</w:t>
            </w:r>
          </w:p>
          <w:p w:rsidR="00AD29A2" w:rsidRPr="00F047F1" w:rsidRDefault="00AD29A2" w:rsidP="00476FBE">
            <w:pPr>
              <w:jc w:val="both"/>
              <w:rPr>
                <w:i w:val="0"/>
                <w:iCs/>
                <w:sz w:val="18"/>
                <w:szCs w:val="18"/>
              </w:rPr>
            </w:pPr>
          </w:p>
          <w:p w:rsidR="00F047F1" w:rsidRPr="00F047F1" w:rsidRDefault="00F047F1" w:rsidP="004C16BD">
            <w:pPr>
              <w:jc w:val="both"/>
              <w:rPr>
                <w:i w:val="0"/>
                <w:iCs/>
                <w:sz w:val="18"/>
                <w:szCs w:val="18"/>
              </w:rPr>
            </w:pPr>
            <w:r w:rsidRPr="00F047F1">
              <w:rPr>
                <w:i w:val="0"/>
                <w:iCs/>
                <w:sz w:val="18"/>
                <w:szCs w:val="18"/>
              </w:rPr>
              <w:t>(5) ... Povolenie na zamestnanie na účel sezónneho zamestnania môže úrad na žiadosť štátneho príslušníka tretej krajiny jedenkrát predĺžiť, ak bolo povolenie na zamestnanie udelené na menej ako 90 dní, pričom celková doba povolenia na zamestnanie nesmie presiahnuť 90 dní počas 12 po sebe nasledujúcich mesiacov; to sa vzťahuje aj na zamestnanie u iného zamestnávateľa. Pri predĺžení povolenia na zamestnanie sa primerane použije § 22.</w:t>
            </w:r>
          </w:p>
        </w:tc>
        <w:tc>
          <w:tcPr>
            <w:tcW w:w="562" w:type="dxa"/>
          </w:tcPr>
          <w:p w:rsidR="00F047F1" w:rsidRPr="00F047F1" w:rsidRDefault="00F047F1" w:rsidP="00476FBE">
            <w:pPr>
              <w:jc w:val="center"/>
              <w:rPr>
                <w:b/>
                <w:i w:val="0"/>
                <w:iCs/>
                <w:sz w:val="16"/>
                <w:szCs w:val="16"/>
              </w:rPr>
            </w:pPr>
            <w:r w:rsidRPr="00F047F1">
              <w:rPr>
                <w:b/>
                <w:i w:val="0"/>
                <w:iCs/>
                <w:sz w:val="18"/>
                <w:szCs w:val="18"/>
              </w:rPr>
              <w:lastRenderedPageBreak/>
              <w:t>Ú</w:t>
            </w:r>
          </w:p>
        </w:tc>
        <w:tc>
          <w:tcPr>
            <w:tcW w:w="562" w:type="dxa"/>
          </w:tcPr>
          <w:p w:rsidR="00F047F1" w:rsidRPr="00F047F1" w:rsidRDefault="00F047F1" w:rsidP="00476FBE">
            <w:pPr>
              <w:rPr>
                <w:i w:val="0"/>
                <w:iCs/>
                <w:sz w:val="16"/>
                <w:szCs w:val="16"/>
              </w:rPr>
            </w:pPr>
          </w:p>
        </w:tc>
        <w:tc>
          <w:tcPr>
            <w:tcW w:w="850" w:type="dxa"/>
          </w:tcPr>
          <w:p w:rsidR="00F047F1" w:rsidRPr="00F047F1" w:rsidRDefault="00F047F1" w:rsidP="00912404">
            <w:pPr>
              <w:pStyle w:val="Normlny0"/>
              <w:jc w:val="both"/>
              <w:rPr>
                <w:sz w:val="18"/>
                <w:szCs w:val="18"/>
              </w:rPr>
            </w:pPr>
            <w:r w:rsidRPr="00F047F1">
              <w:rPr>
                <w:sz w:val="18"/>
                <w:szCs w:val="18"/>
              </w:rPr>
              <w:t xml:space="preserve">GP – N </w:t>
            </w:r>
          </w:p>
          <w:p w:rsidR="00F047F1" w:rsidRPr="00F047F1" w:rsidRDefault="00F047F1" w:rsidP="00476FBE">
            <w:pPr>
              <w:rPr>
                <w:i w:val="0"/>
                <w:iCs/>
                <w:sz w:val="16"/>
                <w:szCs w:val="16"/>
              </w:rPr>
            </w:pPr>
          </w:p>
        </w:tc>
        <w:tc>
          <w:tcPr>
            <w:tcW w:w="1002" w:type="dxa"/>
          </w:tcPr>
          <w:p w:rsidR="00F047F1" w:rsidRPr="00F047F1" w:rsidRDefault="00F047F1" w:rsidP="00476FBE">
            <w:pPr>
              <w:rPr>
                <w:i w:val="0"/>
                <w:iCs/>
                <w:sz w:val="16"/>
                <w:szCs w:val="16"/>
              </w:rPr>
            </w:pPr>
          </w:p>
        </w:tc>
      </w:tr>
      <w:tr w:rsidR="00F047F1" w:rsidRPr="00F047F1" w:rsidTr="003A63FB">
        <w:tblPrEx>
          <w:tblCellMar>
            <w:top w:w="0" w:type="dxa"/>
            <w:bottom w:w="0" w:type="dxa"/>
          </w:tblCellMar>
        </w:tblPrEx>
        <w:trPr>
          <w:gridAfter w:val="1"/>
          <w:wAfter w:w="9" w:type="dxa"/>
        </w:trPr>
        <w:tc>
          <w:tcPr>
            <w:tcW w:w="568" w:type="dxa"/>
          </w:tcPr>
          <w:p w:rsidR="00F047F1" w:rsidRPr="00F047F1" w:rsidRDefault="00F047F1" w:rsidP="00476FBE">
            <w:pPr>
              <w:snapToGrid w:val="0"/>
              <w:rPr>
                <w:i w:val="0"/>
                <w:iCs/>
                <w:sz w:val="18"/>
                <w:szCs w:val="18"/>
              </w:rPr>
            </w:pPr>
            <w:r w:rsidRPr="00F047F1">
              <w:rPr>
                <w:i w:val="0"/>
                <w:iCs/>
                <w:sz w:val="18"/>
                <w:szCs w:val="18"/>
              </w:rPr>
              <w:t>Č: 15</w:t>
            </w:r>
          </w:p>
          <w:p w:rsidR="00F047F1" w:rsidRPr="00F047F1" w:rsidRDefault="00F047F1" w:rsidP="00476FBE">
            <w:pPr>
              <w:snapToGrid w:val="0"/>
              <w:rPr>
                <w:i w:val="0"/>
                <w:iCs/>
                <w:sz w:val="18"/>
                <w:szCs w:val="18"/>
              </w:rPr>
            </w:pPr>
            <w:r w:rsidRPr="00F047F1">
              <w:rPr>
                <w:i w:val="0"/>
                <w:iCs/>
                <w:sz w:val="18"/>
                <w:szCs w:val="18"/>
              </w:rPr>
              <w:t>O: 3</w:t>
            </w:r>
          </w:p>
          <w:p w:rsidR="00F047F1" w:rsidRPr="00F047F1" w:rsidRDefault="00F047F1" w:rsidP="00476FBE">
            <w:pPr>
              <w:snapToGrid w:val="0"/>
              <w:rPr>
                <w:i w:val="0"/>
                <w:iCs/>
                <w:sz w:val="18"/>
                <w:szCs w:val="18"/>
              </w:rPr>
            </w:pPr>
          </w:p>
        </w:tc>
        <w:tc>
          <w:tcPr>
            <w:tcW w:w="3837" w:type="dxa"/>
            <w:gridSpan w:val="3"/>
          </w:tcPr>
          <w:p w:rsidR="00F047F1" w:rsidRPr="00F047F1" w:rsidRDefault="00F047F1" w:rsidP="00476FBE">
            <w:pPr>
              <w:snapToGrid w:val="0"/>
              <w:jc w:val="both"/>
              <w:rPr>
                <w:i w:val="0"/>
                <w:iCs/>
                <w:sz w:val="18"/>
                <w:szCs w:val="18"/>
              </w:rPr>
            </w:pPr>
            <w:r w:rsidRPr="00F047F1">
              <w:rPr>
                <w:i w:val="0"/>
                <w:iCs/>
                <w:sz w:val="18"/>
                <w:szCs w:val="18"/>
              </w:rPr>
              <w:t>3. V rámci maximálnej doby uvedenej v článku 14 ods. 1 a za predpokladu, že sa dodrží článok 5 alebo 6 a neuplatňujú sa dôvody stanovené v článku 8 ods. 1 písm. b), článku 8 ods. 2 a prípadne článku 8 ods. 4, členské štáty povolia sezónnym pracovníkom jedno predĺženie pobytu na účely zamestnania u iného zamestnávateľa.</w:t>
            </w:r>
          </w:p>
        </w:tc>
        <w:tc>
          <w:tcPr>
            <w:tcW w:w="567" w:type="dxa"/>
          </w:tcPr>
          <w:p w:rsidR="00F047F1" w:rsidRPr="00F047F1" w:rsidRDefault="00F047F1" w:rsidP="00476FBE">
            <w:pPr>
              <w:snapToGrid w:val="0"/>
              <w:jc w:val="center"/>
              <w:rPr>
                <w:i w:val="0"/>
                <w:iCs/>
                <w:sz w:val="18"/>
                <w:szCs w:val="18"/>
              </w:rPr>
            </w:pPr>
            <w:r w:rsidRPr="00F047F1">
              <w:rPr>
                <w:i w:val="0"/>
                <w:iCs/>
                <w:sz w:val="18"/>
                <w:szCs w:val="18"/>
              </w:rPr>
              <w:t>N</w:t>
            </w:r>
          </w:p>
        </w:tc>
        <w:tc>
          <w:tcPr>
            <w:tcW w:w="841" w:type="dxa"/>
            <w:gridSpan w:val="2"/>
          </w:tcPr>
          <w:p w:rsidR="00F047F1" w:rsidRPr="00F047F1" w:rsidRDefault="00F047F1" w:rsidP="00476FBE">
            <w:pPr>
              <w:snapToGrid w:val="0"/>
              <w:jc w:val="center"/>
              <w:rPr>
                <w:i w:val="0"/>
                <w:iCs/>
                <w:sz w:val="18"/>
                <w:szCs w:val="18"/>
              </w:rPr>
            </w:pPr>
            <w:r w:rsidRPr="00F047F1">
              <w:rPr>
                <w:i w:val="0"/>
                <w:iCs/>
                <w:sz w:val="18"/>
                <w:szCs w:val="18"/>
              </w:rPr>
              <w:t>zákon č. 404/2011 Z. z.</w:t>
            </w: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r w:rsidRPr="00F047F1">
              <w:rPr>
                <w:i w:val="0"/>
                <w:iCs/>
                <w:sz w:val="18"/>
                <w:szCs w:val="18"/>
              </w:rPr>
              <w:t>Návrh zákona</w:t>
            </w: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Default="00F047F1" w:rsidP="00476FBE">
            <w:pPr>
              <w:snapToGrid w:val="0"/>
              <w:rPr>
                <w:i w:val="0"/>
                <w:iCs/>
                <w:sz w:val="18"/>
                <w:szCs w:val="18"/>
              </w:rPr>
            </w:pPr>
          </w:p>
          <w:p w:rsidR="00AD29A2" w:rsidRDefault="00AD29A2" w:rsidP="00476FBE">
            <w:pPr>
              <w:snapToGrid w:val="0"/>
              <w:rPr>
                <w:i w:val="0"/>
                <w:iCs/>
                <w:sz w:val="18"/>
                <w:szCs w:val="18"/>
              </w:rPr>
            </w:pPr>
          </w:p>
          <w:p w:rsidR="00AD29A2" w:rsidRPr="00F047F1" w:rsidRDefault="00AD29A2" w:rsidP="00476FBE">
            <w:pPr>
              <w:snapToGrid w:val="0"/>
              <w:rPr>
                <w:i w:val="0"/>
                <w:iCs/>
                <w:sz w:val="18"/>
                <w:szCs w:val="18"/>
              </w:rPr>
            </w:pPr>
          </w:p>
          <w:p w:rsidR="00F047F1" w:rsidRPr="00F047F1" w:rsidRDefault="00F047F1" w:rsidP="00476FBE">
            <w:pPr>
              <w:snapToGrid w:val="0"/>
              <w:rPr>
                <w:i w:val="0"/>
                <w:iCs/>
                <w:sz w:val="18"/>
                <w:szCs w:val="18"/>
              </w:rPr>
            </w:pPr>
          </w:p>
          <w:p w:rsidR="00F047F1" w:rsidRPr="00F047F1" w:rsidRDefault="00F047F1" w:rsidP="00476FBE">
            <w:pPr>
              <w:snapToGrid w:val="0"/>
              <w:jc w:val="center"/>
              <w:rPr>
                <w:i w:val="0"/>
                <w:iCs/>
                <w:sz w:val="18"/>
                <w:szCs w:val="18"/>
              </w:rPr>
            </w:pPr>
            <w:r w:rsidRPr="00F047F1">
              <w:rPr>
                <w:i w:val="0"/>
                <w:iCs/>
                <w:sz w:val="18"/>
                <w:szCs w:val="18"/>
              </w:rPr>
              <w:t>zákon č. 5/2004 Z. z.</w:t>
            </w:r>
          </w:p>
        </w:tc>
        <w:tc>
          <w:tcPr>
            <w:tcW w:w="708" w:type="dxa"/>
          </w:tcPr>
          <w:p w:rsidR="00F047F1" w:rsidRPr="00F047F1" w:rsidRDefault="00F047F1" w:rsidP="00476FBE">
            <w:pPr>
              <w:snapToGrid w:val="0"/>
              <w:jc w:val="center"/>
              <w:rPr>
                <w:i w:val="0"/>
                <w:iCs/>
                <w:sz w:val="18"/>
                <w:szCs w:val="18"/>
              </w:rPr>
            </w:pPr>
            <w:r w:rsidRPr="00F047F1">
              <w:rPr>
                <w:i w:val="0"/>
                <w:iCs/>
                <w:sz w:val="18"/>
                <w:szCs w:val="18"/>
              </w:rPr>
              <w:lastRenderedPageBreak/>
              <w:t>§ 34</w:t>
            </w:r>
          </w:p>
          <w:p w:rsidR="00F047F1" w:rsidRPr="00F047F1" w:rsidRDefault="00F047F1" w:rsidP="00476FBE">
            <w:pPr>
              <w:snapToGrid w:val="0"/>
              <w:jc w:val="center"/>
              <w:rPr>
                <w:i w:val="0"/>
                <w:iCs/>
                <w:sz w:val="18"/>
                <w:szCs w:val="18"/>
              </w:rPr>
            </w:pPr>
            <w:r w:rsidRPr="00F047F1">
              <w:rPr>
                <w:i w:val="0"/>
                <w:iCs/>
                <w:sz w:val="18"/>
                <w:szCs w:val="18"/>
              </w:rPr>
              <w:t>O: 1</w:t>
            </w:r>
          </w:p>
          <w:p w:rsidR="00F047F1" w:rsidRPr="00F047F1" w:rsidRDefault="00F047F1" w:rsidP="00476FBE">
            <w:pPr>
              <w:snapToGrid w:val="0"/>
              <w:jc w:val="center"/>
              <w:rPr>
                <w:i w:val="0"/>
                <w:iCs/>
                <w:sz w:val="18"/>
                <w:szCs w:val="18"/>
              </w:rPr>
            </w:pPr>
            <w:r w:rsidRPr="00F047F1">
              <w:rPr>
                <w:i w:val="0"/>
                <w:iCs/>
                <w:sz w:val="18"/>
                <w:szCs w:val="18"/>
              </w:rPr>
              <w:t>P: a</w:t>
            </w: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r w:rsidRPr="00F047F1">
              <w:rPr>
                <w:i w:val="0"/>
                <w:iCs/>
                <w:sz w:val="18"/>
                <w:szCs w:val="18"/>
              </w:rPr>
              <w:t>Č. I</w:t>
            </w:r>
          </w:p>
          <w:p w:rsidR="00F047F1" w:rsidRPr="00F047F1" w:rsidRDefault="00F047F1" w:rsidP="00476FBE">
            <w:pPr>
              <w:snapToGrid w:val="0"/>
              <w:jc w:val="center"/>
              <w:rPr>
                <w:i w:val="0"/>
                <w:iCs/>
                <w:sz w:val="18"/>
                <w:szCs w:val="18"/>
              </w:rPr>
            </w:pPr>
            <w:r w:rsidRPr="00F047F1">
              <w:rPr>
                <w:i w:val="0"/>
                <w:iCs/>
                <w:sz w:val="18"/>
                <w:szCs w:val="18"/>
              </w:rPr>
              <w:t>§ 31</w:t>
            </w:r>
          </w:p>
          <w:p w:rsidR="00F047F1" w:rsidRPr="00F047F1" w:rsidRDefault="00F047F1" w:rsidP="00476FBE">
            <w:pPr>
              <w:snapToGrid w:val="0"/>
              <w:jc w:val="center"/>
              <w:rPr>
                <w:i w:val="0"/>
                <w:iCs/>
                <w:sz w:val="18"/>
                <w:szCs w:val="18"/>
              </w:rPr>
            </w:pPr>
            <w:r w:rsidRPr="00F047F1">
              <w:rPr>
                <w:i w:val="0"/>
                <w:iCs/>
                <w:sz w:val="18"/>
                <w:szCs w:val="18"/>
              </w:rPr>
              <w:t>O: 3</w:t>
            </w: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Default="00F047F1" w:rsidP="00476FBE">
            <w:pPr>
              <w:snapToGrid w:val="0"/>
              <w:jc w:val="center"/>
              <w:rPr>
                <w:i w:val="0"/>
                <w:iCs/>
                <w:sz w:val="18"/>
                <w:szCs w:val="18"/>
              </w:rPr>
            </w:pPr>
          </w:p>
          <w:p w:rsidR="00AD29A2" w:rsidRDefault="00AD29A2" w:rsidP="00476FBE">
            <w:pPr>
              <w:snapToGrid w:val="0"/>
              <w:jc w:val="center"/>
              <w:rPr>
                <w:i w:val="0"/>
                <w:iCs/>
                <w:sz w:val="18"/>
                <w:szCs w:val="18"/>
              </w:rPr>
            </w:pPr>
          </w:p>
          <w:p w:rsidR="00AD29A2" w:rsidRPr="00F047F1" w:rsidRDefault="00AD29A2"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r w:rsidRPr="00F047F1">
              <w:rPr>
                <w:i w:val="0"/>
                <w:iCs/>
                <w:sz w:val="18"/>
                <w:szCs w:val="18"/>
              </w:rPr>
              <w:t>§ 23</w:t>
            </w:r>
          </w:p>
          <w:p w:rsidR="00F047F1" w:rsidRPr="00F047F1" w:rsidRDefault="00F047F1" w:rsidP="00476FBE">
            <w:pPr>
              <w:snapToGrid w:val="0"/>
              <w:jc w:val="center"/>
              <w:rPr>
                <w:i w:val="0"/>
                <w:iCs/>
                <w:sz w:val="18"/>
                <w:szCs w:val="18"/>
              </w:rPr>
            </w:pPr>
            <w:r w:rsidRPr="00F047F1">
              <w:rPr>
                <w:i w:val="0"/>
                <w:iCs/>
                <w:sz w:val="18"/>
                <w:szCs w:val="18"/>
              </w:rPr>
              <w:t>O: 5</w:t>
            </w:r>
          </w:p>
          <w:p w:rsidR="00F047F1" w:rsidRPr="00F047F1" w:rsidRDefault="00F047F1" w:rsidP="00476FBE">
            <w:pPr>
              <w:snapToGrid w:val="0"/>
              <w:jc w:val="center"/>
              <w:rPr>
                <w:i w:val="0"/>
                <w:iCs/>
                <w:sz w:val="18"/>
                <w:szCs w:val="18"/>
              </w:rPr>
            </w:pPr>
            <w:r w:rsidRPr="00F047F1">
              <w:rPr>
                <w:i w:val="0"/>
                <w:iCs/>
                <w:sz w:val="18"/>
                <w:szCs w:val="18"/>
              </w:rPr>
              <w:t>V: 2,3</w:t>
            </w: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76FBE">
            <w:pPr>
              <w:snapToGrid w:val="0"/>
              <w:jc w:val="center"/>
              <w:rPr>
                <w:i w:val="0"/>
                <w:iCs/>
                <w:sz w:val="18"/>
                <w:szCs w:val="18"/>
              </w:rPr>
            </w:pPr>
          </w:p>
          <w:p w:rsidR="00F047F1" w:rsidRPr="00F047F1" w:rsidRDefault="00F047F1" w:rsidP="004C16BD">
            <w:pPr>
              <w:snapToGrid w:val="0"/>
              <w:jc w:val="center"/>
              <w:rPr>
                <w:i w:val="0"/>
                <w:iCs/>
                <w:sz w:val="18"/>
                <w:szCs w:val="18"/>
              </w:rPr>
            </w:pPr>
          </w:p>
        </w:tc>
        <w:tc>
          <w:tcPr>
            <w:tcW w:w="4830" w:type="dxa"/>
          </w:tcPr>
          <w:p w:rsidR="00F047F1" w:rsidRPr="00F047F1" w:rsidRDefault="00F047F1" w:rsidP="00490ADA">
            <w:pPr>
              <w:jc w:val="both"/>
              <w:rPr>
                <w:i w:val="0"/>
                <w:iCs/>
                <w:sz w:val="18"/>
                <w:szCs w:val="18"/>
              </w:rPr>
            </w:pPr>
            <w:r w:rsidRPr="00F047F1">
              <w:rPr>
                <w:i w:val="0"/>
                <w:iCs/>
                <w:sz w:val="18"/>
                <w:szCs w:val="18"/>
              </w:rPr>
              <w:lastRenderedPageBreak/>
              <w:t>(1) Policajný útvar môže obnoviť prechodný pobyt</w:t>
            </w:r>
          </w:p>
          <w:p w:rsidR="00F047F1" w:rsidRPr="00F047F1" w:rsidRDefault="00F047F1" w:rsidP="00490ADA">
            <w:pPr>
              <w:pStyle w:val="Normlny0"/>
              <w:snapToGrid w:val="0"/>
              <w:jc w:val="both"/>
              <w:rPr>
                <w:iCs/>
                <w:sz w:val="18"/>
                <w:szCs w:val="18"/>
              </w:rPr>
            </w:pPr>
            <w:r w:rsidRPr="00F047F1">
              <w:rPr>
                <w:iCs/>
                <w:sz w:val="18"/>
                <w:szCs w:val="18"/>
              </w:rPr>
              <w:t>a) najviac na obdobie, ktoré spolu s predchádzajúcim udeleným prechodným pobytom a pobytom podľa § 23 ods. 6 písm. g) súhrnne nepresiahne 180 dní počas 12 po sebe nasledujúcich mesiacov a ukončenie sezónnej práce si vyžaduje ďalší pobyt,</w:t>
            </w:r>
          </w:p>
          <w:p w:rsidR="00F047F1" w:rsidRPr="00F047F1" w:rsidRDefault="00F047F1" w:rsidP="00490ADA">
            <w:pPr>
              <w:pStyle w:val="Normlny0"/>
              <w:snapToGrid w:val="0"/>
              <w:jc w:val="both"/>
              <w:rPr>
                <w:iCs/>
                <w:sz w:val="18"/>
                <w:szCs w:val="18"/>
              </w:rPr>
            </w:pPr>
          </w:p>
          <w:p w:rsidR="00AD29A2" w:rsidRPr="00AD29A2" w:rsidRDefault="00AD29A2" w:rsidP="00AD29A2">
            <w:pPr>
              <w:jc w:val="both"/>
              <w:rPr>
                <w:b/>
                <w:bCs/>
                <w:i w:val="0"/>
                <w:iCs/>
                <w:sz w:val="18"/>
                <w:szCs w:val="18"/>
                <w:lang w:eastAsia="ar-SA"/>
              </w:rPr>
            </w:pPr>
            <w:r w:rsidRPr="00AD29A2">
              <w:rPr>
                <w:b/>
                <w:bCs/>
                <w:i w:val="0"/>
                <w:iCs/>
                <w:sz w:val="18"/>
                <w:szCs w:val="18"/>
              </w:rPr>
              <w:t xml:space="preserve">(3) </w:t>
            </w:r>
            <w:r w:rsidRPr="00AD29A2">
              <w:rPr>
                <w:b/>
                <w:bCs/>
                <w:i w:val="0"/>
                <w:iCs/>
                <w:sz w:val="18"/>
                <w:szCs w:val="18"/>
                <w:lang w:eastAsia="ar-SA"/>
              </w:rPr>
              <w:t xml:space="preserve">Žiadosť o udelenie prechodného pobytu môže štátny príslušník tretej krajiny podať osobne aj na policajnom útvare, ak sa na území Slovenskej republiky zdržiava na základe platného povolenia na pobyt podľa osobitného predpisu,9) udeleného tolerovaného pobytu podľa § 58 ods. 1 písm. a) až c) alebo ods. 2, udeleného národného víza podľa § 15, ak ide o štátneho príslušníka tretej krajiny, u ktorého sa vízum nevyžaduje, ak ide o štátneho príslušníka tretej </w:t>
            </w:r>
            <w:r w:rsidRPr="00AD29A2">
              <w:rPr>
                <w:b/>
                <w:bCs/>
                <w:i w:val="0"/>
                <w:iCs/>
                <w:sz w:val="18"/>
                <w:szCs w:val="18"/>
                <w:lang w:eastAsia="ar-SA"/>
              </w:rPr>
              <w:lastRenderedPageBreak/>
              <w:t>krajiny, ktorému bolo poskytnuté dočasné útočisko na území Slovenskej republiky, alebo ak ide o držiteľa osvedčenia Slováka žijúceho v zahraničí; to neplatí, ak ide o štátneho príslušníka tretej krajiny, ktorý žiada o udelenie prechodného pobytu podľa § 23 ods. 5, alebo ak ide o štátneho príslušníka tretej krajiny, ktorý má udelené národné vízum podľa § 15 ods. 1 písm. b) a žiada o udelenie prechodného pobytu na iný účel, ako ten, ktorý deklaroval pri udelení národného víza a nejde o žiadosť o udelenie prechodného pobytu podľa § 24 až § 26. Štátny príslušník tretej krajiny je oprávnený zdržiavať sa na území Slovenskej republiky až do rozhodnutia o tejto žiadosti, ak podal úplnú žiadosť o udelenie prechodného pobytu.</w:t>
            </w:r>
          </w:p>
          <w:p w:rsidR="00F047F1" w:rsidRPr="00F047F1" w:rsidRDefault="00F047F1" w:rsidP="00490ADA">
            <w:pPr>
              <w:jc w:val="both"/>
              <w:rPr>
                <w:i w:val="0"/>
                <w:iCs/>
                <w:sz w:val="18"/>
                <w:szCs w:val="18"/>
              </w:rPr>
            </w:pPr>
            <w:r w:rsidRPr="00F047F1">
              <w:rPr>
                <w:i w:val="0"/>
                <w:iCs/>
                <w:sz w:val="18"/>
                <w:szCs w:val="18"/>
              </w:rPr>
              <w:t xml:space="preserve"> </w:t>
            </w:r>
          </w:p>
          <w:p w:rsidR="00F047F1" w:rsidRPr="00F047F1" w:rsidRDefault="00F047F1" w:rsidP="004C16BD">
            <w:pPr>
              <w:jc w:val="both"/>
              <w:rPr>
                <w:i w:val="0"/>
                <w:iCs/>
                <w:sz w:val="18"/>
                <w:szCs w:val="18"/>
              </w:rPr>
            </w:pPr>
            <w:r w:rsidRPr="00F047F1">
              <w:rPr>
                <w:i w:val="0"/>
                <w:iCs/>
                <w:sz w:val="18"/>
                <w:szCs w:val="18"/>
              </w:rPr>
              <w:t>(5) ... Povolenie na zamestnanie na účel sezónneho zamestnania môže úrad na žiadosť štátneho príslušníka tretej krajiny jedenkrát predĺžiť, ak bolo povolenie na zamestnanie udelené na menej ako 90 dní, pričom celková doba povolenia na zamestnanie nesmie presiahnuť 90 dní počas 12 po sebe nasledujúcich mesiacov; to sa vzťahuje aj na zamestnanie u iného zamestnávateľa. Pri predĺžení povolenia na zamestnanie sa primerane použije § 22.</w:t>
            </w:r>
          </w:p>
        </w:tc>
        <w:tc>
          <w:tcPr>
            <w:tcW w:w="562" w:type="dxa"/>
          </w:tcPr>
          <w:p w:rsidR="00F047F1" w:rsidRPr="00F047F1" w:rsidRDefault="00F047F1" w:rsidP="00476FBE">
            <w:pPr>
              <w:jc w:val="center"/>
              <w:rPr>
                <w:b/>
                <w:i w:val="0"/>
                <w:iCs/>
                <w:sz w:val="18"/>
                <w:szCs w:val="18"/>
              </w:rPr>
            </w:pPr>
            <w:r w:rsidRPr="00F047F1">
              <w:rPr>
                <w:b/>
                <w:i w:val="0"/>
                <w:iCs/>
                <w:sz w:val="18"/>
                <w:szCs w:val="18"/>
              </w:rPr>
              <w:lastRenderedPageBreak/>
              <w:t>Ú</w:t>
            </w:r>
          </w:p>
        </w:tc>
        <w:tc>
          <w:tcPr>
            <w:tcW w:w="562" w:type="dxa"/>
          </w:tcPr>
          <w:p w:rsidR="00F047F1" w:rsidRPr="00F047F1" w:rsidRDefault="00F047F1" w:rsidP="00476FBE">
            <w:pPr>
              <w:rPr>
                <w:i w:val="0"/>
                <w:iCs/>
                <w:sz w:val="18"/>
                <w:szCs w:val="18"/>
              </w:rPr>
            </w:pPr>
          </w:p>
        </w:tc>
        <w:tc>
          <w:tcPr>
            <w:tcW w:w="850" w:type="dxa"/>
          </w:tcPr>
          <w:p w:rsidR="00F047F1" w:rsidRPr="00F047F1" w:rsidRDefault="00F047F1" w:rsidP="00912404">
            <w:pPr>
              <w:pStyle w:val="Normlny0"/>
              <w:jc w:val="both"/>
              <w:rPr>
                <w:sz w:val="18"/>
                <w:szCs w:val="18"/>
              </w:rPr>
            </w:pPr>
            <w:r w:rsidRPr="00F047F1">
              <w:rPr>
                <w:sz w:val="18"/>
                <w:szCs w:val="18"/>
              </w:rPr>
              <w:t xml:space="preserve">GP – N </w:t>
            </w:r>
          </w:p>
          <w:p w:rsidR="00F047F1" w:rsidRPr="00F047F1" w:rsidRDefault="00F047F1" w:rsidP="00476FBE">
            <w:pPr>
              <w:rPr>
                <w:i w:val="0"/>
                <w:iCs/>
                <w:sz w:val="18"/>
                <w:szCs w:val="18"/>
              </w:rPr>
            </w:pPr>
          </w:p>
        </w:tc>
        <w:tc>
          <w:tcPr>
            <w:tcW w:w="1002" w:type="dxa"/>
          </w:tcPr>
          <w:p w:rsidR="00F047F1" w:rsidRPr="00F047F1" w:rsidRDefault="00F047F1" w:rsidP="00476FBE">
            <w:pPr>
              <w:rPr>
                <w:i w:val="0"/>
                <w:iCs/>
                <w:sz w:val="18"/>
                <w:szCs w:val="18"/>
              </w:rPr>
            </w:pPr>
          </w:p>
        </w:tc>
      </w:tr>
      <w:tr w:rsidR="00F047F1" w:rsidRPr="00F047F1" w:rsidTr="003A63FB">
        <w:tblPrEx>
          <w:tblCellMar>
            <w:top w:w="0" w:type="dxa"/>
            <w:bottom w:w="0" w:type="dxa"/>
          </w:tblCellMar>
        </w:tblPrEx>
        <w:trPr>
          <w:gridAfter w:val="1"/>
          <w:wAfter w:w="9" w:type="dxa"/>
        </w:trPr>
        <w:tc>
          <w:tcPr>
            <w:tcW w:w="568" w:type="dxa"/>
          </w:tcPr>
          <w:p w:rsidR="00F047F1" w:rsidRPr="00F047F1" w:rsidRDefault="00F047F1" w:rsidP="00476FBE">
            <w:pPr>
              <w:snapToGrid w:val="0"/>
              <w:rPr>
                <w:i w:val="0"/>
                <w:iCs/>
                <w:sz w:val="18"/>
                <w:szCs w:val="18"/>
              </w:rPr>
            </w:pPr>
            <w:r w:rsidRPr="00F047F1">
              <w:rPr>
                <w:i w:val="0"/>
                <w:iCs/>
                <w:sz w:val="18"/>
                <w:szCs w:val="18"/>
              </w:rPr>
              <w:t>Č: 15</w:t>
            </w:r>
          </w:p>
          <w:p w:rsidR="00F047F1" w:rsidRPr="00F047F1" w:rsidRDefault="00F047F1" w:rsidP="00476FBE">
            <w:pPr>
              <w:snapToGrid w:val="0"/>
              <w:rPr>
                <w:i w:val="0"/>
                <w:iCs/>
                <w:sz w:val="18"/>
                <w:szCs w:val="18"/>
              </w:rPr>
            </w:pPr>
            <w:r w:rsidRPr="00F047F1">
              <w:rPr>
                <w:i w:val="0"/>
                <w:iCs/>
                <w:sz w:val="18"/>
                <w:szCs w:val="18"/>
              </w:rPr>
              <w:t>O: 5</w:t>
            </w:r>
          </w:p>
          <w:p w:rsidR="00F047F1" w:rsidRPr="00F047F1" w:rsidRDefault="00F047F1" w:rsidP="00476FBE">
            <w:pPr>
              <w:snapToGrid w:val="0"/>
              <w:rPr>
                <w:i w:val="0"/>
                <w:iCs/>
                <w:sz w:val="18"/>
                <w:szCs w:val="18"/>
              </w:rPr>
            </w:pPr>
          </w:p>
        </w:tc>
        <w:tc>
          <w:tcPr>
            <w:tcW w:w="3837" w:type="dxa"/>
            <w:gridSpan w:val="3"/>
          </w:tcPr>
          <w:p w:rsidR="00F047F1" w:rsidRPr="00F047F1" w:rsidRDefault="00F047F1" w:rsidP="00476FBE">
            <w:pPr>
              <w:snapToGrid w:val="0"/>
              <w:jc w:val="both"/>
              <w:rPr>
                <w:i w:val="0"/>
                <w:iCs/>
                <w:sz w:val="18"/>
                <w:szCs w:val="18"/>
              </w:rPr>
            </w:pPr>
            <w:r w:rsidRPr="00F047F1">
              <w:rPr>
                <w:i w:val="0"/>
                <w:iCs/>
                <w:sz w:val="18"/>
                <w:szCs w:val="18"/>
              </w:rPr>
              <w:t>5. Na účely odsekov 1 až 4 členské štáty prijmú žiadosť sezónneho pracovníka prijatého podľa tejto smernice, ak sa tento pracovník zdržiava na území dotknutého členského štátu.</w:t>
            </w:r>
          </w:p>
        </w:tc>
        <w:tc>
          <w:tcPr>
            <w:tcW w:w="567" w:type="dxa"/>
          </w:tcPr>
          <w:p w:rsidR="00F047F1" w:rsidRPr="00F047F1" w:rsidRDefault="00F047F1" w:rsidP="00476FBE">
            <w:pPr>
              <w:snapToGrid w:val="0"/>
              <w:jc w:val="center"/>
              <w:rPr>
                <w:i w:val="0"/>
                <w:iCs/>
                <w:sz w:val="18"/>
                <w:szCs w:val="18"/>
              </w:rPr>
            </w:pPr>
            <w:r w:rsidRPr="00F047F1">
              <w:rPr>
                <w:i w:val="0"/>
                <w:iCs/>
                <w:sz w:val="18"/>
                <w:szCs w:val="18"/>
              </w:rPr>
              <w:t>N</w:t>
            </w:r>
          </w:p>
        </w:tc>
        <w:tc>
          <w:tcPr>
            <w:tcW w:w="841" w:type="dxa"/>
            <w:gridSpan w:val="2"/>
          </w:tcPr>
          <w:p w:rsidR="00F047F1" w:rsidRPr="00F047F1" w:rsidRDefault="00F047F1" w:rsidP="00476FBE">
            <w:pPr>
              <w:snapToGrid w:val="0"/>
              <w:jc w:val="center"/>
              <w:rPr>
                <w:i w:val="0"/>
                <w:iCs/>
                <w:sz w:val="18"/>
                <w:szCs w:val="18"/>
              </w:rPr>
            </w:pPr>
            <w:r w:rsidRPr="00F047F1">
              <w:rPr>
                <w:i w:val="0"/>
                <w:iCs/>
                <w:sz w:val="18"/>
                <w:szCs w:val="18"/>
              </w:rPr>
              <w:t>Návrh zákona</w:t>
            </w:r>
          </w:p>
          <w:p w:rsidR="00F047F1" w:rsidRPr="00F047F1" w:rsidRDefault="00F047F1" w:rsidP="00476FBE">
            <w:pPr>
              <w:snapToGrid w:val="0"/>
              <w:jc w:val="center"/>
              <w:rPr>
                <w:i w:val="0"/>
                <w:iCs/>
                <w:sz w:val="18"/>
                <w:szCs w:val="18"/>
              </w:rPr>
            </w:pPr>
          </w:p>
        </w:tc>
        <w:tc>
          <w:tcPr>
            <w:tcW w:w="708" w:type="dxa"/>
          </w:tcPr>
          <w:p w:rsidR="00F047F1" w:rsidRPr="00F047F1" w:rsidRDefault="00F047F1" w:rsidP="00476FBE">
            <w:pPr>
              <w:snapToGrid w:val="0"/>
              <w:jc w:val="center"/>
              <w:rPr>
                <w:i w:val="0"/>
                <w:iCs/>
                <w:sz w:val="18"/>
                <w:szCs w:val="18"/>
              </w:rPr>
            </w:pPr>
            <w:r w:rsidRPr="00F047F1">
              <w:rPr>
                <w:i w:val="0"/>
                <w:iCs/>
                <w:sz w:val="18"/>
                <w:szCs w:val="18"/>
              </w:rPr>
              <w:t>Č. I</w:t>
            </w:r>
          </w:p>
          <w:p w:rsidR="00F047F1" w:rsidRPr="00F047F1" w:rsidRDefault="00F047F1" w:rsidP="00476FBE">
            <w:pPr>
              <w:snapToGrid w:val="0"/>
              <w:jc w:val="center"/>
              <w:rPr>
                <w:i w:val="0"/>
                <w:iCs/>
                <w:sz w:val="18"/>
                <w:szCs w:val="18"/>
              </w:rPr>
            </w:pPr>
            <w:r w:rsidRPr="00F047F1">
              <w:rPr>
                <w:i w:val="0"/>
                <w:iCs/>
                <w:sz w:val="18"/>
                <w:szCs w:val="18"/>
              </w:rPr>
              <w:t>§ 34</w:t>
            </w:r>
          </w:p>
          <w:p w:rsidR="00F047F1" w:rsidRPr="00F047F1" w:rsidRDefault="00F047F1" w:rsidP="00476FBE">
            <w:pPr>
              <w:snapToGrid w:val="0"/>
              <w:jc w:val="center"/>
              <w:rPr>
                <w:i w:val="0"/>
                <w:iCs/>
                <w:sz w:val="18"/>
                <w:szCs w:val="18"/>
              </w:rPr>
            </w:pPr>
            <w:r w:rsidRPr="00F047F1">
              <w:rPr>
                <w:i w:val="0"/>
                <w:iCs/>
                <w:sz w:val="18"/>
                <w:szCs w:val="18"/>
              </w:rPr>
              <w:t>O: 2</w:t>
            </w:r>
          </w:p>
        </w:tc>
        <w:tc>
          <w:tcPr>
            <w:tcW w:w="4830" w:type="dxa"/>
          </w:tcPr>
          <w:p w:rsidR="00F047F1" w:rsidRPr="00F047F1" w:rsidRDefault="00F047F1" w:rsidP="00B31512">
            <w:pPr>
              <w:jc w:val="both"/>
              <w:rPr>
                <w:i w:val="0"/>
                <w:iCs/>
                <w:sz w:val="18"/>
                <w:szCs w:val="18"/>
              </w:rPr>
            </w:pPr>
            <w:r w:rsidRPr="00F047F1">
              <w:rPr>
                <w:i w:val="0"/>
                <w:iCs/>
                <w:sz w:val="18"/>
                <w:szCs w:val="18"/>
              </w:rPr>
              <w:t xml:space="preserve">(2) </w:t>
            </w:r>
            <w:r w:rsidR="00AD29A2" w:rsidRPr="00AD29A2">
              <w:rPr>
                <w:i w:val="0"/>
                <w:iCs/>
                <w:sz w:val="18"/>
                <w:szCs w:val="18"/>
              </w:rPr>
              <w:t xml:space="preserve">Žiadosť o obnovenie prechodného pobytu podáva štátny príslušník tretej krajiny osobne na úradnom tlačive na policajnom útvare najneskôr v posledný deň platnosti prechodného pobytu. Žiadosť o obnovenie prechodného pobytu podľa § 23 ods. 4 podáva štátny príslušník tretej krajiny osobne na úradnom tlačive na policajnom útvare najneskôr 30 dní pred skončením platnosti udeleného prechodného pobytu. Za štátneho príslušníka tretej krajiny podľa § 27, ktorý pre bezvládnosť nemôže osobne podať žiadosť o obnovenie prechodného pobytu, môže podať žiadosť štátny príslušník tretej krajiny, s ktorým žiada zlúčenie rodiny. K žiadosti o obnovenie prechodného pobytu je štátny príslušník tretej krajiny povinný predložiť platný cestovný doklad, inak policajný útvar žiadosť neprijme. </w:t>
            </w:r>
            <w:r w:rsidR="00AD29A2" w:rsidRPr="00AD29A2">
              <w:rPr>
                <w:b/>
                <w:bCs/>
                <w:i w:val="0"/>
                <w:iCs/>
                <w:sz w:val="18"/>
                <w:szCs w:val="18"/>
              </w:rPr>
              <w:t>Žiadosť o obnovenie prechodného pobytu podľa § 23 ods. 1 policajný útvar neprijme aj vtedy, ak úrad práce, sociálnych vecí a rodiny nedoručil policajnému útvaru potvrdenie o možnosti obsadenia voľného pracovného miesta, ktoré obsahuje súhlas s jeho obsadením, alebo ak od vydania takého potvrdenia uplynulo viac ako 90 dní.</w:t>
            </w:r>
            <w:r w:rsidR="00AD29A2" w:rsidRPr="00AD29A2">
              <w:rPr>
                <w:i w:val="0"/>
                <w:iCs/>
                <w:sz w:val="18"/>
                <w:szCs w:val="18"/>
              </w:rPr>
              <w:t xml:space="preserve"> Policajný útvar vydá žiadateľovi v deň podania žiadosti potvrdenie o jej prijatí.</w:t>
            </w:r>
            <w:r w:rsidRPr="00F047F1">
              <w:rPr>
                <w:i w:val="0"/>
                <w:iCs/>
                <w:sz w:val="18"/>
                <w:szCs w:val="18"/>
              </w:rPr>
              <w:t>.</w:t>
            </w:r>
          </w:p>
        </w:tc>
        <w:tc>
          <w:tcPr>
            <w:tcW w:w="562" w:type="dxa"/>
          </w:tcPr>
          <w:p w:rsidR="00F047F1" w:rsidRPr="00F047F1" w:rsidRDefault="00F047F1" w:rsidP="00476FBE">
            <w:pPr>
              <w:jc w:val="center"/>
              <w:rPr>
                <w:b/>
                <w:i w:val="0"/>
                <w:iCs/>
                <w:sz w:val="16"/>
                <w:szCs w:val="16"/>
              </w:rPr>
            </w:pPr>
            <w:r w:rsidRPr="00F047F1">
              <w:rPr>
                <w:b/>
                <w:i w:val="0"/>
                <w:iCs/>
                <w:sz w:val="18"/>
                <w:szCs w:val="18"/>
              </w:rPr>
              <w:t>Ú</w:t>
            </w:r>
          </w:p>
        </w:tc>
        <w:tc>
          <w:tcPr>
            <w:tcW w:w="562" w:type="dxa"/>
          </w:tcPr>
          <w:p w:rsidR="00F047F1" w:rsidRPr="00F047F1" w:rsidRDefault="00F047F1" w:rsidP="00476FBE">
            <w:pPr>
              <w:rPr>
                <w:i w:val="0"/>
                <w:iCs/>
                <w:sz w:val="16"/>
                <w:szCs w:val="16"/>
              </w:rPr>
            </w:pPr>
          </w:p>
        </w:tc>
        <w:tc>
          <w:tcPr>
            <w:tcW w:w="850" w:type="dxa"/>
          </w:tcPr>
          <w:p w:rsidR="00F047F1" w:rsidRPr="00F047F1" w:rsidRDefault="00F047F1" w:rsidP="00912404">
            <w:pPr>
              <w:pStyle w:val="Normlny0"/>
              <w:jc w:val="both"/>
              <w:rPr>
                <w:sz w:val="18"/>
                <w:szCs w:val="18"/>
              </w:rPr>
            </w:pPr>
            <w:r w:rsidRPr="00F047F1">
              <w:rPr>
                <w:sz w:val="18"/>
                <w:szCs w:val="18"/>
              </w:rPr>
              <w:t xml:space="preserve">GP – N </w:t>
            </w:r>
          </w:p>
          <w:p w:rsidR="00F047F1" w:rsidRPr="00F047F1" w:rsidRDefault="00F047F1" w:rsidP="00476FBE">
            <w:pPr>
              <w:rPr>
                <w:i w:val="0"/>
                <w:iCs/>
                <w:sz w:val="16"/>
                <w:szCs w:val="16"/>
              </w:rPr>
            </w:pPr>
          </w:p>
        </w:tc>
        <w:tc>
          <w:tcPr>
            <w:tcW w:w="1002" w:type="dxa"/>
          </w:tcPr>
          <w:p w:rsidR="00F047F1" w:rsidRPr="00F047F1" w:rsidRDefault="00F047F1" w:rsidP="00476FBE">
            <w:pPr>
              <w:rPr>
                <w:i w:val="0"/>
                <w:iCs/>
                <w:sz w:val="16"/>
                <w:szCs w:val="16"/>
              </w:rPr>
            </w:pPr>
          </w:p>
        </w:tc>
      </w:tr>
      <w:tr w:rsidR="00F047F1" w:rsidRPr="00F047F1" w:rsidTr="003A63FB">
        <w:tblPrEx>
          <w:tblCellMar>
            <w:top w:w="0" w:type="dxa"/>
            <w:bottom w:w="0" w:type="dxa"/>
          </w:tblCellMar>
        </w:tblPrEx>
        <w:trPr>
          <w:gridAfter w:val="1"/>
          <w:wAfter w:w="9" w:type="dxa"/>
        </w:trPr>
        <w:tc>
          <w:tcPr>
            <w:tcW w:w="568" w:type="dxa"/>
          </w:tcPr>
          <w:p w:rsidR="00F047F1" w:rsidRPr="00F047F1" w:rsidRDefault="00F047F1" w:rsidP="00476FBE">
            <w:pPr>
              <w:snapToGrid w:val="0"/>
              <w:rPr>
                <w:i w:val="0"/>
                <w:iCs/>
                <w:sz w:val="18"/>
                <w:szCs w:val="18"/>
              </w:rPr>
            </w:pPr>
            <w:r w:rsidRPr="00F047F1">
              <w:rPr>
                <w:i w:val="0"/>
                <w:iCs/>
                <w:sz w:val="18"/>
                <w:szCs w:val="18"/>
              </w:rPr>
              <w:lastRenderedPageBreak/>
              <w:t>Č: 15</w:t>
            </w:r>
          </w:p>
          <w:p w:rsidR="00F047F1" w:rsidRPr="00F047F1" w:rsidRDefault="00F047F1" w:rsidP="00476FBE">
            <w:pPr>
              <w:snapToGrid w:val="0"/>
              <w:rPr>
                <w:i w:val="0"/>
                <w:iCs/>
                <w:sz w:val="18"/>
                <w:szCs w:val="18"/>
              </w:rPr>
            </w:pPr>
            <w:r w:rsidRPr="00F047F1">
              <w:rPr>
                <w:i w:val="0"/>
                <w:iCs/>
                <w:sz w:val="18"/>
                <w:szCs w:val="18"/>
              </w:rPr>
              <w:t>O: 6</w:t>
            </w:r>
          </w:p>
          <w:p w:rsidR="00F047F1" w:rsidRPr="00F047F1" w:rsidRDefault="00F047F1" w:rsidP="00476FBE">
            <w:pPr>
              <w:snapToGrid w:val="0"/>
              <w:rPr>
                <w:i w:val="0"/>
                <w:iCs/>
                <w:sz w:val="18"/>
                <w:szCs w:val="18"/>
              </w:rPr>
            </w:pPr>
          </w:p>
        </w:tc>
        <w:tc>
          <w:tcPr>
            <w:tcW w:w="3837" w:type="dxa"/>
            <w:gridSpan w:val="3"/>
          </w:tcPr>
          <w:p w:rsidR="00F047F1" w:rsidRPr="00F047F1" w:rsidRDefault="00F047F1" w:rsidP="00476FBE">
            <w:pPr>
              <w:snapToGrid w:val="0"/>
              <w:jc w:val="both"/>
              <w:rPr>
                <w:i w:val="0"/>
                <w:iCs/>
                <w:sz w:val="18"/>
                <w:szCs w:val="18"/>
              </w:rPr>
            </w:pPr>
            <w:r w:rsidRPr="00F047F1">
              <w:rPr>
                <w:i w:val="0"/>
                <w:iCs/>
                <w:sz w:val="18"/>
                <w:szCs w:val="18"/>
              </w:rPr>
              <w:t>6. Členské štáty môžu odmietnuť predĺžiť pobyt alebo obnoviť povolenie na účel sezónnej práce, ak by sa dané voľné pracovné miesto mohlo obsadiť štátnymi príslušníkmi dotknutého členského štátu alebo inými občanmi Únie, alebo štátnymi príslušníkmi tretích krajín, ktorí sa oprávnene zdržiavajú v danom členskom štáte. Tento odsek sa uplatňuje bez toho, aby bola dotknutá zásada uprednostňovania občanov Únie v zmysle príslušných ustanovení relevantných aktov o pristúpení.</w:t>
            </w:r>
          </w:p>
        </w:tc>
        <w:tc>
          <w:tcPr>
            <w:tcW w:w="567" w:type="dxa"/>
          </w:tcPr>
          <w:p w:rsidR="00F047F1" w:rsidRPr="00F047F1" w:rsidRDefault="00F047F1" w:rsidP="00476FBE">
            <w:pPr>
              <w:snapToGrid w:val="0"/>
              <w:jc w:val="center"/>
              <w:rPr>
                <w:i w:val="0"/>
                <w:iCs/>
                <w:sz w:val="18"/>
                <w:szCs w:val="18"/>
              </w:rPr>
            </w:pPr>
            <w:r w:rsidRPr="00F047F1">
              <w:rPr>
                <w:i w:val="0"/>
                <w:iCs/>
                <w:sz w:val="18"/>
                <w:szCs w:val="18"/>
              </w:rPr>
              <w:t>D</w:t>
            </w:r>
          </w:p>
        </w:tc>
        <w:tc>
          <w:tcPr>
            <w:tcW w:w="841" w:type="dxa"/>
            <w:gridSpan w:val="2"/>
          </w:tcPr>
          <w:p w:rsidR="00F047F1" w:rsidRPr="00F047F1" w:rsidRDefault="00F047F1" w:rsidP="00476FBE">
            <w:pPr>
              <w:jc w:val="center"/>
              <w:rPr>
                <w:i w:val="0"/>
                <w:iCs/>
                <w:sz w:val="18"/>
                <w:szCs w:val="18"/>
              </w:rPr>
            </w:pPr>
            <w:r w:rsidRPr="00F047F1">
              <w:rPr>
                <w:i w:val="0"/>
                <w:iCs/>
                <w:sz w:val="18"/>
                <w:szCs w:val="18"/>
              </w:rPr>
              <w:t>Návrh zákona</w:t>
            </w:r>
          </w:p>
        </w:tc>
        <w:tc>
          <w:tcPr>
            <w:tcW w:w="708" w:type="dxa"/>
          </w:tcPr>
          <w:p w:rsidR="00F047F1" w:rsidRPr="00F047F1" w:rsidRDefault="00F047F1" w:rsidP="00B31512">
            <w:pPr>
              <w:snapToGrid w:val="0"/>
              <w:jc w:val="center"/>
              <w:rPr>
                <w:i w:val="0"/>
                <w:iCs/>
                <w:sz w:val="18"/>
                <w:szCs w:val="18"/>
              </w:rPr>
            </w:pPr>
            <w:r w:rsidRPr="00F047F1">
              <w:rPr>
                <w:i w:val="0"/>
                <w:iCs/>
                <w:sz w:val="18"/>
                <w:szCs w:val="18"/>
              </w:rPr>
              <w:t>Č. I</w:t>
            </w:r>
          </w:p>
          <w:p w:rsidR="00F047F1" w:rsidRPr="00F047F1" w:rsidRDefault="00F047F1" w:rsidP="00B31512">
            <w:pPr>
              <w:snapToGrid w:val="0"/>
              <w:jc w:val="center"/>
              <w:rPr>
                <w:i w:val="0"/>
                <w:iCs/>
                <w:sz w:val="18"/>
                <w:szCs w:val="18"/>
              </w:rPr>
            </w:pPr>
            <w:r w:rsidRPr="00F047F1">
              <w:rPr>
                <w:i w:val="0"/>
                <w:iCs/>
                <w:sz w:val="18"/>
                <w:szCs w:val="18"/>
              </w:rPr>
              <w:t>§ 34</w:t>
            </w:r>
          </w:p>
          <w:p w:rsidR="00F047F1" w:rsidRPr="00F047F1" w:rsidRDefault="00F047F1" w:rsidP="00B31512">
            <w:pPr>
              <w:snapToGrid w:val="0"/>
              <w:jc w:val="center"/>
              <w:rPr>
                <w:i w:val="0"/>
                <w:iCs/>
                <w:sz w:val="18"/>
                <w:szCs w:val="18"/>
              </w:rPr>
            </w:pPr>
            <w:r w:rsidRPr="00F047F1">
              <w:rPr>
                <w:i w:val="0"/>
                <w:iCs/>
                <w:sz w:val="18"/>
                <w:szCs w:val="18"/>
              </w:rPr>
              <w:t>O. 2</w:t>
            </w:r>
          </w:p>
          <w:p w:rsidR="00F047F1" w:rsidRPr="00F047F1" w:rsidRDefault="00F047F1" w:rsidP="00B31512">
            <w:pPr>
              <w:snapToGrid w:val="0"/>
              <w:jc w:val="center"/>
              <w:rPr>
                <w:i w:val="0"/>
                <w:iCs/>
                <w:sz w:val="18"/>
                <w:szCs w:val="18"/>
              </w:rPr>
            </w:pPr>
            <w:r w:rsidRPr="00F047F1">
              <w:rPr>
                <w:i w:val="0"/>
                <w:iCs/>
                <w:sz w:val="18"/>
                <w:szCs w:val="18"/>
              </w:rPr>
              <w:t>V. 5</w:t>
            </w:r>
          </w:p>
          <w:p w:rsidR="00F047F1" w:rsidRPr="00F047F1" w:rsidRDefault="00F047F1" w:rsidP="00B31512">
            <w:pPr>
              <w:snapToGrid w:val="0"/>
              <w:jc w:val="center"/>
              <w:rPr>
                <w:i w:val="0"/>
                <w:iCs/>
                <w:sz w:val="18"/>
                <w:szCs w:val="18"/>
              </w:rPr>
            </w:pPr>
          </w:p>
          <w:p w:rsidR="00F047F1" w:rsidRPr="00F047F1" w:rsidRDefault="00F047F1" w:rsidP="00B31512">
            <w:pPr>
              <w:snapToGrid w:val="0"/>
              <w:jc w:val="center"/>
              <w:rPr>
                <w:i w:val="0"/>
                <w:iCs/>
                <w:sz w:val="18"/>
                <w:szCs w:val="18"/>
              </w:rPr>
            </w:pPr>
          </w:p>
          <w:p w:rsidR="00F047F1" w:rsidRPr="00F047F1" w:rsidRDefault="00F047F1" w:rsidP="00B31512">
            <w:pPr>
              <w:snapToGrid w:val="0"/>
              <w:jc w:val="center"/>
              <w:rPr>
                <w:i w:val="0"/>
                <w:iCs/>
                <w:sz w:val="18"/>
                <w:szCs w:val="18"/>
              </w:rPr>
            </w:pPr>
          </w:p>
          <w:p w:rsidR="00F047F1" w:rsidRPr="00F047F1" w:rsidRDefault="00F047F1" w:rsidP="00B31512">
            <w:pPr>
              <w:jc w:val="center"/>
              <w:rPr>
                <w:i w:val="0"/>
                <w:iCs/>
                <w:sz w:val="18"/>
                <w:szCs w:val="18"/>
              </w:rPr>
            </w:pPr>
            <w:r w:rsidRPr="00F047F1">
              <w:rPr>
                <w:i w:val="0"/>
                <w:iCs/>
                <w:sz w:val="18"/>
                <w:szCs w:val="18"/>
              </w:rPr>
              <w:t>Č. IV</w:t>
            </w:r>
          </w:p>
          <w:p w:rsidR="00F047F1" w:rsidRPr="00F047F1" w:rsidRDefault="00F047F1" w:rsidP="00B31512">
            <w:pPr>
              <w:jc w:val="center"/>
              <w:rPr>
                <w:i w:val="0"/>
                <w:iCs/>
                <w:sz w:val="18"/>
                <w:szCs w:val="18"/>
              </w:rPr>
            </w:pPr>
            <w:r w:rsidRPr="00F047F1">
              <w:rPr>
                <w:i w:val="0"/>
                <w:iCs/>
                <w:sz w:val="18"/>
                <w:szCs w:val="18"/>
              </w:rPr>
              <w:t>§ 21b</w:t>
            </w:r>
          </w:p>
          <w:p w:rsidR="00F047F1" w:rsidRPr="00F047F1" w:rsidRDefault="00F047F1" w:rsidP="00B31512">
            <w:pPr>
              <w:jc w:val="center"/>
              <w:rPr>
                <w:i w:val="0"/>
                <w:iCs/>
                <w:sz w:val="18"/>
                <w:szCs w:val="18"/>
              </w:rPr>
            </w:pPr>
            <w:r w:rsidRPr="00F047F1">
              <w:rPr>
                <w:i w:val="0"/>
                <w:iCs/>
                <w:sz w:val="18"/>
                <w:szCs w:val="18"/>
              </w:rPr>
              <w:t>O: 6</w:t>
            </w:r>
          </w:p>
        </w:tc>
        <w:tc>
          <w:tcPr>
            <w:tcW w:w="4830" w:type="dxa"/>
          </w:tcPr>
          <w:p w:rsidR="00F047F1" w:rsidRDefault="00AD29A2" w:rsidP="00B31512">
            <w:pPr>
              <w:jc w:val="both"/>
              <w:rPr>
                <w:i w:val="0"/>
                <w:iCs/>
                <w:sz w:val="18"/>
                <w:szCs w:val="18"/>
              </w:rPr>
            </w:pPr>
            <w:r w:rsidRPr="00AD29A2">
              <w:rPr>
                <w:b/>
                <w:bCs/>
                <w:i w:val="0"/>
                <w:iCs/>
                <w:sz w:val="18"/>
                <w:szCs w:val="18"/>
              </w:rPr>
              <w:t>Žiadosť o obnovenie prechodného pobytu podľa § 23 ods. 1 policajný útvar neprijme aj vtedy, ak úrad práce, sociálnych vecí a rodiny nedoručil policajnému útvaru potvrdenie o možnosti obsadenia voľného pracovného miesta, ktoré obsahuje súhlas s jeho obsadením, alebo ak od vydania takého potvrdenia uplynulo viac ako 90 dní.</w:t>
            </w:r>
            <w:r w:rsidRPr="00AD29A2">
              <w:rPr>
                <w:i w:val="0"/>
                <w:iCs/>
                <w:sz w:val="18"/>
                <w:szCs w:val="18"/>
              </w:rPr>
              <w:t xml:space="preserve"> </w:t>
            </w:r>
          </w:p>
          <w:p w:rsidR="00AD29A2" w:rsidRPr="00F047F1" w:rsidRDefault="00AD29A2" w:rsidP="00B31512">
            <w:pPr>
              <w:jc w:val="both"/>
              <w:rPr>
                <w:i w:val="0"/>
                <w:iCs/>
                <w:sz w:val="18"/>
                <w:szCs w:val="18"/>
              </w:rPr>
            </w:pPr>
          </w:p>
          <w:p w:rsidR="00F047F1" w:rsidRPr="00F047F1" w:rsidRDefault="00AD29A2" w:rsidP="00B31512">
            <w:pPr>
              <w:jc w:val="both"/>
              <w:rPr>
                <w:i w:val="0"/>
                <w:iCs/>
                <w:sz w:val="18"/>
                <w:szCs w:val="18"/>
              </w:rPr>
            </w:pPr>
            <w:r w:rsidRPr="00D65707">
              <w:rPr>
                <w:b/>
                <w:i w:val="0"/>
                <w:iCs/>
                <w:sz w:val="18"/>
                <w:szCs w:val="18"/>
              </w:rPr>
              <w:t>(6) Úrad vydá potvrdenie o možnosti obsadenia voľného pracovného miesta, ktoré obsahuje súhlas s jeho obsadením, ak voľné pracovné miesto nie je možné obsadiť uchádzačom o zamestnanie vedeným v evidencii uchádzačov o zamestnanie. Pri vydávaní potvrdenia o možnosti obsadenia voľného pracovného miesta úrad prihliada na situáciu na trhu práce, ak odsek 7 neustanovuje inak.</w:t>
            </w:r>
            <w:r w:rsidR="00F047F1" w:rsidRPr="00F047F1">
              <w:rPr>
                <w:i w:val="0"/>
                <w:iCs/>
                <w:sz w:val="18"/>
                <w:szCs w:val="18"/>
              </w:rPr>
              <w:t xml:space="preserve">  </w:t>
            </w:r>
          </w:p>
        </w:tc>
        <w:tc>
          <w:tcPr>
            <w:tcW w:w="562" w:type="dxa"/>
          </w:tcPr>
          <w:p w:rsidR="00F047F1" w:rsidRPr="00F047F1" w:rsidRDefault="00F047F1" w:rsidP="00476FBE">
            <w:pPr>
              <w:jc w:val="center"/>
              <w:rPr>
                <w:b/>
                <w:i w:val="0"/>
                <w:iCs/>
                <w:sz w:val="16"/>
                <w:szCs w:val="16"/>
              </w:rPr>
            </w:pPr>
            <w:r w:rsidRPr="00F047F1">
              <w:rPr>
                <w:b/>
                <w:i w:val="0"/>
                <w:iCs/>
                <w:sz w:val="18"/>
                <w:szCs w:val="18"/>
              </w:rPr>
              <w:t>Ú</w:t>
            </w:r>
          </w:p>
        </w:tc>
        <w:tc>
          <w:tcPr>
            <w:tcW w:w="562" w:type="dxa"/>
          </w:tcPr>
          <w:p w:rsidR="00F047F1" w:rsidRPr="00F047F1" w:rsidRDefault="00F047F1" w:rsidP="00476FBE">
            <w:pPr>
              <w:rPr>
                <w:i w:val="0"/>
                <w:iCs/>
                <w:sz w:val="16"/>
                <w:szCs w:val="16"/>
              </w:rPr>
            </w:pPr>
          </w:p>
        </w:tc>
        <w:tc>
          <w:tcPr>
            <w:tcW w:w="850" w:type="dxa"/>
          </w:tcPr>
          <w:p w:rsidR="00F047F1" w:rsidRPr="00F047F1" w:rsidRDefault="00F047F1" w:rsidP="00912404">
            <w:pPr>
              <w:pStyle w:val="Normlny0"/>
              <w:jc w:val="both"/>
              <w:rPr>
                <w:sz w:val="18"/>
                <w:szCs w:val="18"/>
              </w:rPr>
            </w:pPr>
            <w:r w:rsidRPr="00F047F1">
              <w:rPr>
                <w:sz w:val="18"/>
                <w:szCs w:val="18"/>
              </w:rPr>
              <w:t xml:space="preserve">GP – N </w:t>
            </w:r>
          </w:p>
          <w:p w:rsidR="00F047F1" w:rsidRPr="00F047F1" w:rsidRDefault="00F047F1" w:rsidP="00476FBE">
            <w:pPr>
              <w:rPr>
                <w:i w:val="0"/>
                <w:iCs/>
                <w:sz w:val="16"/>
                <w:szCs w:val="16"/>
              </w:rPr>
            </w:pPr>
          </w:p>
        </w:tc>
        <w:tc>
          <w:tcPr>
            <w:tcW w:w="1002" w:type="dxa"/>
          </w:tcPr>
          <w:p w:rsidR="00F047F1" w:rsidRPr="00F047F1" w:rsidRDefault="00F047F1" w:rsidP="00476FBE">
            <w:pPr>
              <w:rPr>
                <w:i w:val="0"/>
                <w:iCs/>
                <w:sz w:val="16"/>
                <w:szCs w:val="16"/>
              </w:rPr>
            </w:pPr>
          </w:p>
        </w:tc>
      </w:tr>
      <w:tr w:rsidR="00F047F1" w:rsidRPr="00F047F1" w:rsidTr="003A63FB">
        <w:tblPrEx>
          <w:tblCellMar>
            <w:top w:w="0" w:type="dxa"/>
            <w:bottom w:w="0" w:type="dxa"/>
          </w:tblCellMar>
        </w:tblPrEx>
        <w:trPr>
          <w:gridAfter w:val="1"/>
          <w:wAfter w:w="9" w:type="dxa"/>
        </w:trPr>
        <w:tc>
          <w:tcPr>
            <w:tcW w:w="568" w:type="dxa"/>
          </w:tcPr>
          <w:p w:rsidR="00F047F1" w:rsidRPr="00F047F1" w:rsidRDefault="00F047F1" w:rsidP="00C65137">
            <w:pPr>
              <w:snapToGrid w:val="0"/>
              <w:rPr>
                <w:i w:val="0"/>
                <w:iCs/>
                <w:sz w:val="18"/>
                <w:szCs w:val="18"/>
              </w:rPr>
            </w:pPr>
            <w:r w:rsidRPr="00F047F1">
              <w:rPr>
                <w:i w:val="0"/>
                <w:iCs/>
                <w:sz w:val="18"/>
                <w:szCs w:val="18"/>
              </w:rPr>
              <w:t>Č: 15</w:t>
            </w:r>
          </w:p>
          <w:p w:rsidR="00F047F1" w:rsidRPr="00F047F1" w:rsidRDefault="00F047F1" w:rsidP="00C65137">
            <w:pPr>
              <w:snapToGrid w:val="0"/>
              <w:rPr>
                <w:i w:val="0"/>
                <w:iCs/>
                <w:sz w:val="18"/>
                <w:szCs w:val="18"/>
              </w:rPr>
            </w:pPr>
            <w:r w:rsidRPr="00F047F1">
              <w:rPr>
                <w:i w:val="0"/>
                <w:iCs/>
                <w:sz w:val="18"/>
                <w:szCs w:val="18"/>
              </w:rPr>
              <w:t>O: 7</w:t>
            </w:r>
          </w:p>
          <w:p w:rsidR="00F047F1" w:rsidRPr="00F047F1" w:rsidRDefault="00F047F1" w:rsidP="00C65137">
            <w:pPr>
              <w:snapToGrid w:val="0"/>
              <w:rPr>
                <w:i w:val="0"/>
                <w:iCs/>
                <w:sz w:val="18"/>
                <w:szCs w:val="18"/>
              </w:rPr>
            </w:pPr>
          </w:p>
        </w:tc>
        <w:tc>
          <w:tcPr>
            <w:tcW w:w="3837" w:type="dxa"/>
            <w:gridSpan w:val="3"/>
          </w:tcPr>
          <w:p w:rsidR="00F047F1" w:rsidRPr="00F047F1" w:rsidRDefault="00F047F1" w:rsidP="00C65137">
            <w:pPr>
              <w:snapToGrid w:val="0"/>
              <w:jc w:val="both"/>
              <w:rPr>
                <w:i w:val="0"/>
                <w:iCs/>
                <w:sz w:val="18"/>
                <w:szCs w:val="18"/>
              </w:rPr>
            </w:pPr>
            <w:r w:rsidRPr="00F047F1">
              <w:rPr>
                <w:i w:val="0"/>
                <w:iCs/>
                <w:sz w:val="18"/>
                <w:szCs w:val="18"/>
              </w:rPr>
              <w:t>7. Členské štáty odmietnu predĺžiť pobyt alebo obnoviť povolenie na účel sezónnej práce, ak sa dosiahla maximálna dĺžka pobytu vymedzená v článku 14 ods. 1.</w:t>
            </w:r>
          </w:p>
        </w:tc>
        <w:tc>
          <w:tcPr>
            <w:tcW w:w="567" w:type="dxa"/>
          </w:tcPr>
          <w:p w:rsidR="00F047F1" w:rsidRPr="00F047F1" w:rsidRDefault="00F047F1" w:rsidP="00C65137">
            <w:pPr>
              <w:snapToGrid w:val="0"/>
              <w:jc w:val="center"/>
              <w:rPr>
                <w:i w:val="0"/>
                <w:iCs/>
                <w:sz w:val="18"/>
                <w:szCs w:val="18"/>
              </w:rPr>
            </w:pPr>
            <w:r w:rsidRPr="00F047F1">
              <w:rPr>
                <w:i w:val="0"/>
                <w:iCs/>
                <w:sz w:val="18"/>
                <w:szCs w:val="18"/>
              </w:rPr>
              <w:t>N</w:t>
            </w:r>
          </w:p>
        </w:tc>
        <w:tc>
          <w:tcPr>
            <w:tcW w:w="841" w:type="dxa"/>
            <w:gridSpan w:val="2"/>
          </w:tcPr>
          <w:p w:rsidR="00F047F1" w:rsidRPr="00F047F1" w:rsidRDefault="00F047F1" w:rsidP="00C65137">
            <w:pPr>
              <w:snapToGrid w:val="0"/>
              <w:jc w:val="center"/>
              <w:rPr>
                <w:i w:val="0"/>
                <w:iCs/>
                <w:sz w:val="18"/>
                <w:szCs w:val="18"/>
              </w:rPr>
            </w:pPr>
            <w:r w:rsidRPr="00F047F1">
              <w:rPr>
                <w:i w:val="0"/>
                <w:iCs/>
                <w:sz w:val="18"/>
                <w:szCs w:val="18"/>
              </w:rPr>
              <w:t>zákon č. 404/2011 Z. z.</w:t>
            </w: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jc w:val="center"/>
              <w:rPr>
                <w:i w:val="0"/>
                <w:iCs/>
                <w:sz w:val="18"/>
                <w:szCs w:val="18"/>
              </w:rPr>
            </w:pPr>
            <w:r w:rsidRPr="00F047F1">
              <w:rPr>
                <w:i w:val="0"/>
                <w:iCs/>
                <w:sz w:val="18"/>
                <w:szCs w:val="18"/>
              </w:rPr>
              <w:t>zákon č. 5/2004 Z. z.</w:t>
            </w:r>
          </w:p>
          <w:p w:rsidR="00F047F1" w:rsidRPr="00F047F1" w:rsidRDefault="00F047F1" w:rsidP="00C65137">
            <w:pPr>
              <w:jc w:val="center"/>
              <w:rPr>
                <w:i w:val="0"/>
                <w:iCs/>
                <w:sz w:val="18"/>
                <w:szCs w:val="18"/>
              </w:rPr>
            </w:pPr>
          </w:p>
          <w:p w:rsidR="00F047F1" w:rsidRPr="00F047F1" w:rsidRDefault="00F047F1" w:rsidP="00C65137">
            <w:pPr>
              <w:jc w:val="center"/>
              <w:rPr>
                <w:i w:val="0"/>
                <w:iCs/>
                <w:sz w:val="18"/>
                <w:szCs w:val="18"/>
              </w:rPr>
            </w:pPr>
          </w:p>
          <w:p w:rsidR="00F047F1" w:rsidRPr="00F047F1" w:rsidRDefault="00F047F1" w:rsidP="00C65137">
            <w:pPr>
              <w:jc w:val="center"/>
              <w:rPr>
                <w:i w:val="0"/>
                <w:iCs/>
                <w:sz w:val="18"/>
                <w:szCs w:val="18"/>
              </w:rPr>
            </w:pPr>
          </w:p>
          <w:p w:rsidR="00F047F1" w:rsidRPr="00F047F1" w:rsidRDefault="00F047F1" w:rsidP="00C65137">
            <w:pPr>
              <w:jc w:val="center"/>
              <w:rPr>
                <w:i w:val="0"/>
                <w:iCs/>
                <w:sz w:val="18"/>
                <w:szCs w:val="18"/>
              </w:rPr>
            </w:pPr>
          </w:p>
          <w:p w:rsidR="00F047F1" w:rsidRPr="00F047F1" w:rsidRDefault="00F047F1" w:rsidP="00C65137">
            <w:pPr>
              <w:jc w:val="center"/>
              <w:rPr>
                <w:i w:val="0"/>
                <w:iCs/>
                <w:sz w:val="18"/>
                <w:szCs w:val="18"/>
              </w:rPr>
            </w:pPr>
            <w:r w:rsidRPr="00F047F1">
              <w:rPr>
                <w:i w:val="0"/>
                <w:iCs/>
                <w:sz w:val="18"/>
                <w:szCs w:val="18"/>
              </w:rPr>
              <w:t>Návrh zákona</w:t>
            </w:r>
          </w:p>
        </w:tc>
        <w:tc>
          <w:tcPr>
            <w:tcW w:w="708" w:type="dxa"/>
          </w:tcPr>
          <w:p w:rsidR="00F047F1" w:rsidRPr="00F047F1" w:rsidRDefault="00F047F1" w:rsidP="00C65137">
            <w:pPr>
              <w:snapToGrid w:val="0"/>
              <w:jc w:val="center"/>
              <w:rPr>
                <w:i w:val="0"/>
                <w:iCs/>
                <w:sz w:val="18"/>
                <w:szCs w:val="18"/>
              </w:rPr>
            </w:pPr>
            <w:r w:rsidRPr="00F047F1">
              <w:rPr>
                <w:i w:val="0"/>
                <w:iCs/>
                <w:sz w:val="18"/>
                <w:szCs w:val="18"/>
              </w:rPr>
              <w:t>§ 23</w:t>
            </w:r>
          </w:p>
          <w:p w:rsidR="00F047F1" w:rsidRPr="00F047F1" w:rsidRDefault="00F047F1" w:rsidP="00C65137">
            <w:pPr>
              <w:snapToGrid w:val="0"/>
              <w:jc w:val="center"/>
              <w:rPr>
                <w:i w:val="0"/>
                <w:iCs/>
                <w:sz w:val="18"/>
                <w:szCs w:val="18"/>
              </w:rPr>
            </w:pPr>
            <w:r w:rsidRPr="00F047F1">
              <w:rPr>
                <w:i w:val="0"/>
                <w:iCs/>
                <w:sz w:val="18"/>
                <w:szCs w:val="18"/>
              </w:rPr>
              <w:t>O: 4</w:t>
            </w:r>
          </w:p>
          <w:p w:rsidR="00F047F1" w:rsidRPr="00F047F1" w:rsidRDefault="00F047F1" w:rsidP="00C65137">
            <w:pPr>
              <w:snapToGrid w:val="0"/>
              <w:jc w:val="center"/>
              <w:rPr>
                <w:i w:val="0"/>
                <w:iCs/>
                <w:sz w:val="18"/>
                <w:szCs w:val="18"/>
              </w:rPr>
            </w:pPr>
            <w:r w:rsidRPr="00F047F1">
              <w:rPr>
                <w:i w:val="0"/>
                <w:iCs/>
                <w:sz w:val="18"/>
                <w:szCs w:val="18"/>
              </w:rPr>
              <w:t>V: 1</w:t>
            </w: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r w:rsidRPr="00F047F1">
              <w:rPr>
                <w:i w:val="0"/>
                <w:iCs/>
                <w:sz w:val="18"/>
                <w:szCs w:val="18"/>
              </w:rPr>
              <w:t>§ 34</w:t>
            </w:r>
          </w:p>
          <w:p w:rsidR="00F047F1" w:rsidRPr="00F047F1" w:rsidRDefault="00F047F1" w:rsidP="00C65137">
            <w:pPr>
              <w:snapToGrid w:val="0"/>
              <w:jc w:val="center"/>
              <w:rPr>
                <w:i w:val="0"/>
                <w:iCs/>
                <w:sz w:val="18"/>
                <w:szCs w:val="18"/>
              </w:rPr>
            </w:pPr>
            <w:r w:rsidRPr="00F047F1">
              <w:rPr>
                <w:i w:val="0"/>
                <w:iCs/>
                <w:sz w:val="18"/>
                <w:szCs w:val="18"/>
              </w:rPr>
              <w:t>O: 1</w:t>
            </w:r>
          </w:p>
          <w:p w:rsidR="00F047F1" w:rsidRPr="00F047F1" w:rsidRDefault="00F047F1" w:rsidP="00C65137">
            <w:pPr>
              <w:snapToGrid w:val="0"/>
              <w:jc w:val="center"/>
              <w:rPr>
                <w:i w:val="0"/>
                <w:iCs/>
                <w:sz w:val="18"/>
                <w:szCs w:val="18"/>
              </w:rPr>
            </w:pPr>
            <w:r w:rsidRPr="00F047F1">
              <w:rPr>
                <w:i w:val="0"/>
                <w:iCs/>
                <w:sz w:val="18"/>
                <w:szCs w:val="18"/>
              </w:rPr>
              <w:t>P: a</w:t>
            </w: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r w:rsidRPr="00F047F1">
              <w:rPr>
                <w:i w:val="0"/>
                <w:iCs/>
                <w:sz w:val="18"/>
                <w:szCs w:val="18"/>
              </w:rPr>
              <w:t>§ 33</w:t>
            </w:r>
          </w:p>
          <w:p w:rsidR="00F047F1" w:rsidRPr="00F047F1" w:rsidRDefault="00F047F1" w:rsidP="00C65137">
            <w:pPr>
              <w:snapToGrid w:val="0"/>
              <w:jc w:val="center"/>
              <w:rPr>
                <w:i w:val="0"/>
                <w:iCs/>
                <w:sz w:val="18"/>
                <w:szCs w:val="18"/>
              </w:rPr>
            </w:pPr>
            <w:r w:rsidRPr="00F047F1">
              <w:rPr>
                <w:i w:val="0"/>
                <w:iCs/>
                <w:sz w:val="18"/>
                <w:szCs w:val="18"/>
              </w:rPr>
              <w:t>O: 6</w:t>
            </w:r>
          </w:p>
          <w:p w:rsidR="00F047F1" w:rsidRPr="00F047F1" w:rsidRDefault="00F047F1" w:rsidP="00C65137">
            <w:pPr>
              <w:snapToGrid w:val="0"/>
              <w:jc w:val="center"/>
              <w:rPr>
                <w:i w:val="0"/>
                <w:iCs/>
                <w:sz w:val="18"/>
                <w:szCs w:val="18"/>
              </w:rPr>
            </w:pPr>
            <w:r w:rsidRPr="00F047F1">
              <w:rPr>
                <w:i w:val="0"/>
                <w:iCs/>
                <w:sz w:val="18"/>
                <w:szCs w:val="18"/>
              </w:rPr>
              <w:t>P: c</w:t>
            </w: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r w:rsidRPr="00F047F1">
              <w:rPr>
                <w:i w:val="0"/>
                <w:iCs/>
                <w:sz w:val="18"/>
                <w:szCs w:val="18"/>
              </w:rPr>
              <w:t>§ 21</w:t>
            </w:r>
          </w:p>
          <w:p w:rsidR="00F047F1" w:rsidRPr="00F047F1" w:rsidRDefault="00F047F1" w:rsidP="00C65137">
            <w:pPr>
              <w:snapToGrid w:val="0"/>
              <w:jc w:val="center"/>
              <w:rPr>
                <w:i w:val="0"/>
                <w:iCs/>
                <w:sz w:val="18"/>
                <w:szCs w:val="18"/>
              </w:rPr>
            </w:pPr>
            <w:r w:rsidRPr="00F047F1">
              <w:rPr>
                <w:i w:val="0"/>
                <w:iCs/>
                <w:sz w:val="18"/>
                <w:szCs w:val="18"/>
              </w:rPr>
              <w:t>O: 5</w:t>
            </w:r>
          </w:p>
          <w:p w:rsidR="00F047F1" w:rsidRPr="00F047F1" w:rsidRDefault="00F047F1" w:rsidP="00C65137">
            <w:pPr>
              <w:snapToGrid w:val="0"/>
              <w:jc w:val="center"/>
              <w:rPr>
                <w:i w:val="0"/>
                <w:iCs/>
                <w:sz w:val="18"/>
                <w:szCs w:val="18"/>
              </w:rPr>
            </w:pPr>
            <w:r w:rsidRPr="00F047F1">
              <w:rPr>
                <w:i w:val="0"/>
                <w:iCs/>
                <w:sz w:val="18"/>
                <w:szCs w:val="18"/>
              </w:rPr>
              <w:t>V: 1</w:t>
            </w: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r w:rsidRPr="00F047F1">
              <w:rPr>
                <w:i w:val="0"/>
                <w:iCs/>
                <w:sz w:val="18"/>
                <w:szCs w:val="18"/>
              </w:rPr>
              <w:t>Č. IV</w:t>
            </w:r>
          </w:p>
          <w:p w:rsidR="00F047F1" w:rsidRPr="00F047F1" w:rsidRDefault="00F047F1" w:rsidP="00C65137">
            <w:pPr>
              <w:snapToGrid w:val="0"/>
              <w:jc w:val="center"/>
              <w:rPr>
                <w:i w:val="0"/>
                <w:iCs/>
                <w:sz w:val="18"/>
                <w:szCs w:val="18"/>
              </w:rPr>
            </w:pPr>
            <w:r w:rsidRPr="00F047F1">
              <w:rPr>
                <w:i w:val="0"/>
                <w:iCs/>
                <w:sz w:val="18"/>
                <w:szCs w:val="18"/>
              </w:rPr>
              <w:t>§ 21b</w:t>
            </w:r>
          </w:p>
          <w:p w:rsidR="00F047F1" w:rsidRPr="00F047F1" w:rsidRDefault="00F047F1" w:rsidP="00C65137">
            <w:pPr>
              <w:snapToGrid w:val="0"/>
              <w:jc w:val="center"/>
              <w:rPr>
                <w:i w:val="0"/>
                <w:iCs/>
                <w:sz w:val="18"/>
                <w:szCs w:val="18"/>
              </w:rPr>
            </w:pPr>
            <w:r w:rsidRPr="00F047F1">
              <w:rPr>
                <w:i w:val="0"/>
                <w:iCs/>
                <w:sz w:val="18"/>
                <w:szCs w:val="18"/>
              </w:rPr>
              <w:t>O: 9</w:t>
            </w: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r w:rsidRPr="00F047F1">
              <w:rPr>
                <w:i w:val="0"/>
                <w:iCs/>
                <w:sz w:val="18"/>
                <w:szCs w:val="18"/>
              </w:rPr>
              <w:lastRenderedPageBreak/>
              <w:t>P: a</w:t>
            </w:r>
          </w:p>
        </w:tc>
        <w:tc>
          <w:tcPr>
            <w:tcW w:w="4830" w:type="dxa"/>
          </w:tcPr>
          <w:p w:rsidR="00F047F1" w:rsidRPr="00F047F1" w:rsidRDefault="00F047F1" w:rsidP="00C65137">
            <w:pPr>
              <w:jc w:val="both"/>
              <w:rPr>
                <w:i w:val="0"/>
                <w:iCs/>
                <w:sz w:val="18"/>
                <w:szCs w:val="18"/>
              </w:rPr>
            </w:pPr>
            <w:r w:rsidRPr="00F047F1">
              <w:rPr>
                <w:i w:val="0"/>
                <w:iCs/>
                <w:sz w:val="18"/>
                <w:szCs w:val="18"/>
              </w:rPr>
              <w:lastRenderedPageBreak/>
              <w:t>(4) Prechodný pobyt na účel sezónneho zamestnania môže policajný útvar udeliť štátnemu príslušníkovi tretej krajiny po splnení podmienok podľa odseku 1 najviac na 180 dní počas 12 po sebe nasledujúcich mesiacov.</w:t>
            </w:r>
          </w:p>
          <w:p w:rsidR="00F047F1" w:rsidRPr="00F047F1" w:rsidRDefault="00F047F1" w:rsidP="00C65137">
            <w:pPr>
              <w:jc w:val="both"/>
              <w:rPr>
                <w:i w:val="0"/>
                <w:iCs/>
                <w:sz w:val="18"/>
                <w:szCs w:val="18"/>
              </w:rPr>
            </w:pPr>
          </w:p>
          <w:p w:rsidR="00F047F1" w:rsidRPr="00F047F1" w:rsidRDefault="00F047F1" w:rsidP="00C65137">
            <w:pPr>
              <w:pStyle w:val="Normlny0"/>
              <w:snapToGrid w:val="0"/>
              <w:jc w:val="both"/>
              <w:rPr>
                <w:iCs/>
                <w:sz w:val="18"/>
                <w:szCs w:val="18"/>
              </w:rPr>
            </w:pPr>
            <w:r w:rsidRPr="00F047F1">
              <w:rPr>
                <w:iCs/>
                <w:sz w:val="18"/>
                <w:szCs w:val="18"/>
              </w:rPr>
              <w:t>(1) Policajný útvar môže obnoviť prechodný pobyt</w:t>
            </w:r>
          </w:p>
          <w:p w:rsidR="00F047F1" w:rsidRPr="00F047F1" w:rsidRDefault="00F047F1" w:rsidP="00C65137">
            <w:pPr>
              <w:pStyle w:val="Normlny0"/>
              <w:snapToGrid w:val="0"/>
              <w:jc w:val="both"/>
              <w:rPr>
                <w:iCs/>
                <w:sz w:val="18"/>
                <w:szCs w:val="18"/>
              </w:rPr>
            </w:pPr>
            <w:r w:rsidRPr="00F047F1">
              <w:rPr>
                <w:iCs/>
                <w:sz w:val="18"/>
                <w:szCs w:val="18"/>
              </w:rPr>
              <w:t>a) najviac na obdobie, ktoré spolu s predchádzajúcim udeleným prechodným pobytom a pobytom podľa § 23 ods. 6 písm. g) súhrnne nepresiahne 180 dní počas 12 po sebe nasledujúcich mesiacov a ukončenie sezónnej práce si vyžaduje ďalší pobyt,</w:t>
            </w:r>
          </w:p>
          <w:p w:rsidR="00F047F1" w:rsidRPr="00F047F1" w:rsidRDefault="00F047F1" w:rsidP="00C65137">
            <w:pPr>
              <w:pStyle w:val="Normlny0"/>
              <w:snapToGrid w:val="0"/>
              <w:jc w:val="both"/>
              <w:rPr>
                <w:iCs/>
                <w:sz w:val="18"/>
                <w:szCs w:val="18"/>
              </w:rPr>
            </w:pPr>
          </w:p>
          <w:p w:rsidR="00F047F1" w:rsidRPr="00F047F1" w:rsidRDefault="00F047F1" w:rsidP="00C65137">
            <w:pPr>
              <w:rPr>
                <w:i w:val="0"/>
                <w:iCs/>
                <w:sz w:val="18"/>
                <w:szCs w:val="18"/>
              </w:rPr>
            </w:pPr>
            <w:r w:rsidRPr="00F047F1">
              <w:rPr>
                <w:i w:val="0"/>
                <w:iCs/>
                <w:sz w:val="18"/>
                <w:szCs w:val="18"/>
              </w:rPr>
              <w:t>(6) Policajný útvar zamietne žiadosť o udelenie prechodného pobytu, ak</w:t>
            </w:r>
          </w:p>
          <w:p w:rsidR="00F047F1" w:rsidRPr="00F047F1" w:rsidRDefault="00F047F1" w:rsidP="00C65137">
            <w:pPr>
              <w:jc w:val="both"/>
              <w:rPr>
                <w:i w:val="0"/>
                <w:iCs/>
                <w:sz w:val="18"/>
                <w:szCs w:val="18"/>
              </w:rPr>
            </w:pPr>
            <w:r w:rsidRPr="00F047F1">
              <w:rPr>
                <w:i w:val="0"/>
                <w:iCs/>
                <w:sz w:val="18"/>
                <w:szCs w:val="18"/>
              </w:rPr>
              <w:t>c) štátny príslušník tretej krajiny nespĺňa podmienky na udelenie prechodného pobytu,</w:t>
            </w:r>
          </w:p>
          <w:p w:rsidR="00F047F1" w:rsidRPr="00F047F1" w:rsidRDefault="00F047F1" w:rsidP="00C65137">
            <w:pPr>
              <w:jc w:val="both"/>
              <w:rPr>
                <w:i w:val="0"/>
                <w:iCs/>
                <w:sz w:val="18"/>
                <w:szCs w:val="18"/>
              </w:rPr>
            </w:pPr>
          </w:p>
          <w:p w:rsidR="00F047F1" w:rsidRPr="00F047F1" w:rsidRDefault="00F047F1" w:rsidP="00C65137">
            <w:pPr>
              <w:jc w:val="both"/>
              <w:rPr>
                <w:i w:val="0"/>
                <w:iCs/>
                <w:sz w:val="18"/>
                <w:szCs w:val="18"/>
              </w:rPr>
            </w:pPr>
            <w:r w:rsidRPr="00F047F1">
              <w:rPr>
                <w:i w:val="0"/>
                <w:iCs/>
                <w:sz w:val="18"/>
                <w:szCs w:val="18"/>
              </w:rPr>
              <w:t>(5) Sezónne zamestnanie na účely tohto zákona je činnosť, ktorej vykonávanie nepresahuje 180 dní počas 12 po sebe nasledujúcich mesiacov a je viazané na určité obdobie roka opakujúcou sa udalosťou alebo opakujúcim sa sledom udalostí spojených so sezónnymi podmienkami, počas ktorých sa vyžaduje podstatne vyšší objem práce. ...</w:t>
            </w:r>
          </w:p>
          <w:p w:rsidR="00F047F1" w:rsidRPr="00F047F1" w:rsidRDefault="00F047F1" w:rsidP="00C65137">
            <w:pPr>
              <w:jc w:val="both"/>
              <w:rPr>
                <w:i w:val="0"/>
                <w:iCs/>
                <w:sz w:val="18"/>
                <w:szCs w:val="18"/>
              </w:rPr>
            </w:pPr>
          </w:p>
          <w:p w:rsidR="00AD29A2" w:rsidRPr="00BD692A" w:rsidRDefault="00AD29A2" w:rsidP="00AD29A2">
            <w:pPr>
              <w:jc w:val="both"/>
              <w:rPr>
                <w:b/>
                <w:i w:val="0"/>
                <w:iCs/>
                <w:sz w:val="18"/>
                <w:szCs w:val="18"/>
              </w:rPr>
            </w:pPr>
            <w:r w:rsidRPr="00BD692A">
              <w:rPr>
                <w:b/>
                <w:i w:val="0"/>
                <w:iCs/>
                <w:sz w:val="18"/>
                <w:szCs w:val="18"/>
              </w:rPr>
              <w:t xml:space="preserve">(8) Potvrdenie o možnosti obsadenia voľného pracovného miesta, ktoré obsahuje súhlas s jeho obsadením, podľa odseku 1 písm. a) sa vydáva na obdobie, počas ktorého by mali zamestnanie, dočasné pridelenie, ak ide o štátneho príslušníka tretej krajiny podľa § 21 ods. 4 druhej vety, alebo vnútropodnikový presun trvať, najviac však na </w:t>
            </w:r>
          </w:p>
          <w:p w:rsidR="00F047F1" w:rsidRPr="00F047F1" w:rsidRDefault="00AD29A2" w:rsidP="00AD29A2">
            <w:pPr>
              <w:rPr>
                <w:i w:val="0"/>
                <w:iCs/>
                <w:sz w:val="18"/>
                <w:szCs w:val="18"/>
              </w:rPr>
            </w:pPr>
            <w:r w:rsidRPr="00BD692A">
              <w:rPr>
                <w:b/>
                <w:i w:val="0"/>
                <w:iCs/>
                <w:sz w:val="18"/>
                <w:szCs w:val="18"/>
              </w:rPr>
              <w:lastRenderedPageBreak/>
              <w:t>a) 180 dní počas 12 po sebe nasledujúcich mesiacov, ak ide o sezónne zamestnanie,</w:t>
            </w:r>
          </w:p>
        </w:tc>
        <w:tc>
          <w:tcPr>
            <w:tcW w:w="562" w:type="dxa"/>
          </w:tcPr>
          <w:p w:rsidR="00F047F1" w:rsidRPr="00F047F1" w:rsidRDefault="00F047F1" w:rsidP="00C65137">
            <w:pPr>
              <w:jc w:val="center"/>
              <w:rPr>
                <w:b/>
                <w:i w:val="0"/>
                <w:iCs/>
                <w:sz w:val="16"/>
                <w:szCs w:val="16"/>
              </w:rPr>
            </w:pPr>
            <w:r w:rsidRPr="00F047F1">
              <w:rPr>
                <w:b/>
                <w:i w:val="0"/>
                <w:iCs/>
                <w:sz w:val="18"/>
                <w:szCs w:val="18"/>
              </w:rPr>
              <w:lastRenderedPageBreak/>
              <w:t>Ú</w:t>
            </w:r>
          </w:p>
        </w:tc>
        <w:tc>
          <w:tcPr>
            <w:tcW w:w="562" w:type="dxa"/>
          </w:tcPr>
          <w:p w:rsidR="00F047F1" w:rsidRPr="00F047F1" w:rsidRDefault="00F047F1" w:rsidP="00C65137">
            <w:pPr>
              <w:rPr>
                <w:i w:val="0"/>
                <w:iCs/>
                <w:sz w:val="16"/>
                <w:szCs w:val="16"/>
              </w:rPr>
            </w:pPr>
          </w:p>
        </w:tc>
        <w:tc>
          <w:tcPr>
            <w:tcW w:w="850" w:type="dxa"/>
          </w:tcPr>
          <w:p w:rsidR="00F047F1" w:rsidRPr="00F047F1" w:rsidRDefault="00F047F1" w:rsidP="00912404">
            <w:pPr>
              <w:pStyle w:val="Normlny0"/>
              <w:jc w:val="both"/>
              <w:rPr>
                <w:sz w:val="18"/>
                <w:szCs w:val="18"/>
              </w:rPr>
            </w:pPr>
            <w:r w:rsidRPr="00F047F1">
              <w:rPr>
                <w:sz w:val="18"/>
                <w:szCs w:val="18"/>
              </w:rPr>
              <w:t xml:space="preserve">GP – N </w:t>
            </w:r>
          </w:p>
          <w:p w:rsidR="00F047F1" w:rsidRPr="00F047F1" w:rsidRDefault="00F047F1" w:rsidP="00C65137">
            <w:pPr>
              <w:rPr>
                <w:i w:val="0"/>
                <w:iCs/>
                <w:sz w:val="16"/>
                <w:szCs w:val="16"/>
              </w:rPr>
            </w:pPr>
          </w:p>
        </w:tc>
        <w:tc>
          <w:tcPr>
            <w:tcW w:w="1002" w:type="dxa"/>
          </w:tcPr>
          <w:p w:rsidR="00F047F1" w:rsidRPr="00F047F1" w:rsidRDefault="00F047F1" w:rsidP="00C65137">
            <w:pPr>
              <w:rPr>
                <w:i w:val="0"/>
                <w:iCs/>
                <w:sz w:val="16"/>
                <w:szCs w:val="16"/>
              </w:rPr>
            </w:pPr>
          </w:p>
        </w:tc>
      </w:tr>
      <w:tr w:rsidR="00F047F1" w:rsidRPr="00F047F1" w:rsidTr="003A63FB">
        <w:tblPrEx>
          <w:tblCellMar>
            <w:top w:w="0" w:type="dxa"/>
            <w:bottom w:w="0" w:type="dxa"/>
          </w:tblCellMar>
        </w:tblPrEx>
        <w:trPr>
          <w:gridAfter w:val="1"/>
          <w:wAfter w:w="9" w:type="dxa"/>
        </w:trPr>
        <w:tc>
          <w:tcPr>
            <w:tcW w:w="568" w:type="dxa"/>
          </w:tcPr>
          <w:p w:rsidR="00F047F1" w:rsidRPr="00F047F1" w:rsidRDefault="00F047F1" w:rsidP="00C65137">
            <w:pPr>
              <w:snapToGrid w:val="0"/>
              <w:rPr>
                <w:i w:val="0"/>
                <w:iCs/>
                <w:sz w:val="18"/>
                <w:szCs w:val="18"/>
              </w:rPr>
            </w:pPr>
            <w:r w:rsidRPr="00F047F1">
              <w:rPr>
                <w:i w:val="0"/>
                <w:iCs/>
                <w:sz w:val="18"/>
                <w:szCs w:val="18"/>
              </w:rPr>
              <w:t>Č: 16</w:t>
            </w:r>
          </w:p>
          <w:p w:rsidR="00F047F1" w:rsidRPr="00F047F1" w:rsidRDefault="00F047F1" w:rsidP="00C65137">
            <w:pPr>
              <w:snapToGrid w:val="0"/>
              <w:rPr>
                <w:i w:val="0"/>
                <w:iCs/>
                <w:sz w:val="18"/>
                <w:szCs w:val="18"/>
              </w:rPr>
            </w:pPr>
            <w:r w:rsidRPr="00F047F1">
              <w:rPr>
                <w:i w:val="0"/>
                <w:iCs/>
                <w:sz w:val="18"/>
                <w:szCs w:val="18"/>
              </w:rPr>
              <w:t>O: 1</w:t>
            </w:r>
          </w:p>
          <w:p w:rsidR="00F047F1" w:rsidRPr="00F047F1" w:rsidRDefault="00F047F1" w:rsidP="00C65137">
            <w:pPr>
              <w:snapToGrid w:val="0"/>
              <w:rPr>
                <w:i w:val="0"/>
                <w:iCs/>
                <w:sz w:val="18"/>
                <w:szCs w:val="18"/>
              </w:rPr>
            </w:pPr>
          </w:p>
        </w:tc>
        <w:tc>
          <w:tcPr>
            <w:tcW w:w="3837" w:type="dxa"/>
            <w:gridSpan w:val="3"/>
          </w:tcPr>
          <w:p w:rsidR="00F047F1" w:rsidRPr="00F047F1" w:rsidRDefault="00F047F1" w:rsidP="00C65137">
            <w:pPr>
              <w:snapToGrid w:val="0"/>
              <w:jc w:val="both"/>
              <w:rPr>
                <w:i w:val="0"/>
                <w:iCs/>
                <w:sz w:val="18"/>
                <w:szCs w:val="18"/>
              </w:rPr>
            </w:pPr>
            <w:r w:rsidRPr="00F047F1">
              <w:rPr>
                <w:i w:val="0"/>
                <w:iCs/>
                <w:sz w:val="18"/>
                <w:szCs w:val="18"/>
              </w:rPr>
              <w:t>1. Členské štáty uľahčia opätovný vstup štátnym príslušníkom tretích krajín, ktorí boli prijatí do daného členského štátu ako sezónni pracovníci aspoň raz za posledných päť rokov a ktorí počas každého svojho pobytu v plnej miere dodržali podmienky platné pre sezónnych pracovníkov podľa tejto smernice.</w:t>
            </w:r>
          </w:p>
        </w:tc>
        <w:tc>
          <w:tcPr>
            <w:tcW w:w="567" w:type="dxa"/>
          </w:tcPr>
          <w:p w:rsidR="00F047F1" w:rsidRPr="00F047F1" w:rsidRDefault="00F047F1" w:rsidP="00C65137">
            <w:pPr>
              <w:snapToGrid w:val="0"/>
              <w:jc w:val="center"/>
              <w:rPr>
                <w:i w:val="0"/>
                <w:iCs/>
                <w:sz w:val="18"/>
                <w:szCs w:val="18"/>
              </w:rPr>
            </w:pPr>
            <w:r w:rsidRPr="00F047F1">
              <w:rPr>
                <w:i w:val="0"/>
                <w:iCs/>
                <w:sz w:val="18"/>
                <w:szCs w:val="18"/>
              </w:rPr>
              <w:t>N</w:t>
            </w:r>
          </w:p>
        </w:tc>
        <w:tc>
          <w:tcPr>
            <w:tcW w:w="841" w:type="dxa"/>
            <w:gridSpan w:val="2"/>
          </w:tcPr>
          <w:p w:rsidR="00F047F1" w:rsidRPr="00F047F1" w:rsidRDefault="00F047F1" w:rsidP="00C65137">
            <w:pPr>
              <w:snapToGrid w:val="0"/>
              <w:jc w:val="center"/>
              <w:rPr>
                <w:i w:val="0"/>
                <w:iCs/>
                <w:sz w:val="18"/>
                <w:szCs w:val="18"/>
              </w:rPr>
            </w:pPr>
            <w:r w:rsidRPr="00F047F1">
              <w:rPr>
                <w:i w:val="0"/>
                <w:iCs/>
                <w:sz w:val="18"/>
                <w:szCs w:val="18"/>
              </w:rPr>
              <w:t>Návrh zákona</w:t>
            </w: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highlight w:val="cyan"/>
              </w:rPr>
            </w:pPr>
          </w:p>
          <w:p w:rsidR="00F047F1" w:rsidRPr="00F047F1" w:rsidRDefault="00F047F1" w:rsidP="00C65137">
            <w:pPr>
              <w:snapToGrid w:val="0"/>
              <w:jc w:val="center"/>
              <w:rPr>
                <w:i w:val="0"/>
                <w:iCs/>
                <w:sz w:val="18"/>
                <w:szCs w:val="18"/>
                <w:highlight w:val="cyan"/>
              </w:rPr>
            </w:pPr>
          </w:p>
          <w:p w:rsidR="00F047F1" w:rsidRPr="00F047F1" w:rsidRDefault="00F047F1" w:rsidP="00C65137">
            <w:pPr>
              <w:snapToGrid w:val="0"/>
              <w:jc w:val="center"/>
              <w:rPr>
                <w:i w:val="0"/>
                <w:iCs/>
                <w:sz w:val="18"/>
                <w:szCs w:val="18"/>
              </w:rPr>
            </w:pPr>
            <w:r w:rsidRPr="00F047F1">
              <w:rPr>
                <w:i w:val="0"/>
                <w:iCs/>
                <w:sz w:val="18"/>
                <w:szCs w:val="18"/>
              </w:rPr>
              <w:t>zákon č. 5/2004 Z. z.</w:t>
            </w:r>
          </w:p>
        </w:tc>
        <w:tc>
          <w:tcPr>
            <w:tcW w:w="708" w:type="dxa"/>
          </w:tcPr>
          <w:p w:rsidR="00F047F1" w:rsidRPr="00F047F1" w:rsidRDefault="00F047F1" w:rsidP="00C65137">
            <w:pPr>
              <w:snapToGrid w:val="0"/>
              <w:jc w:val="center"/>
              <w:rPr>
                <w:i w:val="0"/>
                <w:iCs/>
                <w:sz w:val="18"/>
                <w:szCs w:val="18"/>
              </w:rPr>
            </w:pPr>
            <w:r w:rsidRPr="00F047F1">
              <w:rPr>
                <w:i w:val="0"/>
                <w:iCs/>
                <w:sz w:val="18"/>
                <w:szCs w:val="18"/>
              </w:rPr>
              <w:t>Č. I</w:t>
            </w:r>
          </w:p>
          <w:p w:rsidR="00F047F1" w:rsidRPr="00F047F1" w:rsidRDefault="00F047F1" w:rsidP="00C65137">
            <w:pPr>
              <w:snapToGrid w:val="0"/>
              <w:jc w:val="center"/>
              <w:rPr>
                <w:i w:val="0"/>
                <w:iCs/>
                <w:sz w:val="18"/>
                <w:szCs w:val="18"/>
              </w:rPr>
            </w:pPr>
            <w:r w:rsidRPr="00F047F1">
              <w:rPr>
                <w:i w:val="0"/>
                <w:iCs/>
                <w:sz w:val="18"/>
                <w:szCs w:val="18"/>
              </w:rPr>
              <w:t>§ 33</w:t>
            </w:r>
          </w:p>
          <w:p w:rsidR="00F047F1" w:rsidRPr="00F047F1" w:rsidRDefault="00F047F1" w:rsidP="00C65137">
            <w:pPr>
              <w:snapToGrid w:val="0"/>
              <w:jc w:val="center"/>
              <w:rPr>
                <w:i w:val="0"/>
                <w:iCs/>
                <w:sz w:val="18"/>
                <w:szCs w:val="18"/>
              </w:rPr>
            </w:pPr>
            <w:r w:rsidRPr="00F047F1">
              <w:rPr>
                <w:i w:val="0"/>
                <w:iCs/>
                <w:sz w:val="18"/>
                <w:szCs w:val="18"/>
              </w:rPr>
              <w:t>O: 8</w:t>
            </w:r>
          </w:p>
          <w:p w:rsidR="00F047F1" w:rsidRPr="00F047F1" w:rsidRDefault="00F047F1" w:rsidP="00C65137">
            <w:pPr>
              <w:snapToGrid w:val="0"/>
              <w:jc w:val="center"/>
              <w:rPr>
                <w:i w:val="0"/>
                <w:iCs/>
                <w:sz w:val="18"/>
                <w:szCs w:val="18"/>
              </w:rPr>
            </w:pPr>
            <w:r w:rsidRPr="00F047F1">
              <w:rPr>
                <w:i w:val="0"/>
                <w:iCs/>
                <w:sz w:val="18"/>
                <w:szCs w:val="18"/>
              </w:rPr>
              <w:t>P. c</w:t>
            </w:r>
          </w:p>
          <w:p w:rsidR="00F047F1" w:rsidRPr="00F047F1" w:rsidRDefault="00F047F1" w:rsidP="00C65137">
            <w:pPr>
              <w:snapToGrid w:val="0"/>
              <w:jc w:val="center"/>
              <w:rPr>
                <w:i w:val="0"/>
                <w:iCs/>
                <w:sz w:val="18"/>
                <w:szCs w:val="18"/>
              </w:rPr>
            </w:pPr>
            <w:r w:rsidRPr="00F047F1">
              <w:rPr>
                <w:i w:val="0"/>
                <w:iCs/>
                <w:sz w:val="18"/>
                <w:szCs w:val="18"/>
              </w:rPr>
              <w:t>B. 2</w:t>
            </w: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r w:rsidRPr="00F047F1">
              <w:rPr>
                <w:i w:val="0"/>
                <w:iCs/>
                <w:sz w:val="18"/>
                <w:szCs w:val="18"/>
              </w:rPr>
              <w:t>§ 22</w:t>
            </w:r>
          </w:p>
          <w:p w:rsidR="00F047F1" w:rsidRPr="00F047F1" w:rsidRDefault="00F047F1" w:rsidP="00C65137">
            <w:pPr>
              <w:snapToGrid w:val="0"/>
              <w:jc w:val="center"/>
              <w:rPr>
                <w:i w:val="0"/>
                <w:iCs/>
                <w:sz w:val="18"/>
                <w:szCs w:val="18"/>
              </w:rPr>
            </w:pPr>
            <w:r w:rsidRPr="00F047F1">
              <w:rPr>
                <w:i w:val="0"/>
                <w:iCs/>
                <w:sz w:val="18"/>
                <w:szCs w:val="18"/>
              </w:rPr>
              <w:t>O: 11</w:t>
            </w:r>
          </w:p>
          <w:p w:rsidR="00F047F1" w:rsidRPr="00F047F1" w:rsidRDefault="00F047F1" w:rsidP="00C65137">
            <w:pPr>
              <w:snapToGrid w:val="0"/>
              <w:jc w:val="center"/>
              <w:rPr>
                <w:i w:val="0"/>
                <w:iCs/>
                <w:sz w:val="18"/>
                <w:szCs w:val="18"/>
              </w:rPr>
            </w:pPr>
            <w:r w:rsidRPr="00F047F1">
              <w:rPr>
                <w:i w:val="0"/>
                <w:iCs/>
                <w:sz w:val="18"/>
                <w:szCs w:val="18"/>
              </w:rPr>
              <w:t>V: 1, 2</w:t>
            </w:r>
          </w:p>
        </w:tc>
        <w:tc>
          <w:tcPr>
            <w:tcW w:w="4830" w:type="dxa"/>
          </w:tcPr>
          <w:p w:rsidR="00F047F1" w:rsidRPr="00AD29A2" w:rsidRDefault="00F047F1" w:rsidP="00C65137">
            <w:pPr>
              <w:pStyle w:val="Normlny0"/>
              <w:snapToGrid w:val="0"/>
              <w:jc w:val="both"/>
              <w:rPr>
                <w:b/>
                <w:bCs/>
                <w:iCs/>
                <w:sz w:val="18"/>
                <w:szCs w:val="18"/>
              </w:rPr>
            </w:pPr>
            <w:r w:rsidRPr="00AD29A2">
              <w:rPr>
                <w:b/>
                <w:bCs/>
                <w:iCs/>
                <w:sz w:val="18"/>
                <w:szCs w:val="18"/>
              </w:rPr>
              <w:t>(8) Policajný útvar rozhodne o žiadosti o udelenie prechodného pobytu</w:t>
            </w:r>
          </w:p>
          <w:p w:rsidR="00F047F1" w:rsidRPr="00AD29A2" w:rsidRDefault="00F047F1" w:rsidP="00394288">
            <w:pPr>
              <w:pStyle w:val="Normlny0"/>
              <w:snapToGrid w:val="0"/>
              <w:jc w:val="both"/>
              <w:rPr>
                <w:b/>
                <w:bCs/>
                <w:iCs/>
                <w:sz w:val="18"/>
                <w:szCs w:val="18"/>
              </w:rPr>
            </w:pPr>
            <w:r w:rsidRPr="00AD29A2">
              <w:rPr>
                <w:b/>
                <w:bCs/>
                <w:iCs/>
                <w:sz w:val="18"/>
                <w:szCs w:val="18"/>
              </w:rPr>
              <w:t xml:space="preserve">c) do 30 dní od doručenia žiadosti spolu so všetkými náležitosťami podľa § 32, ak ide o </w:t>
            </w:r>
          </w:p>
          <w:p w:rsidR="00F047F1" w:rsidRPr="00AD29A2" w:rsidRDefault="00F047F1" w:rsidP="00394288">
            <w:pPr>
              <w:pStyle w:val="Normlny0"/>
              <w:snapToGrid w:val="0"/>
              <w:jc w:val="both"/>
              <w:rPr>
                <w:b/>
                <w:bCs/>
                <w:iCs/>
                <w:sz w:val="18"/>
                <w:szCs w:val="18"/>
              </w:rPr>
            </w:pPr>
            <w:r w:rsidRPr="00AD29A2">
              <w:rPr>
                <w:b/>
                <w:bCs/>
                <w:iCs/>
                <w:sz w:val="18"/>
                <w:szCs w:val="18"/>
              </w:rPr>
              <w:t xml:space="preserve">2. štátneho príslušníka tretej krajiny podľa § 23 ods. 4, ak v predchádzajúcich piatich rokoch vykonával sezónne zamestnanie podľa § 23 ods. 6 písm. </w:t>
            </w:r>
            <w:r w:rsidR="00AD29A2" w:rsidRPr="00AD29A2">
              <w:rPr>
                <w:b/>
                <w:bCs/>
                <w:iCs/>
                <w:sz w:val="18"/>
                <w:szCs w:val="18"/>
              </w:rPr>
              <w:t>f</w:t>
            </w:r>
            <w:r w:rsidRPr="00AD29A2">
              <w:rPr>
                <w:b/>
                <w:bCs/>
                <w:iCs/>
                <w:sz w:val="18"/>
                <w:szCs w:val="18"/>
              </w:rPr>
              <w:t>) alebo mal udelený prechodný pobyt podľa § 23 ods. 4,</w:t>
            </w:r>
          </w:p>
          <w:p w:rsidR="00F047F1" w:rsidRPr="00F047F1" w:rsidRDefault="00F047F1" w:rsidP="00C65137">
            <w:pPr>
              <w:pStyle w:val="Normlny0"/>
              <w:snapToGrid w:val="0"/>
              <w:jc w:val="both"/>
              <w:rPr>
                <w:iCs/>
                <w:sz w:val="18"/>
                <w:szCs w:val="18"/>
              </w:rPr>
            </w:pPr>
          </w:p>
          <w:p w:rsidR="00F047F1" w:rsidRPr="00F047F1" w:rsidRDefault="00F047F1" w:rsidP="00C65137">
            <w:pPr>
              <w:jc w:val="both"/>
              <w:rPr>
                <w:i w:val="0"/>
                <w:iCs/>
                <w:sz w:val="18"/>
                <w:szCs w:val="18"/>
              </w:rPr>
            </w:pPr>
            <w:r w:rsidRPr="00F047F1">
              <w:rPr>
                <w:i w:val="0"/>
                <w:iCs/>
                <w:sz w:val="18"/>
                <w:szCs w:val="18"/>
              </w:rPr>
              <w:t>(11) Povolenie na zamestnanie úrad udelí do 20 pracovných dní odo dňa doručenia žiadosti o udelenie povolenia na zamestnanie. Úrad udelí alebo predĺži povolenie na zamestnanie na účel sezónneho zamestnania do desiatich pracovných dní odo dňa doručenia žiadosti o udelenie alebo predĺženie povolenia na zamestnanie, ak ide o štátneho príslušníka tretej krajiny, ktorému v období piatich rokov pred podaním tejto žiadosti bolo udelené povolenie na zamestnanie na účel sezónneho zamestnania alebo bol udelený prechodný pobyt na účel sezónneho zamestnania.</w:t>
            </w:r>
          </w:p>
          <w:p w:rsidR="00F047F1" w:rsidRPr="00F047F1" w:rsidRDefault="00F047F1" w:rsidP="00C65137">
            <w:pPr>
              <w:jc w:val="both"/>
              <w:rPr>
                <w:i w:val="0"/>
                <w:iCs/>
                <w:sz w:val="18"/>
                <w:szCs w:val="18"/>
              </w:rPr>
            </w:pPr>
          </w:p>
        </w:tc>
        <w:tc>
          <w:tcPr>
            <w:tcW w:w="562" w:type="dxa"/>
          </w:tcPr>
          <w:p w:rsidR="00F047F1" w:rsidRPr="00F047F1" w:rsidRDefault="00F047F1" w:rsidP="00C65137">
            <w:pPr>
              <w:jc w:val="center"/>
              <w:rPr>
                <w:b/>
                <w:i w:val="0"/>
                <w:iCs/>
                <w:sz w:val="16"/>
                <w:szCs w:val="16"/>
              </w:rPr>
            </w:pPr>
            <w:r w:rsidRPr="00F047F1">
              <w:rPr>
                <w:b/>
                <w:i w:val="0"/>
                <w:iCs/>
                <w:sz w:val="18"/>
                <w:szCs w:val="18"/>
              </w:rPr>
              <w:t>Ú</w:t>
            </w:r>
          </w:p>
        </w:tc>
        <w:tc>
          <w:tcPr>
            <w:tcW w:w="562" w:type="dxa"/>
          </w:tcPr>
          <w:p w:rsidR="00F047F1" w:rsidRPr="00F047F1" w:rsidRDefault="00F047F1" w:rsidP="00C65137">
            <w:pPr>
              <w:rPr>
                <w:i w:val="0"/>
                <w:iCs/>
                <w:sz w:val="16"/>
                <w:szCs w:val="16"/>
              </w:rPr>
            </w:pPr>
          </w:p>
        </w:tc>
        <w:tc>
          <w:tcPr>
            <w:tcW w:w="850" w:type="dxa"/>
          </w:tcPr>
          <w:p w:rsidR="00F047F1" w:rsidRPr="00F047F1" w:rsidRDefault="00F047F1" w:rsidP="00912404">
            <w:pPr>
              <w:pStyle w:val="Normlny0"/>
              <w:jc w:val="both"/>
              <w:rPr>
                <w:sz w:val="18"/>
                <w:szCs w:val="18"/>
              </w:rPr>
            </w:pPr>
            <w:r w:rsidRPr="00F047F1">
              <w:rPr>
                <w:sz w:val="18"/>
                <w:szCs w:val="18"/>
              </w:rPr>
              <w:t xml:space="preserve">GP – N </w:t>
            </w:r>
          </w:p>
          <w:p w:rsidR="00F047F1" w:rsidRPr="00F047F1" w:rsidRDefault="00F047F1" w:rsidP="00C65137">
            <w:pPr>
              <w:rPr>
                <w:i w:val="0"/>
                <w:iCs/>
                <w:sz w:val="16"/>
                <w:szCs w:val="16"/>
              </w:rPr>
            </w:pPr>
          </w:p>
        </w:tc>
        <w:tc>
          <w:tcPr>
            <w:tcW w:w="1002" w:type="dxa"/>
          </w:tcPr>
          <w:p w:rsidR="00F047F1" w:rsidRPr="00F047F1" w:rsidRDefault="00F047F1" w:rsidP="00C65137">
            <w:pPr>
              <w:rPr>
                <w:i w:val="0"/>
                <w:iCs/>
                <w:sz w:val="16"/>
                <w:szCs w:val="16"/>
              </w:rPr>
            </w:pPr>
          </w:p>
        </w:tc>
      </w:tr>
      <w:tr w:rsidR="00A52E79" w:rsidRPr="00F047F1" w:rsidTr="003A63FB">
        <w:tblPrEx>
          <w:tblCellMar>
            <w:top w:w="0" w:type="dxa"/>
            <w:bottom w:w="0" w:type="dxa"/>
          </w:tblCellMar>
        </w:tblPrEx>
        <w:trPr>
          <w:gridAfter w:val="1"/>
          <w:wAfter w:w="9" w:type="dxa"/>
        </w:trPr>
        <w:tc>
          <w:tcPr>
            <w:tcW w:w="568" w:type="dxa"/>
          </w:tcPr>
          <w:p w:rsidR="00A52E79" w:rsidRPr="00F047F1" w:rsidRDefault="00A52E79" w:rsidP="00A52E79">
            <w:pPr>
              <w:snapToGrid w:val="0"/>
              <w:rPr>
                <w:i w:val="0"/>
                <w:iCs/>
                <w:sz w:val="18"/>
                <w:szCs w:val="18"/>
              </w:rPr>
            </w:pPr>
            <w:r w:rsidRPr="00F047F1">
              <w:rPr>
                <w:i w:val="0"/>
                <w:iCs/>
                <w:sz w:val="18"/>
                <w:szCs w:val="18"/>
              </w:rPr>
              <w:t>Č: 16</w:t>
            </w:r>
          </w:p>
          <w:p w:rsidR="00A52E79" w:rsidRPr="00F047F1" w:rsidRDefault="00A52E79" w:rsidP="00A52E79">
            <w:pPr>
              <w:snapToGrid w:val="0"/>
              <w:rPr>
                <w:i w:val="0"/>
                <w:iCs/>
                <w:sz w:val="18"/>
                <w:szCs w:val="18"/>
              </w:rPr>
            </w:pPr>
            <w:r w:rsidRPr="00F047F1">
              <w:rPr>
                <w:i w:val="0"/>
                <w:iCs/>
                <w:sz w:val="18"/>
                <w:szCs w:val="18"/>
              </w:rPr>
              <w:t>O: 2</w:t>
            </w:r>
          </w:p>
          <w:p w:rsidR="00A52E79" w:rsidRPr="00F047F1" w:rsidRDefault="00A52E79" w:rsidP="00A52E79">
            <w:pPr>
              <w:snapToGrid w:val="0"/>
              <w:rPr>
                <w:i w:val="0"/>
                <w:iCs/>
                <w:sz w:val="18"/>
                <w:szCs w:val="18"/>
              </w:rPr>
            </w:pPr>
            <w:r w:rsidRPr="00F047F1">
              <w:rPr>
                <w:i w:val="0"/>
                <w:iCs/>
                <w:sz w:val="18"/>
                <w:szCs w:val="18"/>
              </w:rPr>
              <w:t>P: a</w:t>
            </w:r>
          </w:p>
        </w:tc>
        <w:tc>
          <w:tcPr>
            <w:tcW w:w="3837" w:type="dxa"/>
            <w:gridSpan w:val="3"/>
          </w:tcPr>
          <w:p w:rsidR="00A52E79" w:rsidRPr="00DE4F69" w:rsidRDefault="00A52E79" w:rsidP="00A52E79">
            <w:pPr>
              <w:snapToGrid w:val="0"/>
              <w:jc w:val="both"/>
              <w:rPr>
                <w:i w:val="0"/>
                <w:iCs/>
                <w:sz w:val="18"/>
                <w:szCs w:val="18"/>
              </w:rPr>
            </w:pPr>
            <w:r w:rsidRPr="00DE4F69">
              <w:rPr>
                <w:i w:val="0"/>
                <w:iCs/>
                <w:sz w:val="18"/>
                <w:szCs w:val="18"/>
              </w:rPr>
              <w:t>2. Uľahčenie uvedené v odseku 1 môže zahŕňať jedno alebo viacero opatrení, ako napríklad:</w:t>
            </w:r>
          </w:p>
          <w:p w:rsidR="00A52E79" w:rsidRPr="00F047F1" w:rsidRDefault="00A52E79" w:rsidP="00A52E79">
            <w:pPr>
              <w:snapToGrid w:val="0"/>
              <w:jc w:val="both"/>
              <w:rPr>
                <w:i w:val="0"/>
                <w:iCs/>
                <w:sz w:val="18"/>
                <w:szCs w:val="18"/>
              </w:rPr>
            </w:pPr>
            <w:r w:rsidRPr="00DE4F69">
              <w:rPr>
                <w:i w:val="0"/>
                <w:iCs/>
                <w:sz w:val="18"/>
                <w:szCs w:val="18"/>
              </w:rPr>
              <w:t>a) udelenie oslobodenia od požiadavky predložiť jeden alebo viacero dokladov uvedených v článku 5 alebo 6;</w:t>
            </w:r>
          </w:p>
        </w:tc>
        <w:tc>
          <w:tcPr>
            <w:tcW w:w="567" w:type="dxa"/>
          </w:tcPr>
          <w:p w:rsidR="00A52E79" w:rsidRPr="00F047F1" w:rsidRDefault="00A52E79" w:rsidP="00A52E79">
            <w:pPr>
              <w:snapToGrid w:val="0"/>
              <w:jc w:val="center"/>
              <w:rPr>
                <w:i w:val="0"/>
                <w:iCs/>
                <w:sz w:val="18"/>
                <w:szCs w:val="18"/>
              </w:rPr>
            </w:pPr>
            <w:r w:rsidRPr="00DE4F69">
              <w:rPr>
                <w:i w:val="0"/>
                <w:iCs/>
                <w:sz w:val="18"/>
                <w:szCs w:val="18"/>
              </w:rPr>
              <w:t>D</w:t>
            </w:r>
          </w:p>
        </w:tc>
        <w:tc>
          <w:tcPr>
            <w:tcW w:w="841" w:type="dxa"/>
            <w:gridSpan w:val="2"/>
          </w:tcPr>
          <w:p w:rsidR="00A52E79" w:rsidRPr="00F047F1" w:rsidRDefault="00A52E79" w:rsidP="00A52E79">
            <w:pPr>
              <w:snapToGrid w:val="0"/>
              <w:jc w:val="center"/>
              <w:rPr>
                <w:i w:val="0"/>
                <w:iCs/>
                <w:sz w:val="18"/>
                <w:szCs w:val="18"/>
              </w:rPr>
            </w:pPr>
          </w:p>
        </w:tc>
        <w:tc>
          <w:tcPr>
            <w:tcW w:w="708" w:type="dxa"/>
          </w:tcPr>
          <w:p w:rsidR="00A52E79" w:rsidRPr="00F047F1" w:rsidRDefault="00A52E79" w:rsidP="00A52E79">
            <w:pPr>
              <w:snapToGrid w:val="0"/>
              <w:jc w:val="center"/>
              <w:rPr>
                <w:i w:val="0"/>
                <w:iCs/>
                <w:sz w:val="18"/>
                <w:szCs w:val="18"/>
              </w:rPr>
            </w:pPr>
          </w:p>
        </w:tc>
        <w:tc>
          <w:tcPr>
            <w:tcW w:w="4830" w:type="dxa"/>
          </w:tcPr>
          <w:p w:rsidR="00A52E79" w:rsidRPr="00F047F1" w:rsidRDefault="00A52E79" w:rsidP="00A52E79">
            <w:pPr>
              <w:pStyle w:val="Normlny0"/>
              <w:snapToGrid w:val="0"/>
              <w:jc w:val="both"/>
              <w:rPr>
                <w:iCs/>
                <w:sz w:val="18"/>
                <w:szCs w:val="18"/>
              </w:rPr>
            </w:pPr>
          </w:p>
        </w:tc>
        <w:tc>
          <w:tcPr>
            <w:tcW w:w="562" w:type="dxa"/>
          </w:tcPr>
          <w:p w:rsidR="00A52E79" w:rsidRPr="00F047F1" w:rsidRDefault="00A52E79" w:rsidP="00A52E79">
            <w:pPr>
              <w:jc w:val="center"/>
              <w:rPr>
                <w:b/>
                <w:i w:val="0"/>
                <w:iCs/>
                <w:sz w:val="18"/>
                <w:szCs w:val="18"/>
              </w:rPr>
            </w:pPr>
            <w:r w:rsidRPr="00DE4F69">
              <w:rPr>
                <w:b/>
                <w:i w:val="0"/>
                <w:iCs/>
                <w:sz w:val="18"/>
                <w:szCs w:val="18"/>
              </w:rPr>
              <w:t>n.a</w:t>
            </w:r>
          </w:p>
        </w:tc>
        <w:tc>
          <w:tcPr>
            <w:tcW w:w="562" w:type="dxa"/>
          </w:tcPr>
          <w:p w:rsidR="00A52E79" w:rsidRPr="00F047F1" w:rsidRDefault="00A52E79" w:rsidP="00A52E79">
            <w:pPr>
              <w:rPr>
                <w:i w:val="0"/>
                <w:iCs/>
                <w:sz w:val="16"/>
                <w:szCs w:val="16"/>
              </w:rPr>
            </w:pPr>
          </w:p>
        </w:tc>
        <w:tc>
          <w:tcPr>
            <w:tcW w:w="850" w:type="dxa"/>
          </w:tcPr>
          <w:p w:rsidR="00A52E79" w:rsidRPr="00F047F1" w:rsidRDefault="00A52E79" w:rsidP="00A52E79">
            <w:pPr>
              <w:pStyle w:val="Normlny0"/>
              <w:jc w:val="both"/>
              <w:rPr>
                <w:sz w:val="18"/>
                <w:szCs w:val="18"/>
              </w:rPr>
            </w:pPr>
            <w:r w:rsidRPr="00F047F1">
              <w:rPr>
                <w:sz w:val="18"/>
                <w:szCs w:val="18"/>
              </w:rPr>
              <w:t xml:space="preserve">GP – N </w:t>
            </w:r>
          </w:p>
          <w:p w:rsidR="00A52E79" w:rsidRPr="00F047F1" w:rsidRDefault="00A52E79" w:rsidP="00A52E79">
            <w:pPr>
              <w:pStyle w:val="Normlny0"/>
              <w:jc w:val="both"/>
              <w:rPr>
                <w:sz w:val="18"/>
                <w:szCs w:val="18"/>
              </w:rPr>
            </w:pPr>
          </w:p>
        </w:tc>
        <w:tc>
          <w:tcPr>
            <w:tcW w:w="1002" w:type="dxa"/>
          </w:tcPr>
          <w:p w:rsidR="00A52E79" w:rsidRPr="00F047F1" w:rsidRDefault="00A52E79" w:rsidP="00A52E79">
            <w:pPr>
              <w:rPr>
                <w:i w:val="0"/>
                <w:iCs/>
                <w:sz w:val="16"/>
                <w:szCs w:val="16"/>
              </w:rPr>
            </w:pPr>
          </w:p>
        </w:tc>
      </w:tr>
      <w:tr w:rsidR="00F047F1" w:rsidRPr="00F047F1" w:rsidTr="003A63FB">
        <w:tblPrEx>
          <w:tblCellMar>
            <w:top w:w="0" w:type="dxa"/>
            <w:bottom w:w="0" w:type="dxa"/>
          </w:tblCellMar>
        </w:tblPrEx>
        <w:trPr>
          <w:gridAfter w:val="1"/>
          <w:wAfter w:w="9" w:type="dxa"/>
        </w:trPr>
        <w:tc>
          <w:tcPr>
            <w:tcW w:w="568" w:type="dxa"/>
          </w:tcPr>
          <w:p w:rsidR="00F047F1" w:rsidRPr="00F047F1" w:rsidRDefault="00F047F1" w:rsidP="00C65137">
            <w:pPr>
              <w:snapToGrid w:val="0"/>
              <w:rPr>
                <w:i w:val="0"/>
                <w:iCs/>
                <w:sz w:val="18"/>
                <w:szCs w:val="18"/>
              </w:rPr>
            </w:pPr>
            <w:r w:rsidRPr="00F047F1">
              <w:rPr>
                <w:i w:val="0"/>
                <w:iCs/>
                <w:sz w:val="18"/>
                <w:szCs w:val="18"/>
              </w:rPr>
              <w:t>Č: 16</w:t>
            </w:r>
          </w:p>
          <w:p w:rsidR="00F047F1" w:rsidRPr="00F047F1" w:rsidRDefault="00F047F1" w:rsidP="00C65137">
            <w:pPr>
              <w:snapToGrid w:val="0"/>
              <w:rPr>
                <w:i w:val="0"/>
                <w:iCs/>
                <w:sz w:val="18"/>
                <w:szCs w:val="18"/>
              </w:rPr>
            </w:pPr>
            <w:r w:rsidRPr="00F047F1">
              <w:rPr>
                <w:i w:val="0"/>
                <w:iCs/>
                <w:sz w:val="18"/>
                <w:szCs w:val="18"/>
              </w:rPr>
              <w:t>O: 2</w:t>
            </w:r>
          </w:p>
          <w:p w:rsidR="00F047F1" w:rsidRPr="00F047F1" w:rsidRDefault="00F047F1" w:rsidP="00C65137">
            <w:pPr>
              <w:snapToGrid w:val="0"/>
              <w:rPr>
                <w:i w:val="0"/>
                <w:iCs/>
                <w:sz w:val="18"/>
                <w:szCs w:val="18"/>
              </w:rPr>
            </w:pPr>
            <w:r w:rsidRPr="00F047F1">
              <w:rPr>
                <w:i w:val="0"/>
                <w:iCs/>
                <w:sz w:val="18"/>
                <w:szCs w:val="18"/>
              </w:rPr>
              <w:t>P: c</w:t>
            </w:r>
          </w:p>
        </w:tc>
        <w:tc>
          <w:tcPr>
            <w:tcW w:w="3837" w:type="dxa"/>
            <w:gridSpan w:val="3"/>
          </w:tcPr>
          <w:p w:rsidR="00F047F1" w:rsidRPr="00F047F1" w:rsidRDefault="00F047F1" w:rsidP="00C65137">
            <w:pPr>
              <w:snapToGrid w:val="0"/>
              <w:jc w:val="both"/>
              <w:rPr>
                <w:i w:val="0"/>
                <w:iCs/>
                <w:sz w:val="18"/>
                <w:szCs w:val="18"/>
              </w:rPr>
            </w:pPr>
            <w:r w:rsidRPr="00F047F1">
              <w:rPr>
                <w:i w:val="0"/>
                <w:iCs/>
                <w:sz w:val="18"/>
                <w:szCs w:val="18"/>
              </w:rPr>
              <w:t>c) zrýchlený postup, ktorého výsledkom je rozhodnutie o žiadosti o povolenie sezónneho pracovníka alebo o dlhodobé vízum;</w:t>
            </w:r>
          </w:p>
        </w:tc>
        <w:tc>
          <w:tcPr>
            <w:tcW w:w="567" w:type="dxa"/>
          </w:tcPr>
          <w:p w:rsidR="00F047F1" w:rsidRPr="00F047F1" w:rsidRDefault="00F047F1" w:rsidP="00C65137">
            <w:pPr>
              <w:snapToGrid w:val="0"/>
              <w:jc w:val="center"/>
              <w:rPr>
                <w:i w:val="0"/>
                <w:iCs/>
                <w:sz w:val="18"/>
                <w:szCs w:val="18"/>
              </w:rPr>
            </w:pPr>
            <w:r w:rsidRPr="00F047F1">
              <w:rPr>
                <w:i w:val="0"/>
                <w:iCs/>
                <w:sz w:val="18"/>
                <w:szCs w:val="18"/>
              </w:rPr>
              <w:t>O</w:t>
            </w:r>
          </w:p>
        </w:tc>
        <w:tc>
          <w:tcPr>
            <w:tcW w:w="841" w:type="dxa"/>
            <w:gridSpan w:val="2"/>
          </w:tcPr>
          <w:p w:rsidR="00F047F1" w:rsidRPr="00F047F1" w:rsidRDefault="00F047F1" w:rsidP="00E965FC">
            <w:pPr>
              <w:snapToGrid w:val="0"/>
              <w:jc w:val="center"/>
              <w:rPr>
                <w:i w:val="0"/>
                <w:iCs/>
                <w:sz w:val="18"/>
                <w:szCs w:val="18"/>
              </w:rPr>
            </w:pPr>
            <w:r w:rsidRPr="00F047F1">
              <w:rPr>
                <w:i w:val="0"/>
                <w:iCs/>
                <w:sz w:val="18"/>
                <w:szCs w:val="18"/>
              </w:rPr>
              <w:t>Návrh zákona</w:t>
            </w: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r w:rsidRPr="00F047F1">
              <w:rPr>
                <w:i w:val="0"/>
                <w:iCs/>
                <w:sz w:val="18"/>
                <w:szCs w:val="18"/>
              </w:rPr>
              <w:t>Zákon č. 5/2004 Z. z.</w:t>
            </w:r>
          </w:p>
        </w:tc>
        <w:tc>
          <w:tcPr>
            <w:tcW w:w="708" w:type="dxa"/>
          </w:tcPr>
          <w:p w:rsidR="00F047F1" w:rsidRPr="00F047F1" w:rsidRDefault="00F047F1" w:rsidP="00E965FC">
            <w:pPr>
              <w:snapToGrid w:val="0"/>
              <w:jc w:val="center"/>
              <w:rPr>
                <w:i w:val="0"/>
                <w:iCs/>
                <w:sz w:val="18"/>
                <w:szCs w:val="18"/>
              </w:rPr>
            </w:pPr>
            <w:r w:rsidRPr="00F047F1">
              <w:rPr>
                <w:i w:val="0"/>
                <w:iCs/>
                <w:sz w:val="18"/>
                <w:szCs w:val="18"/>
              </w:rPr>
              <w:t>Č. I</w:t>
            </w:r>
          </w:p>
          <w:p w:rsidR="00F047F1" w:rsidRPr="00F047F1" w:rsidRDefault="00F047F1" w:rsidP="00E965FC">
            <w:pPr>
              <w:snapToGrid w:val="0"/>
              <w:jc w:val="center"/>
              <w:rPr>
                <w:i w:val="0"/>
                <w:iCs/>
                <w:sz w:val="18"/>
                <w:szCs w:val="18"/>
              </w:rPr>
            </w:pPr>
            <w:r w:rsidRPr="00F047F1">
              <w:rPr>
                <w:i w:val="0"/>
                <w:iCs/>
                <w:sz w:val="18"/>
                <w:szCs w:val="18"/>
              </w:rPr>
              <w:t>§ 33</w:t>
            </w:r>
          </w:p>
          <w:p w:rsidR="00F047F1" w:rsidRPr="00F047F1" w:rsidRDefault="00F047F1" w:rsidP="00E965FC">
            <w:pPr>
              <w:snapToGrid w:val="0"/>
              <w:jc w:val="center"/>
              <w:rPr>
                <w:i w:val="0"/>
                <w:iCs/>
                <w:sz w:val="18"/>
                <w:szCs w:val="18"/>
              </w:rPr>
            </w:pPr>
            <w:r w:rsidRPr="00F047F1">
              <w:rPr>
                <w:i w:val="0"/>
                <w:iCs/>
                <w:sz w:val="18"/>
                <w:szCs w:val="18"/>
              </w:rPr>
              <w:t>O: 8</w:t>
            </w:r>
          </w:p>
          <w:p w:rsidR="00F047F1" w:rsidRPr="00F047F1" w:rsidRDefault="00F047F1" w:rsidP="00E965FC">
            <w:pPr>
              <w:snapToGrid w:val="0"/>
              <w:jc w:val="center"/>
              <w:rPr>
                <w:i w:val="0"/>
                <w:iCs/>
                <w:sz w:val="18"/>
                <w:szCs w:val="18"/>
              </w:rPr>
            </w:pPr>
            <w:r w:rsidRPr="00F047F1">
              <w:rPr>
                <w:i w:val="0"/>
                <w:iCs/>
                <w:sz w:val="18"/>
                <w:szCs w:val="18"/>
              </w:rPr>
              <w:t>P. c</w:t>
            </w:r>
          </w:p>
          <w:p w:rsidR="00F047F1" w:rsidRPr="00F047F1" w:rsidRDefault="00F047F1" w:rsidP="00E965FC">
            <w:pPr>
              <w:snapToGrid w:val="0"/>
              <w:jc w:val="center"/>
              <w:rPr>
                <w:i w:val="0"/>
                <w:iCs/>
                <w:sz w:val="18"/>
                <w:szCs w:val="18"/>
              </w:rPr>
            </w:pPr>
            <w:r w:rsidRPr="00F047F1">
              <w:rPr>
                <w:i w:val="0"/>
                <w:iCs/>
                <w:sz w:val="18"/>
                <w:szCs w:val="18"/>
              </w:rPr>
              <w:t>B. 2</w:t>
            </w: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r w:rsidRPr="00F047F1">
              <w:rPr>
                <w:i w:val="0"/>
                <w:iCs/>
                <w:sz w:val="18"/>
                <w:szCs w:val="18"/>
              </w:rPr>
              <w:t>§ 22</w:t>
            </w:r>
          </w:p>
          <w:p w:rsidR="00F047F1" w:rsidRPr="00F047F1" w:rsidRDefault="00F047F1" w:rsidP="00C65137">
            <w:pPr>
              <w:snapToGrid w:val="0"/>
              <w:jc w:val="center"/>
              <w:rPr>
                <w:i w:val="0"/>
                <w:iCs/>
                <w:sz w:val="18"/>
                <w:szCs w:val="18"/>
              </w:rPr>
            </w:pPr>
            <w:r w:rsidRPr="00F047F1">
              <w:rPr>
                <w:i w:val="0"/>
                <w:iCs/>
                <w:sz w:val="18"/>
                <w:szCs w:val="18"/>
              </w:rPr>
              <w:t>O: 11</w:t>
            </w:r>
          </w:p>
          <w:p w:rsidR="00F047F1" w:rsidRPr="00F047F1" w:rsidRDefault="00F047F1" w:rsidP="00C65137">
            <w:pPr>
              <w:snapToGrid w:val="0"/>
              <w:jc w:val="center"/>
              <w:rPr>
                <w:i w:val="0"/>
                <w:iCs/>
                <w:sz w:val="18"/>
                <w:szCs w:val="18"/>
              </w:rPr>
            </w:pPr>
            <w:r w:rsidRPr="00F047F1">
              <w:rPr>
                <w:i w:val="0"/>
                <w:iCs/>
                <w:sz w:val="18"/>
                <w:szCs w:val="18"/>
              </w:rPr>
              <w:t>V: 1, 2</w:t>
            </w: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E965FC">
            <w:pPr>
              <w:snapToGrid w:val="0"/>
              <w:rPr>
                <w:i w:val="0"/>
                <w:iCs/>
                <w:sz w:val="18"/>
                <w:szCs w:val="18"/>
              </w:rPr>
            </w:pPr>
          </w:p>
        </w:tc>
        <w:tc>
          <w:tcPr>
            <w:tcW w:w="4830" w:type="dxa"/>
          </w:tcPr>
          <w:p w:rsidR="00F047F1" w:rsidRPr="00A52E79" w:rsidRDefault="00F047F1" w:rsidP="00E965FC">
            <w:pPr>
              <w:pStyle w:val="Normlny0"/>
              <w:snapToGrid w:val="0"/>
              <w:jc w:val="both"/>
              <w:rPr>
                <w:b/>
                <w:bCs/>
                <w:iCs/>
                <w:sz w:val="18"/>
                <w:szCs w:val="18"/>
              </w:rPr>
            </w:pPr>
            <w:r w:rsidRPr="00A52E79">
              <w:rPr>
                <w:b/>
                <w:bCs/>
                <w:iCs/>
                <w:sz w:val="18"/>
                <w:szCs w:val="18"/>
              </w:rPr>
              <w:lastRenderedPageBreak/>
              <w:t>(8) Policajný útvar rozhodne o žiadosti o udelenie prechodného pobytu</w:t>
            </w:r>
          </w:p>
          <w:p w:rsidR="00F047F1" w:rsidRPr="00A52E79" w:rsidRDefault="00F047F1" w:rsidP="00E965FC">
            <w:pPr>
              <w:pStyle w:val="Normlny0"/>
              <w:snapToGrid w:val="0"/>
              <w:jc w:val="both"/>
              <w:rPr>
                <w:b/>
                <w:bCs/>
                <w:iCs/>
                <w:sz w:val="18"/>
                <w:szCs w:val="18"/>
              </w:rPr>
            </w:pPr>
            <w:r w:rsidRPr="00A52E79">
              <w:rPr>
                <w:b/>
                <w:bCs/>
                <w:iCs/>
                <w:sz w:val="18"/>
                <w:szCs w:val="18"/>
              </w:rPr>
              <w:t xml:space="preserve">c) do 30 dní od doručenia žiadosti spolu so všetkými náležitosťami podľa § 32, ak ide o </w:t>
            </w:r>
          </w:p>
          <w:p w:rsidR="00F047F1" w:rsidRPr="00A52E79" w:rsidRDefault="00F047F1" w:rsidP="00E965FC">
            <w:pPr>
              <w:pStyle w:val="Normlny0"/>
              <w:snapToGrid w:val="0"/>
              <w:jc w:val="both"/>
              <w:rPr>
                <w:b/>
                <w:bCs/>
                <w:iCs/>
                <w:sz w:val="18"/>
                <w:szCs w:val="18"/>
              </w:rPr>
            </w:pPr>
            <w:r w:rsidRPr="00A52E79">
              <w:rPr>
                <w:b/>
                <w:bCs/>
                <w:iCs/>
                <w:sz w:val="18"/>
                <w:szCs w:val="18"/>
              </w:rPr>
              <w:t xml:space="preserve">2. štátneho príslušníka tretej krajiny podľa § 23 ods. 4, ak v predchádzajúcich piatich rokoch vykonával sezónne zamestnanie podľa § 23 ods. 6 písm. </w:t>
            </w:r>
            <w:r w:rsidR="00A52E79" w:rsidRPr="00A52E79">
              <w:rPr>
                <w:b/>
                <w:bCs/>
                <w:iCs/>
                <w:sz w:val="18"/>
                <w:szCs w:val="18"/>
              </w:rPr>
              <w:t>f</w:t>
            </w:r>
            <w:r w:rsidRPr="00A52E79">
              <w:rPr>
                <w:b/>
                <w:bCs/>
                <w:iCs/>
                <w:sz w:val="18"/>
                <w:szCs w:val="18"/>
              </w:rPr>
              <w:t>) alebo mal udelený prechodný pobyt podľa § 23 ods. 4</w:t>
            </w:r>
          </w:p>
          <w:p w:rsidR="00F047F1" w:rsidRPr="00F047F1" w:rsidRDefault="00F047F1" w:rsidP="00E965FC">
            <w:pPr>
              <w:pStyle w:val="Normlny0"/>
              <w:snapToGrid w:val="0"/>
              <w:jc w:val="both"/>
              <w:rPr>
                <w:iCs/>
                <w:sz w:val="18"/>
                <w:szCs w:val="18"/>
              </w:rPr>
            </w:pPr>
          </w:p>
          <w:p w:rsidR="00F047F1" w:rsidRPr="00F047F1" w:rsidRDefault="00F047F1" w:rsidP="00E965FC">
            <w:pPr>
              <w:jc w:val="both"/>
              <w:rPr>
                <w:i w:val="0"/>
                <w:iCs/>
                <w:sz w:val="18"/>
                <w:szCs w:val="18"/>
              </w:rPr>
            </w:pPr>
            <w:r w:rsidRPr="00F047F1">
              <w:rPr>
                <w:i w:val="0"/>
                <w:iCs/>
                <w:sz w:val="18"/>
                <w:szCs w:val="18"/>
              </w:rPr>
              <w:t xml:space="preserve">(11) Povolenie na zamestnanie úrad udelí do 20 pracovných dní odo dňa doručenia žiadosti o udelenie povolenia na zamestnanie. Úrad udelí alebo predĺži povolenie na zamestnanie na účel sezónneho zamestnania do desiatich pracovných dní odo dňa doručenia žiadosti o udelenie alebo predĺženie povolenia na zamestnanie, ak ide o štátneho príslušníka tretej krajiny, ktorému v období piatich rokov pred podaním tejto žiadosti bolo udelené povolenie na zamestnanie na účel sezónneho zamestnania alebo </w:t>
            </w:r>
            <w:r w:rsidRPr="00F047F1">
              <w:rPr>
                <w:i w:val="0"/>
                <w:iCs/>
                <w:sz w:val="18"/>
                <w:szCs w:val="18"/>
              </w:rPr>
              <w:lastRenderedPageBreak/>
              <w:t>bol udelený prechodný pobyt na účel sezónneho zamestnania.</w:t>
            </w:r>
          </w:p>
        </w:tc>
        <w:tc>
          <w:tcPr>
            <w:tcW w:w="562" w:type="dxa"/>
          </w:tcPr>
          <w:p w:rsidR="00F047F1" w:rsidRPr="00F047F1" w:rsidRDefault="00F047F1" w:rsidP="00C65137">
            <w:pPr>
              <w:jc w:val="center"/>
              <w:rPr>
                <w:b/>
                <w:i w:val="0"/>
                <w:iCs/>
                <w:sz w:val="16"/>
                <w:szCs w:val="16"/>
              </w:rPr>
            </w:pPr>
            <w:r w:rsidRPr="00F047F1">
              <w:rPr>
                <w:b/>
                <w:i w:val="0"/>
                <w:iCs/>
                <w:sz w:val="18"/>
                <w:szCs w:val="18"/>
              </w:rPr>
              <w:lastRenderedPageBreak/>
              <w:t>Ú</w:t>
            </w:r>
          </w:p>
        </w:tc>
        <w:tc>
          <w:tcPr>
            <w:tcW w:w="562" w:type="dxa"/>
          </w:tcPr>
          <w:p w:rsidR="00F047F1" w:rsidRPr="00F047F1" w:rsidRDefault="00F047F1" w:rsidP="00C65137">
            <w:pPr>
              <w:rPr>
                <w:i w:val="0"/>
                <w:iCs/>
                <w:sz w:val="16"/>
                <w:szCs w:val="16"/>
              </w:rPr>
            </w:pPr>
          </w:p>
        </w:tc>
        <w:tc>
          <w:tcPr>
            <w:tcW w:w="850" w:type="dxa"/>
          </w:tcPr>
          <w:p w:rsidR="00F047F1" w:rsidRPr="00F047F1" w:rsidRDefault="00F047F1" w:rsidP="00912404">
            <w:pPr>
              <w:pStyle w:val="Normlny0"/>
              <w:jc w:val="both"/>
              <w:rPr>
                <w:sz w:val="18"/>
                <w:szCs w:val="18"/>
              </w:rPr>
            </w:pPr>
            <w:r w:rsidRPr="00F047F1">
              <w:rPr>
                <w:sz w:val="18"/>
                <w:szCs w:val="18"/>
              </w:rPr>
              <w:t xml:space="preserve">GP – N </w:t>
            </w:r>
          </w:p>
          <w:p w:rsidR="00F047F1" w:rsidRPr="00F047F1" w:rsidRDefault="00F047F1" w:rsidP="00C65137">
            <w:pPr>
              <w:rPr>
                <w:i w:val="0"/>
                <w:iCs/>
                <w:sz w:val="16"/>
                <w:szCs w:val="16"/>
              </w:rPr>
            </w:pPr>
          </w:p>
        </w:tc>
        <w:tc>
          <w:tcPr>
            <w:tcW w:w="1002" w:type="dxa"/>
          </w:tcPr>
          <w:p w:rsidR="00F047F1" w:rsidRPr="00F047F1" w:rsidRDefault="00F047F1" w:rsidP="00C65137">
            <w:pPr>
              <w:rPr>
                <w:i w:val="0"/>
                <w:iCs/>
                <w:sz w:val="16"/>
                <w:szCs w:val="16"/>
              </w:rPr>
            </w:pPr>
          </w:p>
        </w:tc>
      </w:tr>
      <w:tr w:rsidR="00F047F1" w:rsidRPr="00F047F1" w:rsidTr="003A63FB">
        <w:tblPrEx>
          <w:tblCellMar>
            <w:top w:w="0" w:type="dxa"/>
            <w:bottom w:w="0" w:type="dxa"/>
          </w:tblCellMar>
        </w:tblPrEx>
        <w:trPr>
          <w:gridAfter w:val="1"/>
          <w:wAfter w:w="9" w:type="dxa"/>
        </w:trPr>
        <w:tc>
          <w:tcPr>
            <w:tcW w:w="568" w:type="dxa"/>
          </w:tcPr>
          <w:p w:rsidR="00F047F1" w:rsidRPr="00F047F1" w:rsidRDefault="00F047F1" w:rsidP="00C65137">
            <w:pPr>
              <w:snapToGrid w:val="0"/>
              <w:rPr>
                <w:i w:val="0"/>
                <w:iCs/>
                <w:sz w:val="18"/>
                <w:szCs w:val="18"/>
              </w:rPr>
            </w:pPr>
            <w:r w:rsidRPr="00F047F1">
              <w:rPr>
                <w:i w:val="0"/>
                <w:iCs/>
                <w:sz w:val="18"/>
                <w:szCs w:val="18"/>
              </w:rPr>
              <w:t>Č: 17</w:t>
            </w:r>
          </w:p>
          <w:p w:rsidR="00F047F1" w:rsidRPr="00F047F1" w:rsidRDefault="00F047F1" w:rsidP="00C65137">
            <w:pPr>
              <w:snapToGrid w:val="0"/>
              <w:rPr>
                <w:i w:val="0"/>
                <w:iCs/>
                <w:sz w:val="18"/>
                <w:szCs w:val="18"/>
              </w:rPr>
            </w:pPr>
            <w:r w:rsidRPr="00F047F1">
              <w:rPr>
                <w:i w:val="0"/>
                <w:iCs/>
                <w:sz w:val="18"/>
                <w:szCs w:val="18"/>
              </w:rPr>
              <w:t>O: 1</w:t>
            </w:r>
          </w:p>
          <w:p w:rsidR="00F047F1" w:rsidRPr="00F047F1" w:rsidRDefault="00F047F1" w:rsidP="00C65137">
            <w:pPr>
              <w:snapToGrid w:val="0"/>
              <w:rPr>
                <w:i w:val="0"/>
                <w:iCs/>
                <w:sz w:val="18"/>
                <w:szCs w:val="18"/>
              </w:rPr>
            </w:pPr>
          </w:p>
        </w:tc>
        <w:tc>
          <w:tcPr>
            <w:tcW w:w="3837" w:type="dxa"/>
            <w:gridSpan w:val="3"/>
          </w:tcPr>
          <w:p w:rsidR="00F047F1" w:rsidRPr="00F047F1" w:rsidRDefault="00F047F1" w:rsidP="00C65137">
            <w:pPr>
              <w:snapToGrid w:val="0"/>
              <w:jc w:val="both"/>
              <w:rPr>
                <w:i w:val="0"/>
                <w:iCs/>
                <w:sz w:val="18"/>
                <w:szCs w:val="18"/>
              </w:rPr>
            </w:pPr>
            <w:r w:rsidRPr="00F047F1">
              <w:rPr>
                <w:i w:val="0"/>
                <w:iCs/>
                <w:sz w:val="18"/>
                <w:szCs w:val="18"/>
              </w:rPr>
              <w:t>1. Členské štáty stanovia sankcie pre zamestnávateľov, ktorí si nesplnili povinnosti podľa tejto smernice, vrátane vylúčenia zamestnávateľov, ktorí závažne porušujú svoje povinnosti podľa tejto smernice, z možnosti zamestnávať sezónnych pracovníkov. Uvedené sankcie sú účinné, primerané a odrádzajúce.</w:t>
            </w:r>
          </w:p>
        </w:tc>
        <w:tc>
          <w:tcPr>
            <w:tcW w:w="567" w:type="dxa"/>
          </w:tcPr>
          <w:p w:rsidR="00F047F1" w:rsidRPr="00F047F1" w:rsidRDefault="00F047F1" w:rsidP="00C65137">
            <w:pPr>
              <w:snapToGrid w:val="0"/>
              <w:jc w:val="center"/>
              <w:rPr>
                <w:i w:val="0"/>
                <w:iCs/>
                <w:sz w:val="18"/>
                <w:szCs w:val="18"/>
              </w:rPr>
            </w:pPr>
            <w:r w:rsidRPr="00F047F1">
              <w:rPr>
                <w:i w:val="0"/>
                <w:iCs/>
                <w:sz w:val="18"/>
                <w:szCs w:val="18"/>
              </w:rPr>
              <w:t>N</w:t>
            </w:r>
          </w:p>
        </w:tc>
        <w:tc>
          <w:tcPr>
            <w:tcW w:w="841" w:type="dxa"/>
            <w:gridSpan w:val="2"/>
          </w:tcPr>
          <w:p w:rsidR="00F047F1" w:rsidRPr="00F047F1" w:rsidRDefault="00F047F1" w:rsidP="00C65137">
            <w:pPr>
              <w:snapToGrid w:val="0"/>
              <w:jc w:val="center"/>
              <w:rPr>
                <w:i w:val="0"/>
                <w:iCs/>
                <w:sz w:val="18"/>
                <w:szCs w:val="18"/>
              </w:rPr>
            </w:pPr>
            <w:r w:rsidRPr="00F047F1">
              <w:rPr>
                <w:i w:val="0"/>
                <w:iCs/>
                <w:sz w:val="18"/>
                <w:szCs w:val="18"/>
              </w:rPr>
              <w:t>zákon č. 5/2004 Z. z.</w:t>
            </w: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Default="00F047F1" w:rsidP="00C65137">
            <w:pPr>
              <w:snapToGrid w:val="0"/>
              <w:jc w:val="center"/>
              <w:rPr>
                <w:i w:val="0"/>
                <w:iCs/>
                <w:sz w:val="18"/>
                <w:szCs w:val="18"/>
              </w:rPr>
            </w:pPr>
            <w:r w:rsidRPr="00F047F1">
              <w:rPr>
                <w:i w:val="0"/>
                <w:iCs/>
                <w:sz w:val="18"/>
                <w:szCs w:val="18"/>
              </w:rPr>
              <w:t>Návrh zákona</w:t>
            </w:r>
          </w:p>
          <w:p w:rsidR="00A52E79" w:rsidRDefault="00A52E79" w:rsidP="00C65137">
            <w:pPr>
              <w:snapToGrid w:val="0"/>
              <w:jc w:val="center"/>
              <w:rPr>
                <w:i w:val="0"/>
                <w:iCs/>
                <w:sz w:val="18"/>
                <w:szCs w:val="18"/>
              </w:rPr>
            </w:pPr>
          </w:p>
          <w:p w:rsidR="00A52E79" w:rsidRDefault="00A52E79" w:rsidP="00C65137">
            <w:pPr>
              <w:snapToGrid w:val="0"/>
              <w:jc w:val="center"/>
              <w:rPr>
                <w:i w:val="0"/>
                <w:iCs/>
                <w:sz w:val="18"/>
                <w:szCs w:val="18"/>
              </w:rPr>
            </w:pPr>
          </w:p>
          <w:p w:rsidR="00A52E79" w:rsidRDefault="00A52E79" w:rsidP="00C65137">
            <w:pPr>
              <w:snapToGrid w:val="0"/>
              <w:jc w:val="center"/>
              <w:rPr>
                <w:i w:val="0"/>
                <w:iCs/>
                <w:sz w:val="18"/>
                <w:szCs w:val="18"/>
              </w:rPr>
            </w:pPr>
          </w:p>
          <w:p w:rsidR="00A52E79" w:rsidRDefault="00A52E79" w:rsidP="00C65137">
            <w:pPr>
              <w:snapToGrid w:val="0"/>
              <w:jc w:val="center"/>
              <w:rPr>
                <w:i w:val="0"/>
                <w:iCs/>
                <w:sz w:val="18"/>
                <w:szCs w:val="18"/>
              </w:rPr>
            </w:pPr>
          </w:p>
          <w:p w:rsidR="00A52E79" w:rsidRDefault="00A52E79" w:rsidP="00C65137">
            <w:pPr>
              <w:snapToGrid w:val="0"/>
              <w:jc w:val="center"/>
              <w:rPr>
                <w:i w:val="0"/>
                <w:iCs/>
                <w:sz w:val="18"/>
                <w:szCs w:val="18"/>
              </w:rPr>
            </w:pPr>
          </w:p>
          <w:p w:rsidR="00A52E79" w:rsidRDefault="00A52E79" w:rsidP="00C65137">
            <w:pPr>
              <w:snapToGrid w:val="0"/>
              <w:jc w:val="center"/>
              <w:rPr>
                <w:i w:val="0"/>
                <w:iCs/>
                <w:sz w:val="18"/>
                <w:szCs w:val="18"/>
              </w:rPr>
            </w:pPr>
          </w:p>
          <w:p w:rsidR="00A52E79" w:rsidRDefault="00A52E79" w:rsidP="00C65137">
            <w:pPr>
              <w:snapToGrid w:val="0"/>
              <w:jc w:val="center"/>
              <w:rPr>
                <w:i w:val="0"/>
                <w:iCs/>
                <w:sz w:val="18"/>
                <w:szCs w:val="18"/>
              </w:rPr>
            </w:pPr>
          </w:p>
          <w:p w:rsidR="00A52E79" w:rsidRDefault="00A52E79" w:rsidP="00C65137">
            <w:pPr>
              <w:snapToGrid w:val="0"/>
              <w:jc w:val="center"/>
              <w:rPr>
                <w:i w:val="0"/>
                <w:iCs/>
                <w:sz w:val="18"/>
                <w:szCs w:val="18"/>
              </w:rPr>
            </w:pPr>
          </w:p>
          <w:p w:rsidR="00A52E79" w:rsidRDefault="00A52E79" w:rsidP="00C65137">
            <w:pPr>
              <w:snapToGrid w:val="0"/>
              <w:jc w:val="center"/>
              <w:rPr>
                <w:i w:val="0"/>
                <w:iCs/>
                <w:sz w:val="18"/>
                <w:szCs w:val="18"/>
              </w:rPr>
            </w:pPr>
          </w:p>
          <w:p w:rsidR="00A52E79" w:rsidRDefault="00A52E79" w:rsidP="00C65137">
            <w:pPr>
              <w:snapToGrid w:val="0"/>
              <w:jc w:val="center"/>
              <w:rPr>
                <w:i w:val="0"/>
                <w:iCs/>
                <w:sz w:val="18"/>
                <w:szCs w:val="18"/>
              </w:rPr>
            </w:pPr>
          </w:p>
          <w:p w:rsidR="00A52E79" w:rsidRDefault="00A52E79" w:rsidP="00C65137">
            <w:pPr>
              <w:snapToGrid w:val="0"/>
              <w:jc w:val="center"/>
              <w:rPr>
                <w:i w:val="0"/>
                <w:iCs/>
                <w:sz w:val="18"/>
                <w:szCs w:val="18"/>
              </w:rPr>
            </w:pPr>
          </w:p>
          <w:p w:rsidR="00A52E79" w:rsidRDefault="00A52E79" w:rsidP="00C65137">
            <w:pPr>
              <w:snapToGrid w:val="0"/>
              <w:jc w:val="center"/>
              <w:rPr>
                <w:i w:val="0"/>
                <w:iCs/>
                <w:sz w:val="18"/>
                <w:szCs w:val="18"/>
              </w:rPr>
            </w:pPr>
          </w:p>
          <w:p w:rsidR="00A52E79" w:rsidRDefault="00A52E79" w:rsidP="00C65137">
            <w:pPr>
              <w:snapToGrid w:val="0"/>
              <w:jc w:val="center"/>
              <w:rPr>
                <w:i w:val="0"/>
                <w:iCs/>
                <w:sz w:val="18"/>
                <w:szCs w:val="18"/>
              </w:rPr>
            </w:pPr>
          </w:p>
          <w:p w:rsidR="00A52E79" w:rsidRDefault="00A52E79" w:rsidP="00C65137">
            <w:pPr>
              <w:snapToGrid w:val="0"/>
              <w:jc w:val="center"/>
              <w:rPr>
                <w:i w:val="0"/>
                <w:iCs/>
                <w:sz w:val="18"/>
                <w:szCs w:val="18"/>
              </w:rPr>
            </w:pPr>
          </w:p>
          <w:p w:rsidR="00A52E79" w:rsidRDefault="00A52E79" w:rsidP="00C65137">
            <w:pPr>
              <w:snapToGrid w:val="0"/>
              <w:jc w:val="center"/>
              <w:rPr>
                <w:i w:val="0"/>
                <w:iCs/>
                <w:sz w:val="18"/>
                <w:szCs w:val="18"/>
              </w:rPr>
            </w:pPr>
          </w:p>
          <w:p w:rsidR="00A52E79" w:rsidRDefault="00A52E79" w:rsidP="00C65137">
            <w:pPr>
              <w:snapToGrid w:val="0"/>
              <w:jc w:val="center"/>
              <w:rPr>
                <w:i w:val="0"/>
                <w:iCs/>
                <w:sz w:val="18"/>
                <w:szCs w:val="18"/>
              </w:rPr>
            </w:pPr>
          </w:p>
          <w:p w:rsidR="00A52E79" w:rsidRPr="00F047F1" w:rsidRDefault="00A52E79" w:rsidP="00A52E79">
            <w:pPr>
              <w:snapToGrid w:val="0"/>
              <w:jc w:val="center"/>
              <w:rPr>
                <w:i w:val="0"/>
                <w:iCs/>
                <w:sz w:val="18"/>
                <w:szCs w:val="18"/>
              </w:rPr>
            </w:pPr>
            <w:r w:rsidRPr="00F047F1">
              <w:rPr>
                <w:i w:val="0"/>
                <w:iCs/>
                <w:sz w:val="18"/>
                <w:szCs w:val="18"/>
              </w:rPr>
              <w:t>zákon č. 5/2004 Z. z.</w:t>
            </w:r>
          </w:p>
          <w:p w:rsidR="00A52E79" w:rsidRPr="00F047F1" w:rsidRDefault="00A52E79"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E32340">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tc>
        <w:tc>
          <w:tcPr>
            <w:tcW w:w="708" w:type="dxa"/>
          </w:tcPr>
          <w:p w:rsidR="00F047F1" w:rsidRPr="00F047F1" w:rsidRDefault="00F047F1" w:rsidP="00C65137">
            <w:pPr>
              <w:snapToGrid w:val="0"/>
              <w:jc w:val="center"/>
              <w:rPr>
                <w:i w:val="0"/>
                <w:iCs/>
                <w:sz w:val="18"/>
                <w:szCs w:val="18"/>
              </w:rPr>
            </w:pPr>
            <w:r w:rsidRPr="00F047F1">
              <w:rPr>
                <w:i w:val="0"/>
                <w:iCs/>
                <w:sz w:val="18"/>
                <w:szCs w:val="18"/>
              </w:rPr>
              <w:lastRenderedPageBreak/>
              <w:t>§ 68a</w:t>
            </w:r>
          </w:p>
          <w:p w:rsidR="00F047F1" w:rsidRPr="00F047F1" w:rsidRDefault="00F047F1" w:rsidP="00C65137">
            <w:pPr>
              <w:snapToGrid w:val="0"/>
              <w:jc w:val="center"/>
              <w:rPr>
                <w:i w:val="0"/>
                <w:iCs/>
                <w:sz w:val="18"/>
                <w:szCs w:val="18"/>
              </w:rPr>
            </w:pPr>
            <w:r w:rsidRPr="00F047F1">
              <w:rPr>
                <w:i w:val="0"/>
                <w:iCs/>
                <w:sz w:val="18"/>
                <w:szCs w:val="18"/>
              </w:rPr>
              <w:t>O: 1</w:t>
            </w:r>
          </w:p>
          <w:p w:rsidR="00F047F1" w:rsidRPr="00F047F1" w:rsidRDefault="00F047F1" w:rsidP="00C65137">
            <w:pPr>
              <w:snapToGrid w:val="0"/>
              <w:jc w:val="center"/>
              <w:rPr>
                <w:i w:val="0"/>
                <w:iCs/>
                <w:sz w:val="18"/>
                <w:szCs w:val="18"/>
              </w:rPr>
            </w:pPr>
            <w:r w:rsidRPr="00F047F1">
              <w:rPr>
                <w:i w:val="0"/>
                <w:iCs/>
                <w:sz w:val="18"/>
                <w:szCs w:val="18"/>
              </w:rPr>
              <w:t>P: a</w:t>
            </w: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r w:rsidRPr="00F047F1">
              <w:rPr>
                <w:i w:val="0"/>
                <w:iCs/>
                <w:sz w:val="18"/>
                <w:szCs w:val="18"/>
              </w:rPr>
              <w:t>O: 2</w:t>
            </w: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r w:rsidRPr="00F047F1">
              <w:rPr>
                <w:i w:val="0"/>
                <w:iCs/>
                <w:sz w:val="18"/>
                <w:szCs w:val="18"/>
              </w:rPr>
              <w:t>Č. IV</w:t>
            </w:r>
          </w:p>
          <w:p w:rsidR="00F047F1" w:rsidRPr="00F047F1" w:rsidRDefault="00F047F1" w:rsidP="00C65137">
            <w:pPr>
              <w:snapToGrid w:val="0"/>
              <w:jc w:val="center"/>
              <w:rPr>
                <w:i w:val="0"/>
                <w:iCs/>
                <w:sz w:val="18"/>
                <w:szCs w:val="18"/>
              </w:rPr>
            </w:pPr>
            <w:r w:rsidRPr="00F047F1">
              <w:rPr>
                <w:i w:val="0"/>
                <w:iCs/>
                <w:sz w:val="18"/>
                <w:szCs w:val="18"/>
              </w:rPr>
              <w:t>§ 21b</w:t>
            </w:r>
          </w:p>
          <w:p w:rsidR="00F047F1" w:rsidRPr="00F047F1" w:rsidRDefault="00F047F1" w:rsidP="00C65137">
            <w:pPr>
              <w:snapToGrid w:val="0"/>
              <w:jc w:val="center"/>
              <w:rPr>
                <w:i w:val="0"/>
                <w:iCs/>
                <w:sz w:val="18"/>
                <w:szCs w:val="18"/>
              </w:rPr>
            </w:pPr>
            <w:r w:rsidRPr="00F047F1">
              <w:rPr>
                <w:i w:val="0"/>
                <w:iCs/>
                <w:sz w:val="18"/>
                <w:szCs w:val="18"/>
              </w:rPr>
              <w:t>O: 5</w:t>
            </w: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r w:rsidRPr="00F047F1">
              <w:rPr>
                <w:i w:val="0"/>
                <w:iCs/>
                <w:sz w:val="18"/>
                <w:szCs w:val="18"/>
              </w:rPr>
              <w:t>P: a</w:t>
            </w: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r w:rsidRPr="00F047F1">
              <w:rPr>
                <w:i w:val="0"/>
                <w:iCs/>
                <w:sz w:val="18"/>
                <w:szCs w:val="18"/>
              </w:rPr>
              <w:t>B: 2</w:t>
            </w:r>
          </w:p>
          <w:p w:rsidR="00F047F1" w:rsidRPr="00F047F1" w:rsidRDefault="00F047F1" w:rsidP="002B0EBA">
            <w:pPr>
              <w:snapToGrid w:val="0"/>
              <w:jc w:val="center"/>
              <w:rPr>
                <w:i w:val="0"/>
                <w:iCs/>
                <w:sz w:val="18"/>
                <w:szCs w:val="18"/>
              </w:rPr>
            </w:pPr>
          </w:p>
          <w:p w:rsidR="00F047F1" w:rsidRPr="00F047F1" w:rsidRDefault="00F047F1" w:rsidP="002B0EBA">
            <w:pPr>
              <w:snapToGrid w:val="0"/>
              <w:jc w:val="center"/>
              <w:rPr>
                <w:i w:val="0"/>
                <w:iCs/>
                <w:sz w:val="18"/>
                <w:szCs w:val="18"/>
              </w:rPr>
            </w:pPr>
          </w:p>
          <w:p w:rsidR="00F047F1" w:rsidRDefault="00F047F1" w:rsidP="002B0EBA">
            <w:pPr>
              <w:snapToGrid w:val="0"/>
              <w:jc w:val="center"/>
              <w:rPr>
                <w:i w:val="0"/>
                <w:iCs/>
                <w:sz w:val="18"/>
                <w:szCs w:val="18"/>
              </w:rPr>
            </w:pPr>
          </w:p>
          <w:p w:rsidR="00A52E79" w:rsidRDefault="00A52E79" w:rsidP="002B0EBA">
            <w:pPr>
              <w:snapToGrid w:val="0"/>
              <w:jc w:val="center"/>
              <w:rPr>
                <w:i w:val="0"/>
                <w:iCs/>
                <w:sz w:val="18"/>
                <w:szCs w:val="18"/>
              </w:rPr>
            </w:pPr>
          </w:p>
          <w:p w:rsidR="00A52E79" w:rsidRDefault="00A52E79" w:rsidP="002B0EBA">
            <w:pPr>
              <w:snapToGrid w:val="0"/>
              <w:jc w:val="center"/>
              <w:rPr>
                <w:i w:val="0"/>
                <w:iCs/>
                <w:sz w:val="18"/>
                <w:szCs w:val="18"/>
              </w:rPr>
            </w:pPr>
          </w:p>
          <w:p w:rsidR="00A52E79" w:rsidRDefault="00A52E79" w:rsidP="002B0EBA">
            <w:pPr>
              <w:snapToGrid w:val="0"/>
              <w:jc w:val="center"/>
              <w:rPr>
                <w:i w:val="0"/>
                <w:iCs/>
                <w:sz w:val="18"/>
                <w:szCs w:val="18"/>
              </w:rPr>
            </w:pPr>
          </w:p>
          <w:p w:rsidR="00A52E79" w:rsidRDefault="00A52E79" w:rsidP="002B0EBA">
            <w:pPr>
              <w:snapToGrid w:val="0"/>
              <w:jc w:val="center"/>
              <w:rPr>
                <w:i w:val="0"/>
                <w:iCs/>
                <w:sz w:val="18"/>
                <w:szCs w:val="18"/>
              </w:rPr>
            </w:pPr>
          </w:p>
          <w:p w:rsidR="00A52E79" w:rsidRPr="00F047F1" w:rsidRDefault="00A52E79" w:rsidP="002B0EBA">
            <w:pPr>
              <w:snapToGrid w:val="0"/>
              <w:jc w:val="center"/>
              <w:rPr>
                <w:i w:val="0"/>
                <w:iCs/>
                <w:sz w:val="18"/>
                <w:szCs w:val="18"/>
              </w:rPr>
            </w:pPr>
          </w:p>
          <w:p w:rsidR="00F047F1" w:rsidRPr="00F047F1" w:rsidRDefault="00F047F1" w:rsidP="002B0EBA">
            <w:pPr>
              <w:snapToGrid w:val="0"/>
              <w:jc w:val="center"/>
              <w:rPr>
                <w:i w:val="0"/>
                <w:iCs/>
                <w:sz w:val="18"/>
                <w:szCs w:val="18"/>
              </w:rPr>
            </w:pPr>
          </w:p>
          <w:p w:rsidR="00F047F1" w:rsidRPr="00F047F1" w:rsidRDefault="00F047F1" w:rsidP="00C65137">
            <w:pPr>
              <w:snapToGrid w:val="0"/>
              <w:jc w:val="center"/>
              <w:rPr>
                <w:i w:val="0"/>
                <w:iCs/>
                <w:sz w:val="18"/>
                <w:szCs w:val="18"/>
              </w:rPr>
            </w:pPr>
            <w:r w:rsidRPr="00F047F1">
              <w:rPr>
                <w:i w:val="0"/>
                <w:iCs/>
                <w:sz w:val="18"/>
                <w:szCs w:val="18"/>
              </w:rPr>
              <w:t>§ 22</w:t>
            </w:r>
          </w:p>
          <w:p w:rsidR="00F047F1" w:rsidRPr="00F047F1" w:rsidRDefault="00F047F1" w:rsidP="00C65137">
            <w:pPr>
              <w:snapToGrid w:val="0"/>
              <w:jc w:val="center"/>
              <w:rPr>
                <w:i w:val="0"/>
                <w:iCs/>
                <w:sz w:val="18"/>
                <w:szCs w:val="18"/>
              </w:rPr>
            </w:pPr>
            <w:r w:rsidRPr="00F047F1">
              <w:rPr>
                <w:i w:val="0"/>
                <w:iCs/>
                <w:sz w:val="18"/>
                <w:szCs w:val="18"/>
              </w:rPr>
              <w:t>O: 3</w:t>
            </w:r>
          </w:p>
          <w:p w:rsidR="00F047F1" w:rsidRPr="00F047F1" w:rsidRDefault="00F047F1" w:rsidP="00C65137">
            <w:pPr>
              <w:snapToGrid w:val="0"/>
              <w:jc w:val="center"/>
              <w:rPr>
                <w:i w:val="0"/>
                <w:iCs/>
                <w:sz w:val="18"/>
                <w:szCs w:val="18"/>
              </w:rPr>
            </w:pPr>
          </w:p>
          <w:p w:rsidR="00F047F1" w:rsidRPr="00F047F1" w:rsidRDefault="00F047F1" w:rsidP="00657C7A">
            <w:pPr>
              <w:snapToGrid w:val="0"/>
              <w:jc w:val="center"/>
              <w:rPr>
                <w:i w:val="0"/>
                <w:iCs/>
                <w:sz w:val="18"/>
                <w:szCs w:val="18"/>
              </w:rPr>
            </w:pPr>
            <w:r w:rsidRPr="00F047F1">
              <w:rPr>
                <w:i w:val="0"/>
                <w:iCs/>
                <w:sz w:val="18"/>
                <w:szCs w:val="18"/>
              </w:rPr>
              <w:t>P: b</w:t>
            </w:r>
          </w:p>
          <w:p w:rsidR="00F047F1" w:rsidRPr="00F047F1" w:rsidRDefault="00F047F1" w:rsidP="00657C7A">
            <w:pPr>
              <w:snapToGrid w:val="0"/>
              <w:jc w:val="center"/>
              <w:rPr>
                <w:i w:val="0"/>
                <w:iCs/>
                <w:sz w:val="18"/>
                <w:szCs w:val="18"/>
              </w:rPr>
            </w:pPr>
          </w:p>
          <w:p w:rsidR="00F047F1" w:rsidRPr="00F047F1" w:rsidRDefault="00F047F1" w:rsidP="00657C7A">
            <w:pPr>
              <w:snapToGrid w:val="0"/>
              <w:jc w:val="center"/>
              <w:rPr>
                <w:i w:val="0"/>
                <w:iCs/>
                <w:sz w:val="18"/>
                <w:szCs w:val="18"/>
              </w:rPr>
            </w:pPr>
          </w:p>
          <w:p w:rsidR="00F047F1" w:rsidRPr="00F047F1" w:rsidRDefault="00F047F1" w:rsidP="00657C7A">
            <w:pPr>
              <w:snapToGrid w:val="0"/>
              <w:jc w:val="center"/>
              <w:rPr>
                <w:i w:val="0"/>
                <w:iCs/>
                <w:sz w:val="18"/>
                <w:szCs w:val="18"/>
              </w:rPr>
            </w:pPr>
          </w:p>
          <w:p w:rsidR="00F047F1" w:rsidRPr="00F047F1" w:rsidRDefault="00F047F1" w:rsidP="00657C7A">
            <w:pPr>
              <w:snapToGrid w:val="0"/>
              <w:jc w:val="center"/>
              <w:rPr>
                <w:i w:val="0"/>
                <w:iCs/>
                <w:sz w:val="18"/>
                <w:szCs w:val="18"/>
              </w:rPr>
            </w:pPr>
          </w:p>
          <w:p w:rsidR="00F047F1" w:rsidRPr="00F047F1" w:rsidRDefault="00F047F1" w:rsidP="00657C7A">
            <w:pPr>
              <w:snapToGrid w:val="0"/>
              <w:jc w:val="center"/>
              <w:rPr>
                <w:i w:val="0"/>
                <w:iCs/>
                <w:sz w:val="18"/>
                <w:szCs w:val="18"/>
              </w:rPr>
            </w:pPr>
          </w:p>
          <w:p w:rsidR="00F047F1" w:rsidRPr="00F047F1" w:rsidRDefault="00F047F1" w:rsidP="00657C7A">
            <w:pPr>
              <w:snapToGrid w:val="0"/>
              <w:jc w:val="center"/>
              <w:rPr>
                <w:i w:val="0"/>
                <w:iCs/>
                <w:sz w:val="18"/>
                <w:szCs w:val="18"/>
              </w:rPr>
            </w:pPr>
            <w:r w:rsidRPr="00F047F1">
              <w:rPr>
                <w:i w:val="0"/>
                <w:iCs/>
                <w:sz w:val="18"/>
                <w:szCs w:val="18"/>
              </w:rPr>
              <w:t>§ 23b</w:t>
            </w:r>
          </w:p>
          <w:p w:rsidR="00F047F1" w:rsidRPr="00F047F1" w:rsidRDefault="00F047F1" w:rsidP="00657C7A">
            <w:pPr>
              <w:snapToGrid w:val="0"/>
              <w:jc w:val="center"/>
              <w:rPr>
                <w:i w:val="0"/>
                <w:iCs/>
                <w:sz w:val="18"/>
                <w:szCs w:val="18"/>
              </w:rPr>
            </w:pPr>
            <w:r w:rsidRPr="00F047F1">
              <w:rPr>
                <w:i w:val="0"/>
                <w:iCs/>
                <w:sz w:val="18"/>
                <w:szCs w:val="18"/>
              </w:rPr>
              <w:t xml:space="preserve">O: </w:t>
            </w:r>
            <w:r w:rsidRPr="00A52E79">
              <w:rPr>
                <w:bCs/>
                <w:i w:val="0"/>
                <w:iCs/>
                <w:sz w:val="18"/>
                <w:szCs w:val="18"/>
              </w:rPr>
              <w:t>10</w:t>
            </w:r>
          </w:p>
          <w:p w:rsidR="00F047F1" w:rsidRPr="00F047F1" w:rsidRDefault="00F047F1" w:rsidP="00657C7A">
            <w:pPr>
              <w:snapToGrid w:val="0"/>
              <w:jc w:val="center"/>
              <w:rPr>
                <w:i w:val="0"/>
                <w:iCs/>
                <w:sz w:val="18"/>
                <w:szCs w:val="18"/>
              </w:rPr>
            </w:pPr>
          </w:p>
        </w:tc>
        <w:tc>
          <w:tcPr>
            <w:tcW w:w="4830" w:type="dxa"/>
          </w:tcPr>
          <w:p w:rsidR="00A52E79" w:rsidRPr="00F047F1" w:rsidRDefault="00A52E79" w:rsidP="00A52E79">
            <w:pPr>
              <w:pStyle w:val="Normlny0"/>
              <w:snapToGrid w:val="0"/>
              <w:jc w:val="both"/>
              <w:rPr>
                <w:iCs/>
                <w:sz w:val="18"/>
                <w:szCs w:val="18"/>
              </w:rPr>
            </w:pPr>
            <w:r w:rsidRPr="00F047F1">
              <w:rPr>
                <w:iCs/>
                <w:sz w:val="18"/>
                <w:szCs w:val="18"/>
              </w:rPr>
              <w:t xml:space="preserve">(1) Ústredie a úrad uložia pokutu </w:t>
            </w:r>
          </w:p>
          <w:p w:rsidR="00A52E79" w:rsidRPr="00F047F1" w:rsidRDefault="00A52E79" w:rsidP="00A52E79">
            <w:pPr>
              <w:pStyle w:val="Normlny0"/>
              <w:snapToGrid w:val="0"/>
              <w:jc w:val="both"/>
              <w:rPr>
                <w:iCs/>
                <w:sz w:val="18"/>
                <w:szCs w:val="18"/>
              </w:rPr>
            </w:pPr>
            <w:r w:rsidRPr="00F047F1">
              <w:rPr>
                <w:iCs/>
                <w:sz w:val="18"/>
                <w:szCs w:val="18"/>
              </w:rPr>
              <w:t>a) zamestnávateľovi, hostiteľskému subjektu alebo informujúcej organizácii za porušenie povinností podľa tohto zákona do výšky 33 193,91 eura, ak tento zákon neustanovuje inak.</w:t>
            </w:r>
          </w:p>
          <w:p w:rsidR="00A52E79" w:rsidRPr="00F047F1" w:rsidRDefault="00A52E79" w:rsidP="00A52E79">
            <w:pPr>
              <w:pStyle w:val="Normlny0"/>
              <w:snapToGrid w:val="0"/>
              <w:jc w:val="both"/>
              <w:rPr>
                <w:iCs/>
                <w:sz w:val="18"/>
                <w:szCs w:val="18"/>
              </w:rPr>
            </w:pPr>
          </w:p>
          <w:p w:rsidR="00A52E79" w:rsidRPr="00F047F1" w:rsidRDefault="00A52E79" w:rsidP="00A52E79">
            <w:pPr>
              <w:pStyle w:val="Normlny0"/>
              <w:snapToGrid w:val="0"/>
              <w:jc w:val="both"/>
              <w:rPr>
                <w:iCs/>
                <w:sz w:val="18"/>
                <w:szCs w:val="18"/>
              </w:rPr>
            </w:pPr>
            <w:r w:rsidRPr="00F047F1">
              <w:rPr>
                <w:iCs/>
                <w:sz w:val="18"/>
                <w:szCs w:val="18"/>
              </w:rPr>
              <w:t>(2) Ústredie a úrad pri ukladaní pokuty podľa odseku 1 prihliadajú na závažnosť zistených nedostatkov a závažnosť ich následkov, opakované zistenie toho istého nedostatku a ak ide o uloženie pokuty podľa odseku 1 písm. b) aj na počet nelegálne zamestnaných fyzických osôb.</w:t>
            </w:r>
          </w:p>
          <w:p w:rsidR="00A52E79" w:rsidRPr="00F047F1" w:rsidRDefault="00A52E79" w:rsidP="00A52E79">
            <w:pPr>
              <w:pStyle w:val="Normlny0"/>
              <w:snapToGrid w:val="0"/>
              <w:jc w:val="both"/>
              <w:rPr>
                <w:iCs/>
                <w:sz w:val="18"/>
                <w:szCs w:val="18"/>
              </w:rPr>
            </w:pPr>
          </w:p>
          <w:p w:rsidR="00A52E79" w:rsidRPr="00471B14" w:rsidRDefault="00A52E79" w:rsidP="00A52E79">
            <w:pPr>
              <w:pStyle w:val="Normlny0"/>
              <w:snapToGrid w:val="0"/>
              <w:jc w:val="both"/>
              <w:rPr>
                <w:b/>
                <w:iCs/>
                <w:sz w:val="18"/>
                <w:szCs w:val="18"/>
              </w:rPr>
            </w:pPr>
            <w:r>
              <w:rPr>
                <w:b/>
                <w:iCs/>
                <w:sz w:val="18"/>
                <w:szCs w:val="18"/>
              </w:rPr>
              <w:t>(5</w:t>
            </w:r>
            <w:r w:rsidRPr="00471B14">
              <w:rPr>
                <w:b/>
                <w:iCs/>
                <w:sz w:val="18"/>
                <w:szCs w:val="18"/>
              </w:rPr>
              <w:t xml:space="preserve">) Ak ide o sezónne zamestnanie alebo vnútropodnikový presun, podmienkou na vydanie potvrdenia o možnosti obsadenia voľného pracovného miesta, ktoré obsahuje súhlas s jeho obsadením, je aj, </w:t>
            </w:r>
          </w:p>
          <w:p w:rsidR="00A52E79" w:rsidRPr="00471B14" w:rsidRDefault="00A52E79" w:rsidP="00A52E79">
            <w:pPr>
              <w:pStyle w:val="Normlny0"/>
              <w:snapToGrid w:val="0"/>
              <w:jc w:val="both"/>
              <w:rPr>
                <w:b/>
                <w:iCs/>
                <w:sz w:val="18"/>
                <w:szCs w:val="18"/>
              </w:rPr>
            </w:pPr>
            <w:r w:rsidRPr="00471B14">
              <w:rPr>
                <w:b/>
                <w:iCs/>
                <w:sz w:val="18"/>
                <w:szCs w:val="18"/>
              </w:rPr>
              <w:t xml:space="preserve">a) že zamestnávateľ, ktorý má záujem prijať do zamestnania štátneho príslušníka tretej krajiny, užívateľský zamestnávateľ, ak ide o štátneho príslušníka tretej krajiny podľa § 21 ods. 4 druhej vety, alebo hostiteľský subjekt </w:t>
            </w:r>
          </w:p>
          <w:p w:rsidR="00A52E79" w:rsidRPr="00471B14" w:rsidRDefault="00A52E79" w:rsidP="00A52E79">
            <w:pPr>
              <w:pStyle w:val="Normlny0"/>
              <w:snapToGrid w:val="0"/>
              <w:jc w:val="both"/>
              <w:rPr>
                <w:b/>
                <w:iCs/>
                <w:sz w:val="18"/>
                <w:szCs w:val="18"/>
              </w:rPr>
            </w:pPr>
            <w:r w:rsidRPr="00471B14">
              <w:rPr>
                <w:b/>
                <w:iCs/>
                <w:sz w:val="18"/>
                <w:szCs w:val="18"/>
              </w:rPr>
              <w:t>2. nemal uloženú pokutu podľa osobitného predpisu</w:t>
            </w:r>
            <w:r w:rsidRPr="00471B14">
              <w:rPr>
                <w:b/>
                <w:iCs/>
                <w:sz w:val="18"/>
                <w:szCs w:val="18"/>
                <w:vertAlign w:val="superscript"/>
              </w:rPr>
              <w:t>22ki</w:t>
            </w:r>
            <w:r w:rsidRPr="00471B14">
              <w:rPr>
                <w:b/>
                <w:iCs/>
                <w:sz w:val="18"/>
                <w:szCs w:val="18"/>
              </w:rPr>
              <w:t xml:space="preserve">) za porušenie povinnosti podľa § 23b ods. 10 v období piatich rokov pred podaním žiadosti podľa odseku 2; splnenie týchto podmienok zisťuje úrad, </w:t>
            </w:r>
          </w:p>
          <w:p w:rsidR="00A52E79" w:rsidRPr="00D55187" w:rsidRDefault="00A52E79" w:rsidP="00A52E79">
            <w:pPr>
              <w:pStyle w:val="Normlny0"/>
              <w:snapToGrid w:val="0"/>
              <w:jc w:val="both"/>
              <w:rPr>
                <w:iCs/>
                <w:sz w:val="18"/>
                <w:szCs w:val="18"/>
              </w:rPr>
            </w:pPr>
          </w:p>
          <w:p w:rsidR="00A52E79" w:rsidRPr="00D55187" w:rsidRDefault="00A52E79" w:rsidP="00A52E79">
            <w:pPr>
              <w:pStyle w:val="Normlny0"/>
              <w:snapToGrid w:val="0"/>
              <w:jc w:val="both"/>
              <w:rPr>
                <w:iCs/>
                <w:sz w:val="18"/>
                <w:szCs w:val="18"/>
              </w:rPr>
            </w:pPr>
            <w:r w:rsidRPr="00D55187">
              <w:rPr>
                <w:iCs/>
                <w:sz w:val="18"/>
                <w:szCs w:val="18"/>
                <w:vertAlign w:val="superscript"/>
              </w:rPr>
              <w:t>22k</w:t>
            </w:r>
            <w:r>
              <w:rPr>
                <w:iCs/>
                <w:sz w:val="18"/>
                <w:szCs w:val="18"/>
                <w:vertAlign w:val="superscript"/>
              </w:rPr>
              <w:t>i</w:t>
            </w:r>
            <w:r w:rsidRPr="00D55187">
              <w:rPr>
                <w:iCs/>
                <w:sz w:val="18"/>
                <w:szCs w:val="18"/>
              </w:rPr>
              <w:t>) Zákon č. 125/2006 Z. z. o inšpekcii práce a o zmene a doplnení zákona č. 82/2005 Z. z. o nelegálnej práci a nelegálnom zamestnávaní a o zmene a doplnení niektorých zákonov v znení neskorších predpisov.</w:t>
            </w:r>
          </w:p>
          <w:p w:rsidR="00A52E79" w:rsidRPr="00F047F1" w:rsidRDefault="00A52E79" w:rsidP="00A52E79">
            <w:pPr>
              <w:pStyle w:val="Normlny0"/>
              <w:snapToGrid w:val="0"/>
              <w:jc w:val="both"/>
              <w:rPr>
                <w:iCs/>
                <w:sz w:val="18"/>
                <w:szCs w:val="18"/>
              </w:rPr>
            </w:pPr>
          </w:p>
          <w:p w:rsidR="00A52E79" w:rsidRPr="00F047F1" w:rsidRDefault="00A52E79" w:rsidP="00A52E79">
            <w:pPr>
              <w:pStyle w:val="Normlny0"/>
              <w:snapToGrid w:val="0"/>
              <w:jc w:val="both"/>
              <w:rPr>
                <w:iCs/>
                <w:sz w:val="18"/>
                <w:szCs w:val="18"/>
              </w:rPr>
            </w:pPr>
            <w:r w:rsidRPr="00F047F1">
              <w:rPr>
                <w:iCs/>
                <w:sz w:val="18"/>
                <w:szCs w:val="18"/>
              </w:rPr>
              <w:t>(3) Podmienkou na udelenie povolenia na zamestnanie na účel sezónneho zamestnania je aj, že zamestnávateľ, ktorý má záujem prijať do zamestnania štátneho príslušníka tretej krajiny,</w:t>
            </w:r>
          </w:p>
          <w:p w:rsidR="00A52E79" w:rsidRPr="00F047F1" w:rsidRDefault="00A52E79" w:rsidP="00A52E79">
            <w:pPr>
              <w:pStyle w:val="Normlny0"/>
              <w:snapToGrid w:val="0"/>
              <w:jc w:val="both"/>
              <w:rPr>
                <w:iCs/>
                <w:sz w:val="18"/>
                <w:szCs w:val="18"/>
              </w:rPr>
            </w:pPr>
            <w:r w:rsidRPr="00F047F1">
              <w:rPr>
                <w:iCs/>
                <w:sz w:val="18"/>
                <w:szCs w:val="18"/>
              </w:rPr>
              <w:t xml:space="preserve">b) nemal uloženú pokutu podľa osobitného predpisu za porušenie  povinnosti podľa § </w:t>
            </w:r>
            <w:r w:rsidRPr="00D55187">
              <w:rPr>
                <w:iCs/>
                <w:sz w:val="18"/>
                <w:szCs w:val="18"/>
              </w:rPr>
              <w:t>23b ods. 10 v</w:t>
            </w:r>
            <w:r w:rsidRPr="00F047F1">
              <w:rPr>
                <w:iCs/>
                <w:sz w:val="18"/>
                <w:szCs w:val="18"/>
              </w:rPr>
              <w:t xml:space="preserve"> období piatich rokov pred podaním žiadosti o udelenie povolenia na zamestnanie na účel sezónneho zamestnania; splnenie týchto podmienok zisťuje úrad.</w:t>
            </w:r>
          </w:p>
          <w:p w:rsidR="00A52E79" w:rsidRPr="00F047F1" w:rsidRDefault="00A52E79" w:rsidP="00A52E79">
            <w:pPr>
              <w:pStyle w:val="Normlny0"/>
              <w:snapToGrid w:val="0"/>
              <w:jc w:val="both"/>
              <w:rPr>
                <w:iCs/>
                <w:sz w:val="18"/>
                <w:szCs w:val="18"/>
              </w:rPr>
            </w:pPr>
          </w:p>
          <w:p w:rsidR="00A52E79" w:rsidRPr="00F047F1" w:rsidRDefault="00A52E79" w:rsidP="00A52E79">
            <w:pPr>
              <w:pStyle w:val="Normlny0"/>
              <w:snapToGrid w:val="0"/>
              <w:jc w:val="both"/>
              <w:rPr>
                <w:iCs/>
                <w:sz w:val="18"/>
                <w:szCs w:val="18"/>
              </w:rPr>
            </w:pPr>
            <w:r w:rsidRPr="00F047F1">
              <w:rPr>
                <w:iCs/>
                <w:sz w:val="18"/>
                <w:szCs w:val="18"/>
              </w:rPr>
              <w:t>(</w:t>
            </w:r>
            <w:r w:rsidRPr="00D55187">
              <w:rPr>
                <w:iCs/>
                <w:sz w:val="18"/>
                <w:szCs w:val="18"/>
              </w:rPr>
              <w:t>10</w:t>
            </w:r>
            <w:r w:rsidRPr="00F047F1">
              <w:rPr>
                <w:iCs/>
                <w:sz w:val="18"/>
                <w:szCs w:val="18"/>
              </w:rPr>
              <w:t>) Zamestnávateľ je povinný štátnemu príslušníkovi tretej krajiny, ktorému</w:t>
            </w:r>
          </w:p>
          <w:p w:rsidR="00A52E79" w:rsidRPr="00F047F1" w:rsidRDefault="00A52E79" w:rsidP="00A52E79">
            <w:pPr>
              <w:pStyle w:val="Normlny0"/>
              <w:snapToGrid w:val="0"/>
              <w:jc w:val="both"/>
              <w:rPr>
                <w:iCs/>
                <w:sz w:val="18"/>
                <w:szCs w:val="18"/>
              </w:rPr>
            </w:pPr>
            <w:r w:rsidRPr="00F047F1">
              <w:rPr>
                <w:iCs/>
                <w:sz w:val="18"/>
                <w:szCs w:val="18"/>
              </w:rPr>
              <w:t xml:space="preserve">a) bolo odňaté povolenie na zamestnanie na účel sezónneho zamestnania z dôvodu podľa § 23 ods. 2 písm. b) druhého bodu, </w:t>
            </w:r>
            <w:r w:rsidRPr="00F047F1">
              <w:rPr>
                <w:iCs/>
                <w:sz w:val="18"/>
                <w:szCs w:val="18"/>
              </w:rPr>
              <w:lastRenderedPageBreak/>
              <w:t>vyplatiť peňažnú náhradu v sume mzdy za obdobie, za ktoré by mu patrila, ak by k odňatiu povolenia na zamestnanie nedošlo, alebo</w:t>
            </w:r>
          </w:p>
          <w:p w:rsidR="00F047F1" w:rsidRPr="00F047F1" w:rsidRDefault="00A52E79" w:rsidP="00C65137">
            <w:pPr>
              <w:pStyle w:val="Normlny0"/>
              <w:snapToGrid w:val="0"/>
              <w:jc w:val="both"/>
              <w:rPr>
                <w:iCs/>
                <w:sz w:val="18"/>
                <w:szCs w:val="18"/>
              </w:rPr>
            </w:pPr>
            <w:r w:rsidRPr="00F047F1">
              <w:rPr>
                <w:iCs/>
                <w:sz w:val="18"/>
                <w:szCs w:val="18"/>
              </w:rPr>
              <w:t xml:space="preserve">b) bol zrušený prechodný pobyt na účel sezónneho zamestnania na základe zrušenia </w:t>
            </w:r>
            <w:r w:rsidRPr="00D55187">
              <w:rPr>
                <w:iCs/>
                <w:sz w:val="18"/>
                <w:szCs w:val="18"/>
              </w:rPr>
              <w:t>potvrdenia o možnosti obsadenia voľného pracovného miesta podľa § 21b ods. 14 písm</w:t>
            </w:r>
            <w:r w:rsidRPr="00F047F1">
              <w:rPr>
                <w:iCs/>
                <w:sz w:val="18"/>
                <w:szCs w:val="18"/>
              </w:rPr>
              <w:t>. a) až d), vyplatiť peňažnú náhradu v sume mzdy za obdobie, za ktoré by mu patrila, ak by k zrušeniu prechodného pobytu nedošlo.</w:t>
            </w:r>
          </w:p>
        </w:tc>
        <w:tc>
          <w:tcPr>
            <w:tcW w:w="562" w:type="dxa"/>
          </w:tcPr>
          <w:p w:rsidR="00F047F1" w:rsidRPr="00F047F1" w:rsidRDefault="00F047F1" w:rsidP="00C65137">
            <w:pPr>
              <w:jc w:val="center"/>
              <w:rPr>
                <w:b/>
                <w:i w:val="0"/>
                <w:iCs/>
                <w:sz w:val="16"/>
                <w:szCs w:val="16"/>
              </w:rPr>
            </w:pPr>
            <w:r w:rsidRPr="00F047F1">
              <w:rPr>
                <w:b/>
                <w:i w:val="0"/>
                <w:iCs/>
                <w:sz w:val="18"/>
                <w:szCs w:val="18"/>
              </w:rPr>
              <w:lastRenderedPageBreak/>
              <w:t>Ú</w:t>
            </w:r>
          </w:p>
        </w:tc>
        <w:tc>
          <w:tcPr>
            <w:tcW w:w="562" w:type="dxa"/>
          </w:tcPr>
          <w:p w:rsidR="00F047F1" w:rsidRPr="00F047F1" w:rsidRDefault="00F047F1" w:rsidP="00C65137">
            <w:pPr>
              <w:rPr>
                <w:i w:val="0"/>
                <w:iCs/>
                <w:sz w:val="16"/>
                <w:szCs w:val="16"/>
              </w:rPr>
            </w:pPr>
          </w:p>
        </w:tc>
        <w:tc>
          <w:tcPr>
            <w:tcW w:w="850" w:type="dxa"/>
          </w:tcPr>
          <w:p w:rsidR="00F047F1" w:rsidRPr="00F047F1" w:rsidRDefault="00F047F1" w:rsidP="00912404">
            <w:pPr>
              <w:pStyle w:val="Normlny0"/>
              <w:jc w:val="both"/>
              <w:rPr>
                <w:sz w:val="18"/>
                <w:szCs w:val="18"/>
              </w:rPr>
            </w:pPr>
            <w:r w:rsidRPr="00F047F1">
              <w:rPr>
                <w:sz w:val="18"/>
                <w:szCs w:val="18"/>
              </w:rPr>
              <w:t xml:space="preserve">GP – N </w:t>
            </w:r>
          </w:p>
          <w:p w:rsidR="00F047F1" w:rsidRPr="00F047F1" w:rsidRDefault="00F047F1" w:rsidP="00C65137">
            <w:pPr>
              <w:rPr>
                <w:i w:val="0"/>
                <w:iCs/>
                <w:sz w:val="16"/>
                <w:szCs w:val="16"/>
              </w:rPr>
            </w:pPr>
          </w:p>
        </w:tc>
        <w:tc>
          <w:tcPr>
            <w:tcW w:w="1002" w:type="dxa"/>
          </w:tcPr>
          <w:p w:rsidR="00F047F1" w:rsidRPr="00F047F1" w:rsidRDefault="00F047F1" w:rsidP="00C65137">
            <w:pPr>
              <w:rPr>
                <w:i w:val="0"/>
                <w:iCs/>
                <w:sz w:val="16"/>
                <w:szCs w:val="16"/>
              </w:rPr>
            </w:pPr>
          </w:p>
        </w:tc>
      </w:tr>
      <w:tr w:rsidR="00F047F1" w:rsidRPr="00F047F1" w:rsidTr="003A63FB">
        <w:tblPrEx>
          <w:tblCellMar>
            <w:top w:w="0" w:type="dxa"/>
            <w:bottom w:w="0" w:type="dxa"/>
          </w:tblCellMar>
        </w:tblPrEx>
        <w:trPr>
          <w:gridAfter w:val="1"/>
          <w:wAfter w:w="9" w:type="dxa"/>
        </w:trPr>
        <w:tc>
          <w:tcPr>
            <w:tcW w:w="568" w:type="dxa"/>
          </w:tcPr>
          <w:p w:rsidR="00F047F1" w:rsidRPr="00F047F1" w:rsidRDefault="00F047F1" w:rsidP="00C65137">
            <w:pPr>
              <w:snapToGrid w:val="0"/>
              <w:rPr>
                <w:i w:val="0"/>
                <w:iCs/>
                <w:sz w:val="18"/>
                <w:szCs w:val="18"/>
              </w:rPr>
            </w:pPr>
            <w:r w:rsidRPr="00F047F1">
              <w:rPr>
                <w:i w:val="0"/>
                <w:iCs/>
                <w:sz w:val="18"/>
                <w:szCs w:val="18"/>
              </w:rPr>
              <w:t>Č: 18</w:t>
            </w:r>
          </w:p>
          <w:p w:rsidR="00F047F1" w:rsidRPr="00F047F1" w:rsidRDefault="00F047F1" w:rsidP="00C65137">
            <w:pPr>
              <w:snapToGrid w:val="0"/>
              <w:rPr>
                <w:i w:val="0"/>
                <w:iCs/>
                <w:sz w:val="18"/>
                <w:szCs w:val="18"/>
              </w:rPr>
            </w:pPr>
            <w:r w:rsidRPr="00F047F1">
              <w:rPr>
                <w:i w:val="0"/>
                <w:iCs/>
                <w:sz w:val="18"/>
                <w:szCs w:val="18"/>
              </w:rPr>
              <w:t>O: 1</w:t>
            </w:r>
          </w:p>
          <w:p w:rsidR="00F047F1" w:rsidRPr="00F047F1" w:rsidRDefault="00F047F1" w:rsidP="00C65137">
            <w:pPr>
              <w:snapToGrid w:val="0"/>
              <w:rPr>
                <w:i w:val="0"/>
                <w:iCs/>
                <w:sz w:val="18"/>
                <w:szCs w:val="18"/>
              </w:rPr>
            </w:pPr>
          </w:p>
        </w:tc>
        <w:tc>
          <w:tcPr>
            <w:tcW w:w="3837" w:type="dxa"/>
            <w:gridSpan w:val="3"/>
          </w:tcPr>
          <w:p w:rsidR="00F047F1" w:rsidRPr="00F047F1" w:rsidRDefault="00F047F1" w:rsidP="00C65137">
            <w:pPr>
              <w:snapToGrid w:val="0"/>
              <w:jc w:val="both"/>
              <w:rPr>
                <w:i w:val="0"/>
                <w:iCs/>
                <w:sz w:val="18"/>
                <w:szCs w:val="18"/>
              </w:rPr>
            </w:pPr>
            <w:r w:rsidRPr="00F047F1">
              <w:rPr>
                <w:i w:val="0"/>
                <w:iCs/>
                <w:sz w:val="18"/>
                <w:szCs w:val="18"/>
              </w:rPr>
              <w:t>1. Príslušné orgány členského štátu prijmú rozhodnutie o žiadosti o povolenie na účel sezónnej práce. Príslušné orgány oznámia žiadateľovi rozhodnutie v písomnej podobe v súlade s postupmi oznamovania podľa vnútroštátneho práva, a to čo najskôr, najneskôr však do 90 dní od podania úplnej žiadosti.</w:t>
            </w:r>
          </w:p>
        </w:tc>
        <w:tc>
          <w:tcPr>
            <w:tcW w:w="567" w:type="dxa"/>
          </w:tcPr>
          <w:p w:rsidR="00F047F1" w:rsidRPr="00F047F1" w:rsidRDefault="00F047F1" w:rsidP="00C65137">
            <w:pPr>
              <w:snapToGrid w:val="0"/>
              <w:jc w:val="center"/>
              <w:rPr>
                <w:i w:val="0"/>
                <w:iCs/>
                <w:sz w:val="18"/>
                <w:szCs w:val="18"/>
              </w:rPr>
            </w:pPr>
            <w:r w:rsidRPr="00F047F1">
              <w:rPr>
                <w:i w:val="0"/>
                <w:iCs/>
                <w:sz w:val="18"/>
                <w:szCs w:val="18"/>
              </w:rPr>
              <w:t>N</w:t>
            </w:r>
          </w:p>
        </w:tc>
        <w:tc>
          <w:tcPr>
            <w:tcW w:w="841" w:type="dxa"/>
            <w:gridSpan w:val="2"/>
          </w:tcPr>
          <w:p w:rsidR="00F047F1" w:rsidRPr="00F047F1" w:rsidRDefault="00F047F1" w:rsidP="00C65137">
            <w:pPr>
              <w:snapToGrid w:val="0"/>
              <w:jc w:val="center"/>
              <w:rPr>
                <w:i w:val="0"/>
                <w:iCs/>
                <w:sz w:val="18"/>
                <w:szCs w:val="18"/>
              </w:rPr>
            </w:pPr>
            <w:r w:rsidRPr="00F047F1">
              <w:rPr>
                <w:i w:val="0"/>
                <w:iCs/>
                <w:sz w:val="18"/>
                <w:szCs w:val="18"/>
              </w:rPr>
              <w:t>Návrh zákona</w:t>
            </w: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r w:rsidRPr="00F047F1">
              <w:rPr>
                <w:i w:val="0"/>
                <w:iCs/>
                <w:sz w:val="18"/>
                <w:szCs w:val="18"/>
              </w:rPr>
              <w:t xml:space="preserve">zákon č. 5/2004 Z. z. </w:t>
            </w: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highlight w:val="cyan"/>
              </w:rPr>
            </w:pPr>
          </w:p>
        </w:tc>
        <w:tc>
          <w:tcPr>
            <w:tcW w:w="708" w:type="dxa"/>
          </w:tcPr>
          <w:p w:rsidR="00F047F1" w:rsidRPr="00F047F1" w:rsidRDefault="00F047F1" w:rsidP="00C65137">
            <w:pPr>
              <w:snapToGrid w:val="0"/>
              <w:jc w:val="center"/>
              <w:rPr>
                <w:i w:val="0"/>
                <w:iCs/>
                <w:sz w:val="18"/>
                <w:szCs w:val="18"/>
              </w:rPr>
            </w:pPr>
            <w:r w:rsidRPr="00F047F1">
              <w:rPr>
                <w:i w:val="0"/>
                <w:iCs/>
                <w:sz w:val="18"/>
                <w:szCs w:val="18"/>
              </w:rPr>
              <w:t>Č. I</w:t>
            </w:r>
          </w:p>
          <w:p w:rsidR="00F047F1" w:rsidRPr="00F047F1" w:rsidRDefault="00F047F1" w:rsidP="00C65137">
            <w:pPr>
              <w:snapToGrid w:val="0"/>
              <w:jc w:val="center"/>
              <w:rPr>
                <w:i w:val="0"/>
                <w:iCs/>
                <w:sz w:val="18"/>
                <w:szCs w:val="18"/>
              </w:rPr>
            </w:pPr>
            <w:r w:rsidRPr="00F047F1">
              <w:rPr>
                <w:i w:val="0"/>
                <w:iCs/>
                <w:sz w:val="18"/>
                <w:szCs w:val="18"/>
              </w:rPr>
              <w:t>§ 33</w:t>
            </w:r>
          </w:p>
          <w:p w:rsidR="00F047F1" w:rsidRPr="00F047F1" w:rsidRDefault="00F047F1" w:rsidP="00C65137">
            <w:pPr>
              <w:snapToGrid w:val="0"/>
              <w:jc w:val="center"/>
              <w:rPr>
                <w:i w:val="0"/>
                <w:iCs/>
                <w:sz w:val="18"/>
                <w:szCs w:val="18"/>
              </w:rPr>
            </w:pPr>
            <w:r w:rsidRPr="00F047F1">
              <w:rPr>
                <w:i w:val="0"/>
                <w:iCs/>
                <w:sz w:val="18"/>
                <w:szCs w:val="18"/>
              </w:rPr>
              <w:t>O: 8</w:t>
            </w:r>
          </w:p>
          <w:p w:rsidR="00F047F1" w:rsidRPr="00F047F1" w:rsidRDefault="00F047F1" w:rsidP="00C65137">
            <w:pPr>
              <w:snapToGrid w:val="0"/>
              <w:jc w:val="center"/>
              <w:rPr>
                <w:i w:val="0"/>
                <w:iCs/>
                <w:sz w:val="18"/>
                <w:szCs w:val="18"/>
              </w:rPr>
            </w:pPr>
            <w:r w:rsidRPr="00F047F1">
              <w:rPr>
                <w:i w:val="0"/>
                <w:iCs/>
                <w:sz w:val="18"/>
                <w:szCs w:val="18"/>
              </w:rPr>
              <w:t>P. c</w:t>
            </w:r>
          </w:p>
          <w:p w:rsidR="00F047F1" w:rsidRPr="00F047F1" w:rsidRDefault="00F047F1" w:rsidP="00C65137">
            <w:pPr>
              <w:snapToGrid w:val="0"/>
              <w:jc w:val="center"/>
              <w:rPr>
                <w:i w:val="0"/>
                <w:iCs/>
                <w:sz w:val="18"/>
                <w:szCs w:val="18"/>
              </w:rPr>
            </w:pPr>
            <w:r w:rsidRPr="00F047F1">
              <w:rPr>
                <w:i w:val="0"/>
                <w:iCs/>
                <w:sz w:val="18"/>
                <w:szCs w:val="18"/>
              </w:rPr>
              <w:t>B. 2</w:t>
            </w: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r w:rsidRPr="00F047F1">
              <w:rPr>
                <w:i w:val="0"/>
                <w:iCs/>
                <w:sz w:val="18"/>
                <w:szCs w:val="18"/>
              </w:rPr>
              <w:t>§ 33</w:t>
            </w:r>
          </w:p>
          <w:p w:rsidR="00F047F1" w:rsidRPr="00F047F1" w:rsidRDefault="00F047F1" w:rsidP="00C65137">
            <w:pPr>
              <w:snapToGrid w:val="0"/>
              <w:jc w:val="center"/>
              <w:rPr>
                <w:i w:val="0"/>
                <w:iCs/>
                <w:sz w:val="18"/>
                <w:szCs w:val="18"/>
              </w:rPr>
            </w:pPr>
            <w:r w:rsidRPr="00F047F1">
              <w:rPr>
                <w:i w:val="0"/>
                <w:iCs/>
                <w:sz w:val="18"/>
                <w:szCs w:val="18"/>
              </w:rPr>
              <w:t>O: 9</w:t>
            </w:r>
          </w:p>
          <w:p w:rsidR="00F047F1" w:rsidRPr="00F047F1" w:rsidRDefault="00F047F1" w:rsidP="00C65137">
            <w:pPr>
              <w:snapToGrid w:val="0"/>
              <w:jc w:val="center"/>
              <w:rPr>
                <w:i w:val="0"/>
                <w:iCs/>
                <w:sz w:val="18"/>
                <w:szCs w:val="18"/>
              </w:rPr>
            </w:pPr>
            <w:r w:rsidRPr="00F047F1">
              <w:rPr>
                <w:i w:val="0"/>
                <w:iCs/>
                <w:sz w:val="18"/>
                <w:szCs w:val="18"/>
              </w:rPr>
              <w:t>V. 1</w:t>
            </w: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r w:rsidRPr="00F047F1">
              <w:rPr>
                <w:i w:val="0"/>
                <w:iCs/>
                <w:sz w:val="18"/>
                <w:szCs w:val="18"/>
              </w:rPr>
              <w:t>§ 22</w:t>
            </w:r>
          </w:p>
          <w:p w:rsidR="00F047F1" w:rsidRPr="00F047F1" w:rsidRDefault="00F047F1" w:rsidP="00C65137">
            <w:pPr>
              <w:snapToGrid w:val="0"/>
              <w:jc w:val="center"/>
              <w:rPr>
                <w:i w:val="0"/>
                <w:iCs/>
                <w:sz w:val="18"/>
                <w:szCs w:val="18"/>
              </w:rPr>
            </w:pPr>
            <w:r w:rsidRPr="00F047F1">
              <w:rPr>
                <w:i w:val="0"/>
                <w:iCs/>
                <w:sz w:val="18"/>
                <w:szCs w:val="18"/>
              </w:rPr>
              <w:t>O: 7</w:t>
            </w:r>
          </w:p>
          <w:p w:rsidR="00F047F1" w:rsidRPr="00F047F1" w:rsidRDefault="00F047F1" w:rsidP="00C65137">
            <w:pPr>
              <w:snapToGrid w:val="0"/>
              <w:jc w:val="center"/>
              <w:rPr>
                <w:i w:val="0"/>
                <w:iCs/>
                <w:sz w:val="18"/>
                <w:szCs w:val="18"/>
              </w:rPr>
            </w:pPr>
            <w:r w:rsidRPr="00F047F1">
              <w:rPr>
                <w:i w:val="0"/>
                <w:iCs/>
                <w:sz w:val="18"/>
                <w:szCs w:val="18"/>
              </w:rPr>
              <w:t>V: 1</w:t>
            </w: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r w:rsidRPr="00F047F1">
              <w:rPr>
                <w:i w:val="0"/>
                <w:iCs/>
                <w:sz w:val="18"/>
                <w:szCs w:val="18"/>
              </w:rPr>
              <w:t>§ 22</w:t>
            </w:r>
          </w:p>
          <w:p w:rsidR="00F047F1" w:rsidRPr="00F047F1" w:rsidRDefault="00F047F1" w:rsidP="00C65137">
            <w:pPr>
              <w:snapToGrid w:val="0"/>
              <w:jc w:val="center"/>
              <w:rPr>
                <w:i w:val="0"/>
                <w:iCs/>
                <w:sz w:val="18"/>
                <w:szCs w:val="18"/>
              </w:rPr>
            </w:pPr>
            <w:r w:rsidRPr="00F047F1">
              <w:rPr>
                <w:i w:val="0"/>
                <w:iCs/>
                <w:sz w:val="18"/>
                <w:szCs w:val="18"/>
              </w:rPr>
              <w:t>O: 11</w:t>
            </w:r>
          </w:p>
        </w:tc>
        <w:tc>
          <w:tcPr>
            <w:tcW w:w="4830" w:type="dxa"/>
          </w:tcPr>
          <w:p w:rsidR="00F047F1" w:rsidRPr="00A52E79" w:rsidRDefault="00F047F1" w:rsidP="00E32340">
            <w:pPr>
              <w:pStyle w:val="Normlny0"/>
              <w:snapToGrid w:val="0"/>
              <w:jc w:val="both"/>
              <w:rPr>
                <w:b/>
                <w:bCs/>
                <w:iCs/>
                <w:sz w:val="18"/>
                <w:szCs w:val="18"/>
              </w:rPr>
            </w:pPr>
            <w:r w:rsidRPr="00A52E79">
              <w:rPr>
                <w:b/>
                <w:bCs/>
                <w:iCs/>
                <w:sz w:val="18"/>
                <w:szCs w:val="18"/>
              </w:rPr>
              <w:t>(8) Policajný útvar rozhodne o žiadosti o udelenie prechodného pobytu</w:t>
            </w:r>
          </w:p>
          <w:p w:rsidR="00F047F1" w:rsidRPr="00A52E79" w:rsidRDefault="00F047F1" w:rsidP="00E32340">
            <w:pPr>
              <w:pStyle w:val="Normlny0"/>
              <w:snapToGrid w:val="0"/>
              <w:jc w:val="both"/>
              <w:rPr>
                <w:b/>
                <w:bCs/>
                <w:iCs/>
                <w:sz w:val="18"/>
                <w:szCs w:val="18"/>
              </w:rPr>
            </w:pPr>
            <w:r w:rsidRPr="00A52E79">
              <w:rPr>
                <w:b/>
                <w:bCs/>
                <w:iCs/>
                <w:sz w:val="18"/>
                <w:szCs w:val="18"/>
              </w:rPr>
              <w:t xml:space="preserve">c) do 30 dní od doručenia žiadosti spolu so všetkými náležitosťami podľa § 32, ak ide o </w:t>
            </w:r>
          </w:p>
          <w:p w:rsidR="00F047F1" w:rsidRPr="00A52E79" w:rsidRDefault="00F047F1" w:rsidP="00E32340">
            <w:pPr>
              <w:pStyle w:val="Normlny0"/>
              <w:snapToGrid w:val="0"/>
              <w:jc w:val="both"/>
              <w:rPr>
                <w:b/>
                <w:bCs/>
                <w:iCs/>
                <w:sz w:val="18"/>
                <w:szCs w:val="18"/>
              </w:rPr>
            </w:pPr>
            <w:r w:rsidRPr="00A52E79">
              <w:rPr>
                <w:b/>
                <w:bCs/>
                <w:iCs/>
                <w:sz w:val="18"/>
                <w:szCs w:val="18"/>
              </w:rPr>
              <w:t xml:space="preserve">2. štátneho príslušníka tretej krajiny podľa § 23 ods. 4, ak v predchádzajúcich piatich rokoch vykonával sezónne zamestnanie podľa § 23 ods. 6 písm. </w:t>
            </w:r>
            <w:r w:rsidR="00A52E79" w:rsidRPr="00A52E79">
              <w:rPr>
                <w:b/>
                <w:bCs/>
                <w:iCs/>
                <w:sz w:val="18"/>
                <w:szCs w:val="18"/>
              </w:rPr>
              <w:t>f</w:t>
            </w:r>
            <w:r w:rsidRPr="00A52E79">
              <w:rPr>
                <w:b/>
                <w:bCs/>
                <w:iCs/>
                <w:sz w:val="18"/>
                <w:szCs w:val="18"/>
              </w:rPr>
              <w:t>) alebo mal udelený prechodný pobyt podľa § 23 ods. 4</w:t>
            </w:r>
          </w:p>
          <w:p w:rsidR="00F047F1" w:rsidRPr="00F047F1" w:rsidRDefault="00F047F1" w:rsidP="00E32340">
            <w:pPr>
              <w:pStyle w:val="Normlny0"/>
              <w:snapToGrid w:val="0"/>
              <w:jc w:val="both"/>
              <w:rPr>
                <w:iCs/>
                <w:sz w:val="18"/>
                <w:szCs w:val="18"/>
              </w:rPr>
            </w:pPr>
          </w:p>
          <w:p w:rsidR="00F047F1" w:rsidRPr="00F047F1" w:rsidRDefault="00F047F1" w:rsidP="00C65137">
            <w:pPr>
              <w:pStyle w:val="Normlny0"/>
              <w:snapToGrid w:val="0"/>
              <w:jc w:val="both"/>
              <w:rPr>
                <w:sz w:val="18"/>
                <w:szCs w:val="18"/>
              </w:rPr>
            </w:pPr>
            <w:bookmarkStart w:id="1" w:name="paragraf-33.odsek-9.oznacenie"/>
            <w:bookmarkEnd w:id="1"/>
            <w:r w:rsidRPr="00F047F1">
              <w:rPr>
                <w:sz w:val="18"/>
                <w:szCs w:val="18"/>
              </w:rPr>
              <w:t xml:space="preserve">(9) Ak sa žiadosti o udelenie prechodného pobytu vyhovie, policajný útvar písomné rozhodnutie nevydáva a štátnemu príslušníkovi tretej krajiny zašle </w:t>
            </w:r>
            <w:r w:rsidRPr="00A52E79">
              <w:rPr>
                <w:b/>
                <w:bCs/>
                <w:sz w:val="18"/>
                <w:szCs w:val="18"/>
              </w:rPr>
              <w:t>v listinnej podobe alebo elektronickej podobe oznámenie</w:t>
            </w:r>
            <w:r w:rsidRPr="00F047F1">
              <w:rPr>
                <w:sz w:val="18"/>
                <w:szCs w:val="18"/>
              </w:rPr>
              <w:t>, že mu bol udelený prechodný pobyt, v ktorom uvedie dátum udelenia prechodného pobytu a dátum skončenia platnosti prechodného pobytu.</w:t>
            </w:r>
          </w:p>
          <w:p w:rsidR="00F047F1" w:rsidRPr="00F047F1" w:rsidRDefault="00F047F1" w:rsidP="00C65137">
            <w:pPr>
              <w:pStyle w:val="Normlny0"/>
              <w:snapToGrid w:val="0"/>
              <w:jc w:val="both"/>
              <w:rPr>
                <w:iCs/>
                <w:sz w:val="18"/>
                <w:szCs w:val="18"/>
              </w:rPr>
            </w:pPr>
          </w:p>
          <w:p w:rsidR="00F047F1" w:rsidRPr="00F047F1" w:rsidRDefault="00F047F1" w:rsidP="00C65137">
            <w:pPr>
              <w:pStyle w:val="Normlny0"/>
              <w:snapToGrid w:val="0"/>
              <w:jc w:val="both"/>
              <w:rPr>
                <w:iCs/>
                <w:sz w:val="18"/>
                <w:szCs w:val="18"/>
              </w:rPr>
            </w:pPr>
            <w:r w:rsidRPr="00F047F1">
              <w:rPr>
                <w:iCs/>
                <w:sz w:val="18"/>
                <w:szCs w:val="18"/>
              </w:rPr>
              <w:t xml:space="preserve">(7) Povolenie na zamestnanie sa vydáva na formulári, ktorého vzor určí ústredie. </w:t>
            </w:r>
          </w:p>
          <w:p w:rsidR="00F047F1" w:rsidRPr="00F047F1" w:rsidRDefault="00F047F1" w:rsidP="00C65137">
            <w:pPr>
              <w:pStyle w:val="Normlny0"/>
              <w:snapToGrid w:val="0"/>
              <w:jc w:val="both"/>
              <w:rPr>
                <w:iCs/>
                <w:sz w:val="18"/>
                <w:szCs w:val="18"/>
              </w:rPr>
            </w:pPr>
          </w:p>
          <w:p w:rsidR="00F047F1" w:rsidRPr="00F047F1" w:rsidRDefault="00F047F1" w:rsidP="00C65137">
            <w:pPr>
              <w:pStyle w:val="Normlny0"/>
              <w:snapToGrid w:val="0"/>
              <w:jc w:val="both"/>
              <w:rPr>
                <w:iCs/>
                <w:sz w:val="18"/>
                <w:szCs w:val="18"/>
              </w:rPr>
            </w:pPr>
          </w:p>
          <w:p w:rsidR="00F047F1" w:rsidRPr="00F047F1" w:rsidRDefault="00F047F1" w:rsidP="00C65137">
            <w:pPr>
              <w:pStyle w:val="Normlny0"/>
              <w:snapToGrid w:val="0"/>
              <w:jc w:val="both"/>
              <w:rPr>
                <w:iCs/>
                <w:sz w:val="18"/>
                <w:szCs w:val="18"/>
              </w:rPr>
            </w:pPr>
            <w:r w:rsidRPr="00F047F1">
              <w:rPr>
                <w:iCs/>
                <w:sz w:val="18"/>
                <w:szCs w:val="18"/>
              </w:rPr>
              <w:t xml:space="preserve">(11) Povolenie na zamestnanie úrad udelí do 20 pracovných dní odo dňa doručenia žiadosti o udelenie povolenia na zamestnanie. Úrad udelí alebo predĺži povolenie na zamestnanie na účel sezónneho zamestnania do desiatich pracovných dní odo dňa doručenia žiadosti o udelenie alebo predĺženie povolenia na zamestnanie, ak ide o štátneho príslušníka tretej krajiny, ktorému v období piatich rokov pred podaním tejto žiadosti bolo udelené povolenie na zamestnanie na účel sezónneho zamestnania alebo bol udelený prechodný pobyt na účel sezónneho zamestnania. Ak žiadosť o udelenie alebo predĺženie povolenia na zamestnanie nie je úplná, úrad vyzve žiadateľa, aby ju v primerane určenej lehote doplnil; lehoty podľa prvej vety a </w:t>
            </w:r>
            <w:r w:rsidRPr="00F047F1">
              <w:rPr>
                <w:iCs/>
                <w:sz w:val="18"/>
                <w:szCs w:val="18"/>
              </w:rPr>
              <w:lastRenderedPageBreak/>
              <w:t>druhej vety začnú plynúť až po doručení úplnej žiadosti.</w:t>
            </w:r>
          </w:p>
          <w:p w:rsidR="00F047F1" w:rsidRPr="00F047F1" w:rsidRDefault="00F047F1" w:rsidP="00C65137">
            <w:pPr>
              <w:pStyle w:val="Normlny0"/>
              <w:snapToGrid w:val="0"/>
              <w:jc w:val="both"/>
              <w:rPr>
                <w:iCs/>
                <w:sz w:val="18"/>
                <w:szCs w:val="18"/>
              </w:rPr>
            </w:pPr>
          </w:p>
        </w:tc>
        <w:tc>
          <w:tcPr>
            <w:tcW w:w="562" w:type="dxa"/>
          </w:tcPr>
          <w:p w:rsidR="00F047F1" w:rsidRPr="00F047F1" w:rsidRDefault="00F047F1" w:rsidP="00C65137">
            <w:pPr>
              <w:jc w:val="center"/>
              <w:rPr>
                <w:b/>
                <w:i w:val="0"/>
                <w:iCs/>
                <w:sz w:val="16"/>
                <w:szCs w:val="16"/>
              </w:rPr>
            </w:pPr>
            <w:r w:rsidRPr="00F047F1">
              <w:rPr>
                <w:b/>
                <w:i w:val="0"/>
                <w:iCs/>
                <w:sz w:val="18"/>
                <w:szCs w:val="18"/>
              </w:rPr>
              <w:lastRenderedPageBreak/>
              <w:t>Ú</w:t>
            </w:r>
          </w:p>
        </w:tc>
        <w:tc>
          <w:tcPr>
            <w:tcW w:w="562" w:type="dxa"/>
          </w:tcPr>
          <w:p w:rsidR="00F047F1" w:rsidRPr="00F047F1" w:rsidRDefault="00F047F1" w:rsidP="00C65137">
            <w:pPr>
              <w:rPr>
                <w:i w:val="0"/>
                <w:iCs/>
                <w:sz w:val="16"/>
                <w:szCs w:val="16"/>
              </w:rPr>
            </w:pPr>
          </w:p>
        </w:tc>
        <w:tc>
          <w:tcPr>
            <w:tcW w:w="850" w:type="dxa"/>
          </w:tcPr>
          <w:p w:rsidR="00F047F1" w:rsidRPr="00F047F1" w:rsidRDefault="00F047F1" w:rsidP="00912404">
            <w:pPr>
              <w:pStyle w:val="Normlny0"/>
              <w:jc w:val="both"/>
              <w:rPr>
                <w:sz w:val="18"/>
                <w:szCs w:val="18"/>
              </w:rPr>
            </w:pPr>
            <w:r w:rsidRPr="00F047F1">
              <w:rPr>
                <w:sz w:val="18"/>
                <w:szCs w:val="18"/>
              </w:rPr>
              <w:t xml:space="preserve">GP – N </w:t>
            </w:r>
          </w:p>
          <w:p w:rsidR="00F047F1" w:rsidRPr="00F047F1" w:rsidRDefault="00F047F1" w:rsidP="00C65137">
            <w:pPr>
              <w:rPr>
                <w:i w:val="0"/>
                <w:iCs/>
                <w:sz w:val="16"/>
                <w:szCs w:val="16"/>
              </w:rPr>
            </w:pPr>
          </w:p>
        </w:tc>
        <w:tc>
          <w:tcPr>
            <w:tcW w:w="1002" w:type="dxa"/>
          </w:tcPr>
          <w:p w:rsidR="00F047F1" w:rsidRPr="00F047F1" w:rsidRDefault="00F047F1" w:rsidP="00C65137">
            <w:pPr>
              <w:rPr>
                <w:i w:val="0"/>
                <w:iCs/>
                <w:sz w:val="16"/>
                <w:szCs w:val="16"/>
              </w:rPr>
            </w:pPr>
          </w:p>
        </w:tc>
      </w:tr>
      <w:tr w:rsidR="00F047F1" w:rsidRPr="00F047F1" w:rsidTr="003A63FB">
        <w:tblPrEx>
          <w:tblCellMar>
            <w:top w:w="0" w:type="dxa"/>
            <w:bottom w:w="0" w:type="dxa"/>
          </w:tblCellMar>
        </w:tblPrEx>
        <w:trPr>
          <w:gridAfter w:val="1"/>
          <w:wAfter w:w="9" w:type="dxa"/>
        </w:trPr>
        <w:tc>
          <w:tcPr>
            <w:tcW w:w="568" w:type="dxa"/>
          </w:tcPr>
          <w:p w:rsidR="00F047F1" w:rsidRPr="00F047F1" w:rsidRDefault="00F047F1" w:rsidP="00C65137">
            <w:pPr>
              <w:snapToGrid w:val="0"/>
              <w:rPr>
                <w:i w:val="0"/>
                <w:iCs/>
                <w:sz w:val="18"/>
                <w:szCs w:val="18"/>
              </w:rPr>
            </w:pPr>
            <w:r w:rsidRPr="00F047F1">
              <w:rPr>
                <w:i w:val="0"/>
                <w:iCs/>
                <w:sz w:val="18"/>
                <w:szCs w:val="18"/>
              </w:rPr>
              <w:t>Č: 18</w:t>
            </w:r>
          </w:p>
          <w:p w:rsidR="00F047F1" w:rsidRPr="00F047F1" w:rsidRDefault="00F047F1" w:rsidP="00C65137">
            <w:pPr>
              <w:snapToGrid w:val="0"/>
              <w:rPr>
                <w:i w:val="0"/>
                <w:iCs/>
                <w:sz w:val="18"/>
                <w:szCs w:val="18"/>
              </w:rPr>
            </w:pPr>
            <w:r w:rsidRPr="00F047F1">
              <w:rPr>
                <w:i w:val="0"/>
                <w:iCs/>
                <w:sz w:val="18"/>
                <w:szCs w:val="18"/>
              </w:rPr>
              <w:t>O: 2</w:t>
            </w:r>
          </w:p>
          <w:p w:rsidR="00F047F1" w:rsidRPr="00F047F1" w:rsidRDefault="00F047F1" w:rsidP="00C65137">
            <w:pPr>
              <w:snapToGrid w:val="0"/>
              <w:rPr>
                <w:i w:val="0"/>
                <w:iCs/>
                <w:sz w:val="18"/>
                <w:szCs w:val="18"/>
              </w:rPr>
            </w:pPr>
          </w:p>
        </w:tc>
        <w:tc>
          <w:tcPr>
            <w:tcW w:w="3837" w:type="dxa"/>
            <w:gridSpan w:val="3"/>
          </w:tcPr>
          <w:p w:rsidR="00F047F1" w:rsidRPr="00F047F1" w:rsidRDefault="00F047F1" w:rsidP="00C65137">
            <w:pPr>
              <w:snapToGrid w:val="0"/>
              <w:jc w:val="both"/>
              <w:rPr>
                <w:i w:val="0"/>
                <w:iCs/>
                <w:sz w:val="18"/>
                <w:szCs w:val="18"/>
              </w:rPr>
            </w:pPr>
            <w:r w:rsidRPr="00F047F1">
              <w:rPr>
                <w:i w:val="0"/>
                <w:iCs/>
                <w:sz w:val="18"/>
                <w:szCs w:val="18"/>
              </w:rPr>
              <w:t>2. Pokiaľ ide o žiadosť o predĺženie pobytu alebo o obnovenie povolenia podľa článku 15, členské štáty prijmú všetky primerané opatrenia na zabezpečenie toho, aby sezónny pracovník nebol z dôvodu prebiehajúcich administratívnych postupov povinný prerušiť svoj pracovnoprávny vzťah s rovnakým zamestnávateľom alebo aby sa mu nebránilo zmeniť zamestnávateľa.</w:t>
            </w:r>
          </w:p>
          <w:p w:rsidR="00F047F1" w:rsidRPr="00F047F1" w:rsidRDefault="00F047F1" w:rsidP="00C65137">
            <w:pPr>
              <w:snapToGrid w:val="0"/>
              <w:jc w:val="both"/>
              <w:rPr>
                <w:i w:val="0"/>
                <w:iCs/>
                <w:sz w:val="18"/>
                <w:szCs w:val="18"/>
              </w:rPr>
            </w:pPr>
            <w:r w:rsidRPr="00F047F1">
              <w:rPr>
                <w:i w:val="0"/>
                <w:iCs/>
                <w:sz w:val="18"/>
                <w:szCs w:val="18"/>
              </w:rPr>
              <w:t>Ak platnosť povolenia na účel sezónnej práce uplynie počas konania o predĺžení alebo obnovení, členské štáty v súlade so svojím vnútroštátnym právom povolia sezónnemu pracovníkovi, aby sa zdržiaval na ich území, až kým príslušné orgány nerozhodnú o žiadosti, a to za predpokladu, že sa žiadosť predložila počas doby platnosti uvedeného povolenia a že neuplynula doba uvedená v článku 14 ods. 1.</w:t>
            </w:r>
          </w:p>
          <w:p w:rsidR="00F047F1" w:rsidRPr="00F047F1" w:rsidRDefault="00F047F1" w:rsidP="00C65137">
            <w:pPr>
              <w:snapToGrid w:val="0"/>
              <w:jc w:val="both"/>
              <w:rPr>
                <w:i w:val="0"/>
                <w:iCs/>
                <w:sz w:val="18"/>
                <w:szCs w:val="18"/>
              </w:rPr>
            </w:pPr>
            <w:r w:rsidRPr="00F047F1">
              <w:rPr>
                <w:i w:val="0"/>
                <w:iCs/>
                <w:sz w:val="18"/>
                <w:szCs w:val="18"/>
              </w:rPr>
              <w:t>Ak sa uplatňuje druhý pododsek, členské štáty môžu okrem iného rozhodnúť, že:</w:t>
            </w:r>
          </w:p>
          <w:p w:rsidR="00F047F1" w:rsidRPr="00F047F1" w:rsidRDefault="00F047F1" w:rsidP="00C65137">
            <w:pPr>
              <w:snapToGrid w:val="0"/>
              <w:jc w:val="both"/>
              <w:rPr>
                <w:i w:val="0"/>
                <w:iCs/>
                <w:sz w:val="18"/>
                <w:szCs w:val="18"/>
              </w:rPr>
            </w:pPr>
            <w:r w:rsidRPr="00F047F1">
              <w:rPr>
                <w:i w:val="0"/>
                <w:iCs/>
                <w:sz w:val="18"/>
                <w:szCs w:val="18"/>
              </w:rPr>
              <w:t>a) udelia vnútroštátne dočasné povolenia na pobyt alebo rovnocenné povolenie, až kým sa neprijme rozhodnutie;</w:t>
            </w:r>
          </w:p>
          <w:p w:rsidR="00F047F1" w:rsidRPr="00F047F1" w:rsidRDefault="00F047F1" w:rsidP="00C65137">
            <w:pPr>
              <w:snapToGrid w:val="0"/>
              <w:jc w:val="both"/>
              <w:rPr>
                <w:i w:val="0"/>
                <w:iCs/>
                <w:sz w:val="18"/>
                <w:szCs w:val="18"/>
              </w:rPr>
            </w:pPr>
            <w:r w:rsidRPr="00F047F1">
              <w:rPr>
                <w:i w:val="0"/>
                <w:iCs/>
                <w:sz w:val="18"/>
                <w:szCs w:val="18"/>
              </w:rPr>
              <w:t>b) umožnia sezónnemu pracovníkovi pracovať, až kým sa neprijme rozhodnutie.</w:t>
            </w:r>
          </w:p>
          <w:p w:rsidR="00F047F1" w:rsidRPr="00F047F1" w:rsidRDefault="00F047F1" w:rsidP="00C65137">
            <w:pPr>
              <w:snapToGrid w:val="0"/>
              <w:jc w:val="both"/>
              <w:rPr>
                <w:i w:val="0"/>
                <w:iCs/>
                <w:sz w:val="18"/>
                <w:szCs w:val="18"/>
              </w:rPr>
            </w:pPr>
            <w:r w:rsidRPr="00F047F1">
              <w:rPr>
                <w:i w:val="0"/>
                <w:iCs/>
                <w:sz w:val="18"/>
                <w:szCs w:val="18"/>
              </w:rPr>
              <w:t>Počas doby skúmania žiadosti o predĺženie alebo o obnovenie sa uplatňujú príslušné ustanovenia tejto smernice.</w:t>
            </w:r>
          </w:p>
        </w:tc>
        <w:tc>
          <w:tcPr>
            <w:tcW w:w="567" w:type="dxa"/>
          </w:tcPr>
          <w:p w:rsidR="00F047F1" w:rsidRPr="00F047F1" w:rsidRDefault="00F047F1" w:rsidP="00C65137">
            <w:pPr>
              <w:snapToGrid w:val="0"/>
              <w:jc w:val="center"/>
              <w:rPr>
                <w:i w:val="0"/>
                <w:iCs/>
                <w:sz w:val="18"/>
                <w:szCs w:val="18"/>
              </w:rPr>
            </w:pPr>
            <w:r w:rsidRPr="00F047F1">
              <w:rPr>
                <w:i w:val="0"/>
                <w:iCs/>
                <w:sz w:val="18"/>
                <w:szCs w:val="18"/>
              </w:rPr>
              <w:t>N</w:t>
            </w:r>
          </w:p>
        </w:tc>
        <w:tc>
          <w:tcPr>
            <w:tcW w:w="841" w:type="dxa"/>
            <w:gridSpan w:val="2"/>
          </w:tcPr>
          <w:p w:rsidR="00F047F1" w:rsidRPr="00F047F1" w:rsidRDefault="00F047F1" w:rsidP="00C65137">
            <w:pPr>
              <w:snapToGrid w:val="0"/>
              <w:jc w:val="center"/>
              <w:rPr>
                <w:i w:val="0"/>
                <w:iCs/>
                <w:sz w:val="18"/>
                <w:szCs w:val="18"/>
              </w:rPr>
            </w:pPr>
            <w:r w:rsidRPr="00F047F1">
              <w:rPr>
                <w:i w:val="0"/>
                <w:iCs/>
                <w:sz w:val="18"/>
                <w:szCs w:val="18"/>
              </w:rPr>
              <w:t>Návrh zákona</w:t>
            </w: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Default="00F047F1" w:rsidP="00C65137">
            <w:pPr>
              <w:snapToGrid w:val="0"/>
              <w:jc w:val="center"/>
              <w:rPr>
                <w:i w:val="0"/>
                <w:iCs/>
                <w:sz w:val="18"/>
                <w:szCs w:val="18"/>
              </w:rPr>
            </w:pPr>
          </w:p>
          <w:p w:rsidR="00A52E79" w:rsidRPr="00F047F1" w:rsidRDefault="00A52E79" w:rsidP="00C65137">
            <w:pPr>
              <w:snapToGrid w:val="0"/>
              <w:jc w:val="center"/>
              <w:rPr>
                <w:i w:val="0"/>
                <w:iCs/>
                <w:sz w:val="18"/>
                <w:szCs w:val="18"/>
              </w:rPr>
            </w:pPr>
          </w:p>
          <w:p w:rsidR="00F047F1" w:rsidRPr="00F047F1" w:rsidRDefault="00F047F1" w:rsidP="00C65137">
            <w:pPr>
              <w:snapToGrid w:val="0"/>
              <w:jc w:val="center"/>
              <w:rPr>
                <w:i w:val="0"/>
                <w:iCs/>
                <w:sz w:val="18"/>
                <w:szCs w:val="18"/>
              </w:rPr>
            </w:pPr>
            <w:r w:rsidRPr="00F047F1">
              <w:rPr>
                <w:i w:val="0"/>
                <w:iCs/>
                <w:sz w:val="18"/>
                <w:szCs w:val="18"/>
              </w:rPr>
              <w:t>zákon č. 404/2011 Z. z.</w:t>
            </w: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r w:rsidRPr="00F047F1">
              <w:rPr>
                <w:i w:val="0"/>
                <w:iCs/>
                <w:sz w:val="18"/>
                <w:szCs w:val="18"/>
              </w:rPr>
              <w:t>Návrh zákona</w:t>
            </w: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Default="00F047F1" w:rsidP="00C65137">
            <w:pPr>
              <w:snapToGrid w:val="0"/>
              <w:jc w:val="center"/>
              <w:rPr>
                <w:i w:val="0"/>
                <w:iCs/>
                <w:sz w:val="18"/>
                <w:szCs w:val="18"/>
              </w:rPr>
            </w:pPr>
          </w:p>
          <w:p w:rsidR="00A52E79" w:rsidRDefault="00A52E79" w:rsidP="00C65137">
            <w:pPr>
              <w:snapToGrid w:val="0"/>
              <w:jc w:val="center"/>
              <w:rPr>
                <w:i w:val="0"/>
                <w:iCs/>
                <w:sz w:val="18"/>
                <w:szCs w:val="18"/>
              </w:rPr>
            </w:pPr>
          </w:p>
          <w:p w:rsidR="00A52E79" w:rsidRDefault="00A52E79" w:rsidP="00C65137">
            <w:pPr>
              <w:snapToGrid w:val="0"/>
              <w:jc w:val="center"/>
              <w:rPr>
                <w:i w:val="0"/>
                <w:iCs/>
                <w:sz w:val="18"/>
                <w:szCs w:val="18"/>
              </w:rPr>
            </w:pPr>
          </w:p>
          <w:p w:rsidR="00A52E79" w:rsidRDefault="00A52E79" w:rsidP="00C65137">
            <w:pPr>
              <w:snapToGrid w:val="0"/>
              <w:jc w:val="center"/>
              <w:rPr>
                <w:i w:val="0"/>
                <w:iCs/>
                <w:sz w:val="18"/>
                <w:szCs w:val="18"/>
              </w:rPr>
            </w:pPr>
          </w:p>
          <w:p w:rsidR="00A52E79" w:rsidRPr="00F047F1" w:rsidRDefault="00A52E79" w:rsidP="00C65137">
            <w:pPr>
              <w:snapToGrid w:val="0"/>
              <w:jc w:val="center"/>
              <w:rPr>
                <w:i w:val="0"/>
                <w:iCs/>
                <w:sz w:val="18"/>
                <w:szCs w:val="18"/>
              </w:rPr>
            </w:pPr>
          </w:p>
          <w:p w:rsidR="00F047F1" w:rsidRPr="00F047F1" w:rsidRDefault="00F047F1" w:rsidP="00C65137">
            <w:pPr>
              <w:snapToGrid w:val="0"/>
              <w:jc w:val="center"/>
              <w:rPr>
                <w:i w:val="0"/>
                <w:iCs/>
                <w:sz w:val="18"/>
                <w:szCs w:val="18"/>
              </w:rPr>
            </w:pPr>
            <w:r w:rsidRPr="00F047F1">
              <w:rPr>
                <w:i w:val="0"/>
                <w:iCs/>
                <w:sz w:val="18"/>
                <w:szCs w:val="18"/>
              </w:rPr>
              <w:t xml:space="preserve">zákon č. 5/2004 Z. z. </w:t>
            </w:r>
          </w:p>
          <w:p w:rsidR="00F047F1" w:rsidRPr="00F047F1" w:rsidRDefault="00F047F1" w:rsidP="000C16B9">
            <w:pPr>
              <w:snapToGrid w:val="0"/>
              <w:rPr>
                <w:i w:val="0"/>
                <w:iCs/>
                <w:sz w:val="18"/>
                <w:szCs w:val="18"/>
              </w:rPr>
            </w:pPr>
          </w:p>
        </w:tc>
        <w:tc>
          <w:tcPr>
            <w:tcW w:w="708" w:type="dxa"/>
          </w:tcPr>
          <w:p w:rsidR="00F047F1" w:rsidRPr="00F047F1" w:rsidRDefault="00F047F1" w:rsidP="00C65137">
            <w:pPr>
              <w:snapToGrid w:val="0"/>
              <w:jc w:val="center"/>
              <w:rPr>
                <w:i w:val="0"/>
                <w:iCs/>
                <w:sz w:val="18"/>
                <w:szCs w:val="18"/>
              </w:rPr>
            </w:pPr>
            <w:r w:rsidRPr="00F047F1">
              <w:rPr>
                <w:i w:val="0"/>
                <w:iCs/>
                <w:sz w:val="18"/>
                <w:szCs w:val="18"/>
              </w:rPr>
              <w:lastRenderedPageBreak/>
              <w:t>Č. I</w:t>
            </w:r>
          </w:p>
          <w:p w:rsidR="00F047F1" w:rsidRPr="00F047F1" w:rsidRDefault="00F047F1" w:rsidP="00C65137">
            <w:pPr>
              <w:snapToGrid w:val="0"/>
              <w:jc w:val="center"/>
              <w:rPr>
                <w:i w:val="0"/>
                <w:iCs/>
                <w:sz w:val="18"/>
                <w:szCs w:val="18"/>
              </w:rPr>
            </w:pPr>
            <w:r w:rsidRPr="00F047F1">
              <w:rPr>
                <w:i w:val="0"/>
                <w:iCs/>
                <w:sz w:val="18"/>
                <w:szCs w:val="18"/>
              </w:rPr>
              <w:t>§ 31</w:t>
            </w:r>
          </w:p>
          <w:p w:rsidR="00F047F1" w:rsidRPr="00F047F1" w:rsidRDefault="00F047F1" w:rsidP="00C65137">
            <w:pPr>
              <w:snapToGrid w:val="0"/>
              <w:jc w:val="center"/>
              <w:rPr>
                <w:i w:val="0"/>
                <w:iCs/>
                <w:sz w:val="18"/>
                <w:szCs w:val="18"/>
              </w:rPr>
            </w:pPr>
            <w:r w:rsidRPr="00F047F1">
              <w:rPr>
                <w:i w:val="0"/>
                <w:iCs/>
                <w:sz w:val="18"/>
                <w:szCs w:val="18"/>
              </w:rPr>
              <w:t>O: 3</w:t>
            </w: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Default="00F047F1" w:rsidP="00C65137">
            <w:pPr>
              <w:snapToGrid w:val="0"/>
              <w:jc w:val="center"/>
              <w:rPr>
                <w:i w:val="0"/>
                <w:iCs/>
                <w:sz w:val="18"/>
                <w:szCs w:val="18"/>
              </w:rPr>
            </w:pPr>
          </w:p>
          <w:p w:rsidR="00A52E79" w:rsidRPr="00F047F1" w:rsidRDefault="00A52E79"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r w:rsidRPr="00F047F1">
              <w:rPr>
                <w:i w:val="0"/>
                <w:iCs/>
                <w:sz w:val="18"/>
                <w:szCs w:val="18"/>
              </w:rPr>
              <w:t>§ 34</w:t>
            </w:r>
          </w:p>
          <w:p w:rsidR="00F047F1" w:rsidRPr="00F047F1" w:rsidRDefault="00F047F1" w:rsidP="00C65137">
            <w:pPr>
              <w:snapToGrid w:val="0"/>
              <w:jc w:val="center"/>
              <w:rPr>
                <w:i w:val="0"/>
                <w:iCs/>
                <w:sz w:val="18"/>
                <w:szCs w:val="18"/>
              </w:rPr>
            </w:pPr>
            <w:r w:rsidRPr="00F047F1">
              <w:rPr>
                <w:i w:val="0"/>
                <w:iCs/>
                <w:sz w:val="18"/>
                <w:szCs w:val="18"/>
              </w:rPr>
              <w:t>O. 2</w:t>
            </w:r>
          </w:p>
          <w:p w:rsidR="00F047F1" w:rsidRPr="00F047F1" w:rsidRDefault="00F047F1" w:rsidP="00C65137">
            <w:pPr>
              <w:snapToGrid w:val="0"/>
              <w:jc w:val="center"/>
              <w:rPr>
                <w:i w:val="0"/>
                <w:iCs/>
                <w:sz w:val="18"/>
                <w:szCs w:val="18"/>
              </w:rPr>
            </w:pPr>
            <w:r w:rsidRPr="00F047F1">
              <w:rPr>
                <w:i w:val="0"/>
                <w:iCs/>
                <w:sz w:val="18"/>
                <w:szCs w:val="18"/>
              </w:rPr>
              <w:t>V. 5</w:t>
            </w: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r w:rsidRPr="00F047F1">
              <w:rPr>
                <w:i w:val="0"/>
                <w:iCs/>
                <w:sz w:val="18"/>
                <w:szCs w:val="18"/>
              </w:rPr>
              <w:t>§ 34</w:t>
            </w:r>
          </w:p>
          <w:p w:rsidR="00F047F1" w:rsidRPr="00F047F1" w:rsidRDefault="00F047F1" w:rsidP="00C65137">
            <w:pPr>
              <w:snapToGrid w:val="0"/>
              <w:jc w:val="center"/>
              <w:rPr>
                <w:i w:val="0"/>
                <w:iCs/>
                <w:sz w:val="18"/>
                <w:szCs w:val="18"/>
              </w:rPr>
            </w:pPr>
            <w:r w:rsidRPr="00F047F1">
              <w:rPr>
                <w:i w:val="0"/>
                <w:iCs/>
                <w:sz w:val="18"/>
                <w:szCs w:val="18"/>
              </w:rPr>
              <w:t>O: 18</w:t>
            </w: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r w:rsidRPr="00F047F1">
              <w:rPr>
                <w:i w:val="0"/>
                <w:iCs/>
                <w:sz w:val="18"/>
                <w:szCs w:val="18"/>
              </w:rPr>
              <w:t>Č. IV</w:t>
            </w:r>
          </w:p>
          <w:p w:rsidR="00F047F1" w:rsidRPr="00F047F1" w:rsidRDefault="00F047F1" w:rsidP="00C65137">
            <w:pPr>
              <w:snapToGrid w:val="0"/>
              <w:jc w:val="center"/>
              <w:rPr>
                <w:i w:val="0"/>
                <w:iCs/>
                <w:sz w:val="18"/>
                <w:szCs w:val="18"/>
              </w:rPr>
            </w:pPr>
            <w:r w:rsidRPr="00F047F1">
              <w:rPr>
                <w:i w:val="0"/>
                <w:iCs/>
                <w:sz w:val="18"/>
                <w:szCs w:val="18"/>
              </w:rPr>
              <w:t>§ 21</w:t>
            </w:r>
          </w:p>
          <w:p w:rsidR="00F047F1" w:rsidRPr="00F047F1" w:rsidRDefault="00F047F1" w:rsidP="00C65137">
            <w:pPr>
              <w:snapToGrid w:val="0"/>
              <w:jc w:val="center"/>
              <w:rPr>
                <w:i w:val="0"/>
                <w:iCs/>
                <w:sz w:val="18"/>
                <w:szCs w:val="18"/>
              </w:rPr>
            </w:pPr>
            <w:r w:rsidRPr="00F047F1">
              <w:rPr>
                <w:i w:val="0"/>
                <w:iCs/>
                <w:sz w:val="18"/>
                <w:szCs w:val="18"/>
              </w:rPr>
              <w:t>O: 1</w:t>
            </w:r>
          </w:p>
          <w:p w:rsidR="00F047F1" w:rsidRPr="00F047F1" w:rsidRDefault="00F047F1" w:rsidP="00C65137">
            <w:pPr>
              <w:snapToGrid w:val="0"/>
              <w:jc w:val="center"/>
              <w:rPr>
                <w:i w:val="0"/>
                <w:iCs/>
                <w:sz w:val="18"/>
                <w:szCs w:val="18"/>
              </w:rPr>
            </w:pPr>
            <w:r w:rsidRPr="00F047F1">
              <w:rPr>
                <w:i w:val="0"/>
                <w:iCs/>
                <w:sz w:val="18"/>
                <w:szCs w:val="18"/>
              </w:rPr>
              <w:t>P. c</w:t>
            </w: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r w:rsidRPr="00F047F1">
              <w:rPr>
                <w:i w:val="0"/>
                <w:iCs/>
                <w:sz w:val="18"/>
                <w:szCs w:val="18"/>
              </w:rPr>
              <w:t>§ 21b</w:t>
            </w:r>
          </w:p>
          <w:p w:rsidR="00F047F1" w:rsidRPr="00F047F1" w:rsidRDefault="00F047F1" w:rsidP="00C65137">
            <w:pPr>
              <w:snapToGrid w:val="0"/>
              <w:jc w:val="center"/>
              <w:rPr>
                <w:i w:val="0"/>
                <w:iCs/>
                <w:sz w:val="18"/>
                <w:szCs w:val="18"/>
              </w:rPr>
            </w:pPr>
            <w:r w:rsidRPr="00F047F1">
              <w:rPr>
                <w:i w:val="0"/>
                <w:iCs/>
                <w:sz w:val="18"/>
                <w:szCs w:val="18"/>
              </w:rPr>
              <w:t>O: 1</w:t>
            </w: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r w:rsidRPr="00F047F1">
              <w:rPr>
                <w:i w:val="0"/>
                <w:iCs/>
                <w:sz w:val="18"/>
                <w:szCs w:val="18"/>
              </w:rPr>
              <w:t>P. b</w:t>
            </w:r>
          </w:p>
          <w:p w:rsidR="00F047F1" w:rsidRDefault="00F047F1" w:rsidP="00C65137">
            <w:pPr>
              <w:snapToGrid w:val="0"/>
              <w:jc w:val="center"/>
              <w:rPr>
                <w:i w:val="0"/>
                <w:iCs/>
                <w:sz w:val="18"/>
                <w:szCs w:val="18"/>
              </w:rPr>
            </w:pPr>
          </w:p>
          <w:p w:rsidR="00A52E79" w:rsidRDefault="00A52E79" w:rsidP="00C65137">
            <w:pPr>
              <w:snapToGrid w:val="0"/>
              <w:jc w:val="center"/>
              <w:rPr>
                <w:i w:val="0"/>
                <w:iCs/>
                <w:sz w:val="18"/>
                <w:szCs w:val="18"/>
              </w:rPr>
            </w:pPr>
          </w:p>
          <w:p w:rsidR="00A52E79" w:rsidRDefault="00A52E79" w:rsidP="00C65137">
            <w:pPr>
              <w:snapToGrid w:val="0"/>
              <w:jc w:val="center"/>
              <w:rPr>
                <w:i w:val="0"/>
                <w:iCs/>
                <w:sz w:val="18"/>
                <w:szCs w:val="18"/>
              </w:rPr>
            </w:pPr>
          </w:p>
          <w:p w:rsidR="00A52E79" w:rsidRDefault="00A52E79" w:rsidP="00C65137">
            <w:pPr>
              <w:snapToGrid w:val="0"/>
              <w:jc w:val="center"/>
              <w:rPr>
                <w:i w:val="0"/>
                <w:iCs/>
                <w:sz w:val="18"/>
                <w:szCs w:val="18"/>
              </w:rPr>
            </w:pPr>
          </w:p>
          <w:p w:rsidR="00A52E79" w:rsidRPr="00F047F1" w:rsidRDefault="00A52E79"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r w:rsidRPr="00F047F1">
              <w:rPr>
                <w:i w:val="0"/>
                <w:iCs/>
                <w:sz w:val="18"/>
                <w:szCs w:val="18"/>
              </w:rPr>
              <w:t>§ 62</w:t>
            </w:r>
          </w:p>
          <w:p w:rsidR="00F047F1" w:rsidRPr="00F047F1" w:rsidRDefault="00F047F1" w:rsidP="00C65137">
            <w:pPr>
              <w:snapToGrid w:val="0"/>
              <w:jc w:val="center"/>
              <w:rPr>
                <w:i w:val="0"/>
                <w:iCs/>
                <w:sz w:val="18"/>
                <w:szCs w:val="18"/>
              </w:rPr>
            </w:pPr>
            <w:r w:rsidRPr="00F047F1">
              <w:rPr>
                <w:i w:val="0"/>
                <w:iCs/>
                <w:sz w:val="18"/>
                <w:szCs w:val="18"/>
              </w:rPr>
              <w:t>O: 6</w:t>
            </w:r>
          </w:p>
        </w:tc>
        <w:tc>
          <w:tcPr>
            <w:tcW w:w="4830" w:type="dxa"/>
          </w:tcPr>
          <w:p w:rsidR="00F047F1" w:rsidRDefault="00F047F1" w:rsidP="00E56D26">
            <w:pPr>
              <w:jc w:val="both"/>
              <w:rPr>
                <w:i w:val="0"/>
                <w:iCs/>
                <w:sz w:val="18"/>
                <w:szCs w:val="18"/>
                <w:lang w:eastAsia="ar-SA"/>
              </w:rPr>
            </w:pPr>
            <w:r w:rsidRPr="00F047F1">
              <w:rPr>
                <w:i w:val="0"/>
                <w:iCs/>
                <w:sz w:val="18"/>
                <w:szCs w:val="18"/>
              </w:rPr>
              <w:lastRenderedPageBreak/>
              <w:t xml:space="preserve">(3) </w:t>
            </w:r>
            <w:r w:rsidR="00A52E79" w:rsidRPr="00A52E79">
              <w:rPr>
                <w:i w:val="0"/>
                <w:iCs/>
                <w:sz w:val="18"/>
                <w:szCs w:val="18"/>
                <w:lang w:eastAsia="ar-SA"/>
              </w:rPr>
              <w:t>Žiadosť o udelenie prechodného pobytu môže štátny príslušník tretej krajiny podať osobne aj na policajnom útvare, ak sa na území Slovenskej republiky zdržiava na základe platného povolenia na pobyt podľa osobitného predpisu,9) udeleného tolerovaného pobytu podľa § 58 ods. 1 písm. a) až c) alebo ods. 2, udeleného národného víza podľa § 15, ak ide o štátneho príslušníka tretej krajiny, u ktorého sa vízum nevyžaduje, ak ide o štátneho príslušníka tretej krajiny, ktorému bolo poskytnuté dočasné útočisko na území Slovenskej republiky, alebo ak ide o držiteľa osvedčenia Slováka žijúceho v zahraničí; to neplatí, ak ide o štátneho príslušníka tretej krajiny, ktorý žiada o udelenie prechodného pobytu podľa § 23 ods. 5, alebo ak ide o štátneho príslušníka tretej krajiny, ktorý má udelené národné vízum podľa § 15 ods. 1 písm. b) a žiada o udelenie prechodného pobytu na iný účel, ako ten, ktorý deklaroval pri udelení národného víza a nejde o žiadosť o udelenie prechodného pobytu podľa § 24 až § 26. Štátny príslušník tretej krajiny je oprávnený zdržiavať sa na území Slovenskej republiky až do rozhodnutia o tejto žiadosti, ak podal úplnú žiadosť o udelenie prechodného pobytu.</w:t>
            </w:r>
          </w:p>
          <w:p w:rsidR="00A52E79" w:rsidRPr="00F047F1" w:rsidRDefault="00A52E79" w:rsidP="00E56D26">
            <w:pPr>
              <w:jc w:val="both"/>
              <w:rPr>
                <w:i w:val="0"/>
                <w:iCs/>
                <w:sz w:val="18"/>
                <w:szCs w:val="18"/>
              </w:rPr>
            </w:pPr>
          </w:p>
          <w:p w:rsidR="00F047F1" w:rsidRDefault="00A52E79" w:rsidP="00E56D26">
            <w:pPr>
              <w:jc w:val="both"/>
              <w:rPr>
                <w:i w:val="0"/>
                <w:iCs/>
                <w:sz w:val="18"/>
                <w:szCs w:val="18"/>
              </w:rPr>
            </w:pPr>
            <w:r w:rsidRPr="00A52E79">
              <w:rPr>
                <w:i w:val="0"/>
                <w:iCs/>
                <w:sz w:val="18"/>
                <w:szCs w:val="18"/>
              </w:rPr>
              <w:t>Žiadosť o obnovenie prechodného pobytu podľa § 23 ods. 1 policajný útvar neprijme aj vtedy, ak úrad práce, sociálnych vecí a rodiny nedoručil policajnému útvaru potvrdenie o možnosti obsadenia voľného pracovného miesta, ktoré obsahuje súhlas s jeho obsadením, alebo ak od vydania takého potvrdenia uplynulo viac ako 90 dní.</w:t>
            </w:r>
          </w:p>
          <w:p w:rsidR="00A52E79" w:rsidRPr="00F047F1" w:rsidRDefault="00A52E79" w:rsidP="00E56D26">
            <w:pPr>
              <w:jc w:val="both"/>
              <w:rPr>
                <w:i w:val="0"/>
                <w:iCs/>
                <w:sz w:val="18"/>
                <w:szCs w:val="18"/>
              </w:rPr>
            </w:pPr>
          </w:p>
          <w:p w:rsidR="00F047F1" w:rsidRPr="00F047F1" w:rsidRDefault="00F047F1" w:rsidP="00E56D26">
            <w:pPr>
              <w:jc w:val="both"/>
              <w:rPr>
                <w:i w:val="0"/>
                <w:iCs/>
                <w:sz w:val="18"/>
                <w:szCs w:val="18"/>
              </w:rPr>
            </w:pPr>
            <w:r w:rsidRPr="00F047F1">
              <w:rPr>
                <w:i w:val="0"/>
                <w:iCs/>
                <w:sz w:val="18"/>
                <w:szCs w:val="18"/>
              </w:rPr>
              <w:t>(18) Prechodný pobyt sa po skončení jeho platnosti až do rozhodnutia o žiadosti o obnovenie prechodného pobytu považuje za oprávnený na území Slovenskej republiky.</w:t>
            </w:r>
          </w:p>
          <w:p w:rsidR="00F047F1" w:rsidRPr="00F047F1" w:rsidRDefault="00F047F1" w:rsidP="00E56D26">
            <w:pPr>
              <w:jc w:val="both"/>
              <w:rPr>
                <w:i w:val="0"/>
                <w:iCs/>
                <w:sz w:val="18"/>
                <w:szCs w:val="18"/>
              </w:rPr>
            </w:pPr>
          </w:p>
          <w:p w:rsidR="00A52E79" w:rsidRPr="00FE5925" w:rsidRDefault="00A52E79" w:rsidP="00A52E79">
            <w:pPr>
              <w:jc w:val="both"/>
              <w:rPr>
                <w:b/>
                <w:i w:val="0"/>
                <w:iCs/>
                <w:sz w:val="18"/>
                <w:szCs w:val="18"/>
              </w:rPr>
            </w:pPr>
            <w:r w:rsidRPr="00FE5925">
              <w:rPr>
                <w:b/>
                <w:i w:val="0"/>
                <w:iCs/>
                <w:sz w:val="18"/>
                <w:szCs w:val="18"/>
              </w:rPr>
              <w:t>(1) Zamestnávateľ môže zamestnávať len štátneho príslušníka tretej krajiny, ktorý</w:t>
            </w:r>
          </w:p>
          <w:p w:rsidR="00A52E79" w:rsidRPr="00FE5925" w:rsidRDefault="00A52E79" w:rsidP="00A52E79">
            <w:pPr>
              <w:jc w:val="both"/>
              <w:rPr>
                <w:b/>
                <w:i w:val="0"/>
                <w:iCs/>
                <w:sz w:val="18"/>
                <w:szCs w:val="18"/>
              </w:rPr>
            </w:pPr>
            <w:r w:rsidRPr="00FE5925">
              <w:rPr>
                <w:b/>
                <w:i w:val="0"/>
                <w:iCs/>
                <w:sz w:val="18"/>
                <w:szCs w:val="18"/>
              </w:rPr>
              <w:t>c) má udelený prechodný pobyt na účel zamestnania a úrad vydal potvrdenie o možnosti obsadenia voľného pracovného miesta podľa § 21b ods. 1 písm. b), ktoré obsahuje súhlas s jeho obsadením,</w:t>
            </w:r>
          </w:p>
          <w:p w:rsidR="00A52E79" w:rsidRPr="00F047F1" w:rsidRDefault="00A52E79" w:rsidP="00A52E79">
            <w:pPr>
              <w:jc w:val="both"/>
              <w:rPr>
                <w:i w:val="0"/>
                <w:iCs/>
                <w:sz w:val="18"/>
                <w:szCs w:val="18"/>
              </w:rPr>
            </w:pPr>
          </w:p>
          <w:p w:rsidR="00A52E79" w:rsidRPr="00FE5925" w:rsidRDefault="00A52E79" w:rsidP="00A52E79">
            <w:pPr>
              <w:jc w:val="both"/>
              <w:rPr>
                <w:b/>
                <w:i w:val="0"/>
                <w:iCs/>
                <w:sz w:val="18"/>
                <w:szCs w:val="18"/>
              </w:rPr>
            </w:pPr>
            <w:r w:rsidRPr="00F047F1">
              <w:rPr>
                <w:i w:val="0"/>
                <w:iCs/>
                <w:sz w:val="18"/>
                <w:szCs w:val="18"/>
              </w:rPr>
              <w:t xml:space="preserve">(1) </w:t>
            </w:r>
            <w:r w:rsidRPr="00FE5925">
              <w:rPr>
                <w:b/>
                <w:i w:val="0"/>
                <w:iCs/>
                <w:sz w:val="18"/>
                <w:szCs w:val="18"/>
              </w:rPr>
              <w:t xml:space="preserve">Úrad vydá potvrdenie o možnosti obsadenia voľného pracovného miesta, ktoré obsahuje súhlas alebo nesúhlas s </w:t>
            </w:r>
            <w:r w:rsidRPr="00FE5925">
              <w:rPr>
                <w:b/>
                <w:i w:val="0"/>
                <w:iCs/>
                <w:sz w:val="18"/>
                <w:szCs w:val="18"/>
              </w:rPr>
              <w:lastRenderedPageBreak/>
              <w:t>jeho obsadením, do 15 pracovných dní odo dňa doručenia žiadosti zamestnávateľa, ktorý má záujem prijať do zamestnania štátneho príslušníka tretej krajiny,</w:t>
            </w:r>
          </w:p>
          <w:p w:rsidR="00A52E79" w:rsidRPr="00F047F1" w:rsidRDefault="00A52E79" w:rsidP="00A52E79">
            <w:pPr>
              <w:jc w:val="both"/>
              <w:rPr>
                <w:i w:val="0"/>
                <w:iCs/>
                <w:sz w:val="18"/>
                <w:szCs w:val="18"/>
              </w:rPr>
            </w:pPr>
            <w:r w:rsidRPr="00FE5925">
              <w:rPr>
                <w:b/>
                <w:i w:val="0"/>
                <w:iCs/>
                <w:sz w:val="18"/>
                <w:szCs w:val="18"/>
              </w:rPr>
              <w:t>b) ktorý má udelený prechodný pobyt na účel zamestnania</w:t>
            </w:r>
            <w:r>
              <w:rPr>
                <w:b/>
                <w:i w:val="0"/>
                <w:iCs/>
                <w:sz w:val="18"/>
                <w:szCs w:val="18"/>
              </w:rPr>
              <w:t xml:space="preserve"> </w:t>
            </w:r>
            <w:r w:rsidRPr="00FE5925">
              <w:rPr>
                <w:b/>
                <w:i w:val="0"/>
                <w:iCs/>
                <w:sz w:val="18"/>
                <w:szCs w:val="18"/>
              </w:rPr>
              <w:t>na základe potvrdenia o možnosti obsadenia voľného pracovného miesta,</w:t>
            </w:r>
            <w:r w:rsidRPr="00FE5925">
              <w:rPr>
                <w:b/>
                <w:i w:val="0"/>
                <w:iCs/>
                <w:sz w:val="18"/>
                <w:szCs w:val="18"/>
                <w:vertAlign w:val="superscript"/>
              </w:rPr>
              <w:t>22b</w:t>
            </w:r>
            <w:r w:rsidRPr="00FE5925">
              <w:rPr>
                <w:b/>
                <w:i w:val="0"/>
                <w:iCs/>
                <w:sz w:val="18"/>
                <w:szCs w:val="18"/>
              </w:rPr>
              <w:t>)</w:t>
            </w:r>
          </w:p>
          <w:p w:rsidR="00A52E79" w:rsidRPr="00D55187" w:rsidRDefault="00A52E79" w:rsidP="00A52E79">
            <w:pPr>
              <w:jc w:val="both"/>
              <w:rPr>
                <w:i w:val="0"/>
                <w:iCs/>
                <w:sz w:val="18"/>
                <w:szCs w:val="18"/>
                <w:highlight w:val="yellow"/>
              </w:rPr>
            </w:pPr>
          </w:p>
          <w:p w:rsidR="00A52E79" w:rsidRPr="00D55187" w:rsidRDefault="00A52E79" w:rsidP="00A52E79">
            <w:pPr>
              <w:shd w:val="clear" w:color="auto" w:fill="FFFFFF"/>
              <w:jc w:val="both"/>
              <w:rPr>
                <w:i w:val="0"/>
                <w:sz w:val="18"/>
                <w:szCs w:val="18"/>
              </w:rPr>
            </w:pPr>
            <w:r w:rsidRPr="00D55187">
              <w:rPr>
                <w:bCs/>
                <w:i w:val="0"/>
                <w:sz w:val="18"/>
                <w:szCs w:val="18"/>
                <w:vertAlign w:val="superscript"/>
              </w:rPr>
              <w:t xml:space="preserve">22b) </w:t>
            </w:r>
            <w:hyperlink r:id="rId9" w:anchor="paragraf-23.odsek-1" w:tooltip="Odkaz na predpis alebo ustanovenie" w:history="1">
              <w:r w:rsidRPr="00D55187">
                <w:rPr>
                  <w:i w:val="0"/>
                  <w:sz w:val="18"/>
                  <w:szCs w:val="18"/>
                </w:rPr>
                <w:t>§ 23 ods. 1 zákona č. 404/2011 Z. z.</w:t>
              </w:r>
            </w:hyperlink>
            <w:r w:rsidRPr="00D55187">
              <w:rPr>
                <w:i w:val="0"/>
                <w:sz w:val="18"/>
                <w:szCs w:val="18"/>
              </w:rPr>
              <w:t> v znení zákona č. 495/2013 Z. z.</w:t>
            </w:r>
          </w:p>
          <w:p w:rsidR="00A52E79" w:rsidRPr="00F047F1" w:rsidRDefault="00A52E79" w:rsidP="00A52E79">
            <w:pPr>
              <w:jc w:val="both"/>
              <w:rPr>
                <w:i w:val="0"/>
                <w:iCs/>
                <w:sz w:val="18"/>
                <w:szCs w:val="18"/>
                <w:highlight w:val="yellow"/>
              </w:rPr>
            </w:pPr>
          </w:p>
          <w:p w:rsidR="00A52E79" w:rsidRPr="00DE1838" w:rsidRDefault="00A52E79" w:rsidP="00A52E79">
            <w:pPr>
              <w:jc w:val="both"/>
              <w:rPr>
                <w:i w:val="0"/>
                <w:iCs/>
                <w:sz w:val="18"/>
                <w:szCs w:val="18"/>
              </w:rPr>
            </w:pPr>
            <w:r w:rsidRPr="00F047F1">
              <w:rPr>
                <w:i w:val="0"/>
                <w:iCs/>
                <w:sz w:val="18"/>
                <w:szCs w:val="18"/>
              </w:rPr>
              <w:t xml:space="preserve">(6) Zamestnávateľ je povinný oznámiť voľné pracovné miesto a jeho charakteristiku úradu, v ktorého územnom obvode sa pracovné miesto nachádza; to sa nevzťahuje na voľné pracovné miesto, o ktorom zamestnávateľ poskytuje údaje do informačného systému verejnej správy prevádzkovanom na </w:t>
            </w:r>
            <w:r w:rsidRPr="00DE1838">
              <w:rPr>
                <w:i w:val="0"/>
                <w:iCs/>
                <w:sz w:val="18"/>
                <w:szCs w:val="18"/>
              </w:rPr>
              <w:t>ústrednom portáli verejnej správy podľa osobitného predpisu.</w:t>
            </w:r>
            <w:r w:rsidRPr="00DE1838">
              <w:rPr>
                <w:i w:val="0"/>
                <w:iCs/>
                <w:sz w:val="18"/>
                <w:szCs w:val="18"/>
                <w:vertAlign w:val="superscript"/>
              </w:rPr>
              <w:t>60aa</w:t>
            </w:r>
            <w:r w:rsidRPr="00DE1838">
              <w:rPr>
                <w:i w:val="0"/>
                <w:iCs/>
                <w:sz w:val="18"/>
                <w:szCs w:val="18"/>
              </w:rPr>
              <w:t>)</w:t>
            </w:r>
          </w:p>
          <w:p w:rsidR="00A52E79" w:rsidRPr="005F1AAE" w:rsidRDefault="00A52E79" w:rsidP="00A52E79">
            <w:pPr>
              <w:jc w:val="both"/>
              <w:rPr>
                <w:i w:val="0"/>
                <w:iCs/>
                <w:sz w:val="18"/>
                <w:szCs w:val="18"/>
              </w:rPr>
            </w:pPr>
          </w:p>
          <w:p w:rsidR="00F047F1" w:rsidRPr="00F047F1" w:rsidRDefault="00A52E79" w:rsidP="00A52E79">
            <w:pPr>
              <w:jc w:val="both"/>
              <w:rPr>
                <w:i w:val="0"/>
                <w:iCs/>
                <w:sz w:val="18"/>
                <w:szCs w:val="18"/>
              </w:rPr>
            </w:pPr>
            <w:r w:rsidRPr="005F1AAE">
              <w:rPr>
                <w:i w:val="0"/>
                <w:iCs/>
                <w:sz w:val="18"/>
                <w:szCs w:val="18"/>
                <w:vertAlign w:val="superscript"/>
              </w:rPr>
              <w:t>60aa)</w:t>
            </w:r>
            <w:r w:rsidRPr="005F1AAE">
              <w:rPr>
                <w:i w:val="0"/>
                <w:iCs/>
                <w:sz w:val="18"/>
                <w:szCs w:val="18"/>
              </w:rPr>
              <w:t xml:space="preserve"> Napríklad </w:t>
            </w:r>
            <w:hyperlink r:id="rId10" w:anchor="paragraf-26" w:tooltip="Odkaz na predpis alebo ustanovenie" w:history="1">
              <w:r w:rsidRPr="005F1AAE">
                <w:rPr>
                  <w:i w:val="0"/>
                  <w:iCs/>
                  <w:sz w:val="18"/>
                  <w:szCs w:val="18"/>
                </w:rPr>
                <w:t>§ 26 zákona č. 55/2017 Z. z.</w:t>
              </w:r>
            </w:hyperlink>
          </w:p>
        </w:tc>
        <w:tc>
          <w:tcPr>
            <w:tcW w:w="562" w:type="dxa"/>
          </w:tcPr>
          <w:p w:rsidR="00F047F1" w:rsidRPr="00F047F1" w:rsidRDefault="00F047F1" w:rsidP="00C65137">
            <w:pPr>
              <w:jc w:val="center"/>
              <w:rPr>
                <w:b/>
                <w:i w:val="0"/>
                <w:iCs/>
                <w:sz w:val="18"/>
                <w:szCs w:val="18"/>
              </w:rPr>
            </w:pPr>
            <w:r w:rsidRPr="00F047F1">
              <w:rPr>
                <w:b/>
                <w:i w:val="0"/>
                <w:iCs/>
                <w:sz w:val="18"/>
                <w:szCs w:val="18"/>
              </w:rPr>
              <w:lastRenderedPageBreak/>
              <w:t>Ú</w:t>
            </w:r>
          </w:p>
        </w:tc>
        <w:tc>
          <w:tcPr>
            <w:tcW w:w="562" w:type="dxa"/>
          </w:tcPr>
          <w:p w:rsidR="00F047F1" w:rsidRPr="00F047F1" w:rsidRDefault="00F047F1" w:rsidP="00C65137">
            <w:pPr>
              <w:rPr>
                <w:i w:val="0"/>
                <w:iCs/>
                <w:sz w:val="18"/>
                <w:szCs w:val="18"/>
              </w:rPr>
            </w:pPr>
          </w:p>
        </w:tc>
        <w:tc>
          <w:tcPr>
            <w:tcW w:w="850" w:type="dxa"/>
          </w:tcPr>
          <w:p w:rsidR="00F047F1" w:rsidRPr="00F047F1" w:rsidRDefault="00F047F1" w:rsidP="00912404">
            <w:pPr>
              <w:pStyle w:val="Normlny0"/>
              <w:jc w:val="both"/>
              <w:rPr>
                <w:sz w:val="18"/>
                <w:szCs w:val="18"/>
              </w:rPr>
            </w:pPr>
            <w:r w:rsidRPr="00F047F1">
              <w:rPr>
                <w:sz w:val="18"/>
                <w:szCs w:val="18"/>
              </w:rPr>
              <w:t xml:space="preserve">GP – N </w:t>
            </w:r>
          </w:p>
          <w:p w:rsidR="00F047F1" w:rsidRPr="00F047F1" w:rsidRDefault="00F047F1" w:rsidP="00C65137">
            <w:pPr>
              <w:rPr>
                <w:i w:val="0"/>
                <w:iCs/>
                <w:sz w:val="18"/>
                <w:szCs w:val="18"/>
              </w:rPr>
            </w:pPr>
          </w:p>
        </w:tc>
        <w:tc>
          <w:tcPr>
            <w:tcW w:w="1002" w:type="dxa"/>
          </w:tcPr>
          <w:p w:rsidR="00F047F1" w:rsidRPr="00F047F1" w:rsidRDefault="00F047F1" w:rsidP="00C65137">
            <w:pPr>
              <w:rPr>
                <w:i w:val="0"/>
                <w:iCs/>
                <w:sz w:val="18"/>
                <w:szCs w:val="18"/>
              </w:rPr>
            </w:pPr>
          </w:p>
        </w:tc>
      </w:tr>
      <w:tr w:rsidR="00A52E79" w:rsidRPr="00F047F1" w:rsidTr="003A63FB">
        <w:tblPrEx>
          <w:tblCellMar>
            <w:top w:w="0" w:type="dxa"/>
            <w:bottom w:w="0" w:type="dxa"/>
          </w:tblCellMar>
        </w:tblPrEx>
        <w:trPr>
          <w:gridAfter w:val="1"/>
          <w:wAfter w:w="9" w:type="dxa"/>
        </w:trPr>
        <w:tc>
          <w:tcPr>
            <w:tcW w:w="568" w:type="dxa"/>
          </w:tcPr>
          <w:p w:rsidR="00A52E79" w:rsidRPr="00F047F1" w:rsidRDefault="00A52E79" w:rsidP="00A52E79">
            <w:pPr>
              <w:snapToGrid w:val="0"/>
              <w:rPr>
                <w:i w:val="0"/>
                <w:iCs/>
                <w:sz w:val="18"/>
                <w:szCs w:val="18"/>
              </w:rPr>
            </w:pPr>
            <w:r w:rsidRPr="00F047F1">
              <w:rPr>
                <w:i w:val="0"/>
                <w:iCs/>
                <w:sz w:val="18"/>
                <w:szCs w:val="18"/>
              </w:rPr>
              <w:t>Č: 18</w:t>
            </w:r>
          </w:p>
          <w:p w:rsidR="00A52E79" w:rsidRPr="00F047F1" w:rsidRDefault="00A52E79" w:rsidP="00A52E79">
            <w:pPr>
              <w:snapToGrid w:val="0"/>
              <w:rPr>
                <w:i w:val="0"/>
                <w:iCs/>
                <w:sz w:val="18"/>
                <w:szCs w:val="18"/>
              </w:rPr>
            </w:pPr>
            <w:r w:rsidRPr="00F047F1">
              <w:rPr>
                <w:i w:val="0"/>
                <w:iCs/>
                <w:sz w:val="18"/>
                <w:szCs w:val="18"/>
              </w:rPr>
              <w:t>O: 3</w:t>
            </w:r>
          </w:p>
          <w:p w:rsidR="00A52E79" w:rsidRPr="00F047F1" w:rsidRDefault="00A52E79" w:rsidP="00A52E79">
            <w:pPr>
              <w:snapToGrid w:val="0"/>
              <w:rPr>
                <w:i w:val="0"/>
                <w:iCs/>
                <w:sz w:val="18"/>
                <w:szCs w:val="18"/>
              </w:rPr>
            </w:pPr>
          </w:p>
        </w:tc>
        <w:tc>
          <w:tcPr>
            <w:tcW w:w="3837" w:type="dxa"/>
            <w:gridSpan w:val="3"/>
          </w:tcPr>
          <w:p w:rsidR="00A52E79" w:rsidRPr="00F047F1" w:rsidRDefault="00A52E79" w:rsidP="00A52E79">
            <w:pPr>
              <w:snapToGrid w:val="0"/>
              <w:jc w:val="both"/>
              <w:rPr>
                <w:i w:val="0"/>
                <w:iCs/>
                <w:sz w:val="18"/>
                <w:szCs w:val="18"/>
              </w:rPr>
            </w:pPr>
            <w:r w:rsidRPr="00F047F1">
              <w:rPr>
                <w:i w:val="0"/>
                <w:iCs/>
                <w:sz w:val="18"/>
                <w:szCs w:val="18"/>
              </w:rPr>
              <w:t>3. Ak sú informácie alebo dokumentácia predložené na podporu žiadosti neúplné, príslušné orgány v primeranej lehote oznámia žiadateľovi, aké dodatočné informácie sa ešte vyžadujú, a stanovia primeranú lehotu na ich poskytnutie. Lehota uvedená v odseku 1 sa pozastaví, kým príslušné orgány požadované dodatočné informácie nezískajú.</w:t>
            </w:r>
          </w:p>
        </w:tc>
        <w:tc>
          <w:tcPr>
            <w:tcW w:w="567" w:type="dxa"/>
          </w:tcPr>
          <w:p w:rsidR="00A52E79" w:rsidRPr="00F047F1" w:rsidRDefault="00A52E79" w:rsidP="00A52E79">
            <w:pPr>
              <w:snapToGrid w:val="0"/>
              <w:jc w:val="center"/>
              <w:rPr>
                <w:i w:val="0"/>
                <w:iCs/>
                <w:sz w:val="18"/>
                <w:szCs w:val="18"/>
              </w:rPr>
            </w:pPr>
            <w:r w:rsidRPr="00F047F1">
              <w:rPr>
                <w:i w:val="0"/>
                <w:iCs/>
                <w:sz w:val="18"/>
                <w:szCs w:val="18"/>
              </w:rPr>
              <w:t>N</w:t>
            </w:r>
          </w:p>
        </w:tc>
        <w:tc>
          <w:tcPr>
            <w:tcW w:w="841" w:type="dxa"/>
            <w:gridSpan w:val="2"/>
          </w:tcPr>
          <w:p w:rsidR="00A52E79" w:rsidRPr="00F047F1" w:rsidRDefault="00A52E79" w:rsidP="00A52E79">
            <w:pPr>
              <w:snapToGrid w:val="0"/>
              <w:jc w:val="center"/>
              <w:rPr>
                <w:i w:val="0"/>
                <w:iCs/>
                <w:sz w:val="18"/>
                <w:szCs w:val="18"/>
              </w:rPr>
            </w:pPr>
            <w:r w:rsidRPr="00F047F1">
              <w:rPr>
                <w:i w:val="0"/>
                <w:iCs/>
                <w:sz w:val="18"/>
                <w:szCs w:val="18"/>
              </w:rPr>
              <w:t>zákon č. 5/2004 Z. z.</w:t>
            </w:r>
          </w:p>
          <w:p w:rsidR="00A52E79" w:rsidRPr="00F047F1" w:rsidRDefault="00A52E79" w:rsidP="00A52E79">
            <w:pPr>
              <w:snapToGrid w:val="0"/>
              <w:jc w:val="center"/>
              <w:rPr>
                <w:i w:val="0"/>
                <w:iCs/>
                <w:sz w:val="18"/>
                <w:szCs w:val="18"/>
              </w:rPr>
            </w:pPr>
          </w:p>
        </w:tc>
        <w:tc>
          <w:tcPr>
            <w:tcW w:w="708" w:type="dxa"/>
          </w:tcPr>
          <w:p w:rsidR="00A52E79" w:rsidRPr="00F047F1" w:rsidRDefault="00A52E79" w:rsidP="00A52E79">
            <w:pPr>
              <w:snapToGrid w:val="0"/>
              <w:jc w:val="center"/>
              <w:rPr>
                <w:i w:val="0"/>
                <w:iCs/>
                <w:sz w:val="18"/>
                <w:szCs w:val="18"/>
              </w:rPr>
            </w:pPr>
            <w:r w:rsidRPr="00F047F1">
              <w:rPr>
                <w:i w:val="0"/>
                <w:iCs/>
                <w:sz w:val="18"/>
                <w:szCs w:val="18"/>
              </w:rPr>
              <w:t>§ 22</w:t>
            </w:r>
          </w:p>
          <w:p w:rsidR="00A52E79" w:rsidRPr="00F047F1" w:rsidRDefault="00A52E79" w:rsidP="00A52E79">
            <w:pPr>
              <w:snapToGrid w:val="0"/>
              <w:jc w:val="center"/>
              <w:rPr>
                <w:i w:val="0"/>
                <w:iCs/>
                <w:sz w:val="18"/>
                <w:szCs w:val="18"/>
              </w:rPr>
            </w:pPr>
            <w:r w:rsidRPr="00F047F1">
              <w:rPr>
                <w:i w:val="0"/>
                <w:iCs/>
                <w:sz w:val="18"/>
                <w:szCs w:val="18"/>
              </w:rPr>
              <w:t>O: 11</w:t>
            </w:r>
          </w:p>
          <w:p w:rsidR="00A52E79" w:rsidRPr="00F047F1" w:rsidRDefault="00A52E79" w:rsidP="00A52E79">
            <w:pPr>
              <w:snapToGrid w:val="0"/>
              <w:jc w:val="center"/>
              <w:rPr>
                <w:i w:val="0"/>
                <w:iCs/>
                <w:sz w:val="18"/>
                <w:szCs w:val="18"/>
              </w:rPr>
            </w:pPr>
            <w:r w:rsidRPr="00F047F1">
              <w:rPr>
                <w:i w:val="0"/>
                <w:iCs/>
                <w:sz w:val="18"/>
                <w:szCs w:val="18"/>
              </w:rPr>
              <w:t>V: 3</w:t>
            </w:r>
          </w:p>
        </w:tc>
        <w:tc>
          <w:tcPr>
            <w:tcW w:w="4830" w:type="dxa"/>
          </w:tcPr>
          <w:p w:rsidR="00A52E79" w:rsidRPr="00F047F1" w:rsidRDefault="00A52E79" w:rsidP="00A52E79">
            <w:pPr>
              <w:pStyle w:val="Normlny0"/>
              <w:snapToGrid w:val="0"/>
              <w:jc w:val="both"/>
              <w:rPr>
                <w:iCs/>
                <w:sz w:val="18"/>
                <w:szCs w:val="18"/>
              </w:rPr>
            </w:pPr>
            <w:r w:rsidRPr="00F047F1">
              <w:rPr>
                <w:iCs/>
                <w:sz w:val="18"/>
                <w:szCs w:val="18"/>
              </w:rPr>
              <w:t>(11) ... Ak žiadosť o udelenie alebo predĺženie povolenia na zamestnanie nie je úplná, úrad vyzve žiadateľa, aby ju v primerane určenej lehote doplnil; lehoty podľa prvej vety a druhej vety začnú plynúť až po doručení úplnej žiadosti.</w:t>
            </w:r>
          </w:p>
        </w:tc>
        <w:tc>
          <w:tcPr>
            <w:tcW w:w="562" w:type="dxa"/>
          </w:tcPr>
          <w:p w:rsidR="00A52E79" w:rsidRPr="00F047F1" w:rsidRDefault="00A52E79" w:rsidP="00A52E79">
            <w:pPr>
              <w:jc w:val="center"/>
              <w:rPr>
                <w:b/>
                <w:i w:val="0"/>
                <w:iCs/>
                <w:sz w:val="18"/>
                <w:szCs w:val="18"/>
              </w:rPr>
            </w:pPr>
            <w:r w:rsidRPr="00F047F1">
              <w:rPr>
                <w:b/>
                <w:i w:val="0"/>
                <w:iCs/>
                <w:sz w:val="18"/>
                <w:szCs w:val="18"/>
              </w:rPr>
              <w:t>Ú</w:t>
            </w:r>
          </w:p>
        </w:tc>
        <w:tc>
          <w:tcPr>
            <w:tcW w:w="562" w:type="dxa"/>
          </w:tcPr>
          <w:p w:rsidR="00A52E79" w:rsidRPr="00F047F1" w:rsidRDefault="00A52E79" w:rsidP="00A52E79">
            <w:pPr>
              <w:rPr>
                <w:i w:val="0"/>
                <w:iCs/>
                <w:sz w:val="16"/>
                <w:szCs w:val="16"/>
              </w:rPr>
            </w:pPr>
          </w:p>
        </w:tc>
        <w:tc>
          <w:tcPr>
            <w:tcW w:w="850" w:type="dxa"/>
          </w:tcPr>
          <w:p w:rsidR="00A52E79" w:rsidRPr="00F047F1" w:rsidRDefault="00A52E79" w:rsidP="00A52E79">
            <w:pPr>
              <w:pStyle w:val="Normlny0"/>
              <w:jc w:val="both"/>
              <w:rPr>
                <w:sz w:val="18"/>
                <w:szCs w:val="18"/>
              </w:rPr>
            </w:pPr>
            <w:r w:rsidRPr="00F047F1">
              <w:rPr>
                <w:sz w:val="18"/>
                <w:szCs w:val="18"/>
              </w:rPr>
              <w:t xml:space="preserve">GP – N </w:t>
            </w:r>
          </w:p>
          <w:p w:rsidR="00A52E79" w:rsidRPr="00F047F1" w:rsidRDefault="00A52E79" w:rsidP="00A52E79">
            <w:pPr>
              <w:pStyle w:val="Normlny0"/>
              <w:jc w:val="both"/>
              <w:rPr>
                <w:sz w:val="18"/>
                <w:szCs w:val="18"/>
              </w:rPr>
            </w:pPr>
          </w:p>
        </w:tc>
        <w:tc>
          <w:tcPr>
            <w:tcW w:w="1002" w:type="dxa"/>
          </w:tcPr>
          <w:p w:rsidR="00A52E79" w:rsidRPr="00F047F1" w:rsidRDefault="00A52E79" w:rsidP="00A52E79">
            <w:pPr>
              <w:rPr>
                <w:i w:val="0"/>
                <w:iCs/>
                <w:sz w:val="16"/>
                <w:szCs w:val="16"/>
              </w:rPr>
            </w:pPr>
          </w:p>
        </w:tc>
      </w:tr>
      <w:tr w:rsidR="00F047F1" w:rsidRPr="00F047F1" w:rsidTr="003A63FB">
        <w:tblPrEx>
          <w:tblCellMar>
            <w:top w:w="0" w:type="dxa"/>
            <w:bottom w:w="0" w:type="dxa"/>
          </w:tblCellMar>
        </w:tblPrEx>
        <w:trPr>
          <w:gridAfter w:val="1"/>
          <w:wAfter w:w="9" w:type="dxa"/>
        </w:trPr>
        <w:tc>
          <w:tcPr>
            <w:tcW w:w="568" w:type="dxa"/>
          </w:tcPr>
          <w:p w:rsidR="00F047F1" w:rsidRPr="00F047F1" w:rsidRDefault="00F047F1" w:rsidP="00C65137">
            <w:pPr>
              <w:snapToGrid w:val="0"/>
              <w:rPr>
                <w:i w:val="0"/>
                <w:iCs/>
                <w:sz w:val="18"/>
                <w:szCs w:val="18"/>
              </w:rPr>
            </w:pPr>
            <w:r w:rsidRPr="00F047F1">
              <w:rPr>
                <w:i w:val="0"/>
                <w:iCs/>
                <w:sz w:val="18"/>
                <w:szCs w:val="18"/>
              </w:rPr>
              <w:t>Č: 22</w:t>
            </w:r>
          </w:p>
          <w:p w:rsidR="00F047F1" w:rsidRPr="00F047F1" w:rsidRDefault="00F047F1" w:rsidP="00C65137">
            <w:pPr>
              <w:snapToGrid w:val="0"/>
              <w:rPr>
                <w:i w:val="0"/>
                <w:iCs/>
                <w:sz w:val="18"/>
                <w:szCs w:val="18"/>
              </w:rPr>
            </w:pPr>
            <w:r w:rsidRPr="00F047F1">
              <w:rPr>
                <w:i w:val="0"/>
                <w:iCs/>
                <w:sz w:val="18"/>
                <w:szCs w:val="18"/>
              </w:rPr>
              <w:t>P: c</w:t>
            </w:r>
          </w:p>
          <w:p w:rsidR="00F047F1" w:rsidRPr="00F047F1" w:rsidRDefault="00F047F1" w:rsidP="00C65137">
            <w:pPr>
              <w:snapToGrid w:val="0"/>
              <w:rPr>
                <w:i w:val="0"/>
                <w:iCs/>
                <w:sz w:val="18"/>
                <w:szCs w:val="18"/>
              </w:rPr>
            </w:pPr>
          </w:p>
        </w:tc>
        <w:tc>
          <w:tcPr>
            <w:tcW w:w="3837" w:type="dxa"/>
            <w:gridSpan w:val="3"/>
          </w:tcPr>
          <w:p w:rsidR="00F047F1" w:rsidRPr="00F047F1" w:rsidRDefault="00F047F1" w:rsidP="00934700">
            <w:pPr>
              <w:snapToGrid w:val="0"/>
              <w:jc w:val="both"/>
              <w:rPr>
                <w:i w:val="0"/>
                <w:iCs/>
                <w:sz w:val="18"/>
                <w:szCs w:val="18"/>
              </w:rPr>
            </w:pPr>
            <w:r w:rsidRPr="00F047F1">
              <w:rPr>
                <w:i w:val="0"/>
                <w:iCs/>
                <w:sz w:val="18"/>
                <w:szCs w:val="18"/>
              </w:rPr>
              <w:t xml:space="preserve">Počas doby platnosti povolenia uvedeného v článku 12 požíva jeho držiteľ aspoň tieto práva: </w:t>
            </w:r>
          </w:p>
          <w:p w:rsidR="00F047F1" w:rsidRPr="00F047F1" w:rsidRDefault="00F047F1" w:rsidP="00C65137">
            <w:pPr>
              <w:snapToGrid w:val="0"/>
              <w:jc w:val="both"/>
              <w:rPr>
                <w:i w:val="0"/>
                <w:iCs/>
                <w:sz w:val="18"/>
                <w:szCs w:val="18"/>
              </w:rPr>
            </w:pPr>
          </w:p>
          <w:p w:rsidR="00F047F1" w:rsidRPr="00F047F1" w:rsidRDefault="00F047F1" w:rsidP="00C65137">
            <w:pPr>
              <w:snapToGrid w:val="0"/>
              <w:jc w:val="both"/>
              <w:rPr>
                <w:i w:val="0"/>
                <w:iCs/>
                <w:sz w:val="18"/>
                <w:szCs w:val="18"/>
              </w:rPr>
            </w:pPr>
            <w:r w:rsidRPr="00F047F1">
              <w:rPr>
                <w:i w:val="0"/>
                <w:iCs/>
                <w:sz w:val="18"/>
                <w:szCs w:val="18"/>
              </w:rPr>
              <w:t>c) právo vykonávať konkrétnu pracovnú činnosť schválenú v povolení v súlade s vnútroštátnym právom.</w:t>
            </w:r>
          </w:p>
        </w:tc>
        <w:tc>
          <w:tcPr>
            <w:tcW w:w="567" w:type="dxa"/>
          </w:tcPr>
          <w:p w:rsidR="00F047F1" w:rsidRPr="00F047F1" w:rsidRDefault="00F047F1" w:rsidP="00C65137">
            <w:pPr>
              <w:snapToGrid w:val="0"/>
              <w:jc w:val="center"/>
              <w:rPr>
                <w:i w:val="0"/>
                <w:iCs/>
                <w:sz w:val="18"/>
                <w:szCs w:val="18"/>
              </w:rPr>
            </w:pPr>
            <w:r w:rsidRPr="00F047F1">
              <w:rPr>
                <w:i w:val="0"/>
                <w:iCs/>
                <w:sz w:val="18"/>
                <w:szCs w:val="18"/>
              </w:rPr>
              <w:t>N</w:t>
            </w:r>
          </w:p>
        </w:tc>
        <w:tc>
          <w:tcPr>
            <w:tcW w:w="841" w:type="dxa"/>
            <w:gridSpan w:val="2"/>
          </w:tcPr>
          <w:p w:rsidR="00F047F1" w:rsidRPr="00F047F1" w:rsidRDefault="00F047F1" w:rsidP="00C65137">
            <w:pPr>
              <w:snapToGrid w:val="0"/>
              <w:jc w:val="center"/>
              <w:rPr>
                <w:i w:val="0"/>
                <w:iCs/>
                <w:sz w:val="18"/>
                <w:szCs w:val="18"/>
              </w:rPr>
            </w:pPr>
            <w:r w:rsidRPr="00F047F1">
              <w:rPr>
                <w:i w:val="0"/>
                <w:iCs/>
                <w:sz w:val="18"/>
                <w:szCs w:val="18"/>
              </w:rPr>
              <w:t>Návrh zákona</w:t>
            </w: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3778CB">
            <w:pPr>
              <w:snapToGrid w:val="0"/>
              <w:rPr>
                <w:i w:val="0"/>
                <w:iCs/>
                <w:sz w:val="18"/>
                <w:szCs w:val="18"/>
              </w:rPr>
            </w:pPr>
          </w:p>
        </w:tc>
        <w:tc>
          <w:tcPr>
            <w:tcW w:w="708" w:type="dxa"/>
          </w:tcPr>
          <w:p w:rsidR="00F047F1" w:rsidRPr="00F047F1" w:rsidRDefault="00F047F1" w:rsidP="004E538A">
            <w:pPr>
              <w:snapToGrid w:val="0"/>
              <w:jc w:val="center"/>
              <w:rPr>
                <w:i w:val="0"/>
                <w:iCs/>
                <w:sz w:val="18"/>
                <w:szCs w:val="18"/>
              </w:rPr>
            </w:pPr>
            <w:r w:rsidRPr="00F047F1">
              <w:rPr>
                <w:i w:val="0"/>
                <w:iCs/>
                <w:sz w:val="18"/>
                <w:szCs w:val="18"/>
              </w:rPr>
              <w:t>Č: IV</w:t>
            </w:r>
          </w:p>
          <w:p w:rsidR="00F047F1" w:rsidRPr="00F047F1" w:rsidRDefault="00F047F1" w:rsidP="004E538A">
            <w:pPr>
              <w:snapToGrid w:val="0"/>
              <w:jc w:val="center"/>
              <w:rPr>
                <w:i w:val="0"/>
                <w:iCs/>
                <w:sz w:val="18"/>
                <w:szCs w:val="18"/>
              </w:rPr>
            </w:pPr>
            <w:r w:rsidRPr="00F047F1">
              <w:rPr>
                <w:i w:val="0"/>
                <w:iCs/>
                <w:sz w:val="18"/>
                <w:szCs w:val="18"/>
              </w:rPr>
              <w:t>§ 21</w:t>
            </w:r>
          </w:p>
          <w:p w:rsidR="00F047F1" w:rsidRPr="00F047F1" w:rsidRDefault="00F047F1" w:rsidP="004E538A">
            <w:pPr>
              <w:snapToGrid w:val="0"/>
              <w:jc w:val="center"/>
              <w:rPr>
                <w:i w:val="0"/>
                <w:iCs/>
                <w:sz w:val="18"/>
                <w:szCs w:val="18"/>
              </w:rPr>
            </w:pPr>
            <w:r w:rsidRPr="00F047F1">
              <w:rPr>
                <w:i w:val="0"/>
                <w:iCs/>
                <w:sz w:val="18"/>
                <w:szCs w:val="18"/>
              </w:rPr>
              <w:t>O: 1</w:t>
            </w:r>
          </w:p>
          <w:p w:rsidR="00A52E79" w:rsidRDefault="00F047F1" w:rsidP="004E538A">
            <w:pPr>
              <w:snapToGrid w:val="0"/>
              <w:jc w:val="center"/>
              <w:rPr>
                <w:i w:val="0"/>
                <w:iCs/>
                <w:sz w:val="18"/>
                <w:szCs w:val="18"/>
              </w:rPr>
            </w:pPr>
            <w:r w:rsidRPr="00F047F1">
              <w:rPr>
                <w:i w:val="0"/>
                <w:iCs/>
                <w:sz w:val="18"/>
                <w:szCs w:val="18"/>
              </w:rPr>
              <w:t>P: b,</w:t>
            </w:r>
          </w:p>
          <w:p w:rsidR="00A52E79" w:rsidRDefault="00A52E79" w:rsidP="004E538A">
            <w:pPr>
              <w:snapToGrid w:val="0"/>
              <w:jc w:val="center"/>
              <w:rPr>
                <w:i w:val="0"/>
                <w:iCs/>
                <w:sz w:val="18"/>
                <w:szCs w:val="18"/>
              </w:rPr>
            </w:pPr>
          </w:p>
          <w:p w:rsidR="00A52E79" w:rsidRDefault="00A52E79" w:rsidP="004E538A">
            <w:pPr>
              <w:snapToGrid w:val="0"/>
              <w:jc w:val="center"/>
              <w:rPr>
                <w:i w:val="0"/>
                <w:iCs/>
                <w:sz w:val="18"/>
                <w:szCs w:val="18"/>
              </w:rPr>
            </w:pPr>
            <w:r>
              <w:rPr>
                <w:i w:val="0"/>
                <w:iCs/>
                <w:sz w:val="18"/>
                <w:szCs w:val="18"/>
              </w:rPr>
              <w:t xml:space="preserve">P: </w:t>
            </w:r>
            <w:r w:rsidR="00F047F1" w:rsidRPr="00F047F1">
              <w:rPr>
                <w:i w:val="0"/>
                <w:iCs/>
                <w:sz w:val="18"/>
                <w:szCs w:val="18"/>
              </w:rPr>
              <w:t>c</w:t>
            </w:r>
          </w:p>
          <w:p w:rsidR="00A52E79" w:rsidRDefault="00A52E79" w:rsidP="004E538A">
            <w:pPr>
              <w:snapToGrid w:val="0"/>
              <w:jc w:val="center"/>
              <w:rPr>
                <w:i w:val="0"/>
                <w:iCs/>
                <w:sz w:val="18"/>
                <w:szCs w:val="18"/>
              </w:rPr>
            </w:pPr>
          </w:p>
          <w:p w:rsidR="00A52E79" w:rsidRDefault="00A52E79" w:rsidP="004E538A">
            <w:pPr>
              <w:snapToGrid w:val="0"/>
              <w:jc w:val="center"/>
              <w:rPr>
                <w:i w:val="0"/>
                <w:iCs/>
                <w:sz w:val="18"/>
                <w:szCs w:val="18"/>
              </w:rPr>
            </w:pPr>
          </w:p>
          <w:p w:rsidR="00A52E79" w:rsidRDefault="00A52E79" w:rsidP="004E538A">
            <w:pPr>
              <w:snapToGrid w:val="0"/>
              <w:jc w:val="center"/>
              <w:rPr>
                <w:i w:val="0"/>
                <w:iCs/>
                <w:sz w:val="18"/>
                <w:szCs w:val="18"/>
              </w:rPr>
            </w:pPr>
          </w:p>
          <w:p w:rsidR="00F047F1" w:rsidRPr="00F047F1" w:rsidRDefault="00A52E79" w:rsidP="004E538A">
            <w:pPr>
              <w:snapToGrid w:val="0"/>
              <w:jc w:val="center"/>
              <w:rPr>
                <w:i w:val="0"/>
                <w:iCs/>
                <w:sz w:val="18"/>
                <w:szCs w:val="18"/>
              </w:rPr>
            </w:pPr>
            <w:r>
              <w:rPr>
                <w:i w:val="0"/>
                <w:iCs/>
                <w:sz w:val="18"/>
                <w:szCs w:val="18"/>
              </w:rPr>
              <w:t xml:space="preserve">P: </w:t>
            </w:r>
            <w:r w:rsidR="00F047F1" w:rsidRPr="00F047F1">
              <w:rPr>
                <w:i w:val="0"/>
                <w:iCs/>
                <w:sz w:val="18"/>
                <w:szCs w:val="18"/>
              </w:rPr>
              <w:t xml:space="preserve"> d</w:t>
            </w: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Default="00F047F1" w:rsidP="00C65137">
            <w:pPr>
              <w:snapToGrid w:val="0"/>
              <w:jc w:val="center"/>
              <w:rPr>
                <w:i w:val="0"/>
                <w:iCs/>
                <w:sz w:val="18"/>
                <w:szCs w:val="18"/>
              </w:rPr>
            </w:pPr>
          </w:p>
          <w:p w:rsidR="00A52E79" w:rsidRDefault="00A52E79" w:rsidP="00C65137">
            <w:pPr>
              <w:snapToGrid w:val="0"/>
              <w:jc w:val="center"/>
              <w:rPr>
                <w:i w:val="0"/>
                <w:iCs/>
                <w:sz w:val="18"/>
                <w:szCs w:val="18"/>
              </w:rPr>
            </w:pPr>
          </w:p>
          <w:p w:rsidR="00A52E79" w:rsidRPr="00F047F1" w:rsidRDefault="00A52E79"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r w:rsidRPr="00F047F1">
              <w:rPr>
                <w:i w:val="0"/>
                <w:iCs/>
                <w:sz w:val="18"/>
                <w:szCs w:val="18"/>
              </w:rPr>
              <w:t>§ 21b</w:t>
            </w:r>
          </w:p>
          <w:p w:rsidR="00F047F1" w:rsidRPr="00F047F1" w:rsidRDefault="00F047F1" w:rsidP="00C65137">
            <w:pPr>
              <w:snapToGrid w:val="0"/>
              <w:jc w:val="center"/>
              <w:rPr>
                <w:i w:val="0"/>
                <w:iCs/>
                <w:sz w:val="18"/>
                <w:szCs w:val="18"/>
              </w:rPr>
            </w:pPr>
            <w:r w:rsidRPr="00F047F1">
              <w:rPr>
                <w:i w:val="0"/>
                <w:iCs/>
                <w:sz w:val="18"/>
                <w:szCs w:val="18"/>
              </w:rPr>
              <w:t>O: 1</w:t>
            </w:r>
          </w:p>
          <w:p w:rsidR="00F047F1" w:rsidRPr="00F047F1" w:rsidRDefault="00F047F1" w:rsidP="00C65137">
            <w:pPr>
              <w:snapToGrid w:val="0"/>
              <w:jc w:val="center"/>
              <w:rPr>
                <w:i w:val="0"/>
                <w:iCs/>
                <w:sz w:val="18"/>
                <w:szCs w:val="18"/>
              </w:rPr>
            </w:pPr>
          </w:p>
          <w:p w:rsidR="00F047F1" w:rsidRDefault="00F047F1" w:rsidP="00C65137">
            <w:pPr>
              <w:snapToGrid w:val="0"/>
              <w:jc w:val="center"/>
              <w:rPr>
                <w:i w:val="0"/>
                <w:iCs/>
                <w:sz w:val="18"/>
                <w:szCs w:val="18"/>
              </w:rPr>
            </w:pPr>
          </w:p>
          <w:p w:rsidR="00A52E79" w:rsidRPr="00F047F1" w:rsidRDefault="00A52E79" w:rsidP="00C65137">
            <w:pPr>
              <w:snapToGrid w:val="0"/>
              <w:jc w:val="center"/>
              <w:rPr>
                <w:i w:val="0"/>
                <w:iCs/>
                <w:sz w:val="18"/>
                <w:szCs w:val="18"/>
              </w:rPr>
            </w:pPr>
          </w:p>
          <w:p w:rsidR="00F047F1" w:rsidRPr="00F047F1" w:rsidRDefault="00F047F1" w:rsidP="00C65137">
            <w:pPr>
              <w:snapToGrid w:val="0"/>
              <w:jc w:val="center"/>
              <w:rPr>
                <w:i w:val="0"/>
                <w:iCs/>
                <w:sz w:val="18"/>
                <w:szCs w:val="18"/>
              </w:rPr>
            </w:pPr>
            <w:r w:rsidRPr="00F047F1">
              <w:rPr>
                <w:i w:val="0"/>
                <w:iCs/>
                <w:sz w:val="18"/>
                <w:szCs w:val="18"/>
              </w:rPr>
              <w:t>P. a</w:t>
            </w: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p>
          <w:p w:rsidR="00F047F1" w:rsidRPr="00F047F1" w:rsidRDefault="00F047F1" w:rsidP="00C65137">
            <w:pPr>
              <w:snapToGrid w:val="0"/>
              <w:jc w:val="center"/>
              <w:rPr>
                <w:i w:val="0"/>
                <w:iCs/>
                <w:sz w:val="18"/>
                <w:szCs w:val="18"/>
              </w:rPr>
            </w:pPr>
            <w:r w:rsidRPr="00F047F1">
              <w:rPr>
                <w:i w:val="0"/>
                <w:iCs/>
                <w:sz w:val="18"/>
                <w:szCs w:val="18"/>
              </w:rPr>
              <w:t>P. b</w:t>
            </w:r>
          </w:p>
          <w:p w:rsidR="00F047F1" w:rsidRPr="00F047F1" w:rsidRDefault="00F047F1" w:rsidP="00C65137">
            <w:pPr>
              <w:snapToGrid w:val="0"/>
              <w:jc w:val="center"/>
              <w:rPr>
                <w:i w:val="0"/>
                <w:iCs/>
                <w:sz w:val="18"/>
                <w:szCs w:val="18"/>
              </w:rPr>
            </w:pPr>
          </w:p>
          <w:p w:rsidR="00F047F1" w:rsidRPr="00F047F1" w:rsidRDefault="00F047F1" w:rsidP="004E538A">
            <w:pPr>
              <w:snapToGrid w:val="0"/>
              <w:jc w:val="center"/>
              <w:rPr>
                <w:i w:val="0"/>
                <w:iCs/>
                <w:sz w:val="18"/>
                <w:szCs w:val="18"/>
              </w:rPr>
            </w:pPr>
          </w:p>
        </w:tc>
        <w:tc>
          <w:tcPr>
            <w:tcW w:w="4830" w:type="dxa"/>
          </w:tcPr>
          <w:p w:rsidR="00A52E79" w:rsidRPr="00630FA9" w:rsidRDefault="00A52E79" w:rsidP="00A52E79">
            <w:pPr>
              <w:pStyle w:val="Normlny0"/>
              <w:snapToGrid w:val="0"/>
              <w:jc w:val="both"/>
              <w:rPr>
                <w:iCs/>
                <w:color w:val="FF0000"/>
                <w:sz w:val="18"/>
                <w:szCs w:val="18"/>
                <w:highlight w:val="green"/>
              </w:rPr>
            </w:pPr>
            <w:r w:rsidRPr="00F047F1">
              <w:rPr>
                <w:iCs/>
                <w:sz w:val="18"/>
                <w:szCs w:val="18"/>
              </w:rPr>
              <w:lastRenderedPageBreak/>
              <w:t xml:space="preserve">(1) Zamestnávateľ môže zamestnávať len štátneho príslušníka tretej </w:t>
            </w:r>
            <w:r w:rsidRPr="00F17B17">
              <w:rPr>
                <w:iCs/>
                <w:sz w:val="18"/>
                <w:szCs w:val="18"/>
              </w:rPr>
              <w:t>krajiny, ktorý</w:t>
            </w:r>
          </w:p>
          <w:p w:rsidR="00A52E79" w:rsidRPr="00F17B17" w:rsidRDefault="00A52E79" w:rsidP="00A52E79">
            <w:pPr>
              <w:pStyle w:val="Normlny0"/>
              <w:snapToGrid w:val="0"/>
              <w:jc w:val="both"/>
              <w:rPr>
                <w:iCs/>
                <w:sz w:val="18"/>
                <w:szCs w:val="18"/>
              </w:rPr>
            </w:pPr>
            <w:r w:rsidRPr="00F17B17">
              <w:rPr>
                <w:iCs/>
                <w:sz w:val="18"/>
                <w:szCs w:val="18"/>
              </w:rPr>
              <w:t>b) má udelený prechodný pobyt na účel zamestnania na základe potvrdenia o možnosti obsadenia voľného pracovného miesta,</w:t>
            </w:r>
            <w:r w:rsidRPr="00F17B17">
              <w:rPr>
                <w:bCs/>
                <w:iCs/>
                <w:sz w:val="18"/>
                <w:szCs w:val="18"/>
                <w:vertAlign w:val="superscript"/>
              </w:rPr>
              <w:t>22b</w:t>
            </w:r>
            <w:r w:rsidRPr="00F17B17">
              <w:rPr>
                <w:bCs/>
                <w:iCs/>
                <w:sz w:val="18"/>
                <w:szCs w:val="18"/>
              </w:rPr>
              <w:t>)</w:t>
            </w:r>
          </w:p>
          <w:p w:rsidR="00A52E79" w:rsidRPr="00FE5925" w:rsidRDefault="00A52E79" w:rsidP="00A52E79">
            <w:pPr>
              <w:pStyle w:val="Normlny0"/>
              <w:snapToGrid w:val="0"/>
              <w:jc w:val="both"/>
              <w:rPr>
                <w:b/>
                <w:iCs/>
                <w:sz w:val="18"/>
                <w:szCs w:val="18"/>
              </w:rPr>
            </w:pPr>
            <w:r w:rsidRPr="00FE5925">
              <w:rPr>
                <w:b/>
                <w:iCs/>
                <w:sz w:val="18"/>
                <w:szCs w:val="18"/>
              </w:rPr>
              <w:t>c) má udelený prechodný pobyt na účel zamestnania a úrad vydal potvrdenie o možnosti obsadenia voľného pracovného miesta podľa § 21b ods. 1 písm. b), ktoré obsahuje súhlas s jeho obsadením,</w:t>
            </w:r>
          </w:p>
          <w:p w:rsidR="00A52E79" w:rsidRPr="00F17B17" w:rsidRDefault="00A52E79" w:rsidP="00A52E79">
            <w:pPr>
              <w:pStyle w:val="Normlny0"/>
              <w:snapToGrid w:val="0"/>
              <w:jc w:val="both"/>
              <w:rPr>
                <w:iCs/>
                <w:sz w:val="18"/>
                <w:szCs w:val="18"/>
              </w:rPr>
            </w:pPr>
            <w:r w:rsidRPr="00F17B17">
              <w:rPr>
                <w:iCs/>
                <w:sz w:val="18"/>
                <w:szCs w:val="18"/>
              </w:rPr>
              <w:t>d) má udelené povolenie na zamestnanie a udelený prechodný pobyt na účel zamestnania,</w:t>
            </w:r>
            <w:r w:rsidRPr="00F17B17">
              <w:rPr>
                <w:bCs/>
                <w:iCs/>
                <w:sz w:val="18"/>
                <w:szCs w:val="18"/>
                <w:vertAlign w:val="superscript"/>
              </w:rPr>
              <w:t>22c</w:t>
            </w:r>
            <w:r w:rsidRPr="00F17B17">
              <w:rPr>
                <w:bCs/>
                <w:iCs/>
                <w:sz w:val="18"/>
                <w:szCs w:val="18"/>
              </w:rPr>
              <w:t>)</w:t>
            </w:r>
            <w:r w:rsidRPr="00F17B17">
              <w:rPr>
                <w:iCs/>
                <w:sz w:val="18"/>
                <w:szCs w:val="18"/>
              </w:rPr>
              <w:t xml:space="preserve"> ak osobitný predpis neustanovuje inak,</w:t>
            </w:r>
            <w:r w:rsidRPr="00F17B17">
              <w:rPr>
                <w:bCs/>
                <w:iCs/>
                <w:sz w:val="18"/>
                <w:szCs w:val="18"/>
                <w:vertAlign w:val="superscript"/>
              </w:rPr>
              <w:t>22ca</w:t>
            </w:r>
            <w:r w:rsidRPr="00F17B17">
              <w:rPr>
                <w:bCs/>
                <w:iCs/>
                <w:sz w:val="18"/>
                <w:szCs w:val="18"/>
              </w:rPr>
              <w:t>)</w:t>
            </w:r>
          </w:p>
          <w:p w:rsidR="00A52E79" w:rsidRPr="00F17B17" w:rsidRDefault="00A52E79" w:rsidP="00A52E79">
            <w:pPr>
              <w:pStyle w:val="Normlny0"/>
              <w:snapToGrid w:val="0"/>
              <w:jc w:val="both"/>
              <w:rPr>
                <w:iCs/>
                <w:sz w:val="18"/>
                <w:szCs w:val="18"/>
              </w:rPr>
            </w:pPr>
          </w:p>
          <w:p w:rsidR="00A52E79" w:rsidRPr="00D55187" w:rsidRDefault="00A52E79" w:rsidP="00A52E79">
            <w:pPr>
              <w:shd w:val="clear" w:color="auto" w:fill="FFFFFF"/>
              <w:jc w:val="both"/>
              <w:rPr>
                <w:i w:val="0"/>
                <w:sz w:val="18"/>
                <w:szCs w:val="18"/>
              </w:rPr>
            </w:pPr>
            <w:r w:rsidRPr="00D55187">
              <w:rPr>
                <w:bCs/>
                <w:i w:val="0"/>
                <w:sz w:val="18"/>
                <w:szCs w:val="18"/>
                <w:vertAlign w:val="superscript"/>
              </w:rPr>
              <w:t xml:space="preserve">22b) </w:t>
            </w:r>
            <w:hyperlink r:id="rId11" w:anchor="paragraf-23.odsek-1" w:tooltip="Odkaz na predpis alebo ustanovenie" w:history="1">
              <w:r w:rsidRPr="00D55187">
                <w:rPr>
                  <w:i w:val="0"/>
                  <w:sz w:val="18"/>
                  <w:szCs w:val="18"/>
                </w:rPr>
                <w:t>§ 23 ods. 1 zákona č. 404/2011 Z. z.</w:t>
              </w:r>
            </w:hyperlink>
            <w:r w:rsidRPr="00D55187">
              <w:rPr>
                <w:i w:val="0"/>
                <w:sz w:val="18"/>
                <w:szCs w:val="18"/>
              </w:rPr>
              <w:t> v znení zákona č. 495/2013 Z. z.</w:t>
            </w:r>
          </w:p>
          <w:p w:rsidR="00A52E79" w:rsidRPr="00D55187" w:rsidRDefault="00A52E79" w:rsidP="00A52E79">
            <w:pPr>
              <w:shd w:val="clear" w:color="auto" w:fill="FFFFFF"/>
              <w:jc w:val="both"/>
              <w:rPr>
                <w:i w:val="0"/>
                <w:sz w:val="18"/>
                <w:szCs w:val="18"/>
              </w:rPr>
            </w:pPr>
            <w:r w:rsidRPr="00D55187">
              <w:rPr>
                <w:bCs/>
                <w:i w:val="0"/>
                <w:sz w:val="18"/>
                <w:szCs w:val="18"/>
                <w:vertAlign w:val="superscript"/>
              </w:rPr>
              <w:t xml:space="preserve">22c) </w:t>
            </w:r>
            <w:hyperlink r:id="rId12" w:anchor="paragraf-23.odsek-2" w:tooltip="Odkaz na predpis alebo ustanovenie" w:history="1">
              <w:r w:rsidRPr="00D55187">
                <w:rPr>
                  <w:i w:val="0"/>
                  <w:sz w:val="18"/>
                  <w:szCs w:val="18"/>
                </w:rPr>
                <w:t>§ 23 ods. 2 zákona č. 404/2011 Z. z.</w:t>
              </w:r>
            </w:hyperlink>
            <w:r w:rsidRPr="00D55187">
              <w:rPr>
                <w:i w:val="0"/>
                <w:sz w:val="18"/>
                <w:szCs w:val="18"/>
              </w:rPr>
              <w:t xml:space="preserve"> v znení zákona č. </w:t>
            </w:r>
            <w:r w:rsidRPr="00D55187">
              <w:rPr>
                <w:i w:val="0"/>
                <w:sz w:val="18"/>
                <w:szCs w:val="18"/>
              </w:rPr>
              <w:lastRenderedPageBreak/>
              <w:t>495/2013 Z. z.</w:t>
            </w:r>
          </w:p>
          <w:p w:rsidR="00A52E79" w:rsidRPr="00D55187" w:rsidRDefault="00A52E79" w:rsidP="00A52E79">
            <w:pPr>
              <w:shd w:val="clear" w:color="auto" w:fill="FFFFFF"/>
              <w:jc w:val="both"/>
              <w:rPr>
                <w:i w:val="0"/>
                <w:sz w:val="18"/>
                <w:szCs w:val="18"/>
              </w:rPr>
            </w:pPr>
            <w:r w:rsidRPr="00D55187">
              <w:rPr>
                <w:bCs/>
                <w:i w:val="0"/>
                <w:iCs/>
                <w:sz w:val="18"/>
                <w:szCs w:val="18"/>
                <w:vertAlign w:val="superscript"/>
                <w:lang w:eastAsia="ar-SA"/>
              </w:rPr>
              <w:t>22ca)</w:t>
            </w:r>
            <w:r w:rsidRPr="00D55187">
              <w:rPr>
                <w:i w:val="0"/>
                <w:sz w:val="18"/>
                <w:szCs w:val="18"/>
              </w:rPr>
              <w:t xml:space="preserve"> </w:t>
            </w:r>
            <w:hyperlink r:id="rId13" w:anchor="paragraf-23.odsek-6" w:tooltip="Odkaz na predpis alebo ustanovenie" w:history="1">
              <w:r w:rsidRPr="00D55187">
                <w:rPr>
                  <w:i w:val="0"/>
                  <w:sz w:val="18"/>
                  <w:szCs w:val="18"/>
                </w:rPr>
                <w:t>§ 23 ods. 6 zákona č. 404/2011 Z. z.</w:t>
              </w:r>
            </w:hyperlink>
            <w:r w:rsidRPr="00D55187">
              <w:rPr>
                <w:i w:val="0"/>
                <w:sz w:val="18"/>
                <w:szCs w:val="18"/>
              </w:rPr>
              <w:t> v znení neskorších predpisov.</w:t>
            </w:r>
          </w:p>
          <w:p w:rsidR="00A52E79" w:rsidRDefault="00A52E79" w:rsidP="00A52E79">
            <w:pPr>
              <w:jc w:val="both"/>
              <w:rPr>
                <w:i w:val="0"/>
                <w:iCs/>
                <w:sz w:val="18"/>
                <w:szCs w:val="18"/>
                <w:lang w:eastAsia="ar-SA"/>
              </w:rPr>
            </w:pPr>
          </w:p>
          <w:p w:rsidR="00A52E79" w:rsidRDefault="00A52E79" w:rsidP="00A52E79">
            <w:pPr>
              <w:jc w:val="both"/>
              <w:rPr>
                <w:b/>
                <w:i w:val="0"/>
                <w:iCs/>
                <w:sz w:val="18"/>
                <w:szCs w:val="18"/>
              </w:rPr>
            </w:pPr>
            <w:r>
              <w:rPr>
                <w:i w:val="0"/>
                <w:iCs/>
                <w:sz w:val="18"/>
                <w:szCs w:val="18"/>
                <w:lang w:eastAsia="ar-SA"/>
              </w:rPr>
              <w:t xml:space="preserve">(1) </w:t>
            </w:r>
            <w:r w:rsidRPr="00FE5925">
              <w:rPr>
                <w:b/>
                <w:i w:val="0"/>
                <w:iCs/>
                <w:sz w:val="18"/>
                <w:szCs w:val="18"/>
              </w:rPr>
              <w:t>Úrad vydá potvrdenie o možnosti obsadenia voľného pracovného miesta, ktoré obsahuje súhlas alebo nesúhlas s jeho obsadením, do 15 pracovných dní odo dňa doručenia žiadosti zamestnávateľa, ktorý má záujem prijať do zamestnania štátneho príslušníka tretej krajiny,</w:t>
            </w:r>
          </w:p>
          <w:p w:rsidR="00A52E79" w:rsidRPr="00FE5925" w:rsidRDefault="00A52E79" w:rsidP="00A52E79">
            <w:pPr>
              <w:jc w:val="both"/>
              <w:rPr>
                <w:b/>
                <w:i w:val="0"/>
                <w:iCs/>
                <w:sz w:val="18"/>
                <w:szCs w:val="18"/>
              </w:rPr>
            </w:pPr>
            <w:r>
              <w:rPr>
                <w:b/>
                <w:i w:val="0"/>
                <w:iCs/>
                <w:sz w:val="18"/>
                <w:szCs w:val="18"/>
              </w:rPr>
              <w:t xml:space="preserve">a) </w:t>
            </w:r>
            <w:r w:rsidRPr="00FE5925">
              <w:rPr>
                <w:b/>
                <w:i w:val="0"/>
                <w:iCs/>
                <w:sz w:val="18"/>
                <w:szCs w:val="18"/>
              </w:rPr>
              <w:t>na účel konania o udelenie prechodného pobytu na účel zamestnania alebo konania o obnovenie prechodného pobytu na účel zamestnania,</w:t>
            </w:r>
          </w:p>
          <w:p w:rsidR="00A52E79" w:rsidRPr="00F047F1" w:rsidRDefault="00A52E79" w:rsidP="00A52E79">
            <w:pPr>
              <w:jc w:val="both"/>
              <w:rPr>
                <w:i w:val="0"/>
                <w:iCs/>
                <w:sz w:val="18"/>
                <w:szCs w:val="18"/>
              </w:rPr>
            </w:pPr>
            <w:r w:rsidRPr="00FE5925">
              <w:rPr>
                <w:b/>
                <w:i w:val="0"/>
                <w:iCs/>
                <w:sz w:val="18"/>
                <w:szCs w:val="18"/>
              </w:rPr>
              <w:t>b) ktorý má udelený prechodný pobyt na účel zamestnania</w:t>
            </w:r>
            <w:r>
              <w:rPr>
                <w:b/>
                <w:i w:val="0"/>
                <w:iCs/>
                <w:sz w:val="18"/>
                <w:szCs w:val="18"/>
              </w:rPr>
              <w:t xml:space="preserve"> </w:t>
            </w:r>
            <w:r w:rsidRPr="00FE5925">
              <w:rPr>
                <w:b/>
                <w:i w:val="0"/>
                <w:iCs/>
                <w:sz w:val="18"/>
                <w:szCs w:val="18"/>
              </w:rPr>
              <w:t>na základe potvrdenia o možnosti obsadenia voľného pracovného miesta,</w:t>
            </w:r>
            <w:r w:rsidRPr="00FE5925">
              <w:rPr>
                <w:b/>
                <w:i w:val="0"/>
                <w:iCs/>
                <w:sz w:val="18"/>
                <w:szCs w:val="18"/>
                <w:vertAlign w:val="superscript"/>
              </w:rPr>
              <w:t>22b</w:t>
            </w:r>
            <w:r w:rsidRPr="00FE5925">
              <w:rPr>
                <w:b/>
                <w:i w:val="0"/>
                <w:iCs/>
                <w:sz w:val="18"/>
                <w:szCs w:val="18"/>
              </w:rPr>
              <w:t>)</w:t>
            </w:r>
          </w:p>
          <w:p w:rsidR="00A52E79" w:rsidRPr="00F17B17" w:rsidRDefault="00A52E79" w:rsidP="00A52E79">
            <w:pPr>
              <w:pStyle w:val="Normlny0"/>
              <w:snapToGrid w:val="0"/>
              <w:jc w:val="both"/>
              <w:rPr>
                <w:iCs/>
                <w:sz w:val="18"/>
                <w:szCs w:val="18"/>
              </w:rPr>
            </w:pPr>
          </w:p>
          <w:p w:rsidR="00F047F1" w:rsidRPr="00F047F1" w:rsidRDefault="00A52E79" w:rsidP="00A52E79">
            <w:pPr>
              <w:pStyle w:val="Normlny0"/>
              <w:snapToGrid w:val="0"/>
              <w:jc w:val="both"/>
              <w:rPr>
                <w:iCs/>
                <w:sz w:val="18"/>
                <w:szCs w:val="18"/>
              </w:rPr>
            </w:pPr>
            <w:r w:rsidRPr="008E630D">
              <w:rPr>
                <w:bCs/>
                <w:i/>
                <w:sz w:val="18"/>
                <w:szCs w:val="18"/>
                <w:vertAlign w:val="superscript"/>
              </w:rPr>
              <w:t xml:space="preserve">22b) </w:t>
            </w:r>
            <w:hyperlink r:id="rId14" w:anchor="paragraf-23.odsek-1" w:tooltip="Odkaz na predpis alebo ustanovenie" w:history="1">
              <w:r w:rsidRPr="008E630D">
                <w:rPr>
                  <w:i/>
                  <w:sz w:val="18"/>
                  <w:szCs w:val="18"/>
                </w:rPr>
                <w:t>§ 23 ods. 1 zákona č. 404/2011 Z. z.</w:t>
              </w:r>
            </w:hyperlink>
            <w:r w:rsidRPr="008E630D">
              <w:rPr>
                <w:i/>
                <w:sz w:val="18"/>
                <w:szCs w:val="18"/>
              </w:rPr>
              <w:t> v znení zákona č. 495/2013 Z. z.</w:t>
            </w:r>
          </w:p>
        </w:tc>
        <w:tc>
          <w:tcPr>
            <w:tcW w:w="562" w:type="dxa"/>
          </w:tcPr>
          <w:p w:rsidR="00F047F1" w:rsidRPr="00F047F1" w:rsidRDefault="00F047F1" w:rsidP="00C65137">
            <w:pPr>
              <w:jc w:val="center"/>
              <w:rPr>
                <w:b/>
                <w:i w:val="0"/>
                <w:iCs/>
                <w:sz w:val="16"/>
                <w:szCs w:val="16"/>
              </w:rPr>
            </w:pPr>
            <w:r w:rsidRPr="00F047F1">
              <w:rPr>
                <w:b/>
                <w:i w:val="0"/>
                <w:iCs/>
                <w:sz w:val="18"/>
                <w:szCs w:val="18"/>
              </w:rPr>
              <w:lastRenderedPageBreak/>
              <w:t>Ú</w:t>
            </w:r>
          </w:p>
        </w:tc>
        <w:tc>
          <w:tcPr>
            <w:tcW w:w="562" w:type="dxa"/>
          </w:tcPr>
          <w:p w:rsidR="00F047F1" w:rsidRPr="00F047F1" w:rsidRDefault="00F047F1" w:rsidP="00C65137">
            <w:pPr>
              <w:rPr>
                <w:i w:val="0"/>
                <w:iCs/>
                <w:sz w:val="16"/>
                <w:szCs w:val="16"/>
              </w:rPr>
            </w:pPr>
          </w:p>
        </w:tc>
        <w:tc>
          <w:tcPr>
            <w:tcW w:w="850" w:type="dxa"/>
          </w:tcPr>
          <w:p w:rsidR="00F047F1" w:rsidRPr="00F047F1" w:rsidRDefault="00F047F1" w:rsidP="00912404">
            <w:pPr>
              <w:pStyle w:val="Normlny0"/>
              <w:jc w:val="both"/>
              <w:rPr>
                <w:sz w:val="18"/>
                <w:szCs w:val="18"/>
              </w:rPr>
            </w:pPr>
            <w:r w:rsidRPr="00F047F1">
              <w:rPr>
                <w:sz w:val="18"/>
                <w:szCs w:val="18"/>
              </w:rPr>
              <w:t xml:space="preserve">GP – N </w:t>
            </w:r>
          </w:p>
          <w:p w:rsidR="00F047F1" w:rsidRPr="00F047F1" w:rsidRDefault="00F047F1" w:rsidP="00C65137">
            <w:pPr>
              <w:rPr>
                <w:i w:val="0"/>
                <w:iCs/>
                <w:sz w:val="16"/>
                <w:szCs w:val="16"/>
              </w:rPr>
            </w:pPr>
          </w:p>
        </w:tc>
        <w:tc>
          <w:tcPr>
            <w:tcW w:w="1002" w:type="dxa"/>
          </w:tcPr>
          <w:p w:rsidR="00F047F1" w:rsidRPr="00F047F1" w:rsidRDefault="00F047F1" w:rsidP="00C65137">
            <w:pPr>
              <w:rPr>
                <w:i w:val="0"/>
                <w:iCs/>
                <w:sz w:val="16"/>
                <w:szCs w:val="16"/>
              </w:rPr>
            </w:pPr>
          </w:p>
        </w:tc>
      </w:tr>
    </w:tbl>
    <w:p w:rsidR="004F7E5B" w:rsidRDefault="004F7E5B" w:rsidP="00F637E5">
      <w:pPr>
        <w:rPr>
          <w:sz w:val="16"/>
          <w:szCs w:val="16"/>
        </w:rPr>
      </w:pPr>
    </w:p>
    <w:p w:rsidR="005F6156" w:rsidRDefault="005F6156" w:rsidP="005F6156">
      <w:pPr>
        <w:tabs>
          <w:tab w:val="center" w:pos="4536"/>
          <w:tab w:val="right" w:pos="9072"/>
        </w:tabs>
        <w:jc w:val="both"/>
        <w:rPr>
          <w:b/>
          <w:bCs/>
          <w:i w:val="0"/>
          <w:sz w:val="18"/>
          <w:szCs w:val="18"/>
        </w:rPr>
      </w:pPr>
      <w:r w:rsidRPr="000251DA">
        <w:rPr>
          <w:b/>
          <w:bCs/>
          <w:i w:val="0"/>
          <w:sz w:val="18"/>
          <w:szCs w:val="18"/>
        </w:rPr>
        <w:t>Vyjadrenie k opodstatnenosti goldplatingu a jeho odôvodnenie</w:t>
      </w:r>
      <w:r w:rsidRPr="002049C6">
        <w:rPr>
          <w:b/>
          <w:bCs/>
          <w:i w:val="0"/>
          <w:sz w:val="18"/>
          <w:szCs w:val="18"/>
        </w:rPr>
        <w:t>:</w:t>
      </w:r>
    </w:p>
    <w:p w:rsidR="005F6156" w:rsidRPr="002049C6" w:rsidRDefault="005F6156" w:rsidP="005F6156">
      <w:pPr>
        <w:tabs>
          <w:tab w:val="center" w:pos="4536"/>
          <w:tab w:val="right" w:pos="9072"/>
        </w:tabs>
        <w:jc w:val="both"/>
        <w:rPr>
          <w:b/>
          <w:bCs/>
          <w:i w:val="0"/>
          <w:sz w:val="18"/>
          <w:szCs w:val="18"/>
        </w:rPr>
      </w:pPr>
    </w:p>
    <w:p w:rsidR="005F6156" w:rsidRDefault="005F6156" w:rsidP="005F6156">
      <w:pPr>
        <w:pStyle w:val="Pta"/>
        <w:jc w:val="both"/>
        <w:rPr>
          <w:i w:val="0"/>
          <w:sz w:val="20"/>
        </w:rPr>
      </w:pPr>
      <w:r w:rsidRPr="000251DA">
        <w:rPr>
          <w:i w:val="0"/>
          <w:sz w:val="20"/>
        </w:rPr>
        <w:t xml:space="preserve">1. </w:t>
      </w:r>
      <w:r w:rsidRPr="000251DA">
        <w:rPr>
          <w:i w:val="0"/>
          <w:sz w:val="20"/>
        </w:rPr>
        <w:tab/>
        <w:t xml:space="preserve">§ 21b ods. </w:t>
      </w:r>
      <w:r>
        <w:rPr>
          <w:i w:val="0"/>
          <w:sz w:val="20"/>
        </w:rPr>
        <w:t xml:space="preserve">6 - </w:t>
      </w:r>
      <w:r w:rsidRPr="000251DA">
        <w:rPr>
          <w:i w:val="0"/>
          <w:sz w:val="20"/>
        </w:rPr>
        <w:t>V súlade s bodom 23 recitálu smernice  Členské štáty by mali mať možnosť vykonať test, ktorým by sa preukázalo, že miesto nemožno obsadiť zo zdrojov na domácom trhu práce  túto možnosť SR využilo pri sezónnych pracovníkoch z dôvodu vyššieho počtu dlhodobo nezamestnaných s cieľom umiestniť ich trh práce.</w:t>
      </w:r>
    </w:p>
    <w:p w:rsidR="005F6156" w:rsidRDefault="005F6156" w:rsidP="005F6156">
      <w:pPr>
        <w:ind w:left="284" w:hanging="284"/>
        <w:jc w:val="both"/>
        <w:rPr>
          <w:i w:val="0"/>
          <w:sz w:val="20"/>
        </w:rPr>
      </w:pPr>
    </w:p>
    <w:p w:rsidR="005F6156" w:rsidRPr="00F823B8" w:rsidRDefault="005F6156" w:rsidP="005F6156">
      <w:pPr>
        <w:jc w:val="both"/>
        <w:rPr>
          <w:i w:val="0"/>
          <w:sz w:val="20"/>
        </w:rPr>
      </w:pPr>
      <w:r>
        <w:rPr>
          <w:i w:val="0"/>
          <w:sz w:val="20"/>
        </w:rPr>
        <w:t>2. § 21b ods. 5</w:t>
      </w:r>
      <w:r w:rsidRPr="002049C6">
        <w:rPr>
          <w:i w:val="0"/>
          <w:sz w:val="20"/>
        </w:rPr>
        <w:t xml:space="preserve"> písm. a)</w:t>
      </w:r>
      <w:r>
        <w:rPr>
          <w:i w:val="0"/>
          <w:sz w:val="20"/>
        </w:rPr>
        <w:t xml:space="preserve"> a</w:t>
      </w:r>
      <w:r w:rsidRPr="002049C6">
        <w:rPr>
          <w:i w:val="0"/>
          <w:sz w:val="20"/>
        </w:rPr>
        <w:t xml:space="preserve"> </w:t>
      </w:r>
      <w:r>
        <w:rPr>
          <w:i w:val="0"/>
          <w:sz w:val="20"/>
        </w:rPr>
        <w:t>ods. 14</w:t>
      </w:r>
      <w:r w:rsidRPr="00F823B8">
        <w:rPr>
          <w:i w:val="0"/>
          <w:sz w:val="20"/>
        </w:rPr>
        <w:t xml:space="preserve"> písm. b</w:t>
      </w:r>
      <w:r>
        <w:rPr>
          <w:i w:val="0"/>
          <w:sz w:val="20"/>
        </w:rPr>
        <w:t>)</w:t>
      </w:r>
      <w:r w:rsidRPr="00F823B8">
        <w:rPr>
          <w:i w:val="0"/>
          <w:sz w:val="20"/>
        </w:rPr>
        <w:t>, c</w:t>
      </w:r>
      <w:r>
        <w:rPr>
          <w:i w:val="0"/>
          <w:sz w:val="20"/>
        </w:rPr>
        <w:t>)</w:t>
      </w:r>
      <w:r w:rsidRPr="00F823B8">
        <w:rPr>
          <w:i w:val="0"/>
          <w:sz w:val="20"/>
        </w:rPr>
        <w:t xml:space="preserve"> </w:t>
      </w:r>
      <w:r w:rsidRPr="002049C6">
        <w:rPr>
          <w:i w:val="0"/>
          <w:sz w:val="20"/>
        </w:rPr>
        <w:t xml:space="preserve">zákona č. 5/2004 Z. z. – </w:t>
      </w:r>
      <w:r w:rsidRPr="00F823B8">
        <w:rPr>
          <w:i w:val="0"/>
          <w:sz w:val="20"/>
        </w:rPr>
        <w:t xml:space="preserve">Plnenie povinností zamestnávateľov týkajúcich sa sociálneho zabezpečenia, daní, pracovných práv, pracovných podmienok vyplýva z príslušných právnych predpisov SR. Štátni príslušníci tretej krajiny nemajú voľný vstup na slovenský trh práce a štát tento vstup reguluje tak, že prioritou je obsadzovať voľné pracovné miesta občanmi SR najmä vedenými v evidencii uchádzačov o zamestnanie a občanmi EÚ. </w:t>
      </w:r>
    </w:p>
    <w:p w:rsidR="005F6156" w:rsidRPr="00F823B8" w:rsidRDefault="005F6156" w:rsidP="005F6156">
      <w:pPr>
        <w:jc w:val="both"/>
        <w:rPr>
          <w:i w:val="0"/>
          <w:sz w:val="20"/>
        </w:rPr>
      </w:pPr>
      <w:r w:rsidRPr="00F823B8">
        <w:rPr>
          <w:i w:val="0"/>
          <w:sz w:val="20"/>
        </w:rPr>
        <w:t>Podmienka mať splnené vyššie uvedené zákonom stanovené povinnosti u zamestnávateľov ktorí majú záujem zamestnávať pracovnú silu z tretej krajiny je  z dôvodu:</w:t>
      </w:r>
    </w:p>
    <w:p w:rsidR="005F6156" w:rsidRPr="00F823B8" w:rsidRDefault="005F6156" w:rsidP="005F6156">
      <w:pPr>
        <w:ind w:left="284" w:hanging="284"/>
        <w:jc w:val="both"/>
        <w:rPr>
          <w:i w:val="0"/>
          <w:sz w:val="20"/>
        </w:rPr>
      </w:pPr>
      <w:r w:rsidRPr="00F823B8">
        <w:rPr>
          <w:i w:val="0"/>
          <w:sz w:val="20"/>
        </w:rPr>
        <w:t>-</w:t>
      </w:r>
      <w:r w:rsidRPr="00F823B8">
        <w:rPr>
          <w:i w:val="0"/>
          <w:sz w:val="20"/>
        </w:rPr>
        <w:tab/>
        <w:t>zachovania čistoty podnikateľského prostredia a preventívnym spôsobom predchádzať záťaži správnych orgánov, ktoré následne konajú pri neplnení si povinností právnických osôb voči státu, čo predstavuje prínos pre štát,</w:t>
      </w:r>
    </w:p>
    <w:p w:rsidR="004F7E5B" w:rsidRDefault="004F7E5B" w:rsidP="00912404">
      <w:pPr>
        <w:ind w:hanging="540"/>
        <w:rPr>
          <w:sz w:val="18"/>
          <w:szCs w:val="18"/>
        </w:rPr>
      </w:pPr>
    </w:p>
    <w:p w:rsidR="004F7E5B" w:rsidRDefault="004F7E5B" w:rsidP="00912404">
      <w:pPr>
        <w:ind w:hanging="540"/>
        <w:rPr>
          <w:sz w:val="18"/>
          <w:szCs w:val="18"/>
        </w:rPr>
      </w:pPr>
    </w:p>
    <w:p w:rsidR="005F6156" w:rsidRDefault="005F6156" w:rsidP="00912404">
      <w:pPr>
        <w:ind w:hanging="540"/>
        <w:rPr>
          <w:sz w:val="18"/>
          <w:szCs w:val="18"/>
        </w:rPr>
      </w:pPr>
    </w:p>
    <w:p w:rsidR="005F6156" w:rsidRDefault="005F6156" w:rsidP="00912404">
      <w:pPr>
        <w:ind w:hanging="540"/>
        <w:rPr>
          <w:sz w:val="18"/>
          <w:szCs w:val="18"/>
        </w:rPr>
      </w:pPr>
    </w:p>
    <w:p w:rsidR="005F6156" w:rsidRDefault="005F6156" w:rsidP="00912404">
      <w:pPr>
        <w:ind w:hanging="540"/>
        <w:rPr>
          <w:sz w:val="18"/>
          <w:szCs w:val="18"/>
        </w:rPr>
      </w:pPr>
    </w:p>
    <w:p w:rsidR="005F6156" w:rsidRDefault="005F6156" w:rsidP="00912404">
      <w:pPr>
        <w:ind w:hanging="540"/>
        <w:rPr>
          <w:sz w:val="18"/>
          <w:szCs w:val="18"/>
        </w:rPr>
      </w:pPr>
    </w:p>
    <w:p w:rsidR="005F6156" w:rsidRDefault="005F6156" w:rsidP="00912404">
      <w:pPr>
        <w:ind w:hanging="540"/>
        <w:rPr>
          <w:sz w:val="18"/>
          <w:szCs w:val="18"/>
        </w:rPr>
      </w:pPr>
    </w:p>
    <w:p w:rsidR="005F6156" w:rsidRDefault="005F6156" w:rsidP="00912404">
      <w:pPr>
        <w:ind w:hanging="540"/>
        <w:rPr>
          <w:sz w:val="18"/>
          <w:szCs w:val="18"/>
        </w:rPr>
      </w:pPr>
    </w:p>
    <w:p w:rsidR="005F6156" w:rsidRDefault="005F6156" w:rsidP="00912404">
      <w:pPr>
        <w:ind w:hanging="540"/>
        <w:rPr>
          <w:sz w:val="18"/>
          <w:szCs w:val="18"/>
        </w:rPr>
      </w:pPr>
    </w:p>
    <w:p w:rsidR="005F6156" w:rsidRDefault="005F6156" w:rsidP="00912404">
      <w:pPr>
        <w:ind w:hanging="540"/>
        <w:rPr>
          <w:sz w:val="18"/>
          <w:szCs w:val="18"/>
        </w:rPr>
      </w:pPr>
    </w:p>
    <w:p w:rsidR="005F6156" w:rsidRDefault="005F6156" w:rsidP="00912404">
      <w:pPr>
        <w:ind w:hanging="540"/>
        <w:rPr>
          <w:sz w:val="18"/>
          <w:szCs w:val="18"/>
        </w:rPr>
      </w:pPr>
    </w:p>
    <w:p w:rsidR="005F6156" w:rsidRDefault="005F6156" w:rsidP="00912404">
      <w:pPr>
        <w:ind w:hanging="540"/>
        <w:rPr>
          <w:sz w:val="18"/>
          <w:szCs w:val="18"/>
        </w:rPr>
      </w:pPr>
    </w:p>
    <w:p w:rsidR="005F6156" w:rsidRDefault="005F6156" w:rsidP="00912404">
      <w:pPr>
        <w:ind w:hanging="540"/>
        <w:rPr>
          <w:sz w:val="18"/>
          <w:szCs w:val="18"/>
        </w:rPr>
      </w:pPr>
    </w:p>
    <w:p w:rsidR="00912404" w:rsidRPr="00C82EE2" w:rsidRDefault="00912404" w:rsidP="00912404">
      <w:pPr>
        <w:ind w:hanging="540"/>
        <w:rPr>
          <w:sz w:val="18"/>
          <w:szCs w:val="18"/>
        </w:rPr>
      </w:pPr>
      <w:r w:rsidRPr="00C82EE2">
        <w:rPr>
          <w:sz w:val="18"/>
          <w:szCs w:val="18"/>
        </w:rPr>
        <w:t>LEGENDA:</w:t>
      </w:r>
    </w:p>
    <w:tbl>
      <w:tblPr>
        <w:tblW w:w="15174" w:type="dxa"/>
        <w:tblInd w:w="-568" w:type="dxa"/>
        <w:tblCellMar>
          <w:left w:w="70" w:type="dxa"/>
          <w:right w:w="70" w:type="dxa"/>
        </w:tblCellMar>
        <w:tblLook w:val="04A0" w:firstRow="1" w:lastRow="0" w:firstColumn="1" w:lastColumn="0" w:noHBand="0" w:noVBand="1"/>
      </w:tblPr>
      <w:tblGrid>
        <w:gridCol w:w="2360"/>
        <w:gridCol w:w="3878"/>
        <w:gridCol w:w="2192"/>
        <w:gridCol w:w="6744"/>
      </w:tblGrid>
      <w:tr w:rsidR="00912404" w:rsidRPr="00B17727" w:rsidTr="001A5A56">
        <w:trPr>
          <w:trHeight w:val="2615"/>
        </w:trPr>
        <w:tc>
          <w:tcPr>
            <w:tcW w:w="2360" w:type="dxa"/>
            <w:tcBorders>
              <w:top w:val="nil"/>
              <w:left w:val="nil"/>
              <w:bottom w:val="nil"/>
              <w:right w:val="nil"/>
            </w:tcBorders>
          </w:tcPr>
          <w:p w:rsidR="00912404" w:rsidRPr="00B17727" w:rsidRDefault="00912404" w:rsidP="001A5A56">
            <w:pPr>
              <w:pStyle w:val="Normlny0"/>
              <w:autoSpaceDE/>
              <w:spacing w:after="60"/>
              <w:rPr>
                <w:sz w:val="18"/>
                <w:szCs w:val="18"/>
                <w:lang w:eastAsia="sk-SK"/>
              </w:rPr>
            </w:pPr>
            <w:r w:rsidRPr="00B17727">
              <w:rPr>
                <w:sz w:val="18"/>
                <w:szCs w:val="18"/>
                <w:lang w:eastAsia="sk-SK"/>
              </w:rPr>
              <w:t>V stĺpci (1):</w:t>
            </w:r>
          </w:p>
          <w:p w:rsidR="00912404" w:rsidRPr="00B17727" w:rsidRDefault="00912404" w:rsidP="001A5A56">
            <w:pPr>
              <w:rPr>
                <w:sz w:val="18"/>
                <w:szCs w:val="18"/>
              </w:rPr>
            </w:pPr>
            <w:r w:rsidRPr="00B17727">
              <w:rPr>
                <w:sz w:val="18"/>
                <w:szCs w:val="18"/>
              </w:rPr>
              <w:t>Č – článok</w:t>
            </w:r>
          </w:p>
          <w:p w:rsidR="00912404" w:rsidRPr="00B17727" w:rsidRDefault="00912404" w:rsidP="001A5A56">
            <w:pPr>
              <w:rPr>
                <w:sz w:val="18"/>
                <w:szCs w:val="18"/>
              </w:rPr>
            </w:pPr>
            <w:r w:rsidRPr="00B17727">
              <w:rPr>
                <w:sz w:val="18"/>
                <w:szCs w:val="18"/>
              </w:rPr>
              <w:t>O – odsek</w:t>
            </w:r>
          </w:p>
          <w:p w:rsidR="00912404" w:rsidRPr="00B17727" w:rsidRDefault="00912404" w:rsidP="001A5A56">
            <w:pPr>
              <w:rPr>
                <w:sz w:val="18"/>
                <w:szCs w:val="18"/>
              </w:rPr>
            </w:pPr>
            <w:r w:rsidRPr="00B17727">
              <w:rPr>
                <w:sz w:val="18"/>
                <w:szCs w:val="18"/>
              </w:rPr>
              <w:t>V – veta</w:t>
            </w:r>
          </w:p>
          <w:p w:rsidR="00912404" w:rsidRPr="00B17727" w:rsidRDefault="00912404" w:rsidP="001A5A56">
            <w:pPr>
              <w:rPr>
                <w:sz w:val="18"/>
                <w:szCs w:val="18"/>
              </w:rPr>
            </w:pPr>
            <w:r w:rsidRPr="00B17727">
              <w:rPr>
                <w:sz w:val="18"/>
                <w:szCs w:val="18"/>
              </w:rPr>
              <w:t>P – číslo (písmeno)</w:t>
            </w:r>
          </w:p>
          <w:p w:rsidR="00912404" w:rsidRPr="00B17727" w:rsidRDefault="00912404" w:rsidP="001A5A56">
            <w:pPr>
              <w:rPr>
                <w:sz w:val="18"/>
                <w:szCs w:val="18"/>
              </w:rPr>
            </w:pPr>
          </w:p>
        </w:tc>
        <w:tc>
          <w:tcPr>
            <w:tcW w:w="3878" w:type="dxa"/>
            <w:tcBorders>
              <w:top w:val="nil"/>
              <w:left w:val="nil"/>
              <w:bottom w:val="nil"/>
              <w:right w:val="nil"/>
            </w:tcBorders>
          </w:tcPr>
          <w:p w:rsidR="00912404" w:rsidRPr="00B17727" w:rsidRDefault="00912404" w:rsidP="001A5A56">
            <w:pPr>
              <w:pStyle w:val="Normlny0"/>
              <w:autoSpaceDE/>
              <w:spacing w:after="60"/>
              <w:rPr>
                <w:sz w:val="18"/>
                <w:szCs w:val="18"/>
                <w:lang w:eastAsia="sk-SK"/>
              </w:rPr>
            </w:pPr>
            <w:r w:rsidRPr="00B17727">
              <w:rPr>
                <w:sz w:val="18"/>
                <w:szCs w:val="18"/>
                <w:lang w:eastAsia="sk-SK"/>
              </w:rPr>
              <w:t>V stĺpci (3):</w:t>
            </w:r>
          </w:p>
          <w:p w:rsidR="00912404" w:rsidRPr="00B17727" w:rsidRDefault="00912404" w:rsidP="001A5A56">
            <w:pPr>
              <w:rPr>
                <w:sz w:val="18"/>
                <w:szCs w:val="18"/>
              </w:rPr>
            </w:pPr>
            <w:r w:rsidRPr="00B17727">
              <w:rPr>
                <w:sz w:val="18"/>
                <w:szCs w:val="18"/>
              </w:rPr>
              <w:t>N – bežná transpozícia</w:t>
            </w:r>
          </w:p>
          <w:p w:rsidR="00912404" w:rsidRPr="00B17727" w:rsidRDefault="00912404" w:rsidP="001A5A56">
            <w:pPr>
              <w:rPr>
                <w:sz w:val="18"/>
                <w:szCs w:val="18"/>
              </w:rPr>
            </w:pPr>
            <w:r w:rsidRPr="00B17727">
              <w:rPr>
                <w:sz w:val="18"/>
                <w:szCs w:val="18"/>
              </w:rPr>
              <w:t>O – transpozícia s možnosťou voľby</w:t>
            </w:r>
          </w:p>
          <w:p w:rsidR="00912404" w:rsidRPr="00B17727" w:rsidRDefault="00912404" w:rsidP="001A5A56">
            <w:pPr>
              <w:rPr>
                <w:sz w:val="18"/>
                <w:szCs w:val="18"/>
              </w:rPr>
            </w:pPr>
            <w:r w:rsidRPr="00B17727">
              <w:rPr>
                <w:sz w:val="18"/>
                <w:szCs w:val="18"/>
              </w:rPr>
              <w:t>D – transpozícia podľa úvahy (dobrovoľná)</w:t>
            </w:r>
          </w:p>
          <w:p w:rsidR="004F7E5B" w:rsidRDefault="00912404" w:rsidP="001A5A56">
            <w:pPr>
              <w:rPr>
                <w:sz w:val="18"/>
                <w:szCs w:val="18"/>
              </w:rPr>
            </w:pPr>
            <w:r w:rsidRPr="00B17727">
              <w:rPr>
                <w:sz w:val="18"/>
                <w:szCs w:val="18"/>
              </w:rPr>
              <w:t>n.a. – transpozícia sa neuskutočňuje</w:t>
            </w:r>
          </w:p>
          <w:p w:rsidR="004F7E5B" w:rsidRPr="004F7E5B" w:rsidRDefault="004F7E5B" w:rsidP="004F7E5B">
            <w:pPr>
              <w:rPr>
                <w:sz w:val="18"/>
                <w:szCs w:val="18"/>
              </w:rPr>
            </w:pPr>
          </w:p>
          <w:p w:rsidR="004F7E5B" w:rsidRPr="004F7E5B" w:rsidRDefault="004F7E5B" w:rsidP="004F7E5B">
            <w:pPr>
              <w:rPr>
                <w:sz w:val="18"/>
                <w:szCs w:val="18"/>
              </w:rPr>
            </w:pPr>
          </w:p>
          <w:p w:rsidR="004F7E5B" w:rsidRPr="004F7E5B" w:rsidRDefault="004F7E5B" w:rsidP="004F7E5B">
            <w:pPr>
              <w:rPr>
                <w:sz w:val="18"/>
                <w:szCs w:val="18"/>
              </w:rPr>
            </w:pPr>
          </w:p>
          <w:p w:rsidR="004F7E5B" w:rsidRPr="004F7E5B" w:rsidRDefault="004F7E5B" w:rsidP="004F7E5B">
            <w:pPr>
              <w:rPr>
                <w:sz w:val="18"/>
                <w:szCs w:val="18"/>
              </w:rPr>
            </w:pPr>
          </w:p>
          <w:p w:rsidR="004F7E5B" w:rsidRDefault="004F7E5B" w:rsidP="004F7E5B">
            <w:pPr>
              <w:rPr>
                <w:sz w:val="18"/>
                <w:szCs w:val="18"/>
              </w:rPr>
            </w:pPr>
          </w:p>
          <w:p w:rsidR="00912404" w:rsidRPr="004F7E5B" w:rsidRDefault="004F7E5B" w:rsidP="004F7E5B">
            <w:pPr>
              <w:tabs>
                <w:tab w:val="left" w:pos="2822"/>
              </w:tabs>
              <w:rPr>
                <w:sz w:val="18"/>
                <w:szCs w:val="18"/>
              </w:rPr>
            </w:pPr>
            <w:r>
              <w:rPr>
                <w:sz w:val="18"/>
                <w:szCs w:val="18"/>
              </w:rPr>
              <w:tab/>
            </w:r>
          </w:p>
        </w:tc>
        <w:tc>
          <w:tcPr>
            <w:tcW w:w="2192" w:type="dxa"/>
            <w:tcBorders>
              <w:top w:val="nil"/>
              <w:left w:val="nil"/>
              <w:bottom w:val="nil"/>
              <w:right w:val="nil"/>
            </w:tcBorders>
          </w:tcPr>
          <w:p w:rsidR="00912404" w:rsidRPr="00B17727" w:rsidRDefault="00912404" w:rsidP="001A5A56">
            <w:pPr>
              <w:pStyle w:val="Normlny0"/>
              <w:autoSpaceDE/>
              <w:spacing w:after="60"/>
              <w:rPr>
                <w:sz w:val="18"/>
                <w:szCs w:val="18"/>
                <w:lang w:eastAsia="sk-SK"/>
              </w:rPr>
            </w:pPr>
            <w:r w:rsidRPr="00B17727">
              <w:rPr>
                <w:sz w:val="18"/>
                <w:szCs w:val="18"/>
                <w:lang w:eastAsia="sk-SK"/>
              </w:rPr>
              <w:t>V stĺpci (5):</w:t>
            </w:r>
          </w:p>
          <w:p w:rsidR="00912404" w:rsidRPr="00B17727" w:rsidRDefault="00912404" w:rsidP="001A5A56">
            <w:pPr>
              <w:rPr>
                <w:sz w:val="18"/>
                <w:szCs w:val="18"/>
              </w:rPr>
            </w:pPr>
            <w:r w:rsidRPr="00B17727">
              <w:rPr>
                <w:sz w:val="18"/>
                <w:szCs w:val="18"/>
              </w:rPr>
              <w:t>Č – článok</w:t>
            </w:r>
          </w:p>
          <w:p w:rsidR="00912404" w:rsidRPr="00B17727" w:rsidRDefault="00912404" w:rsidP="001A5A56">
            <w:pPr>
              <w:rPr>
                <w:sz w:val="18"/>
                <w:szCs w:val="18"/>
              </w:rPr>
            </w:pPr>
            <w:r w:rsidRPr="00B17727">
              <w:rPr>
                <w:sz w:val="18"/>
                <w:szCs w:val="18"/>
              </w:rPr>
              <w:t>§ – paragraf</w:t>
            </w:r>
          </w:p>
          <w:p w:rsidR="00912404" w:rsidRPr="00B17727" w:rsidRDefault="00912404" w:rsidP="001A5A56">
            <w:pPr>
              <w:rPr>
                <w:sz w:val="18"/>
                <w:szCs w:val="18"/>
              </w:rPr>
            </w:pPr>
            <w:r w:rsidRPr="00B17727">
              <w:rPr>
                <w:sz w:val="18"/>
                <w:szCs w:val="18"/>
              </w:rPr>
              <w:t>O – odsek</w:t>
            </w:r>
          </w:p>
          <w:p w:rsidR="00912404" w:rsidRPr="00B17727" w:rsidRDefault="00912404" w:rsidP="001A5A56">
            <w:pPr>
              <w:rPr>
                <w:sz w:val="18"/>
                <w:szCs w:val="18"/>
              </w:rPr>
            </w:pPr>
            <w:r w:rsidRPr="00B17727">
              <w:rPr>
                <w:sz w:val="18"/>
                <w:szCs w:val="18"/>
              </w:rPr>
              <w:t>V – veta</w:t>
            </w:r>
          </w:p>
          <w:p w:rsidR="00912404" w:rsidRPr="00B17727" w:rsidRDefault="00912404" w:rsidP="001A5A56">
            <w:pPr>
              <w:rPr>
                <w:sz w:val="18"/>
                <w:szCs w:val="18"/>
              </w:rPr>
            </w:pPr>
            <w:r w:rsidRPr="00B17727">
              <w:rPr>
                <w:sz w:val="18"/>
                <w:szCs w:val="18"/>
              </w:rPr>
              <w:t>P – písmeno (číslo)</w:t>
            </w:r>
          </w:p>
        </w:tc>
        <w:tc>
          <w:tcPr>
            <w:tcW w:w="6744" w:type="dxa"/>
            <w:tcBorders>
              <w:top w:val="nil"/>
              <w:left w:val="nil"/>
              <w:bottom w:val="nil"/>
              <w:right w:val="nil"/>
            </w:tcBorders>
          </w:tcPr>
          <w:p w:rsidR="00912404" w:rsidRPr="00B17727" w:rsidRDefault="00912404" w:rsidP="001A5A56">
            <w:pPr>
              <w:pStyle w:val="Normlny0"/>
              <w:autoSpaceDE/>
              <w:spacing w:after="60"/>
              <w:rPr>
                <w:sz w:val="18"/>
                <w:szCs w:val="18"/>
                <w:lang w:eastAsia="sk-SK"/>
              </w:rPr>
            </w:pPr>
            <w:r w:rsidRPr="00B17727">
              <w:rPr>
                <w:sz w:val="18"/>
                <w:szCs w:val="18"/>
                <w:lang w:eastAsia="sk-SK"/>
              </w:rPr>
              <w:t>V stĺpci (7):</w:t>
            </w:r>
          </w:p>
          <w:p w:rsidR="00912404" w:rsidRPr="00B17727" w:rsidRDefault="00912404" w:rsidP="001A5A56">
            <w:pPr>
              <w:ind w:left="290" w:hanging="290"/>
              <w:rPr>
                <w:sz w:val="18"/>
                <w:szCs w:val="18"/>
              </w:rPr>
            </w:pPr>
            <w:r w:rsidRPr="00B17727">
              <w:rPr>
                <w:sz w:val="18"/>
                <w:szCs w:val="18"/>
              </w:rPr>
              <w:t>Ú – úplná zhoda (ak bolo ustanovenie smernice prebraté v celom rozsahu, správne, v príslušnej forme, so zabezpečenou inštitucionálnou infraštruktúrou, s príslušnými sankciami a vo vzájomnej súvislosti)</w:t>
            </w:r>
          </w:p>
          <w:p w:rsidR="00912404" w:rsidRPr="00B17727" w:rsidRDefault="00912404" w:rsidP="001A5A56">
            <w:pPr>
              <w:rPr>
                <w:sz w:val="18"/>
                <w:szCs w:val="18"/>
              </w:rPr>
            </w:pPr>
            <w:r w:rsidRPr="00B17727">
              <w:rPr>
                <w:sz w:val="18"/>
                <w:szCs w:val="18"/>
              </w:rPr>
              <w:t>Č – čiastočná zhoda (ak minimálne jedna z podmienok úplnej zhody nie je splnená)</w:t>
            </w:r>
          </w:p>
          <w:p w:rsidR="00912404" w:rsidRPr="00B17727" w:rsidRDefault="00912404" w:rsidP="001A5A56">
            <w:pPr>
              <w:pStyle w:val="Zarkazkladnhotextu2"/>
              <w:rPr>
                <w:sz w:val="18"/>
                <w:szCs w:val="18"/>
              </w:rPr>
            </w:pPr>
            <w:r w:rsidRPr="00B17727">
              <w:rPr>
                <w:sz w:val="18"/>
                <w:szCs w:val="18"/>
              </w:rPr>
              <w:t>Ž – žiadna zhoda (ak nebola dosiahnutá ani úplná ani čiastočná zhoda alebo k prebratiu dôjde v budúcnosti)</w:t>
            </w:r>
          </w:p>
          <w:p w:rsidR="00912404" w:rsidRPr="00B17727" w:rsidRDefault="00912404" w:rsidP="001A5A56">
            <w:pPr>
              <w:ind w:left="290" w:hanging="290"/>
              <w:rPr>
                <w:sz w:val="18"/>
                <w:szCs w:val="18"/>
              </w:rPr>
            </w:pPr>
            <w:r w:rsidRPr="00B17727">
              <w:rPr>
                <w:sz w:val="18"/>
                <w:szCs w:val="18"/>
              </w:rPr>
              <w:t>n.a. – neaplikovateľnosť (ak sa ustanovenie smernice netýka SR alebo nie je potrebné ho prebrať)</w:t>
            </w:r>
          </w:p>
        </w:tc>
      </w:tr>
    </w:tbl>
    <w:p w:rsidR="00912404" w:rsidRPr="00E84DDE" w:rsidRDefault="00912404" w:rsidP="00F637E5">
      <w:pPr>
        <w:rPr>
          <w:sz w:val="16"/>
          <w:szCs w:val="16"/>
        </w:rPr>
      </w:pPr>
    </w:p>
    <w:sectPr w:rsidR="00912404" w:rsidRPr="00E84DDE">
      <w:footerReference w:type="even" r:id="rId15"/>
      <w:footerReference w:type="default" r:id="rId16"/>
      <w:pgSz w:w="16838" w:h="11906" w:orient="landscape" w:code="9"/>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0E40" w:rsidRDefault="007E0E40">
      <w:r>
        <w:separator/>
      </w:r>
    </w:p>
  </w:endnote>
  <w:endnote w:type="continuationSeparator" w:id="0">
    <w:p w:rsidR="007E0E40" w:rsidRDefault="007E0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ambria">
    <w:altName w:val="Palatino Linotype"/>
    <w:panose1 w:val="02040503050406030204"/>
    <w:charset w:val="EE"/>
    <w:family w:val="roman"/>
    <w:pitch w:val="variable"/>
    <w:sig w:usb0="E00006FF" w:usb1="420024FF" w:usb2="02000000" w:usb3="00000000" w:csb0="0000019F"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libri">
    <w:altName w:val="Arial"/>
    <w:panose1 w:val="020F0502020204030204"/>
    <w:charset w:val="EE"/>
    <w:family w:val="swiss"/>
    <w:pitch w:val="variable"/>
    <w:sig w:usb0="E0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Arial">
    <w:altName w:val="Times New Roman"/>
    <w:panose1 w:val="020B0604020202020204"/>
    <w:charset w:val="EE"/>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4E3" w:rsidRDefault="001A04E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1A04E3" w:rsidRDefault="001A04E3">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EA8" w:rsidRPr="00974EA8" w:rsidRDefault="00974EA8">
    <w:pPr>
      <w:pStyle w:val="Pta"/>
      <w:jc w:val="center"/>
      <w:rPr>
        <w:i w:val="0"/>
        <w:sz w:val="20"/>
      </w:rPr>
    </w:pPr>
    <w:r w:rsidRPr="00974EA8">
      <w:rPr>
        <w:i w:val="0"/>
        <w:sz w:val="20"/>
      </w:rPr>
      <w:fldChar w:fldCharType="begin"/>
    </w:r>
    <w:r w:rsidRPr="00974EA8">
      <w:rPr>
        <w:i w:val="0"/>
        <w:sz w:val="20"/>
      </w:rPr>
      <w:instrText>PAGE   \* MERGEFORMAT</w:instrText>
    </w:r>
    <w:r w:rsidRPr="00974EA8">
      <w:rPr>
        <w:i w:val="0"/>
        <w:sz w:val="20"/>
      </w:rPr>
      <w:fldChar w:fldCharType="separate"/>
    </w:r>
    <w:r w:rsidR="00A263ED">
      <w:rPr>
        <w:i w:val="0"/>
        <w:noProof/>
        <w:sz w:val="20"/>
      </w:rPr>
      <w:t>1</w:t>
    </w:r>
    <w:r w:rsidRPr="00974EA8">
      <w:rPr>
        <w:i w:val="0"/>
        <w:sz w:val="20"/>
      </w:rPr>
      <w:fldChar w:fldCharType="end"/>
    </w:r>
  </w:p>
  <w:p w:rsidR="001A04E3" w:rsidRDefault="001A04E3">
    <w:pPr>
      <w:pStyle w:val="Pta"/>
      <w:ind w:right="360"/>
      <w:rPr>
        <w:i w:val="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0E40" w:rsidRDefault="007E0E40">
      <w:r>
        <w:separator/>
      </w:r>
    </w:p>
  </w:footnote>
  <w:footnote w:type="continuationSeparator" w:id="0">
    <w:p w:rsidR="007E0E40" w:rsidRDefault="007E0E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73D3"/>
    <w:multiLevelType w:val="hybridMultilevel"/>
    <w:tmpl w:val="FFFFFFFF"/>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 w15:restartNumberingAfterBreak="0">
    <w:nsid w:val="0207636D"/>
    <w:multiLevelType w:val="hybridMultilevel"/>
    <w:tmpl w:val="FFFFFFFF"/>
    <w:lvl w:ilvl="0" w:tplc="E24C2322">
      <w:start w:val="1"/>
      <w:numFmt w:val="decimal"/>
      <w:lvlText w:val="%1."/>
      <w:lvlJc w:val="left"/>
      <w:pPr>
        <w:tabs>
          <w:tab w:val="num" w:pos="567"/>
        </w:tabs>
        <w:ind w:left="567" w:hanging="567"/>
      </w:pPr>
      <w:rPr>
        <w:rFonts w:cs="Symbol" w:hint="default"/>
        <w:b w:val="0"/>
        <w:color w:val="auto"/>
      </w:rPr>
    </w:lvl>
    <w:lvl w:ilvl="1" w:tplc="DCAEAF30">
      <w:start w:val="1"/>
      <w:numFmt w:val="lowerLetter"/>
      <w:lvlText w:val="%2)"/>
      <w:lvlJc w:val="left"/>
      <w:pPr>
        <w:tabs>
          <w:tab w:val="num" w:pos="1440"/>
        </w:tabs>
        <w:ind w:left="1440" w:hanging="360"/>
      </w:pPr>
      <w:rPr>
        <w:rFonts w:cs="Times New Roman" w:hint="default"/>
        <w:b w:val="0"/>
        <w:color w:val="auto"/>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D2D2F47"/>
    <w:multiLevelType w:val="hybridMultilevel"/>
    <w:tmpl w:val="FFFFFFFF"/>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14DC0082"/>
    <w:multiLevelType w:val="hybridMultilevel"/>
    <w:tmpl w:val="FFFFFFFF"/>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 w15:restartNumberingAfterBreak="0">
    <w:nsid w:val="17320CBC"/>
    <w:multiLevelType w:val="hybridMultilevel"/>
    <w:tmpl w:val="FFFFFFFF"/>
    <w:lvl w:ilvl="0" w:tplc="856E61B0">
      <w:start w:val="1"/>
      <w:numFmt w:val="lowerLetter"/>
      <w:lvlText w:val="%1)"/>
      <w:lvlJc w:val="left"/>
      <w:pPr>
        <w:tabs>
          <w:tab w:val="num" w:pos="360"/>
        </w:tabs>
        <w:ind w:left="360" w:hanging="360"/>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8AC4074"/>
    <w:multiLevelType w:val="hybridMultilevel"/>
    <w:tmpl w:val="FFFFFFFF"/>
    <w:lvl w:ilvl="0" w:tplc="041B0017">
      <w:start w:val="1"/>
      <w:numFmt w:val="lowerLetter"/>
      <w:lvlText w:val="%1)"/>
      <w:lvlJc w:val="left"/>
      <w:pPr>
        <w:ind w:left="360" w:hanging="360"/>
      </w:pPr>
      <w:rPr>
        <w:rFonts w:cs="Times New Roman"/>
        <w:i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DBF6EAE"/>
    <w:multiLevelType w:val="hybridMultilevel"/>
    <w:tmpl w:val="FFFFFFFF"/>
    <w:lvl w:ilvl="0" w:tplc="9C423024">
      <w:start w:val="1"/>
      <w:numFmt w:val="lowerLetter"/>
      <w:lvlText w:val="%1)"/>
      <w:lvlJc w:val="left"/>
      <w:pPr>
        <w:tabs>
          <w:tab w:val="num" w:pos="360"/>
        </w:tabs>
        <w:ind w:left="360" w:hanging="360"/>
      </w:pPr>
      <w:rPr>
        <w:rFonts w:ascii="Times New Roman" w:hAnsi="Times New Roman" w:cs="Times New Roman" w:hint="default"/>
        <w:b w:val="0"/>
        <w:i w:val="0"/>
        <w:sz w:val="16"/>
        <w:szCs w:val="16"/>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04C2CD3"/>
    <w:multiLevelType w:val="hybridMultilevel"/>
    <w:tmpl w:val="FFFFFFFF"/>
    <w:lvl w:ilvl="0" w:tplc="D3C4C2CA">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1DD4538"/>
    <w:multiLevelType w:val="hybridMultilevel"/>
    <w:tmpl w:val="FFFFFFFF"/>
    <w:lvl w:ilvl="0" w:tplc="041B000F">
      <w:start w:val="1"/>
      <w:numFmt w:val="decimal"/>
      <w:lvlText w:val="%1."/>
      <w:lvlJc w:val="left"/>
      <w:pPr>
        <w:ind w:left="720" w:hanging="360"/>
      </w:pPr>
      <w:rPr>
        <w:rFonts w:cs="Times New Roman"/>
      </w:rPr>
    </w:lvl>
    <w:lvl w:ilvl="1" w:tplc="C8F8523C">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2205AA1"/>
    <w:multiLevelType w:val="hybridMultilevel"/>
    <w:tmpl w:val="FFFFFFFF"/>
    <w:lvl w:ilvl="0" w:tplc="18CA7D7E">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31635DB"/>
    <w:multiLevelType w:val="hybridMultilevel"/>
    <w:tmpl w:val="FFFFFFFF"/>
    <w:lvl w:ilvl="0" w:tplc="633C6FF2">
      <w:start w:val="1"/>
      <w:numFmt w:val="lowerLetter"/>
      <w:lvlText w:val="%1)"/>
      <w:lvlJc w:val="left"/>
      <w:pPr>
        <w:tabs>
          <w:tab w:val="num" w:pos="720"/>
        </w:tabs>
        <w:ind w:left="717" w:hanging="357"/>
      </w:pPr>
      <w:rPr>
        <w:rFonts w:ascii="Times New Roman" w:hAnsi="Times New Roman" w:cs="Times New Roman" w:hint="default"/>
        <w:b w:val="0"/>
        <w:i/>
        <w:strike w:val="0"/>
        <w:dstrike w:val="0"/>
        <w:sz w:val="16"/>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4BC7EA5"/>
    <w:multiLevelType w:val="hybridMultilevel"/>
    <w:tmpl w:val="FFFFFFFF"/>
    <w:lvl w:ilvl="0" w:tplc="041B000F">
      <w:start w:val="1"/>
      <w:numFmt w:val="decimal"/>
      <w:lvlText w:val="%1."/>
      <w:lvlJc w:val="left"/>
      <w:pPr>
        <w:ind w:left="720" w:hanging="360"/>
      </w:pPr>
      <w:rPr>
        <w:rFonts w:cs="Times New Roman"/>
      </w:rPr>
    </w:lvl>
    <w:lvl w:ilvl="1" w:tplc="C8F8523C">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295307C5"/>
    <w:multiLevelType w:val="hybridMultilevel"/>
    <w:tmpl w:val="FFFFFFFF"/>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2D9A1F74"/>
    <w:multiLevelType w:val="hybridMultilevel"/>
    <w:tmpl w:val="FFFFFFFF"/>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4" w15:restartNumberingAfterBreak="0">
    <w:nsid w:val="2FBD281B"/>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0392C58"/>
    <w:multiLevelType w:val="hybridMultilevel"/>
    <w:tmpl w:val="FFFFFFFF"/>
    <w:lvl w:ilvl="0" w:tplc="C3A64F16">
      <w:start w:val="1"/>
      <w:numFmt w:val="lowerLetter"/>
      <w:lvlText w:val="%1)"/>
      <w:lvlJc w:val="left"/>
      <w:pPr>
        <w:tabs>
          <w:tab w:val="num" w:pos="357"/>
        </w:tabs>
        <w:ind w:left="357" w:hanging="357"/>
      </w:pPr>
      <w:rPr>
        <w:rFonts w:cs="Cambria"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D116A6E"/>
    <w:multiLevelType w:val="hybridMultilevel"/>
    <w:tmpl w:val="FFFFFFFF"/>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15:restartNumberingAfterBreak="0">
    <w:nsid w:val="3E697DC7"/>
    <w:multiLevelType w:val="hybridMultilevel"/>
    <w:tmpl w:val="FFFFFFFF"/>
    <w:lvl w:ilvl="0" w:tplc="2DF45946">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3E951ABF"/>
    <w:multiLevelType w:val="hybridMultilevel"/>
    <w:tmpl w:val="FFFFFFFF"/>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9" w15:restartNumberingAfterBreak="0">
    <w:nsid w:val="410D5C09"/>
    <w:multiLevelType w:val="hybridMultilevel"/>
    <w:tmpl w:val="FFFFFFFF"/>
    <w:lvl w:ilvl="0" w:tplc="041B0017">
      <w:start w:val="1"/>
      <w:numFmt w:val="lowerLetter"/>
      <w:lvlText w:val="%1)"/>
      <w:lvlJc w:val="left"/>
      <w:pPr>
        <w:ind w:left="360" w:hanging="360"/>
      </w:pPr>
      <w:rPr>
        <w:rFonts w:cs="Times New Roman"/>
      </w:rPr>
    </w:lvl>
    <w:lvl w:ilvl="1" w:tplc="7DEA0E98">
      <w:start w:val="1"/>
      <w:numFmt w:val="bullet"/>
      <w:lvlText w:val=""/>
      <w:lvlJc w:val="left"/>
      <w:pPr>
        <w:ind w:left="1080" w:hanging="360"/>
      </w:pPr>
      <w:rPr>
        <w:rFonts w:ascii="Symbol" w:eastAsia="Times New Roman" w:hAnsi="Symbol" w:hint="default"/>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446A4C9F"/>
    <w:multiLevelType w:val="hybridMultilevel"/>
    <w:tmpl w:val="FFFFFFFF"/>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77B00DF"/>
    <w:multiLevelType w:val="hybridMultilevel"/>
    <w:tmpl w:val="FFFFFFFF"/>
    <w:lvl w:ilvl="0" w:tplc="C41AAB7A">
      <w:start w:val="1"/>
      <w:numFmt w:val="lowerLetter"/>
      <w:lvlText w:val="%1)"/>
      <w:lvlJc w:val="left"/>
      <w:pPr>
        <w:tabs>
          <w:tab w:val="num" w:pos="360"/>
        </w:tabs>
        <w:ind w:left="360" w:hanging="360"/>
      </w:pPr>
      <w:rPr>
        <w:rFonts w:ascii="Times New Roman" w:hAnsi="Times New Roman" w:cs="Times New Roman" w:hint="default"/>
        <w:b w:val="0"/>
        <w:i w:val="0"/>
        <w:sz w:val="16"/>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7A8394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93131A8"/>
    <w:multiLevelType w:val="hybridMultilevel"/>
    <w:tmpl w:val="FFFFFFFF"/>
    <w:lvl w:ilvl="0" w:tplc="C41AAB7A">
      <w:start w:val="1"/>
      <w:numFmt w:val="lowerLetter"/>
      <w:lvlText w:val="%1)"/>
      <w:lvlJc w:val="left"/>
      <w:pPr>
        <w:tabs>
          <w:tab w:val="num" w:pos="360"/>
        </w:tabs>
        <w:ind w:left="360" w:hanging="360"/>
      </w:pPr>
      <w:rPr>
        <w:rFonts w:ascii="Times New Roman" w:hAnsi="Times New Roman" w:cs="Times New Roman" w:hint="default"/>
        <w:b w:val="0"/>
        <w:i w:val="0"/>
        <w:sz w:val="16"/>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CDB3107"/>
    <w:multiLevelType w:val="hybridMultilevel"/>
    <w:tmpl w:val="FFFFFFFF"/>
    <w:lvl w:ilvl="0" w:tplc="041B000F">
      <w:start w:val="1"/>
      <w:numFmt w:val="decimal"/>
      <w:lvlText w:val="%1."/>
      <w:lvlJc w:val="left"/>
      <w:pPr>
        <w:ind w:left="720" w:hanging="360"/>
      </w:pPr>
      <w:rPr>
        <w:rFonts w:cs="Times New Roman"/>
      </w:rPr>
    </w:lvl>
    <w:lvl w:ilvl="1" w:tplc="C8F8523C">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4D1A22B1"/>
    <w:multiLevelType w:val="hybridMultilevel"/>
    <w:tmpl w:val="FFFFFFFF"/>
    <w:lvl w:ilvl="0" w:tplc="C41AAB7A">
      <w:start w:val="1"/>
      <w:numFmt w:val="lowerLetter"/>
      <w:lvlText w:val="%1)"/>
      <w:lvlJc w:val="left"/>
      <w:pPr>
        <w:tabs>
          <w:tab w:val="num" w:pos="360"/>
        </w:tabs>
        <w:ind w:left="360" w:hanging="360"/>
      </w:pPr>
      <w:rPr>
        <w:rFonts w:ascii="Times New Roman" w:hAnsi="Times New Roman" w:cs="Times New Roman" w:hint="default"/>
        <w:b w:val="0"/>
        <w:i w:val="0"/>
        <w:sz w:val="16"/>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E322AB5"/>
    <w:multiLevelType w:val="hybridMultilevel"/>
    <w:tmpl w:val="FFFFFFFF"/>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7" w15:restartNumberingAfterBreak="0">
    <w:nsid w:val="522929B0"/>
    <w:multiLevelType w:val="hybridMultilevel"/>
    <w:tmpl w:val="FFFFFFFF"/>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8" w15:restartNumberingAfterBreak="0">
    <w:nsid w:val="52647F57"/>
    <w:multiLevelType w:val="hybridMultilevel"/>
    <w:tmpl w:val="FFFFFFFF"/>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9" w15:restartNumberingAfterBreak="0">
    <w:nsid w:val="55126B3E"/>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1F128A4"/>
    <w:multiLevelType w:val="hybridMultilevel"/>
    <w:tmpl w:val="FFFFFFFF"/>
    <w:lvl w:ilvl="0" w:tplc="633C6FF2">
      <w:start w:val="1"/>
      <w:numFmt w:val="lowerLetter"/>
      <w:lvlText w:val="%1)"/>
      <w:lvlJc w:val="left"/>
      <w:pPr>
        <w:tabs>
          <w:tab w:val="num" w:pos="720"/>
        </w:tabs>
        <w:ind w:left="717" w:hanging="357"/>
      </w:pPr>
      <w:rPr>
        <w:rFonts w:ascii="Times New Roman" w:hAnsi="Times New Roman" w:cs="Times New Roman" w:hint="default"/>
        <w:b w:val="0"/>
        <w:i/>
        <w:strike w:val="0"/>
        <w:dstrike w:val="0"/>
        <w:sz w:val="16"/>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4D46532"/>
    <w:multiLevelType w:val="hybridMultilevel"/>
    <w:tmpl w:val="FFFFFFFF"/>
    <w:lvl w:ilvl="0" w:tplc="AF0CCF3C">
      <w:start w:val="1"/>
      <w:numFmt w:val="lowerLetter"/>
      <w:lvlText w:val="%1)"/>
      <w:lvlJc w:val="left"/>
      <w:pPr>
        <w:tabs>
          <w:tab w:val="num" w:pos="360"/>
        </w:tabs>
        <w:ind w:left="360" w:hanging="360"/>
      </w:pPr>
      <w:rPr>
        <w:rFonts w:ascii="Times New Roman" w:hAnsi="Times New Roman" w:cs="Times New Roman" w:hint="default"/>
        <w:b w:val="0"/>
        <w:i w:val="0"/>
        <w:sz w:val="16"/>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A63209C"/>
    <w:multiLevelType w:val="hybridMultilevel"/>
    <w:tmpl w:val="FFFFFFFF"/>
    <w:lvl w:ilvl="0" w:tplc="5442C3E8">
      <w:start w:val="1"/>
      <w:numFmt w:val="bullet"/>
      <w:lvlText w:val=""/>
      <w:lvlJc w:val="left"/>
      <w:pPr>
        <w:tabs>
          <w:tab w:val="num" w:pos="360"/>
        </w:tabs>
        <w:ind w:left="360" w:hanging="360"/>
      </w:pPr>
      <w:rPr>
        <w:rFonts w:ascii="Symbol" w:hAnsi="Symbol" w:hint="default"/>
        <w:color w:val="auto"/>
      </w:rPr>
    </w:lvl>
    <w:lvl w:ilvl="1" w:tplc="041B0003" w:tentative="1">
      <w:start w:val="1"/>
      <w:numFmt w:val="bullet"/>
      <w:lvlText w:val="o"/>
      <w:lvlJc w:val="left"/>
      <w:pPr>
        <w:tabs>
          <w:tab w:val="num" w:pos="1080"/>
        </w:tabs>
        <w:ind w:left="1080" w:hanging="360"/>
      </w:pPr>
      <w:rPr>
        <w:rFonts w:ascii="Courier New" w:hAnsi="Courier New"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C1F3C24"/>
    <w:multiLevelType w:val="hybridMultilevel"/>
    <w:tmpl w:val="FFFFFFFF"/>
    <w:lvl w:ilvl="0" w:tplc="041B0017">
      <w:start w:val="1"/>
      <w:numFmt w:val="lowerLetter"/>
      <w:lvlText w:val="%1)"/>
      <w:lvlJc w:val="left"/>
      <w:pPr>
        <w:ind w:left="360" w:hanging="360"/>
      </w:pPr>
      <w:rPr>
        <w:rFonts w:cs="Times New Roman" w:hint="default"/>
        <w:color w:val="auto"/>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4" w15:restartNumberingAfterBreak="0">
    <w:nsid w:val="732512E2"/>
    <w:multiLevelType w:val="hybridMultilevel"/>
    <w:tmpl w:val="FFFFFFFF"/>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5" w15:restartNumberingAfterBreak="0">
    <w:nsid w:val="740F253D"/>
    <w:multiLevelType w:val="hybridMultilevel"/>
    <w:tmpl w:val="FFFFFFFF"/>
    <w:lvl w:ilvl="0" w:tplc="041B0017">
      <w:start w:val="1"/>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6" w15:restartNumberingAfterBreak="0">
    <w:nsid w:val="7B2333A8"/>
    <w:multiLevelType w:val="singleLevel"/>
    <w:tmpl w:val="FFFFFFFF"/>
    <w:lvl w:ilvl="0">
      <w:start w:val="1"/>
      <w:numFmt w:val="bullet"/>
      <w:lvlText w:val=""/>
      <w:lvlJc w:val="left"/>
      <w:pPr>
        <w:tabs>
          <w:tab w:val="num" w:pos="360"/>
        </w:tabs>
        <w:ind w:left="360" w:hanging="360"/>
      </w:pPr>
      <w:rPr>
        <w:rFonts w:ascii="Symbol" w:hAnsi="Symbol" w:hint="default"/>
      </w:rPr>
    </w:lvl>
  </w:abstractNum>
  <w:num w:numId="1">
    <w:abstractNumId w:val="36"/>
  </w:num>
  <w:num w:numId="2">
    <w:abstractNumId w:val="22"/>
  </w:num>
  <w:num w:numId="3">
    <w:abstractNumId w:val="30"/>
  </w:num>
  <w:num w:numId="4">
    <w:abstractNumId w:val="7"/>
  </w:num>
  <w:num w:numId="5">
    <w:abstractNumId w:val="25"/>
  </w:num>
  <w:num w:numId="6">
    <w:abstractNumId w:val="21"/>
  </w:num>
  <w:num w:numId="7">
    <w:abstractNumId w:val="14"/>
  </w:num>
  <w:num w:numId="8">
    <w:abstractNumId w:val="10"/>
  </w:num>
  <w:num w:numId="9">
    <w:abstractNumId w:val="23"/>
  </w:num>
  <w:num w:numId="10">
    <w:abstractNumId w:val="31"/>
  </w:num>
  <w:num w:numId="11">
    <w:abstractNumId w:val="9"/>
  </w:num>
  <w:num w:numId="12">
    <w:abstractNumId w:val="32"/>
  </w:num>
  <w:num w:numId="13">
    <w:abstractNumId w:val="1"/>
  </w:num>
  <w:num w:numId="14">
    <w:abstractNumId w:val="6"/>
  </w:num>
  <w:num w:numId="15">
    <w:abstractNumId w:val="4"/>
  </w:num>
  <w:num w:numId="16">
    <w:abstractNumId w:val="15"/>
  </w:num>
  <w:num w:numId="17">
    <w:abstractNumId w:val="29"/>
    <w:lvlOverride w:ilvl="0"/>
  </w:num>
  <w:num w:numId="18">
    <w:abstractNumId w:val="17"/>
  </w:num>
  <w:num w:numId="19">
    <w:abstractNumId w:val="19"/>
  </w:num>
  <w:num w:numId="20">
    <w:abstractNumId w:val="35"/>
  </w:num>
  <w:num w:numId="21">
    <w:abstractNumId w:val="33"/>
  </w:num>
  <w:num w:numId="22">
    <w:abstractNumId w:val="28"/>
  </w:num>
  <w:num w:numId="23">
    <w:abstractNumId w:val="5"/>
  </w:num>
  <w:num w:numId="24">
    <w:abstractNumId w:val="12"/>
  </w:num>
  <w:num w:numId="25">
    <w:abstractNumId w:val="20"/>
  </w:num>
  <w:num w:numId="26">
    <w:abstractNumId w:val="26"/>
  </w:num>
  <w:num w:numId="27">
    <w:abstractNumId w:val="3"/>
  </w:num>
  <w:num w:numId="28">
    <w:abstractNumId w:val="8"/>
  </w:num>
  <w:num w:numId="29">
    <w:abstractNumId w:val="34"/>
  </w:num>
  <w:num w:numId="30">
    <w:abstractNumId w:val="2"/>
  </w:num>
  <w:num w:numId="31">
    <w:abstractNumId w:val="13"/>
  </w:num>
  <w:num w:numId="32">
    <w:abstractNumId w:val="27"/>
  </w:num>
  <w:num w:numId="33">
    <w:abstractNumId w:val="18"/>
  </w:num>
  <w:num w:numId="34">
    <w:abstractNumId w:val="0"/>
  </w:num>
  <w:num w:numId="35">
    <w:abstractNumId w:val="11"/>
  </w:num>
  <w:num w:numId="36">
    <w:abstractNumId w:val="16"/>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8C4"/>
    <w:rsid w:val="00000AF3"/>
    <w:rsid w:val="00001BBE"/>
    <w:rsid w:val="000104BC"/>
    <w:rsid w:val="00012341"/>
    <w:rsid w:val="00013CCC"/>
    <w:rsid w:val="00015F61"/>
    <w:rsid w:val="00022193"/>
    <w:rsid w:val="000251DA"/>
    <w:rsid w:val="00027A50"/>
    <w:rsid w:val="000302A0"/>
    <w:rsid w:val="00032EE0"/>
    <w:rsid w:val="00043D65"/>
    <w:rsid w:val="00056003"/>
    <w:rsid w:val="000641B7"/>
    <w:rsid w:val="0006620D"/>
    <w:rsid w:val="0007193F"/>
    <w:rsid w:val="000765EB"/>
    <w:rsid w:val="000815B2"/>
    <w:rsid w:val="00083D19"/>
    <w:rsid w:val="000847D5"/>
    <w:rsid w:val="00085764"/>
    <w:rsid w:val="0008620B"/>
    <w:rsid w:val="00086388"/>
    <w:rsid w:val="00090699"/>
    <w:rsid w:val="0009113A"/>
    <w:rsid w:val="000919FD"/>
    <w:rsid w:val="00092EEE"/>
    <w:rsid w:val="000A49F7"/>
    <w:rsid w:val="000A6E47"/>
    <w:rsid w:val="000B1735"/>
    <w:rsid w:val="000B2556"/>
    <w:rsid w:val="000B6F4F"/>
    <w:rsid w:val="000C16B9"/>
    <w:rsid w:val="000C3E70"/>
    <w:rsid w:val="000D5C3A"/>
    <w:rsid w:val="000D75E2"/>
    <w:rsid w:val="000E706F"/>
    <w:rsid w:val="000E7BC3"/>
    <w:rsid w:val="000F157F"/>
    <w:rsid w:val="000F618B"/>
    <w:rsid w:val="000F62B7"/>
    <w:rsid w:val="000F772B"/>
    <w:rsid w:val="000F79F9"/>
    <w:rsid w:val="00100890"/>
    <w:rsid w:val="00107008"/>
    <w:rsid w:val="001117DB"/>
    <w:rsid w:val="001118DD"/>
    <w:rsid w:val="00113293"/>
    <w:rsid w:val="00125D91"/>
    <w:rsid w:val="00127082"/>
    <w:rsid w:val="00127E33"/>
    <w:rsid w:val="0013122E"/>
    <w:rsid w:val="001324DE"/>
    <w:rsid w:val="001338F3"/>
    <w:rsid w:val="00145DB4"/>
    <w:rsid w:val="00147177"/>
    <w:rsid w:val="00154368"/>
    <w:rsid w:val="00166C25"/>
    <w:rsid w:val="001711AF"/>
    <w:rsid w:val="00171D02"/>
    <w:rsid w:val="001762B5"/>
    <w:rsid w:val="00182301"/>
    <w:rsid w:val="001A04E3"/>
    <w:rsid w:val="001A5A56"/>
    <w:rsid w:val="001B0036"/>
    <w:rsid w:val="001B0286"/>
    <w:rsid w:val="001B474D"/>
    <w:rsid w:val="001B5994"/>
    <w:rsid w:val="001B64C9"/>
    <w:rsid w:val="001B6BBE"/>
    <w:rsid w:val="001C1AF0"/>
    <w:rsid w:val="001C5F3A"/>
    <w:rsid w:val="001C6F17"/>
    <w:rsid w:val="001D6056"/>
    <w:rsid w:val="001E0A6C"/>
    <w:rsid w:val="001E0CDA"/>
    <w:rsid w:val="001E447B"/>
    <w:rsid w:val="001E4BCB"/>
    <w:rsid w:val="001F2E3A"/>
    <w:rsid w:val="00201CAE"/>
    <w:rsid w:val="002049C6"/>
    <w:rsid w:val="00205222"/>
    <w:rsid w:val="002202C1"/>
    <w:rsid w:val="00221399"/>
    <w:rsid w:val="00222414"/>
    <w:rsid w:val="00224A31"/>
    <w:rsid w:val="002259B9"/>
    <w:rsid w:val="002263F4"/>
    <w:rsid w:val="00226B42"/>
    <w:rsid w:val="00230A76"/>
    <w:rsid w:val="0023407F"/>
    <w:rsid w:val="00236246"/>
    <w:rsid w:val="002362B1"/>
    <w:rsid w:val="00240DC8"/>
    <w:rsid w:val="002509C6"/>
    <w:rsid w:val="002547F6"/>
    <w:rsid w:val="002576BA"/>
    <w:rsid w:val="002609A6"/>
    <w:rsid w:val="002616F0"/>
    <w:rsid w:val="00262562"/>
    <w:rsid w:val="00267162"/>
    <w:rsid w:val="0026787E"/>
    <w:rsid w:val="002827B4"/>
    <w:rsid w:val="00284EED"/>
    <w:rsid w:val="0028567E"/>
    <w:rsid w:val="00290E93"/>
    <w:rsid w:val="00290EB2"/>
    <w:rsid w:val="00292BFE"/>
    <w:rsid w:val="00294009"/>
    <w:rsid w:val="00296128"/>
    <w:rsid w:val="00297E75"/>
    <w:rsid w:val="002A2531"/>
    <w:rsid w:val="002A5042"/>
    <w:rsid w:val="002A6A52"/>
    <w:rsid w:val="002B06F2"/>
    <w:rsid w:val="002B0EBA"/>
    <w:rsid w:val="002B2173"/>
    <w:rsid w:val="002B6E25"/>
    <w:rsid w:val="002C18C4"/>
    <w:rsid w:val="002C412B"/>
    <w:rsid w:val="002C77D8"/>
    <w:rsid w:val="002E628C"/>
    <w:rsid w:val="002E6D52"/>
    <w:rsid w:val="002F027F"/>
    <w:rsid w:val="002F20BF"/>
    <w:rsid w:val="002F6844"/>
    <w:rsid w:val="002F7CBA"/>
    <w:rsid w:val="00302708"/>
    <w:rsid w:val="003128A4"/>
    <w:rsid w:val="00314760"/>
    <w:rsid w:val="00334123"/>
    <w:rsid w:val="00334E65"/>
    <w:rsid w:val="003375A8"/>
    <w:rsid w:val="003443AB"/>
    <w:rsid w:val="003466B2"/>
    <w:rsid w:val="00350E52"/>
    <w:rsid w:val="00351863"/>
    <w:rsid w:val="00357077"/>
    <w:rsid w:val="003575AC"/>
    <w:rsid w:val="00360011"/>
    <w:rsid w:val="00363F7E"/>
    <w:rsid w:val="00364ADC"/>
    <w:rsid w:val="0036523A"/>
    <w:rsid w:val="003711C9"/>
    <w:rsid w:val="00374400"/>
    <w:rsid w:val="003778CB"/>
    <w:rsid w:val="003801AC"/>
    <w:rsid w:val="003809CB"/>
    <w:rsid w:val="00382958"/>
    <w:rsid w:val="00383C3E"/>
    <w:rsid w:val="00394288"/>
    <w:rsid w:val="003A1E4E"/>
    <w:rsid w:val="003A2255"/>
    <w:rsid w:val="003A265F"/>
    <w:rsid w:val="003A30E4"/>
    <w:rsid w:val="003A58A6"/>
    <w:rsid w:val="003A63FB"/>
    <w:rsid w:val="003B7620"/>
    <w:rsid w:val="003B7C2D"/>
    <w:rsid w:val="003C30FA"/>
    <w:rsid w:val="003D3554"/>
    <w:rsid w:val="003D5F27"/>
    <w:rsid w:val="003F045A"/>
    <w:rsid w:val="003F2403"/>
    <w:rsid w:val="003F7234"/>
    <w:rsid w:val="003F791B"/>
    <w:rsid w:val="0040426E"/>
    <w:rsid w:val="0041008B"/>
    <w:rsid w:val="004144A8"/>
    <w:rsid w:val="004159AD"/>
    <w:rsid w:val="00416E68"/>
    <w:rsid w:val="0042080C"/>
    <w:rsid w:val="004248FB"/>
    <w:rsid w:val="004268DA"/>
    <w:rsid w:val="00427089"/>
    <w:rsid w:val="00430764"/>
    <w:rsid w:val="0044016A"/>
    <w:rsid w:val="004416AB"/>
    <w:rsid w:val="004425F8"/>
    <w:rsid w:val="00442E80"/>
    <w:rsid w:val="00445541"/>
    <w:rsid w:val="0045002D"/>
    <w:rsid w:val="00454539"/>
    <w:rsid w:val="004622FF"/>
    <w:rsid w:val="00470620"/>
    <w:rsid w:val="00471B14"/>
    <w:rsid w:val="0047305E"/>
    <w:rsid w:val="004753A9"/>
    <w:rsid w:val="00476FBE"/>
    <w:rsid w:val="00483DFD"/>
    <w:rsid w:val="00486D3A"/>
    <w:rsid w:val="00490ADA"/>
    <w:rsid w:val="00490D4C"/>
    <w:rsid w:val="00491140"/>
    <w:rsid w:val="00495E5E"/>
    <w:rsid w:val="004A59E5"/>
    <w:rsid w:val="004A60D0"/>
    <w:rsid w:val="004A61E2"/>
    <w:rsid w:val="004B0030"/>
    <w:rsid w:val="004B096A"/>
    <w:rsid w:val="004B139E"/>
    <w:rsid w:val="004B4604"/>
    <w:rsid w:val="004B6151"/>
    <w:rsid w:val="004B6B6E"/>
    <w:rsid w:val="004C16BD"/>
    <w:rsid w:val="004C30A6"/>
    <w:rsid w:val="004C5796"/>
    <w:rsid w:val="004D3797"/>
    <w:rsid w:val="004D6153"/>
    <w:rsid w:val="004E49E0"/>
    <w:rsid w:val="004E538A"/>
    <w:rsid w:val="004F6024"/>
    <w:rsid w:val="004F7878"/>
    <w:rsid w:val="004F7E5B"/>
    <w:rsid w:val="0050134F"/>
    <w:rsid w:val="00501EEF"/>
    <w:rsid w:val="00504F50"/>
    <w:rsid w:val="005139D4"/>
    <w:rsid w:val="00515F1A"/>
    <w:rsid w:val="00520301"/>
    <w:rsid w:val="00523282"/>
    <w:rsid w:val="005235F3"/>
    <w:rsid w:val="00526B1E"/>
    <w:rsid w:val="0053373A"/>
    <w:rsid w:val="00534766"/>
    <w:rsid w:val="005353D3"/>
    <w:rsid w:val="00535A1A"/>
    <w:rsid w:val="0054144E"/>
    <w:rsid w:val="00544240"/>
    <w:rsid w:val="00547855"/>
    <w:rsid w:val="00557491"/>
    <w:rsid w:val="00562B99"/>
    <w:rsid w:val="00565FB5"/>
    <w:rsid w:val="00566638"/>
    <w:rsid w:val="00570A2F"/>
    <w:rsid w:val="0057121A"/>
    <w:rsid w:val="00572243"/>
    <w:rsid w:val="00573950"/>
    <w:rsid w:val="00581EAB"/>
    <w:rsid w:val="00592C5A"/>
    <w:rsid w:val="005A2BD1"/>
    <w:rsid w:val="005A664F"/>
    <w:rsid w:val="005A6C53"/>
    <w:rsid w:val="005B470B"/>
    <w:rsid w:val="005B6263"/>
    <w:rsid w:val="005C2E1B"/>
    <w:rsid w:val="005C3D98"/>
    <w:rsid w:val="005C5F20"/>
    <w:rsid w:val="005C7952"/>
    <w:rsid w:val="005D01DC"/>
    <w:rsid w:val="005D29A3"/>
    <w:rsid w:val="005E0635"/>
    <w:rsid w:val="005E075B"/>
    <w:rsid w:val="005F1AAE"/>
    <w:rsid w:val="005F367C"/>
    <w:rsid w:val="005F5AE0"/>
    <w:rsid w:val="005F5E2E"/>
    <w:rsid w:val="005F6156"/>
    <w:rsid w:val="005F7EC9"/>
    <w:rsid w:val="0060003F"/>
    <w:rsid w:val="0060071F"/>
    <w:rsid w:val="00612427"/>
    <w:rsid w:val="006149E6"/>
    <w:rsid w:val="00615144"/>
    <w:rsid w:val="00620C40"/>
    <w:rsid w:val="00622A01"/>
    <w:rsid w:val="006240AF"/>
    <w:rsid w:val="00624D79"/>
    <w:rsid w:val="00626B41"/>
    <w:rsid w:val="00630FA9"/>
    <w:rsid w:val="00632F32"/>
    <w:rsid w:val="00643804"/>
    <w:rsid w:val="00644C1C"/>
    <w:rsid w:val="00647741"/>
    <w:rsid w:val="006551F8"/>
    <w:rsid w:val="00657C7A"/>
    <w:rsid w:val="00666BE2"/>
    <w:rsid w:val="00676C51"/>
    <w:rsid w:val="00677B54"/>
    <w:rsid w:val="00680C89"/>
    <w:rsid w:val="0068365E"/>
    <w:rsid w:val="00684329"/>
    <w:rsid w:val="00691C96"/>
    <w:rsid w:val="0069408A"/>
    <w:rsid w:val="006A097E"/>
    <w:rsid w:val="006A3CE9"/>
    <w:rsid w:val="006B22EC"/>
    <w:rsid w:val="006C090E"/>
    <w:rsid w:val="006C1006"/>
    <w:rsid w:val="006C3C6C"/>
    <w:rsid w:val="006E62DF"/>
    <w:rsid w:val="006F3DE4"/>
    <w:rsid w:val="006F45CE"/>
    <w:rsid w:val="006F4999"/>
    <w:rsid w:val="00702444"/>
    <w:rsid w:val="007026FB"/>
    <w:rsid w:val="00704164"/>
    <w:rsid w:val="00704EDA"/>
    <w:rsid w:val="0070554D"/>
    <w:rsid w:val="00712EA4"/>
    <w:rsid w:val="007141EB"/>
    <w:rsid w:val="00717AE4"/>
    <w:rsid w:val="0072436D"/>
    <w:rsid w:val="00730AB8"/>
    <w:rsid w:val="00734746"/>
    <w:rsid w:val="00735AC5"/>
    <w:rsid w:val="00741C23"/>
    <w:rsid w:val="00742692"/>
    <w:rsid w:val="0074548E"/>
    <w:rsid w:val="007517A4"/>
    <w:rsid w:val="00752683"/>
    <w:rsid w:val="0075507D"/>
    <w:rsid w:val="00756BA6"/>
    <w:rsid w:val="0075779C"/>
    <w:rsid w:val="00760428"/>
    <w:rsid w:val="00764E05"/>
    <w:rsid w:val="00767D2C"/>
    <w:rsid w:val="00770CEF"/>
    <w:rsid w:val="00772821"/>
    <w:rsid w:val="00775C38"/>
    <w:rsid w:val="007817C7"/>
    <w:rsid w:val="00784C9D"/>
    <w:rsid w:val="0079104F"/>
    <w:rsid w:val="007B1CC7"/>
    <w:rsid w:val="007C02D1"/>
    <w:rsid w:val="007C366C"/>
    <w:rsid w:val="007C369B"/>
    <w:rsid w:val="007C4A46"/>
    <w:rsid w:val="007C4F62"/>
    <w:rsid w:val="007D4D43"/>
    <w:rsid w:val="007E0A1C"/>
    <w:rsid w:val="007E0E40"/>
    <w:rsid w:val="007E6F50"/>
    <w:rsid w:val="007F35D4"/>
    <w:rsid w:val="007F4535"/>
    <w:rsid w:val="007F6F18"/>
    <w:rsid w:val="007F7369"/>
    <w:rsid w:val="0080582E"/>
    <w:rsid w:val="0080645F"/>
    <w:rsid w:val="008130D6"/>
    <w:rsid w:val="0081533F"/>
    <w:rsid w:val="008164D7"/>
    <w:rsid w:val="008178FD"/>
    <w:rsid w:val="008218B7"/>
    <w:rsid w:val="0082458D"/>
    <w:rsid w:val="008246FA"/>
    <w:rsid w:val="00827264"/>
    <w:rsid w:val="00830E11"/>
    <w:rsid w:val="00837C9F"/>
    <w:rsid w:val="00842041"/>
    <w:rsid w:val="00856ED4"/>
    <w:rsid w:val="00861B85"/>
    <w:rsid w:val="00864E8D"/>
    <w:rsid w:val="008748BF"/>
    <w:rsid w:val="00875162"/>
    <w:rsid w:val="008866F1"/>
    <w:rsid w:val="00893717"/>
    <w:rsid w:val="0089498C"/>
    <w:rsid w:val="00894CC8"/>
    <w:rsid w:val="008A0F3C"/>
    <w:rsid w:val="008A1CA1"/>
    <w:rsid w:val="008A1D9F"/>
    <w:rsid w:val="008A2DCD"/>
    <w:rsid w:val="008C2B02"/>
    <w:rsid w:val="008C63DE"/>
    <w:rsid w:val="008E2476"/>
    <w:rsid w:val="008E630D"/>
    <w:rsid w:val="008F47EC"/>
    <w:rsid w:val="00906443"/>
    <w:rsid w:val="00907A3D"/>
    <w:rsid w:val="00910588"/>
    <w:rsid w:val="00910605"/>
    <w:rsid w:val="00912404"/>
    <w:rsid w:val="00923E1C"/>
    <w:rsid w:val="00924250"/>
    <w:rsid w:val="00926A9A"/>
    <w:rsid w:val="00932E5F"/>
    <w:rsid w:val="00934700"/>
    <w:rsid w:val="0093509C"/>
    <w:rsid w:val="0093711B"/>
    <w:rsid w:val="00946072"/>
    <w:rsid w:val="00956806"/>
    <w:rsid w:val="00971E06"/>
    <w:rsid w:val="00971F4F"/>
    <w:rsid w:val="009728DB"/>
    <w:rsid w:val="00972F8E"/>
    <w:rsid w:val="00974D1C"/>
    <w:rsid w:val="00974EA8"/>
    <w:rsid w:val="00977D49"/>
    <w:rsid w:val="00984FF8"/>
    <w:rsid w:val="00985FDC"/>
    <w:rsid w:val="00987D34"/>
    <w:rsid w:val="009A0B2A"/>
    <w:rsid w:val="009A43DE"/>
    <w:rsid w:val="009A5885"/>
    <w:rsid w:val="009B781E"/>
    <w:rsid w:val="009C0316"/>
    <w:rsid w:val="009C1793"/>
    <w:rsid w:val="009C416F"/>
    <w:rsid w:val="009C47A3"/>
    <w:rsid w:val="009D605D"/>
    <w:rsid w:val="009E2561"/>
    <w:rsid w:val="009E33CB"/>
    <w:rsid w:val="009E4162"/>
    <w:rsid w:val="009E74F8"/>
    <w:rsid w:val="009F236C"/>
    <w:rsid w:val="00A1021A"/>
    <w:rsid w:val="00A10D0D"/>
    <w:rsid w:val="00A1600F"/>
    <w:rsid w:val="00A238D0"/>
    <w:rsid w:val="00A263ED"/>
    <w:rsid w:val="00A3380D"/>
    <w:rsid w:val="00A33EA8"/>
    <w:rsid w:val="00A34519"/>
    <w:rsid w:val="00A3621B"/>
    <w:rsid w:val="00A37D40"/>
    <w:rsid w:val="00A4272A"/>
    <w:rsid w:val="00A43BD2"/>
    <w:rsid w:val="00A52E79"/>
    <w:rsid w:val="00A63BC5"/>
    <w:rsid w:val="00A707BB"/>
    <w:rsid w:val="00A73906"/>
    <w:rsid w:val="00A800F3"/>
    <w:rsid w:val="00A835F6"/>
    <w:rsid w:val="00A91F1D"/>
    <w:rsid w:val="00A96070"/>
    <w:rsid w:val="00AA1EDD"/>
    <w:rsid w:val="00AA22F6"/>
    <w:rsid w:val="00AA5BA3"/>
    <w:rsid w:val="00AB1C0A"/>
    <w:rsid w:val="00AB3A2A"/>
    <w:rsid w:val="00AC0662"/>
    <w:rsid w:val="00AC3FEB"/>
    <w:rsid w:val="00AC64BC"/>
    <w:rsid w:val="00AD2711"/>
    <w:rsid w:val="00AD29A2"/>
    <w:rsid w:val="00AD4A5F"/>
    <w:rsid w:val="00AF1B3E"/>
    <w:rsid w:val="00AF2818"/>
    <w:rsid w:val="00AF46C6"/>
    <w:rsid w:val="00B07183"/>
    <w:rsid w:val="00B1168E"/>
    <w:rsid w:val="00B17727"/>
    <w:rsid w:val="00B23353"/>
    <w:rsid w:val="00B24770"/>
    <w:rsid w:val="00B30009"/>
    <w:rsid w:val="00B306A7"/>
    <w:rsid w:val="00B31512"/>
    <w:rsid w:val="00B31523"/>
    <w:rsid w:val="00B34896"/>
    <w:rsid w:val="00B4342B"/>
    <w:rsid w:val="00B442B0"/>
    <w:rsid w:val="00B51D9F"/>
    <w:rsid w:val="00B56020"/>
    <w:rsid w:val="00B6453B"/>
    <w:rsid w:val="00B64A31"/>
    <w:rsid w:val="00B700EF"/>
    <w:rsid w:val="00B70C33"/>
    <w:rsid w:val="00B72D76"/>
    <w:rsid w:val="00B73A35"/>
    <w:rsid w:val="00B73D5F"/>
    <w:rsid w:val="00B75033"/>
    <w:rsid w:val="00B81BB1"/>
    <w:rsid w:val="00B9667D"/>
    <w:rsid w:val="00B96A84"/>
    <w:rsid w:val="00BA60DB"/>
    <w:rsid w:val="00BA7A73"/>
    <w:rsid w:val="00BC1461"/>
    <w:rsid w:val="00BC2EBB"/>
    <w:rsid w:val="00BD692A"/>
    <w:rsid w:val="00BE7355"/>
    <w:rsid w:val="00BF01C4"/>
    <w:rsid w:val="00BF02A7"/>
    <w:rsid w:val="00BF122E"/>
    <w:rsid w:val="00BF45AA"/>
    <w:rsid w:val="00BF4FD3"/>
    <w:rsid w:val="00BF5AB3"/>
    <w:rsid w:val="00C01D75"/>
    <w:rsid w:val="00C02BCC"/>
    <w:rsid w:val="00C211DF"/>
    <w:rsid w:val="00C2500E"/>
    <w:rsid w:val="00C342A4"/>
    <w:rsid w:val="00C367EC"/>
    <w:rsid w:val="00C42C4B"/>
    <w:rsid w:val="00C43851"/>
    <w:rsid w:val="00C50B9E"/>
    <w:rsid w:val="00C50CB7"/>
    <w:rsid w:val="00C511CF"/>
    <w:rsid w:val="00C5260E"/>
    <w:rsid w:val="00C5481F"/>
    <w:rsid w:val="00C5570C"/>
    <w:rsid w:val="00C574C1"/>
    <w:rsid w:val="00C60301"/>
    <w:rsid w:val="00C65137"/>
    <w:rsid w:val="00C655B6"/>
    <w:rsid w:val="00C742E0"/>
    <w:rsid w:val="00C751B1"/>
    <w:rsid w:val="00C76066"/>
    <w:rsid w:val="00C76505"/>
    <w:rsid w:val="00C769A7"/>
    <w:rsid w:val="00C81594"/>
    <w:rsid w:val="00C82EE2"/>
    <w:rsid w:val="00C868F0"/>
    <w:rsid w:val="00C9432C"/>
    <w:rsid w:val="00CA3673"/>
    <w:rsid w:val="00CA632A"/>
    <w:rsid w:val="00CA79C1"/>
    <w:rsid w:val="00CB6D29"/>
    <w:rsid w:val="00CB6EA2"/>
    <w:rsid w:val="00CC4488"/>
    <w:rsid w:val="00CC762F"/>
    <w:rsid w:val="00CD18F1"/>
    <w:rsid w:val="00CD2215"/>
    <w:rsid w:val="00CD3FB8"/>
    <w:rsid w:val="00CD57C1"/>
    <w:rsid w:val="00CE12B4"/>
    <w:rsid w:val="00CE15C2"/>
    <w:rsid w:val="00CE4F70"/>
    <w:rsid w:val="00CF6914"/>
    <w:rsid w:val="00CF7BA9"/>
    <w:rsid w:val="00D05713"/>
    <w:rsid w:val="00D05B0D"/>
    <w:rsid w:val="00D100C6"/>
    <w:rsid w:val="00D115D9"/>
    <w:rsid w:val="00D1239A"/>
    <w:rsid w:val="00D14E9C"/>
    <w:rsid w:val="00D30A92"/>
    <w:rsid w:val="00D37E6C"/>
    <w:rsid w:val="00D433FA"/>
    <w:rsid w:val="00D4533E"/>
    <w:rsid w:val="00D46D0D"/>
    <w:rsid w:val="00D47404"/>
    <w:rsid w:val="00D52354"/>
    <w:rsid w:val="00D55187"/>
    <w:rsid w:val="00D65707"/>
    <w:rsid w:val="00D677E0"/>
    <w:rsid w:val="00D7074E"/>
    <w:rsid w:val="00D763E4"/>
    <w:rsid w:val="00D8348C"/>
    <w:rsid w:val="00D84B7D"/>
    <w:rsid w:val="00DA0378"/>
    <w:rsid w:val="00DA12F8"/>
    <w:rsid w:val="00DA66AA"/>
    <w:rsid w:val="00DA6D4F"/>
    <w:rsid w:val="00DB27DE"/>
    <w:rsid w:val="00DB4E4D"/>
    <w:rsid w:val="00DB5D91"/>
    <w:rsid w:val="00DC15BA"/>
    <w:rsid w:val="00DC5E52"/>
    <w:rsid w:val="00DD1F2F"/>
    <w:rsid w:val="00DD30B6"/>
    <w:rsid w:val="00DD4E63"/>
    <w:rsid w:val="00DE1838"/>
    <w:rsid w:val="00DE4F69"/>
    <w:rsid w:val="00DF26E6"/>
    <w:rsid w:val="00DF3CC7"/>
    <w:rsid w:val="00DF5BBD"/>
    <w:rsid w:val="00E018BA"/>
    <w:rsid w:val="00E04BC4"/>
    <w:rsid w:val="00E05163"/>
    <w:rsid w:val="00E051D0"/>
    <w:rsid w:val="00E05C0C"/>
    <w:rsid w:val="00E061D0"/>
    <w:rsid w:val="00E11489"/>
    <w:rsid w:val="00E13E49"/>
    <w:rsid w:val="00E15A50"/>
    <w:rsid w:val="00E2293D"/>
    <w:rsid w:val="00E2557D"/>
    <w:rsid w:val="00E30B7F"/>
    <w:rsid w:val="00E32340"/>
    <w:rsid w:val="00E340B4"/>
    <w:rsid w:val="00E41228"/>
    <w:rsid w:val="00E43A4A"/>
    <w:rsid w:val="00E52A6B"/>
    <w:rsid w:val="00E56D26"/>
    <w:rsid w:val="00E57A9B"/>
    <w:rsid w:val="00E6295A"/>
    <w:rsid w:val="00E6351C"/>
    <w:rsid w:val="00E6609D"/>
    <w:rsid w:val="00E71567"/>
    <w:rsid w:val="00E77315"/>
    <w:rsid w:val="00E81B11"/>
    <w:rsid w:val="00E83891"/>
    <w:rsid w:val="00E84DDE"/>
    <w:rsid w:val="00E858D6"/>
    <w:rsid w:val="00E9021E"/>
    <w:rsid w:val="00E965FC"/>
    <w:rsid w:val="00EA42CF"/>
    <w:rsid w:val="00EB14DC"/>
    <w:rsid w:val="00EC0F74"/>
    <w:rsid w:val="00EC16A4"/>
    <w:rsid w:val="00EC1FCA"/>
    <w:rsid w:val="00EC3272"/>
    <w:rsid w:val="00ED1CCF"/>
    <w:rsid w:val="00ED7FC5"/>
    <w:rsid w:val="00EE285E"/>
    <w:rsid w:val="00EE4EC3"/>
    <w:rsid w:val="00F047F1"/>
    <w:rsid w:val="00F1285D"/>
    <w:rsid w:val="00F15EFF"/>
    <w:rsid w:val="00F17698"/>
    <w:rsid w:val="00F17B17"/>
    <w:rsid w:val="00F25B38"/>
    <w:rsid w:val="00F27350"/>
    <w:rsid w:val="00F40152"/>
    <w:rsid w:val="00F44320"/>
    <w:rsid w:val="00F54668"/>
    <w:rsid w:val="00F5525C"/>
    <w:rsid w:val="00F637E5"/>
    <w:rsid w:val="00F638BD"/>
    <w:rsid w:val="00F641AC"/>
    <w:rsid w:val="00F66D1F"/>
    <w:rsid w:val="00F70A04"/>
    <w:rsid w:val="00F771EC"/>
    <w:rsid w:val="00F80CE8"/>
    <w:rsid w:val="00F8154E"/>
    <w:rsid w:val="00F82188"/>
    <w:rsid w:val="00F82294"/>
    <w:rsid w:val="00F823B8"/>
    <w:rsid w:val="00F9023A"/>
    <w:rsid w:val="00F94BE5"/>
    <w:rsid w:val="00FA3B3D"/>
    <w:rsid w:val="00FA5B54"/>
    <w:rsid w:val="00FA6504"/>
    <w:rsid w:val="00FB06C5"/>
    <w:rsid w:val="00FB36AC"/>
    <w:rsid w:val="00FB6963"/>
    <w:rsid w:val="00FC2DB0"/>
    <w:rsid w:val="00FC2F21"/>
    <w:rsid w:val="00FD31E6"/>
    <w:rsid w:val="00FD600F"/>
    <w:rsid w:val="00FE09B6"/>
    <w:rsid w:val="00FE0EB6"/>
    <w:rsid w:val="00FE48DE"/>
    <w:rsid w:val="00FE5925"/>
    <w:rsid w:val="00FF21A8"/>
    <w:rsid w:val="00FF74C9"/>
    <w:rsid w:val="00FF7F4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AA492A9-7EB6-4764-B6F0-95818500A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Body Text 2"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E7355"/>
    <w:rPr>
      <w:i/>
      <w:sz w:val="24"/>
    </w:rPr>
  </w:style>
  <w:style w:type="paragraph" w:styleId="Nadpis1">
    <w:name w:val="heading 1"/>
    <w:basedOn w:val="Normlny"/>
    <w:next w:val="Normlny"/>
    <w:link w:val="Nadpis1Char"/>
    <w:uiPriority w:val="9"/>
    <w:qFormat/>
    <w:pPr>
      <w:keepNext/>
      <w:jc w:val="center"/>
      <w:outlineLvl w:val="0"/>
    </w:pPr>
    <w:rPr>
      <w:i w:val="0"/>
    </w:rPr>
  </w:style>
  <w:style w:type="paragraph" w:styleId="Nadpis2">
    <w:name w:val="heading 2"/>
    <w:basedOn w:val="Normlny"/>
    <w:next w:val="Normlny"/>
    <w:link w:val="Nadpis2Char"/>
    <w:uiPriority w:val="9"/>
    <w:qFormat/>
    <w:pPr>
      <w:keepNext/>
      <w:jc w:val="both"/>
      <w:outlineLvl w:val="1"/>
    </w:pPr>
  </w:style>
  <w:style w:type="paragraph" w:styleId="Nadpis3">
    <w:name w:val="heading 3"/>
    <w:basedOn w:val="Normlny"/>
    <w:next w:val="Normlny"/>
    <w:link w:val="Nadpis3Char"/>
    <w:uiPriority w:val="9"/>
    <w:qFormat/>
    <w:pPr>
      <w:keepNext/>
      <w:spacing w:line="360" w:lineRule="auto"/>
      <w:outlineLvl w:val="2"/>
    </w:pPr>
    <w:rPr>
      <w:b/>
      <w:i w:val="0"/>
      <w:sz w:val="20"/>
    </w:rPr>
  </w:style>
  <w:style w:type="paragraph" w:styleId="Nadpis4">
    <w:name w:val="heading 4"/>
    <w:basedOn w:val="Normlny"/>
    <w:next w:val="Normlny"/>
    <w:link w:val="Nadpis4Char"/>
    <w:uiPriority w:val="9"/>
    <w:qFormat/>
    <w:pPr>
      <w:keepNext/>
      <w:jc w:val="center"/>
      <w:outlineLvl w:val="3"/>
    </w:pPr>
    <w:rPr>
      <w:b/>
      <w:i w:val="0"/>
      <w:sz w:val="18"/>
    </w:rPr>
  </w:style>
  <w:style w:type="paragraph" w:styleId="Nadpis5">
    <w:name w:val="heading 5"/>
    <w:basedOn w:val="Normlny"/>
    <w:next w:val="Normlny"/>
    <w:link w:val="Nadpis5Char"/>
    <w:uiPriority w:val="9"/>
    <w:qFormat/>
    <w:pPr>
      <w:keepNext/>
      <w:outlineLvl w:val="4"/>
    </w:pPr>
    <w:rPr>
      <w:b/>
      <w:i w:val="0"/>
      <w:sz w:val="16"/>
    </w:rPr>
  </w:style>
  <w:style w:type="paragraph" w:styleId="Nadpis6">
    <w:name w:val="heading 6"/>
    <w:basedOn w:val="Normlny"/>
    <w:next w:val="Normlny"/>
    <w:link w:val="Nadpis6Char"/>
    <w:uiPriority w:val="9"/>
    <w:qFormat/>
    <w:pPr>
      <w:keepNext/>
      <w:jc w:val="both"/>
      <w:outlineLvl w:val="5"/>
    </w:pPr>
    <w:rPr>
      <w:b/>
      <w:i w:val="0"/>
      <w:sz w:val="16"/>
    </w:rPr>
  </w:style>
  <w:style w:type="paragraph" w:styleId="Nadpis7">
    <w:name w:val="heading 7"/>
    <w:basedOn w:val="Normlny"/>
    <w:next w:val="Normlny"/>
    <w:link w:val="Nadpis7Char"/>
    <w:uiPriority w:val="9"/>
    <w:qFormat/>
    <w:pPr>
      <w:keepNext/>
      <w:jc w:val="both"/>
      <w:outlineLvl w:val="6"/>
    </w:pPr>
    <w:rPr>
      <w:b/>
      <w:sz w:val="16"/>
    </w:rPr>
  </w:style>
  <w:style w:type="character" w:default="1" w:styleId="Predvolenpsmoodseku">
    <w:name w:val="Default Paragraph Font"/>
    <w:uiPriority w:val="1"/>
    <w:semiHidden/>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Pr>
      <w:rFonts w:asciiTheme="majorHAnsi" w:eastAsiaTheme="majorEastAsia" w:hAnsiTheme="majorHAnsi" w:cs="Times New Roman"/>
      <w:b/>
      <w:bCs/>
      <w:i/>
      <w:kern w:val="32"/>
      <w:sz w:val="32"/>
      <w:szCs w:val="32"/>
    </w:rPr>
  </w:style>
  <w:style w:type="character" w:customStyle="1" w:styleId="Nadpis2Char">
    <w:name w:val="Nadpis 2 Char"/>
    <w:basedOn w:val="Predvolenpsmoodseku"/>
    <w:link w:val="Nadpis2"/>
    <w:uiPriority w:val="9"/>
    <w:semiHidden/>
    <w:locked/>
    <w:rPr>
      <w:rFonts w:asciiTheme="majorHAnsi" w:eastAsiaTheme="majorEastAsia" w:hAnsiTheme="majorHAnsi" w:cs="Times New Roman"/>
      <w:b/>
      <w:bCs/>
      <w:iCs/>
      <w:sz w:val="28"/>
      <w:szCs w:val="28"/>
    </w:rPr>
  </w:style>
  <w:style w:type="character" w:customStyle="1" w:styleId="Nadpis3Char">
    <w:name w:val="Nadpis 3 Char"/>
    <w:basedOn w:val="Predvolenpsmoodseku"/>
    <w:link w:val="Nadpis3"/>
    <w:uiPriority w:val="9"/>
    <w:semiHidden/>
    <w:locked/>
    <w:rPr>
      <w:rFonts w:asciiTheme="majorHAnsi" w:eastAsiaTheme="majorEastAsia" w:hAnsiTheme="majorHAnsi" w:cs="Times New Roman"/>
      <w:b/>
      <w:bCs/>
      <w:i/>
      <w:sz w:val="26"/>
      <w:szCs w:val="26"/>
    </w:rPr>
  </w:style>
  <w:style w:type="character" w:customStyle="1" w:styleId="Nadpis4Char">
    <w:name w:val="Nadpis 4 Char"/>
    <w:basedOn w:val="Predvolenpsmoodseku"/>
    <w:link w:val="Nadpis4"/>
    <w:uiPriority w:val="9"/>
    <w:semiHidden/>
    <w:locked/>
    <w:rPr>
      <w:rFonts w:asciiTheme="minorHAnsi" w:eastAsiaTheme="minorEastAsia" w:hAnsiTheme="minorHAnsi" w:cs="Times New Roman"/>
      <w:b/>
      <w:bCs/>
      <w:i/>
      <w:sz w:val="28"/>
      <w:szCs w:val="28"/>
    </w:rPr>
  </w:style>
  <w:style w:type="character" w:customStyle="1" w:styleId="Nadpis5Char">
    <w:name w:val="Nadpis 5 Char"/>
    <w:basedOn w:val="Predvolenpsmoodseku"/>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Predvolenpsmoodseku"/>
    <w:link w:val="Nadpis6"/>
    <w:uiPriority w:val="9"/>
    <w:semiHidden/>
    <w:locked/>
    <w:rPr>
      <w:rFonts w:asciiTheme="minorHAnsi" w:eastAsiaTheme="minorEastAsia" w:hAnsiTheme="minorHAnsi" w:cs="Times New Roman"/>
      <w:b/>
      <w:bCs/>
      <w:i/>
      <w:sz w:val="22"/>
      <w:szCs w:val="22"/>
    </w:rPr>
  </w:style>
  <w:style w:type="character" w:customStyle="1" w:styleId="Nadpis7Char">
    <w:name w:val="Nadpis 7 Char"/>
    <w:basedOn w:val="Predvolenpsmoodseku"/>
    <w:link w:val="Nadpis7"/>
    <w:uiPriority w:val="9"/>
    <w:semiHidden/>
    <w:locked/>
    <w:rPr>
      <w:rFonts w:asciiTheme="minorHAnsi" w:eastAsiaTheme="minorEastAsia" w:hAnsiTheme="minorHAnsi" w:cs="Times New Roman"/>
      <w:i/>
      <w:sz w:val="24"/>
      <w:szCs w:val="24"/>
    </w:rPr>
  </w:style>
  <w:style w:type="paragraph" w:styleId="Zkladntext">
    <w:name w:val="Body Text"/>
    <w:basedOn w:val="Normlny"/>
    <w:link w:val="ZkladntextChar"/>
    <w:uiPriority w:val="99"/>
    <w:rPr>
      <w:i w:val="0"/>
      <w:sz w:val="20"/>
    </w:rPr>
  </w:style>
  <w:style w:type="character" w:customStyle="1" w:styleId="ZkladntextChar">
    <w:name w:val="Základný text Char"/>
    <w:basedOn w:val="Predvolenpsmoodseku"/>
    <w:link w:val="Zkladntext"/>
    <w:uiPriority w:val="99"/>
    <w:semiHidden/>
    <w:locked/>
    <w:rPr>
      <w:rFonts w:cs="Times New Roman"/>
      <w:i/>
      <w:sz w:val="24"/>
    </w:rPr>
  </w:style>
  <w:style w:type="paragraph" w:styleId="Hlavika">
    <w:name w:val="header"/>
    <w:basedOn w:val="Normlny"/>
    <w:link w:val="HlavikaChar"/>
    <w:uiPriority w:val="99"/>
    <w:pPr>
      <w:tabs>
        <w:tab w:val="center" w:pos="4536"/>
        <w:tab w:val="right" w:pos="9072"/>
      </w:tabs>
    </w:pPr>
    <w:rPr>
      <w:i w:val="0"/>
    </w:rPr>
  </w:style>
  <w:style w:type="character" w:customStyle="1" w:styleId="HlavikaChar">
    <w:name w:val="Hlavička Char"/>
    <w:basedOn w:val="Predvolenpsmoodseku"/>
    <w:link w:val="Hlavika"/>
    <w:uiPriority w:val="99"/>
    <w:semiHidden/>
    <w:locked/>
    <w:rPr>
      <w:rFonts w:cs="Times New Roman"/>
      <w:i/>
      <w:sz w:val="24"/>
    </w:rPr>
  </w:style>
  <w:style w:type="paragraph" w:styleId="Pta">
    <w:name w:val="footer"/>
    <w:basedOn w:val="Normlny"/>
    <w:link w:val="PtaChar"/>
    <w:uiPriority w:val="99"/>
    <w:pPr>
      <w:tabs>
        <w:tab w:val="center" w:pos="4536"/>
        <w:tab w:val="right" w:pos="9072"/>
      </w:tabs>
    </w:pPr>
  </w:style>
  <w:style w:type="character" w:customStyle="1" w:styleId="PtaChar">
    <w:name w:val="Päta Char"/>
    <w:basedOn w:val="Predvolenpsmoodseku"/>
    <w:link w:val="Pta"/>
    <w:uiPriority w:val="99"/>
    <w:locked/>
    <w:rPr>
      <w:rFonts w:cs="Times New Roman"/>
      <w:i/>
      <w:sz w:val="24"/>
    </w:rPr>
  </w:style>
  <w:style w:type="character" w:styleId="slostrany">
    <w:name w:val="page number"/>
    <w:basedOn w:val="Predvolenpsmoodseku"/>
    <w:uiPriority w:val="99"/>
    <w:rPr>
      <w:rFonts w:cs="Times New Roman"/>
    </w:rPr>
  </w:style>
  <w:style w:type="paragraph" w:styleId="Zkladntext2">
    <w:name w:val="Body Text 2"/>
    <w:basedOn w:val="Normlny"/>
    <w:link w:val="Zkladntext2Char"/>
    <w:uiPriority w:val="99"/>
    <w:pPr>
      <w:jc w:val="both"/>
    </w:pPr>
    <w:rPr>
      <w:i w:val="0"/>
      <w:sz w:val="18"/>
    </w:rPr>
  </w:style>
  <w:style w:type="character" w:customStyle="1" w:styleId="Zkladntext2Char">
    <w:name w:val="Základný text 2 Char"/>
    <w:basedOn w:val="Predvolenpsmoodseku"/>
    <w:link w:val="Zkladntext2"/>
    <w:uiPriority w:val="99"/>
    <w:locked/>
    <w:rPr>
      <w:rFonts w:cs="Times New Roman"/>
      <w:i/>
      <w:sz w:val="24"/>
    </w:rPr>
  </w:style>
  <w:style w:type="paragraph" w:styleId="Zarkazkladnhotextu">
    <w:name w:val="Body Text Indent"/>
    <w:basedOn w:val="Normlny"/>
    <w:link w:val="ZarkazkladnhotextuChar"/>
    <w:uiPriority w:val="99"/>
    <w:pPr>
      <w:ind w:left="-1"/>
      <w:jc w:val="both"/>
    </w:pPr>
    <w:rPr>
      <w:i w:val="0"/>
      <w:sz w:val="16"/>
    </w:rPr>
  </w:style>
  <w:style w:type="character" w:customStyle="1" w:styleId="ZarkazkladnhotextuChar">
    <w:name w:val="Zarážka základného textu Char"/>
    <w:basedOn w:val="Predvolenpsmoodseku"/>
    <w:link w:val="Zarkazkladnhotextu"/>
    <w:uiPriority w:val="99"/>
    <w:semiHidden/>
    <w:locked/>
    <w:rPr>
      <w:rFonts w:cs="Times New Roman"/>
      <w:i/>
      <w:sz w:val="24"/>
    </w:rPr>
  </w:style>
  <w:style w:type="paragraph" w:styleId="Zarkazkladnhotextu2">
    <w:name w:val="Body Text Indent 2"/>
    <w:basedOn w:val="Normlny"/>
    <w:link w:val="Zarkazkladnhotextu2Char"/>
    <w:uiPriority w:val="99"/>
    <w:pPr>
      <w:ind w:left="-1"/>
      <w:jc w:val="both"/>
    </w:pPr>
    <w:rPr>
      <w:sz w:val="16"/>
    </w:rPr>
  </w:style>
  <w:style w:type="character" w:customStyle="1" w:styleId="Zarkazkladnhotextu2Char">
    <w:name w:val="Zarážka základného textu 2 Char"/>
    <w:basedOn w:val="Predvolenpsmoodseku"/>
    <w:link w:val="Zarkazkladnhotextu2"/>
    <w:uiPriority w:val="99"/>
    <w:semiHidden/>
    <w:locked/>
    <w:rPr>
      <w:rFonts w:cs="Times New Roman"/>
      <w:i/>
      <w:sz w:val="24"/>
    </w:rPr>
  </w:style>
  <w:style w:type="paragraph" w:styleId="Zkladntext3">
    <w:name w:val="Body Text 3"/>
    <w:basedOn w:val="Normlny"/>
    <w:link w:val="Zkladntext3Char"/>
    <w:uiPriority w:val="99"/>
    <w:rPr>
      <w:b/>
      <w:sz w:val="16"/>
    </w:rPr>
  </w:style>
  <w:style w:type="character" w:customStyle="1" w:styleId="Zkladntext3Char">
    <w:name w:val="Základný text 3 Char"/>
    <w:basedOn w:val="Predvolenpsmoodseku"/>
    <w:link w:val="Zkladntext3"/>
    <w:uiPriority w:val="99"/>
    <w:semiHidden/>
    <w:locked/>
    <w:rPr>
      <w:rFonts w:cs="Times New Roman"/>
      <w:i/>
      <w:sz w:val="16"/>
      <w:szCs w:val="16"/>
    </w:rPr>
  </w:style>
  <w:style w:type="paragraph" w:styleId="Nzov">
    <w:name w:val="Title"/>
    <w:basedOn w:val="Normlny"/>
    <w:link w:val="NzovChar"/>
    <w:uiPriority w:val="10"/>
    <w:qFormat/>
    <w:pPr>
      <w:jc w:val="center"/>
    </w:pPr>
    <w:rPr>
      <w:b/>
      <w:i w:val="0"/>
      <w:caps/>
    </w:rPr>
  </w:style>
  <w:style w:type="character" w:customStyle="1" w:styleId="NzovChar">
    <w:name w:val="Názov Char"/>
    <w:basedOn w:val="Predvolenpsmoodseku"/>
    <w:link w:val="Nzov"/>
    <w:uiPriority w:val="10"/>
    <w:locked/>
    <w:rPr>
      <w:rFonts w:asciiTheme="majorHAnsi" w:eastAsiaTheme="majorEastAsia" w:hAnsiTheme="majorHAnsi" w:cs="Times New Roman"/>
      <w:b/>
      <w:bCs/>
      <w:i/>
      <w:kern w:val="28"/>
      <w:sz w:val="32"/>
      <w:szCs w:val="32"/>
    </w:rPr>
  </w:style>
  <w:style w:type="paragraph" w:styleId="Zarkazkladnhotextu3">
    <w:name w:val="Body Text Indent 3"/>
    <w:basedOn w:val="Normlny"/>
    <w:link w:val="Zarkazkladnhotextu3Char"/>
    <w:uiPriority w:val="99"/>
    <w:pPr>
      <w:ind w:left="360" w:firstLine="348"/>
      <w:jc w:val="both"/>
    </w:pPr>
    <w:rPr>
      <w:i w:val="0"/>
      <w:szCs w:val="24"/>
    </w:rPr>
  </w:style>
  <w:style w:type="character" w:customStyle="1" w:styleId="Zarkazkladnhotextu3Char">
    <w:name w:val="Zarážka základného textu 3 Char"/>
    <w:basedOn w:val="Predvolenpsmoodseku"/>
    <w:link w:val="Zarkazkladnhotextu3"/>
    <w:uiPriority w:val="99"/>
    <w:semiHidden/>
    <w:locked/>
    <w:rPr>
      <w:rFonts w:cs="Times New Roman"/>
      <w:i/>
      <w:sz w:val="16"/>
      <w:szCs w:val="16"/>
    </w:rPr>
  </w:style>
  <w:style w:type="paragraph" w:styleId="Textbubliny">
    <w:name w:val="Balloon Text"/>
    <w:basedOn w:val="Normlny"/>
    <w:link w:val="TextbublinyChar"/>
    <w:uiPriority w:val="99"/>
    <w:semiHidden/>
    <w:rsid w:val="002C18C4"/>
    <w:rPr>
      <w:rFonts w:ascii="Tahoma" w:hAnsi="Tahoma" w:cs="Tahoma"/>
      <w:sz w:val="16"/>
      <w:szCs w:val="16"/>
    </w:rPr>
  </w:style>
  <w:style w:type="character" w:customStyle="1" w:styleId="TextbublinyChar">
    <w:name w:val="Text bubliny Char"/>
    <w:basedOn w:val="Predvolenpsmoodseku"/>
    <w:link w:val="Textbubliny"/>
    <w:uiPriority w:val="99"/>
    <w:semiHidden/>
    <w:locked/>
    <w:rPr>
      <w:rFonts w:ascii="Tahoma" w:hAnsi="Tahoma" w:cs="Tahoma"/>
      <w:i/>
      <w:sz w:val="16"/>
      <w:szCs w:val="16"/>
    </w:rPr>
  </w:style>
  <w:style w:type="paragraph" w:styleId="Odsekzoznamu">
    <w:name w:val="List Paragraph"/>
    <w:basedOn w:val="Normlny"/>
    <w:uiPriority w:val="34"/>
    <w:qFormat/>
    <w:rsid w:val="009C1793"/>
    <w:pPr>
      <w:spacing w:after="200" w:line="276" w:lineRule="auto"/>
      <w:ind w:left="720"/>
      <w:contextualSpacing/>
    </w:pPr>
    <w:rPr>
      <w:rFonts w:ascii="Calibri" w:hAnsi="Calibri"/>
      <w:i w:val="0"/>
      <w:sz w:val="22"/>
      <w:szCs w:val="22"/>
      <w:lang w:eastAsia="en-US"/>
    </w:rPr>
  </w:style>
  <w:style w:type="paragraph" w:customStyle="1" w:styleId="NormlnsWWW">
    <w:name w:val="Normální (síť WWW)"/>
    <w:basedOn w:val="Normlny"/>
    <w:uiPriority w:val="99"/>
    <w:rsid w:val="00E41228"/>
    <w:pPr>
      <w:spacing w:before="100" w:beforeAutospacing="1" w:after="100" w:afterAutospacing="1"/>
    </w:pPr>
    <w:rPr>
      <w:rFonts w:ascii="Arial Unicode MS" w:cs="Arial Unicode MS"/>
      <w:i w:val="0"/>
      <w:szCs w:val="24"/>
    </w:rPr>
  </w:style>
  <w:style w:type="paragraph" w:customStyle="1" w:styleId="Odsekzoznamu1">
    <w:name w:val="Odsek zoznamu1"/>
    <w:basedOn w:val="Normlny"/>
    <w:rsid w:val="002F7CBA"/>
    <w:pPr>
      <w:widowControl w:val="0"/>
      <w:autoSpaceDE w:val="0"/>
      <w:autoSpaceDN w:val="0"/>
      <w:adjustRightInd w:val="0"/>
      <w:spacing w:after="200" w:line="276" w:lineRule="auto"/>
      <w:ind w:left="720"/>
    </w:pPr>
    <w:rPr>
      <w:rFonts w:ascii="Calibri" w:hAnsi="Calibri" w:cs="Calibri"/>
      <w:i w:val="0"/>
      <w:sz w:val="22"/>
      <w:szCs w:val="22"/>
    </w:rPr>
  </w:style>
  <w:style w:type="character" w:styleId="Hypertextovprepojenie">
    <w:name w:val="Hyperlink"/>
    <w:basedOn w:val="Predvolenpsmoodseku"/>
    <w:uiPriority w:val="99"/>
    <w:rsid w:val="00D763E4"/>
    <w:rPr>
      <w:rFonts w:cs="Times New Roman"/>
      <w:color w:val="0000FF" w:themeColor="hyperlink"/>
      <w:u w:val="single"/>
    </w:rPr>
  </w:style>
  <w:style w:type="paragraph" w:styleId="Textpoznmkypodiarou">
    <w:name w:val="footnote text"/>
    <w:basedOn w:val="Normlny"/>
    <w:link w:val="TextpoznmkypodiarouChar"/>
    <w:uiPriority w:val="99"/>
    <w:unhideWhenUsed/>
    <w:rsid w:val="00D4533E"/>
    <w:rPr>
      <w:rFonts w:ascii="Calibri" w:hAnsi="Calibri" w:cs="Arial"/>
      <w:i w:val="0"/>
      <w:sz w:val="20"/>
      <w:lang w:eastAsia="en-US"/>
    </w:rPr>
  </w:style>
  <w:style w:type="character" w:customStyle="1" w:styleId="TextpoznmkypodiarouChar">
    <w:name w:val="Text poznámky pod čiarou Char"/>
    <w:basedOn w:val="Predvolenpsmoodseku"/>
    <w:link w:val="Textpoznmkypodiarou"/>
    <w:uiPriority w:val="99"/>
    <w:locked/>
    <w:rsid w:val="00D4533E"/>
    <w:rPr>
      <w:rFonts w:ascii="Calibri" w:hAnsi="Calibri" w:cs="Arial"/>
      <w:lang w:val="x-none" w:eastAsia="en-US"/>
    </w:rPr>
  </w:style>
  <w:style w:type="character" w:styleId="Odkaznapoznmkupodiarou">
    <w:name w:val="footnote reference"/>
    <w:basedOn w:val="Predvolenpsmoodseku"/>
    <w:uiPriority w:val="99"/>
    <w:unhideWhenUsed/>
    <w:rsid w:val="00D4533E"/>
    <w:rPr>
      <w:rFonts w:cs="Times New Roman"/>
      <w:vertAlign w:val="superscript"/>
    </w:rPr>
  </w:style>
  <w:style w:type="paragraph" w:customStyle="1" w:styleId="Normlny0">
    <w:name w:val="_Normálny"/>
    <w:basedOn w:val="Normlny"/>
    <w:rsid w:val="002616F0"/>
    <w:pPr>
      <w:suppressAutoHyphens/>
      <w:autoSpaceDE w:val="0"/>
    </w:pPr>
    <w:rPr>
      <w:i w:val="0"/>
      <w:sz w:val="20"/>
      <w:lang w:eastAsia="ar-SA"/>
    </w:rPr>
  </w:style>
  <w:style w:type="paragraph" w:customStyle="1" w:styleId="Default">
    <w:name w:val="Default"/>
    <w:uiPriority w:val="99"/>
    <w:rsid w:val="002616F0"/>
    <w:pPr>
      <w:suppressAutoHyphens/>
      <w:autoSpaceDE w:val="0"/>
    </w:pPr>
    <w:rPr>
      <w:rFonts w:ascii="EUAlbertina" w:hAnsi="EUAlbertina" w:cs="EUAlbertina"/>
      <w:color w:val="000000"/>
      <w:sz w:val="24"/>
      <w:szCs w:val="24"/>
      <w:lang w:eastAsia="ar-SA"/>
    </w:rPr>
  </w:style>
  <w:style w:type="paragraph" w:styleId="Normlnywebov">
    <w:name w:val="Normal (Web)"/>
    <w:basedOn w:val="Normlny"/>
    <w:uiPriority w:val="99"/>
    <w:rsid w:val="00CF7BA9"/>
    <w:pPr>
      <w:spacing w:before="100" w:beforeAutospacing="1" w:after="100" w:afterAutospacing="1"/>
    </w:pPr>
    <w:rPr>
      <w:rFonts w:ascii="Arial Unicode MS" w:cs="Arial Unicode MS"/>
      <w:i w:val="0"/>
      <w:color w:val="000000"/>
      <w:sz w:val="20"/>
      <w:lang w:val="cs-CZ" w:eastAsia="cs-CZ"/>
    </w:rPr>
  </w:style>
  <w:style w:type="character" w:styleId="Odkaznakomentr">
    <w:name w:val="annotation reference"/>
    <w:basedOn w:val="Predvolenpsmoodseku"/>
    <w:uiPriority w:val="99"/>
    <w:rsid w:val="00E57A9B"/>
    <w:rPr>
      <w:rFonts w:cs="Times New Roman"/>
      <w:sz w:val="16"/>
      <w:szCs w:val="16"/>
    </w:rPr>
  </w:style>
  <w:style w:type="paragraph" w:styleId="Textkomentra">
    <w:name w:val="annotation text"/>
    <w:basedOn w:val="Normlny"/>
    <w:link w:val="TextkomentraChar"/>
    <w:uiPriority w:val="99"/>
    <w:rsid w:val="00E57A9B"/>
    <w:rPr>
      <w:sz w:val="20"/>
    </w:rPr>
  </w:style>
  <w:style w:type="character" w:customStyle="1" w:styleId="TextkomentraChar">
    <w:name w:val="Text komentára Char"/>
    <w:basedOn w:val="Predvolenpsmoodseku"/>
    <w:link w:val="Textkomentra"/>
    <w:uiPriority w:val="99"/>
    <w:locked/>
    <w:rsid w:val="00E57A9B"/>
    <w:rPr>
      <w:rFonts w:cs="Times New Roman"/>
      <w:i/>
    </w:rPr>
  </w:style>
  <w:style w:type="paragraph" w:styleId="Predmetkomentra">
    <w:name w:val="annotation subject"/>
    <w:basedOn w:val="Textkomentra"/>
    <w:next w:val="Textkomentra"/>
    <w:link w:val="PredmetkomentraChar"/>
    <w:uiPriority w:val="99"/>
    <w:rsid w:val="00E57A9B"/>
    <w:rPr>
      <w:b/>
      <w:bCs/>
    </w:rPr>
  </w:style>
  <w:style w:type="character" w:customStyle="1" w:styleId="PredmetkomentraChar">
    <w:name w:val="Predmet komentára Char"/>
    <w:basedOn w:val="TextkomentraChar"/>
    <w:link w:val="Predmetkomentra"/>
    <w:uiPriority w:val="99"/>
    <w:locked/>
    <w:rsid w:val="00E57A9B"/>
    <w:rPr>
      <w:rFonts w:cs="Times New Roman"/>
      <w:b/>
      <w:bCs/>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393699">
      <w:marLeft w:val="0"/>
      <w:marRight w:val="0"/>
      <w:marTop w:val="0"/>
      <w:marBottom w:val="0"/>
      <w:divBdr>
        <w:top w:val="none" w:sz="0" w:space="0" w:color="auto"/>
        <w:left w:val="none" w:sz="0" w:space="0" w:color="auto"/>
        <w:bottom w:val="none" w:sz="0" w:space="0" w:color="auto"/>
        <w:right w:val="none" w:sz="0" w:space="0" w:color="auto"/>
      </w:divBdr>
      <w:divsChild>
        <w:div w:id="1523393727">
          <w:marLeft w:val="0"/>
          <w:marRight w:val="0"/>
          <w:marTop w:val="100"/>
          <w:marBottom w:val="100"/>
          <w:divBdr>
            <w:top w:val="none" w:sz="0" w:space="0" w:color="auto"/>
            <w:left w:val="none" w:sz="0" w:space="0" w:color="auto"/>
            <w:bottom w:val="none" w:sz="0" w:space="0" w:color="auto"/>
            <w:right w:val="none" w:sz="0" w:space="0" w:color="auto"/>
          </w:divBdr>
          <w:divsChild>
            <w:div w:id="1523393668">
              <w:marLeft w:val="0"/>
              <w:marRight w:val="0"/>
              <w:marTop w:val="225"/>
              <w:marBottom w:val="750"/>
              <w:divBdr>
                <w:top w:val="none" w:sz="0" w:space="0" w:color="auto"/>
                <w:left w:val="none" w:sz="0" w:space="0" w:color="auto"/>
                <w:bottom w:val="none" w:sz="0" w:space="0" w:color="auto"/>
                <w:right w:val="none" w:sz="0" w:space="0" w:color="auto"/>
              </w:divBdr>
              <w:divsChild>
                <w:div w:id="1523393729">
                  <w:marLeft w:val="0"/>
                  <w:marRight w:val="0"/>
                  <w:marTop w:val="0"/>
                  <w:marBottom w:val="0"/>
                  <w:divBdr>
                    <w:top w:val="none" w:sz="0" w:space="0" w:color="auto"/>
                    <w:left w:val="none" w:sz="0" w:space="0" w:color="auto"/>
                    <w:bottom w:val="none" w:sz="0" w:space="0" w:color="auto"/>
                    <w:right w:val="none" w:sz="0" w:space="0" w:color="auto"/>
                  </w:divBdr>
                  <w:divsChild>
                    <w:div w:id="1523393733">
                      <w:marLeft w:val="0"/>
                      <w:marRight w:val="0"/>
                      <w:marTop w:val="0"/>
                      <w:marBottom w:val="0"/>
                      <w:divBdr>
                        <w:top w:val="none" w:sz="0" w:space="0" w:color="auto"/>
                        <w:left w:val="none" w:sz="0" w:space="0" w:color="auto"/>
                        <w:bottom w:val="none" w:sz="0" w:space="0" w:color="auto"/>
                        <w:right w:val="none" w:sz="0" w:space="0" w:color="auto"/>
                      </w:divBdr>
                      <w:divsChild>
                        <w:div w:id="1523393719">
                          <w:marLeft w:val="0"/>
                          <w:marRight w:val="0"/>
                          <w:marTop w:val="0"/>
                          <w:marBottom w:val="0"/>
                          <w:divBdr>
                            <w:top w:val="none" w:sz="0" w:space="0" w:color="auto"/>
                            <w:left w:val="none" w:sz="0" w:space="0" w:color="auto"/>
                            <w:bottom w:val="none" w:sz="0" w:space="0" w:color="auto"/>
                            <w:right w:val="none" w:sz="0" w:space="0" w:color="auto"/>
                          </w:divBdr>
                          <w:divsChild>
                            <w:div w:id="1523393724">
                              <w:marLeft w:val="0"/>
                              <w:marRight w:val="0"/>
                              <w:marTop w:val="0"/>
                              <w:marBottom w:val="0"/>
                              <w:divBdr>
                                <w:top w:val="none" w:sz="0" w:space="0" w:color="auto"/>
                                <w:left w:val="none" w:sz="0" w:space="0" w:color="auto"/>
                                <w:bottom w:val="none" w:sz="0" w:space="0" w:color="auto"/>
                                <w:right w:val="none" w:sz="0" w:space="0" w:color="auto"/>
                              </w:divBdr>
                              <w:divsChild>
                                <w:div w:id="1523394008">
                                  <w:marLeft w:val="0"/>
                                  <w:marRight w:val="0"/>
                                  <w:marTop w:val="0"/>
                                  <w:marBottom w:val="0"/>
                                  <w:divBdr>
                                    <w:top w:val="none" w:sz="0" w:space="0" w:color="auto"/>
                                    <w:left w:val="none" w:sz="0" w:space="0" w:color="auto"/>
                                    <w:bottom w:val="none" w:sz="0" w:space="0" w:color="auto"/>
                                    <w:right w:val="none" w:sz="0" w:space="0" w:color="auto"/>
                                  </w:divBdr>
                                  <w:divsChild>
                                    <w:div w:id="1523394029">
                                      <w:marLeft w:val="0"/>
                                      <w:marRight w:val="0"/>
                                      <w:marTop w:val="0"/>
                                      <w:marBottom w:val="0"/>
                                      <w:divBdr>
                                        <w:top w:val="none" w:sz="0" w:space="0" w:color="auto"/>
                                        <w:left w:val="none" w:sz="0" w:space="0" w:color="auto"/>
                                        <w:bottom w:val="none" w:sz="0" w:space="0" w:color="auto"/>
                                        <w:right w:val="none" w:sz="0" w:space="0" w:color="auto"/>
                                      </w:divBdr>
                                      <w:divsChild>
                                        <w:div w:id="1523393981">
                                          <w:marLeft w:val="0"/>
                                          <w:marRight w:val="0"/>
                                          <w:marTop w:val="0"/>
                                          <w:marBottom w:val="0"/>
                                          <w:divBdr>
                                            <w:top w:val="none" w:sz="0" w:space="0" w:color="auto"/>
                                            <w:left w:val="none" w:sz="0" w:space="0" w:color="auto"/>
                                            <w:bottom w:val="none" w:sz="0" w:space="0" w:color="auto"/>
                                            <w:right w:val="none" w:sz="0" w:space="0" w:color="auto"/>
                                          </w:divBdr>
                                          <w:divsChild>
                                            <w:div w:id="1523394030">
                                              <w:marLeft w:val="0"/>
                                              <w:marRight w:val="0"/>
                                              <w:marTop w:val="0"/>
                                              <w:marBottom w:val="0"/>
                                              <w:divBdr>
                                                <w:top w:val="none" w:sz="0" w:space="0" w:color="auto"/>
                                                <w:left w:val="none" w:sz="0" w:space="0" w:color="auto"/>
                                                <w:bottom w:val="none" w:sz="0" w:space="0" w:color="auto"/>
                                                <w:right w:val="none" w:sz="0" w:space="0" w:color="auto"/>
                                              </w:divBdr>
                                              <w:divsChild>
                                                <w:div w:id="1523393738">
                                                  <w:marLeft w:val="0"/>
                                                  <w:marRight w:val="0"/>
                                                  <w:marTop w:val="0"/>
                                                  <w:marBottom w:val="0"/>
                                                  <w:divBdr>
                                                    <w:top w:val="none" w:sz="0" w:space="0" w:color="auto"/>
                                                    <w:left w:val="none" w:sz="0" w:space="0" w:color="auto"/>
                                                    <w:bottom w:val="none" w:sz="0" w:space="0" w:color="auto"/>
                                                    <w:right w:val="none" w:sz="0" w:space="0" w:color="auto"/>
                                                  </w:divBdr>
                                                  <w:divsChild>
                                                    <w:div w:id="1523394003">
                                                      <w:marLeft w:val="0"/>
                                                      <w:marRight w:val="0"/>
                                                      <w:marTop w:val="0"/>
                                                      <w:marBottom w:val="0"/>
                                                      <w:divBdr>
                                                        <w:top w:val="none" w:sz="0" w:space="0" w:color="auto"/>
                                                        <w:left w:val="none" w:sz="0" w:space="0" w:color="auto"/>
                                                        <w:bottom w:val="none" w:sz="0" w:space="0" w:color="auto"/>
                                                        <w:right w:val="none" w:sz="0" w:space="0" w:color="auto"/>
                                                      </w:divBdr>
                                                      <w:divsChild>
                                                        <w:div w:id="1523393687">
                                                          <w:marLeft w:val="0"/>
                                                          <w:marRight w:val="0"/>
                                                          <w:marTop w:val="0"/>
                                                          <w:marBottom w:val="0"/>
                                                          <w:divBdr>
                                                            <w:top w:val="none" w:sz="0" w:space="0" w:color="auto"/>
                                                            <w:left w:val="none" w:sz="0" w:space="0" w:color="auto"/>
                                                            <w:bottom w:val="none" w:sz="0" w:space="0" w:color="auto"/>
                                                            <w:right w:val="none" w:sz="0" w:space="0" w:color="auto"/>
                                                          </w:divBdr>
                                                          <w:divsChild>
                                                            <w:div w:id="1523393998">
                                                              <w:marLeft w:val="0"/>
                                                              <w:marRight w:val="0"/>
                                                              <w:marTop w:val="0"/>
                                                              <w:marBottom w:val="0"/>
                                                              <w:divBdr>
                                                                <w:top w:val="none" w:sz="0" w:space="0" w:color="auto"/>
                                                                <w:left w:val="none" w:sz="0" w:space="0" w:color="auto"/>
                                                                <w:bottom w:val="none" w:sz="0" w:space="0" w:color="auto"/>
                                                                <w:right w:val="none" w:sz="0" w:space="0" w:color="auto"/>
                                                              </w:divBdr>
                                                              <w:divsChild>
                                                                <w:div w:id="1523393715">
                                                                  <w:marLeft w:val="0"/>
                                                                  <w:marRight w:val="0"/>
                                                                  <w:marTop w:val="0"/>
                                                                  <w:marBottom w:val="0"/>
                                                                  <w:divBdr>
                                                                    <w:top w:val="none" w:sz="0" w:space="0" w:color="auto"/>
                                                                    <w:left w:val="none" w:sz="0" w:space="0" w:color="auto"/>
                                                                    <w:bottom w:val="none" w:sz="0" w:space="0" w:color="auto"/>
                                                                    <w:right w:val="none" w:sz="0" w:space="0" w:color="auto"/>
                                                                  </w:divBdr>
                                                                  <w:divsChild>
                                                                    <w:div w:id="1523394033">
                                                                      <w:marLeft w:val="0"/>
                                                                      <w:marRight w:val="0"/>
                                                                      <w:marTop w:val="0"/>
                                                                      <w:marBottom w:val="0"/>
                                                                      <w:divBdr>
                                                                        <w:top w:val="none" w:sz="0" w:space="0" w:color="auto"/>
                                                                        <w:left w:val="none" w:sz="0" w:space="0" w:color="auto"/>
                                                                        <w:bottom w:val="none" w:sz="0" w:space="0" w:color="auto"/>
                                                                        <w:right w:val="none" w:sz="0" w:space="0" w:color="auto"/>
                                                                      </w:divBdr>
                                                                      <w:divsChild>
                                                                        <w:div w:id="1523393656">
                                                                          <w:marLeft w:val="0"/>
                                                                          <w:marRight w:val="0"/>
                                                                          <w:marTop w:val="0"/>
                                                                          <w:marBottom w:val="0"/>
                                                                          <w:divBdr>
                                                                            <w:top w:val="none" w:sz="0" w:space="0" w:color="auto"/>
                                                                            <w:left w:val="none" w:sz="0" w:space="0" w:color="auto"/>
                                                                            <w:bottom w:val="none" w:sz="0" w:space="0" w:color="auto"/>
                                                                            <w:right w:val="none" w:sz="0" w:space="0" w:color="auto"/>
                                                                          </w:divBdr>
                                                                          <w:divsChild>
                                                                            <w:div w:id="1523393700">
                                                                              <w:marLeft w:val="0"/>
                                                                              <w:marRight w:val="0"/>
                                                                              <w:marTop w:val="0"/>
                                                                              <w:marBottom w:val="0"/>
                                                                              <w:divBdr>
                                                                                <w:top w:val="none" w:sz="0" w:space="0" w:color="auto"/>
                                                                                <w:left w:val="none" w:sz="0" w:space="0" w:color="auto"/>
                                                                                <w:bottom w:val="none" w:sz="0" w:space="0" w:color="auto"/>
                                                                                <w:right w:val="none" w:sz="0" w:space="0" w:color="auto"/>
                                                                              </w:divBdr>
                                                                            </w:div>
                                                                            <w:div w:id="1523393716">
                                                                              <w:marLeft w:val="0"/>
                                                                              <w:marRight w:val="0"/>
                                                                              <w:marTop w:val="0"/>
                                                                              <w:marBottom w:val="0"/>
                                                                              <w:divBdr>
                                                                                <w:top w:val="none" w:sz="0" w:space="0" w:color="auto"/>
                                                                                <w:left w:val="none" w:sz="0" w:space="0" w:color="auto"/>
                                                                                <w:bottom w:val="none" w:sz="0" w:space="0" w:color="auto"/>
                                                                                <w:right w:val="none" w:sz="0" w:space="0" w:color="auto"/>
                                                                              </w:divBdr>
                                                                            </w:div>
                                                                          </w:divsChild>
                                                                        </w:div>
                                                                        <w:div w:id="1523393658">
                                                                          <w:marLeft w:val="0"/>
                                                                          <w:marRight w:val="0"/>
                                                                          <w:marTop w:val="0"/>
                                                                          <w:marBottom w:val="0"/>
                                                                          <w:divBdr>
                                                                            <w:top w:val="none" w:sz="0" w:space="0" w:color="auto"/>
                                                                            <w:left w:val="none" w:sz="0" w:space="0" w:color="auto"/>
                                                                            <w:bottom w:val="none" w:sz="0" w:space="0" w:color="auto"/>
                                                                            <w:right w:val="none" w:sz="0" w:space="0" w:color="auto"/>
                                                                          </w:divBdr>
                                                                          <w:divsChild>
                                                                            <w:div w:id="152339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3393725">
      <w:marLeft w:val="0"/>
      <w:marRight w:val="0"/>
      <w:marTop w:val="0"/>
      <w:marBottom w:val="0"/>
      <w:divBdr>
        <w:top w:val="none" w:sz="0" w:space="0" w:color="auto"/>
        <w:left w:val="none" w:sz="0" w:space="0" w:color="auto"/>
        <w:bottom w:val="none" w:sz="0" w:space="0" w:color="auto"/>
        <w:right w:val="none" w:sz="0" w:space="0" w:color="auto"/>
      </w:divBdr>
      <w:divsChild>
        <w:div w:id="1523393670">
          <w:marLeft w:val="0"/>
          <w:marRight w:val="0"/>
          <w:marTop w:val="100"/>
          <w:marBottom w:val="100"/>
          <w:divBdr>
            <w:top w:val="none" w:sz="0" w:space="0" w:color="auto"/>
            <w:left w:val="none" w:sz="0" w:space="0" w:color="auto"/>
            <w:bottom w:val="none" w:sz="0" w:space="0" w:color="auto"/>
            <w:right w:val="none" w:sz="0" w:space="0" w:color="auto"/>
          </w:divBdr>
          <w:divsChild>
            <w:div w:id="1523393720">
              <w:marLeft w:val="0"/>
              <w:marRight w:val="0"/>
              <w:marTop w:val="225"/>
              <w:marBottom w:val="750"/>
              <w:divBdr>
                <w:top w:val="none" w:sz="0" w:space="0" w:color="auto"/>
                <w:left w:val="none" w:sz="0" w:space="0" w:color="auto"/>
                <w:bottom w:val="none" w:sz="0" w:space="0" w:color="auto"/>
                <w:right w:val="none" w:sz="0" w:space="0" w:color="auto"/>
              </w:divBdr>
              <w:divsChild>
                <w:div w:id="1523393741">
                  <w:marLeft w:val="0"/>
                  <w:marRight w:val="0"/>
                  <w:marTop w:val="0"/>
                  <w:marBottom w:val="0"/>
                  <w:divBdr>
                    <w:top w:val="none" w:sz="0" w:space="0" w:color="auto"/>
                    <w:left w:val="none" w:sz="0" w:space="0" w:color="auto"/>
                    <w:bottom w:val="none" w:sz="0" w:space="0" w:color="auto"/>
                    <w:right w:val="none" w:sz="0" w:space="0" w:color="auto"/>
                  </w:divBdr>
                  <w:divsChild>
                    <w:div w:id="1523393705">
                      <w:marLeft w:val="0"/>
                      <w:marRight w:val="0"/>
                      <w:marTop w:val="0"/>
                      <w:marBottom w:val="0"/>
                      <w:divBdr>
                        <w:top w:val="none" w:sz="0" w:space="0" w:color="auto"/>
                        <w:left w:val="none" w:sz="0" w:space="0" w:color="auto"/>
                        <w:bottom w:val="none" w:sz="0" w:space="0" w:color="auto"/>
                        <w:right w:val="none" w:sz="0" w:space="0" w:color="auto"/>
                      </w:divBdr>
                      <w:divsChild>
                        <w:div w:id="1523394016">
                          <w:marLeft w:val="0"/>
                          <w:marRight w:val="0"/>
                          <w:marTop w:val="0"/>
                          <w:marBottom w:val="0"/>
                          <w:divBdr>
                            <w:top w:val="none" w:sz="0" w:space="0" w:color="auto"/>
                            <w:left w:val="none" w:sz="0" w:space="0" w:color="auto"/>
                            <w:bottom w:val="none" w:sz="0" w:space="0" w:color="auto"/>
                            <w:right w:val="none" w:sz="0" w:space="0" w:color="auto"/>
                          </w:divBdr>
                          <w:divsChild>
                            <w:div w:id="1523394036">
                              <w:marLeft w:val="0"/>
                              <w:marRight w:val="0"/>
                              <w:marTop w:val="0"/>
                              <w:marBottom w:val="0"/>
                              <w:divBdr>
                                <w:top w:val="none" w:sz="0" w:space="0" w:color="auto"/>
                                <w:left w:val="none" w:sz="0" w:space="0" w:color="auto"/>
                                <w:bottom w:val="none" w:sz="0" w:space="0" w:color="auto"/>
                                <w:right w:val="none" w:sz="0" w:space="0" w:color="auto"/>
                              </w:divBdr>
                              <w:divsChild>
                                <w:div w:id="1523393703">
                                  <w:marLeft w:val="0"/>
                                  <w:marRight w:val="0"/>
                                  <w:marTop w:val="0"/>
                                  <w:marBottom w:val="0"/>
                                  <w:divBdr>
                                    <w:top w:val="none" w:sz="0" w:space="0" w:color="auto"/>
                                    <w:left w:val="none" w:sz="0" w:space="0" w:color="auto"/>
                                    <w:bottom w:val="none" w:sz="0" w:space="0" w:color="auto"/>
                                    <w:right w:val="none" w:sz="0" w:space="0" w:color="auto"/>
                                  </w:divBdr>
                                  <w:divsChild>
                                    <w:div w:id="1523393995">
                                      <w:marLeft w:val="0"/>
                                      <w:marRight w:val="0"/>
                                      <w:marTop w:val="0"/>
                                      <w:marBottom w:val="0"/>
                                      <w:divBdr>
                                        <w:top w:val="none" w:sz="0" w:space="0" w:color="auto"/>
                                        <w:left w:val="none" w:sz="0" w:space="0" w:color="auto"/>
                                        <w:bottom w:val="none" w:sz="0" w:space="0" w:color="auto"/>
                                        <w:right w:val="none" w:sz="0" w:space="0" w:color="auto"/>
                                      </w:divBdr>
                                      <w:divsChild>
                                        <w:div w:id="1523393693">
                                          <w:marLeft w:val="0"/>
                                          <w:marRight w:val="0"/>
                                          <w:marTop w:val="0"/>
                                          <w:marBottom w:val="0"/>
                                          <w:divBdr>
                                            <w:top w:val="none" w:sz="0" w:space="0" w:color="auto"/>
                                            <w:left w:val="none" w:sz="0" w:space="0" w:color="auto"/>
                                            <w:bottom w:val="none" w:sz="0" w:space="0" w:color="auto"/>
                                            <w:right w:val="none" w:sz="0" w:space="0" w:color="auto"/>
                                          </w:divBdr>
                                          <w:divsChild>
                                            <w:div w:id="1523393652">
                                              <w:marLeft w:val="0"/>
                                              <w:marRight w:val="0"/>
                                              <w:marTop w:val="0"/>
                                              <w:marBottom w:val="0"/>
                                              <w:divBdr>
                                                <w:top w:val="none" w:sz="0" w:space="0" w:color="auto"/>
                                                <w:left w:val="none" w:sz="0" w:space="0" w:color="auto"/>
                                                <w:bottom w:val="none" w:sz="0" w:space="0" w:color="auto"/>
                                                <w:right w:val="none" w:sz="0" w:space="0" w:color="auto"/>
                                              </w:divBdr>
                                              <w:divsChild>
                                                <w:div w:id="1523393722">
                                                  <w:marLeft w:val="0"/>
                                                  <w:marRight w:val="0"/>
                                                  <w:marTop w:val="0"/>
                                                  <w:marBottom w:val="0"/>
                                                  <w:divBdr>
                                                    <w:top w:val="none" w:sz="0" w:space="0" w:color="auto"/>
                                                    <w:left w:val="none" w:sz="0" w:space="0" w:color="auto"/>
                                                    <w:bottom w:val="none" w:sz="0" w:space="0" w:color="auto"/>
                                                    <w:right w:val="none" w:sz="0" w:space="0" w:color="auto"/>
                                                  </w:divBdr>
                                                  <w:divsChild>
                                                    <w:div w:id="1523394028">
                                                      <w:marLeft w:val="0"/>
                                                      <w:marRight w:val="0"/>
                                                      <w:marTop w:val="0"/>
                                                      <w:marBottom w:val="0"/>
                                                      <w:divBdr>
                                                        <w:top w:val="none" w:sz="0" w:space="0" w:color="auto"/>
                                                        <w:left w:val="none" w:sz="0" w:space="0" w:color="auto"/>
                                                        <w:bottom w:val="none" w:sz="0" w:space="0" w:color="auto"/>
                                                        <w:right w:val="none" w:sz="0" w:space="0" w:color="auto"/>
                                                      </w:divBdr>
                                                      <w:divsChild>
                                                        <w:div w:id="1523394002">
                                                          <w:marLeft w:val="0"/>
                                                          <w:marRight w:val="0"/>
                                                          <w:marTop w:val="0"/>
                                                          <w:marBottom w:val="0"/>
                                                          <w:divBdr>
                                                            <w:top w:val="none" w:sz="0" w:space="0" w:color="auto"/>
                                                            <w:left w:val="none" w:sz="0" w:space="0" w:color="auto"/>
                                                            <w:bottom w:val="none" w:sz="0" w:space="0" w:color="auto"/>
                                                            <w:right w:val="none" w:sz="0" w:space="0" w:color="auto"/>
                                                          </w:divBdr>
                                                          <w:divsChild>
                                                            <w:div w:id="1523393674">
                                                              <w:marLeft w:val="0"/>
                                                              <w:marRight w:val="0"/>
                                                              <w:marTop w:val="0"/>
                                                              <w:marBottom w:val="0"/>
                                                              <w:divBdr>
                                                                <w:top w:val="none" w:sz="0" w:space="0" w:color="auto"/>
                                                                <w:left w:val="none" w:sz="0" w:space="0" w:color="auto"/>
                                                                <w:bottom w:val="none" w:sz="0" w:space="0" w:color="auto"/>
                                                                <w:right w:val="none" w:sz="0" w:space="0" w:color="auto"/>
                                                              </w:divBdr>
                                                              <w:divsChild>
                                                                <w:div w:id="1523393745">
                                                                  <w:marLeft w:val="0"/>
                                                                  <w:marRight w:val="0"/>
                                                                  <w:marTop w:val="0"/>
                                                                  <w:marBottom w:val="0"/>
                                                                  <w:divBdr>
                                                                    <w:top w:val="none" w:sz="0" w:space="0" w:color="auto"/>
                                                                    <w:left w:val="none" w:sz="0" w:space="0" w:color="auto"/>
                                                                    <w:bottom w:val="none" w:sz="0" w:space="0" w:color="auto"/>
                                                                    <w:right w:val="none" w:sz="0" w:space="0" w:color="auto"/>
                                                                  </w:divBdr>
                                                                  <w:divsChild>
                                                                    <w:div w:id="1523393735">
                                                                      <w:marLeft w:val="0"/>
                                                                      <w:marRight w:val="0"/>
                                                                      <w:marTop w:val="0"/>
                                                                      <w:marBottom w:val="0"/>
                                                                      <w:divBdr>
                                                                        <w:top w:val="none" w:sz="0" w:space="0" w:color="auto"/>
                                                                        <w:left w:val="none" w:sz="0" w:space="0" w:color="auto"/>
                                                                        <w:bottom w:val="none" w:sz="0" w:space="0" w:color="auto"/>
                                                                        <w:right w:val="none" w:sz="0" w:space="0" w:color="auto"/>
                                                                      </w:divBdr>
                                                                      <w:divsChild>
                                                                        <w:div w:id="1523393689">
                                                                          <w:marLeft w:val="0"/>
                                                                          <w:marRight w:val="0"/>
                                                                          <w:marTop w:val="0"/>
                                                                          <w:marBottom w:val="0"/>
                                                                          <w:divBdr>
                                                                            <w:top w:val="none" w:sz="0" w:space="0" w:color="auto"/>
                                                                            <w:left w:val="none" w:sz="0" w:space="0" w:color="auto"/>
                                                                            <w:bottom w:val="none" w:sz="0" w:space="0" w:color="auto"/>
                                                                            <w:right w:val="none" w:sz="0" w:space="0" w:color="auto"/>
                                                                          </w:divBdr>
                                                                          <w:divsChild>
                                                                            <w:div w:id="1523393685">
                                                                              <w:marLeft w:val="0"/>
                                                                              <w:marRight w:val="0"/>
                                                                              <w:marTop w:val="0"/>
                                                                              <w:marBottom w:val="0"/>
                                                                              <w:divBdr>
                                                                                <w:top w:val="none" w:sz="0" w:space="0" w:color="auto"/>
                                                                                <w:left w:val="none" w:sz="0" w:space="0" w:color="auto"/>
                                                                                <w:bottom w:val="none" w:sz="0" w:space="0" w:color="auto"/>
                                                                                <w:right w:val="none" w:sz="0" w:space="0" w:color="auto"/>
                                                                              </w:divBdr>
                                                                            </w:div>
                                                                            <w:div w:id="1523393751">
                                                                              <w:marLeft w:val="0"/>
                                                                              <w:marRight w:val="0"/>
                                                                              <w:marTop w:val="0"/>
                                                                              <w:marBottom w:val="0"/>
                                                                              <w:divBdr>
                                                                                <w:top w:val="none" w:sz="0" w:space="0" w:color="auto"/>
                                                                                <w:left w:val="none" w:sz="0" w:space="0" w:color="auto"/>
                                                                                <w:bottom w:val="none" w:sz="0" w:space="0" w:color="auto"/>
                                                                                <w:right w:val="none" w:sz="0" w:space="0" w:color="auto"/>
                                                                              </w:divBdr>
                                                                            </w:div>
                                                                          </w:divsChild>
                                                                        </w:div>
                                                                        <w:div w:id="1523393695">
                                                                          <w:marLeft w:val="0"/>
                                                                          <w:marRight w:val="0"/>
                                                                          <w:marTop w:val="0"/>
                                                                          <w:marBottom w:val="0"/>
                                                                          <w:divBdr>
                                                                            <w:top w:val="none" w:sz="0" w:space="0" w:color="auto"/>
                                                                            <w:left w:val="none" w:sz="0" w:space="0" w:color="auto"/>
                                                                            <w:bottom w:val="none" w:sz="0" w:space="0" w:color="auto"/>
                                                                            <w:right w:val="none" w:sz="0" w:space="0" w:color="auto"/>
                                                                          </w:divBdr>
                                                                          <w:divsChild>
                                                                            <w:div w:id="1523393675">
                                                                              <w:marLeft w:val="0"/>
                                                                              <w:marRight w:val="0"/>
                                                                              <w:marTop w:val="0"/>
                                                                              <w:marBottom w:val="0"/>
                                                                              <w:divBdr>
                                                                                <w:top w:val="none" w:sz="0" w:space="0" w:color="auto"/>
                                                                                <w:left w:val="none" w:sz="0" w:space="0" w:color="auto"/>
                                                                                <w:bottom w:val="none" w:sz="0" w:space="0" w:color="auto"/>
                                                                                <w:right w:val="none" w:sz="0" w:space="0" w:color="auto"/>
                                                                              </w:divBdr>
                                                                            </w:div>
                                                                            <w:div w:id="1523393680">
                                                                              <w:marLeft w:val="0"/>
                                                                              <w:marRight w:val="0"/>
                                                                              <w:marTop w:val="0"/>
                                                                              <w:marBottom w:val="0"/>
                                                                              <w:divBdr>
                                                                                <w:top w:val="none" w:sz="0" w:space="0" w:color="auto"/>
                                                                                <w:left w:val="none" w:sz="0" w:space="0" w:color="auto"/>
                                                                                <w:bottom w:val="none" w:sz="0" w:space="0" w:color="auto"/>
                                                                                <w:right w:val="none" w:sz="0" w:space="0" w:color="auto"/>
                                                                              </w:divBdr>
                                                                            </w:div>
                                                                          </w:divsChild>
                                                                        </w:div>
                                                                        <w:div w:id="1523393696">
                                                                          <w:marLeft w:val="0"/>
                                                                          <w:marRight w:val="0"/>
                                                                          <w:marTop w:val="0"/>
                                                                          <w:marBottom w:val="0"/>
                                                                          <w:divBdr>
                                                                            <w:top w:val="none" w:sz="0" w:space="0" w:color="auto"/>
                                                                            <w:left w:val="none" w:sz="0" w:space="0" w:color="auto"/>
                                                                            <w:bottom w:val="none" w:sz="0" w:space="0" w:color="auto"/>
                                                                            <w:right w:val="none" w:sz="0" w:space="0" w:color="auto"/>
                                                                          </w:divBdr>
                                                                          <w:divsChild>
                                                                            <w:div w:id="1523393659">
                                                                              <w:marLeft w:val="0"/>
                                                                              <w:marRight w:val="0"/>
                                                                              <w:marTop w:val="0"/>
                                                                              <w:marBottom w:val="0"/>
                                                                              <w:divBdr>
                                                                                <w:top w:val="none" w:sz="0" w:space="0" w:color="auto"/>
                                                                                <w:left w:val="none" w:sz="0" w:space="0" w:color="auto"/>
                                                                                <w:bottom w:val="none" w:sz="0" w:space="0" w:color="auto"/>
                                                                                <w:right w:val="none" w:sz="0" w:space="0" w:color="auto"/>
                                                                              </w:divBdr>
                                                                            </w:div>
                                                                            <w:div w:id="1523393743">
                                                                              <w:marLeft w:val="0"/>
                                                                              <w:marRight w:val="0"/>
                                                                              <w:marTop w:val="0"/>
                                                                              <w:marBottom w:val="0"/>
                                                                              <w:divBdr>
                                                                                <w:top w:val="none" w:sz="0" w:space="0" w:color="auto"/>
                                                                                <w:left w:val="none" w:sz="0" w:space="0" w:color="auto"/>
                                                                                <w:bottom w:val="none" w:sz="0" w:space="0" w:color="auto"/>
                                                                                <w:right w:val="none" w:sz="0" w:space="0" w:color="auto"/>
                                                                              </w:divBdr>
                                                                            </w:div>
                                                                          </w:divsChild>
                                                                        </w:div>
                                                                        <w:div w:id="1523393730">
                                                                          <w:marLeft w:val="0"/>
                                                                          <w:marRight w:val="0"/>
                                                                          <w:marTop w:val="0"/>
                                                                          <w:marBottom w:val="0"/>
                                                                          <w:divBdr>
                                                                            <w:top w:val="none" w:sz="0" w:space="0" w:color="auto"/>
                                                                            <w:left w:val="none" w:sz="0" w:space="0" w:color="auto"/>
                                                                            <w:bottom w:val="none" w:sz="0" w:space="0" w:color="auto"/>
                                                                            <w:right w:val="none" w:sz="0" w:space="0" w:color="auto"/>
                                                                          </w:divBdr>
                                                                          <w:divsChild>
                                                                            <w:div w:id="1523393698">
                                                                              <w:marLeft w:val="0"/>
                                                                              <w:marRight w:val="0"/>
                                                                              <w:marTop w:val="0"/>
                                                                              <w:marBottom w:val="0"/>
                                                                              <w:divBdr>
                                                                                <w:top w:val="none" w:sz="0" w:space="0" w:color="auto"/>
                                                                                <w:left w:val="none" w:sz="0" w:space="0" w:color="auto"/>
                                                                                <w:bottom w:val="none" w:sz="0" w:space="0" w:color="auto"/>
                                                                                <w:right w:val="none" w:sz="0" w:space="0" w:color="auto"/>
                                                                              </w:divBdr>
                                                                            </w:div>
                                                                            <w:div w:id="1523393980">
                                                                              <w:marLeft w:val="0"/>
                                                                              <w:marRight w:val="0"/>
                                                                              <w:marTop w:val="0"/>
                                                                              <w:marBottom w:val="0"/>
                                                                              <w:divBdr>
                                                                                <w:top w:val="none" w:sz="0" w:space="0" w:color="auto"/>
                                                                                <w:left w:val="none" w:sz="0" w:space="0" w:color="auto"/>
                                                                                <w:bottom w:val="none" w:sz="0" w:space="0" w:color="auto"/>
                                                                                <w:right w:val="none" w:sz="0" w:space="0" w:color="auto"/>
                                                                              </w:divBdr>
                                                                            </w:div>
                                                                          </w:divsChild>
                                                                        </w:div>
                                                                        <w:div w:id="1523393752">
                                                                          <w:marLeft w:val="0"/>
                                                                          <w:marRight w:val="0"/>
                                                                          <w:marTop w:val="0"/>
                                                                          <w:marBottom w:val="0"/>
                                                                          <w:divBdr>
                                                                            <w:top w:val="none" w:sz="0" w:space="0" w:color="auto"/>
                                                                            <w:left w:val="none" w:sz="0" w:space="0" w:color="auto"/>
                                                                            <w:bottom w:val="none" w:sz="0" w:space="0" w:color="auto"/>
                                                                            <w:right w:val="none" w:sz="0" w:space="0" w:color="auto"/>
                                                                          </w:divBdr>
                                                                          <w:divsChild>
                                                                            <w:div w:id="1523393688">
                                                                              <w:marLeft w:val="0"/>
                                                                              <w:marRight w:val="0"/>
                                                                              <w:marTop w:val="0"/>
                                                                              <w:marBottom w:val="0"/>
                                                                              <w:divBdr>
                                                                                <w:top w:val="none" w:sz="0" w:space="0" w:color="auto"/>
                                                                                <w:left w:val="none" w:sz="0" w:space="0" w:color="auto"/>
                                                                                <w:bottom w:val="none" w:sz="0" w:space="0" w:color="auto"/>
                                                                                <w:right w:val="none" w:sz="0" w:space="0" w:color="auto"/>
                                                                              </w:divBdr>
                                                                            </w:div>
                                                                            <w:div w:id="1523393993">
                                                                              <w:marLeft w:val="0"/>
                                                                              <w:marRight w:val="0"/>
                                                                              <w:marTop w:val="0"/>
                                                                              <w:marBottom w:val="0"/>
                                                                              <w:divBdr>
                                                                                <w:top w:val="none" w:sz="0" w:space="0" w:color="auto"/>
                                                                                <w:left w:val="none" w:sz="0" w:space="0" w:color="auto"/>
                                                                                <w:bottom w:val="none" w:sz="0" w:space="0" w:color="auto"/>
                                                                                <w:right w:val="none" w:sz="0" w:space="0" w:color="auto"/>
                                                                              </w:divBdr>
                                                                            </w:div>
                                                                          </w:divsChild>
                                                                        </w:div>
                                                                        <w:div w:id="1523394006">
                                                                          <w:marLeft w:val="0"/>
                                                                          <w:marRight w:val="0"/>
                                                                          <w:marTop w:val="0"/>
                                                                          <w:marBottom w:val="0"/>
                                                                          <w:divBdr>
                                                                            <w:top w:val="none" w:sz="0" w:space="0" w:color="auto"/>
                                                                            <w:left w:val="none" w:sz="0" w:space="0" w:color="auto"/>
                                                                            <w:bottom w:val="none" w:sz="0" w:space="0" w:color="auto"/>
                                                                            <w:right w:val="none" w:sz="0" w:space="0" w:color="auto"/>
                                                                          </w:divBdr>
                                                                        </w:div>
                                                                        <w:div w:id="152339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3393739">
      <w:marLeft w:val="0"/>
      <w:marRight w:val="0"/>
      <w:marTop w:val="0"/>
      <w:marBottom w:val="0"/>
      <w:divBdr>
        <w:top w:val="none" w:sz="0" w:space="0" w:color="auto"/>
        <w:left w:val="none" w:sz="0" w:space="0" w:color="auto"/>
        <w:bottom w:val="none" w:sz="0" w:space="0" w:color="auto"/>
        <w:right w:val="none" w:sz="0" w:space="0" w:color="auto"/>
      </w:divBdr>
      <w:divsChild>
        <w:div w:id="1523393655">
          <w:marLeft w:val="0"/>
          <w:marRight w:val="0"/>
          <w:marTop w:val="100"/>
          <w:marBottom w:val="100"/>
          <w:divBdr>
            <w:top w:val="none" w:sz="0" w:space="0" w:color="auto"/>
            <w:left w:val="none" w:sz="0" w:space="0" w:color="auto"/>
            <w:bottom w:val="none" w:sz="0" w:space="0" w:color="auto"/>
            <w:right w:val="none" w:sz="0" w:space="0" w:color="auto"/>
          </w:divBdr>
          <w:divsChild>
            <w:div w:id="1523393717">
              <w:marLeft w:val="0"/>
              <w:marRight w:val="0"/>
              <w:marTop w:val="225"/>
              <w:marBottom w:val="750"/>
              <w:divBdr>
                <w:top w:val="none" w:sz="0" w:space="0" w:color="auto"/>
                <w:left w:val="none" w:sz="0" w:space="0" w:color="auto"/>
                <w:bottom w:val="none" w:sz="0" w:space="0" w:color="auto"/>
                <w:right w:val="none" w:sz="0" w:space="0" w:color="auto"/>
              </w:divBdr>
              <w:divsChild>
                <w:div w:id="1523393984">
                  <w:marLeft w:val="0"/>
                  <w:marRight w:val="0"/>
                  <w:marTop w:val="0"/>
                  <w:marBottom w:val="0"/>
                  <w:divBdr>
                    <w:top w:val="none" w:sz="0" w:space="0" w:color="auto"/>
                    <w:left w:val="none" w:sz="0" w:space="0" w:color="auto"/>
                    <w:bottom w:val="none" w:sz="0" w:space="0" w:color="auto"/>
                    <w:right w:val="none" w:sz="0" w:space="0" w:color="auto"/>
                  </w:divBdr>
                  <w:divsChild>
                    <w:div w:id="1523393746">
                      <w:marLeft w:val="0"/>
                      <w:marRight w:val="0"/>
                      <w:marTop w:val="0"/>
                      <w:marBottom w:val="0"/>
                      <w:divBdr>
                        <w:top w:val="none" w:sz="0" w:space="0" w:color="auto"/>
                        <w:left w:val="none" w:sz="0" w:space="0" w:color="auto"/>
                        <w:bottom w:val="none" w:sz="0" w:space="0" w:color="auto"/>
                        <w:right w:val="none" w:sz="0" w:space="0" w:color="auto"/>
                      </w:divBdr>
                      <w:divsChild>
                        <w:div w:id="1523393994">
                          <w:marLeft w:val="0"/>
                          <w:marRight w:val="0"/>
                          <w:marTop w:val="0"/>
                          <w:marBottom w:val="0"/>
                          <w:divBdr>
                            <w:top w:val="none" w:sz="0" w:space="0" w:color="auto"/>
                            <w:left w:val="none" w:sz="0" w:space="0" w:color="auto"/>
                            <w:bottom w:val="none" w:sz="0" w:space="0" w:color="auto"/>
                            <w:right w:val="none" w:sz="0" w:space="0" w:color="auto"/>
                          </w:divBdr>
                          <w:divsChild>
                            <w:div w:id="1523393690">
                              <w:marLeft w:val="0"/>
                              <w:marRight w:val="0"/>
                              <w:marTop w:val="0"/>
                              <w:marBottom w:val="0"/>
                              <w:divBdr>
                                <w:top w:val="none" w:sz="0" w:space="0" w:color="auto"/>
                                <w:left w:val="none" w:sz="0" w:space="0" w:color="auto"/>
                                <w:bottom w:val="none" w:sz="0" w:space="0" w:color="auto"/>
                                <w:right w:val="none" w:sz="0" w:space="0" w:color="auto"/>
                              </w:divBdr>
                              <w:divsChild>
                                <w:div w:id="1523393654">
                                  <w:marLeft w:val="0"/>
                                  <w:marRight w:val="0"/>
                                  <w:marTop w:val="0"/>
                                  <w:marBottom w:val="0"/>
                                  <w:divBdr>
                                    <w:top w:val="none" w:sz="0" w:space="0" w:color="auto"/>
                                    <w:left w:val="none" w:sz="0" w:space="0" w:color="auto"/>
                                    <w:bottom w:val="none" w:sz="0" w:space="0" w:color="auto"/>
                                    <w:right w:val="none" w:sz="0" w:space="0" w:color="auto"/>
                                  </w:divBdr>
                                  <w:divsChild>
                                    <w:div w:id="1523393997">
                                      <w:marLeft w:val="0"/>
                                      <w:marRight w:val="0"/>
                                      <w:marTop w:val="0"/>
                                      <w:marBottom w:val="0"/>
                                      <w:divBdr>
                                        <w:top w:val="none" w:sz="0" w:space="0" w:color="auto"/>
                                        <w:left w:val="none" w:sz="0" w:space="0" w:color="auto"/>
                                        <w:bottom w:val="none" w:sz="0" w:space="0" w:color="auto"/>
                                        <w:right w:val="none" w:sz="0" w:space="0" w:color="auto"/>
                                      </w:divBdr>
                                      <w:divsChild>
                                        <w:div w:id="1523394020">
                                          <w:marLeft w:val="0"/>
                                          <w:marRight w:val="0"/>
                                          <w:marTop w:val="0"/>
                                          <w:marBottom w:val="0"/>
                                          <w:divBdr>
                                            <w:top w:val="none" w:sz="0" w:space="0" w:color="auto"/>
                                            <w:left w:val="none" w:sz="0" w:space="0" w:color="auto"/>
                                            <w:bottom w:val="none" w:sz="0" w:space="0" w:color="auto"/>
                                            <w:right w:val="none" w:sz="0" w:space="0" w:color="auto"/>
                                          </w:divBdr>
                                          <w:divsChild>
                                            <w:div w:id="1523394017">
                                              <w:marLeft w:val="0"/>
                                              <w:marRight w:val="0"/>
                                              <w:marTop w:val="0"/>
                                              <w:marBottom w:val="0"/>
                                              <w:divBdr>
                                                <w:top w:val="none" w:sz="0" w:space="0" w:color="auto"/>
                                                <w:left w:val="none" w:sz="0" w:space="0" w:color="auto"/>
                                                <w:bottom w:val="none" w:sz="0" w:space="0" w:color="auto"/>
                                                <w:right w:val="none" w:sz="0" w:space="0" w:color="auto"/>
                                              </w:divBdr>
                                              <w:divsChild>
                                                <w:div w:id="1523394012">
                                                  <w:marLeft w:val="0"/>
                                                  <w:marRight w:val="0"/>
                                                  <w:marTop w:val="0"/>
                                                  <w:marBottom w:val="0"/>
                                                  <w:divBdr>
                                                    <w:top w:val="none" w:sz="0" w:space="0" w:color="auto"/>
                                                    <w:left w:val="none" w:sz="0" w:space="0" w:color="auto"/>
                                                    <w:bottom w:val="none" w:sz="0" w:space="0" w:color="auto"/>
                                                    <w:right w:val="none" w:sz="0" w:space="0" w:color="auto"/>
                                                  </w:divBdr>
                                                  <w:divsChild>
                                                    <w:div w:id="1523394005">
                                                      <w:marLeft w:val="0"/>
                                                      <w:marRight w:val="0"/>
                                                      <w:marTop w:val="0"/>
                                                      <w:marBottom w:val="0"/>
                                                      <w:divBdr>
                                                        <w:top w:val="none" w:sz="0" w:space="0" w:color="auto"/>
                                                        <w:left w:val="none" w:sz="0" w:space="0" w:color="auto"/>
                                                        <w:bottom w:val="none" w:sz="0" w:space="0" w:color="auto"/>
                                                        <w:right w:val="none" w:sz="0" w:space="0" w:color="auto"/>
                                                      </w:divBdr>
                                                      <w:divsChild>
                                                        <w:div w:id="1523394023">
                                                          <w:marLeft w:val="0"/>
                                                          <w:marRight w:val="0"/>
                                                          <w:marTop w:val="0"/>
                                                          <w:marBottom w:val="0"/>
                                                          <w:divBdr>
                                                            <w:top w:val="none" w:sz="0" w:space="0" w:color="auto"/>
                                                            <w:left w:val="none" w:sz="0" w:space="0" w:color="auto"/>
                                                            <w:bottom w:val="none" w:sz="0" w:space="0" w:color="auto"/>
                                                            <w:right w:val="none" w:sz="0" w:space="0" w:color="auto"/>
                                                          </w:divBdr>
                                                          <w:divsChild>
                                                            <w:div w:id="1523393707">
                                                              <w:marLeft w:val="0"/>
                                                              <w:marRight w:val="0"/>
                                                              <w:marTop w:val="0"/>
                                                              <w:marBottom w:val="0"/>
                                                              <w:divBdr>
                                                                <w:top w:val="none" w:sz="0" w:space="0" w:color="auto"/>
                                                                <w:left w:val="none" w:sz="0" w:space="0" w:color="auto"/>
                                                                <w:bottom w:val="none" w:sz="0" w:space="0" w:color="auto"/>
                                                                <w:right w:val="none" w:sz="0" w:space="0" w:color="auto"/>
                                                              </w:divBdr>
                                                              <w:divsChild>
                                                                <w:div w:id="1523393711">
                                                                  <w:marLeft w:val="0"/>
                                                                  <w:marRight w:val="0"/>
                                                                  <w:marTop w:val="0"/>
                                                                  <w:marBottom w:val="0"/>
                                                                  <w:divBdr>
                                                                    <w:top w:val="none" w:sz="0" w:space="0" w:color="auto"/>
                                                                    <w:left w:val="none" w:sz="0" w:space="0" w:color="auto"/>
                                                                    <w:bottom w:val="none" w:sz="0" w:space="0" w:color="auto"/>
                                                                    <w:right w:val="none" w:sz="0" w:space="0" w:color="auto"/>
                                                                  </w:divBdr>
                                                                  <w:divsChild>
                                                                    <w:div w:id="1523393721">
                                                                      <w:marLeft w:val="0"/>
                                                                      <w:marRight w:val="0"/>
                                                                      <w:marTop w:val="0"/>
                                                                      <w:marBottom w:val="0"/>
                                                                      <w:divBdr>
                                                                        <w:top w:val="none" w:sz="0" w:space="0" w:color="auto"/>
                                                                        <w:left w:val="none" w:sz="0" w:space="0" w:color="auto"/>
                                                                        <w:bottom w:val="none" w:sz="0" w:space="0" w:color="auto"/>
                                                                        <w:right w:val="none" w:sz="0" w:space="0" w:color="auto"/>
                                                                      </w:divBdr>
                                                                      <w:divsChild>
                                                                        <w:div w:id="1523393657">
                                                                          <w:marLeft w:val="0"/>
                                                                          <w:marRight w:val="0"/>
                                                                          <w:marTop w:val="0"/>
                                                                          <w:marBottom w:val="0"/>
                                                                          <w:divBdr>
                                                                            <w:top w:val="none" w:sz="0" w:space="0" w:color="auto"/>
                                                                            <w:left w:val="none" w:sz="0" w:space="0" w:color="auto"/>
                                                                            <w:bottom w:val="none" w:sz="0" w:space="0" w:color="auto"/>
                                                                            <w:right w:val="none" w:sz="0" w:space="0" w:color="auto"/>
                                                                          </w:divBdr>
                                                                          <w:divsChild>
                                                                            <w:div w:id="1523393660">
                                                                              <w:marLeft w:val="0"/>
                                                                              <w:marRight w:val="0"/>
                                                                              <w:marTop w:val="0"/>
                                                                              <w:marBottom w:val="0"/>
                                                                              <w:divBdr>
                                                                                <w:top w:val="none" w:sz="0" w:space="0" w:color="auto"/>
                                                                                <w:left w:val="none" w:sz="0" w:space="0" w:color="auto"/>
                                                                                <w:bottom w:val="none" w:sz="0" w:space="0" w:color="auto"/>
                                                                                <w:right w:val="none" w:sz="0" w:space="0" w:color="auto"/>
                                                                              </w:divBdr>
                                                                            </w:div>
                                                                            <w:div w:id="1523393671">
                                                                              <w:marLeft w:val="0"/>
                                                                              <w:marRight w:val="0"/>
                                                                              <w:marTop w:val="0"/>
                                                                              <w:marBottom w:val="0"/>
                                                                              <w:divBdr>
                                                                                <w:top w:val="none" w:sz="0" w:space="0" w:color="auto"/>
                                                                                <w:left w:val="none" w:sz="0" w:space="0" w:color="auto"/>
                                                                                <w:bottom w:val="none" w:sz="0" w:space="0" w:color="auto"/>
                                                                                <w:right w:val="none" w:sz="0" w:space="0" w:color="auto"/>
                                                                              </w:divBdr>
                                                                            </w:div>
                                                                          </w:divsChild>
                                                                        </w:div>
                                                                        <w:div w:id="1523393669">
                                                                          <w:marLeft w:val="0"/>
                                                                          <w:marRight w:val="0"/>
                                                                          <w:marTop w:val="0"/>
                                                                          <w:marBottom w:val="0"/>
                                                                          <w:divBdr>
                                                                            <w:top w:val="none" w:sz="0" w:space="0" w:color="auto"/>
                                                                            <w:left w:val="none" w:sz="0" w:space="0" w:color="auto"/>
                                                                            <w:bottom w:val="none" w:sz="0" w:space="0" w:color="auto"/>
                                                                            <w:right w:val="none" w:sz="0" w:space="0" w:color="auto"/>
                                                                          </w:divBdr>
                                                                          <w:divsChild>
                                                                            <w:div w:id="1523393712">
                                                                              <w:marLeft w:val="0"/>
                                                                              <w:marRight w:val="0"/>
                                                                              <w:marTop w:val="0"/>
                                                                              <w:marBottom w:val="0"/>
                                                                              <w:divBdr>
                                                                                <w:top w:val="none" w:sz="0" w:space="0" w:color="auto"/>
                                                                                <w:left w:val="none" w:sz="0" w:space="0" w:color="auto"/>
                                                                                <w:bottom w:val="none" w:sz="0" w:space="0" w:color="auto"/>
                                                                                <w:right w:val="none" w:sz="0" w:space="0" w:color="auto"/>
                                                                              </w:divBdr>
                                                                            </w:div>
                                                                            <w:div w:id="1523394007">
                                                                              <w:marLeft w:val="0"/>
                                                                              <w:marRight w:val="0"/>
                                                                              <w:marTop w:val="0"/>
                                                                              <w:marBottom w:val="0"/>
                                                                              <w:divBdr>
                                                                                <w:top w:val="none" w:sz="0" w:space="0" w:color="auto"/>
                                                                                <w:left w:val="none" w:sz="0" w:space="0" w:color="auto"/>
                                                                                <w:bottom w:val="none" w:sz="0" w:space="0" w:color="auto"/>
                                                                                <w:right w:val="none" w:sz="0" w:space="0" w:color="auto"/>
                                                                              </w:divBdr>
                                                                            </w:div>
                                                                          </w:divsChild>
                                                                        </w:div>
                                                                        <w:div w:id="1523393691">
                                                                          <w:marLeft w:val="0"/>
                                                                          <w:marRight w:val="0"/>
                                                                          <w:marTop w:val="0"/>
                                                                          <w:marBottom w:val="0"/>
                                                                          <w:divBdr>
                                                                            <w:top w:val="none" w:sz="0" w:space="0" w:color="auto"/>
                                                                            <w:left w:val="none" w:sz="0" w:space="0" w:color="auto"/>
                                                                            <w:bottom w:val="none" w:sz="0" w:space="0" w:color="auto"/>
                                                                            <w:right w:val="none" w:sz="0" w:space="0" w:color="auto"/>
                                                                          </w:divBdr>
                                                                          <w:divsChild>
                                                                            <w:div w:id="1523393678">
                                                                              <w:marLeft w:val="0"/>
                                                                              <w:marRight w:val="0"/>
                                                                              <w:marTop w:val="0"/>
                                                                              <w:marBottom w:val="0"/>
                                                                              <w:divBdr>
                                                                                <w:top w:val="none" w:sz="0" w:space="0" w:color="auto"/>
                                                                                <w:left w:val="none" w:sz="0" w:space="0" w:color="auto"/>
                                                                                <w:bottom w:val="none" w:sz="0" w:space="0" w:color="auto"/>
                                                                                <w:right w:val="none" w:sz="0" w:space="0" w:color="auto"/>
                                                                              </w:divBdr>
                                                                            </w:div>
                                                                            <w:div w:id="1523393684">
                                                                              <w:marLeft w:val="0"/>
                                                                              <w:marRight w:val="0"/>
                                                                              <w:marTop w:val="0"/>
                                                                              <w:marBottom w:val="0"/>
                                                                              <w:divBdr>
                                                                                <w:top w:val="none" w:sz="0" w:space="0" w:color="auto"/>
                                                                                <w:left w:val="none" w:sz="0" w:space="0" w:color="auto"/>
                                                                                <w:bottom w:val="none" w:sz="0" w:space="0" w:color="auto"/>
                                                                                <w:right w:val="none" w:sz="0" w:space="0" w:color="auto"/>
                                                                              </w:divBdr>
                                                                            </w:div>
                                                                          </w:divsChild>
                                                                        </w:div>
                                                                        <w:div w:id="1523393985">
                                                                          <w:marLeft w:val="0"/>
                                                                          <w:marRight w:val="0"/>
                                                                          <w:marTop w:val="0"/>
                                                                          <w:marBottom w:val="0"/>
                                                                          <w:divBdr>
                                                                            <w:top w:val="none" w:sz="0" w:space="0" w:color="auto"/>
                                                                            <w:left w:val="none" w:sz="0" w:space="0" w:color="auto"/>
                                                                            <w:bottom w:val="none" w:sz="0" w:space="0" w:color="auto"/>
                                                                            <w:right w:val="none" w:sz="0" w:space="0" w:color="auto"/>
                                                                          </w:divBdr>
                                                                        </w:div>
                                                                        <w:div w:id="1523393987">
                                                                          <w:marLeft w:val="0"/>
                                                                          <w:marRight w:val="0"/>
                                                                          <w:marTop w:val="0"/>
                                                                          <w:marBottom w:val="0"/>
                                                                          <w:divBdr>
                                                                            <w:top w:val="none" w:sz="0" w:space="0" w:color="auto"/>
                                                                            <w:left w:val="none" w:sz="0" w:space="0" w:color="auto"/>
                                                                            <w:bottom w:val="none" w:sz="0" w:space="0" w:color="auto"/>
                                                                            <w:right w:val="none" w:sz="0" w:space="0" w:color="auto"/>
                                                                          </w:divBdr>
                                                                          <w:divsChild>
                                                                            <w:div w:id="1523394001">
                                                                              <w:marLeft w:val="0"/>
                                                                              <w:marRight w:val="0"/>
                                                                              <w:marTop w:val="0"/>
                                                                              <w:marBottom w:val="0"/>
                                                                              <w:divBdr>
                                                                                <w:top w:val="none" w:sz="0" w:space="0" w:color="auto"/>
                                                                                <w:left w:val="none" w:sz="0" w:space="0" w:color="auto"/>
                                                                                <w:bottom w:val="none" w:sz="0" w:space="0" w:color="auto"/>
                                                                                <w:right w:val="none" w:sz="0" w:space="0" w:color="auto"/>
                                                                              </w:divBdr>
                                                                            </w:div>
                                                                            <w:div w:id="1523394015">
                                                                              <w:marLeft w:val="0"/>
                                                                              <w:marRight w:val="0"/>
                                                                              <w:marTop w:val="0"/>
                                                                              <w:marBottom w:val="0"/>
                                                                              <w:divBdr>
                                                                                <w:top w:val="none" w:sz="0" w:space="0" w:color="auto"/>
                                                                                <w:left w:val="none" w:sz="0" w:space="0" w:color="auto"/>
                                                                                <w:bottom w:val="none" w:sz="0" w:space="0" w:color="auto"/>
                                                                                <w:right w:val="none" w:sz="0" w:space="0" w:color="auto"/>
                                                                              </w:divBdr>
                                                                            </w:div>
                                                                          </w:divsChild>
                                                                        </w:div>
                                                                        <w:div w:id="1523393992">
                                                                          <w:marLeft w:val="0"/>
                                                                          <w:marRight w:val="0"/>
                                                                          <w:marTop w:val="0"/>
                                                                          <w:marBottom w:val="0"/>
                                                                          <w:divBdr>
                                                                            <w:top w:val="none" w:sz="0" w:space="0" w:color="auto"/>
                                                                            <w:left w:val="none" w:sz="0" w:space="0" w:color="auto"/>
                                                                            <w:bottom w:val="none" w:sz="0" w:space="0" w:color="auto"/>
                                                                            <w:right w:val="none" w:sz="0" w:space="0" w:color="auto"/>
                                                                          </w:divBdr>
                                                                          <w:divsChild>
                                                                            <w:div w:id="1523393710">
                                                                              <w:marLeft w:val="0"/>
                                                                              <w:marRight w:val="0"/>
                                                                              <w:marTop w:val="0"/>
                                                                              <w:marBottom w:val="0"/>
                                                                              <w:divBdr>
                                                                                <w:top w:val="none" w:sz="0" w:space="0" w:color="auto"/>
                                                                                <w:left w:val="none" w:sz="0" w:space="0" w:color="auto"/>
                                                                                <w:bottom w:val="none" w:sz="0" w:space="0" w:color="auto"/>
                                                                                <w:right w:val="none" w:sz="0" w:space="0" w:color="auto"/>
                                                                              </w:divBdr>
                                                                            </w:div>
                                                                            <w:div w:id="1523393731">
                                                                              <w:marLeft w:val="0"/>
                                                                              <w:marRight w:val="0"/>
                                                                              <w:marTop w:val="0"/>
                                                                              <w:marBottom w:val="0"/>
                                                                              <w:divBdr>
                                                                                <w:top w:val="none" w:sz="0" w:space="0" w:color="auto"/>
                                                                                <w:left w:val="none" w:sz="0" w:space="0" w:color="auto"/>
                                                                                <w:bottom w:val="none" w:sz="0" w:space="0" w:color="auto"/>
                                                                                <w:right w:val="none" w:sz="0" w:space="0" w:color="auto"/>
                                                                              </w:divBdr>
                                                                            </w:div>
                                                                          </w:divsChild>
                                                                        </w:div>
                                                                        <w:div w:id="15233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3393742">
      <w:marLeft w:val="0"/>
      <w:marRight w:val="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100"/>
          <w:marBottom w:val="100"/>
          <w:divBdr>
            <w:top w:val="none" w:sz="0" w:space="0" w:color="auto"/>
            <w:left w:val="none" w:sz="0" w:space="0" w:color="auto"/>
            <w:bottom w:val="none" w:sz="0" w:space="0" w:color="auto"/>
            <w:right w:val="none" w:sz="0" w:space="0" w:color="auto"/>
          </w:divBdr>
          <w:divsChild>
            <w:div w:id="1523393672">
              <w:marLeft w:val="0"/>
              <w:marRight w:val="0"/>
              <w:marTop w:val="225"/>
              <w:marBottom w:val="750"/>
              <w:divBdr>
                <w:top w:val="none" w:sz="0" w:space="0" w:color="auto"/>
                <w:left w:val="none" w:sz="0" w:space="0" w:color="auto"/>
                <w:bottom w:val="none" w:sz="0" w:space="0" w:color="auto"/>
                <w:right w:val="none" w:sz="0" w:space="0" w:color="auto"/>
              </w:divBdr>
              <w:divsChild>
                <w:div w:id="1523393986">
                  <w:marLeft w:val="0"/>
                  <w:marRight w:val="0"/>
                  <w:marTop w:val="0"/>
                  <w:marBottom w:val="0"/>
                  <w:divBdr>
                    <w:top w:val="none" w:sz="0" w:space="0" w:color="auto"/>
                    <w:left w:val="none" w:sz="0" w:space="0" w:color="auto"/>
                    <w:bottom w:val="none" w:sz="0" w:space="0" w:color="auto"/>
                    <w:right w:val="none" w:sz="0" w:space="0" w:color="auto"/>
                  </w:divBdr>
                  <w:divsChild>
                    <w:div w:id="1523393988">
                      <w:marLeft w:val="0"/>
                      <w:marRight w:val="0"/>
                      <w:marTop w:val="0"/>
                      <w:marBottom w:val="0"/>
                      <w:divBdr>
                        <w:top w:val="none" w:sz="0" w:space="0" w:color="auto"/>
                        <w:left w:val="none" w:sz="0" w:space="0" w:color="auto"/>
                        <w:bottom w:val="none" w:sz="0" w:space="0" w:color="auto"/>
                        <w:right w:val="none" w:sz="0" w:space="0" w:color="auto"/>
                      </w:divBdr>
                      <w:divsChild>
                        <w:div w:id="1523393692">
                          <w:marLeft w:val="0"/>
                          <w:marRight w:val="0"/>
                          <w:marTop w:val="0"/>
                          <w:marBottom w:val="0"/>
                          <w:divBdr>
                            <w:top w:val="none" w:sz="0" w:space="0" w:color="auto"/>
                            <w:left w:val="none" w:sz="0" w:space="0" w:color="auto"/>
                            <w:bottom w:val="none" w:sz="0" w:space="0" w:color="auto"/>
                            <w:right w:val="none" w:sz="0" w:space="0" w:color="auto"/>
                          </w:divBdr>
                          <w:divsChild>
                            <w:div w:id="1523393726">
                              <w:marLeft w:val="0"/>
                              <w:marRight w:val="0"/>
                              <w:marTop w:val="0"/>
                              <w:marBottom w:val="0"/>
                              <w:divBdr>
                                <w:top w:val="none" w:sz="0" w:space="0" w:color="auto"/>
                                <w:left w:val="none" w:sz="0" w:space="0" w:color="auto"/>
                                <w:bottom w:val="none" w:sz="0" w:space="0" w:color="auto"/>
                                <w:right w:val="none" w:sz="0" w:space="0" w:color="auto"/>
                              </w:divBdr>
                              <w:divsChild>
                                <w:div w:id="1523393681">
                                  <w:marLeft w:val="0"/>
                                  <w:marRight w:val="0"/>
                                  <w:marTop w:val="0"/>
                                  <w:marBottom w:val="0"/>
                                  <w:divBdr>
                                    <w:top w:val="none" w:sz="0" w:space="0" w:color="auto"/>
                                    <w:left w:val="none" w:sz="0" w:space="0" w:color="auto"/>
                                    <w:bottom w:val="none" w:sz="0" w:space="0" w:color="auto"/>
                                    <w:right w:val="none" w:sz="0" w:space="0" w:color="auto"/>
                                  </w:divBdr>
                                  <w:divsChild>
                                    <w:div w:id="1523393702">
                                      <w:marLeft w:val="0"/>
                                      <w:marRight w:val="0"/>
                                      <w:marTop w:val="0"/>
                                      <w:marBottom w:val="0"/>
                                      <w:divBdr>
                                        <w:top w:val="none" w:sz="0" w:space="0" w:color="auto"/>
                                        <w:left w:val="none" w:sz="0" w:space="0" w:color="auto"/>
                                        <w:bottom w:val="none" w:sz="0" w:space="0" w:color="auto"/>
                                        <w:right w:val="none" w:sz="0" w:space="0" w:color="auto"/>
                                      </w:divBdr>
                                      <w:divsChild>
                                        <w:div w:id="1523393683">
                                          <w:marLeft w:val="0"/>
                                          <w:marRight w:val="0"/>
                                          <w:marTop w:val="0"/>
                                          <w:marBottom w:val="0"/>
                                          <w:divBdr>
                                            <w:top w:val="none" w:sz="0" w:space="0" w:color="auto"/>
                                            <w:left w:val="none" w:sz="0" w:space="0" w:color="auto"/>
                                            <w:bottom w:val="none" w:sz="0" w:space="0" w:color="auto"/>
                                            <w:right w:val="none" w:sz="0" w:space="0" w:color="auto"/>
                                          </w:divBdr>
                                          <w:divsChild>
                                            <w:div w:id="1523393736">
                                              <w:marLeft w:val="0"/>
                                              <w:marRight w:val="0"/>
                                              <w:marTop w:val="0"/>
                                              <w:marBottom w:val="0"/>
                                              <w:divBdr>
                                                <w:top w:val="none" w:sz="0" w:space="0" w:color="auto"/>
                                                <w:left w:val="none" w:sz="0" w:space="0" w:color="auto"/>
                                                <w:bottom w:val="none" w:sz="0" w:space="0" w:color="auto"/>
                                                <w:right w:val="none" w:sz="0" w:space="0" w:color="auto"/>
                                              </w:divBdr>
                                              <w:divsChild>
                                                <w:div w:id="1523393996">
                                                  <w:marLeft w:val="0"/>
                                                  <w:marRight w:val="0"/>
                                                  <w:marTop w:val="0"/>
                                                  <w:marBottom w:val="0"/>
                                                  <w:divBdr>
                                                    <w:top w:val="none" w:sz="0" w:space="0" w:color="auto"/>
                                                    <w:left w:val="none" w:sz="0" w:space="0" w:color="auto"/>
                                                    <w:bottom w:val="none" w:sz="0" w:space="0" w:color="auto"/>
                                                    <w:right w:val="none" w:sz="0" w:space="0" w:color="auto"/>
                                                  </w:divBdr>
                                                  <w:divsChild>
                                                    <w:div w:id="1523393734">
                                                      <w:marLeft w:val="0"/>
                                                      <w:marRight w:val="0"/>
                                                      <w:marTop w:val="0"/>
                                                      <w:marBottom w:val="0"/>
                                                      <w:divBdr>
                                                        <w:top w:val="none" w:sz="0" w:space="0" w:color="auto"/>
                                                        <w:left w:val="none" w:sz="0" w:space="0" w:color="auto"/>
                                                        <w:bottom w:val="none" w:sz="0" w:space="0" w:color="auto"/>
                                                        <w:right w:val="none" w:sz="0" w:space="0" w:color="auto"/>
                                                      </w:divBdr>
                                                      <w:divsChild>
                                                        <w:div w:id="1523393661">
                                                          <w:marLeft w:val="0"/>
                                                          <w:marRight w:val="0"/>
                                                          <w:marTop w:val="0"/>
                                                          <w:marBottom w:val="0"/>
                                                          <w:divBdr>
                                                            <w:top w:val="none" w:sz="0" w:space="0" w:color="auto"/>
                                                            <w:left w:val="none" w:sz="0" w:space="0" w:color="auto"/>
                                                            <w:bottom w:val="none" w:sz="0" w:space="0" w:color="auto"/>
                                                            <w:right w:val="none" w:sz="0" w:space="0" w:color="auto"/>
                                                          </w:divBdr>
                                                          <w:divsChild>
                                                            <w:div w:id="1523394024">
                                                              <w:marLeft w:val="0"/>
                                                              <w:marRight w:val="0"/>
                                                              <w:marTop w:val="0"/>
                                                              <w:marBottom w:val="0"/>
                                                              <w:divBdr>
                                                                <w:top w:val="none" w:sz="0" w:space="0" w:color="auto"/>
                                                                <w:left w:val="none" w:sz="0" w:space="0" w:color="auto"/>
                                                                <w:bottom w:val="none" w:sz="0" w:space="0" w:color="auto"/>
                                                                <w:right w:val="none" w:sz="0" w:space="0" w:color="auto"/>
                                                              </w:divBdr>
                                                              <w:divsChild>
                                                                <w:div w:id="1523393748">
                                                                  <w:marLeft w:val="0"/>
                                                                  <w:marRight w:val="0"/>
                                                                  <w:marTop w:val="0"/>
                                                                  <w:marBottom w:val="0"/>
                                                                  <w:divBdr>
                                                                    <w:top w:val="none" w:sz="0" w:space="0" w:color="auto"/>
                                                                    <w:left w:val="none" w:sz="0" w:space="0" w:color="auto"/>
                                                                    <w:bottom w:val="none" w:sz="0" w:space="0" w:color="auto"/>
                                                                    <w:right w:val="none" w:sz="0" w:space="0" w:color="auto"/>
                                                                  </w:divBdr>
                                                                  <w:divsChild>
                                                                    <w:div w:id="1523393706">
                                                                      <w:marLeft w:val="0"/>
                                                                      <w:marRight w:val="0"/>
                                                                      <w:marTop w:val="0"/>
                                                                      <w:marBottom w:val="0"/>
                                                                      <w:divBdr>
                                                                        <w:top w:val="none" w:sz="0" w:space="0" w:color="auto"/>
                                                                        <w:left w:val="none" w:sz="0" w:space="0" w:color="auto"/>
                                                                        <w:bottom w:val="none" w:sz="0" w:space="0" w:color="auto"/>
                                                                        <w:right w:val="none" w:sz="0" w:space="0" w:color="auto"/>
                                                                      </w:divBdr>
                                                                      <w:divsChild>
                                                                        <w:div w:id="1523393714">
                                                                          <w:marLeft w:val="0"/>
                                                                          <w:marRight w:val="0"/>
                                                                          <w:marTop w:val="0"/>
                                                                          <w:marBottom w:val="0"/>
                                                                          <w:divBdr>
                                                                            <w:top w:val="none" w:sz="0" w:space="0" w:color="auto"/>
                                                                            <w:left w:val="none" w:sz="0" w:space="0" w:color="auto"/>
                                                                            <w:bottom w:val="none" w:sz="0" w:space="0" w:color="auto"/>
                                                                            <w:right w:val="none" w:sz="0" w:space="0" w:color="auto"/>
                                                                          </w:divBdr>
                                                                          <w:divsChild>
                                                                            <w:div w:id="1523394027">
                                                                              <w:marLeft w:val="0"/>
                                                                              <w:marRight w:val="0"/>
                                                                              <w:marTop w:val="0"/>
                                                                              <w:marBottom w:val="0"/>
                                                                              <w:divBdr>
                                                                                <w:top w:val="none" w:sz="0" w:space="0" w:color="auto"/>
                                                                                <w:left w:val="none" w:sz="0" w:space="0" w:color="auto"/>
                                                                                <w:bottom w:val="none" w:sz="0" w:space="0" w:color="auto"/>
                                                                                <w:right w:val="none" w:sz="0" w:space="0" w:color="auto"/>
                                                                              </w:divBdr>
                                                                            </w:div>
                                                                          </w:divsChild>
                                                                        </w:div>
                                                                        <w:div w:id="1523393740">
                                                                          <w:marLeft w:val="0"/>
                                                                          <w:marRight w:val="0"/>
                                                                          <w:marTop w:val="0"/>
                                                                          <w:marBottom w:val="0"/>
                                                                          <w:divBdr>
                                                                            <w:top w:val="none" w:sz="0" w:space="0" w:color="auto"/>
                                                                            <w:left w:val="none" w:sz="0" w:space="0" w:color="auto"/>
                                                                            <w:bottom w:val="none" w:sz="0" w:space="0" w:color="auto"/>
                                                                            <w:right w:val="none" w:sz="0" w:space="0" w:color="auto"/>
                                                                          </w:divBdr>
                                                                          <w:divsChild>
                                                                            <w:div w:id="1523393744">
                                                                              <w:marLeft w:val="0"/>
                                                                              <w:marRight w:val="0"/>
                                                                              <w:marTop w:val="0"/>
                                                                              <w:marBottom w:val="0"/>
                                                                              <w:divBdr>
                                                                                <w:top w:val="none" w:sz="0" w:space="0" w:color="auto"/>
                                                                                <w:left w:val="none" w:sz="0" w:space="0" w:color="auto"/>
                                                                                <w:bottom w:val="none" w:sz="0" w:space="0" w:color="auto"/>
                                                                                <w:right w:val="none" w:sz="0" w:space="0" w:color="auto"/>
                                                                              </w:divBdr>
                                                                            </w:div>
                                                                            <w:div w:id="152339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3393771">
      <w:marLeft w:val="0"/>
      <w:marRight w:val="0"/>
      <w:marTop w:val="0"/>
      <w:marBottom w:val="0"/>
      <w:divBdr>
        <w:top w:val="none" w:sz="0" w:space="0" w:color="auto"/>
        <w:left w:val="none" w:sz="0" w:space="0" w:color="auto"/>
        <w:bottom w:val="none" w:sz="0" w:space="0" w:color="auto"/>
        <w:right w:val="none" w:sz="0" w:space="0" w:color="auto"/>
      </w:divBdr>
      <w:divsChild>
        <w:div w:id="1523393849">
          <w:marLeft w:val="0"/>
          <w:marRight w:val="0"/>
          <w:marTop w:val="100"/>
          <w:marBottom w:val="100"/>
          <w:divBdr>
            <w:top w:val="none" w:sz="0" w:space="0" w:color="auto"/>
            <w:left w:val="none" w:sz="0" w:space="0" w:color="auto"/>
            <w:bottom w:val="none" w:sz="0" w:space="0" w:color="auto"/>
            <w:right w:val="none" w:sz="0" w:space="0" w:color="auto"/>
          </w:divBdr>
          <w:divsChild>
            <w:div w:id="1523393776">
              <w:marLeft w:val="0"/>
              <w:marRight w:val="0"/>
              <w:marTop w:val="225"/>
              <w:marBottom w:val="750"/>
              <w:divBdr>
                <w:top w:val="none" w:sz="0" w:space="0" w:color="auto"/>
                <w:left w:val="none" w:sz="0" w:space="0" w:color="auto"/>
                <w:bottom w:val="none" w:sz="0" w:space="0" w:color="auto"/>
                <w:right w:val="none" w:sz="0" w:space="0" w:color="auto"/>
              </w:divBdr>
              <w:divsChild>
                <w:div w:id="1523393818">
                  <w:marLeft w:val="0"/>
                  <w:marRight w:val="0"/>
                  <w:marTop w:val="0"/>
                  <w:marBottom w:val="0"/>
                  <w:divBdr>
                    <w:top w:val="none" w:sz="0" w:space="0" w:color="auto"/>
                    <w:left w:val="none" w:sz="0" w:space="0" w:color="auto"/>
                    <w:bottom w:val="none" w:sz="0" w:space="0" w:color="auto"/>
                    <w:right w:val="none" w:sz="0" w:space="0" w:color="auto"/>
                  </w:divBdr>
                  <w:divsChild>
                    <w:div w:id="1523393798">
                      <w:marLeft w:val="0"/>
                      <w:marRight w:val="0"/>
                      <w:marTop w:val="0"/>
                      <w:marBottom w:val="0"/>
                      <w:divBdr>
                        <w:top w:val="none" w:sz="0" w:space="0" w:color="auto"/>
                        <w:left w:val="none" w:sz="0" w:space="0" w:color="auto"/>
                        <w:bottom w:val="none" w:sz="0" w:space="0" w:color="auto"/>
                        <w:right w:val="none" w:sz="0" w:space="0" w:color="auto"/>
                      </w:divBdr>
                      <w:divsChild>
                        <w:div w:id="1523393824">
                          <w:marLeft w:val="0"/>
                          <w:marRight w:val="0"/>
                          <w:marTop w:val="0"/>
                          <w:marBottom w:val="0"/>
                          <w:divBdr>
                            <w:top w:val="none" w:sz="0" w:space="0" w:color="auto"/>
                            <w:left w:val="none" w:sz="0" w:space="0" w:color="auto"/>
                            <w:bottom w:val="none" w:sz="0" w:space="0" w:color="auto"/>
                            <w:right w:val="none" w:sz="0" w:space="0" w:color="auto"/>
                          </w:divBdr>
                          <w:divsChild>
                            <w:div w:id="1523393767">
                              <w:marLeft w:val="0"/>
                              <w:marRight w:val="0"/>
                              <w:marTop w:val="0"/>
                              <w:marBottom w:val="0"/>
                              <w:divBdr>
                                <w:top w:val="none" w:sz="0" w:space="0" w:color="auto"/>
                                <w:left w:val="none" w:sz="0" w:space="0" w:color="auto"/>
                                <w:bottom w:val="none" w:sz="0" w:space="0" w:color="auto"/>
                                <w:right w:val="none" w:sz="0" w:space="0" w:color="auto"/>
                              </w:divBdr>
                              <w:divsChild>
                                <w:div w:id="1523393808">
                                  <w:marLeft w:val="0"/>
                                  <w:marRight w:val="0"/>
                                  <w:marTop w:val="0"/>
                                  <w:marBottom w:val="0"/>
                                  <w:divBdr>
                                    <w:top w:val="none" w:sz="0" w:space="0" w:color="auto"/>
                                    <w:left w:val="none" w:sz="0" w:space="0" w:color="auto"/>
                                    <w:bottom w:val="none" w:sz="0" w:space="0" w:color="auto"/>
                                    <w:right w:val="none" w:sz="0" w:space="0" w:color="auto"/>
                                  </w:divBdr>
                                  <w:divsChild>
                                    <w:div w:id="1523393864">
                                      <w:marLeft w:val="0"/>
                                      <w:marRight w:val="0"/>
                                      <w:marTop w:val="0"/>
                                      <w:marBottom w:val="0"/>
                                      <w:divBdr>
                                        <w:top w:val="none" w:sz="0" w:space="0" w:color="auto"/>
                                        <w:left w:val="none" w:sz="0" w:space="0" w:color="auto"/>
                                        <w:bottom w:val="none" w:sz="0" w:space="0" w:color="auto"/>
                                        <w:right w:val="none" w:sz="0" w:space="0" w:color="auto"/>
                                      </w:divBdr>
                                      <w:divsChild>
                                        <w:div w:id="1523393832">
                                          <w:marLeft w:val="0"/>
                                          <w:marRight w:val="0"/>
                                          <w:marTop w:val="0"/>
                                          <w:marBottom w:val="0"/>
                                          <w:divBdr>
                                            <w:top w:val="none" w:sz="0" w:space="0" w:color="auto"/>
                                            <w:left w:val="none" w:sz="0" w:space="0" w:color="auto"/>
                                            <w:bottom w:val="none" w:sz="0" w:space="0" w:color="auto"/>
                                            <w:right w:val="none" w:sz="0" w:space="0" w:color="auto"/>
                                          </w:divBdr>
                                          <w:divsChild>
                                            <w:div w:id="1523393786">
                                              <w:marLeft w:val="0"/>
                                              <w:marRight w:val="0"/>
                                              <w:marTop w:val="0"/>
                                              <w:marBottom w:val="0"/>
                                              <w:divBdr>
                                                <w:top w:val="none" w:sz="0" w:space="0" w:color="auto"/>
                                                <w:left w:val="none" w:sz="0" w:space="0" w:color="auto"/>
                                                <w:bottom w:val="none" w:sz="0" w:space="0" w:color="auto"/>
                                                <w:right w:val="none" w:sz="0" w:space="0" w:color="auto"/>
                                              </w:divBdr>
                                              <w:divsChild>
                                                <w:div w:id="1523393783">
                                                  <w:marLeft w:val="0"/>
                                                  <w:marRight w:val="0"/>
                                                  <w:marTop w:val="0"/>
                                                  <w:marBottom w:val="0"/>
                                                  <w:divBdr>
                                                    <w:top w:val="none" w:sz="0" w:space="0" w:color="auto"/>
                                                    <w:left w:val="none" w:sz="0" w:space="0" w:color="auto"/>
                                                    <w:bottom w:val="none" w:sz="0" w:space="0" w:color="auto"/>
                                                    <w:right w:val="none" w:sz="0" w:space="0" w:color="auto"/>
                                                  </w:divBdr>
                                                  <w:divsChild>
                                                    <w:div w:id="1523393851">
                                                      <w:marLeft w:val="0"/>
                                                      <w:marRight w:val="0"/>
                                                      <w:marTop w:val="0"/>
                                                      <w:marBottom w:val="0"/>
                                                      <w:divBdr>
                                                        <w:top w:val="none" w:sz="0" w:space="0" w:color="auto"/>
                                                        <w:left w:val="none" w:sz="0" w:space="0" w:color="auto"/>
                                                        <w:bottom w:val="none" w:sz="0" w:space="0" w:color="auto"/>
                                                        <w:right w:val="none" w:sz="0" w:space="0" w:color="auto"/>
                                                      </w:divBdr>
                                                      <w:divsChild>
                                                        <w:div w:id="1523393764">
                                                          <w:marLeft w:val="0"/>
                                                          <w:marRight w:val="0"/>
                                                          <w:marTop w:val="0"/>
                                                          <w:marBottom w:val="0"/>
                                                          <w:divBdr>
                                                            <w:top w:val="none" w:sz="0" w:space="0" w:color="auto"/>
                                                            <w:left w:val="none" w:sz="0" w:space="0" w:color="auto"/>
                                                            <w:bottom w:val="none" w:sz="0" w:space="0" w:color="auto"/>
                                                            <w:right w:val="none" w:sz="0" w:space="0" w:color="auto"/>
                                                          </w:divBdr>
                                                          <w:divsChild>
                                                            <w:div w:id="1523393822">
                                                              <w:marLeft w:val="0"/>
                                                              <w:marRight w:val="0"/>
                                                              <w:marTop w:val="0"/>
                                                              <w:marBottom w:val="0"/>
                                                              <w:divBdr>
                                                                <w:top w:val="none" w:sz="0" w:space="0" w:color="auto"/>
                                                                <w:left w:val="none" w:sz="0" w:space="0" w:color="auto"/>
                                                                <w:bottom w:val="none" w:sz="0" w:space="0" w:color="auto"/>
                                                                <w:right w:val="none" w:sz="0" w:space="0" w:color="auto"/>
                                                              </w:divBdr>
                                                              <w:divsChild>
                                                                <w:div w:id="1523393754">
                                                                  <w:marLeft w:val="0"/>
                                                                  <w:marRight w:val="0"/>
                                                                  <w:marTop w:val="0"/>
                                                                  <w:marBottom w:val="0"/>
                                                                  <w:divBdr>
                                                                    <w:top w:val="none" w:sz="0" w:space="0" w:color="auto"/>
                                                                    <w:left w:val="none" w:sz="0" w:space="0" w:color="auto"/>
                                                                    <w:bottom w:val="none" w:sz="0" w:space="0" w:color="auto"/>
                                                                    <w:right w:val="none" w:sz="0" w:space="0" w:color="auto"/>
                                                                  </w:divBdr>
                                                                  <w:divsChild>
                                                                    <w:div w:id="1523393758">
                                                                      <w:marLeft w:val="0"/>
                                                                      <w:marRight w:val="0"/>
                                                                      <w:marTop w:val="0"/>
                                                                      <w:marBottom w:val="0"/>
                                                                      <w:divBdr>
                                                                        <w:top w:val="none" w:sz="0" w:space="0" w:color="auto"/>
                                                                        <w:left w:val="none" w:sz="0" w:space="0" w:color="auto"/>
                                                                        <w:bottom w:val="none" w:sz="0" w:space="0" w:color="auto"/>
                                                                        <w:right w:val="none" w:sz="0" w:space="0" w:color="auto"/>
                                                                      </w:divBdr>
                                                                    </w:div>
                                                                    <w:div w:id="1523393883">
                                                                      <w:marLeft w:val="0"/>
                                                                      <w:marRight w:val="0"/>
                                                                      <w:marTop w:val="0"/>
                                                                      <w:marBottom w:val="0"/>
                                                                      <w:divBdr>
                                                                        <w:top w:val="none" w:sz="0" w:space="0" w:color="auto"/>
                                                                        <w:left w:val="none" w:sz="0" w:space="0" w:color="auto"/>
                                                                        <w:bottom w:val="none" w:sz="0" w:space="0" w:color="auto"/>
                                                                        <w:right w:val="none" w:sz="0" w:space="0" w:color="auto"/>
                                                                      </w:divBdr>
                                                                    </w:div>
                                                                  </w:divsChild>
                                                                </w:div>
                                                                <w:div w:id="1523393762">
                                                                  <w:marLeft w:val="0"/>
                                                                  <w:marRight w:val="0"/>
                                                                  <w:marTop w:val="0"/>
                                                                  <w:marBottom w:val="0"/>
                                                                  <w:divBdr>
                                                                    <w:top w:val="none" w:sz="0" w:space="0" w:color="auto"/>
                                                                    <w:left w:val="none" w:sz="0" w:space="0" w:color="auto"/>
                                                                    <w:bottom w:val="none" w:sz="0" w:space="0" w:color="auto"/>
                                                                    <w:right w:val="none" w:sz="0" w:space="0" w:color="auto"/>
                                                                  </w:divBdr>
                                                                  <w:divsChild>
                                                                    <w:div w:id="1523393848">
                                                                      <w:marLeft w:val="0"/>
                                                                      <w:marRight w:val="0"/>
                                                                      <w:marTop w:val="0"/>
                                                                      <w:marBottom w:val="0"/>
                                                                      <w:divBdr>
                                                                        <w:top w:val="none" w:sz="0" w:space="0" w:color="auto"/>
                                                                        <w:left w:val="none" w:sz="0" w:space="0" w:color="auto"/>
                                                                        <w:bottom w:val="none" w:sz="0" w:space="0" w:color="auto"/>
                                                                        <w:right w:val="none" w:sz="0" w:space="0" w:color="auto"/>
                                                                      </w:divBdr>
                                                                    </w:div>
                                                                    <w:div w:id="1523393866">
                                                                      <w:marLeft w:val="0"/>
                                                                      <w:marRight w:val="0"/>
                                                                      <w:marTop w:val="0"/>
                                                                      <w:marBottom w:val="0"/>
                                                                      <w:divBdr>
                                                                        <w:top w:val="none" w:sz="0" w:space="0" w:color="auto"/>
                                                                        <w:left w:val="none" w:sz="0" w:space="0" w:color="auto"/>
                                                                        <w:bottom w:val="none" w:sz="0" w:space="0" w:color="auto"/>
                                                                        <w:right w:val="none" w:sz="0" w:space="0" w:color="auto"/>
                                                                      </w:divBdr>
                                                                    </w:div>
                                                                  </w:divsChild>
                                                                </w:div>
                                                                <w:div w:id="1523393782">
                                                                  <w:marLeft w:val="0"/>
                                                                  <w:marRight w:val="0"/>
                                                                  <w:marTop w:val="0"/>
                                                                  <w:marBottom w:val="0"/>
                                                                  <w:divBdr>
                                                                    <w:top w:val="none" w:sz="0" w:space="0" w:color="auto"/>
                                                                    <w:left w:val="none" w:sz="0" w:space="0" w:color="auto"/>
                                                                    <w:bottom w:val="none" w:sz="0" w:space="0" w:color="auto"/>
                                                                    <w:right w:val="none" w:sz="0" w:space="0" w:color="auto"/>
                                                                  </w:divBdr>
                                                                  <w:divsChild>
                                                                    <w:div w:id="1523393778">
                                                                      <w:marLeft w:val="0"/>
                                                                      <w:marRight w:val="0"/>
                                                                      <w:marTop w:val="0"/>
                                                                      <w:marBottom w:val="0"/>
                                                                      <w:divBdr>
                                                                        <w:top w:val="none" w:sz="0" w:space="0" w:color="auto"/>
                                                                        <w:left w:val="none" w:sz="0" w:space="0" w:color="auto"/>
                                                                        <w:bottom w:val="none" w:sz="0" w:space="0" w:color="auto"/>
                                                                        <w:right w:val="none" w:sz="0" w:space="0" w:color="auto"/>
                                                                      </w:divBdr>
                                                                    </w:div>
                                                                    <w:div w:id="1523393793">
                                                                      <w:marLeft w:val="0"/>
                                                                      <w:marRight w:val="0"/>
                                                                      <w:marTop w:val="0"/>
                                                                      <w:marBottom w:val="0"/>
                                                                      <w:divBdr>
                                                                        <w:top w:val="none" w:sz="0" w:space="0" w:color="auto"/>
                                                                        <w:left w:val="none" w:sz="0" w:space="0" w:color="auto"/>
                                                                        <w:bottom w:val="none" w:sz="0" w:space="0" w:color="auto"/>
                                                                        <w:right w:val="none" w:sz="0" w:space="0" w:color="auto"/>
                                                                      </w:divBdr>
                                                                    </w:div>
                                                                  </w:divsChild>
                                                                </w:div>
                                                                <w:div w:id="1523393795">
                                                                  <w:marLeft w:val="0"/>
                                                                  <w:marRight w:val="0"/>
                                                                  <w:marTop w:val="0"/>
                                                                  <w:marBottom w:val="0"/>
                                                                  <w:divBdr>
                                                                    <w:top w:val="none" w:sz="0" w:space="0" w:color="auto"/>
                                                                    <w:left w:val="none" w:sz="0" w:space="0" w:color="auto"/>
                                                                    <w:bottom w:val="none" w:sz="0" w:space="0" w:color="auto"/>
                                                                    <w:right w:val="none" w:sz="0" w:space="0" w:color="auto"/>
                                                                  </w:divBdr>
                                                                  <w:divsChild>
                                                                    <w:div w:id="1523393784">
                                                                      <w:marLeft w:val="0"/>
                                                                      <w:marRight w:val="0"/>
                                                                      <w:marTop w:val="0"/>
                                                                      <w:marBottom w:val="0"/>
                                                                      <w:divBdr>
                                                                        <w:top w:val="none" w:sz="0" w:space="0" w:color="auto"/>
                                                                        <w:left w:val="none" w:sz="0" w:space="0" w:color="auto"/>
                                                                        <w:bottom w:val="none" w:sz="0" w:space="0" w:color="auto"/>
                                                                        <w:right w:val="none" w:sz="0" w:space="0" w:color="auto"/>
                                                                      </w:divBdr>
                                                                    </w:div>
                                                                    <w:div w:id="1523393831">
                                                                      <w:marLeft w:val="0"/>
                                                                      <w:marRight w:val="0"/>
                                                                      <w:marTop w:val="0"/>
                                                                      <w:marBottom w:val="0"/>
                                                                      <w:divBdr>
                                                                        <w:top w:val="none" w:sz="0" w:space="0" w:color="auto"/>
                                                                        <w:left w:val="none" w:sz="0" w:space="0" w:color="auto"/>
                                                                        <w:bottom w:val="none" w:sz="0" w:space="0" w:color="auto"/>
                                                                        <w:right w:val="none" w:sz="0" w:space="0" w:color="auto"/>
                                                                      </w:divBdr>
                                                                    </w:div>
                                                                  </w:divsChild>
                                                                </w:div>
                                                                <w:div w:id="1523393796">
                                                                  <w:marLeft w:val="0"/>
                                                                  <w:marRight w:val="0"/>
                                                                  <w:marTop w:val="0"/>
                                                                  <w:marBottom w:val="0"/>
                                                                  <w:divBdr>
                                                                    <w:top w:val="none" w:sz="0" w:space="0" w:color="auto"/>
                                                                    <w:left w:val="none" w:sz="0" w:space="0" w:color="auto"/>
                                                                    <w:bottom w:val="none" w:sz="0" w:space="0" w:color="auto"/>
                                                                    <w:right w:val="none" w:sz="0" w:space="0" w:color="auto"/>
                                                                  </w:divBdr>
                                                                  <w:divsChild>
                                                                    <w:div w:id="1523393800">
                                                                      <w:marLeft w:val="0"/>
                                                                      <w:marRight w:val="0"/>
                                                                      <w:marTop w:val="0"/>
                                                                      <w:marBottom w:val="0"/>
                                                                      <w:divBdr>
                                                                        <w:top w:val="none" w:sz="0" w:space="0" w:color="auto"/>
                                                                        <w:left w:val="none" w:sz="0" w:space="0" w:color="auto"/>
                                                                        <w:bottom w:val="none" w:sz="0" w:space="0" w:color="auto"/>
                                                                        <w:right w:val="none" w:sz="0" w:space="0" w:color="auto"/>
                                                                      </w:divBdr>
                                                                    </w:div>
                                                                    <w:div w:id="1523393817">
                                                                      <w:marLeft w:val="0"/>
                                                                      <w:marRight w:val="0"/>
                                                                      <w:marTop w:val="0"/>
                                                                      <w:marBottom w:val="0"/>
                                                                      <w:divBdr>
                                                                        <w:top w:val="none" w:sz="0" w:space="0" w:color="auto"/>
                                                                        <w:left w:val="none" w:sz="0" w:space="0" w:color="auto"/>
                                                                        <w:bottom w:val="none" w:sz="0" w:space="0" w:color="auto"/>
                                                                        <w:right w:val="none" w:sz="0" w:space="0" w:color="auto"/>
                                                                      </w:divBdr>
                                                                    </w:div>
                                                                  </w:divsChild>
                                                                </w:div>
                                                                <w:div w:id="1523393803">
                                                                  <w:marLeft w:val="0"/>
                                                                  <w:marRight w:val="0"/>
                                                                  <w:marTop w:val="0"/>
                                                                  <w:marBottom w:val="0"/>
                                                                  <w:divBdr>
                                                                    <w:top w:val="none" w:sz="0" w:space="0" w:color="auto"/>
                                                                    <w:left w:val="none" w:sz="0" w:space="0" w:color="auto"/>
                                                                    <w:bottom w:val="none" w:sz="0" w:space="0" w:color="auto"/>
                                                                    <w:right w:val="none" w:sz="0" w:space="0" w:color="auto"/>
                                                                  </w:divBdr>
                                                                  <w:divsChild>
                                                                    <w:div w:id="1523393790">
                                                                      <w:marLeft w:val="0"/>
                                                                      <w:marRight w:val="0"/>
                                                                      <w:marTop w:val="0"/>
                                                                      <w:marBottom w:val="0"/>
                                                                      <w:divBdr>
                                                                        <w:top w:val="none" w:sz="0" w:space="0" w:color="auto"/>
                                                                        <w:left w:val="none" w:sz="0" w:space="0" w:color="auto"/>
                                                                        <w:bottom w:val="none" w:sz="0" w:space="0" w:color="auto"/>
                                                                        <w:right w:val="none" w:sz="0" w:space="0" w:color="auto"/>
                                                                      </w:divBdr>
                                                                    </w:div>
                                                                    <w:div w:id="1523393830">
                                                                      <w:marLeft w:val="0"/>
                                                                      <w:marRight w:val="0"/>
                                                                      <w:marTop w:val="0"/>
                                                                      <w:marBottom w:val="0"/>
                                                                      <w:divBdr>
                                                                        <w:top w:val="none" w:sz="0" w:space="0" w:color="auto"/>
                                                                        <w:left w:val="none" w:sz="0" w:space="0" w:color="auto"/>
                                                                        <w:bottom w:val="none" w:sz="0" w:space="0" w:color="auto"/>
                                                                        <w:right w:val="none" w:sz="0" w:space="0" w:color="auto"/>
                                                                      </w:divBdr>
                                                                    </w:div>
                                                                  </w:divsChild>
                                                                </w:div>
                                                                <w:div w:id="1523393837">
                                                                  <w:marLeft w:val="0"/>
                                                                  <w:marRight w:val="0"/>
                                                                  <w:marTop w:val="0"/>
                                                                  <w:marBottom w:val="0"/>
                                                                  <w:divBdr>
                                                                    <w:top w:val="none" w:sz="0" w:space="0" w:color="auto"/>
                                                                    <w:left w:val="none" w:sz="0" w:space="0" w:color="auto"/>
                                                                    <w:bottom w:val="none" w:sz="0" w:space="0" w:color="auto"/>
                                                                    <w:right w:val="none" w:sz="0" w:space="0" w:color="auto"/>
                                                                  </w:divBdr>
                                                                </w:div>
                                                                <w:div w:id="1523393844">
                                                                  <w:marLeft w:val="0"/>
                                                                  <w:marRight w:val="0"/>
                                                                  <w:marTop w:val="0"/>
                                                                  <w:marBottom w:val="0"/>
                                                                  <w:divBdr>
                                                                    <w:top w:val="none" w:sz="0" w:space="0" w:color="auto"/>
                                                                    <w:left w:val="none" w:sz="0" w:space="0" w:color="auto"/>
                                                                    <w:bottom w:val="none" w:sz="0" w:space="0" w:color="auto"/>
                                                                    <w:right w:val="none" w:sz="0" w:space="0" w:color="auto"/>
                                                                  </w:divBdr>
                                                                  <w:divsChild>
                                                                    <w:div w:id="1523393763">
                                                                      <w:marLeft w:val="0"/>
                                                                      <w:marRight w:val="0"/>
                                                                      <w:marTop w:val="0"/>
                                                                      <w:marBottom w:val="0"/>
                                                                      <w:divBdr>
                                                                        <w:top w:val="none" w:sz="0" w:space="0" w:color="auto"/>
                                                                        <w:left w:val="none" w:sz="0" w:space="0" w:color="auto"/>
                                                                        <w:bottom w:val="none" w:sz="0" w:space="0" w:color="auto"/>
                                                                        <w:right w:val="none" w:sz="0" w:space="0" w:color="auto"/>
                                                                      </w:divBdr>
                                                                    </w:div>
                                                                    <w:div w:id="1523393811">
                                                                      <w:marLeft w:val="0"/>
                                                                      <w:marRight w:val="0"/>
                                                                      <w:marTop w:val="0"/>
                                                                      <w:marBottom w:val="0"/>
                                                                      <w:divBdr>
                                                                        <w:top w:val="none" w:sz="0" w:space="0" w:color="auto"/>
                                                                        <w:left w:val="none" w:sz="0" w:space="0" w:color="auto"/>
                                                                        <w:bottom w:val="none" w:sz="0" w:space="0" w:color="auto"/>
                                                                        <w:right w:val="none" w:sz="0" w:space="0" w:color="auto"/>
                                                                      </w:divBdr>
                                                                    </w:div>
                                                                  </w:divsChild>
                                                                </w:div>
                                                                <w:div w:id="1523393875">
                                                                  <w:marLeft w:val="0"/>
                                                                  <w:marRight w:val="0"/>
                                                                  <w:marTop w:val="0"/>
                                                                  <w:marBottom w:val="0"/>
                                                                  <w:divBdr>
                                                                    <w:top w:val="none" w:sz="0" w:space="0" w:color="auto"/>
                                                                    <w:left w:val="none" w:sz="0" w:space="0" w:color="auto"/>
                                                                    <w:bottom w:val="none" w:sz="0" w:space="0" w:color="auto"/>
                                                                    <w:right w:val="none" w:sz="0" w:space="0" w:color="auto"/>
                                                                  </w:divBdr>
                                                                  <w:divsChild>
                                                                    <w:div w:id="1523393792">
                                                                      <w:marLeft w:val="0"/>
                                                                      <w:marRight w:val="0"/>
                                                                      <w:marTop w:val="0"/>
                                                                      <w:marBottom w:val="0"/>
                                                                      <w:divBdr>
                                                                        <w:top w:val="none" w:sz="0" w:space="0" w:color="auto"/>
                                                                        <w:left w:val="none" w:sz="0" w:space="0" w:color="auto"/>
                                                                        <w:bottom w:val="none" w:sz="0" w:space="0" w:color="auto"/>
                                                                        <w:right w:val="none" w:sz="0" w:space="0" w:color="auto"/>
                                                                      </w:divBdr>
                                                                    </w:div>
                                                                    <w:div w:id="1523393823">
                                                                      <w:marLeft w:val="0"/>
                                                                      <w:marRight w:val="0"/>
                                                                      <w:marTop w:val="0"/>
                                                                      <w:marBottom w:val="0"/>
                                                                      <w:divBdr>
                                                                        <w:top w:val="none" w:sz="0" w:space="0" w:color="auto"/>
                                                                        <w:left w:val="none" w:sz="0" w:space="0" w:color="auto"/>
                                                                        <w:bottom w:val="none" w:sz="0" w:space="0" w:color="auto"/>
                                                                        <w:right w:val="none" w:sz="0" w:space="0" w:color="auto"/>
                                                                      </w:divBdr>
                                                                    </w:div>
                                                                  </w:divsChild>
                                                                </w:div>
                                                                <w:div w:id="1523393878">
                                                                  <w:marLeft w:val="0"/>
                                                                  <w:marRight w:val="0"/>
                                                                  <w:marTop w:val="0"/>
                                                                  <w:marBottom w:val="0"/>
                                                                  <w:divBdr>
                                                                    <w:top w:val="none" w:sz="0" w:space="0" w:color="auto"/>
                                                                    <w:left w:val="none" w:sz="0" w:space="0" w:color="auto"/>
                                                                    <w:bottom w:val="none" w:sz="0" w:space="0" w:color="auto"/>
                                                                    <w:right w:val="none" w:sz="0" w:space="0" w:color="auto"/>
                                                                  </w:divBdr>
                                                                  <w:divsChild>
                                                                    <w:div w:id="1523393772">
                                                                      <w:marLeft w:val="0"/>
                                                                      <w:marRight w:val="0"/>
                                                                      <w:marTop w:val="0"/>
                                                                      <w:marBottom w:val="0"/>
                                                                      <w:divBdr>
                                                                        <w:top w:val="none" w:sz="0" w:space="0" w:color="auto"/>
                                                                        <w:left w:val="none" w:sz="0" w:space="0" w:color="auto"/>
                                                                        <w:bottom w:val="none" w:sz="0" w:space="0" w:color="auto"/>
                                                                        <w:right w:val="none" w:sz="0" w:space="0" w:color="auto"/>
                                                                      </w:divBdr>
                                                                    </w:div>
                                                                    <w:div w:id="152339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23393801">
      <w:marLeft w:val="0"/>
      <w:marRight w:val="0"/>
      <w:marTop w:val="0"/>
      <w:marBottom w:val="0"/>
      <w:divBdr>
        <w:top w:val="none" w:sz="0" w:space="0" w:color="auto"/>
        <w:left w:val="none" w:sz="0" w:space="0" w:color="auto"/>
        <w:bottom w:val="none" w:sz="0" w:space="0" w:color="auto"/>
        <w:right w:val="none" w:sz="0" w:space="0" w:color="auto"/>
      </w:divBdr>
      <w:divsChild>
        <w:div w:id="1523393872">
          <w:marLeft w:val="0"/>
          <w:marRight w:val="0"/>
          <w:marTop w:val="100"/>
          <w:marBottom w:val="100"/>
          <w:divBdr>
            <w:top w:val="none" w:sz="0" w:space="0" w:color="auto"/>
            <w:left w:val="none" w:sz="0" w:space="0" w:color="auto"/>
            <w:bottom w:val="none" w:sz="0" w:space="0" w:color="auto"/>
            <w:right w:val="none" w:sz="0" w:space="0" w:color="auto"/>
          </w:divBdr>
          <w:divsChild>
            <w:div w:id="1523393860">
              <w:marLeft w:val="0"/>
              <w:marRight w:val="0"/>
              <w:marTop w:val="225"/>
              <w:marBottom w:val="750"/>
              <w:divBdr>
                <w:top w:val="none" w:sz="0" w:space="0" w:color="auto"/>
                <w:left w:val="none" w:sz="0" w:space="0" w:color="auto"/>
                <w:bottom w:val="none" w:sz="0" w:space="0" w:color="auto"/>
                <w:right w:val="none" w:sz="0" w:space="0" w:color="auto"/>
              </w:divBdr>
              <w:divsChild>
                <w:div w:id="1523393845">
                  <w:marLeft w:val="0"/>
                  <w:marRight w:val="0"/>
                  <w:marTop w:val="0"/>
                  <w:marBottom w:val="0"/>
                  <w:divBdr>
                    <w:top w:val="none" w:sz="0" w:space="0" w:color="auto"/>
                    <w:left w:val="none" w:sz="0" w:space="0" w:color="auto"/>
                    <w:bottom w:val="none" w:sz="0" w:space="0" w:color="auto"/>
                    <w:right w:val="none" w:sz="0" w:space="0" w:color="auto"/>
                  </w:divBdr>
                  <w:divsChild>
                    <w:div w:id="1523393757">
                      <w:marLeft w:val="0"/>
                      <w:marRight w:val="0"/>
                      <w:marTop w:val="0"/>
                      <w:marBottom w:val="0"/>
                      <w:divBdr>
                        <w:top w:val="none" w:sz="0" w:space="0" w:color="auto"/>
                        <w:left w:val="none" w:sz="0" w:space="0" w:color="auto"/>
                        <w:bottom w:val="none" w:sz="0" w:space="0" w:color="auto"/>
                        <w:right w:val="none" w:sz="0" w:space="0" w:color="auto"/>
                      </w:divBdr>
                      <w:divsChild>
                        <w:div w:id="1523393877">
                          <w:marLeft w:val="0"/>
                          <w:marRight w:val="0"/>
                          <w:marTop w:val="0"/>
                          <w:marBottom w:val="0"/>
                          <w:divBdr>
                            <w:top w:val="none" w:sz="0" w:space="0" w:color="auto"/>
                            <w:left w:val="none" w:sz="0" w:space="0" w:color="auto"/>
                            <w:bottom w:val="none" w:sz="0" w:space="0" w:color="auto"/>
                            <w:right w:val="none" w:sz="0" w:space="0" w:color="auto"/>
                          </w:divBdr>
                          <w:divsChild>
                            <w:div w:id="1523393769">
                              <w:marLeft w:val="0"/>
                              <w:marRight w:val="0"/>
                              <w:marTop w:val="0"/>
                              <w:marBottom w:val="0"/>
                              <w:divBdr>
                                <w:top w:val="none" w:sz="0" w:space="0" w:color="auto"/>
                                <w:left w:val="none" w:sz="0" w:space="0" w:color="auto"/>
                                <w:bottom w:val="none" w:sz="0" w:space="0" w:color="auto"/>
                                <w:right w:val="none" w:sz="0" w:space="0" w:color="auto"/>
                              </w:divBdr>
                              <w:divsChild>
                                <w:div w:id="1523393781">
                                  <w:marLeft w:val="0"/>
                                  <w:marRight w:val="0"/>
                                  <w:marTop w:val="0"/>
                                  <w:marBottom w:val="0"/>
                                  <w:divBdr>
                                    <w:top w:val="none" w:sz="0" w:space="0" w:color="auto"/>
                                    <w:left w:val="none" w:sz="0" w:space="0" w:color="auto"/>
                                    <w:bottom w:val="none" w:sz="0" w:space="0" w:color="auto"/>
                                    <w:right w:val="none" w:sz="0" w:space="0" w:color="auto"/>
                                  </w:divBdr>
                                  <w:divsChild>
                                    <w:div w:id="1523393806">
                                      <w:marLeft w:val="0"/>
                                      <w:marRight w:val="0"/>
                                      <w:marTop w:val="0"/>
                                      <w:marBottom w:val="0"/>
                                      <w:divBdr>
                                        <w:top w:val="none" w:sz="0" w:space="0" w:color="auto"/>
                                        <w:left w:val="none" w:sz="0" w:space="0" w:color="auto"/>
                                        <w:bottom w:val="none" w:sz="0" w:space="0" w:color="auto"/>
                                        <w:right w:val="none" w:sz="0" w:space="0" w:color="auto"/>
                                      </w:divBdr>
                                      <w:divsChild>
                                        <w:div w:id="1523393761">
                                          <w:marLeft w:val="0"/>
                                          <w:marRight w:val="0"/>
                                          <w:marTop w:val="0"/>
                                          <w:marBottom w:val="0"/>
                                          <w:divBdr>
                                            <w:top w:val="none" w:sz="0" w:space="0" w:color="auto"/>
                                            <w:left w:val="none" w:sz="0" w:space="0" w:color="auto"/>
                                            <w:bottom w:val="none" w:sz="0" w:space="0" w:color="auto"/>
                                            <w:right w:val="none" w:sz="0" w:space="0" w:color="auto"/>
                                          </w:divBdr>
                                          <w:divsChild>
                                            <w:div w:id="1523393880">
                                              <w:marLeft w:val="0"/>
                                              <w:marRight w:val="0"/>
                                              <w:marTop w:val="0"/>
                                              <w:marBottom w:val="0"/>
                                              <w:divBdr>
                                                <w:top w:val="none" w:sz="0" w:space="0" w:color="auto"/>
                                                <w:left w:val="none" w:sz="0" w:space="0" w:color="auto"/>
                                                <w:bottom w:val="none" w:sz="0" w:space="0" w:color="auto"/>
                                                <w:right w:val="none" w:sz="0" w:space="0" w:color="auto"/>
                                              </w:divBdr>
                                              <w:divsChild>
                                                <w:div w:id="1523393789">
                                                  <w:marLeft w:val="0"/>
                                                  <w:marRight w:val="0"/>
                                                  <w:marTop w:val="0"/>
                                                  <w:marBottom w:val="0"/>
                                                  <w:divBdr>
                                                    <w:top w:val="none" w:sz="0" w:space="0" w:color="auto"/>
                                                    <w:left w:val="none" w:sz="0" w:space="0" w:color="auto"/>
                                                    <w:bottom w:val="none" w:sz="0" w:space="0" w:color="auto"/>
                                                    <w:right w:val="none" w:sz="0" w:space="0" w:color="auto"/>
                                                  </w:divBdr>
                                                  <w:divsChild>
                                                    <w:div w:id="1523393855">
                                                      <w:marLeft w:val="0"/>
                                                      <w:marRight w:val="0"/>
                                                      <w:marTop w:val="0"/>
                                                      <w:marBottom w:val="0"/>
                                                      <w:divBdr>
                                                        <w:top w:val="none" w:sz="0" w:space="0" w:color="auto"/>
                                                        <w:left w:val="none" w:sz="0" w:space="0" w:color="auto"/>
                                                        <w:bottom w:val="none" w:sz="0" w:space="0" w:color="auto"/>
                                                        <w:right w:val="none" w:sz="0" w:space="0" w:color="auto"/>
                                                      </w:divBdr>
                                                      <w:divsChild>
                                                        <w:div w:id="1523393886">
                                                          <w:marLeft w:val="0"/>
                                                          <w:marRight w:val="0"/>
                                                          <w:marTop w:val="0"/>
                                                          <w:marBottom w:val="0"/>
                                                          <w:divBdr>
                                                            <w:top w:val="none" w:sz="0" w:space="0" w:color="auto"/>
                                                            <w:left w:val="none" w:sz="0" w:space="0" w:color="auto"/>
                                                            <w:bottom w:val="none" w:sz="0" w:space="0" w:color="auto"/>
                                                            <w:right w:val="none" w:sz="0" w:space="0" w:color="auto"/>
                                                          </w:divBdr>
                                                          <w:divsChild>
                                                            <w:div w:id="1523393840">
                                                              <w:marLeft w:val="0"/>
                                                              <w:marRight w:val="0"/>
                                                              <w:marTop w:val="0"/>
                                                              <w:marBottom w:val="0"/>
                                                              <w:divBdr>
                                                                <w:top w:val="none" w:sz="0" w:space="0" w:color="auto"/>
                                                                <w:left w:val="none" w:sz="0" w:space="0" w:color="auto"/>
                                                                <w:bottom w:val="none" w:sz="0" w:space="0" w:color="auto"/>
                                                                <w:right w:val="none" w:sz="0" w:space="0" w:color="auto"/>
                                                              </w:divBdr>
                                                              <w:divsChild>
                                                                <w:div w:id="1523393775">
                                                                  <w:marLeft w:val="0"/>
                                                                  <w:marRight w:val="0"/>
                                                                  <w:marTop w:val="0"/>
                                                                  <w:marBottom w:val="0"/>
                                                                  <w:divBdr>
                                                                    <w:top w:val="none" w:sz="0" w:space="0" w:color="auto"/>
                                                                    <w:left w:val="none" w:sz="0" w:space="0" w:color="auto"/>
                                                                    <w:bottom w:val="none" w:sz="0" w:space="0" w:color="auto"/>
                                                                    <w:right w:val="none" w:sz="0" w:space="0" w:color="auto"/>
                                                                  </w:divBdr>
                                                                </w:div>
                                                                <w:div w:id="1523393835">
                                                                  <w:marLeft w:val="0"/>
                                                                  <w:marRight w:val="0"/>
                                                                  <w:marTop w:val="0"/>
                                                                  <w:marBottom w:val="0"/>
                                                                  <w:divBdr>
                                                                    <w:top w:val="none" w:sz="0" w:space="0" w:color="auto"/>
                                                                    <w:left w:val="none" w:sz="0" w:space="0" w:color="auto"/>
                                                                    <w:bottom w:val="none" w:sz="0" w:space="0" w:color="auto"/>
                                                                    <w:right w:val="none" w:sz="0" w:space="0" w:color="auto"/>
                                                                  </w:divBdr>
                                                                  <w:divsChild>
                                                                    <w:div w:id="1523393815">
                                                                      <w:marLeft w:val="0"/>
                                                                      <w:marRight w:val="0"/>
                                                                      <w:marTop w:val="0"/>
                                                                      <w:marBottom w:val="0"/>
                                                                      <w:divBdr>
                                                                        <w:top w:val="none" w:sz="0" w:space="0" w:color="auto"/>
                                                                        <w:left w:val="none" w:sz="0" w:space="0" w:color="auto"/>
                                                                        <w:bottom w:val="none" w:sz="0" w:space="0" w:color="auto"/>
                                                                        <w:right w:val="none" w:sz="0" w:space="0" w:color="auto"/>
                                                                      </w:divBdr>
                                                                    </w:div>
                                                                    <w:div w:id="1523393825">
                                                                      <w:marLeft w:val="0"/>
                                                                      <w:marRight w:val="0"/>
                                                                      <w:marTop w:val="0"/>
                                                                      <w:marBottom w:val="0"/>
                                                                      <w:divBdr>
                                                                        <w:top w:val="none" w:sz="0" w:space="0" w:color="auto"/>
                                                                        <w:left w:val="none" w:sz="0" w:space="0" w:color="auto"/>
                                                                        <w:bottom w:val="none" w:sz="0" w:space="0" w:color="auto"/>
                                                                        <w:right w:val="none" w:sz="0" w:space="0" w:color="auto"/>
                                                                      </w:divBdr>
                                                                    </w:div>
                                                                  </w:divsChild>
                                                                </w:div>
                                                                <w:div w:id="1523393858">
                                                                  <w:marLeft w:val="0"/>
                                                                  <w:marRight w:val="0"/>
                                                                  <w:marTop w:val="0"/>
                                                                  <w:marBottom w:val="0"/>
                                                                  <w:divBdr>
                                                                    <w:top w:val="none" w:sz="0" w:space="0" w:color="auto"/>
                                                                    <w:left w:val="none" w:sz="0" w:space="0" w:color="auto"/>
                                                                    <w:bottom w:val="none" w:sz="0" w:space="0" w:color="auto"/>
                                                                    <w:right w:val="none" w:sz="0" w:space="0" w:color="auto"/>
                                                                  </w:divBdr>
                                                                  <w:divsChild>
                                                                    <w:div w:id="1523393756">
                                                                      <w:marLeft w:val="0"/>
                                                                      <w:marRight w:val="0"/>
                                                                      <w:marTop w:val="0"/>
                                                                      <w:marBottom w:val="0"/>
                                                                      <w:divBdr>
                                                                        <w:top w:val="none" w:sz="0" w:space="0" w:color="auto"/>
                                                                        <w:left w:val="none" w:sz="0" w:space="0" w:color="auto"/>
                                                                        <w:bottom w:val="none" w:sz="0" w:space="0" w:color="auto"/>
                                                                        <w:right w:val="none" w:sz="0" w:space="0" w:color="auto"/>
                                                                      </w:divBdr>
                                                                    </w:div>
                                                                    <w:div w:id="1523393812">
                                                                      <w:marLeft w:val="0"/>
                                                                      <w:marRight w:val="0"/>
                                                                      <w:marTop w:val="0"/>
                                                                      <w:marBottom w:val="0"/>
                                                                      <w:divBdr>
                                                                        <w:top w:val="none" w:sz="0" w:space="0" w:color="auto"/>
                                                                        <w:left w:val="none" w:sz="0" w:space="0" w:color="auto"/>
                                                                        <w:bottom w:val="none" w:sz="0" w:space="0" w:color="auto"/>
                                                                        <w:right w:val="none" w:sz="0" w:space="0" w:color="auto"/>
                                                                      </w:divBdr>
                                                                    </w:div>
                                                                  </w:divsChild>
                                                                </w:div>
                                                                <w:div w:id="1523393876">
                                                                  <w:marLeft w:val="0"/>
                                                                  <w:marRight w:val="0"/>
                                                                  <w:marTop w:val="0"/>
                                                                  <w:marBottom w:val="0"/>
                                                                  <w:divBdr>
                                                                    <w:top w:val="none" w:sz="0" w:space="0" w:color="auto"/>
                                                                    <w:left w:val="none" w:sz="0" w:space="0" w:color="auto"/>
                                                                    <w:bottom w:val="none" w:sz="0" w:space="0" w:color="auto"/>
                                                                    <w:right w:val="none" w:sz="0" w:space="0" w:color="auto"/>
                                                                  </w:divBdr>
                                                                  <w:divsChild>
                                                                    <w:div w:id="1523393766">
                                                                      <w:marLeft w:val="0"/>
                                                                      <w:marRight w:val="0"/>
                                                                      <w:marTop w:val="0"/>
                                                                      <w:marBottom w:val="0"/>
                                                                      <w:divBdr>
                                                                        <w:top w:val="none" w:sz="0" w:space="0" w:color="auto"/>
                                                                        <w:left w:val="none" w:sz="0" w:space="0" w:color="auto"/>
                                                                        <w:bottom w:val="none" w:sz="0" w:space="0" w:color="auto"/>
                                                                        <w:right w:val="none" w:sz="0" w:space="0" w:color="auto"/>
                                                                      </w:divBdr>
                                                                    </w:div>
                                                                    <w:div w:id="152339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23393807">
      <w:marLeft w:val="0"/>
      <w:marRight w:val="0"/>
      <w:marTop w:val="0"/>
      <w:marBottom w:val="0"/>
      <w:divBdr>
        <w:top w:val="none" w:sz="0" w:space="0" w:color="auto"/>
        <w:left w:val="none" w:sz="0" w:space="0" w:color="auto"/>
        <w:bottom w:val="none" w:sz="0" w:space="0" w:color="auto"/>
        <w:right w:val="none" w:sz="0" w:space="0" w:color="auto"/>
      </w:divBdr>
      <w:divsChild>
        <w:div w:id="1523393799">
          <w:marLeft w:val="0"/>
          <w:marRight w:val="0"/>
          <w:marTop w:val="100"/>
          <w:marBottom w:val="100"/>
          <w:divBdr>
            <w:top w:val="none" w:sz="0" w:space="0" w:color="auto"/>
            <w:left w:val="none" w:sz="0" w:space="0" w:color="auto"/>
            <w:bottom w:val="none" w:sz="0" w:space="0" w:color="auto"/>
            <w:right w:val="none" w:sz="0" w:space="0" w:color="auto"/>
          </w:divBdr>
          <w:divsChild>
            <w:div w:id="1523393755">
              <w:marLeft w:val="0"/>
              <w:marRight w:val="0"/>
              <w:marTop w:val="225"/>
              <w:marBottom w:val="750"/>
              <w:divBdr>
                <w:top w:val="none" w:sz="0" w:space="0" w:color="auto"/>
                <w:left w:val="none" w:sz="0" w:space="0" w:color="auto"/>
                <w:bottom w:val="none" w:sz="0" w:space="0" w:color="auto"/>
                <w:right w:val="none" w:sz="0" w:space="0" w:color="auto"/>
              </w:divBdr>
              <w:divsChild>
                <w:div w:id="1523393838">
                  <w:marLeft w:val="0"/>
                  <w:marRight w:val="0"/>
                  <w:marTop w:val="0"/>
                  <w:marBottom w:val="0"/>
                  <w:divBdr>
                    <w:top w:val="none" w:sz="0" w:space="0" w:color="auto"/>
                    <w:left w:val="none" w:sz="0" w:space="0" w:color="auto"/>
                    <w:bottom w:val="none" w:sz="0" w:space="0" w:color="auto"/>
                    <w:right w:val="none" w:sz="0" w:space="0" w:color="auto"/>
                  </w:divBdr>
                  <w:divsChild>
                    <w:div w:id="1523393802">
                      <w:marLeft w:val="0"/>
                      <w:marRight w:val="0"/>
                      <w:marTop w:val="0"/>
                      <w:marBottom w:val="0"/>
                      <w:divBdr>
                        <w:top w:val="none" w:sz="0" w:space="0" w:color="auto"/>
                        <w:left w:val="none" w:sz="0" w:space="0" w:color="auto"/>
                        <w:bottom w:val="none" w:sz="0" w:space="0" w:color="auto"/>
                        <w:right w:val="none" w:sz="0" w:space="0" w:color="auto"/>
                      </w:divBdr>
                      <w:divsChild>
                        <w:div w:id="1523393810">
                          <w:marLeft w:val="0"/>
                          <w:marRight w:val="0"/>
                          <w:marTop w:val="0"/>
                          <w:marBottom w:val="0"/>
                          <w:divBdr>
                            <w:top w:val="none" w:sz="0" w:space="0" w:color="auto"/>
                            <w:left w:val="none" w:sz="0" w:space="0" w:color="auto"/>
                            <w:bottom w:val="none" w:sz="0" w:space="0" w:color="auto"/>
                            <w:right w:val="none" w:sz="0" w:space="0" w:color="auto"/>
                          </w:divBdr>
                          <w:divsChild>
                            <w:div w:id="1523393777">
                              <w:marLeft w:val="0"/>
                              <w:marRight w:val="0"/>
                              <w:marTop w:val="0"/>
                              <w:marBottom w:val="0"/>
                              <w:divBdr>
                                <w:top w:val="none" w:sz="0" w:space="0" w:color="auto"/>
                                <w:left w:val="none" w:sz="0" w:space="0" w:color="auto"/>
                                <w:bottom w:val="none" w:sz="0" w:space="0" w:color="auto"/>
                                <w:right w:val="none" w:sz="0" w:space="0" w:color="auto"/>
                              </w:divBdr>
                              <w:divsChild>
                                <w:div w:id="1523393813">
                                  <w:marLeft w:val="0"/>
                                  <w:marRight w:val="0"/>
                                  <w:marTop w:val="0"/>
                                  <w:marBottom w:val="0"/>
                                  <w:divBdr>
                                    <w:top w:val="none" w:sz="0" w:space="0" w:color="auto"/>
                                    <w:left w:val="none" w:sz="0" w:space="0" w:color="auto"/>
                                    <w:bottom w:val="none" w:sz="0" w:space="0" w:color="auto"/>
                                    <w:right w:val="none" w:sz="0" w:space="0" w:color="auto"/>
                                  </w:divBdr>
                                  <w:divsChild>
                                    <w:div w:id="1523393770">
                                      <w:marLeft w:val="0"/>
                                      <w:marRight w:val="0"/>
                                      <w:marTop w:val="0"/>
                                      <w:marBottom w:val="0"/>
                                      <w:divBdr>
                                        <w:top w:val="none" w:sz="0" w:space="0" w:color="auto"/>
                                        <w:left w:val="none" w:sz="0" w:space="0" w:color="auto"/>
                                        <w:bottom w:val="none" w:sz="0" w:space="0" w:color="auto"/>
                                        <w:right w:val="none" w:sz="0" w:space="0" w:color="auto"/>
                                      </w:divBdr>
                                      <w:divsChild>
                                        <w:div w:id="1523393833">
                                          <w:marLeft w:val="0"/>
                                          <w:marRight w:val="0"/>
                                          <w:marTop w:val="0"/>
                                          <w:marBottom w:val="0"/>
                                          <w:divBdr>
                                            <w:top w:val="none" w:sz="0" w:space="0" w:color="auto"/>
                                            <w:left w:val="none" w:sz="0" w:space="0" w:color="auto"/>
                                            <w:bottom w:val="none" w:sz="0" w:space="0" w:color="auto"/>
                                            <w:right w:val="none" w:sz="0" w:space="0" w:color="auto"/>
                                          </w:divBdr>
                                          <w:divsChild>
                                            <w:div w:id="1523393827">
                                              <w:marLeft w:val="0"/>
                                              <w:marRight w:val="0"/>
                                              <w:marTop w:val="0"/>
                                              <w:marBottom w:val="0"/>
                                              <w:divBdr>
                                                <w:top w:val="none" w:sz="0" w:space="0" w:color="auto"/>
                                                <w:left w:val="none" w:sz="0" w:space="0" w:color="auto"/>
                                                <w:bottom w:val="none" w:sz="0" w:space="0" w:color="auto"/>
                                                <w:right w:val="none" w:sz="0" w:space="0" w:color="auto"/>
                                              </w:divBdr>
                                              <w:divsChild>
                                                <w:div w:id="1523393842">
                                                  <w:marLeft w:val="0"/>
                                                  <w:marRight w:val="0"/>
                                                  <w:marTop w:val="0"/>
                                                  <w:marBottom w:val="0"/>
                                                  <w:divBdr>
                                                    <w:top w:val="none" w:sz="0" w:space="0" w:color="auto"/>
                                                    <w:left w:val="none" w:sz="0" w:space="0" w:color="auto"/>
                                                    <w:bottom w:val="none" w:sz="0" w:space="0" w:color="auto"/>
                                                    <w:right w:val="none" w:sz="0" w:space="0" w:color="auto"/>
                                                  </w:divBdr>
                                                  <w:divsChild>
                                                    <w:div w:id="1523393788">
                                                      <w:marLeft w:val="0"/>
                                                      <w:marRight w:val="0"/>
                                                      <w:marTop w:val="0"/>
                                                      <w:marBottom w:val="0"/>
                                                      <w:divBdr>
                                                        <w:top w:val="none" w:sz="0" w:space="0" w:color="auto"/>
                                                        <w:left w:val="none" w:sz="0" w:space="0" w:color="auto"/>
                                                        <w:bottom w:val="none" w:sz="0" w:space="0" w:color="auto"/>
                                                        <w:right w:val="none" w:sz="0" w:space="0" w:color="auto"/>
                                                      </w:divBdr>
                                                      <w:divsChild>
                                                        <w:div w:id="1523393780">
                                                          <w:marLeft w:val="0"/>
                                                          <w:marRight w:val="0"/>
                                                          <w:marTop w:val="0"/>
                                                          <w:marBottom w:val="0"/>
                                                          <w:divBdr>
                                                            <w:top w:val="none" w:sz="0" w:space="0" w:color="auto"/>
                                                            <w:left w:val="none" w:sz="0" w:space="0" w:color="auto"/>
                                                            <w:bottom w:val="none" w:sz="0" w:space="0" w:color="auto"/>
                                                            <w:right w:val="none" w:sz="0" w:space="0" w:color="auto"/>
                                                          </w:divBdr>
                                                          <w:divsChild>
                                                            <w:div w:id="1523393760">
                                                              <w:marLeft w:val="0"/>
                                                              <w:marRight w:val="0"/>
                                                              <w:marTop w:val="0"/>
                                                              <w:marBottom w:val="0"/>
                                                              <w:divBdr>
                                                                <w:top w:val="none" w:sz="0" w:space="0" w:color="auto"/>
                                                                <w:left w:val="none" w:sz="0" w:space="0" w:color="auto"/>
                                                                <w:bottom w:val="none" w:sz="0" w:space="0" w:color="auto"/>
                                                                <w:right w:val="none" w:sz="0" w:space="0" w:color="auto"/>
                                                              </w:divBdr>
                                                              <w:divsChild>
                                                                <w:div w:id="1523393759">
                                                                  <w:marLeft w:val="0"/>
                                                                  <w:marRight w:val="0"/>
                                                                  <w:marTop w:val="0"/>
                                                                  <w:marBottom w:val="0"/>
                                                                  <w:divBdr>
                                                                    <w:top w:val="none" w:sz="0" w:space="0" w:color="auto"/>
                                                                    <w:left w:val="none" w:sz="0" w:space="0" w:color="auto"/>
                                                                    <w:bottom w:val="none" w:sz="0" w:space="0" w:color="auto"/>
                                                                    <w:right w:val="none" w:sz="0" w:space="0" w:color="auto"/>
                                                                  </w:divBdr>
                                                                  <w:divsChild>
                                                                    <w:div w:id="1523393841">
                                                                      <w:marLeft w:val="0"/>
                                                                      <w:marRight w:val="0"/>
                                                                      <w:marTop w:val="0"/>
                                                                      <w:marBottom w:val="0"/>
                                                                      <w:divBdr>
                                                                        <w:top w:val="none" w:sz="0" w:space="0" w:color="auto"/>
                                                                        <w:left w:val="none" w:sz="0" w:space="0" w:color="auto"/>
                                                                        <w:bottom w:val="none" w:sz="0" w:space="0" w:color="auto"/>
                                                                        <w:right w:val="none" w:sz="0" w:space="0" w:color="auto"/>
                                                                      </w:divBdr>
                                                                    </w:div>
                                                                    <w:div w:id="1523393843">
                                                                      <w:marLeft w:val="0"/>
                                                                      <w:marRight w:val="0"/>
                                                                      <w:marTop w:val="0"/>
                                                                      <w:marBottom w:val="0"/>
                                                                      <w:divBdr>
                                                                        <w:top w:val="none" w:sz="0" w:space="0" w:color="auto"/>
                                                                        <w:left w:val="none" w:sz="0" w:space="0" w:color="auto"/>
                                                                        <w:bottom w:val="none" w:sz="0" w:space="0" w:color="auto"/>
                                                                        <w:right w:val="none" w:sz="0" w:space="0" w:color="auto"/>
                                                                      </w:divBdr>
                                                                    </w:div>
                                                                  </w:divsChild>
                                                                </w:div>
                                                                <w:div w:id="1523393765">
                                                                  <w:marLeft w:val="0"/>
                                                                  <w:marRight w:val="0"/>
                                                                  <w:marTop w:val="0"/>
                                                                  <w:marBottom w:val="0"/>
                                                                  <w:divBdr>
                                                                    <w:top w:val="none" w:sz="0" w:space="0" w:color="auto"/>
                                                                    <w:left w:val="none" w:sz="0" w:space="0" w:color="auto"/>
                                                                    <w:bottom w:val="none" w:sz="0" w:space="0" w:color="auto"/>
                                                                    <w:right w:val="none" w:sz="0" w:space="0" w:color="auto"/>
                                                                  </w:divBdr>
                                                                  <w:divsChild>
                                                                    <w:div w:id="1523393862">
                                                                      <w:marLeft w:val="0"/>
                                                                      <w:marRight w:val="0"/>
                                                                      <w:marTop w:val="0"/>
                                                                      <w:marBottom w:val="0"/>
                                                                      <w:divBdr>
                                                                        <w:top w:val="none" w:sz="0" w:space="0" w:color="auto"/>
                                                                        <w:left w:val="none" w:sz="0" w:space="0" w:color="auto"/>
                                                                        <w:bottom w:val="none" w:sz="0" w:space="0" w:color="auto"/>
                                                                        <w:right w:val="none" w:sz="0" w:space="0" w:color="auto"/>
                                                                      </w:divBdr>
                                                                    </w:div>
                                                                    <w:div w:id="1523393870">
                                                                      <w:marLeft w:val="0"/>
                                                                      <w:marRight w:val="0"/>
                                                                      <w:marTop w:val="0"/>
                                                                      <w:marBottom w:val="0"/>
                                                                      <w:divBdr>
                                                                        <w:top w:val="none" w:sz="0" w:space="0" w:color="auto"/>
                                                                        <w:left w:val="none" w:sz="0" w:space="0" w:color="auto"/>
                                                                        <w:bottom w:val="none" w:sz="0" w:space="0" w:color="auto"/>
                                                                        <w:right w:val="none" w:sz="0" w:space="0" w:color="auto"/>
                                                                      </w:divBdr>
                                                                    </w:div>
                                                                  </w:divsChild>
                                                                </w:div>
                                                                <w:div w:id="1523393820">
                                                                  <w:marLeft w:val="0"/>
                                                                  <w:marRight w:val="0"/>
                                                                  <w:marTop w:val="0"/>
                                                                  <w:marBottom w:val="0"/>
                                                                  <w:divBdr>
                                                                    <w:top w:val="none" w:sz="0" w:space="0" w:color="auto"/>
                                                                    <w:left w:val="none" w:sz="0" w:space="0" w:color="auto"/>
                                                                    <w:bottom w:val="none" w:sz="0" w:space="0" w:color="auto"/>
                                                                    <w:right w:val="none" w:sz="0" w:space="0" w:color="auto"/>
                                                                  </w:divBdr>
                                                                  <w:divsChild>
                                                                    <w:div w:id="1523393856">
                                                                      <w:marLeft w:val="0"/>
                                                                      <w:marRight w:val="0"/>
                                                                      <w:marTop w:val="0"/>
                                                                      <w:marBottom w:val="0"/>
                                                                      <w:divBdr>
                                                                        <w:top w:val="none" w:sz="0" w:space="0" w:color="auto"/>
                                                                        <w:left w:val="none" w:sz="0" w:space="0" w:color="auto"/>
                                                                        <w:bottom w:val="none" w:sz="0" w:space="0" w:color="auto"/>
                                                                        <w:right w:val="none" w:sz="0" w:space="0" w:color="auto"/>
                                                                      </w:divBdr>
                                                                    </w:div>
                                                                    <w:div w:id="1523393874">
                                                                      <w:marLeft w:val="0"/>
                                                                      <w:marRight w:val="0"/>
                                                                      <w:marTop w:val="0"/>
                                                                      <w:marBottom w:val="0"/>
                                                                      <w:divBdr>
                                                                        <w:top w:val="none" w:sz="0" w:space="0" w:color="auto"/>
                                                                        <w:left w:val="none" w:sz="0" w:space="0" w:color="auto"/>
                                                                        <w:bottom w:val="none" w:sz="0" w:space="0" w:color="auto"/>
                                                                        <w:right w:val="none" w:sz="0" w:space="0" w:color="auto"/>
                                                                      </w:divBdr>
                                                                    </w:div>
                                                                  </w:divsChild>
                                                                </w:div>
                                                                <w:div w:id="1523393828">
                                                                  <w:marLeft w:val="0"/>
                                                                  <w:marRight w:val="0"/>
                                                                  <w:marTop w:val="0"/>
                                                                  <w:marBottom w:val="0"/>
                                                                  <w:divBdr>
                                                                    <w:top w:val="none" w:sz="0" w:space="0" w:color="auto"/>
                                                                    <w:left w:val="none" w:sz="0" w:space="0" w:color="auto"/>
                                                                    <w:bottom w:val="none" w:sz="0" w:space="0" w:color="auto"/>
                                                                    <w:right w:val="none" w:sz="0" w:space="0" w:color="auto"/>
                                                                  </w:divBdr>
                                                                  <w:divsChild>
                                                                    <w:div w:id="1523393791">
                                                                      <w:marLeft w:val="0"/>
                                                                      <w:marRight w:val="0"/>
                                                                      <w:marTop w:val="0"/>
                                                                      <w:marBottom w:val="0"/>
                                                                      <w:divBdr>
                                                                        <w:top w:val="none" w:sz="0" w:space="0" w:color="auto"/>
                                                                        <w:left w:val="none" w:sz="0" w:space="0" w:color="auto"/>
                                                                        <w:bottom w:val="none" w:sz="0" w:space="0" w:color="auto"/>
                                                                        <w:right w:val="none" w:sz="0" w:space="0" w:color="auto"/>
                                                                      </w:divBdr>
                                                                    </w:div>
                                                                    <w:div w:id="1523393978">
                                                                      <w:marLeft w:val="0"/>
                                                                      <w:marRight w:val="0"/>
                                                                      <w:marTop w:val="0"/>
                                                                      <w:marBottom w:val="0"/>
                                                                      <w:divBdr>
                                                                        <w:top w:val="none" w:sz="0" w:space="0" w:color="auto"/>
                                                                        <w:left w:val="none" w:sz="0" w:space="0" w:color="auto"/>
                                                                        <w:bottom w:val="none" w:sz="0" w:space="0" w:color="auto"/>
                                                                        <w:right w:val="none" w:sz="0" w:space="0" w:color="auto"/>
                                                                      </w:divBdr>
                                                                    </w:div>
                                                                  </w:divsChild>
                                                                </w:div>
                                                                <w:div w:id="1523393834">
                                                                  <w:marLeft w:val="0"/>
                                                                  <w:marRight w:val="0"/>
                                                                  <w:marTop w:val="0"/>
                                                                  <w:marBottom w:val="0"/>
                                                                  <w:divBdr>
                                                                    <w:top w:val="none" w:sz="0" w:space="0" w:color="auto"/>
                                                                    <w:left w:val="none" w:sz="0" w:space="0" w:color="auto"/>
                                                                    <w:bottom w:val="none" w:sz="0" w:space="0" w:color="auto"/>
                                                                    <w:right w:val="none" w:sz="0" w:space="0" w:color="auto"/>
                                                                  </w:divBdr>
                                                                </w:div>
                                                                <w:div w:id="1523393847">
                                                                  <w:marLeft w:val="0"/>
                                                                  <w:marRight w:val="0"/>
                                                                  <w:marTop w:val="0"/>
                                                                  <w:marBottom w:val="0"/>
                                                                  <w:divBdr>
                                                                    <w:top w:val="none" w:sz="0" w:space="0" w:color="auto"/>
                                                                    <w:left w:val="none" w:sz="0" w:space="0" w:color="auto"/>
                                                                    <w:bottom w:val="none" w:sz="0" w:space="0" w:color="auto"/>
                                                                    <w:right w:val="none" w:sz="0" w:space="0" w:color="auto"/>
                                                                  </w:divBdr>
                                                                  <w:divsChild>
                                                                    <w:div w:id="1523393867">
                                                                      <w:marLeft w:val="0"/>
                                                                      <w:marRight w:val="0"/>
                                                                      <w:marTop w:val="0"/>
                                                                      <w:marBottom w:val="0"/>
                                                                      <w:divBdr>
                                                                        <w:top w:val="none" w:sz="0" w:space="0" w:color="auto"/>
                                                                        <w:left w:val="none" w:sz="0" w:space="0" w:color="auto"/>
                                                                        <w:bottom w:val="none" w:sz="0" w:space="0" w:color="auto"/>
                                                                        <w:right w:val="none" w:sz="0" w:space="0" w:color="auto"/>
                                                                      </w:divBdr>
                                                                    </w:div>
                                                                    <w:div w:id="1523393879">
                                                                      <w:marLeft w:val="0"/>
                                                                      <w:marRight w:val="0"/>
                                                                      <w:marTop w:val="0"/>
                                                                      <w:marBottom w:val="0"/>
                                                                      <w:divBdr>
                                                                        <w:top w:val="none" w:sz="0" w:space="0" w:color="auto"/>
                                                                        <w:left w:val="none" w:sz="0" w:space="0" w:color="auto"/>
                                                                        <w:bottom w:val="none" w:sz="0" w:space="0" w:color="auto"/>
                                                                        <w:right w:val="none" w:sz="0" w:space="0" w:color="auto"/>
                                                                      </w:divBdr>
                                                                    </w:div>
                                                                  </w:divsChild>
                                                                </w:div>
                                                                <w:div w:id="1523393850">
                                                                  <w:marLeft w:val="0"/>
                                                                  <w:marRight w:val="0"/>
                                                                  <w:marTop w:val="0"/>
                                                                  <w:marBottom w:val="0"/>
                                                                  <w:divBdr>
                                                                    <w:top w:val="none" w:sz="0" w:space="0" w:color="auto"/>
                                                                    <w:left w:val="none" w:sz="0" w:space="0" w:color="auto"/>
                                                                    <w:bottom w:val="none" w:sz="0" w:space="0" w:color="auto"/>
                                                                    <w:right w:val="none" w:sz="0" w:space="0" w:color="auto"/>
                                                                  </w:divBdr>
                                                                  <w:divsChild>
                                                                    <w:div w:id="1523393805">
                                                                      <w:marLeft w:val="0"/>
                                                                      <w:marRight w:val="0"/>
                                                                      <w:marTop w:val="0"/>
                                                                      <w:marBottom w:val="0"/>
                                                                      <w:divBdr>
                                                                        <w:top w:val="none" w:sz="0" w:space="0" w:color="auto"/>
                                                                        <w:left w:val="none" w:sz="0" w:space="0" w:color="auto"/>
                                                                        <w:bottom w:val="none" w:sz="0" w:space="0" w:color="auto"/>
                                                                        <w:right w:val="none" w:sz="0" w:space="0" w:color="auto"/>
                                                                      </w:divBdr>
                                                                    </w:div>
                                                                    <w:div w:id="1523393829">
                                                                      <w:marLeft w:val="0"/>
                                                                      <w:marRight w:val="0"/>
                                                                      <w:marTop w:val="0"/>
                                                                      <w:marBottom w:val="0"/>
                                                                      <w:divBdr>
                                                                        <w:top w:val="none" w:sz="0" w:space="0" w:color="auto"/>
                                                                        <w:left w:val="none" w:sz="0" w:space="0" w:color="auto"/>
                                                                        <w:bottom w:val="none" w:sz="0" w:space="0" w:color="auto"/>
                                                                        <w:right w:val="none" w:sz="0" w:space="0" w:color="auto"/>
                                                                      </w:divBdr>
                                                                    </w:div>
                                                                  </w:divsChild>
                                                                </w:div>
                                                                <w:div w:id="1523393853">
                                                                  <w:marLeft w:val="0"/>
                                                                  <w:marRight w:val="0"/>
                                                                  <w:marTop w:val="0"/>
                                                                  <w:marBottom w:val="0"/>
                                                                  <w:divBdr>
                                                                    <w:top w:val="none" w:sz="0" w:space="0" w:color="auto"/>
                                                                    <w:left w:val="none" w:sz="0" w:space="0" w:color="auto"/>
                                                                    <w:bottom w:val="none" w:sz="0" w:space="0" w:color="auto"/>
                                                                    <w:right w:val="none" w:sz="0" w:space="0" w:color="auto"/>
                                                                  </w:divBdr>
                                                                  <w:divsChild>
                                                                    <w:div w:id="1523393774">
                                                                      <w:marLeft w:val="0"/>
                                                                      <w:marRight w:val="0"/>
                                                                      <w:marTop w:val="0"/>
                                                                      <w:marBottom w:val="0"/>
                                                                      <w:divBdr>
                                                                        <w:top w:val="none" w:sz="0" w:space="0" w:color="auto"/>
                                                                        <w:left w:val="none" w:sz="0" w:space="0" w:color="auto"/>
                                                                        <w:bottom w:val="none" w:sz="0" w:space="0" w:color="auto"/>
                                                                        <w:right w:val="none" w:sz="0" w:space="0" w:color="auto"/>
                                                                      </w:divBdr>
                                                                    </w:div>
                                                                    <w:div w:id="1523393785">
                                                                      <w:marLeft w:val="0"/>
                                                                      <w:marRight w:val="0"/>
                                                                      <w:marTop w:val="0"/>
                                                                      <w:marBottom w:val="0"/>
                                                                      <w:divBdr>
                                                                        <w:top w:val="none" w:sz="0" w:space="0" w:color="auto"/>
                                                                        <w:left w:val="none" w:sz="0" w:space="0" w:color="auto"/>
                                                                        <w:bottom w:val="none" w:sz="0" w:space="0" w:color="auto"/>
                                                                        <w:right w:val="none" w:sz="0" w:space="0" w:color="auto"/>
                                                                      </w:divBdr>
                                                                    </w:div>
                                                                  </w:divsChild>
                                                                </w:div>
                                                                <w:div w:id="1523393854">
                                                                  <w:marLeft w:val="0"/>
                                                                  <w:marRight w:val="0"/>
                                                                  <w:marTop w:val="0"/>
                                                                  <w:marBottom w:val="0"/>
                                                                  <w:divBdr>
                                                                    <w:top w:val="none" w:sz="0" w:space="0" w:color="auto"/>
                                                                    <w:left w:val="none" w:sz="0" w:space="0" w:color="auto"/>
                                                                    <w:bottom w:val="none" w:sz="0" w:space="0" w:color="auto"/>
                                                                    <w:right w:val="none" w:sz="0" w:space="0" w:color="auto"/>
                                                                  </w:divBdr>
                                                                  <w:divsChild>
                                                                    <w:div w:id="1523393804">
                                                                      <w:marLeft w:val="0"/>
                                                                      <w:marRight w:val="0"/>
                                                                      <w:marTop w:val="0"/>
                                                                      <w:marBottom w:val="0"/>
                                                                      <w:divBdr>
                                                                        <w:top w:val="none" w:sz="0" w:space="0" w:color="auto"/>
                                                                        <w:left w:val="none" w:sz="0" w:space="0" w:color="auto"/>
                                                                        <w:bottom w:val="none" w:sz="0" w:space="0" w:color="auto"/>
                                                                        <w:right w:val="none" w:sz="0" w:space="0" w:color="auto"/>
                                                                      </w:divBdr>
                                                                    </w:div>
                                                                    <w:div w:id="1523393819">
                                                                      <w:marLeft w:val="0"/>
                                                                      <w:marRight w:val="0"/>
                                                                      <w:marTop w:val="0"/>
                                                                      <w:marBottom w:val="0"/>
                                                                      <w:divBdr>
                                                                        <w:top w:val="none" w:sz="0" w:space="0" w:color="auto"/>
                                                                        <w:left w:val="none" w:sz="0" w:space="0" w:color="auto"/>
                                                                        <w:bottom w:val="none" w:sz="0" w:space="0" w:color="auto"/>
                                                                        <w:right w:val="none" w:sz="0" w:space="0" w:color="auto"/>
                                                                      </w:divBdr>
                                                                    </w:div>
                                                                  </w:divsChild>
                                                                </w:div>
                                                                <w:div w:id="1523393871">
                                                                  <w:marLeft w:val="0"/>
                                                                  <w:marRight w:val="0"/>
                                                                  <w:marTop w:val="0"/>
                                                                  <w:marBottom w:val="0"/>
                                                                  <w:divBdr>
                                                                    <w:top w:val="none" w:sz="0" w:space="0" w:color="auto"/>
                                                                    <w:left w:val="none" w:sz="0" w:space="0" w:color="auto"/>
                                                                    <w:bottom w:val="none" w:sz="0" w:space="0" w:color="auto"/>
                                                                    <w:right w:val="none" w:sz="0" w:space="0" w:color="auto"/>
                                                                  </w:divBdr>
                                                                  <w:divsChild>
                                                                    <w:div w:id="1523393787">
                                                                      <w:marLeft w:val="0"/>
                                                                      <w:marRight w:val="0"/>
                                                                      <w:marTop w:val="0"/>
                                                                      <w:marBottom w:val="0"/>
                                                                      <w:divBdr>
                                                                        <w:top w:val="none" w:sz="0" w:space="0" w:color="auto"/>
                                                                        <w:left w:val="none" w:sz="0" w:space="0" w:color="auto"/>
                                                                        <w:bottom w:val="none" w:sz="0" w:space="0" w:color="auto"/>
                                                                        <w:right w:val="none" w:sz="0" w:space="0" w:color="auto"/>
                                                                      </w:divBdr>
                                                                    </w:div>
                                                                    <w:div w:id="152339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23393816">
      <w:marLeft w:val="0"/>
      <w:marRight w:val="0"/>
      <w:marTop w:val="0"/>
      <w:marBottom w:val="0"/>
      <w:divBdr>
        <w:top w:val="none" w:sz="0" w:space="0" w:color="auto"/>
        <w:left w:val="none" w:sz="0" w:space="0" w:color="auto"/>
        <w:bottom w:val="none" w:sz="0" w:space="0" w:color="auto"/>
        <w:right w:val="none" w:sz="0" w:space="0" w:color="auto"/>
      </w:divBdr>
      <w:divsChild>
        <w:div w:id="1523393779">
          <w:marLeft w:val="0"/>
          <w:marRight w:val="0"/>
          <w:marTop w:val="100"/>
          <w:marBottom w:val="100"/>
          <w:divBdr>
            <w:top w:val="none" w:sz="0" w:space="0" w:color="auto"/>
            <w:left w:val="none" w:sz="0" w:space="0" w:color="auto"/>
            <w:bottom w:val="none" w:sz="0" w:space="0" w:color="auto"/>
            <w:right w:val="none" w:sz="0" w:space="0" w:color="auto"/>
          </w:divBdr>
          <w:divsChild>
            <w:div w:id="1523393773">
              <w:marLeft w:val="0"/>
              <w:marRight w:val="0"/>
              <w:marTop w:val="225"/>
              <w:marBottom w:val="750"/>
              <w:divBdr>
                <w:top w:val="none" w:sz="0" w:space="0" w:color="auto"/>
                <w:left w:val="none" w:sz="0" w:space="0" w:color="auto"/>
                <w:bottom w:val="none" w:sz="0" w:space="0" w:color="auto"/>
                <w:right w:val="none" w:sz="0" w:space="0" w:color="auto"/>
              </w:divBdr>
              <w:divsChild>
                <w:div w:id="1523393814">
                  <w:marLeft w:val="0"/>
                  <w:marRight w:val="0"/>
                  <w:marTop w:val="0"/>
                  <w:marBottom w:val="0"/>
                  <w:divBdr>
                    <w:top w:val="none" w:sz="0" w:space="0" w:color="auto"/>
                    <w:left w:val="none" w:sz="0" w:space="0" w:color="auto"/>
                    <w:bottom w:val="none" w:sz="0" w:space="0" w:color="auto"/>
                    <w:right w:val="none" w:sz="0" w:space="0" w:color="auto"/>
                  </w:divBdr>
                  <w:divsChild>
                    <w:div w:id="1523393881">
                      <w:marLeft w:val="0"/>
                      <w:marRight w:val="0"/>
                      <w:marTop w:val="0"/>
                      <w:marBottom w:val="0"/>
                      <w:divBdr>
                        <w:top w:val="none" w:sz="0" w:space="0" w:color="auto"/>
                        <w:left w:val="none" w:sz="0" w:space="0" w:color="auto"/>
                        <w:bottom w:val="none" w:sz="0" w:space="0" w:color="auto"/>
                        <w:right w:val="none" w:sz="0" w:space="0" w:color="auto"/>
                      </w:divBdr>
                      <w:divsChild>
                        <w:div w:id="1523393768">
                          <w:marLeft w:val="0"/>
                          <w:marRight w:val="0"/>
                          <w:marTop w:val="0"/>
                          <w:marBottom w:val="0"/>
                          <w:divBdr>
                            <w:top w:val="none" w:sz="0" w:space="0" w:color="auto"/>
                            <w:left w:val="none" w:sz="0" w:space="0" w:color="auto"/>
                            <w:bottom w:val="none" w:sz="0" w:space="0" w:color="auto"/>
                            <w:right w:val="none" w:sz="0" w:space="0" w:color="auto"/>
                          </w:divBdr>
                          <w:divsChild>
                            <w:div w:id="1523393821">
                              <w:marLeft w:val="0"/>
                              <w:marRight w:val="0"/>
                              <w:marTop w:val="0"/>
                              <w:marBottom w:val="0"/>
                              <w:divBdr>
                                <w:top w:val="none" w:sz="0" w:space="0" w:color="auto"/>
                                <w:left w:val="none" w:sz="0" w:space="0" w:color="auto"/>
                                <w:bottom w:val="none" w:sz="0" w:space="0" w:color="auto"/>
                                <w:right w:val="none" w:sz="0" w:space="0" w:color="auto"/>
                              </w:divBdr>
                              <w:divsChild>
                                <w:div w:id="1523393863">
                                  <w:marLeft w:val="0"/>
                                  <w:marRight w:val="0"/>
                                  <w:marTop w:val="0"/>
                                  <w:marBottom w:val="0"/>
                                  <w:divBdr>
                                    <w:top w:val="none" w:sz="0" w:space="0" w:color="auto"/>
                                    <w:left w:val="none" w:sz="0" w:space="0" w:color="auto"/>
                                    <w:bottom w:val="none" w:sz="0" w:space="0" w:color="auto"/>
                                    <w:right w:val="none" w:sz="0" w:space="0" w:color="auto"/>
                                  </w:divBdr>
                                  <w:divsChild>
                                    <w:div w:id="1523393846">
                                      <w:marLeft w:val="0"/>
                                      <w:marRight w:val="0"/>
                                      <w:marTop w:val="0"/>
                                      <w:marBottom w:val="0"/>
                                      <w:divBdr>
                                        <w:top w:val="none" w:sz="0" w:space="0" w:color="auto"/>
                                        <w:left w:val="none" w:sz="0" w:space="0" w:color="auto"/>
                                        <w:bottom w:val="none" w:sz="0" w:space="0" w:color="auto"/>
                                        <w:right w:val="none" w:sz="0" w:space="0" w:color="auto"/>
                                      </w:divBdr>
                                      <w:divsChild>
                                        <w:div w:id="1523393873">
                                          <w:marLeft w:val="0"/>
                                          <w:marRight w:val="0"/>
                                          <w:marTop w:val="0"/>
                                          <w:marBottom w:val="0"/>
                                          <w:divBdr>
                                            <w:top w:val="none" w:sz="0" w:space="0" w:color="auto"/>
                                            <w:left w:val="none" w:sz="0" w:space="0" w:color="auto"/>
                                            <w:bottom w:val="none" w:sz="0" w:space="0" w:color="auto"/>
                                            <w:right w:val="none" w:sz="0" w:space="0" w:color="auto"/>
                                          </w:divBdr>
                                          <w:divsChild>
                                            <w:div w:id="1523393836">
                                              <w:marLeft w:val="0"/>
                                              <w:marRight w:val="0"/>
                                              <w:marTop w:val="0"/>
                                              <w:marBottom w:val="0"/>
                                              <w:divBdr>
                                                <w:top w:val="none" w:sz="0" w:space="0" w:color="auto"/>
                                                <w:left w:val="none" w:sz="0" w:space="0" w:color="auto"/>
                                                <w:bottom w:val="none" w:sz="0" w:space="0" w:color="auto"/>
                                                <w:right w:val="none" w:sz="0" w:space="0" w:color="auto"/>
                                              </w:divBdr>
                                              <w:divsChild>
                                                <w:div w:id="1523393882">
                                                  <w:marLeft w:val="0"/>
                                                  <w:marRight w:val="0"/>
                                                  <w:marTop w:val="0"/>
                                                  <w:marBottom w:val="0"/>
                                                  <w:divBdr>
                                                    <w:top w:val="none" w:sz="0" w:space="0" w:color="auto"/>
                                                    <w:left w:val="none" w:sz="0" w:space="0" w:color="auto"/>
                                                    <w:bottom w:val="none" w:sz="0" w:space="0" w:color="auto"/>
                                                    <w:right w:val="none" w:sz="0" w:space="0" w:color="auto"/>
                                                  </w:divBdr>
                                                  <w:divsChild>
                                                    <w:div w:id="1523393869">
                                                      <w:marLeft w:val="0"/>
                                                      <w:marRight w:val="0"/>
                                                      <w:marTop w:val="0"/>
                                                      <w:marBottom w:val="0"/>
                                                      <w:divBdr>
                                                        <w:top w:val="none" w:sz="0" w:space="0" w:color="auto"/>
                                                        <w:left w:val="none" w:sz="0" w:space="0" w:color="auto"/>
                                                        <w:bottom w:val="none" w:sz="0" w:space="0" w:color="auto"/>
                                                        <w:right w:val="none" w:sz="0" w:space="0" w:color="auto"/>
                                                      </w:divBdr>
                                                      <w:divsChild>
                                                        <w:div w:id="1523393852">
                                                          <w:marLeft w:val="0"/>
                                                          <w:marRight w:val="0"/>
                                                          <w:marTop w:val="0"/>
                                                          <w:marBottom w:val="0"/>
                                                          <w:divBdr>
                                                            <w:top w:val="none" w:sz="0" w:space="0" w:color="auto"/>
                                                            <w:left w:val="none" w:sz="0" w:space="0" w:color="auto"/>
                                                            <w:bottom w:val="none" w:sz="0" w:space="0" w:color="auto"/>
                                                            <w:right w:val="none" w:sz="0" w:space="0" w:color="auto"/>
                                                          </w:divBdr>
                                                          <w:divsChild>
                                                            <w:div w:id="1523393857">
                                                              <w:marLeft w:val="0"/>
                                                              <w:marRight w:val="0"/>
                                                              <w:marTop w:val="0"/>
                                                              <w:marBottom w:val="0"/>
                                                              <w:divBdr>
                                                                <w:top w:val="none" w:sz="0" w:space="0" w:color="auto"/>
                                                                <w:left w:val="none" w:sz="0" w:space="0" w:color="auto"/>
                                                                <w:bottom w:val="none" w:sz="0" w:space="0" w:color="auto"/>
                                                                <w:right w:val="none" w:sz="0" w:space="0" w:color="auto"/>
                                                              </w:divBdr>
                                                              <w:divsChild>
                                                                <w:div w:id="1523393753">
                                                                  <w:marLeft w:val="0"/>
                                                                  <w:marRight w:val="0"/>
                                                                  <w:marTop w:val="0"/>
                                                                  <w:marBottom w:val="0"/>
                                                                  <w:divBdr>
                                                                    <w:top w:val="none" w:sz="0" w:space="0" w:color="auto"/>
                                                                    <w:left w:val="none" w:sz="0" w:space="0" w:color="auto"/>
                                                                    <w:bottom w:val="none" w:sz="0" w:space="0" w:color="auto"/>
                                                                    <w:right w:val="none" w:sz="0" w:space="0" w:color="auto"/>
                                                                  </w:divBdr>
                                                                  <w:divsChild>
                                                                    <w:div w:id="1523393859">
                                                                      <w:marLeft w:val="0"/>
                                                                      <w:marRight w:val="0"/>
                                                                      <w:marTop w:val="0"/>
                                                                      <w:marBottom w:val="0"/>
                                                                      <w:divBdr>
                                                                        <w:top w:val="none" w:sz="0" w:space="0" w:color="auto"/>
                                                                        <w:left w:val="none" w:sz="0" w:space="0" w:color="auto"/>
                                                                        <w:bottom w:val="none" w:sz="0" w:space="0" w:color="auto"/>
                                                                        <w:right w:val="none" w:sz="0" w:space="0" w:color="auto"/>
                                                                      </w:divBdr>
                                                                    </w:div>
                                                                    <w:div w:id="1523393979">
                                                                      <w:marLeft w:val="0"/>
                                                                      <w:marRight w:val="0"/>
                                                                      <w:marTop w:val="0"/>
                                                                      <w:marBottom w:val="0"/>
                                                                      <w:divBdr>
                                                                        <w:top w:val="none" w:sz="0" w:space="0" w:color="auto"/>
                                                                        <w:left w:val="none" w:sz="0" w:space="0" w:color="auto"/>
                                                                        <w:bottom w:val="none" w:sz="0" w:space="0" w:color="auto"/>
                                                                        <w:right w:val="none" w:sz="0" w:space="0" w:color="auto"/>
                                                                      </w:divBdr>
                                                                    </w:div>
                                                                  </w:divsChild>
                                                                </w:div>
                                                                <w:div w:id="1523393839">
                                                                  <w:marLeft w:val="0"/>
                                                                  <w:marRight w:val="0"/>
                                                                  <w:marTop w:val="0"/>
                                                                  <w:marBottom w:val="0"/>
                                                                  <w:divBdr>
                                                                    <w:top w:val="none" w:sz="0" w:space="0" w:color="auto"/>
                                                                    <w:left w:val="none" w:sz="0" w:space="0" w:color="auto"/>
                                                                    <w:bottom w:val="none" w:sz="0" w:space="0" w:color="auto"/>
                                                                    <w:right w:val="none" w:sz="0" w:space="0" w:color="auto"/>
                                                                  </w:divBdr>
                                                                  <w:divsChild>
                                                                    <w:div w:id="1523393868">
                                                                      <w:marLeft w:val="0"/>
                                                                      <w:marRight w:val="0"/>
                                                                      <w:marTop w:val="0"/>
                                                                      <w:marBottom w:val="0"/>
                                                                      <w:divBdr>
                                                                        <w:top w:val="none" w:sz="0" w:space="0" w:color="auto"/>
                                                                        <w:left w:val="none" w:sz="0" w:space="0" w:color="auto"/>
                                                                        <w:bottom w:val="none" w:sz="0" w:space="0" w:color="auto"/>
                                                                        <w:right w:val="none" w:sz="0" w:space="0" w:color="auto"/>
                                                                      </w:divBdr>
                                                                    </w:div>
                                                                    <w:div w:id="1523393885">
                                                                      <w:marLeft w:val="0"/>
                                                                      <w:marRight w:val="0"/>
                                                                      <w:marTop w:val="0"/>
                                                                      <w:marBottom w:val="0"/>
                                                                      <w:divBdr>
                                                                        <w:top w:val="none" w:sz="0" w:space="0" w:color="auto"/>
                                                                        <w:left w:val="none" w:sz="0" w:space="0" w:color="auto"/>
                                                                        <w:bottom w:val="none" w:sz="0" w:space="0" w:color="auto"/>
                                                                        <w:right w:val="none" w:sz="0" w:space="0" w:color="auto"/>
                                                                      </w:divBdr>
                                                                    </w:div>
                                                                  </w:divsChild>
                                                                </w:div>
                                                                <w:div w:id="1523393861">
                                                                  <w:marLeft w:val="0"/>
                                                                  <w:marRight w:val="0"/>
                                                                  <w:marTop w:val="0"/>
                                                                  <w:marBottom w:val="0"/>
                                                                  <w:divBdr>
                                                                    <w:top w:val="none" w:sz="0" w:space="0" w:color="auto"/>
                                                                    <w:left w:val="none" w:sz="0" w:space="0" w:color="auto"/>
                                                                    <w:bottom w:val="none" w:sz="0" w:space="0" w:color="auto"/>
                                                                    <w:right w:val="none" w:sz="0" w:space="0" w:color="auto"/>
                                                                  </w:divBdr>
                                                                </w:div>
                                                                <w:div w:id="1523393865">
                                                                  <w:marLeft w:val="0"/>
                                                                  <w:marRight w:val="0"/>
                                                                  <w:marTop w:val="0"/>
                                                                  <w:marBottom w:val="0"/>
                                                                  <w:divBdr>
                                                                    <w:top w:val="none" w:sz="0" w:space="0" w:color="auto"/>
                                                                    <w:left w:val="none" w:sz="0" w:space="0" w:color="auto"/>
                                                                    <w:bottom w:val="none" w:sz="0" w:space="0" w:color="auto"/>
                                                                    <w:right w:val="none" w:sz="0" w:space="0" w:color="auto"/>
                                                                  </w:divBdr>
                                                                  <w:divsChild>
                                                                    <w:div w:id="1523393826">
                                                                      <w:marLeft w:val="0"/>
                                                                      <w:marRight w:val="0"/>
                                                                      <w:marTop w:val="0"/>
                                                                      <w:marBottom w:val="0"/>
                                                                      <w:divBdr>
                                                                        <w:top w:val="none" w:sz="0" w:space="0" w:color="auto"/>
                                                                        <w:left w:val="none" w:sz="0" w:space="0" w:color="auto"/>
                                                                        <w:bottom w:val="none" w:sz="0" w:space="0" w:color="auto"/>
                                                                        <w:right w:val="none" w:sz="0" w:space="0" w:color="auto"/>
                                                                      </w:divBdr>
                                                                    </w:div>
                                                                    <w:div w:id="152339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23393887">
      <w:marLeft w:val="0"/>
      <w:marRight w:val="0"/>
      <w:marTop w:val="0"/>
      <w:marBottom w:val="0"/>
      <w:divBdr>
        <w:top w:val="none" w:sz="0" w:space="0" w:color="auto"/>
        <w:left w:val="none" w:sz="0" w:space="0" w:color="auto"/>
        <w:bottom w:val="none" w:sz="0" w:space="0" w:color="auto"/>
        <w:right w:val="none" w:sz="0" w:space="0" w:color="auto"/>
      </w:divBdr>
    </w:div>
    <w:div w:id="1523393891">
      <w:marLeft w:val="0"/>
      <w:marRight w:val="0"/>
      <w:marTop w:val="0"/>
      <w:marBottom w:val="0"/>
      <w:divBdr>
        <w:top w:val="none" w:sz="0" w:space="0" w:color="auto"/>
        <w:left w:val="none" w:sz="0" w:space="0" w:color="auto"/>
        <w:bottom w:val="none" w:sz="0" w:space="0" w:color="auto"/>
        <w:right w:val="none" w:sz="0" w:space="0" w:color="auto"/>
      </w:divBdr>
      <w:divsChild>
        <w:div w:id="152339389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523393892">
      <w:marLeft w:val="0"/>
      <w:marRight w:val="0"/>
      <w:marTop w:val="0"/>
      <w:marBottom w:val="0"/>
      <w:divBdr>
        <w:top w:val="none" w:sz="0" w:space="0" w:color="auto"/>
        <w:left w:val="none" w:sz="0" w:space="0" w:color="auto"/>
        <w:bottom w:val="none" w:sz="0" w:space="0" w:color="auto"/>
        <w:right w:val="none" w:sz="0" w:space="0" w:color="auto"/>
      </w:divBdr>
      <w:divsChild>
        <w:div w:id="152339391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523393893">
      <w:marLeft w:val="0"/>
      <w:marRight w:val="0"/>
      <w:marTop w:val="0"/>
      <w:marBottom w:val="0"/>
      <w:divBdr>
        <w:top w:val="none" w:sz="0" w:space="0" w:color="auto"/>
        <w:left w:val="none" w:sz="0" w:space="0" w:color="auto"/>
        <w:bottom w:val="none" w:sz="0" w:space="0" w:color="auto"/>
        <w:right w:val="none" w:sz="0" w:space="0" w:color="auto"/>
      </w:divBdr>
      <w:divsChild>
        <w:div w:id="152339395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523393895">
      <w:marLeft w:val="0"/>
      <w:marRight w:val="0"/>
      <w:marTop w:val="0"/>
      <w:marBottom w:val="0"/>
      <w:divBdr>
        <w:top w:val="none" w:sz="0" w:space="0" w:color="auto"/>
        <w:left w:val="none" w:sz="0" w:space="0" w:color="auto"/>
        <w:bottom w:val="none" w:sz="0" w:space="0" w:color="auto"/>
        <w:right w:val="none" w:sz="0" w:space="0" w:color="auto"/>
      </w:divBdr>
      <w:divsChild>
        <w:div w:id="152339391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523393896">
      <w:marLeft w:val="0"/>
      <w:marRight w:val="0"/>
      <w:marTop w:val="0"/>
      <w:marBottom w:val="0"/>
      <w:divBdr>
        <w:top w:val="none" w:sz="0" w:space="0" w:color="auto"/>
        <w:left w:val="none" w:sz="0" w:space="0" w:color="auto"/>
        <w:bottom w:val="none" w:sz="0" w:space="0" w:color="auto"/>
        <w:right w:val="none" w:sz="0" w:space="0" w:color="auto"/>
      </w:divBdr>
      <w:divsChild>
        <w:div w:id="152339390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523393899">
      <w:marLeft w:val="0"/>
      <w:marRight w:val="0"/>
      <w:marTop w:val="0"/>
      <w:marBottom w:val="0"/>
      <w:divBdr>
        <w:top w:val="none" w:sz="0" w:space="0" w:color="auto"/>
        <w:left w:val="none" w:sz="0" w:space="0" w:color="auto"/>
        <w:bottom w:val="none" w:sz="0" w:space="0" w:color="auto"/>
        <w:right w:val="none" w:sz="0" w:space="0" w:color="auto"/>
      </w:divBdr>
      <w:divsChild>
        <w:div w:id="152339392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523393908">
      <w:marLeft w:val="0"/>
      <w:marRight w:val="0"/>
      <w:marTop w:val="0"/>
      <w:marBottom w:val="0"/>
      <w:divBdr>
        <w:top w:val="none" w:sz="0" w:space="0" w:color="auto"/>
        <w:left w:val="none" w:sz="0" w:space="0" w:color="auto"/>
        <w:bottom w:val="none" w:sz="0" w:space="0" w:color="auto"/>
        <w:right w:val="none" w:sz="0" w:space="0" w:color="auto"/>
      </w:divBdr>
      <w:divsChild>
        <w:div w:id="152339389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523393911">
      <w:marLeft w:val="0"/>
      <w:marRight w:val="0"/>
      <w:marTop w:val="0"/>
      <w:marBottom w:val="0"/>
      <w:divBdr>
        <w:top w:val="none" w:sz="0" w:space="0" w:color="auto"/>
        <w:left w:val="none" w:sz="0" w:space="0" w:color="auto"/>
        <w:bottom w:val="none" w:sz="0" w:space="0" w:color="auto"/>
        <w:right w:val="none" w:sz="0" w:space="0" w:color="auto"/>
      </w:divBdr>
      <w:divsChild>
        <w:div w:id="152339390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523393915">
      <w:marLeft w:val="0"/>
      <w:marRight w:val="0"/>
      <w:marTop w:val="0"/>
      <w:marBottom w:val="0"/>
      <w:divBdr>
        <w:top w:val="none" w:sz="0" w:space="0" w:color="auto"/>
        <w:left w:val="none" w:sz="0" w:space="0" w:color="auto"/>
        <w:bottom w:val="none" w:sz="0" w:space="0" w:color="auto"/>
        <w:right w:val="none" w:sz="0" w:space="0" w:color="auto"/>
      </w:divBdr>
      <w:divsChild>
        <w:div w:id="152339395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523393916">
      <w:marLeft w:val="0"/>
      <w:marRight w:val="0"/>
      <w:marTop w:val="0"/>
      <w:marBottom w:val="0"/>
      <w:divBdr>
        <w:top w:val="none" w:sz="0" w:space="0" w:color="auto"/>
        <w:left w:val="none" w:sz="0" w:space="0" w:color="auto"/>
        <w:bottom w:val="none" w:sz="0" w:space="0" w:color="auto"/>
        <w:right w:val="none" w:sz="0" w:space="0" w:color="auto"/>
      </w:divBdr>
      <w:divsChild>
        <w:div w:id="152339396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523393923">
      <w:marLeft w:val="0"/>
      <w:marRight w:val="0"/>
      <w:marTop w:val="0"/>
      <w:marBottom w:val="0"/>
      <w:divBdr>
        <w:top w:val="none" w:sz="0" w:space="0" w:color="auto"/>
        <w:left w:val="none" w:sz="0" w:space="0" w:color="auto"/>
        <w:bottom w:val="none" w:sz="0" w:space="0" w:color="auto"/>
        <w:right w:val="none" w:sz="0" w:space="0" w:color="auto"/>
      </w:divBdr>
      <w:divsChild>
        <w:div w:id="152339390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523393927">
      <w:marLeft w:val="0"/>
      <w:marRight w:val="0"/>
      <w:marTop w:val="0"/>
      <w:marBottom w:val="0"/>
      <w:divBdr>
        <w:top w:val="none" w:sz="0" w:space="0" w:color="auto"/>
        <w:left w:val="none" w:sz="0" w:space="0" w:color="auto"/>
        <w:bottom w:val="none" w:sz="0" w:space="0" w:color="auto"/>
        <w:right w:val="none" w:sz="0" w:space="0" w:color="auto"/>
      </w:divBdr>
      <w:divsChild>
        <w:div w:id="152339390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523393929">
      <w:marLeft w:val="0"/>
      <w:marRight w:val="0"/>
      <w:marTop w:val="0"/>
      <w:marBottom w:val="0"/>
      <w:divBdr>
        <w:top w:val="none" w:sz="0" w:space="0" w:color="auto"/>
        <w:left w:val="none" w:sz="0" w:space="0" w:color="auto"/>
        <w:bottom w:val="none" w:sz="0" w:space="0" w:color="auto"/>
        <w:right w:val="none" w:sz="0" w:space="0" w:color="auto"/>
      </w:divBdr>
      <w:divsChild>
        <w:div w:id="152339395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523393932">
      <w:marLeft w:val="0"/>
      <w:marRight w:val="0"/>
      <w:marTop w:val="0"/>
      <w:marBottom w:val="0"/>
      <w:divBdr>
        <w:top w:val="none" w:sz="0" w:space="0" w:color="auto"/>
        <w:left w:val="none" w:sz="0" w:space="0" w:color="auto"/>
        <w:bottom w:val="none" w:sz="0" w:space="0" w:color="auto"/>
        <w:right w:val="none" w:sz="0" w:space="0" w:color="auto"/>
      </w:divBdr>
      <w:divsChild>
        <w:div w:id="152339394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523393937">
      <w:marLeft w:val="0"/>
      <w:marRight w:val="0"/>
      <w:marTop w:val="0"/>
      <w:marBottom w:val="0"/>
      <w:divBdr>
        <w:top w:val="none" w:sz="0" w:space="0" w:color="auto"/>
        <w:left w:val="none" w:sz="0" w:space="0" w:color="auto"/>
        <w:bottom w:val="none" w:sz="0" w:space="0" w:color="auto"/>
        <w:right w:val="none" w:sz="0" w:space="0" w:color="auto"/>
      </w:divBdr>
      <w:divsChild>
        <w:div w:id="152339391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523393941">
      <w:marLeft w:val="0"/>
      <w:marRight w:val="0"/>
      <w:marTop w:val="0"/>
      <w:marBottom w:val="0"/>
      <w:divBdr>
        <w:top w:val="none" w:sz="0" w:space="0" w:color="auto"/>
        <w:left w:val="none" w:sz="0" w:space="0" w:color="auto"/>
        <w:bottom w:val="none" w:sz="0" w:space="0" w:color="auto"/>
        <w:right w:val="none" w:sz="0" w:space="0" w:color="auto"/>
      </w:divBdr>
      <w:divsChild>
        <w:div w:id="152339393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523393942">
      <w:marLeft w:val="0"/>
      <w:marRight w:val="0"/>
      <w:marTop w:val="0"/>
      <w:marBottom w:val="0"/>
      <w:divBdr>
        <w:top w:val="none" w:sz="0" w:space="0" w:color="auto"/>
        <w:left w:val="none" w:sz="0" w:space="0" w:color="auto"/>
        <w:bottom w:val="none" w:sz="0" w:space="0" w:color="auto"/>
        <w:right w:val="none" w:sz="0" w:space="0" w:color="auto"/>
      </w:divBdr>
      <w:divsChild>
        <w:div w:id="152339396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523393945">
      <w:marLeft w:val="0"/>
      <w:marRight w:val="0"/>
      <w:marTop w:val="0"/>
      <w:marBottom w:val="0"/>
      <w:divBdr>
        <w:top w:val="none" w:sz="0" w:space="0" w:color="auto"/>
        <w:left w:val="none" w:sz="0" w:space="0" w:color="auto"/>
        <w:bottom w:val="none" w:sz="0" w:space="0" w:color="auto"/>
        <w:right w:val="none" w:sz="0" w:space="0" w:color="auto"/>
      </w:divBdr>
      <w:divsChild>
        <w:div w:id="152339394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523393946">
      <w:marLeft w:val="0"/>
      <w:marRight w:val="0"/>
      <w:marTop w:val="0"/>
      <w:marBottom w:val="0"/>
      <w:divBdr>
        <w:top w:val="none" w:sz="0" w:space="0" w:color="auto"/>
        <w:left w:val="none" w:sz="0" w:space="0" w:color="auto"/>
        <w:bottom w:val="none" w:sz="0" w:space="0" w:color="auto"/>
        <w:right w:val="none" w:sz="0" w:space="0" w:color="auto"/>
      </w:divBdr>
      <w:divsChild>
        <w:div w:id="152339392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523393953">
      <w:marLeft w:val="0"/>
      <w:marRight w:val="0"/>
      <w:marTop w:val="0"/>
      <w:marBottom w:val="0"/>
      <w:divBdr>
        <w:top w:val="none" w:sz="0" w:space="0" w:color="auto"/>
        <w:left w:val="none" w:sz="0" w:space="0" w:color="auto"/>
        <w:bottom w:val="none" w:sz="0" w:space="0" w:color="auto"/>
        <w:right w:val="none" w:sz="0" w:space="0" w:color="auto"/>
      </w:divBdr>
      <w:divsChild>
        <w:div w:id="152339389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523393956">
      <w:marLeft w:val="0"/>
      <w:marRight w:val="0"/>
      <w:marTop w:val="0"/>
      <w:marBottom w:val="0"/>
      <w:divBdr>
        <w:top w:val="none" w:sz="0" w:space="0" w:color="auto"/>
        <w:left w:val="none" w:sz="0" w:space="0" w:color="auto"/>
        <w:bottom w:val="none" w:sz="0" w:space="0" w:color="auto"/>
        <w:right w:val="none" w:sz="0" w:space="0" w:color="auto"/>
      </w:divBdr>
      <w:divsChild>
        <w:div w:id="152339392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523393961">
      <w:marLeft w:val="0"/>
      <w:marRight w:val="0"/>
      <w:marTop w:val="0"/>
      <w:marBottom w:val="0"/>
      <w:divBdr>
        <w:top w:val="none" w:sz="0" w:space="0" w:color="auto"/>
        <w:left w:val="none" w:sz="0" w:space="0" w:color="auto"/>
        <w:bottom w:val="none" w:sz="0" w:space="0" w:color="auto"/>
        <w:right w:val="none" w:sz="0" w:space="0" w:color="auto"/>
      </w:divBdr>
      <w:divsChild>
        <w:div w:id="1523393957">
          <w:marLeft w:val="0"/>
          <w:marRight w:val="0"/>
          <w:marTop w:val="0"/>
          <w:marBottom w:val="0"/>
          <w:divBdr>
            <w:top w:val="none" w:sz="0" w:space="0" w:color="auto"/>
            <w:left w:val="none" w:sz="0" w:space="0" w:color="auto"/>
            <w:bottom w:val="none" w:sz="0" w:space="0" w:color="auto"/>
            <w:right w:val="none" w:sz="0" w:space="0" w:color="auto"/>
          </w:divBdr>
          <w:divsChild>
            <w:div w:id="1523393958">
              <w:marLeft w:val="0"/>
              <w:marRight w:val="0"/>
              <w:marTop w:val="0"/>
              <w:marBottom w:val="0"/>
              <w:divBdr>
                <w:top w:val="single" w:sz="2" w:space="0" w:color="000000"/>
                <w:left w:val="single" w:sz="2" w:space="0" w:color="000000"/>
                <w:bottom w:val="single" w:sz="2" w:space="0" w:color="000000"/>
                <w:right w:val="single" w:sz="2" w:space="0" w:color="000000"/>
              </w:divBdr>
              <w:divsChild>
                <w:div w:id="1523393931">
                  <w:marLeft w:val="2250"/>
                  <w:marRight w:val="0"/>
                  <w:marTop w:val="0"/>
                  <w:marBottom w:val="0"/>
                  <w:divBdr>
                    <w:top w:val="none" w:sz="0" w:space="0" w:color="auto"/>
                    <w:left w:val="none" w:sz="0" w:space="0" w:color="auto"/>
                    <w:bottom w:val="none" w:sz="0" w:space="0" w:color="auto"/>
                    <w:right w:val="none" w:sz="0" w:space="0" w:color="auto"/>
                  </w:divBdr>
                  <w:divsChild>
                    <w:div w:id="1523393951">
                      <w:marLeft w:val="0"/>
                      <w:marRight w:val="0"/>
                      <w:marTop w:val="0"/>
                      <w:marBottom w:val="0"/>
                      <w:divBdr>
                        <w:top w:val="none" w:sz="0" w:space="0" w:color="auto"/>
                        <w:left w:val="none" w:sz="0" w:space="0" w:color="auto"/>
                        <w:bottom w:val="none" w:sz="0" w:space="0" w:color="auto"/>
                        <w:right w:val="none" w:sz="0" w:space="0" w:color="auto"/>
                      </w:divBdr>
                      <w:divsChild>
                        <w:div w:id="1523393919">
                          <w:marLeft w:val="0"/>
                          <w:marRight w:val="0"/>
                          <w:marTop w:val="0"/>
                          <w:marBottom w:val="0"/>
                          <w:divBdr>
                            <w:top w:val="none" w:sz="0" w:space="0" w:color="auto"/>
                            <w:left w:val="none" w:sz="0" w:space="0" w:color="auto"/>
                            <w:bottom w:val="none" w:sz="0" w:space="0" w:color="auto"/>
                            <w:right w:val="none" w:sz="0" w:space="0" w:color="auto"/>
                          </w:divBdr>
                          <w:divsChild>
                            <w:div w:id="1523393940">
                              <w:marLeft w:val="0"/>
                              <w:marRight w:val="0"/>
                              <w:marTop w:val="0"/>
                              <w:marBottom w:val="0"/>
                              <w:divBdr>
                                <w:top w:val="none" w:sz="0" w:space="0" w:color="auto"/>
                                <w:left w:val="none" w:sz="0" w:space="0" w:color="auto"/>
                                <w:bottom w:val="none" w:sz="0" w:space="0" w:color="auto"/>
                                <w:right w:val="none" w:sz="0" w:space="0" w:color="auto"/>
                              </w:divBdr>
                              <w:divsChild>
                                <w:div w:id="1523393900">
                                  <w:marLeft w:val="0"/>
                                  <w:marRight w:val="2775"/>
                                  <w:marTop w:val="0"/>
                                  <w:marBottom w:val="0"/>
                                  <w:divBdr>
                                    <w:top w:val="none" w:sz="0" w:space="0" w:color="auto"/>
                                    <w:left w:val="none" w:sz="0" w:space="0" w:color="auto"/>
                                    <w:bottom w:val="none" w:sz="0" w:space="0" w:color="auto"/>
                                    <w:right w:val="none" w:sz="0" w:space="0" w:color="auto"/>
                                  </w:divBdr>
                                  <w:divsChild>
                                    <w:div w:id="1523393904">
                                      <w:marLeft w:val="0"/>
                                      <w:marRight w:val="0"/>
                                      <w:marTop w:val="0"/>
                                      <w:marBottom w:val="0"/>
                                      <w:divBdr>
                                        <w:top w:val="none" w:sz="0" w:space="0" w:color="auto"/>
                                        <w:left w:val="none" w:sz="0" w:space="0" w:color="auto"/>
                                        <w:bottom w:val="none" w:sz="0" w:space="0" w:color="auto"/>
                                        <w:right w:val="none" w:sz="0" w:space="0" w:color="auto"/>
                                      </w:divBdr>
                                    </w:div>
                                    <w:div w:id="1523393910">
                                      <w:marLeft w:val="0"/>
                                      <w:marRight w:val="0"/>
                                      <w:marTop w:val="0"/>
                                      <w:marBottom w:val="0"/>
                                      <w:divBdr>
                                        <w:top w:val="none" w:sz="0" w:space="0" w:color="auto"/>
                                        <w:left w:val="none" w:sz="0" w:space="0" w:color="auto"/>
                                        <w:bottom w:val="none" w:sz="0" w:space="0" w:color="auto"/>
                                        <w:right w:val="none" w:sz="0" w:space="0" w:color="auto"/>
                                      </w:divBdr>
                                    </w:div>
                                    <w:div w:id="1523393914">
                                      <w:marLeft w:val="0"/>
                                      <w:marRight w:val="0"/>
                                      <w:marTop w:val="0"/>
                                      <w:marBottom w:val="0"/>
                                      <w:divBdr>
                                        <w:top w:val="none" w:sz="0" w:space="0" w:color="auto"/>
                                        <w:left w:val="none" w:sz="0" w:space="0" w:color="auto"/>
                                        <w:bottom w:val="none" w:sz="0" w:space="0" w:color="auto"/>
                                        <w:right w:val="none" w:sz="0" w:space="0" w:color="auto"/>
                                      </w:divBdr>
                                    </w:div>
                                    <w:div w:id="1523393921">
                                      <w:marLeft w:val="0"/>
                                      <w:marRight w:val="0"/>
                                      <w:marTop w:val="0"/>
                                      <w:marBottom w:val="0"/>
                                      <w:divBdr>
                                        <w:top w:val="none" w:sz="0" w:space="0" w:color="auto"/>
                                        <w:left w:val="none" w:sz="0" w:space="0" w:color="auto"/>
                                        <w:bottom w:val="none" w:sz="0" w:space="0" w:color="auto"/>
                                        <w:right w:val="none" w:sz="0" w:space="0" w:color="auto"/>
                                      </w:divBdr>
                                    </w:div>
                                    <w:div w:id="1523393928">
                                      <w:marLeft w:val="0"/>
                                      <w:marRight w:val="0"/>
                                      <w:marTop w:val="0"/>
                                      <w:marBottom w:val="0"/>
                                      <w:divBdr>
                                        <w:top w:val="none" w:sz="0" w:space="0" w:color="auto"/>
                                        <w:left w:val="none" w:sz="0" w:space="0" w:color="auto"/>
                                        <w:bottom w:val="none" w:sz="0" w:space="0" w:color="auto"/>
                                        <w:right w:val="none" w:sz="0" w:space="0" w:color="auto"/>
                                      </w:divBdr>
                                    </w:div>
                                    <w:div w:id="152339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3393962">
      <w:marLeft w:val="0"/>
      <w:marRight w:val="0"/>
      <w:marTop w:val="0"/>
      <w:marBottom w:val="0"/>
      <w:divBdr>
        <w:top w:val="none" w:sz="0" w:space="0" w:color="auto"/>
        <w:left w:val="none" w:sz="0" w:space="0" w:color="auto"/>
        <w:bottom w:val="none" w:sz="0" w:space="0" w:color="auto"/>
        <w:right w:val="none" w:sz="0" w:space="0" w:color="auto"/>
      </w:divBdr>
      <w:divsChild>
        <w:div w:id="152339391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523393963">
      <w:marLeft w:val="0"/>
      <w:marRight w:val="0"/>
      <w:marTop w:val="0"/>
      <w:marBottom w:val="0"/>
      <w:divBdr>
        <w:top w:val="none" w:sz="0" w:space="0" w:color="auto"/>
        <w:left w:val="none" w:sz="0" w:space="0" w:color="auto"/>
        <w:bottom w:val="none" w:sz="0" w:space="0" w:color="auto"/>
        <w:right w:val="none" w:sz="0" w:space="0" w:color="auto"/>
      </w:divBdr>
      <w:divsChild>
        <w:div w:id="152339394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523393965">
      <w:marLeft w:val="0"/>
      <w:marRight w:val="0"/>
      <w:marTop w:val="0"/>
      <w:marBottom w:val="0"/>
      <w:divBdr>
        <w:top w:val="none" w:sz="0" w:space="0" w:color="auto"/>
        <w:left w:val="none" w:sz="0" w:space="0" w:color="auto"/>
        <w:bottom w:val="none" w:sz="0" w:space="0" w:color="auto"/>
        <w:right w:val="none" w:sz="0" w:space="0" w:color="auto"/>
      </w:divBdr>
      <w:divsChild>
        <w:div w:id="152339396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523393966">
      <w:marLeft w:val="0"/>
      <w:marRight w:val="0"/>
      <w:marTop w:val="0"/>
      <w:marBottom w:val="0"/>
      <w:divBdr>
        <w:top w:val="none" w:sz="0" w:space="0" w:color="auto"/>
        <w:left w:val="none" w:sz="0" w:space="0" w:color="auto"/>
        <w:bottom w:val="none" w:sz="0" w:space="0" w:color="auto"/>
        <w:right w:val="none" w:sz="0" w:space="0" w:color="auto"/>
      </w:divBdr>
      <w:divsChild>
        <w:div w:id="152339393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523393968">
      <w:marLeft w:val="0"/>
      <w:marRight w:val="0"/>
      <w:marTop w:val="0"/>
      <w:marBottom w:val="0"/>
      <w:divBdr>
        <w:top w:val="none" w:sz="0" w:space="0" w:color="auto"/>
        <w:left w:val="none" w:sz="0" w:space="0" w:color="auto"/>
        <w:bottom w:val="none" w:sz="0" w:space="0" w:color="auto"/>
        <w:right w:val="none" w:sz="0" w:space="0" w:color="auto"/>
      </w:divBdr>
      <w:divsChild>
        <w:div w:id="152339395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523393969">
      <w:marLeft w:val="0"/>
      <w:marRight w:val="0"/>
      <w:marTop w:val="0"/>
      <w:marBottom w:val="0"/>
      <w:divBdr>
        <w:top w:val="none" w:sz="0" w:space="0" w:color="auto"/>
        <w:left w:val="none" w:sz="0" w:space="0" w:color="auto"/>
        <w:bottom w:val="none" w:sz="0" w:space="0" w:color="auto"/>
        <w:right w:val="none" w:sz="0" w:space="0" w:color="auto"/>
      </w:divBdr>
      <w:divsChild>
        <w:div w:id="152339395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523393970">
      <w:marLeft w:val="0"/>
      <w:marRight w:val="0"/>
      <w:marTop w:val="0"/>
      <w:marBottom w:val="0"/>
      <w:divBdr>
        <w:top w:val="none" w:sz="0" w:space="0" w:color="auto"/>
        <w:left w:val="none" w:sz="0" w:space="0" w:color="auto"/>
        <w:bottom w:val="none" w:sz="0" w:space="0" w:color="auto"/>
        <w:right w:val="none" w:sz="0" w:space="0" w:color="auto"/>
      </w:divBdr>
      <w:divsChild>
        <w:div w:id="1523393905">
          <w:marLeft w:val="0"/>
          <w:marRight w:val="0"/>
          <w:marTop w:val="0"/>
          <w:marBottom w:val="0"/>
          <w:divBdr>
            <w:top w:val="none" w:sz="0" w:space="0" w:color="auto"/>
            <w:left w:val="none" w:sz="0" w:space="0" w:color="auto"/>
            <w:bottom w:val="none" w:sz="0" w:space="0" w:color="auto"/>
            <w:right w:val="none" w:sz="0" w:space="0" w:color="auto"/>
          </w:divBdr>
          <w:divsChild>
            <w:div w:id="1523393949">
              <w:marLeft w:val="0"/>
              <w:marRight w:val="0"/>
              <w:marTop w:val="0"/>
              <w:marBottom w:val="0"/>
              <w:divBdr>
                <w:top w:val="single" w:sz="2" w:space="0" w:color="000000"/>
                <w:left w:val="single" w:sz="2" w:space="0" w:color="000000"/>
                <w:bottom w:val="single" w:sz="2" w:space="0" w:color="000000"/>
                <w:right w:val="single" w:sz="2" w:space="0" w:color="000000"/>
              </w:divBdr>
              <w:divsChild>
                <w:div w:id="1523393938">
                  <w:marLeft w:val="2250"/>
                  <w:marRight w:val="0"/>
                  <w:marTop w:val="0"/>
                  <w:marBottom w:val="0"/>
                  <w:divBdr>
                    <w:top w:val="none" w:sz="0" w:space="0" w:color="auto"/>
                    <w:left w:val="none" w:sz="0" w:space="0" w:color="auto"/>
                    <w:bottom w:val="none" w:sz="0" w:space="0" w:color="auto"/>
                    <w:right w:val="none" w:sz="0" w:space="0" w:color="auto"/>
                  </w:divBdr>
                  <w:divsChild>
                    <w:div w:id="1523393906">
                      <w:marLeft w:val="0"/>
                      <w:marRight w:val="0"/>
                      <w:marTop w:val="0"/>
                      <w:marBottom w:val="0"/>
                      <w:divBdr>
                        <w:top w:val="none" w:sz="0" w:space="0" w:color="auto"/>
                        <w:left w:val="none" w:sz="0" w:space="0" w:color="auto"/>
                        <w:bottom w:val="none" w:sz="0" w:space="0" w:color="auto"/>
                        <w:right w:val="none" w:sz="0" w:space="0" w:color="auto"/>
                      </w:divBdr>
                      <w:divsChild>
                        <w:div w:id="1523393939">
                          <w:marLeft w:val="0"/>
                          <w:marRight w:val="0"/>
                          <w:marTop w:val="0"/>
                          <w:marBottom w:val="0"/>
                          <w:divBdr>
                            <w:top w:val="none" w:sz="0" w:space="0" w:color="auto"/>
                            <w:left w:val="none" w:sz="0" w:space="0" w:color="auto"/>
                            <w:bottom w:val="none" w:sz="0" w:space="0" w:color="auto"/>
                            <w:right w:val="none" w:sz="0" w:space="0" w:color="auto"/>
                          </w:divBdr>
                          <w:divsChild>
                            <w:div w:id="1523393889">
                              <w:marLeft w:val="0"/>
                              <w:marRight w:val="0"/>
                              <w:marTop w:val="0"/>
                              <w:marBottom w:val="0"/>
                              <w:divBdr>
                                <w:top w:val="none" w:sz="0" w:space="0" w:color="auto"/>
                                <w:left w:val="none" w:sz="0" w:space="0" w:color="auto"/>
                                <w:bottom w:val="none" w:sz="0" w:space="0" w:color="auto"/>
                                <w:right w:val="none" w:sz="0" w:space="0" w:color="auto"/>
                              </w:divBdr>
                              <w:divsChild>
                                <w:div w:id="1523393920">
                                  <w:marLeft w:val="0"/>
                                  <w:marRight w:val="2775"/>
                                  <w:marTop w:val="0"/>
                                  <w:marBottom w:val="0"/>
                                  <w:divBdr>
                                    <w:top w:val="none" w:sz="0" w:space="0" w:color="auto"/>
                                    <w:left w:val="none" w:sz="0" w:space="0" w:color="auto"/>
                                    <w:bottom w:val="none" w:sz="0" w:space="0" w:color="auto"/>
                                    <w:right w:val="none" w:sz="0" w:space="0" w:color="auto"/>
                                  </w:divBdr>
                                  <w:divsChild>
                                    <w:div w:id="1523393894">
                                      <w:marLeft w:val="0"/>
                                      <w:marRight w:val="0"/>
                                      <w:marTop w:val="0"/>
                                      <w:marBottom w:val="0"/>
                                      <w:divBdr>
                                        <w:top w:val="none" w:sz="0" w:space="0" w:color="auto"/>
                                        <w:left w:val="none" w:sz="0" w:space="0" w:color="auto"/>
                                        <w:bottom w:val="none" w:sz="0" w:space="0" w:color="auto"/>
                                        <w:right w:val="none" w:sz="0" w:space="0" w:color="auto"/>
                                      </w:divBdr>
                                    </w:div>
                                    <w:div w:id="1523393903">
                                      <w:marLeft w:val="0"/>
                                      <w:marRight w:val="0"/>
                                      <w:marTop w:val="0"/>
                                      <w:marBottom w:val="0"/>
                                      <w:divBdr>
                                        <w:top w:val="none" w:sz="0" w:space="0" w:color="auto"/>
                                        <w:left w:val="none" w:sz="0" w:space="0" w:color="auto"/>
                                        <w:bottom w:val="none" w:sz="0" w:space="0" w:color="auto"/>
                                        <w:right w:val="none" w:sz="0" w:space="0" w:color="auto"/>
                                      </w:divBdr>
                                    </w:div>
                                    <w:div w:id="1523393922">
                                      <w:marLeft w:val="0"/>
                                      <w:marRight w:val="0"/>
                                      <w:marTop w:val="0"/>
                                      <w:marBottom w:val="0"/>
                                      <w:divBdr>
                                        <w:top w:val="none" w:sz="0" w:space="0" w:color="auto"/>
                                        <w:left w:val="none" w:sz="0" w:space="0" w:color="auto"/>
                                        <w:bottom w:val="none" w:sz="0" w:space="0" w:color="auto"/>
                                        <w:right w:val="none" w:sz="0" w:space="0" w:color="auto"/>
                                      </w:divBdr>
                                    </w:div>
                                    <w:div w:id="1523393930">
                                      <w:marLeft w:val="0"/>
                                      <w:marRight w:val="0"/>
                                      <w:marTop w:val="0"/>
                                      <w:marBottom w:val="0"/>
                                      <w:divBdr>
                                        <w:top w:val="none" w:sz="0" w:space="0" w:color="auto"/>
                                        <w:left w:val="none" w:sz="0" w:space="0" w:color="auto"/>
                                        <w:bottom w:val="none" w:sz="0" w:space="0" w:color="auto"/>
                                        <w:right w:val="none" w:sz="0" w:space="0" w:color="auto"/>
                                      </w:divBdr>
                                    </w:div>
                                    <w:div w:id="1523393936">
                                      <w:marLeft w:val="0"/>
                                      <w:marRight w:val="0"/>
                                      <w:marTop w:val="0"/>
                                      <w:marBottom w:val="0"/>
                                      <w:divBdr>
                                        <w:top w:val="none" w:sz="0" w:space="0" w:color="auto"/>
                                        <w:left w:val="none" w:sz="0" w:space="0" w:color="auto"/>
                                        <w:bottom w:val="none" w:sz="0" w:space="0" w:color="auto"/>
                                        <w:right w:val="none" w:sz="0" w:space="0" w:color="auto"/>
                                      </w:divBdr>
                                    </w:div>
                                    <w:div w:id="152339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3393972">
      <w:marLeft w:val="0"/>
      <w:marRight w:val="0"/>
      <w:marTop w:val="0"/>
      <w:marBottom w:val="0"/>
      <w:divBdr>
        <w:top w:val="none" w:sz="0" w:space="0" w:color="auto"/>
        <w:left w:val="none" w:sz="0" w:space="0" w:color="auto"/>
        <w:bottom w:val="none" w:sz="0" w:space="0" w:color="auto"/>
        <w:right w:val="none" w:sz="0" w:space="0" w:color="auto"/>
      </w:divBdr>
      <w:divsChild>
        <w:div w:id="152339397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523393973">
      <w:marLeft w:val="0"/>
      <w:marRight w:val="0"/>
      <w:marTop w:val="0"/>
      <w:marBottom w:val="0"/>
      <w:divBdr>
        <w:top w:val="none" w:sz="0" w:space="0" w:color="auto"/>
        <w:left w:val="none" w:sz="0" w:space="0" w:color="auto"/>
        <w:bottom w:val="none" w:sz="0" w:space="0" w:color="auto"/>
        <w:right w:val="none" w:sz="0" w:space="0" w:color="auto"/>
      </w:divBdr>
    </w:div>
    <w:div w:id="1523393974">
      <w:marLeft w:val="0"/>
      <w:marRight w:val="0"/>
      <w:marTop w:val="0"/>
      <w:marBottom w:val="0"/>
      <w:divBdr>
        <w:top w:val="none" w:sz="0" w:space="0" w:color="auto"/>
        <w:left w:val="none" w:sz="0" w:space="0" w:color="auto"/>
        <w:bottom w:val="none" w:sz="0" w:space="0" w:color="auto"/>
        <w:right w:val="none" w:sz="0" w:space="0" w:color="auto"/>
      </w:divBdr>
    </w:div>
    <w:div w:id="1523393975">
      <w:marLeft w:val="0"/>
      <w:marRight w:val="0"/>
      <w:marTop w:val="0"/>
      <w:marBottom w:val="0"/>
      <w:divBdr>
        <w:top w:val="none" w:sz="0" w:space="0" w:color="auto"/>
        <w:left w:val="none" w:sz="0" w:space="0" w:color="auto"/>
        <w:bottom w:val="none" w:sz="0" w:space="0" w:color="auto"/>
        <w:right w:val="none" w:sz="0" w:space="0" w:color="auto"/>
      </w:divBdr>
    </w:div>
    <w:div w:id="1523393976">
      <w:marLeft w:val="0"/>
      <w:marRight w:val="0"/>
      <w:marTop w:val="0"/>
      <w:marBottom w:val="0"/>
      <w:divBdr>
        <w:top w:val="none" w:sz="0" w:space="0" w:color="auto"/>
        <w:left w:val="none" w:sz="0" w:space="0" w:color="auto"/>
        <w:bottom w:val="none" w:sz="0" w:space="0" w:color="auto"/>
        <w:right w:val="none" w:sz="0" w:space="0" w:color="auto"/>
      </w:divBdr>
      <w:divsChild>
        <w:div w:id="1523393888">
          <w:marLeft w:val="600"/>
          <w:marRight w:val="0"/>
          <w:marTop w:val="0"/>
          <w:marBottom w:val="0"/>
          <w:divBdr>
            <w:top w:val="none" w:sz="0" w:space="0" w:color="auto"/>
            <w:left w:val="none" w:sz="0" w:space="0" w:color="auto"/>
            <w:bottom w:val="none" w:sz="0" w:space="0" w:color="auto"/>
            <w:right w:val="none" w:sz="0" w:space="0" w:color="auto"/>
          </w:divBdr>
        </w:div>
      </w:divsChild>
    </w:div>
    <w:div w:id="1523393977">
      <w:marLeft w:val="0"/>
      <w:marRight w:val="0"/>
      <w:marTop w:val="0"/>
      <w:marBottom w:val="0"/>
      <w:divBdr>
        <w:top w:val="none" w:sz="0" w:space="0" w:color="auto"/>
        <w:left w:val="none" w:sz="0" w:space="0" w:color="auto"/>
        <w:bottom w:val="none" w:sz="0" w:space="0" w:color="auto"/>
        <w:right w:val="none" w:sz="0" w:space="0" w:color="auto"/>
      </w:divBdr>
    </w:div>
    <w:div w:id="1523393991">
      <w:marLeft w:val="0"/>
      <w:marRight w:val="0"/>
      <w:marTop w:val="0"/>
      <w:marBottom w:val="0"/>
      <w:divBdr>
        <w:top w:val="none" w:sz="0" w:space="0" w:color="auto"/>
        <w:left w:val="none" w:sz="0" w:space="0" w:color="auto"/>
        <w:bottom w:val="none" w:sz="0" w:space="0" w:color="auto"/>
        <w:right w:val="none" w:sz="0" w:space="0" w:color="auto"/>
      </w:divBdr>
      <w:divsChild>
        <w:div w:id="1523393999">
          <w:marLeft w:val="0"/>
          <w:marRight w:val="0"/>
          <w:marTop w:val="100"/>
          <w:marBottom w:val="100"/>
          <w:divBdr>
            <w:top w:val="none" w:sz="0" w:space="0" w:color="auto"/>
            <w:left w:val="none" w:sz="0" w:space="0" w:color="auto"/>
            <w:bottom w:val="none" w:sz="0" w:space="0" w:color="auto"/>
            <w:right w:val="none" w:sz="0" w:space="0" w:color="auto"/>
          </w:divBdr>
          <w:divsChild>
            <w:div w:id="1523393718">
              <w:marLeft w:val="0"/>
              <w:marRight w:val="0"/>
              <w:marTop w:val="225"/>
              <w:marBottom w:val="750"/>
              <w:divBdr>
                <w:top w:val="none" w:sz="0" w:space="0" w:color="auto"/>
                <w:left w:val="none" w:sz="0" w:space="0" w:color="auto"/>
                <w:bottom w:val="none" w:sz="0" w:space="0" w:color="auto"/>
                <w:right w:val="none" w:sz="0" w:space="0" w:color="auto"/>
              </w:divBdr>
              <w:divsChild>
                <w:div w:id="1523394031">
                  <w:marLeft w:val="0"/>
                  <w:marRight w:val="0"/>
                  <w:marTop w:val="0"/>
                  <w:marBottom w:val="0"/>
                  <w:divBdr>
                    <w:top w:val="none" w:sz="0" w:space="0" w:color="auto"/>
                    <w:left w:val="none" w:sz="0" w:space="0" w:color="auto"/>
                    <w:bottom w:val="none" w:sz="0" w:space="0" w:color="auto"/>
                    <w:right w:val="none" w:sz="0" w:space="0" w:color="auto"/>
                  </w:divBdr>
                  <w:divsChild>
                    <w:div w:id="1523393682">
                      <w:marLeft w:val="0"/>
                      <w:marRight w:val="0"/>
                      <w:marTop w:val="0"/>
                      <w:marBottom w:val="0"/>
                      <w:divBdr>
                        <w:top w:val="none" w:sz="0" w:space="0" w:color="auto"/>
                        <w:left w:val="none" w:sz="0" w:space="0" w:color="auto"/>
                        <w:bottom w:val="none" w:sz="0" w:space="0" w:color="auto"/>
                        <w:right w:val="none" w:sz="0" w:space="0" w:color="auto"/>
                      </w:divBdr>
                      <w:divsChild>
                        <w:div w:id="1523393709">
                          <w:marLeft w:val="0"/>
                          <w:marRight w:val="0"/>
                          <w:marTop w:val="0"/>
                          <w:marBottom w:val="0"/>
                          <w:divBdr>
                            <w:top w:val="none" w:sz="0" w:space="0" w:color="auto"/>
                            <w:left w:val="none" w:sz="0" w:space="0" w:color="auto"/>
                            <w:bottom w:val="none" w:sz="0" w:space="0" w:color="auto"/>
                            <w:right w:val="none" w:sz="0" w:space="0" w:color="auto"/>
                          </w:divBdr>
                          <w:divsChild>
                            <w:div w:id="1523393664">
                              <w:marLeft w:val="0"/>
                              <w:marRight w:val="0"/>
                              <w:marTop w:val="0"/>
                              <w:marBottom w:val="0"/>
                              <w:divBdr>
                                <w:top w:val="none" w:sz="0" w:space="0" w:color="auto"/>
                                <w:left w:val="none" w:sz="0" w:space="0" w:color="auto"/>
                                <w:bottom w:val="none" w:sz="0" w:space="0" w:color="auto"/>
                                <w:right w:val="none" w:sz="0" w:space="0" w:color="auto"/>
                              </w:divBdr>
                              <w:divsChild>
                                <w:div w:id="1523393662">
                                  <w:marLeft w:val="0"/>
                                  <w:marRight w:val="0"/>
                                  <w:marTop w:val="0"/>
                                  <w:marBottom w:val="0"/>
                                  <w:divBdr>
                                    <w:top w:val="none" w:sz="0" w:space="0" w:color="auto"/>
                                    <w:left w:val="none" w:sz="0" w:space="0" w:color="auto"/>
                                    <w:bottom w:val="none" w:sz="0" w:space="0" w:color="auto"/>
                                    <w:right w:val="none" w:sz="0" w:space="0" w:color="auto"/>
                                  </w:divBdr>
                                  <w:divsChild>
                                    <w:div w:id="1523394011">
                                      <w:marLeft w:val="0"/>
                                      <w:marRight w:val="0"/>
                                      <w:marTop w:val="0"/>
                                      <w:marBottom w:val="0"/>
                                      <w:divBdr>
                                        <w:top w:val="none" w:sz="0" w:space="0" w:color="auto"/>
                                        <w:left w:val="none" w:sz="0" w:space="0" w:color="auto"/>
                                        <w:bottom w:val="none" w:sz="0" w:space="0" w:color="auto"/>
                                        <w:right w:val="none" w:sz="0" w:space="0" w:color="auto"/>
                                      </w:divBdr>
                                      <w:divsChild>
                                        <w:div w:id="1523393676">
                                          <w:marLeft w:val="0"/>
                                          <w:marRight w:val="0"/>
                                          <w:marTop w:val="0"/>
                                          <w:marBottom w:val="0"/>
                                          <w:divBdr>
                                            <w:top w:val="none" w:sz="0" w:space="0" w:color="auto"/>
                                            <w:left w:val="none" w:sz="0" w:space="0" w:color="auto"/>
                                            <w:bottom w:val="none" w:sz="0" w:space="0" w:color="auto"/>
                                            <w:right w:val="none" w:sz="0" w:space="0" w:color="auto"/>
                                          </w:divBdr>
                                          <w:divsChild>
                                            <w:div w:id="1523393723">
                                              <w:marLeft w:val="0"/>
                                              <w:marRight w:val="0"/>
                                              <w:marTop w:val="0"/>
                                              <w:marBottom w:val="0"/>
                                              <w:divBdr>
                                                <w:top w:val="none" w:sz="0" w:space="0" w:color="auto"/>
                                                <w:left w:val="none" w:sz="0" w:space="0" w:color="auto"/>
                                                <w:bottom w:val="none" w:sz="0" w:space="0" w:color="auto"/>
                                                <w:right w:val="none" w:sz="0" w:space="0" w:color="auto"/>
                                              </w:divBdr>
                                              <w:divsChild>
                                                <w:div w:id="1523393665">
                                                  <w:marLeft w:val="0"/>
                                                  <w:marRight w:val="0"/>
                                                  <w:marTop w:val="0"/>
                                                  <w:marBottom w:val="0"/>
                                                  <w:divBdr>
                                                    <w:top w:val="none" w:sz="0" w:space="0" w:color="auto"/>
                                                    <w:left w:val="none" w:sz="0" w:space="0" w:color="auto"/>
                                                    <w:bottom w:val="none" w:sz="0" w:space="0" w:color="auto"/>
                                                    <w:right w:val="none" w:sz="0" w:space="0" w:color="auto"/>
                                                  </w:divBdr>
                                                  <w:divsChild>
                                                    <w:div w:id="1523394021">
                                                      <w:marLeft w:val="0"/>
                                                      <w:marRight w:val="0"/>
                                                      <w:marTop w:val="0"/>
                                                      <w:marBottom w:val="0"/>
                                                      <w:divBdr>
                                                        <w:top w:val="none" w:sz="0" w:space="0" w:color="auto"/>
                                                        <w:left w:val="none" w:sz="0" w:space="0" w:color="auto"/>
                                                        <w:bottom w:val="none" w:sz="0" w:space="0" w:color="auto"/>
                                                        <w:right w:val="none" w:sz="0" w:space="0" w:color="auto"/>
                                                      </w:divBdr>
                                                      <w:divsChild>
                                                        <w:div w:id="1523393990">
                                                          <w:marLeft w:val="0"/>
                                                          <w:marRight w:val="0"/>
                                                          <w:marTop w:val="0"/>
                                                          <w:marBottom w:val="0"/>
                                                          <w:divBdr>
                                                            <w:top w:val="none" w:sz="0" w:space="0" w:color="auto"/>
                                                            <w:left w:val="none" w:sz="0" w:space="0" w:color="auto"/>
                                                            <w:bottom w:val="none" w:sz="0" w:space="0" w:color="auto"/>
                                                            <w:right w:val="none" w:sz="0" w:space="0" w:color="auto"/>
                                                          </w:divBdr>
                                                          <w:divsChild>
                                                            <w:div w:id="1523394010">
                                                              <w:marLeft w:val="0"/>
                                                              <w:marRight w:val="0"/>
                                                              <w:marTop w:val="0"/>
                                                              <w:marBottom w:val="0"/>
                                                              <w:divBdr>
                                                                <w:top w:val="none" w:sz="0" w:space="0" w:color="auto"/>
                                                                <w:left w:val="none" w:sz="0" w:space="0" w:color="auto"/>
                                                                <w:bottom w:val="none" w:sz="0" w:space="0" w:color="auto"/>
                                                                <w:right w:val="none" w:sz="0" w:space="0" w:color="auto"/>
                                                              </w:divBdr>
                                                              <w:divsChild>
                                                                <w:div w:id="1523394034">
                                                                  <w:marLeft w:val="0"/>
                                                                  <w:marRight w:val="0"/>
                                                                  <w:marTop w:val="0"/>
                                                                  <w:marBottom w:val="0"/>
                                                                  <w:divBdr>
                                                                    <w:top w:val="none" w:sz="0" w:space="0" w:color="auto"/>
                                                                    <w:left w:val="none" w:sz="0" w:space="0" w:color="auto"/>
                                                                    <w:bottom w:val="none" w:sz="0" w:space="0" w:color="auto"/>
                                                                    <w:right w:val="none" w:sz="0" w:space="0" w:color="auto"/>
                                                                  </w:divBdr>
                                                                  <w:divsChild>
                                                                    <w:div w:id="1523393667">
                                                                      <w:marLeft w:val="0"/>
                                                                      <w:marRight w:val="0"/>
                                                                      <w:marTop w:val="0"/>
                                                                      <w:marBottom w:val="0"/>
                                                                      <w:divBdr>
                                                                        <w:top w:val="none" w:sz="0" w:space="0" w:color="auto"/>
                                                                        <w:left w:val="none" w:sz="0" w:space="0" w:color="auto"/>
                                                                        <w:bottom w:val="none" w:sz="0" w:space="0" w:color="auto"/>
                                                                        <w:right w:val="none" w:sz="0" w:space="0" w:color="auto"/>
                                                                      </w:divBdr>
                                                                      <w:divsChild>
                                                                        <w:div w:id="1523393732">
                                                                          <w:marLeft w:val="0"/>
                                                                          <w:marRight w:val="0"/>
                                                                          <w:marTop w:val="0"/>
                                                                          <w:marBottom w:val="0"/>
                                                                          <w:divBdr>
                                                                            <w:top w:val="none" w:sz="0" w:space="0" w:color="auto"/>
                                                                            <w:left w:val="none" w:sz="0" w:space="0" w:color="auto"/>
                                                                            <w:bottom w:val="none" w:sz="0" w:space="0" w:color="auto"/>
                                                                            <w:right w:val="none" w:sz="0" w:space="0" w:color="auto"/>
                                                                          </w:divBdr>
                                                                        </w:div>
                                                                      </w:divsChild>
                                                                    </w:div>
                                                                    <w:div w:id="1523393749">
                                                                      <w:marLeft w:val="0"/>
                                                                      <w:marRight w:val="0"/>
                                                                      <w:marTop w:val="0"/>
                                                                      <w:marBottom w:val="0"/>
                                                                      <w:divBdr>
                                                                        <w:top w:val="none" w:sz="0" w:space="0" w:color="auto"/>
                                                                        <w:left w:val="none" w:sz="0" w:space="0" w:color="auto"/>
                                                                        <w:bottom w:val="none" w:sz="0" w:space="0" w:color="auto"/>
                                                                        <w:right w:val="none" w:sz="0" w:space="0" w:color="auto"/>
                                                                      </w:divBdr>
                                                                      <w:divsChild>
                                                                        <w:div w:id="1523393666">
                                                                          <w:marLeft w:val="0"/>
                                                                          <w:marRight w:val="0"/>
                                                                          <w:marTop w:val="0"/>
                                                                          <w:marBottom w:val="0"/>
                                                                          <w:divBdr>
                                                                            <w:top w:val="none" w:sz="0" w:space="0" w:color="auto"/>
                                                                            <w:left w:val="none" w:sz="0" w:space="0" w:color="auto"/>
                                                                            <w:bottom w:val="none" w:sz="0" w:space="0" w:color="auto"/>
                                                                            <w:right w:val="none" w:sz="0" w:space="0" w:color="auto"/>
                                                                          </w:divBdr>
                                                                        </w:div>
                                                                        <w:div w:id="1523393989">
                                                                          <w:marLeft w:val="0"/>
                                                                          <w:marRight w:val="0"/>
                                                                          <w:marTop w:val="0"/>
                                                                          <w:marBottom w:val="0"/>
                                                                          <w:divBdr>
                                                                            <w:top w:val="none" w:sz="0" w:space="0" w:color="auto"/>
                                                                            <w:left w:val="none" w:sz="0" w:space="0" w:color="auto"/>
                                                                            <w:bottom w:val="none" w:sz="0" w:space="0" w:color="auto"/>
                                                                            <w:right w:val="none" w:sz="0" w:space="0" w:color="auto"/>
                                                                          </w:divBdr>
                                                                        </w:div>
                                                                      </w:divsChild>
                                                                    </w:div>
                                                                    <w:div w:id="1523394004">
                                                                      <w:marLeft w:val="0"/>
                                                                      <w:marRight w:val="0"/>
                                                                      <w:marTop w:val="0"/>
                                                                      <w:marBottom w:val="0"/>
                                                                      <w:divBdr>
                                                                        <w:top w:val="none" w:sz="0" w:space="0" w:color="auto"/>
                                                                        <w:left w:val="none" w:sz="0" w:space="0" w:color="auto"/>
                                                                        <w:bottom w:val="none" w:sz="0" w:space="0" w:color="auto"/>
                                                                        <w:right w:val="none" w:sz="0" w:space="0" w:color="auto"/>
                                                                      </w:divBdr>
                                                                      <w:divsChild>
                                                                        <w:div w:id="1523393677">
                                                                          <w:marLeft w:val="0"/>
                                                                          <w:marRight w:val="0"/>
                                                                          <w:marTop w:val="0"/>
                                                                          <w:marBottom w:val="0"/>
                                                                          <w:divBdr>
                                                                            <w:top w:val="none" w:sz="0" w:space="0" w:color="auto"/>
                                                                            <w:left w:val="none" w:sz="0" w:space="0" w:color="auto"/>
                                                                            <w:bottom w:val="none" w:sz="0" w:space="0" w:color="auto"/>
                                                                            <w:right w:val="none" w:sz="0" w:space="0" w:color="auto"/>
                                                                          </w:divBdr>
                                                                        </w:div>
                                                                        <w:div w:id="152339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3394009">
      <w:marLeft w:val="0"/>
      <w:marRight w:val="0"/>
      <w:marTop w:val="0"/>
      <w:marBottom w:val="0"/>
      <w:divBdr>
        <w:top w:val="none" w:sz="0" w:space="0" w:color="auto"/>
        <w:left w:val="none" w:sz="0" w:space="0" w:color="auto"/>
        <w:bottom w:val="none" w:sz="0" w:space="0" w:color="auto"/>
        <w:right w:val="none" w:sz="0" w:space="0" w:color="auto"/>
      </w:divBdr>
      <w:divsChild>
        <w:div w:id="1523393697">
          <w:marLeft w:val="0"/>
          <w:marRight w:val="0"/>
          <w:marTop w:val="100"/>
          <w:marBottom w:val="100"/>
          <w:divBdr>
            <w:top w:val="none" w:sz="0" w:space="0" w:color="auto"/>
            <w:left w:val="none" w:sz="0" w:space="0" w:color="auto"/>
            <w:bottom w:val="none" w:sz="0" w:space="0" w:color="auto"/>
            <w:right w:val="none" w:sz="0" w:space="0" w:color="auto"/>
          </w:divBdr>
          <w:divsChild>
            <w:div w:id="1523393747">
              <w:marLeft w:val="0"/>
              <w:marRight w:val="0"/>
              <w:marTop w:val="225"/>
              <w:marBottom w:val="750"/>
              <w:divBdr>
                <w:top w:val="none" w:sz="0" w:space="0" w:color="auto"/>
                <w:left w:val="none" w:sz="0" w:space="0" w:color="auto"/>
                <w:bottom w:val="none" w:sz="0" w:space="0" w:color="auto"/>
                <w:right w:val="none" w:sz="0" w:space="0" w:color="auto"/>
              </w:divBdr>
              <w:divsChild>
                <w:div w:id="1523394013">
                  <w:marLeft w:val="0"/>
                  <w:marRight w:val="0"/>
                  <w:marTop w:val="0"/>
                  <w:marBottom w:val="0"/>
                  <w:divBdr>
                    <w:top w:val="none" w:sz="0" w:space="0" w:color="auto"/>
                    <w:left w:val="none" w:sz="0" w:space="0" w:color="auto"/>
                    <w:bottom w:val="none" w:sz="0" w:space="0" w:color="auto"/>
                    <w:right w:val="none" w:sz="0" w:space="0" w:color="auto"/>
                  </w:divBdr>
                  <w:divsChild>
                    <w:div w:id="1523393679">
                      <w:marLeft w:val="0"/>
                      <w:marRight w:val="0"/>
                      <w:marTop w:val="0"/>
                      <w:marBottom w:val="0"/>
                      <w:divBdr>
                        <w:top w:val="none" w:sz="0" w:space="0" w:color="auto"/>
                        <w:left w:val="none" w:sz="0" w:space="0" w:color="auto"/>
                        <w:bottom w:val="none" w:sz="0" w:space="0" w:color="auto"/>
                        <w:right w:val="none" w:sz="0" w:space="0" w:color="auto"/>
                      </w:divBdr>
                      <w:divsChild>
                        <w:div w:id="1523393673">
                          <w:marLeft w:val="0"/>
                          <w:marRight w:val="0"/>
                          <w:marTop w:val="0"/>
                          <w:marBottom w:val="0"/>
                          <w:divBdr>
                            <w:top w:val="none" w:sz="0" w:space="0" w:color="auto"/>
                            <w:left w:val="none" w:sz="0" w:space="0" w:color="auto"/>
                            <w:bottom w:val="none" w:sz="0" w:space="0" w:color="auto"/>
                            <w:right w:val="none" w:sz="0" w:space="0" w:color="auto"/>
                          </w:divBdr>
                          <w:divsChild>
                            <w:div w:id="1523394025">
                              <w:marLeft w:val="0"/>
                              <w:marRight w:val="0"/>
                              <w:marTop w:val="0"/>
                              <w:marBottom w:val="0"/>
                              <w:divBdr>
                                <w:top w:val="none" w:sz="0" w:space="0" w:color="auto"/>
                                <w:left w:val="none" w:sz="0" w:space="0" w:color="auto"/>
                                <w:bottom w:val="none" w:sz="0" w:space="0" w:color="auto"/>
                                <w:right w:val="none" w:sz="0" w:space="0" w:color="auto"/>
                              </w:divBdr>
                              <w:divsChild>
                                <w:div w:id="1523393694">
                                  <w:marLeft w:val="0"/>
                                  <w:marRight w:val="0"/>
                                  <w:marTop w:val="0"/>
                                  <w:marBottom w:val="0"/>
                                  <w:divBdr>
                                    <w:top w:val="none" w:sz="0" w:space="0" w:color="auto"/>
                                    <w:left w:val="none" w:sz="0" w:space="0" w:color="auto"/>
                                    <w:bottom w:val="none" w:sz="0" w:space="0" w:color="auto"/>
                                    <w:right w:val="none" w:sz="0" w:space="0" w:color="auto"/>
                                  </w:divBdr>
                                  <w:divsChild>
                                    <w:div w:id="1523393713">
                                      <w:marLeft w:val="0"/>
                                      <w:marRight w:val="0"/>
                                      <w:marTop w:val="0"/>
                                      <w:marBottom w:val="0"/>
                                      <w:divBdr>
                                        <w:top w:val="none" w:sz="0" w:space="0" w:color="auto"/>
                                        <w:left w:val="none" w:sz="0" w:space="0" w:color="auto"/>
                                        <w:bottom w:val="none" w:sz="0" w:space="0" w:color="auto"/>
                                        <w:right w:val="none" w:sz="0" w:space="0" w:color="auto"/>
                                      </w:divBdr>
                                      <w:divsChild>
                                        <w:div w:id="1523394026">
                                          <w:marLeft w:val="0"/>
                                          <w:marRight w:val="0"/>
                                          <w:marTop w:val="0"/>
                                          <w:marBottom w:val="0"/>
                                          <w:divBdr>
                                            <w:top w:val="none" w:sz="0" w:space="0" w:color="auto"/>
                                            <w:left w:val="none" w:sz="0" w:space="0" w:color="auto"/>
                                            <w:bottom w:val="none" w:sz="0" w:space="0" w:color="auto"/>
                                            <w:right w:val="none" w:sz="0" w:space="0" w:color="auto"/>
                                          </w:divBdr>
                                          <w:divsChild>
                                            <w:div w:id="1523394000">
                                              <w:marLeft w:val="0"/>
                                              <w:marRight w:val="0"/>
                                              <w:marTop w:val="0"/>
                                              <w:marBottom w:val="0"/>
                                              <w:divBdr>
                                                <w:top w:val="none" w:sz="0" w:space="0" w:color="auto"/>
                                                <w:left w:val="none" w:sz="0" w:space="0" w:color="auto"/>
                                                <w:bottom w:val="none" w:sz="0" w:space="0" w:color="auto"/>
                                                <w:right w:val="none" w:sz="0" w:space="0" w:color="auto"/>
                                              </w:divBdr>
                                              <w:divsChild>
                                                <w:div w:id="1523393686">
                                                  <w:marLeft w:val="0"/>
                                                  <w:marRight w:val="0"/>
                                                  <w:marTop w:val="0"/>
                                                  <w:marBottom w:val="0"/>
                                                  <w:divBdr>
                                                    <w:top w:val="none" w:sz="0" w:space="0" w:color="auto"/>
                                                    <w:left w:val="none" w:sz="0" w:space="0" w:color="auto"/>
                                                    <w:bottom w:val="none" w:sz="0" w:space="0" w:color="auto"/>
                                                    <w:right w:val="none" w:sz="0" w:space="0" w:color="auto"/>
                                                  </w:divBdr>
                                                  <w:divsChild>
                                                    <w:div w:id="1523393704">
                                                      <w:marLeft w:val="0"/>
                                                      <w:marRight w:val="0"/>
                                                      <w:marTop w:val="0"/>
                                                      <w:marBottom w:val="0"/>
                                                      <w:divBdr>
                                                        <w:top w:val="none" w:sz="0" w:space="0" w:color="auto"/>
                                                        <w:left w:val="none" w:sz="0" w:space="0" w:color="auto"/>
                                                        <w:bottom w:val="none" w:sz="0" w:space="0" w:color="auto"/>
                                                        <w:right w:val="none" w:sz="0" w:space="0" w:color="auto"/>
                                                      </w:divBdr>
                                                      <w:divsChild>
                                                        <w:div w:id="1523393663">
                                                          <w:marLeft w:val="0"/>
                                                          <w:marRight w:val="0"/>
                                                          <w:marTop w:val="0"/>
                                                          <w:marBottom w:val="0"/>
                                                          <w:divBdr>
                                                            <w:top w:val="none" w:sz="0" w:space="0" w:color="auto"/>
                                                            <w:left w:val="none" w:sz="0" w:space="0" w:color="auto"/>
                                                            <w:bottom w:val="none" w:sz="0" w:space="0" w:color="auto"/>
                                                            <w:right w:val="none" w:sz="0" w:space="0" w:color="auto"/>
                                                          </w:divBdr>
                                                          <w:divsChild>
                                                            <w:div w:id="1523393653">
                                                              <w:marLeft w:val="0"/>
                                                              <w:marRight w:val="0"/>
                                                              <w:marTop w:val="0"/>
                                                              <w:marBottom w:val="0"/>
                                                              <w:divBdr>
                                                                <w:top w:val="none" w:sz="0" w:space="0" w:color="auto"/>
                                                                <w:left w:val="none" w:sz="0" w:space="0" w:color="auto"/>
                                                                <w:bottom w:val="none" w:sz="0" w:space="0" w:color="auto"/>
                                                                <w:right w:val="none" w:sz="0" w:space="0" w:color="auto"/>
                                                              </w:divBdr>
                                                              <w:divsChild>
                                                                <w:div w:id="1523393708">
                                                                  <w:marLeft w:val="0"/>
                                                                  <w:marRight w:val="0"/>
                                                                  <w:marTop w:val="0"/>
                                                                  <w:marBottom w:val="0"/>
                                                                  <w:divBdr>
                                                                    <w:top w:val="none" w:sz="0" w:space="0" w:color="auto"/>
                                                                    <w:left w:val="none" w:sz="0" w:space="0" w:color="auto"/>
                                                                    <w:bottom w:val="none" w:sz="0" w:space="0" w:color="auto"/>
                                                                    <w:right w:val="none" w:sz="0" w:space="0" w:color="auto"/>
                                                                  </w:divBdr>
                                                                  <w:divsChild>
                                                                    <w:div w:id="1523394032">
                                                                      <w:marLeft w:val="0"/>
                                                                      <w:marRight w:val="0"/>
                                                                      <w:marTop w:val="0"/>
                                                                      <w:marBottom w:val="0"/>
                                                                      <w:divBdr>
                                                                        <w:top w:val="none" w:sz="0" w:space="0" w:color="auto"/>
                                                                        <w:left w:val="none" w:sz="0" w:space="0" w:color="auto"/>
                                                                        <w:bottom w:val="none" w:sz="0" w:space="0" w:color="auto"/>
                                                                        <w:right w:val="none" w:sz="0" w:space="0" w:color="auto"/>
                                                                      </w:divBdr>
                                                                      <w:divsChild>
                                                                        <w:div w:id="1523393728">
                                                                          <w:marLeft w:val="0"/>
                                                                          <w:marRight w:val="0"/>
                                                                          <w:marTop w:val="0"/>
                                                                          <w:marBottom w:val="0"/>
                                                                          <w:divBdr>
                                                                            <w:top w:val="none" w:sz="0" w:space="0" w:color="auto"/>
                                                                            <w:left w:val="none" w:sz="0" w:space="0" w:color="auto"/>
                                                                            <w:bottom w:val="none" w:sz="0" w:space="0" w:color="auto"/>
                                                                            <w:right w:val="none" w:sz="0" w:space="0" w:color="auto"/>
                                                                          </w:divBdr>
                                                                          <w:divsChild>
                                                                            <w:div w:id="1523393701">
                                                                              <w:marLeft w:val="0"/>
                                                                              <w:marRight w:val="0"/>
                                                                              <w:marTop w:val="0"/>
                                                                              <w:marBottom w:val="0"/>
                                                                              <w:divBdr>
                                                                                <w:top w:val="none" w:sz="0" w:space="0" w:color="auto"/>
                                                                                <w:left w:val="none" w:sz="0" w:space="0" w:color="auto"/>
                                                                                <w:bottom w:val="none" w:sz="0" w:space="0" w:color="auto"/>
                                                                                <w:right w:val="none" w:sz="0" w:space="0" w:color="auto"/>
                                                                              </w:divBdr>
                                                                            </w:div>
                                                                            <w:div w:id="1523393982">
                                                                              <w:marLeft w:val="0"/>
                                                                              <w:marRight w:val="0"/>
                                                                              <w:marTop w:val="0"/>
                                                                              <w:marBottom w:val="0"/>
                                                                              <w:divBdr>
                                                                                <w:top w:val="none" w:sz="0" w:space="0" w:color="auto"/>
                                                                                <w:left w:val="none" w:sz="0" w:space="0" w:color="auto"/>
                                                                                <w:bottom w:val="none" w:sz="0" w:space="0" w:color="auto"/>
                                                                                <w:right w:val="none" w:sz="0" w:space="0" w:color="auto"/>
                                                                              </w:divBdr>
                                                                            </w:div>
                                                                          </w:divsChild>
                                                                        </w:div>
                                                                        <w:div w:id="1523394014">
                                                                          <w:marLeft w:val="0"/>
                                                                          <w:marRight w:val="0"/>
                                                                          <w:marTop w:val="0"/>
                                                                          <w:marBottom w:val="0"/>
                                                                          <w:divBdr>
                                                                            <w:top w:val="none" w:sz="0" w:space="0" w:color="auto"/>
                                                                            <w:left w:val="none" w:sz="0" w:space="0" w:color="auto"/>
                                                                            <w:bottom w:val="none" w:sz="0" w:space="0" w:color="auto"/>
                                                                            <w:right w:val="none" w:sz="0" w:space="0" w:color="auto"/>
                                                                          </w:divBdr>
                                                                          <w:divsChild>
                                                                            <w:div w:id="152339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3394042">
      <w:marLeft w:val="0"/>
      <w:marRight w:val="0"/>
      <w:marTop w:val="0"/>
      <w:marBottom w:val="0"/>
      <w:divBdr>
        <w:top w:val="none" w:sz="0" w:space="0" w:color="auto"/>
        <w:left w:val="none" w:sz="0" w:space="0" w:color="auto"/>
        <w:bottom w:val="none" w:sz="0" w:space="0" w:color="auto"/>
        <w:right w:val="none" w:sz="0" w:space="0" w:color="auto"/>
      </w:divBdr>
      <w:divsChild>
        <w:div w:id="1523394091">
          <w:marLeft w:val="0"/>
          <w:marRight w:val="0"/>
          <w:marTop w:val="100"/>
          <w:marBottom w:val="100"/>
          <w:divBdr>
            <w:top w:val="none" w:sz="0" w:space="0" w:color="auto"/>
            <w:left w:val="none" w:sz="0" w:space="0" w:color="auto"/>
            <w:bottom w:val="none" w:sz="0" w:space="0" w:color="auto"/>
            <w:right w:val="none" w:sz="0" w:space="0" w:color="auto"/>
          </w:divBdr>
          <w:divsChild>
            <w:div w:id="1523394093">
              <w:marLeft w:val="0"/>
              <w:marRight w:val="0"/>
              <w:marTop w:val="225"/>
              <w:marBottom w:val="750"/>
              <w:divBdr>
                <w:top w:val="none" w:sz="0" w:space="0" w:color="auto"/>
                <w:left w:val="none" w:sz="0" w:space="0" w:color="auto"/>
                <w:bottom w:val="none" w:sz="0" w:space="0" w:color="auto"/>
                <w:right w:val="none" w:sz="0" w:space="0" w:color="auto"/>
              </w:divBdr>
              <w:divsChild>
                <w:div w:id="1523394094">
                  <w:marLeft w:val="0"/>
                  <w:marRight w:val="0"/>
                  <w:marTop w:val="0"/>
                  <w:marBottom w:val="0"/>
                  <w:divBdr>
                    <w:top w:val="none" w:sz="0" w:space="0" w:color="auto"/>
                    <w:left w:val="none" w:sz="0" w:space="0" w:color="auto"/>
                    <w:bottom w:val="none" w:sz="0" w:space="0" w:color="auto"/>
                    <w:right w:val="none" w:sz="0" w:space="0" w:color="auto"/>
                  </w:divBdr>
                  <w:divsChild>
                    <w:div w:id="1523394071">
                      <w:marLeft w:val="0"/>
                      <w:marRight w:val="0"/>
                      <w:marTop w:val="0"/>
                      <w:marBottom w:val="0"/>
                      <w:divBdr>
                        <w:top w:val="none" w:sz="0" w:space="0" w:color="auto"/>
                        <w:left w:val="none" w:sz="0" w:space="0" w:color="auto"/>
                        <w:bottom w:val="none" w:sz="0" w:space="0" w:color="auto"/>
                        <w:right w:val="none" w:sz="0" w:space="0" w:color="auto"/>
                      </w:divBdr>
                      <w:divsChild>
                        <w:div w:id="1523394049">
                          <w:marLeft w:val="0"/>
                          <w:marRight w:val="0"/>
                          <w:marTop w:val="0"/>
                          <w:marBottom w:val="0"/>
                          <w:divBdr>
                            <w:top w:val="none" w:sz="0" w:space="0" w:color="auto"/>
                            <w:left w:val="none" w:sz="0" w:space="0" w:color="auto"/>
                            <w:bottom w:val="none" w:sz="0" w:space="0" w:color="auto"/>
                            <w:right w:val="none" w:sz="0" w:space="0" w:color="auto"/>
                          </w:divBdr>
                          <w:divsChild>
                            <w:div w:id="1523394102">
                              <w:marLeft w:val="0"/>
                              <w:marRight w:val="0"/>
                              <w:marTop w:val="0"/>
                              <w:marBottom w:val="0"/>
                              <w:divBdr>
                                <w:top w:val="none" w:sz="0" w:space="0" w:color="auto"/>
                                <w:left w:val="none" w:sz="0" w:space="0" w:color="auto"/>
                                <w:bottom w:val="none" w:sz="0" w:space="0" w:color="auto"/>
                                <w:right w:val="none" w:sz="0" w:space="0" w:color="auto"/>
                              </w:divBdr>
                              <w:divsChild>
                                <w:div w:id="1523394135">
                                  <w:marLeft w:val="0"/>
                                  <w:marRight w:val="0"/>
                                  <w:marTop w:val="0"/>
                                  <w:marBottom w:val="0"/>
                                  <w:divBdr>
                                    <w:top w:val="none" w:sz="0" w:space="0" w:color="auto"/>
                                    <w:left w:val="none" w:sz="0" w:space="0" w:color="auto"/>
                                    <w:bottom w:val="none" w:sz="0" w:space="0" w:color="auto"/>
                                    <w:right w:val="none" w:sz="0" w:space="0" w:color="auto"/>
                                  </w:divBdr>
                                  <w:divsChild>
                                    <w:div w:id="1523394047">
                                      <w:marLeft w:val="0"/>
                                      <w:marRight w:val="0"/>
                                      <w:marTop w:val="0"/>
                                      <w:marBottom w:val="0"/>
                                      <w:divBdr>
                                        <w:top w:val="none" w:sz="0" w:space="0" w:color="auto"/>
                                        <w:left w:val="none" w:sz="0" w:space="0" w:color="auto"/>
                                        <w:bottom w:val="none" w:sz="0" w:space="0" w:color="auto"/>
                                        <w:right w:val="none" w:sz="0" w:space="0" w:color="auto"/>
                                      </w:divBdr>
                                      <w:divsChild>
                                        <w:div w:id="1523394098">
                                          <w:marLeft w:val="0"/>
                                          <w:marRight w:val="0"/>
                                          <w:marTop w:val="0"/>
                                          <w:marBottom w:val="0"/>
                                          <w:divBdr>
                                            <w:top w:val="none" w:sz="0" w:space="0" w:color="auto"/>
                                            <w:left w:val="none" w:sz="0" w:space="0" w:color="auto"/>
                                            <w:bottom w:val="none" w:sz="0" w:space="0" w:color="auto"/>
                                            <w:right w:val="none" w:sz="0" w:space="0" w:color="auto"/>
                                          </w:divBdr>
                                          <w:divsChild>
                                            <w:div w:id="1523394052">
                                              <w:marLeft w:val="0"/>
                                              <w:marRight w:val="0"/>
                                              <w:marTop w:val="0"/>
                                              <w:marBottom w:val="0"/>
                                              <w:divBdr>
                                                <w:top w:val="none" w:sz="0" w:space="0" w:color="auto"/>
                                                <w:left w:val="none" w:sz="0" w:space="0" w:color="auto"/>
                                                <w:bottom w:val="none" w:sz="0" w:space="0" w:color="auto"/>
                                                <w:right w:val="none" w:sz="0" w:space="0" w:color="auto"/>
                                              </w:divBdr>
                                              <w:divsChild>
                                                <w:div w:id="1523394072">
                                                  <w:marLeft w:val="0"/>
                                                  <w:marRight w:val="0"/>
                                                  <w:marTop w:val="0"/>
                                                  <w:marBottom w:val="0"/>
                                                  <w:divBdr>
                                                    <w:top w:val="none" w:sz="0" w:space="0" w:color="auto"/>
                                                    <w:left w:val="none" w:sz="0" w:space="0" w:color="auto"/>
                                                    <w:bottom w:val="none" w:sz="0" w:space="0" w:color="auto"/>
                                                    <w:right w:val="none" w:sz="0" w:space="0" w:color="auto"/>
                                                  </w:divBdr>
                                                  <w:divsChild>
                                                    <w:div w:id="1523394064">
                                                      <w:marLeft w:val="0"/>
                                                      <w:marRight w:val="0"/>
                                                      <w:marTop w:val="0"/>
                                                      <w:marBottom w:val="0"/>
                                                      <w:divBdr>
                                                        <w:top w:val="none" w:sz="0" w:space="0" w:color="auto"/>
                                                        <w:left w:val="none" w:sz="0" w:space="0" w:color="auto"/>
                                                        <w:bottom w:val="none" w:sz="0" w:space="0" w:color="auto"/>
                                                        <w:right w:val="none" w:sz="0" w:space="0" w:color="auto"/>
                                                      </w:divBdr>
                                                      <w:divsChild>
                                                        <w:div w:id="1523394068">
                                                          <w:marLeft w:val="0"/>
                                                          <w:marRight w:val="0"/>
                                                          <w:marTop w:val="0"/>
                                                          <w:marBottom w:val="0"/>
                                                          <w:divBdr>
                                                            <w:top w:val="none" w:sz="0" w:space="0" w:color="auto"/>
                                                            <w:left w:val="none" w:sz="0" w:space="0" w:color="auto"/>
                                                            <w:bottom w:val="none" w:sz="0" w:space="0" w:color="auto"/>
                                                            <w:right w:val="none" w:sz="0" w:space="0" w:color="auto"/>
                                                          </w:divBdr>
                                                          <w:divsChild>
                                                            <w:div w:id="1523394090">
                                                              <w:marLeft w:val="0"/>
                                                              <w:marRight w:val="0"/>
                                                              <w:marTop w:val="0"/>
                                                              <w:marBottom w:val="0"/>
                                                              <w:divBdr>
                                                                <w:top w:val="none" w:sz="0" w:space="0" w:color="auto"/>
                                                                <w:left w:val="none" w:sz="0" w:space="0" w:color="auto"/>
                                                                <w:bottom w:val="none" w:sz="0" w:space="0" w:color="auto"/>
                                                                <w:right w:val="none" w:sz="0" w:space="0" w:color="auto"/>
                                                              </w:divBdr>
                                                              <w:divsChild>
                                                                <w:div w:id="1523393648">
                                                                  <w:marLeft w:val="0"/>
                                                                  <w:marRight w:val="0"/>
                                                                  <w:marTop w:val="0"/>
                                                                  <w:marBottom w:val="0"/>
                                                                  <w:divBdr>
                                                                    <w:top w:val="none" w:sz="0" w:space="0" w:color="auto"/>
                                                                    <w:left w:val="none" w:sz="0" w:space="0" w:color="auto"/>
                                                                    <w:bottom w:val="none" w:sz="0" w:space="0" w:color="auto"/>
                                                                    <w:right w:val="none" w:sz="0" w:space="0" w:color="auto"/>
                                                                  </w:divBdr>
                                                                  <w:divsChild>
                                                                    <w:div w:id="1523394077">
                                                                      <w:marLeft w:val="0"/>
                                                                      <w:marRight w:val="0"/>
                                                                      <w:marTop w:val="0"/>
                                                                      <w:marBottom w:val="0"/>
                                                                      <w:divBdr>
                                                                        <w:top w:val="none" w:sz="0" w:space="0" w:color="auto"/>
                                                                        <w:left w:val="none" w:sz="0" w:space="0" w:color="auto"/>
                                                                        <w:bottom w:val="none" w:sz="0" w:space="0" w:color="auto"/>
                                                                        <w:right w:val="none" w:sz="0" w:space="0" w:color="auto"/>
                                                                      </w:divBdr>
                                                                      <w:divsChild>
                                                                        <w:div w:id="1523394070">
                                                                          <w:marLeft w:val="0"/>
                                                                          <w:marRight w:val="0"/>
                                                                          <w:marTop w:val="0"/>
                                                                          <w:marBottom w:val="0"/>
                                                                          <w:divBdr>
                                                                            <w:top w:val="none" w:sz="0" w:space="0" w:color="auto"/>
                                                                            <w:left w:val="none" w:sz="0" w:space="0" w:color="auto"/>
                                                                            <w:bottom w:val="none" w:sz="0" w:space="0" w:color="auto"/>
                                                                            <w:right w:val="none" w:sz="0" w:space="0" w:color="auto"/>
                                                                          </w:divBdr>
                                                                        </w:div>
                                                                        <w:div w:id="1523394087">
                                                                          <w:marLeft w:val="0"/>
                                                                          <w:marRight w:val="0"/>
                                                                          <w:marTop w:val="0"/>
                                                                          <w:marBottom w:val="0"/>
                                                                          <w:divBdr>
                                                                            <w:top w:val="none" w:sz="0" w:space="0" w:color="auto"/>
                                                                            <w:left w:val="none" w:sz="0" w:space="0" w:color="auto"/>
                                                                            <w:bottom w:val="none" w:sz="0" w:space="0" w:color="auto"/>
                                                                            <w:right w:val="none" w:sz="0" w:space="0" w:color="auto"/>
                                                                          </w:divBdr>
                                                                        </w:div>
                                                                      </w:divsChild>
                                                                    </w:div>
                                                                    <w:div w:id="1523394078">
                                                                      <w:marLeft w:val="0"/>
                                                                      <w:marRight w:val="0"/>
                                                                      <w:marTop w:val="0"/>
                                                                      <w:marBottom w:val="0"/>
                                                                      <w:divBdr>
                                                                        <w:top w:val="none" w:sz="0" w:space="0" w:color="auto"/>
                                                                        <w:left w:val="none" w:sz="0" w:space="0" w:color="auto"/>
                                                                        <w:bottom w:val="none" w:sz="0" w:space="0" w:color="auto"/>
                                                                        <w:right w:val="none" w:sz="0" w:space="0" w:color="auto"/>
                                                                      </w:divBdr>
                                                                      <w:divsChild>
                                                                        <w:div w:id="1523394060">
                                                                          <w:marLeft w:val="0"/>
                                                                          <w:marRight w:val="0"/>
                                                                          <w:marTop w:val="0"/>
                                                                          <w:marBottom w:val="0"/>
                                                                          <w:divBdr>
                                                                            <w:top w:val="none" w:sz="0" w:space="0" w:color="auto"/>
                                                                            <w:left w:val="none" w:sz="0" w:space="0" w:color="auto"/>
                                                                            <w:bottom w:val="none" w:sz="0" w:space="0" w:color="auto"/>
                                                                            <w:right w:val="none" w:sz="0" w:space="0" w:color="auto"/>
                                                                          </w:divBdr>
                                                                        </w:div>
                                                                        <w:div w:id="152339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3394054">
      <w:marLeft w:val="0"/>
      <w:marRight w:val="0"/>
      <w:marTop w:val="0"/>
      <w:marBottom w:val="0"/>
      <w:divBdr>
        <w:top w:val="none" w:sz="0" w:space="0" w:color="auto"/>
        <w:left w:val="none" w:sz="0" w:space="0" w:color="auto"/>
        <w:bottom w:val="none" w:sz="0" w:space="0" w:color="auto"/>
        <w:right w:val="none" w:sz="0" w:space="0" w:color="auto"/>
      </w:divBdr>
      <w:divsChild>
        <w:div w:id="1523394055">
          <w:marLeft w:val="0"/>
          <w:marRight w:val="0"/>
          <w:marTop w:val="100"/>
          <w:marBottom w:val="100"/>
          <w:divBdr>
            <w:top w:val="none" w:sz="0" w:space="0" w:color="auto"/>
            <w:left w:val="none" w:sz="0" w:space="0" w:color="auto"/>
            <w:bottom w:val="none" w:sz="0" w:space="0" w:color="auto"/>
            <w:right w:val="none" w:sz="0" w:space="0" w:color="auto"/>
          </w:divBdr>
          <w:divsChild>
            <w:div w:id="1523394050">
              <w:marLeft w:val="0"/>
              <w:marRight w:val="0"/>
              <w:marTop w:val="225"/>
              <w:marBottom w:val="750"/>
              <w:divBdr>
                <w:top w:val="none" w:sz="0" w:space="0" w:color="auto"/>
                <w:left w:val="none" w:sz="0" w:space="0" w:color="auto"/>
                <w:bottom w:val="none" w:sz="0" w:space="0" w:color="auto"/>
                <w:right w:val="none" w:sz="0" w:space="0" w:color="auto"/>
              </w:divBdr>
              <w:divsChild>
                <w:div w:id="1523394105">
                  <w:marLeft w:val="0"/>
                  <w:marRight w:val="0"/>
                  <w:marTop w:val="0"/>
                  <w:marBottom w:val="0"/>
                  <w:divBdr>
                    <w:top w:val="none" w:sz="0" w:space="0" w:color="auto"/>
                    <w:left w:val="none" w:sz="0" w:space="0" w:color="auto"/>
                    <w:bottom w:val="none" w:sz="0" w:space="0" w:color="auto"/>
                    <w:right w:val="none" w:sz="0" w:space="0" w:color="auto"/>
                  </w:divBdr>
                  <w:divsChild>
                    <w:div w:id="1523394076">
                      <w:marLeft w:val="0"/>
                      <w:marRight w:val="0"/>
                      <w:marTop w:val="0"/>
                      <w:marBottom w:val="0"/>
                      <w:divBdr>
                        <w:top w:val="none" w:sz="0" w:space="0" w:color="auto"/>
                        <w:left w:val="none" w:sz="0" w:space="0" w:color="auto"/>
                        <w:bottom w:val="none" w:sz="0" w:space="0" w:color="auto"/>
                        <w:right w:val="none" w:sz="0" w:space="0" w:color="auto"/>
                      </w:divBdr>
                      <w:divsChild>
                        <w:div w:id="1523394045">
                          <w:marLeft w:val="0"/>
                          <w:marRight w:val="0"/>
                          <w:marTop w:val="0"/>
                          <w:marBottom w:val="0"/>
                          <w:divBdr>
                            <w:top w:val="none" w:sz="0" w:space="0" w:color="auto"/>
                            <w:left w:val="none" w:sz="0" w:space="0" w:color="auto"/>
                            <w:bottom w:val="none" w:sz="0" w:space="0" w:color="auto"/>
                            <w:right w:val="none" w:sz="0" w:space="0" w:color="auto"/>
                          </w:divBdr>
                          <w:divsChild>
                            <w:div w:id="1523394062">
                              <w:marLeft w:val="0"/>
                              <w:marRight w:val="0"/>
                              <w:marTop w:val="0"/>
                              <w:marBottom w:val="0"/>
                              <w:divBdr>
                                <w:top w:val="none" w:sz="0" w:space="0" w:color="auto"/>
                                <w:left w:val="none" w:sz="0" w:space="0" w:color="auto"/>
                                <w:bottom w:val="none" w:sz="0" w:space="0" w:color="auto"/>
                                <w:right w:val="none" w:sz="0" w:space="0" w:color="auto"/>
                              </w:divBdr>
                              <w:divsChild>
                                <w:div w:id="1523394037">
                                  <w:marLeft w:val="0"/>
                                  <w:marRight w:val="0"/>
                                  <w:marTop w:val="0"/>
                                  <w:marBottom w:val="0"/>
                                  <w:divBdr>
                                    <w:top w:val="none" w:sz="0" w:space="0" w:color="auto"/>
                                    <w:left w:val="none" w:sz="0" w:space="0" w:color="auto"/>
                                    <w:bottom w:val="none" w:sz="0" w:space="0" w:color="auto"/>
                                    <w:right w:val="none" w:sz="0" w:space="0" w:color="auto"/>
                                  </w:divBdr>
                                  <w:divsChild>
                                    <w:div w:id="1523394095">
                                      <w:marLeft w:val="0"/>
                                      <w:marRight w:val="0"/>
                                      <w:marTop w:val="0"/>
                                      <w:marBottom w:val="0"/>
                                      <w:divBdr>
                                        <w:top w:val="none" w:sz="0" w:space="0" w:color="auto"/>
                                        <w:left w:val="none" w:sz="0" w:space="0" w:color="auto"/>
                                        <w:bottom w:val="none" w:sz="0" w:space="0" w:color="auto"/>
                                        <w:right w:val="none" w:sz="0" w:space="0" w:color="auto"/>
                                      </w:divBdr>
                                      <w:divsChild>
                                        <w:div w:id="1523394100">
                                          <w:marLeft w:val="0"/>
                                          <w:marRight w:val="0"/>
                                          <w:marTop w:val="0"/>
                                          <w:marBottom w:val="0"/>
                                          <w:divBdr>
                                            <w:top w:val="none" w:sz="0" w:space="0" w:color="auto"/>
                                            <w:left w:val="none" w:sz="0" w:space="0" w:color="auto"/>
                                            <w:bottom w:val="none" w:sz="0" w:space="0" w:color="auto"/>
                                            <w:right w:val="none" w:sz="0" w:space="0" w:color="auto"/>
                                          </w:divBdr>
                                          <w:divsChild>
                                            <w:div w:id="1523394116">
                                              <w:marLeft w:val="0"/>
                                              <w:marRight w:val="0"/>
                                              <w:marTop w:val="0"/>
                                              <w:marBottom w:val="0"/>
                                              <w:divBdr>
                                                <w:top w:val="none" w:sz="0" w:space="0" w:color="auto"/>
                                                <w:left w:val="none" w:sz="0" w:space="0" w:color="auto"/>
                                                <w:bottom w:val="none" w:sz="0" w:space="0" w:color="auto"/>
                                                <w:right w:val="none" w:sz="0" w:space="0" w:color="auto"/>
                                              </w:divBdr>
                                              <w:divsChild>
                                                <w:div w:id="1523394086">
                                                  <w:marLeft w:val="0"/>
                                                  <w:marRight w:val="0"/>
                                                  <w:marTop w:val="0"/>
                                                  <w:marBottom w:val="0"/>
                                                  <w:divBdr>
                                                    <w:top w:val="none" w:sz="0" w:space="0" w:color="auto"/>
                                                    <w:left w:val="none" w:sz="0" w:space="0" w:color="auto"/>
                                                    <w:bottom w:val="none" w:sz="0" w:space="0" w:color="auto"/>
                                                    <w:right w:val="none" w:sz="0" w:space="0" w:color="auto"/>
                                                  </w:divBdr>
                                                  <w:divsChild>
                                                    <w:div w:id="1523394056">
                                                      <w:marLeft w:val="0"/>
                                                      <w:marRight w:val="0"/>
                                                      <w:marTop w:val="0"/>
                                                      <w:marBottom w:val="0"/>
                                                      <w:divBdr>
                                                        <w:top w:val="none" w:sz="0" w:space="0" w:color="auto"/>
                                                        <w:left w:val="none" w:sz="0" w:space="0" w:color="auto"/>
                                                        <w:bottom w:val="none" w:sz="0" w:space="0" w:color="auto"/>
                                                        <w:right w:val="none" w:sz="0" w:space="0" w:color="auto"/>
                                                      </w:divBdr>
                                                      <w:divsChild>
                                                        <w:div w:id="1523394063">
                                                          <w:marLeft w:val="0"/>
                                                          <w:marRight w:val="0"/>
                                                          <w:marTop w:val="0"/>
                                                          <w:marBottom w:val="0"/>
                                                          <w:divBdr>
                                                            <w:top w:val="none" w:sz="0" w:space="0" w:color="auto"/>
                                                            <w:left w:val="none" w:sz="0" w:space="0" w:color="auto"/>
                                                            <w:bottom w:val="none" w:sz="0" w:space="0" w:color="auto"/>
                                                            <w:right w:val="none" w:sz="0" w:space="0" w:color="auto"/>
                                                          </w:divBdr>
                                                          <w:divsChild>
                                                            <w:div w:id="1523394058">
                                                              <w:marLeft w:val="0"/>
                                                              <w:marRight w:val="0"/>
                                                              <w:marTop w:val="0"/>
                                                              <w:marBottom w:val="0"/>
                                                              <w:divBdr>
                                                                <w:top w:val="none" w:sz="0" w:space="0" w:color="auto"/>
                                                                <w:left w:val="none" w:sz="0" w:space="0" w:color="auto"/>
                                                                <w:bottom w:val="none" w:sz="0" w:space="0" w:color="auto"/>
                                                                <w:right w:val="none" w:sz="0" w:space="0" w:color="auto"/>
                                                              </w:divBdr>
                                                              <w:divsChild>
                                                                <w:div w:id="1523394083">
                                                                  <w:marLeft w:val="0"/>
                                                                  <w:marRight w:val="0"/>
                                                                  <w:marTop w:val="0"/>
                                                                  <w:marBottom w:val="0"/>
                                                                  <w:divBdr>
                                                                    <w:top w:val="none" w:sz="0" w:space="0" w:color="auto"/>
                                                                    <w:left w:val="none" w:sz="0" w:space="0" w:color="auto"/>
                                                                    <w:bottom w:val="none" w:sz="0" w:space="0" w:color="auto"/>
                                                                    <w:right w:val="none" w:sz="0" w:space="0" w:color="auto"/>
                                                                  </w:divBdr>
                                                                  <w:divsChild>
                                                                    <w:div w:id="1523394127">
                                                                      <w:marLeft w:val="0"/>
                                                                      <w:marRight w:val="0"/>
                                                                      <w:marTop w:val="0"/>
                                                                      <w:marBottom w:val="0"/>
                                                                      <w:divBdr>
                                                                        <w:top w:val="none" w:sz="0" w:space="0" w:color="auto"/>
                                                                        <w:left w:val="none" w:sz="0" w:space="0" w:color="auto"/>
                                                                        <w:bottom w:val="none" w:sz="0" w:space="0" w:color="auto"/>
                                                                        <w:right w:val="none" w:sz="0" w:space="0" w:color="auto"/>
                                                                      </w:divBdr>
                                                                      <w:divsChild>
                                                                        <w:div w:id="1523394040">
                                                                          <w:marLeft w:val="0"/>
                                                                          <w:marRight w:val="0"/>
                                                                          <w:marTop w:val="0"/>
                                                                          <w:marBottom w:val="0"/>
                                                                          <w:divBdr>
                                                                            <w:top w:val="none" w:sz="0" w:space="0" w:color="auto"/>
                                                                            <w:left w:val="none" w:sz="0" w:space="0" w:color="auto"/>
                                                                            <w:bottom w:val="none" w:sz="0" w:space="0" w:color="auto"/>
                                                                            <w:right w:val="none" w:sz="0" w:space="0" w:color="auto"/>
                                                                          </w:divBdr>
                                                                        </w:div>
                                                                        <w:div w:id="1523394069">
                                                                          <w:marLeft w:val="0"/>
                                                                          <w:marRight w:val="0"/>
                                                                          <w:marTop w:val="0"/>
                                                                          <w:marBottom w:val="0"/>
                                                                          <w:divBdr>
                                                                            <w:top w:val="none" w:sz="0" w:space="0" w:color="auto"/>
                                                                            <w:left w:val="none" w:sz="0" w:space="0" w:color="auto"/>
                                                                            <w:bottom w:val="none" w:sz="0" w:space="0" w:color="auto"/>
                                                                            <w:right w:val="none" w:sz="0" w:space="0" w:color="auto"/>
                                                                          </w:divBdr>
                                                                        </w:div>
                                                                      </w:divsChild>
                                                                    </w:div>
                                                                    <w:div w:id="1523394128">
                                                                      <w:marLeft w:val="0"/>
                                                                      <w:marRight w:val="0"/>
                                                                      <w:marTop w:val="0"/>
                                                                      <w:marBottom w:val="0"/>
                                                                      <w:divBdr>
                                                                        <w:top w:val="none" w:sz="0" w:space="0" w:color="auto"/>
                                                                        <w:left w:val="none" w:sz="0" w:space="0" w:color="auto"/>
                                                                        <w:bottom w:val="none" w:sz="0" w:space="0" w:color="auto"/>
                                                                        <w:right w:val="none" w:sz="0" w:space="0" w:color="auto"/>
                                                                      </w:divBdr>
                                                                      <w:divsChild>
                                                                        <w:div w:id="1523394061">
                                                                          <w:marLeft w:val="0"/>
                                                                          <w:marRight w:val="0"/>
                                                                          <w:marTop w:val="0"/>
                                                                          <w:marBottom w:val="0"/>
                                                                          <w:divBdr>
                                                                            <w:top w:val="none" w:sz="0" w:space="0" w:color="auto"/>
                                                                            <w:left w:val="none" w:sz="0" w:space="0" w:color="auto"/>
                                                                            <w:bottom w:val="none" w:sz="0" w:space="0" w:color="auto"/>
                                                                            <w:right w:val="none" w:sz="0" w:space="0" w:color="auto"/>
                                                                          </w:divBdr>
                                                                        </w:div>
                                                                        <w:div w:id="152339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3394125">
      <w:marLeft w:val="0"/>
      <w:marRight w:val="0"/>
      <w:marTop w:val="0"/>
      <w:marBottom w:val="0"/>
      <w:divBdr>
        <w:top w:val="none" w:sz="0" w:space="0" w:color="auto"/>
        <w:left w:val="none" w:sz="0" w:space="0" w:color="auto"/>
        <w:bottom w:val="none" w:sz="0" w:space="0" w:color="auto"/>
        <w:right w:val="none" w:sz="0" w:space="0" w:color="auto"/>
      </w:divBdr>
      <w:divsChild>
        <w:div w:id="1523394101">
          <w:marLeft w:val="0"/>
          <w:marRight w:val="0"/>
          <w:marTop w:val="100"/>
          <w:marBottom w:val="100"/>
          <w:divBdr>
            <w:top w:val="none" w:sz="0" w:space="0" w:color="auto"/>
            <w:left w:val="none" w:sz="0" w:space="0" w:color="auto"/>
            <w:bottom w:val="none" w:sz="0" w:space="0" w:color="auto"/>
            <w:right w:val="none" w:sz="0" w:space="0" w:color="auto"/>
          </w:divBdr>
          <w:divsChild>
            <w:div w:id="1523394110">
              <w:marLeft w:val="0"/>
              <w:marRight w:val="0"/>
              <w:marTop w:val="225"/>
              <w:marBottom w:val="750"/>
              <w:divBdr>
                <w:top w:val="none" w:sz="0" w:space="0" w:color="auto"/>
                <w:left w:val="none" w:sz="0" w:space="0" w:color="auto"/>
                <w:bottom w:val="none" w:sz="0" w:space="0" w:color="auto"/>
                <w:right w:val="none" w:sz="0" w:space="0" w:color="auto"/>
              </w:divBdr>
              <w:divsChild>
                <w:div w:id="1523394041">
                  <w:marLeft w:val="0"/>
                  <w:marRight w:val="0"/>
                  <w:marTop w:val="0"/>
                  <w:marBottom w:val="0"/>
                  <w:divBdr>
                    <w:top w:val="none" w:sz="0" w:space="0" w:color="auto"/>
                    <w:left w:val="none" w:sz="0" w:space="0" w:color="auto"/>
                    <w:bottom w:val="none" w:sz="0" w:space="0" w:color="auto"/>
                    <w:right w:val="none" w:sz="0" w:space="0" w:color="auto"/>
                  </w:divBdr>
                  <w:divsChild>
                    <w:div w:id="1523394066">
                      <w:marLeft w:val="0"/>
                      <w:marRight w:val="0"/>
                      <w:marTop w:val="0"/>
                      <w:marBottom w:val="0"/>
                      <w:divBdr>
                        <w:top w:val="none" w:sz="0" w:space="0" w:color="auto"/>
                        <w:left w:val="none" w:sz="0" w:space="0" w:color="auto"/>
                        <w:bottom w:val="none" w:sz="0" w:space="0" w:color="auto"/>
                        <w:right w:val="none" w:sz="0" w:space="0" w:color="auto"/>
                      </w:divBdr>
                      <w:divsChild>
                        <w:div w:id="1523394132">
                          <w:marLeft w:val="0"/>
                          <w:marRight w:val="0"/>
                          <w:marTop w:val="0"/>
                          <w:marBottom w:val="0"/>
                          <w:divBdr>
                            <w:top w:val="none" w:sz="0" w:space="0" w:color="auto"/>
                            <w:left w:val="none" w:sz="0" w:space="0" w:color="auto"/>
                            <w:bottom w:val="none" w:sz="0" w:space="0" w:color="auto"/>
                            <w:right w:val="none" w:sz="0" w:space="0" w:color="auto"/>
                          </w:divBdr>
                          <w:divsChild>
                            <w:div w:id="1523394124">
                              <w:marLeft w:val="0"/>
                              <w:marRight w:val="0"/>
                              <w:marTop w:val="0"/>
                              <w:marBottom w:val="0"/>
                              <w:divBdr>
                                <w:top w:val="none" w:sz="0" w:space="0" w:color="auto"/>
                                <w:left w:val="none" w:sz="0" w:space="0" w:color="auto"/>
                                <w:bottom w:val="none" w:sz="0" w:space="0" w:color="auto"/>
                                <w:right w:val="none" w:sz="0" w:space="0" w:color="auto"/>
                              </w:divBdr>
                              <w:divsChild>
                                <w:div w:id="1523394057">
                                  <w:marLeft w:val="0"/>
                                  <w:marRight w:val="0"/>
                                  <w:marTop w:val="0"/>
                                  <w:marBottom w:val="0"/>
                                  <w:divBdr>
                                    <w:top w:val="none" w:sz="0" w:space="0" w:color="auto"/>
                                    <w:left w:val="none" w:sz="0" w:space="0" w:color="auto"/>
                                    <w:bottom w:val="none" w:sz="0" w:space="0" w:color="auto"/>
                                    <w:right w:val="none" w:sz="0" w:space="0" w:color="auto"/>
                                  </w:divBdr>
                                  <w:divsChild>
                                    <w:div w:id="1523394136">
                                      <w:marLeft w:val="0"/>
                                      <w:marRight w:val="0"/>
                                      <w:marTop w:val="0"/>
                                      <w:marBottom w:val="0"/>
                                      <w:divBdr>
                                        <w:top w:val="none" w:sz="0" w:space="0" w:color="auto"/>
                                        <w:left w:val="none" w:sz="0" w:space="0" w:color="auto"/>
                                        <w:bottom w:val="none" w:sz="0" w:space="0" w:color="auto"/>
                                        <w:right w:val="none" w:sz="0" w:space="0" w:color="auto"/>
                                      </w:divBdr>
                                      <w:divsChild>
                                        <w:div w:id="1523394130">
                                          <w:marLeft w:val="0"/>
                                          <w:marRight w:val="0"/>
                                          <w:marTop w:val="0"/>
                                          <w:marBottom w:val="0"/>
                                          <w:divBdr>
                                            <w:top w:val="none" w:sz="0" w:space="0" w:color="auto"/>
                                            <w:left w:val="none" w:sz="0" w:space="0" w:color="auto"/>
                                            <w:bottom w:val="none" w:sz="0" w:space="0" w:color="auto"/>
                                            <w:right w:val="none" w:sz="0" w:space="0" w:color="auto"/>
                                          </w:divBdr>
                                          <w:divsChild>
                                            <w:div w:id="1523394092">
                                              <w:marLeft w:val="0"/>
                                              <w:marRight w:val="0"/>
                                              <w:marTop w:val="0"/>
                                              <w:marBottom w:val="0"/>
                                              <w:divBdr>
                                                <w:top w:val="none" w:sz="0" w:space="0" w:color="auto"/>
                                                <w:left w:val="none" w:sz="0" w:space="0" w:color="auto"/>
                                                <w:bottom w:val="none" w:sz="0" w:space="0" w:color="auto"/>
                                                <w:right w:val="none" w:sz="0" w:space="0" w:color="auto"/>
                                              </w:divBdr>
                                              <w:divsChild>
                                                <w:div w:id="1523394059">
                                                  <w:marLeft w:val="0"/>
                                                  <w:marRight w:val="0"/>
                                                  <w:marTop w:val="0"/>
                                                  <w:marBottom w:val="0"/>
                                                  <w:divBdr>
                                                    <w:top w:val="none" w:sz="0" w:space="0" w:color="auto"/>
                                                    <w:left w:val="none" w:sz="0" w:space="0" w:color="auto"/>
                                                    <w:bottom w:val="none" w:sz="0" w:space="0" w:color="auto"/>
                                                    <w:right w:val="none" w:sz="0" w:space="0" w:color="auto"/>
                                                  </w:divBdr>
                                                  <w:divsChild>
                                                    <w:div w:id="1523394073">
                                                      <w:marLeft w:val="0"/>
                                                      <w:marRight w:val="0"/>
                                                      <w:marTop w:val="0"/>
                                                      <w:marBottom w:val="0"/>
                                                      <w:divBdr>
                                                        <w:top w:val="none" w:sz="0" w:space="0" w:color="auto"/>
                                                        <w:left w:val="none" w:sz="0" w:space="0" w:color="auto"/>
                                                        <w:bottom w:val="none" w:sz="0" w:space="0" w:color="auto"/>
                                                        <w:right w:val="none" w:sz="0" w:space="0" w:color="auto"/>
                                                      </w:divBdr>
                                                      <w:divsChild>
                                                        <w:div w:id="1523394106">
                                                          <w:marLeft w:val="0"/>
                                                          <w:marRight w:val="0"/>
                                                          <w:marTop w:val="0"/>
                                                          <w:marBottom w:val="0"/>
                                                          <w:divBdr>
                                                            <w:top w:val="none" w:sz="0" w:space="0" w:color="auto"/>
                                                            <w:left w:val="none" w:sz="0" w:space="0" w:color="auto"/>
                                                            <w:bottom w:val="none" w:sz="0" w:space="0" w:color="auto"/>
                                                            <w:right w:val="none" w:sz="0" w:space="0" w:color="auto"/>
                                                          </w:divBdr>
                                                          <w:divsChild>
                                                            <w:div w:id="1523394126">
                                                              <w:marLeft w:val="0"/>
                                                              <w:marRight w:val="0"/>
                                                              <w:marTop w:val="0"/>
                                                              <w:marBottom w:val="0"/>
                                                              <w:divBdr>
                                                                <w:top w:val="none" w:sz="0" w:space="0" w:color="auto"/>
                                                                <w:left w:val="none" w:sz="0" w:space="0" w:color="auto"/>
                                                                <w:bottom w:val="none" w:sz="0" w:space="0" w:color="auto"/>
                                                                <w:right w:val="none" w:sz="0" w:space="0" w:color="auto"/>
                                                              </w:divBdr>
                                                              <w:divsChild>
                                                                <w:div w:id="1523394112">
                                                                  <w:marLeft w:val="0"/>
                                                                  <w:marRight w:val="0"/>
                                                                  <w:marTop w:val="0"/>
                                                                  <w:marBottom w:val="0"/>
                                                                  <w:divBdr>
                                                                    <w:top w:val="none" w:sz="0" w:space="0" w:color="auto"/>
                                                                    <w:left w:val="none" w:sz="0" w:space="0" w:color="auto"/>
                                                                    <w:bottom w:val="none" w:sz="0" w:space="0" w:color="auto"/>
                                                                    <w:right w:val="none" w:sz="0" w:space="0" w:color="auto"/>
                                                                  </w:divBdr>
                                                                  <w:divsChild>
                                                                    <w:div w:id="1523394046">
                                                                      <w:marLeft w:val="0"/>
                                                                      <w:marRight w:val="0"/>
                                                                      <w:marTop w:val="0"/>
                                                                      <w:marBottom w:val="0"/>
                                                                      <w:divBdr>
                                                                        <w:top w:val="none" w:sz="0" w:space="0" w:color="auto"/>
                                                                        <w:left w:val="none" w:sz="0" w:space="0" w:color="auto"/>
                                                                        <w:bottom w:val="none" w:sz="0" w:space="0" w:color="auto"/>
                                                                        <w:right w:val="none" w:sz="0" w:space="0" w:color="auto"/>
                                                                      </w:divBdr>
                                                                    </w:div>
                                                                    <w:div w:id="1523394051">
                                                                      <w:marLeft w:val="0"/>
                                                                      <w:marRight w:val="0"/>
                                                                      <w:marTop w:val="0"/>
                                                                      <w:marBottom w:val="0"/>
                                                                      <w:divBdr>
                                                                        <w:top w:val="none" w:sz="0" w:space="0" w:color="auto"/>
                                                                        <w:left w:val="none" w:sz="0" w:space="0" w:color="auto"/>
                                                                        <w:bottom w:val="none" w:sz="0" w:space="0" w:color="auto"/>
                                                                        <w:right w:val="none" w:sz="0" w:space="0" w:color="auto"/>
                                                                      </w:divBdr>
                                                                      <w:divsChild>
                                                                        <w:div w:id="1523394088">
                                                                          <w:marLeft w:val="0"/>
                                                                          <w:marRight w:val="0"/>
                                                                          <w:marTop w:val="0"/>
                                                                          <w:marBottom w:val="0"/>
                                                                          <w:divBdr>
                                                                            <w:top w:val="none" w:sz="0" w:space="0" w:color="auto"/>
                                                                            <w:left w:val="none" w:sz="0" w:space="0" w:color="auto"/>
                                                                            <w:bottom w:val="none" w:sz="0" w:space="0" w:color="auto"/>
                                                                            <w:right w:val="none" w:sz="0" w:space="0" w:color="auto"/>
                                                                          </w:divBdr>
                                                                        </w:div>
                                                                        <w:div w:id="1523394107">
                                                                          <w:marLeft w:val="0"/>
                                                                          <w:marRight w:val="0"/>
                                                                          <w:marTop w:val="0"/>
                                                                          <w:marBottom w:val="0"/>
                                                                          <w:divBdr>
                                                                            <w:top w:val="none" w:sz="0" w:space="0" w:color="auto"/>
                                                                            <w:left w:val="none" w:sz="0" w:space="0" w:color="auto"/>
                                                                            <w:bottom w:val="none" w:sz="0" w:space="0" w:color="auto"/>
                                                                            <w:right w:val="none" w:sz="0" w:space="0" w:color="auto"/>
                                                                          </w:divBdr>
                                                                        </w:div>
                                                                      </w:divsChild>
                                                                    </w:div>
                                                                    <w:div w:id="1523394097">
                                                                      <w:marLeft w:val="0"/>
                                                                      <w:marRight w:val="0"/>
                                                                      <w:marTop w:val="0"/>
                                                                      <w:marBottom w:val="0"/>
                                                                      <w:divBdr>
                                                                        <w:top w:val="none" w:sz="0" w:space="0" w:color="auto"/>
                                                                        <w:left w:val="none" w:sz="0" w:space="0" w:color="auto"/>
                                                                        <w:bottom w:val="none" w:sz="0" w:space="0" w:color="auto"/>
                                                                        <w:right w:val="none" w:sz="0" w:space="0" w:color="auto"/>
                                                                      </w:divBdr>
                                                                      <w:divsChild>
                                                                        <w:div w:id="1523394104">
                                                                          <w:marLeft w:val="0"/>
                                                                          <w:marRight w:val="0"/>
                                                                          <w:marTop w:val="0"/>
                                                                          <w:marBottom w:val="0"/>
                                                                          <w:divBdr>
                                                                            <w:top w:val="none" w:sz="0" w:space="0" w:color="auto"/>
                                                                            <w:left w:val="none" w:sz="0" w:space="0" w:color="auto"/>
                                                                            <w:bottom w:val="none" w:sz="0" w:space="0" w:color="auto"/>
                                                                            <w:right w:val="none" w:sz="0" w:space="0" w:color="auto"/>
                                                                          </w:divBdr>
                                                                        </w:div>
                                                                        <w:div w:id="1523394122">
                                                                          <w:marLeft w:val="0"/>
                                                                          <w:marRight w:val="0"/>
                                                                          <w:marTop w:val="0"/>
                                                                          <w:marBottom w:val="0"/>
                                                                          <w:divBdr>
                                                                            <w:top w:val="none" w:sz="0" w:space="0" w:color="auto"/>
                                                                            <w:left w:val="none" w:sz="0" w:space="0" w:color="auto"/>
                                                                            <w:bottom w:val="none" w:sz="0" w:space="0" w:color="auto"/>
                                                                            <w:right w:val="none" w:sz="0" w:space="0" w:color="auto"/>
                                                                          </w:divBdr>
                                                                        </w:div>
                                                                      </w:divsChild>
                                                                    </w:div>
                                                                    <w:div w:id="1523394099">
                                                                      <w:marLeft w:val="0"/>
                                                                      <w:marRight w:val="0"/>
                                                                      <w:marTop w:val="0"/>
                                                                      <w:marBottom w:val="0"/>
                                                                      <w:divBdr>
                                                                        <w:top w:val="none" w:sz="0" w:space="0" w:color="auto"/>
                                                                        <w:left w:val="none" w:sz="0" w:space="0" w:color="auto"/>
                                                                        <w:bottom w:val="none" w:sz="0" w:space="0" w:color="auto"/>
                                                                        <w:right w:val="none" w:sz="0" w:space="0" w:color="auto"/>
                                                                      </w:divBdr>
                                                                      <w:divsChild>
                                                                        <w:div w:id="1523394089">
                                                                          <w:marLeft w:val="0"/>
                                                                          <w:marRight w:val="0"/>
                                                                          <w:marTop w:val="0"/>
                                                                          <w:marBottom w:val="0"/>
                                                                          <w:divBdr>
                                                                            <w:top w:val="none" w:sz="0" w:space="0" w:color="auto"/>
                                                                            <w:left w:val="none" w:sz="0" w:space="0" w:color="auto"/>
                                                                            <w:bottom w:val="none" w:sz="0" w:space="0" w:color="auto"/>
                                                                            <w:right w:val="none" w:sz="0" w:space="0" w:color="auto"/>
                                                                          </w:divBdr>
                                                                        </w:div>
                                                                        <w:div w:id="1523394134">
                                                                          <w:marLeft w:val="0"/>
                                                                          <w:marRight w:val="0"/>
                                                                          <w:marTop w:val="0"/>
                                                                          <w:marBottom w:val="0"/>
                                                                          <w:divBdr>
                                                                            <w:top w:val="none" w:sz="0" w:space="0" w:color="auto"/>
                                                                            <w:left w:val="none" w:sz="0" w:space="0" w:color="auto"/>
                                                                            <w:bottom w:val="none" w:sz="0" w:space="0" w:color="auto"/>
                                                                            <w:right w:val="none" w:sz="0" w:space="0" w:color="auto"/>
                                                                          </w:divBdr>
                                                                        </w:div>
                                                                      </w:divsChild>
                                                                    </w:div>
                                                                    <w:div w:id="1523394114">
                                                                      <w:marLeft w:val="0"/>
                                                                      <w:marRight w:val="0"/>
                                                                      <w:marTop w:val="0"/>
                                                                      <w:marBottom w:val="0"/>
                                                                      <w:divBdr>
                                                                        <w:top w:val="none" w:sz="0" w:space="0" w:color="auto"/>
                                                                        <w:left w:val="none" w:sz="0" w:space="0" w:color="auto"/>
                                                                        <w:bottom w:val="none" w:sz="0" w:space="0" w:color="auto"/>
                                                                        <w:right w:val="none" w:sz="0" w:space="0" w:color="auto"/>
                                                                      </w:divBdr>
                                                                    </w:div>
                                                                    <w:div w:id="1523394131">
                                                                      <w:marLeft w:val="0"/>
                                                                      <w:marRight w:val="0"/>
                                                                      <w:marTop w:val="0"/>
                                                                      <w:marBottom w:val="0"/>
                                                                      <w:divBdr>
                                                                        <w:top w:val="none" w:sz="0" w:space="0" w:color="auto"/>
                                                                        <w:left w:val="none" w:sz="0" w:space="0" w:color="auto"/>
                                                                        <w:bottom w:val="none" w:sz="0" w:space="0" w:color="auto"/>
                                                                        <w:right w:val="none" w:sz="0" w:space="0" w:color="auto"/>
                                                                      </w:divBdr>
                                                                      <w:divsChild>
                                                                        <w:div w:id="1523394038">
                                                                          <w:marLeft w:val="0"/>
                                                                          <w:marRight w:val="0"/>
                                                                          <w:marTop w:val="0"/>
                                                                          <w:marBottom w:val="0"/>
                                                                          <w:divBdr>
                                                                            <w:top w:val="none" w:sz="0" w:space="0" w:color="auto"/>
                                                                            <w:left w:val="none" w:sz="0" w:space="0" w:color="auto"/>
                                                                            <w:bottom w:val="none" w:sz="0" w:space="0" w:color="auto"/>
                                                                            <w:right w:val="none" w:sz="0" w:space="0" w:color="auto"/>
                                                                          </w:divBdr>
                                                                        </w:div>
                                                                        <w:div w:id="152339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3394129">
      <w:marLeft w:val="0"/>
      <w:marRight w:val="0"/>
      <w:marTop w:val="0"/>
      <w:marBottom w:val="0"/>
      <w:divBdr>
        <w:top w:val="none" w:sz="0" w:space="0" w:color="auto"/>
        <w:left w:val="none" w:sz="0" w:space="0" w:color="auto"/>
        <w:bottom w:val="none" w:sz="0" w:space="0" w:color="auto"/>
        <w:right w:val="none" w:sz="0" w:space="0" w:color="auto"/>
      </w:divBdr>
      <w:divsChild>
        <w:div w:id="1523394123">
          <w:marLeft w:val="0"/>
          <w:marRight w:val="0"/>
          <w:marTop w:val="100"/>
          <w:marBottom w:val="100"/>
          <w:divBdr>
            <w:top w:val="none" w:sz="0" w:space="0" w:color="auto"/>
            <w:left w:val="none" w:sz="0" w:space="0" w:color="auto"/>
            <w:bottom w:val="none" w:sz="0" w:space="0" w:color="auto"/>
            <w:right w:val="none" w:sz="0" w:space="0" w:color="auto"/>
          </w:divBdr>
          <w:divsChild>
            <w:div w:id="1523393650">
              <w:marLeft w:val="0"/>
              <w:marRight w:val="0"/>
              <w:marTop w:val="225"/>
              <w:marBottom w:val="750"/>
              <w:divBdr>
                <w:top w:val="none" w:sz="0" w:space="0" w:color="auto"/>
                <w:left w:val="none" w:sz="0" w:space="0" w:color="auto"/>
                <w:bottom w:val="none" w:sz="0" w:space="0" w:color="auto"/>
                <w:right w:val="none" w:sz="0" w:space="0" w:color="auto"/>
              </w:divBdr>
              <w:divsChild>
                <w:div w:id="1523394109">
                  <w:marLeft w:val="0"/>
                  <w:marRight w:val="0"/>
                  <w:marTop w:val="0"/>
                  <w:marBottom w:val="0"/>
                  <w:divBdr>
                    <w:top w:val="none" w:sz="0" w:space="0" w:color="auto"/>
                    <w:left w:val="none" w:sz="0" w:space="0" w:color="auto"/>
                    <w:bottom w:val="none" w:sz="0" w:space="0" w:color="auto"/>
                    <w:right w:val="none" w:sz="0" w:space="0" w:color="auto"/>
                  </w:divBdr>
                  <w:divsChild>
                    <w:div w:id="1523394118">
                      <w:marLeft w:val="0"/>
                      <w:marRight w:val="0"/>
                      <w:marTop w:val="0"/>
                      <w:marBottom w:val="0"/>
                      <w:divBdr>
                        <w:top w:val="none" w:sz="0" w:space="0" w:color="auto"/>
                        <w:left w:val="none" w:sz="0" w:space="0" w:color="auto"/>
                        <w:bottom w:val="none" w:sz="0" w:space="0" w:color="auto"/>
                        <w:right w:val="none" w:sz="0" w:space="0" w:color="auto"/>
                      </w:divBdr>
                      <w:divsChild>
                        <w:div w:id="1523394115">
                          <w:marLeft w:val="0"/>
                          <w:marRight w:val="0"/>
                          <w:marTop w:val="0"/>
                          <w:marBottom w:val="0"/>
                          <w:divBdr>
                            <w:top w:val="none" w:sz="0" w:space="0" w:color="auto"/>
                            <w:left w:val="none" w:sz="0" w:space="0" w:color="auto"/>
                            <w:bottom w:val="none" w:sz="0" w:space="0" w:color="auto"/>
                            <w:right w:val="none" w:sz="0" w:space="0" w:color="auto"/>
                          </w:divBdr>
                          <w:divsChild>
                            <w:div w:id="1523394065">
                              <w:marLeft w:val="0"/>
                              <w:marRight w:val="0"/>
                              <w:marTop w:val="0"/>
                              <w:marBottom w:val="0"/>
                              <w:divBdr>
                                <w:top w:val="none" w:sz="0" w:space="0" w:color="auto"/>
                                <w:left w:val="none" w:sz="0" w:space="0" w:color="auto"/>
                                <w:bottom w:val="none" w:sz="0" w:space="0" w:color="auto"/>
                                <w:right w:val="none" w:sz="0" w:space="0" w:color="auto"/>
                              </w:divBdr>
                              <w:divsChild>
                                <w:div w:id="1523394117">
                                  <w:marLeft w:val="0"/>
                                  <w:marRight w:val="0"/>
                                  <w:marTop w:val="0"/>
                                  <w:marBottom w:val="0"/>
                                  <w:divBdr>
                                    <w:top w:val="none" w:sz="0" w:space="0" w:color="auto"/>
                                    <w:left w:val="none" w:sz="0" w:space="0" w:color="auto"/>
                                    <w:bottom w:val="none" w:sz="0" w:space="0" w:color="auto"/>
                                    <w:right w:val="none" w:sz="0" w:space="0" w:color="auto"/>
                                  </w:divBdr>
                                  <w:divsChild>
                                    <w:div w:id="1523394119">
                                      <w:marLeft w:val="0"/>
                                      <w:marRight w:val="0"/>
                                      <w:marTop w:val="0"/>
                                      <w:marBottom w:val="0"/>
                                      <w:divBdr>
                                        <w:top w:val="none" w:sz="0" w:space="0" w:color="auto"/>
                                        <w:left w:val="none" w:sz="0" w:space="0" w:color="auto"/>
                                        <w:bottom w:val="none" w:sz="0" w:space="0" w:color="auto"/>
                                        <w:right w:val="none" w:sz="0" w:space="0" w:color="auto"/>
                                      </w:divBdr>
                                      <w:divsChild>
                                        <w:div w:id="1523394103">
                                          <w:marLeft w:val="0"/>
                                          <w:marRight w:val="0"/>
                                          <w:marTop w:val="0"/>
                                          <w:marBottom w:val="0"/>
                                          <w:divBdr>
                                            <w:top w:val="none" w:sz="0" w:space="0" w:color="auto"/>
                                            <w:left w:val="none" w:sz="0" w:space="0" w:color="auto"/>
                                            <w:bottom w:val="none" w:sz="0" w:space="0" w:color="auto"/>
                                            <w:right w:val="none" w:sz="0" w:space="0" w:color="auto"/>
                                          </w:divBdr>
                                          <w:divsChild>
                                            <w:div w:id="1523394039">
                                              <w:marLeft w:val="0"/>
                                              <w:marRight w:val="0"/>
                                              <w:marTop w:val="0"/>
                                              <w:marBottom w:val="0"/>
                                              <w:divBdr>
                                                <w:top w:val="none" w:sz="0" w:space="0" w:color="auto"/>
                                                <w:left w:val="none" w:sz="0" w:space="0" w:color="auto"/>
                                                <w:bottom w:val="none" w:sz="0" w:space="0" w:color="auto"/>
                                                <w:right w:val="none" w:sz="0" w:space="0" w:color="auto"/>
                                              </w:divBdr>
                                              <w:divsChild>
                                                <w:div w:id="1523394121">
                                                  <w:marLeft w:val="0"/>
                                                  <w:marRight w:val="0"/>
                                                  <w:marTop w:val="0"/>
                                                  <w:marBottom w:val="0"/>
                                                  <w:divBdr>
                                                    <w:top w:val="none" w:sz="0" w:space="0" w:color="auto"/>
                                                    <w:left w:val="none" w:sz="0" w:space="0" w:color="auto"/>
                                                    <w:bottom w:val="none" w:sz="0" w:space="0" w:color="auto"/>
                                                    <w:right w:val="none" w:sz="0" w:space="0" w:color="auto"/>
                                                  </w:divBdr>
                                                  <w:divsChild>
                                                    <w:div w:id="1523394044">
                                                      <w:marLeft w:val="0"/>
                                                      <w:marRight w:val="0"/>
                                                      <w:marTop w:val="0"/>
                                                      <w:marBottom w:val="0"/>
                                                      <w:divBdr>
                                                        <w:top w:val="none" w:sz="0" w:space="0" w:color="auto"/>
                                                        <w:left w:val="none" w:sz="0" w:space="0" w:color="auto"/>
                                                        <w:bottom w:val="none" w:sz="0" w:space="0" w:color="auto"/>
                                                        <w:right w:val="none" w:sz="0" w:space="0" w:color="auto"/>
                                                      </w:divBdr>
                                                      <w:divsChild>
                                                        <w:div w:id="1523394043">
                                                          <w:marLeft w:val="0"/>
                                                          <w:marRight w:val="0"/>
                                                          <w:marTop w:val="0"/>
                                                          <w:marBottom w:val="0"/>
                                                          <w:divBdr>
                                                            <w:top w:val="none" w:sz="0" w:space="0" w:color="auto"/>
                                                            <w:left w:val="none" w:sz="0" w:space="0" w:color="auto"/>
                                                            <w:bottom w:val="none" w:sz="0" w:space="0" w:color="auto"/>
                                                            <w:right w:val="none" w:sz="0" w:space="0" w:color="auto"/>
                                                          </w:divBdr>
                                                          <w:divsChild>
                                                            <w:div w:id="1523394074">
                                                              <w:marLeft w:val="0"/>
                                                              <w:marRight w:val="0"/>
                                                              <w:marTop w:val="0"/>
                                                              <w:marBottom w:val="0"/>
                                                              <w:divBdr>
                                                                <w:top w:val="none" w:sz="0" w:space="0" w:color="auto"/>
                                                                <w:left w:val="none" w:sz="0" w:space="0" w:color="auto"/>
                                                                <w:bottom w:val="none" w:sz="0" w:space="0" w:color="auto"/>
                                                                <w:right w:val="none" w:sz="0" w:space="0" w:color="auto"/>
                                                              </w:divBdr>
                                                              <w:divsChild>
                                                                <w:div w:id="1523393651">
                                                                  <w:marLeft w:val="0"/>
                                                                  <w:marRight w:val="0"/>
                                                                  <w:marTop w:val="0"/>
                                                                  <w:marBottom w:val="0"/>
                                                                  <w:divBdr>
                                                                    <w:top w:val="none" w:sz="0" w:space="0" w:color="auto"/>
                                                                    <w:left w:val="none" w:sz="0" w:space="0" w:color="auto"/>
                                                                    <w:bottom w:val="none" w:sz="0" w:space="0" w:color="auto"/>
                                                                    <w:right w:val="none" w:sz="0" w:space="0" w:color="auto"/>
                                                                  </w:divBdr>
                                                                  <w:divsChild>
                                                                    <w:div w:id="1523394048">
                                                                      <w:marLeft w:val="0"/>
                                                                      <w:marRight w:val="0"/>
                                                                      <w:marTop w:val="0"/>
                                                                      <w:marBottom w:val="0"/>
                                                                      <w:divBdr>
                                                                        <w:top w:val="none" w:sz="0" w:space="0" w:color="auto"/>
                                                                        <w:left w:val="none" w:sz="0" w:space="0" w:color="auto"/>
                                                                        <w:bottom w:val="none" w:sz="0" w:space="0" w:color="auto"/>
                                                                        <w:right w:val="none" w:sz="0" w:space="0" w:color="auto"/>
                                                                      </w:divBdr>
                                                                    </w:div>
                                                                    <w:div w:id="1523394053">
                                                                      <w:marLeft w:val="0"/>
                                                                      <w:marRight w:val="0"/>
                                                                      <w:marTop w:val="0"/>
                                                                      <w:marBottom w:val="0"/>
                                                                      <w:divBdr>
                                                                        <w:top w:val="none" w:sz="0" w:space="0" w:color="auto"/>
                                                                        <w:left w:val="none" w:sz="0" w:space="0" w:color="auto"/>
                                                                        <w:bottom w:val="none" w:sz="0" w:space="0" w:color="auto"/>
                                                                        <w:right w:val="none" w:sz="0" w:space="0" w:color="auto"/>
                                                                      </w:divBdr>
                                                                      <w:divsChild>
                                                                        <w:div w:id="1523394079">
                                                                          <w:marLeft w:val="0"/>
                                                                          <w:marRight w:val="0"/>
                                                                          <w:marTop w:val="0"/>
                                                                          <w:marBottom w:val="0"/>
                                                                          <w:divBdr>
                                                                            <w:top w:val="none" w:sz="0" w:space="0" w:color="auto"/>
                                                                            <w:left w:val="none" w:sz="0" w:space="0" w:color="auto"/>
                                                                            <w:bottom w:val="none" w:sz="0" w:space="0" w:color="auto"/>
                                                                            <w:right w:val="none" w:sz="0" w:space="0" w:color="auto"/>
                                                                          </w:divBdr>
                                                                        </w:div>
                                                                        <w:div w:id="1523394120">
                                                                          <w:marLeft w:val="0"/>
                                                                          <w:marRight w:val="0"/>
                                                                          <w:marTop w:val="0"/>
                                                                          <w:marBottom w:val="0"/>
                                                                          <w:divBdr>
                                                                            <w:top w:val="none" w:sz="0" w:space="0" w:color="auto"/>
                                                                            <w:left w:val="none" w:sz="0" w:space="0" w:color="auto"/>
                                                                            <w:bottom w:val="none" w:sz="0" w:space="0" w:color="auto"/>
                                                                            <w:right w:val="none" w:sz="0" w:space="0" w:color="auto"/>
                                                                          </w:divBdr>
                                                                        </w:div>
                                                                      </w:divsChild>
                                                                    </w:div>
                                                                    <w:div w:id="1523394067">
                                                                      <w:marLeft w:val="0"/>
                                                                      <w:marRight w:val="0"/>
                                                                      <w:marTop w:val="0"/>
                                                                      <w:marBottom w:val="0"/>
                                                                      <w:divBdr>
                                                                        <w:top w:val="none" w:sz="0" w:space="0" w:color="auto"/>
                                                                        <w:left w:val="none" w:sz="0" w:space="0" w:color="auto"/>
                                                                        <w:bottom w:val="none" w:sz="0" w:space="0" w:color="auto"/>
                                                                        <w:right w:val="none" w:sz="0" w:space="0" w:color="auto"/>
                                                                      </w:divBdr>
                                                                      <w:divsChild>
                                                                        <w:div w:id="1523394082">
                                                                          <w:marLeft w:val="0"/>
                                                                          <w:marRight w:val="0"/>
                                                                          <w:marTop w:val="0"/>
                                                                          <w:marBottom w:val="0"/>
                                                                          <w:divBdr>
                                                                            <w:top w:val="none" w:sz="0" w:space="0" w:color="auto"/>
                                                                            <w:left w:val="none" w:sz="0" w:space="0" w:color="auto"/>
                                                                            <w:bottom w:val="none" w:sz="0" w:space="0" w:color="auto"/>
                                                                            <w:right w:val="none" w:sz="0" w:space="0" w:color="auto"/>
                                                                          </w:divBdr>
                                                                        </w:div>
                                                                        <w:div w:id="1523394085">
                                                                          <w:marLeft w:val="0"/>
                                                                          <w:marRight w:val="0"/>
                                                                          <w:marTop w:val="0"/>
                                                                          <w:marBottom w:val="0"/>
                                                                          <w:divBdr>
                                                                            <w:top w:val="none" w:sz="0" w:space="0" w:color="auto"/>
                                                                            <w:left w:val="none" w:sz="0" w:space="0" w:color="auto"/>
                                                                            <w:bottom w:val="none" w:sz="0" w:space="0" w:color="auto"/>
                                                                            <w:right w:val="none" w:sz="0" w:space="0" w:color="auto"/>
                                                                          </w:divBdr>
                                                                        </w:div>
                                                                      </w:divsChild>
                                                                    </w:div>
                                                                    <w:div w:id="1523394075">
                                                                      <w:marLeft w:val="0"/>
                                                                      <w:marRight w:val="0"/>
                                                                      <w:marTop w:val="0"/>
                                                                      <w:marBottom w:val="0"/>
                                                                      <w:divBdr>
                                                                        <w:top w:val="none" w:sz="0" w:space="0" w:color="auto"/>
                                                                        <w:left w:val="none" w:sz="0" w:space="0" w:color="auto"/>
                                                                        <w:bottom w:val="none" w:sz="0" w:space="0" w:color="auto"/>
                                                                        <w:right w:val="none" w:sz="0" w:space="0" w:color="auto"/>
                                                                      </w:divBdr>
                                                                      <w:divsChild>
                                                                        <w:div w:id="1523394111">
                                                                          <w:marLeft w:val="0"/>
                                                                          <w:marRight w:val="0"/>
                                                                          <w:marTop w:val="0"/>
                                                                          <w:marBottom w:val="0"/>
                                                                          <w:divBdr>
                                                                            <w:top w:val="none" w:sz="0" w:space="0" w:color="auto"/>
                                                                            <w:left w:val="none" w:sz="0" w:space="0" w:color="auto"/>
                                                                            <w:bottom w:val="none" w:sz="0" w:space="0" w:color="auto"/>
                                                                            <w:right w:val="none" w:sz="0" w:space="0" w:color="auto"/>
                                                                          </w:divBdr>
                                                                        </w:div>
                                                                        <w:div w:id="1523394113">
                                                                          <w:marLeft w:val="0"/>
                                                                          <w:marRight w:val="0"/>
                                                                          <w:marTop w:val="0"/>
                                                                          <w:marBottom w:val="0"/>
                                                                          <w:divBdr>
                                                                            <w:top w:val="none" w:sz="0" w:space="0" w:color="auto"/>
                                                                            <w:left w:val="none" w:sz="0" w:space="0" w:color="auto"/>
                                                                            <w:bottom w:val="none" w:sz="0" w:space="0" w:color="auto"/>
                                                                            <w:right w:val="none" w:sz="0" w:space="0" w:color="auto"/>
                                                                          </w:divBdr>
                                                                        </w:div>
                                                                      </w:divsChild>
                                                                    </w:div>
                                                                    <w:div w:id="1523394096">
                                                                      <w:marLeft w:val="0"/>
                                                                      <w:marRight w:val="0"/>
                                                                      <w:marTop w:val="0"/>
                                                                      <w:marBottom w:val="0"/>
                                                                      <w:divBdr>
                                                                        <w:top w:val="none" w:sz="0" w:space="0" w:color="auto"/>
                                                                        <w:left w:val="none" w:sz="0" w:space="0" w:color="auto"/>
                                                                        <w:bottom w:val="none" w:sz="0" w:space="0" w:color="auto"/>
                                                                        <w:right w:val="none" w:sz="0" w:space="0" w:color="auto"/>
                                                                      </w:divBdr>
                                                                    </w:div>
                                                                    <w:div w:id="1523394133">
                                                                      <w:marLeft w:val="0"/>
                                                                      <w:marRight w:val="0"/>
                                                                      <w:marTop w:val="0"/>
                                                                      <w:marBottom w:val="0"/>
                                                                      <w:divBdr>
                                                                        <w:top w:val="none" w:sz="0" w:space="0" w:color="auto"/>
                                                                        <w:left w:val="none" w:sz="0" w:space="0" w:color="auto"/>
                                                                        <w:bottom w:val="none" w:sz="0" w:space="0" w:color="auto"/>
                                                                        <w:right w:val="none" w:sz="0" w:space="0" w:color="auto"/>
                                                                      </w:divBdr>
                                                                      <w:divsChild>
                                                                        <w:div w:id="1523393649">
                                                                          <w:marLeft w:val="0"/>
                                                                          <w:marRight w:val="0"/>
                                                                          <w:marTop w:val="0"/>
                                                                          <w:marBottom w:val="0"/>
                                                                          <w:divBdr>
                                                                            <w:top w:val="none" w:sz="0" w:space="0" w:color="auto"/>
                                                                            <w:left w:val="none" w:sz="0" w:space="0" w:color="auto"/>
                                                                            <w:bottom w:val="none" w:sz="0" w:space="0" w:color="auto"/>
                                                                            <w:right w:val="none" w:sz="0" w:space="0" w:color="auto"/>
                                                                          </w:divBdr>
                                                                        </w:div>
                                                                        <w:div w:id="152339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3/595/" TargetMode="External"/><Relationship Id="rId13" Type="http://schemas.openxmlformats.org/officeDocument/2006/relationships/hyperlink" Target="https://www.slov-lex.sk/pravne-predpisy/SK/ZZ/2011/40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lov-lex.sk/pravne-predpisy/SK/ZZ/2011/40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11/40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lov-lex.sk/pravne-predpisy/SK/ZZ/2017/55/" TargetMode="External"/><Relationship Id="rId4" Type="http://schemas.openxmlformats.org/officeDocument/2006/relationships/settings" Target="settings.xml"/><Relationship Id="rId9" Type="http://schemas.openxmlformats.org/officeDocument/2006/relationships/hyperlink" Target="https://www.slov-lex.sk/pravne-predpisy/SK/ZZ/2011/404/" TargetMode="External"/><Relationship Id="rId14" Type="http://schemas.openxmlformats.org/officeDocument/2006/relationships/hyperlink" Target="https://www.slov-lex.sk/pravne-predpisy/SK/ZZ/2011/404/"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F622F-26EF-4DA2-89D0-583EFCB82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9845</Words>
  <Characters>56117</Characters>
  <Application>Microsoft Office Word</Application>
  <DocSecurity>0</DocSecurity>
  <Lines>467</Lines>
  <Paragraphs>131</Paragraphs>
  <ScaleCrop>false</ScaleCrop>
  <HeadingPairs>
    <vt:vector size="2" baseType="variant">
      <vt:variant>
        <vt:lpstr>Názov</vt:lpstr>
      </vt:variant>
      <vt:variant>
        <vt:i4>1</vt:i4>
      </vt:variant>
    </vt:vector>
  </HeadingPairs>
  <TitlesOfParts>
    <vt:vector size="1" baseType="lpstr">
      <vt:lpstr>TABUĽKA ZHODY</vt:lpstr>
    </vt:vector>
  </TitlesOfParts>
  <Company>MPSVaR</Company>
  <LinksUpToDate>false</LinksUpToDate>
  <CharactersWithSpaces>65831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subject/>
  <dc:creator>MPSVaR</dc:creator>
  <cp:keywords/>
  <dc:description/>
  <cp:lastModifiedBy>Nataša Wiedemannová</cp:lastModifiedBy>
  <cp:revision>2</cp:revision>
  <cp:lastPrinted>2007-02-02T07:50:00Z</cp:lastPrinted>
  <dcterms:created xsi:type="dcterms:W3CDTF">2024-03-25T13:23:00Z</dcterms:created>
  <dcterms:modified xsi:type="dcterms:W3CDTF">2024-03-25T13:23:00Z</dcterms:modified>
</cp:coreProperties>
</file>