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698" w:rsidRPr="00E84DDE" w:rsidRDefault="00F17698" w:rsidP="00F637E5">
      <w:pPr>
        <w:rPr>
          <w:i w:val="0"/>
          <w:sz w:val="16"/>
          <w:szCs w:val="16"/>
        </w:rPr>
      </w:pPr>
      <w:bookmarkStart w:id="0" w:name="_GoBack"/>
      <w:bookmarkEnd w:id="0"/>
      <w:r w:rsidRPr="00E84DDE">
        <w:rPr>
          <w:i w:val="0"/>
          <w:sz w:val="16"/>
          <w:szCs w:val="16"/>
        </w:rPr>
        <w:t xml:space="preserve"> </w:t>
      </w:r>
    </w:p>
    <w:tbl>
      <w:tblPr>
        <w:tblW w:w="1460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83"/>
        <w:gridCol w:w="1409"/>
        <w:gridCol w:w="2145"/>
        <w:gridCol w:w="567"/>
        <w:gridCol w:w="9"/>
        <w:gridCol w:w="832"/>
        <w:gridCol w:w="567"/>
        <w:gridCol w:w="4971"/>
        <w:gridCol w:w="562"/>
        <w:gridCol w:w="714"/>
        <w:gridCol w:w="850"/>
        <w:gridCol w:w="1124"/>
      </w:tblGrid>
      <w:tr w:rsidR="0093711B" w:rsidRPr="00E84DDE" w:rsidTr="005E5CD9">
        <w:tblPrEx>
          <w:tblCellMar>
            <w:top w:w="0" w:type="dxa"/>
            <w:bottom w:w="0" w:type="dxa"/>
          </w:tblCellMar>
        </w:tblPrEx>
        <w:trPr>
          <w:cantSplit/>
        </w:trPr>
        <w:tc>
          <w:tcPr>
            <w:tcW w:w="851" w:type="dxa"/>
            <w:gridSpan w:val="2"/>
            <w:tcBorders>
              <w:top w:val="nil"/>
              <w:left w:val="nil"/>
              <w:right w:val="nil"/>
            </w:tcBorders>
          </w:tcPr>
          <w:p w:rsidR="0093711B" w:rsidRPr="00E84DDE" w:rsidRDefault="0093711B" w:rsidP="001D6056">
            <w:pPr>
              <w:jc w:val="center"/>
              <w:rPr>
                <w:b/>
                <w:i w:val="0"/>
                <w:sz w:val="16"/>
                <w:szCs w:val="16"/>
              </w:rPr>
            </w:pPr>
          </w:p>
        </w:tc>
        <w:tc>
          <w:tcPr>
            <w:tcW w:w="1409" w:type="dxa"/>
            <w:tcBorders>
              <w:top w:val="nil"/>
              <w:left w:val="nil"/>
              <w:right w:val="nil"/>
            </w:tcBorders>
          </w:tcPr>
          <w:p w:rsidR="0093711B" w:rsidRPr="00E84DDE" w:rsidRDefault="0093711B" w:rsidP="001D6056">
            <w:pPr>
              <w:jc w:val="center"/>
              <w:rPr>
                <w:b/>
                <w:i w:val="0"/>
                <w:sz w:val="16"/>
                <w:szCs w:val="16"/>
              </w:rPr>
            </w:pPr>
          </w:p>
        </w:tc>
        <w:tc>
          <w:tcPr>
            <w:tcW w:w="12341" w:type="dxa"/>
            <w:gridSpan w:val="10"/>
            <w:tcBorders>
              <w:top w:val="nil"/>
              <w:left w:val="nil"/>
              <w:right w:val="nil"/>
            </w:tcBorders>
          </w:tcPr>
          <w:p w:rsidR="0093711B" w:rsidRPr="006A3CE9" w:rsidRDefault="0093711B" w:rsidP="001D6056">
            <w:pPr>
              <w:jc w:val="center"/>
              <w:rPr>
                <w:b/>
                <w:i w:val="0"/>
                <w:sz w:val="18"/>
                <w:szCs w:val="18"/>
              </w:rPr>
            </w:pPr>
            <w:r w:rsidRPr="006A3CE9">
              <w:rPr>
                <w:b/>
                <w:i w:val="0"/>
                <w:sz w:val="18"/>
                <w:szCs w:val="18"/>
              </w:rPr>
              <w:t>TABUĽKA ZHODY</w:t>
            </w:r>
          </w:p>
          <w:p w:rsidR="0093711B" w:rsidRPr="006A3CE9" w:rsidRDefault="00AD2711" w:rsidP="001D6056">
            <w:pPr>
              <w:jc w:val="center"/>
              <w:rPr>
                <w:b/>
                <w:i w:val="0"/>
                <w:sz w:val="18"/>
                <w:szCs w:val="18"/>
              </w:rPr>
            </w:pPr>
            <w:r w:rsidRPr="006A3CE9">
              <w:rPr>
                <w:b/>
                <w:i w:val="0"/>
                <w:sz w:val="18"/>
                <w:szCs w:val="18"/>
              </w:rPr>
              <w:t xml:space="preserve">návrhu </w:t>
            </w:r>
            <w:r w:rsidR="0093711B" w:rsidRPr="006A3CE9">
              <w:rPr>
                <w:b/>
                <w:i w:val="0"/>
                <w:sz w:val="18"/>
                <w:szCs w:val="18"/>
              </w:rPr>
              <w:t>právneho predpisu</w:t>
            </w:r>
            <w:r w:rsidRPr="006A3CE9">
              <w:rPr>
                <w:b/>
                <w:i w:val="0"/>
                <w:sz w:val="18"/>
                <w:szCs w:val="18"/>
              </w:rPr>
              <w:t xml:space="preserve"> </w:t>
            </w:r>
            <w:r w:rsidR="0093711B" w:rsidRPr="006A3CE9">
              <w:rPr>
                <w:b/>
                <w:i w:val="0"/>
                <w:sz w:val="18"/>
                <w:szCs w:val="18"/>
              </w:rPr>
              <w:t>s právom Európskej únie</w:t>
            </w:r>
          </w:p>
          <w:p w:rsidR="0093711B" w:rsidRPr="00E84DDE" w:rsidRDefault="0093711B" w:rsidP="001D6056">
            <w:pPr>
              <w:jc w:val="center"/>
              <w:rPr>
                <w:b/>
                <w:i w:val="0"/>
                <w:sz w:val="16"/>
                <w:szCs w:val="16"/>
              </w:rPr>
            </w:pPr>
          </w:p>
        </w:tc>
      </w:tr>
      <w:tr w:rsidR="001C6F17" w:rsidRPr="00E84DDE" w:rsidTr="005E5CD9">
        <w:tblPrEx>
          <w:tblCellMar>
            <w:top w:w="0" w:type="dxa"/>
            <w:bottom w:w="0" w:type="dxa"/>
          </w:tblCellMar>
        </w:tblPrEx>
        <w:trPr>
          <w:cantSplit/>
        </w:trPr>
        <w:tc>
          <w:tcPr>
            <w:tcW w:w="4981" w:type="dxa"/>
            <w:gridSpan w:val="6"/>
          </w:tcPr>
          <w:p w:rsidR="001C6F17" w:rsidRPr="006A3CE9" w:rsidRDefault="002616F0" w:rsidP="00147177">
            <w:pPr>
              <w:jc w:val="both"/>
              <w:rPr>
                <w:b/>
                <w:bCs/>
                <w:i w:val="0"/>
                <w:sz w:val="18"/>
                <w:szCs w:val="18"/>
                <w:lang w:eastAsia="en-US"/>
              </w:rPr>
            </w:pPr>
            <w:r w:rsidRPr="006A3CE9">
              <w:rPr>
                <w:b/>
                <w:bCs/>
                <w:i w:val="0"/>
                <w:sz w:val="18"/>
                <w:szCs w:val="18"/>
                <w:lang w:eastAsia="en-US"/>
              </w:rPr>
              <w:t>SMERNICA RADY 2011/98/EÚ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w:t>
            </w:r>
          </w:p>
        </w:tc>
        <w:tc>
          <w:tcPr>
            <w:tcW w:w="9620" w:type="dxa"/>
            <w:gridSpan w:val="7"/>
          </w:tcPr>
          <w:p w:rsidR="002725D5" w:rsidRDefault="002725D5" w:rsidP="002616F0">
            <w:pPr>
              <w:numPr>
                <w:ilvl w:val="0"/>
                <w:numId w:val="17"/>
              </w:numPr>
              <w:jc w:val="both"/>
              <w:rPr>
                <w:b/>
                <w:i w:val="0"/>
                <w:sz w:val="18"/>
                <w:szCs w:val="18"/>
              </w:rPr>
            </w:pPr>
            <w:r>
              <w:rPr>
                <w:b/>
                <w:i w:val="0"/>
                <w:sz w:val="18"/>
                <w:szCs w:val="18"/>
              </w:rPr>
              <w:t>zákon č. 71/1967 Zb. o správnom konaní (Správny poriadok) v znení neskorších predpisov</w:t>
            </w:r>
          </w:p>
          <w:p w:rsidR="002725D5" w:rsidRDefault="002725D5" w:rsidP="002725D5">
            <w:pPr>
              <w:numPr>
                <w:ilvl w:val="0"/>
                <w:numId w:val="17"/>
              </w:numPr>
              <w:jc w:val="both"/>
              <w:rPr>
                <w:b/>
                <w:i w:val="0"/>
                <w:sz w:val="18"/>
                <w:szCs w:val="18"/>
              </w:rPr>
            </w:pPr>
            <w:r w:rsidRPr="002725D5">
              <w:rPr>
                <w:b/>
                <w:i w:val="0"/>
                <w:sz w:val="18"/>
                <w:szCs w:val="18"/>
              </w:rPr>
              <w:t>zákon č. 145/1995 Z. z.</w:t>
            </w:r>
            <w:r>
              <w:rPr>
                <w:b/>
                <w:i w:val="0"/>
                <w:sz w:val="18"/>
                <w:szCs w:val="18"/>
              </w:rPr>
              <w:t xml:space="preserve"> o správnych poplatkoch v znení neskorších predpisov</w:t>
            </w:r>
          </w:p>
          <w:p w:rsidR="002725D5" w:rsidRDefault="002725D5" w:rsidP="002725D5">
            <w:pPr>
              <w:numPr>
                <w:ilvl w:val="0"/>
                <w:numId w:val="17"/>
              </w:numPr>
              <w:jc w:val="both"/>
              <w:rPr>
                <w:b/>
                <w:i w:val="0"/>
                <w:sz w:val="18"/>
                <w:szCs w:val="18"/>
              </w:rPr>
            </w:pPr>
            <w:r>
              <w:rPr>
                <w:b/>
                <w:i w:val="0"/>
                <w:sz w:val="18"/>
                <w:szCs w:val="18"/>
              </w:rPr>
              <w:t>z</w:t>
            </w:r>
            <w:r w:rsidRPr="00B75033">
              <w:rPr>
                <w:b/>
                <w:i w:val="0"/>
                <w:sz w:val="18"/>
                <w:szCs w:val="18"/>
              </w:rPr>
              <w:t>ákon č. 73/1998 Z. z.</w:t>
            </w:r>
            <w:r>
              <w:rPr>
                <w:b/>
                <w:i w:val="0"/>
                <w:sz w:val="18"/>
                <w:szCs w:val="18"/>
              </w:rPr>
              <w:t xml:space="preserve"> </w:t>
            </w:r>
            <w:r w:rsidRPr="002725D5">
              <w:rPr>
                <w:b/>
                <w:i w:val="0"/>
                <w:sz w:val="18"/>
                <w:szCs w:val="18"/>
              </w:rPr>
              <w:t>o štátnej službe príslušníkov Policajného zboru, Slovenskej informačnej služby, Zboru väzenskej a justičnej stráže Slovenskej republiky a Železničnej polície</w:t>
            </w:r>
            <w:r>
              <w:rPr>
                <w:b/>
                <w:i w:val="0"/>
                <w:sz w:val="18"/>
                <w:szCs w:val="18"/>
              </w:rPr>
              <w:t xml:space="preserve"> v znení neskorších predpisov</w:t>
            </w:r>
          </w:p>
          <w:p w:rsidR="002616F0" w:rsidRDefault="002616F0" w:rsidP="002616F0">
            <w:pPr>
              <w:numPr>
                <w:ilvl w:val="0"/>
                <w:numId w:val="17"/>
              </w:numPr>
              <w:jc w:val="both"/>
              <w:rPr>
                <w:b/>
                <w:i w:val="0"/>
                <w:sz w:val="18"/>
                <w:szCs w:val="18"/>
              </w:rPr>
            </w:pPr>
            <w:r w:rsidRPr="006A3CE9">
              <w:rPr>
                <w:b/>
                <w:i w:val="0"/>
                <w:sz w:val="18"/>
                <w:szCs w:val="18"/>
              </w:rPr>
              <w:t>zákon č. 5/2004 Z. z. o službách zamestnanosti a o zmene a doplnení niektorých zákonov v znení neskorších predpisov</w:t>
            </w:r>
          </w:p>
          <w:p w:rsidR="002725D5" w:rsidRPr="006A3CE9" w:rsidRDefault="002725D5" w:rsidP="002616F0">
            <w:pPr>
              <w:numPr>
                <w:ilvl w:val="0"/>
                <w:numId w:val="17"/>
              </w:numPr>
              <w:jc w:val="both"/>
              <w:rPr>
                <w:b/>
                <w:i w:val="0"/>
                <w:sz w:val="18"/>
                <w:szCs w:val="18"/>
              </w:rPr>
            </w:pPr>
            <w:r>
              <w:rPr>
                <w:b/>
                <w:i w:val="0"/>
                <w:sz w:val="18"/>
                <w:szCs w:val="18"/>
              </w:rPr>
              <w:t>zákon č. 404/2011 Z. z. o pobyte cudzincov a o zmene a doplnení niektorých zákonov v znení neskorších predpisov</w:t>
            </w:r>
          </w:p>
          <w:p w:rsidR="001C6F17" w:rsidRPr="006A3CE9" w:rsidRDefault="002616F0" w:rsidP="002616F0">
            <w:pPr>
              <w:numPr>
                <w:ilvl w:val="0"/>
                <w:numId w:val="17"/>
              </w:numPr>
              <w:jc w:val="both"/>
              <w:rPr>
                <w:b/>
                <w:i w:val="0"/>
                <w:sz w:val="18"/>
                <w:szCs w:val="18"/>
              </w:rPr>
            </w:pPr>
            <w:r w:rsidRPr="006A3CE9">
              <w:rPr>
                <w:b/>
                <w:i w:val="0"/>
                <w:sz w:val="18"/>
                <w:szCs w:val="18"/>
              </w:rPr>
              <w:t>návrh zákona, ktorým sa mení a dopĺňa zákon č. 404/2011 Z. z. o pobyte cudzincov a o zmene a doplnení niektorých</w:t>
            </w:r>
            <w:r w:rsidR="003D3786">
              <w:rPr>
                <w:b/>
                <w:i w:val="0"/>
                <w:sz w:val="18"/>
                <w:szCs w:val="18"/>
              </w:rPr>
              <w:t xml:space="preserve"> zákonov v znení neskorších predpisov a ktorým sa menia a dopĺňajú niektoré zákony</w:t>
            </w:r>
          </w:p>
        </w:tc>
      </w:tr>
      <w:tr w:rsidR="0093711B" w:rsidRPr="00E84DDE" w:rsidTr="005E5CD9">
        <w:tblPrEx>
          <w:tblCellMar>
            <w:top w:w="0" w:type="dxa"/>
            <w:bottom w:w="0" w:type="dxa"/>
          </w:tblCellMar>
        </w:tblPrEx>
        <w:tc>
          <w:tcPr>
            <w:tcW w:w="568" w:type="dxa"/>
          </w:tcPr>
          <w:p w:rsidR="0093711B" w:rsidRPr="00E84DDE" w:rsidRDefault="0093711B" w:rsidP="00F637E5">
            <w:pPr>
              <w:rPr>
                <w:sz w:val="16"/>
                <w:szCs w:val="16"/>
              </w:rPr>
            </w:pPr>
            <w:r w:rsidRPr="00E84DDE">
              <w:rPr>
                <w:sz w:val="16"/>
                <w:szCs w:val="16"/>
              </w:rPr>
              <w:t>1</w:t>
            </w:r>
          </w:p>
        </w:tc>
        <w:tc>
          <w:tcPr>
            <w:tcW w:w="3837" w:type="dxa"/>
            <w:gridSpan w:val="3"/>
          </w:tcPr>
          <w:p w:rsidR="0093711B" w:rsidRPr="00E84DDE" w:rsidRDefault="0093711B" w:rsidP="00F637E5">
            <w:pPr>
              <w:rPr>
                <w:sz w:val="16"/>
                <w:szCs w:val="16"/>
              </w:rPr>
            </w:pPr>
            <w:r w:rsidRPr="00E84DDE">
              <w:rPr>
                <w:sz w:val="16"/>
                <w:szCs w:val="16"/>
              </w:rPr>
              <w:t>2</w:t>
            </w:r>
          </w:p>
        </w:tc>
        <w:tc>
          <w:tcPr>
            <w:tcW w:w="567" w:type="dxa"/>
          </w:tcPr>
          <w:p w:rsidR="0093711B" w:rsidRPr="00E84DDE" w:rsidRDefault="0093711B" w:rsidP="00F637E5">
            <w:pPr>
              <w:rPr>
                <w:sz w:val="16"/>
                <w:szCs w:val="16"/>
              </w:rPr>
            </w:pPr>
            <w:r w:rsidRPr="00E84DDE">
              <w:rPr>
                <w:sz w:val="16"/>
                <w:szCs w:val="16"/>
              </w:rPr>
              <w:t>3</w:t>
            </w:r>
          </w:p>
        </w:tc>
        <w:tc>
          <w:tcPr>
            <w:tcW w:w="841" w:type="dxa"/>
            <w:gridSpan w:val="2"/>
          </w:tcPr>
          <w:p w:rsidR="0093711B" w:rsidRPr="00E84DDE" w:rsidRDefault="0093711B" w:rsidP="00F637E5">
            <w:pPr>
              <w:rPr>
                <w:sz w:val="16"/>
                <w:szCs w:val="16"/>
              </w:rPr>
            </w:pPr>
            <w:r w:rsidRPr="00E84DDE">
              <w:rPr>
                <w:sz w:val="16"/>
                <w:szCs w:val="16"/>
              </w:rPr>
              <w:t>4</w:t>
            </w:r>
          </w:p>
        </w:tc>
        <w:tc>
          <w:tcPr>
            <w:tcW w:w="567" w:type="dxa"/>
          </w:tcPr>
          <w:p w:rsidR="0093711B" w:rsidRPr="00E84DDE" w:rsidRDefault="0093711B" w:rsidP="00F637E5">
            <w:pPr>
              <w:rPr>
                <w:sz w:val="16"/>
                <w:szCs w:val="16"/>
              </w:rPr>
            </w:pPr>
            <w:r w:rsidRPr="00E84DDE">
              <w:rPr>
                <w:sz w:val="16"/>
                <w:szCs w:val="16"/>
              </w:rPr>
              <w:t>5</w:t>
            </w:r>
          </w:p>
        </w:tc>
        <w:tc>
          <w:tcPr>
            <w:tcW w:w="4971" w:type="dxa"/>
          </w:tcPr>
          <w:p w:rsidR="0093711B" w:rsidRPr="00E84DDE" w:rsidRDefault="0093711B" w:rsidP="00F637E5">
            <w:pPr>
              <w:rPr>
                <w:sz w:val="16"/>
                <w:szCs w:val="16"/>
              </w:rPr>
            </w:pPr>
            <w:r w:rsidRPr="00E84DDE">
              <w:rPr>
                <w:sz w:val="16"/>
                <w:szCs w:val="16"/>
              </w:rPr>
              <w:t>6</w:t>
            </w:r>
          </w:p>
        </w:tc>
        <w:tc>
          <w:tcPr>
            <w:tcW w:w="562" w:type="dxa"/>
          </w:tcPr>
          <w:p w:rsidR="0093711B" w:rsidRPr="00E84DDE" w:rsidRDefault="0093711B" w:rsidP="00F637E5">
            <w:pPr>
              <w:rPr>
                <w:sz w:val="16"/>
                <w:szCs w:val="16"/>
              </w:rPr>
            </w:pPr>
            <w:r w:rsidRPr="00E84DDE">
              <w:rPr>
                <w:sz w:val="16"/>
                <w:szCs w:val="16"/>
              </w:rPr>
              <w:t>7</w:t>
            </w:r>
          </w:p>
        </w:tc>
        <w:tc>
          <w:tcPr>
            <w:tcW w:w="714" w:type="dxa"/>
          </w:tcPr>
          <w:p w:rsidR="0093711B" w:rsidRPr="00E84DDE" w:rsidRDefault="0093711B" w:rsidP="00F637E5">
            <w:pPr>
              <w:rPr>
                <w:sz w:val="16"/>
                <w:szCs w:val="16"/>
              </w:rPr>
            </w:pPr>
            <w:r>
              <w:rPr>
                <w:sz w:val="16"/>
                <w:szCs w:val="16"/>
              </w:rPr>
              <w:t>8</w:t>
            </w:r>
          </w:p>
        </w:tc>
        <w:tc>
          <w:tcPr>
            <w:tcW w:w="850" w:type="dxa"/>
          </w:tcPr>
          <w:p w:rsidR="0093711B" w:rsidRDefault="0093711B" w:rsidP="00F637E5">
            <w:pPr>
              <w:rPr>
                <w:sz w:val="16"/>
                <w:szCs w:val="16"/>
              </w:rPr>
            </w:pPr>
            <w:r>
              <w:rPr>
                <w:sz w:val="16"/>
                <w:szCs w:val="16"/>
              </w:rPr>
              <w:t>9</w:t>
            </w:r>
          </w:p>
        </w:tc>
        <w:tc>
          <w:tcPr>
            <w:tcW w:w="1124" w:type="dxa"/>
          </w:tcPr>
          <w:p w:rsidR="0093711B" w:rsidRPr="00E84DDE" w:rsidRDefault="0093711B" w:rsidP="00F637E5">
            <w:pPr>
              <w:rPr>
                <w:sz w:val="16"/>
                <w:szCs w:val="16"/>
              </w:rPr>
            </w:pPr>
            <w:r>
              <w:rPr>
                <w:sz w:val="16"/>
                <w:szCs w:val="16"/>
              </w:rPr>
              <w:t>10</w:t>
            </w:r>
          </w:p>
          <w:p w:rsidR="0093711B" w:rsidRPr="00E84DDE" w:rsidRDefault="0093711B" w:rsidP="00F637E5">
            <w:pPr>
              <w:rPr>
                <w:sz w:val="16"/>
                <w:szCs w:val="16"/>
              </w:rPr>
            </w:pPr>
          </w:p>
        </w:tc>
      </w:tr>
      <w:tr w:rsidR="0083332F" w:rsidRPr="00E84DDE" w:rsidTr="005E5CD9">
        <w:tblPrEx>
          <w:tblCellMar>
            <w:top w:w="0" w:type="dxa"/>
            <w:bottom w:w="0" w:type="dxa"/>
          </w:tblCellMar>
        </w:tblPrEx>
        <w:trPr>
          <w:trHeight w:val="2095"/>
        </w:trPr>
        <w:tc>
          <w:tcPr>
            <w:tcW w:w="568" w:type="dxa"/>
          </w:tcPr>
          <w:p w:rsidR="0083332F" w:rsidRPr="00946072" w:rsidRDefault="0083332F" w:rsidP="001A5A56">
            <w:pPr>
              <w:pStyle w:val="Normlny0"/>
              <w:ind w:left="-70" w:right="-43"/>
              <w:jc w:val="center"/>
              <w:rPr>
                <w:sz w:val="18"/>
                <w:szCs w:val="18"/>
              </w:rPr>
            </w:pPr>
            <w:r w:rsidRPr="00946072">
              <w:rPr>
                <w:sz w:val="18"/>
                <w:szCs w:val="18"/>
              </w:rPr>
              <w:t>Článok</w:t>
            </w:r>
          </w:p>
          <w:p w:rsidR="0083332F" w:rsidRPr="00946072" w:rsidRDefault="0083332F" w:rsidP="001A5A56">
            <w:pPr>
              <w:pStyle w:val="Normlny0"/>
              <w:rPr>
                <w:sz w:val="18"/>
                <w:szCs w:val="18"/>
              </w:rPr>
            </w:pPr>
            <w:r w:rsidRPr="00946072">
              <w:rPr>
                <w:sz w:val="18"/>
                <w:szCs w:val="18"/>
              </w:rPr>
              <w:t>(Č, O,</w:t>
            </w:r>
          </w:p>
          <w:p w:rsidR="0083332F" w:rsidRPr="00946072" w:rsidRDefault="0083332F" w:rsidP="001A5A56">
            <w:pPr>
              <w:pStyle w:val="Normlny0"/>
              <w:rPr>
                <w:sz w:val="18"/>
                <w:szCs w:val="18"/>
              </w:rPr>
            </w:pPr>
            <w:r w:rsidRPr="00946072">
              <w:rPr>
                <w:sz w:val="18"/>
                <w:szCs w:val="18"/>
              </w:rPr>
              <w:t>V, P)</w:t>
            </w:r>
          </w:p>
        </w:tc>
        <w:tc>
          <w:tcPr>
            <w:tcW w:w="3837" w:type="dxa"/>
            <w:gridSpan w:val="3"/>
          </w:tcPr>
          <w:p w:rsidR="0083332F" w:rsidRPr="00946072" w:rsidRDefault="0083332F" w:rsidP="001A5A56">
            <w:pPr>
              <w:pStyle w:val="Normlny0"/>
              <w:jc w:val="center"/>
              <w:rPr>
                <w:sz w:val="18"/>
                <w:szCs w:val="18"/>
              </w:rPr>
            </w:pPr>
            <w:r w:rsidRPr="00946072">
              <w:rPr>
                <w:sz w:val="18"/>
                <w:szCs w:val="18"/>
              </w:rPr>
              <w:t>Text</w:t>
            </w:r>
          </w:p>
        </w:tc>
        <w:tc>
          <w:tcPr>
            <w:tcW w:w="567" w:type="dxa"/>
          </w:tcPr>
          <w:p w:rsidR="0083332F" w:rsidRPr="00946072" w:rsidRDefault="0083332F" w:rsidP="001A5A56">
            <w:pPr>
              <w:pStyle w:val="Normlny0"/>
              <w:ind w:left="-43" w:right="-41"/>
              <w:jc w:val="center"/>
              <w:rPr>
                <w:sz w:val="18"/>
                <w:szCs w:val="18"/>
              </w:rPr>
            </w:pPr>
            <w:r w:rsidRPr="00946072">
              <w:rPr>
                <w:sz w:val="18"/>
                <w:szCs w:val="18"/>
              </w:rPr>
              <w:t>Spôsob transp.</w:t>
            </w:r>
          </w:p>
        </w:tc>
        <w:tc>
          <w:tcPr>
            <w:tcW w:w="841" w:type="dxa"/>
            <w:gridSpan w:val="2"/>
          </w:tcPr>
          <w:p w:rsidR="0083332F" w:rsidRPr="00946072" w:rsidRDefault="0083332F" w:rsidP="001A5A56">
            <w:pPr>
              <w:pStyle w:val="Normlny0"/>
              <w:jc w:val="center"/>
              <w:rPr>
                <w:sz w:val="18"/>
                <w:szCs w:val="18"/>
              </w:rPr>
            </w:pPr>
            <w:r w:rsidRPr="00946072">
              <w:rPr>
                <w:sz w:val="18"/>
                <w:szCs w:val="18"/>
              </w:rPr>
              <w:t>Číslo</w:t>
            </w:r>
          </w:p>
        </w:tc>
        <w:tc>
          <w:tcPr>
            <w:tcW w:w="567" w:type="dxa"/>
          </w:tcPr>
          <w:p w:rsidR="0083332F" w:rsidRPr="00946072" w:rsidRDefault="0083332F" w:rsidP="001A5A56">
            <w:pPr>
              <w:pStyle w:val="Normlny0"/>
              <w:ind w:left="-43" w:right="-43"/>
              <w:jc w:val="center"/>
              <w:rPr>
                <w:sz w:val="18"/>
                <w:szCs w:val="18"/>
              </w:rPr>
            </w:pPr>
            <w:r w:rsidRPr="00946072">
              <w:rPr>
                <w:sz w:val="18"/>
                <w:szCs w:val="18"/>
              </w:rPr>
              <w:t>Článok (Č, §, O, V, P)</w:t>
            </w:r>
          </w:p>
        </w:tc>
        <w:tc>
          <w:tcPr>
            <w:tcW w:w="4971" w:type="dxa"/>
          </w:tcPr>
          <w:p w:rsidR="0083332F" w:rsidRPr="00946072" w:rsidRDefault="0083332F" w:rsidP="001A5A56">
            <w:pPr>
              <w:pStyle w:val="Normlny0"/>
              <w:jc w:val="center"/>
              <w:rPr>
                <w:sz w:val="18"/>
                <w:szCs w:val="18"/>
              </w:rPr>
            </w:pPr>
            <w:r w:rsidRPr="00946072">
              <w:rPr>
                <w:sz w:val="18"/>
                <w:szCs w:val="18"/>
              </w:rPr>
              <w:t>Text</w:t>
            </w:r>
          </w:p>
        </w:tc>
        <w:tc>
          <w:tcPr>
            <w:tcW w:w="562" w:type="dxa"/>
          </w:tcPr>
          <w:p w:rsidR="0083332F" w:rsidRPr="00946072" w:rsidRDefault="0083332F" w:rsidP="001A5A56">
            <w:pPr>
              <w:pStyle w:val="Normlny0"/>
              <w:ind w:left="-43" w:right="-43"/>
              <w:jc w:val="center"/>
              <w:rPr>
                <w:sz w:val="18"/>
                <w:szCs w:val="18"/>
              </w:rPr>
            </w:pPr>
            <w:r w:rsidRPr="00946072">
              <w:rPr>
                <w:sz w:val="18"/>
                <w:szCs w:val="18"/>
              </w:rPr>
              <w:t>Zhoda</w:t>
            </w:r>
          </w:p>
        </w:tc>
        <w:tc>
          <w:tcPr>
            <w:tcW w:w="714" w:type="dxa"/>
          </w:tcPr>
          <w:p w:rsidR="0083332F" w:rsidRPr="00946072" w:rsidRDefault="0083332F" w:rsidP="001A5A56">
            <w:pPr>
              <w:pStyle w:val="Normlny0"/>
              <w:jc w:val="center"/>
              <w:rPr>
                <w:sz w:val="18"/>
                <w:szCs w:val="18"/>
              </w:rPr>
            </w:pPr>
            <w:r w:rsidRPr="00946072">
              <w:rPr>
                <w:sz w:val="18"/>
                <w:szCs w:val="18"/>
              </w:rPr>
              <w:t>Poznámky</w:t>
            </w:r>
          </w:p>
          <w:p w:rsidR="0083332F" w:rsidRPr="00946072" w:rsidRDefault="0083332F" w:rsidP="001A5A56">
            <w:pPr>
              <w:pStyle w:val="Normlny0"/>
              <w:rPr>
                <w:sz w:val="18"/>
                <w:szCs w:val="18"/>
              </w:rPr>
            </w:pPr>
          </w:p>
        </w:tc>
        <w:tc>
          <w:tcPr>
            <w:tcW w:w="850" w:type="dxa"/>
          </w:tcPr>
          <w:p w:rsidR="0083332F" w:rsidRPr="00946072" w:rsidRDefault="0083332F" w:rsidP="001A5A56">
            <w:pPr>
              <w:pStyle w:val="Normlny0"/>
              <w:jc w:val="center"/>
              <w:rPr>
                <w:sz w:val="18"/>
                <w:szCs w:val="18"/>
              </w:rPr>
            </w:pPr>
            <w:r w:rsidRPr="00946072">
              <w:rPr>
                <w:sz w:val="18"/>
                <w:szCs w:val="18"/>
              </w:rPr>
              <w:t>Identifikácia goldplatingu</w:t>
            </w:r>
          </w:p>
        </w:tc>
        <w:tc>
          <w:tcPr>
            <w:tcW w:w="1124" w:type="dxa"/>
          </w:tcPr>
          <w:p w:rsidR="0083332F" w:rsidRPr="00946072" w:rsidRDefault="0083332F" w:rsidP="001A5A56">
            <w:pPr>
              <w:pStyle w:val="Normlny0"/>
              <w:jc w:val="center"/>
              <w:rPr>
                <w:sz w:val="18"/>
                <w:szCs w:val="18"/>
              </w:rPr>
            </w:pPr>
            <w:r w:rsidRPr="00946072">
              <w:rPr>
                <w:sz w:val="18"/>
                <w:szCs w:val="18"/>
              </w:rPr>
              <w:t>Identifikácia oblasti goldplatingu a vyjadrenie opodstatnenosti goldplatingu</w:t>
            </w:r>
          </w:p>
        </w:tc>
      </w:tr>
      <w:tr w:rsidR="0083332F" w:rsidRPr="001F378D" w:rsidTr="005E5CD9">
        <w:tblPrEx>
          <w:tblCellMar>
            <w:top w:w="0" w:type="dxa"/>
            <w:bottom w:w="0" w:type="dxa"/>
          </w:tblCellMar>
        </w:tblPrEx>
        <w:trPr>
          <w:trHeight w:val="1124"/>
        </w:trPr>
        <w:tc>
          <w:tcPr>
            <w:tcW w:w="568" w:type="dxa"/>
          </w:tcPr>
          <w:p w:rsidR="0083332F" w:rsidRPr="001F378D" w:rsidRDefault="0083332F" w:rsidP="001A5A56">
            <w:pPr>
              <w:snapToGrid w:val="0"/>
              <w:jc w:val="both"/>
              <w:rPr>
                <w:i w:val="0"/>
                <w:sz w:val="18"/>
                <w:szCs w:val="18"/>
              </w:rPr>
            </w:pPr>
            <w:r w:rsidRPr="001F378D">
              <w:rPr>
                <w:i w:val="0"/>
                <w:sz w:val="18"/>
                <w:szCs w:val="18"/>
              </w:rPr>
              <w:t>Č: 2</w:t>
            </w:r>
          </w:p>
          <w:p w:rsidR="0083332F" w:rsidRPr="001F378D" w:rsidRDefault="0083332F" w:rsidP="001A5A56">
            <w:pPr>
              <w:jc w:val="both"/>
              <w:rPr>
                <w:i w:val="0"/>
                <w:sz w:val="18"/>
                <w:szCs w:val="18"/>
              </w:rPr>
            </w:pPr>
            <w:r w:rsidRPr="001F378D">
              <w:rPr>
                <w:i w:val="0"/>
                <w:sz w:val="18"/>
                <w:szCs w:val="18"/>
              </w:rPr>
              <w:t>P: c</w:t>
            </w:r>
          </w:p>
          <w:p w:rsidR="0083332F" w:rsidRPr="001F378D" w:rsidRDefault="0083332F" w:rsidP="001A5A56">
            <w:pPr>
              <w:jc w:val="both"/>
              <w:rPr>
                <w:i w:val="0"/>
                <w:sz w:val="18"/>
                <w:szCs w:val="18"/>
              </w:rPr>
            </w:pPr>
          </w:p>
        </w:tc>
        <w:tc>
          <w:tcPr>
            <w:tcW w:w="3837" w:type="dxa"/>
            <w:gridSpan w:val="3"/>
          </w:tcPr>
          <w:p w:rsidR="0083332F" w:rsidRPr="001F378D" w:rsidRDefault="0083332F" w:rsidP="001A5A56">
            <w:pPr>
              <w:snapToGrid w:val="0"/>
              <w:jc w:val="both"/>
              <w:rPr>
                <w:i w:val="0"/>
                <w:sz w:val="18"/>
                <w:szCs w:val="18"/>
              </w:rPr>
            </w:pPr>
            <w:r w:rsidRPr="00BF22CA">
              <w:rPr>
                <w:i w:val="0"/>
                <w:sz w:val="18"/>
                <w:szCs w:val="18"/>
              </w:rPr>
              <w:t>c) „jednotné povolenie“ je povolenie na pobyt vydané orgánmi členského štátu, ktoré štátnemu príslušníkovi tretej krajiny umožňuje oprávnene sa zdržiavať na jeho území na účely vykonávania práce;</w:t>
            </w:r>
          </w:p>
        </w:tc>
        <w:tc>
          <w:tcPr>
            <w:tcW w:w="567" w:type="dxa"/>
          </w:tcPr>
          <w:p w:rsidR="0083332F" w:rsidRPr="001F378D" w:rsidRDefault="0083332F" w:rsidP="001A5A56">
            <w:pPr>
              <w:snapToGrid w:val="0"/>
              <w:jc w:val="center"/>
              <w:rPr>
                <w:i w:val="0"/>
                <w:sz w:val="18"/>
                <w:szCs w:val="18"/>
              </w:rPr>
            </w:pPr>
            <w:r w:rsidRPr="001F378D">
              <w:rPr>
                <w:i w:val="0"/>
                <w:sz w:val="18"/>
                <w:szCs w:val="18"/>
              </w:rPr>
              <w:t>N</w:t>
            </w:r>
          </w:p>
        </w:tc>
        <w:tc>
          <w:tcPr>
            <w:tcW w:w="841" w:type="dxa"/>
            <w:gridSpan w:val="2"/>
          </w:tcPr>
          <w:p w:rsidR="0083332F" w:rsidRPr="00304A79" w:rsidRDefault="0083332F" w:rsidP="001A5A56">
            <w:pPr>
              <w:snapToGrid w:val="0"/>
              <w:jc w:val="center"/>
              <w:rPr>
                <w:i w:val="0"/>
                <w:sz w:val="18"/>
                <w:szCs w:val="18"/>
              </w:rPr>
            </w:pPr>
            <w:r w:rsidRPr="00304A79">
              <w:rPr>
                <w:i w:val="0"/>
                <w:sz w:val="18"/>
                <w:szCs w:val="18"/>
              </w:rPr>
              <w:t>Zákon č. 404/2011 Z. z.</w:t>
            </w:r>
          </w:p>
          <w:p w:rsidR="001F378D" w:rsidRPr="00304A79" w:rsidRDefault="001F378D" w:rsidP="001A5A56">
            <w:pPr>
              <w:snapToGrid w:val="0"/>
              <w:jc w:val="center"/>
              <w:rPr>
                <w:i w:val="0"/>
                <w:sz w:val="18"/>
                <w:szCs w:val="18"/>
              </w:rPr>
            </w:pPr>
          </w:p>
          <w:p w:rsidR="001F378D" w:rsidRPr="00304A79" w:rsidRDefault="001F378D" w:rsidP="001A5A56">
            <w:pPr>
              <w:snapToGrid w:val="0"/>
              <w:jc w:val="center"/>
              <w:rPr>
                <w:i w:val="0"/>
                <w:sz w:val="18"/>
                <w:szCs w:val="18"/>
              </w:rPr>
            </w:pPr>
          </w:p>
          <w:p w:rsidR="001F378D" w:rsidRPr="00304A79" w:rsidRDefault="001F378D" w:rsidP="001A5A56">
            <w:pPr>
              <w:snapToGrid w:val="0"/>
              <w:jc w:val="center"/>
              <w:rPr>
                <w:i w:val="0"/>
                <w:sz w:val="18"/>
                <w:szCs w:val="18"/>
              </w:rPr>
            </w:pPr>
          </w:p>
          <w:p w:rsidR="001F378D" w:rsidRPr="00304A79" w:rsidRDefault="001F378D" w:rsidP="001A5A56">
            <w:pPr>
              <w:snapToGrid w:val="0"/>
              <w:jc w:val="center"/>
              <w:rPr>
                <w:i w:val="0"/>
                <w:sz w:val="18"/>
                <w:szCs w:val="18"/>
              </w:rPr>
            </w:pPr>
          </w:p>
          <w:p w:rsidR="001F378D" w:rsidRPr="00304A79" w:rsidRDefault="001F378D" w:rsidP="001A5A56">
            <w:pPr>
              <w:snapToGrid w:val="0"/>
              <w:jc w:val="center"/>
              <w:rPr>
                <w:i w:val="0"/>
                <w:sz w:val="18"/>
                <w:szCs w:val="18"/>
              </w:rPr>
            </w:pPr>
          </w:p>
          <w:p w:rsidR="001F378D" w:rsidRPr="00304A79" w:rsidRDefault="001F378D" w:rsidP="001A5A56">
            <w:pPr>
              <w:snapToGrid w:val="0"/>
              <w:jc w:val="center"/>
              <w:rPr>
                <w:i w:val="0"/>
                <w:sz w:val="18"/>
                <w:szCs w:val="18"/>
              </w:rPr>
            </w:pPr>
          </w:p>
          <w:p w:rsidR="001F378D" w:rsidRPr="00304A79" w:rsidRDefault="001F378D" w:rsidP="001A5A56">
            <w:pPr>
              <w:snapToGrid w:val="0"/>
              <w:jc w:val="center"/>
              <w:rPr>
                <w:i w:val="0"/>
                <w:sz w:val="18"/>
                <w:szCs w:val="18"/>
              </w:rPr>
            </w:pPr>
          </w:p>
          <w:p w:rsidR="001F378D" w:rsidRPr="00304A79" w:rsidRDefault="001F378D" w:rsidP="001A5A56">
            <w:pPr>
              <w:snapToGrid w:val="0"/>
              <w:jc w:val="center"/>
              <w:rPr>
                <w:i w:val="0"/>
                <w:sz w:val="18"/>
                <w:szCs w:val="18"/>
              </w:rPr>
            </w:pPr>
          </w:p>
          <w:p w:rsidR="001F378D" w:rsidRPr="00304A79" w:rsidRDefault="001F378D" w:rsidP="001A5A56">
            <w:pPr>
              <w:snapToGrid w:val="0"/>
              <w:jc w:val="center"/>
              <w:rPr>
                <w:i w:val="0"/>
                <w:sz w:val="18"/>
                <w:szCs w:val="18"/>
              </w:rPr>
            </w:pPr>
          </w:p>
          <w:p w:rsidR="001F378D" w:rsidRPr="00304A79" w:rsidRDefault="001F378D" w:rsidP="001A5A56">
            <w:pPr>
              <w:snapToGrid w:val="0"/>
              <w:jc w:val="center"/>
              <w:rPr>
                <w:i w:val="0"/>
                <w:sz w:val="18"/>
                <w:szCs w:val="18"/>
              </w:rPr>
            </w:pPr>
            <w:r w:rsidRPr="00304A79">
              <w:rPr>
                <w:i w:val="0"/>
                <w:sz w:val="18"/>
                <w:szCs w:val="18"/>
              </w:rPr>
              <w:t>Návrh zákona</w:t>
            </w:r>
          </w:p>
        </w:tc>
        <w:tc>
          <w:tcPr>
            <w:tcW w:w="567" w:type="dxa"/>
          </w:tcPr>
          <w:p w:rsidR="0083332F" w:rsidRPr="00304A79" w:rsidRDefault="0083332F" w:rsidP="001A5A56">
            <w:pPr>
              <w:pStyle w:val="Normlny0"/>
              <w:snapToGrid w:val="0"/>
              <w:jc w:val="both"/>
              <w:rPr>
                <w:sz w:val="18"/>
                <w:szCs w:val="18"/>
              </w:rPr>
            </w:pPr>
            <w:r w:rsidRPr="00304A79">
              <w:rPr>
                <w:sz w:val="18"/>
                <w:szCs w:val="18"/>
              </w:rPr>
              <w:t>§ 23</w:t>
            </w:r>
          </w:p>
          <w:p w:rsidR="0083332F" w:rsidRPr="00304A79" w:rsidRDefault="0083332F" w:rsidP="001A5A56">
            <w:pPr>
              <w:pStyle w:val="Normlny0"/>
              <w:snapToGrid w:val="0"/>
              <w:jc w:val="both"/>
              <w:rPr>
                <w:sz w:val="18"/>
                <w:szCs w:val="18"/>
              </w:rPr>
            </w:pPr>
            <w:r w:rsidRPr="00304A79">
              <w:rPr>
                <w:sz w:val="18"/>
                <w:szCs w:val="18"/>
              </w:rPr>
              <w:t>O: 1</w:t>
            </w:r>
          </w:p>
          <w:p w:rsidR="0083332F" w:rsidRPr="00304A79" w:rsidRDefault="0083332F" w:rsidP="001A5A56">
            <w:pPr>
              <w:pStyle w:val="Normlny0"/>
              <w:snapToGrid w:val="0"/>
              <w:jc w:val="both"/>
              <w:rPr>
                <w:sz w:val="18"/>
                <w:szCs w:val="18"/>
              </w:rPr>
            </w:pPr>
          </w:p>
          <w:p w:rsidR="0083332F" w:rsidRPr="00304A79" w:rsidRDefault="0083332F" w:rsidP="001A5A56">
            <w:pPr>
              <w:pStyle w:val="Normlny0"/>
              <w:snapToGrid w:val="0"/>
              <w:jc w:val="both"/>
              <w:rPr>
                <w:sz w:val="18"/>
                <w:szCs w:val="18"/>
              </w:rPr>
            </w:pPr>
          </w:p>
          <w:p w:rsidR="0083332F" w:rsidRPr="00304A79" w:rsidRDefault="0083332F" w:rsidP="001A5A56">
            <w:pPr>
              <w:pStyle w:val="Normlny0"/>
              <w:snapToGrid w:val="0"/>
              <w:jc w:val="both"/>
              <w:rPr>
                <w:sz w:val="18"/>
                <w:szCs w:val="18"/>
              </w:rPr>
            </w:pPr>
          </w:p>
          <w:p w:rsidR="0083332F" w:rsidRPr="00304A79" w:rsidRDefault="0083332F" w:rsidP="001A5A56">
            <w:pPr>
              <w:pStyle w:val="Normlny0"/>
              <w:snapToGrid w:val="0"/>
              <w:jc w:val="both"/>
              <w:rPr>
                <w:sz w:val="18"/>
                <w:szCs w:val="18"/>
              </w:rPr>
            </w:pPr>
            <w:r w:rsidRPr="00304A79">
              <w:rPr>
                <w:sz w:val="18"/>
                <w:szCs w:val="18"/>
              </w:rPr>
              <w:t>O: 2</w:t>
            </w:r>
          </w:p>
          <w:p w:rsidR="0083332F" w:rsidRPr="00304A79" w:rsidRDefault="0083332F" w:rsidP="001A5A56">
            <w:pPr>
              <w:pStyle w:val="Normlny0"/>
              <w:jc w:val="both"/>
              <w:rPr>
                <w:sz w:val="18"/>
                <w:szCs w:val="18"/>
              </w:rPr>
            </w:pPr>
          </w:p>
          <w:p w:rsidR="0083332F" w:rsidRPr="00304A79" w:rsidRDefault="0083332F" w:rsidP="001A5A56">
            <w:pPr>
              <w:pStyle w:val="Normlny0"/>
              <w:jc w:val="both"/>
              <w:rPr>
                <w:sz w:val="18"/>
                <w:szCs w:val="18"/>
              </w:rPr>
            </w:pPr>
          </w:p>
          <w:p w:rsidR="0083332F" w:rsidRPr="00304A79" w:rsidRDefault="0083332F" w:rsidP="001A5A56">
            <w:pPr>
              <w:pStyle w:val="Normlny0"/>
              <w:jc w:val="both"/>
              <w:rPr>
                <w:sz w:val="18"/>
                <w:szCs w:val="18"/>
              </w:rPr>
            </w:pPr>
          </w:p>
          <w:p w:rsidR="0083332F" w:rsidRPr="00304A79" w:rsidRDefault="0083332F" w:rsidP="001A5A56">
            <w:pPr>
              <w:pStyle w:val="Normlny0"/>
              <w:jc w:val="both"/>
              <w:rPr>
                <w:sz w:val="18"/>
                <w:szCs w:val="18"/>
              </w:rPr>
            </w:pPr>
          </w:p>
          <w:p w:rsidR="0083332F" w:rsidRPr="00304A79" w:rsidRDefault="0083332F" w:rsidP="001A5A56">
            <w:pPr>
              <w:pStyle w:val="Normlny0"/>
              <w:jc w:val="both"/>
              <w:rPr>
                <w:sz w:val="18"/>
                <w:szCs w:val="18"/>
              </w:rPr>
            </w:pPr>
          </w:p>
          <w:p w:rsidR="0083332F" w:rsidRDefault="0083332F" w:rsidP="001A5A56">
            <w:pPr>
              <w:pStyle w:val="Normlny0"/>
              <w:jc w:val="both"/>
              <w:rPr>
                <w:sz w:val="18"/>
                <w:szCs w:val="18"/>
              </w:rPr>
            </w:pPr>
          </w:p>
          <w:p w:rsidR="00BF22CA" w:rsidRDefault="00BF22CA" w:rsidP="001A5A56">
            <w:pPr>
              <w:pStyle w:val="Normlny0"/>
              <w:jc w:val="both"/>
              <w:rPr>
                <w:sz w:val="18"/>
                <w:szCs w:val="18"/>
              </w:rPr>
            </w:pPr>
            <w:r>
              <w:rPr>
                <w:sz w:val="18"/>
                <w:szCs w:val="18"/>
              </w:rPr>
              <w:t>Č. I</w:t>
            </w:r>
          </w:p>
          <w:p w:rsidR="00976704" w:rsidRPr="00BF22CA" w:rsidRDefault="00976704" w:rsidP="001A5A56">
            <w:pPr>
              <w:pStyle w:val="Normlny0"/>
              <w:jc w:val="both"/>
              <w:rPr>
                <w:sz w:val="18"/>
                <w:szCs w:val="18"/>
              </w:rPr>
            </w:pPr>
            <w:r w:rsidRPr="00BF22CA">
              <w:rPr>
                <w:sz w:val="18"/>
                <w:szCs w:val="18"/>
              </w:rPr>
              <w:t>§ 37</w:t>
            </w:r>
          </w:p>
          <w:p w:rsidR="00BF22CA" w:rsidRDefault="00BF22CA" w:rsidP="001A5A56">
            <w:pPr>
              <w:pStyle w:val="Normlny0"/>
              <w:jc w:val="both"/>
              <w:rPr>
                <w:sz w:val="18"/>
                <w:szCs w:val="18"/>
              </w:rPr>
            </w:pPr>
            <w:r>
              <w:rPr>
                <w:sz w:val="18"/>
                <w:szCs w:val="18"/>
              </w:rPr>
              <w:t>O: 1</w:t>
            </w:r>
          </w:p>
          <w:p w:rsidR="00976704" w:rsidRDefault="00976704" w:rsidP="001A5A56">
            <w:pPr>
              <w:pStyle w:val="Normlny0"/>
              <w:jc w:val="both"/>
              <w:rPr>
                <w:sz w:val="18"/>
                <w:szCs w:val="18"/>
              </w:rPr>
            </w:pPr>
          </w:p>
          <w:p w:rsidR="00976704" w:rsidRDefault="00976704" w:rsidP="001A5A56">
            <w:pPr>
              <w:pStyle w:val="Normlny0"/>
              <w:jc w:val="both"/>
              <w:rPr>
                <w:sz w:val="18"/>
                <w:szCs w:val="18"/>
              </w:rPr>
            </w:pPr>
          </w:p>
          <w:p w:rsidR="00BF22CA" w:rsidRDefault="00BF22CA" w:rsidP="001A5A56">
            <w:pPr>
              <w:pStyle w:val="Normlny0"/>
              <w:jc w:val="both"/>
              <w:rPr>
                <w:sz w:val="18"/>
                <w:szCs w:val="18"/>
              </w:rPr>
            </w:pPr>
          </w:p>
          <w:p w:rsidR="00BF22CA" w:rsidRPr="00304A79" w:rsidRDefault="00BF22CA" w:rsidP="001A5A56">
            <w:pPr>
              <w:pStyle w:val="Normlny0"/>
              <w:jc w:val="both"/>
              <w:rPr>
                <w:sz w:val="18"/>
                <w:szCs w:val="18"/>
              </w:rPr>
            </w:pPr>
          </w:p>
          <w:p w:rsidR="00407C42" w:rsidRPr="00304A79" w:rsidRDefault="00407C42" w:rsidP="001A5A56">
            <w:pPr>
              <w:pStyle w:val="Normlny0"/>
              <w:jc w:val="both"/>
              <w:rPr>
                <w:sz w:val="18"/>
                <w:szCs w:val="18"/>
              </w:rPr>
            </w:pPr>
            <w:r w:rsidRPr="00304A79">
              <w:rPr>
                <w:sz w:val="18"/>
                <w:szCs w:val="18"/>
              </w:rPr>
              <w:lastRenderedPageBreak/>
              <w:t>Č. IV</w:t>
            </w:r>
          </w:p>
          <w:p w:rsidR="0083332F" w:rsidRPr="00304A79" w:rsidRDefault="0083332F" w:rsidP="001A5A56">
            <w:pPr>
              <w:pStyle w:val="Normlny0"/>
              <w:jc w:val="both"/>
              <w:rPr>
                <w:sz w:val="18"/>
                <w:szCs w:val="18"/>
              </w:rPr>
            </w:pPr>
            <w:r w:rsidRPr="00304A79">
              <w:rPr>
                <w:sz w:val="18"/>
                <w:szCs w:val="18"/>
              </w:rPr>
              <w:t xml:space="preserve">§ </w:t>
            </w:r>
            <w:r w:rsidR="001F378D" w:rsidRPr="00304A79">
              <w:rPr>
                <w:sz w:val="18"/>
                <w:szCs w:val="18"/>
              </w:rPr>
              <w:t>21</w:t>
            </w:r>
          </w:p>
          <w:p w:rsidR="0083332F" w:rsidRPr="00304A79" w:rsidRDefault="0083332F" w:rsidP="001F378D">
            <w:pPr>
              <w:pStyle w:val="Normlny0"/>
              <w:jc w:val="both"/>
              <w:rPr>
                <w:sz w:val="18"/>
                <w:szCs w:val="18"/>
              </w:rPr>
            </w:pPr>
            <w:r w:rsidRPr="00304A79">
              <w:rPr>
                <w:sz w:val="18"/>
                <w:szCs w:val="18"/>
              </w:rPr>
              <w:t>O:</w:t>
            </w:r>
            <w:r w:rsidR="001F378D" w:rsidRPr="00304A79">
              <w:rPr>
                <w:sz w:val="18"/>
                <w:szCs w:val="18"/>
              </w:rPr>
              <w:t xml:space="preserve"> 1</w:t>
            </w:r>
          </w:p>
          <w:p w:rsidR="001F378D" w:rsidRPr="00304A79" w:rsidRDefault="001F378D" w:rsidP="001F378D">
            <w:pPr>
              <w:pStyle w:val="Normlny0"/>
              <w:jc w:val="both"/>
              <w:rPr>
                <w:sz w:val="18"/>
                <w:szCs w:val="18"/>
              </w:rPr>
            </w:pPr>
            <w:r w:rsidRPr="00304A79">
              <w:rPr>
                <w:sz w:val="18"/>
                <w:szCs w:val="18"/>
              </w:rPr>
              <w:t xml:space="preserve">P. </w:t>
            </w:r>
            <w:r w:rsidR="00407C42" w:rsidRPr="00304A79">
              <w:rPr>
                <w:sz w:val="18"/>
                <w:szCs w:val="18"/>
              </w:rPr>
              <w:t>b</w:t>
            </w:r>
          </w:p>
          <w:p w:rsidR="00407C42" w:rsidRPr="00304A79" w:rsidRDefault="00407C42" w:rsidP="001F378D">
            <w:pPr>
              <w:pStyle w:val="Normlny0"/>
              <w:jc w:val="both"/>
              <w:rPr>
                <w:sz w:val="18"/>
                <w:szCs w:val="18"/>
              </w:rPr>
            </w:pPr>
            <w:r w:rsidRPr="00304A79">
              <w:rPr>
                <w:sz w:val="18"/>
                <w:szCs w:val="18"/>
              </w:rPr>
              <w:t>P. c</w:t>
            </w:r>
          </w:p>
        </w:tc>
        <w:tc>
          <w:tcPr>
            <w:tcW w:w="4971" w:type="dxa"/>
          </w:tcPr>
          <w:p w:rsidR="0083332F" w:rsidRPr="00304A79" w:rsidRDefault="0083332F" w:rsidP="001A5A56">
            <w:pPr>
              <w:snapToGrid w:val="0"/>
              <w:jc w:val="both"/>
              <w:rPr>
                <w:i w:val="0"/>
                <w:sz w:val="18"/>
                <w:szCs w:val="18"/>
              </w:rPr>
            </w:pPr>
            <w:r w:rsidRPr="00304A79">
              <w:rPr>
                <w:i w:val="0"/>
                <w:sz w:val="18"/>
                <w:szCs w:val="18"/>
              </w:rPr>
              <w:lastRenderedPageBreak/>
              <w:t xml:space="preserve"> (1) Prechodný pobyt štátnemu príslušníkovi tretej krajiny na účel zamestnania udelí policajný útvar, ak nie sú dôvody na zamietnutie žiadosti podľa § 33 ods. 6, na základe potvrdenia o možnosti obsadenia voľného pracovného miesta.</w:t>
            </w:r>
            <w:r w:rsidRPr="00304A79">
              <w:rPr>
                <w:i w:val="0"/>
                <w:sz w:val="18"/>
                <w:szCs w:val="18"/>
                <w:vertAlign w:val="superscript"/>
              </w:rPr>
              <w:t>44</w:t>
            </w:r>
            <w:r w:rsidRPr="00304A79">
              <w:rPr>
                <w:i w:val="0"/>
                <w:sz w:val="18"/>
                <w:szCs w:val="18"/>
              </w:rPr>
              <w:t>)</w:t>
            </w:r>
          </w:p>
          <w:p w:rsidR="0083332F" w:rsidRPr="00304A79" w:rsidRDefault="0083332F" w:rsidP="001A5A56">
            <w:pPr>
              <w:snapToGrid w:val="0"/>
              <w:jc w:val="both"/>
              <w:rPr>
                <w:i w:val="0"/>
                <w:sz w:val="18"/>
                <w:szCs w:val="18"/>
              </w:rPr>
            </w:pPr>
          </w:p>
          <w:p w:rsidR="0083332F" w:rsidRPr="00304A79" w:rsidRDefault="0083332F" w:rsidP="001A5A56">
            <w:pPr>
              <w:snapToGrid w:val="0"/>
              <w:jc w:val="both"/>
              <w:rPr>
                <w:i w:val="0"/>
                <w:sz w:val="18"/>
                <w:szCs w:val="18"/>
              </w:rPr>
            </w:pPr>
            <w:r w:rsidRPr="00304A79">
              <w:rPr>
                <w:i w:val="0"/>
                <w:sz w:val="18"/>
                <w:szCs w:val="18"/>
              </w:rPr>
              <w:t xml:space="preserve"> (2) Prechodný pobyt na účel zamestnania udelí policajný útvar, ak nie sú dôvody na zamietnutie žiadosti podľa § 33 ods. 6, aj štátnemu príslušníkovi tretej krajiny na základe povolenia na zamestnanie</w:t>
            </w:r>
            <w:r w:rsidRPr="00304A79">
              <w:rPr>
                <w:i w:val="0"/>
                <w:sz w:val="18"/>
                <w:szCs w:val="18"/>
                <w:vertAlign w:val="superscript"/>
              </w:rPr>
              <w:t>44a</w:t>
            </w:r>
            <w:r w:rsidRPr="00304A79">
              <w:rPr>
                <w:i w:val="0"/>
                <w:sz w:val="18"/>
                <w:szCs w:val="18"/>
              </w:rPr>
              <w:t>) alebo štátnemu príslušníkovi tretej krajiny, u ktorého sa nevyžaduje povolenie na zamestnanie</w:t>
            </w:r>
            <w:r w:rsidRPr="00304A79">
              <w:rPr>
                <w:i w:val="0"/>
                <w:sz w:val="18"/>
                <w:szCs w:val="18"/>
                <w:vertAlign w:val="superscript"/>
              </w:rPr>
              <w:t>45</w:t>
            </w:r>
            <w:r w:rsidRPr="00304A79">
              <w:rPr>
                <w:i w:val="0"/>
                <w:sz w:val="18"/>
                <w:szCs w:val="18"/>
              </w:rPr>
              <w:t>) ani potvrdenie o možnosti obsadenia voľného pracovného miesta.</w:t>
            </w:r>
            <w:r w:rsidRPr="00304A79">
              <w:rPr>
                <w:i w:val="0"/>
                <w:sz w:val="18"/>
                <w:szCs w:val="18"/>
                <w:vertAlign w:val="superscript"/>
              </w:rPr>
              <w:t>44</w:t>
            </w:r>
            <w:r w:rsidRPr="00304A79">
              <w:rPr>
                <w:i w:val="0"/>
                <w:sz w:val="18"/>
                <w:szCs w:val="18"/>
              </w:rPr>
              <w:t>)</w:t>
            </w:r>
          </w:p>
          <w:p w:rsidR="0083332F" w:rsidRDefault="0083332F" w:rsidP="001A5A56">
            <w:pPr>
              <w:snapToGrid w:val="0"/>
              <w:jc w:val="both"/>
              <w:rPr>
                <w:i w:val="0"/>
                <w:sz w:val="18"/>
                <w:szCs w:val="18"/>
              </w:rPr>
            </w:pPr>
          </w:p>
          <w:p w:rsidR="00976704" w:rsidRPr="00BF22CA" w:rsidRDefault="00BF22CA" w:rsidP="001A5A56">
            <w:pPr>
              <w:snapToGrid w:val="0"/>
              <w:jc w:val="both"/>
              <w:rPr>
                <w:b/>
                <w:bCs/>
                <w:i w:val="0"/>
                <w:sz w:val="18"/>
                <w:szCs w:val="18"/>
              </w:rPr>
            </w:pPr>
            <w:r w:rsidRPr="00BF22CA">
              <w:rPr>
                <w:b/>
                <w:bCs/>
                <w:i w:val="0"/>
                <w:sz w:val="18"/>
                <w:szCs w:val="18"/>
              </w:rPr>
              <w:t>(1) Modrá karta oprávňuje štátneho príslušníka tretej krajiny vstúpiť, zdržiavať sa, vykonávať vysokokvalifikované zamestnanie na území Slovenskej republiky, vycestovať z územia Slovenskej republiky a opätovne vstúpiť na územie Slovenskej republiky počas obdobia, na ktoré je vydaná modrá karta.</w:t>
            </w:r>
          </w:p>
          <w:p w:rsidR="00976704" w:rsidRDefault="00976704" w:rsidP="001A5A56">
            <w:pPr>
              <w:snapToGrid w:val="0"/>
              <w:jc w:val="both"/>
              <w:rPr>
                <w:i w:val="0"/>
                <w:sz w:val="18"/>
                <w:szCs w:val="18"/>
              </w:rPr>
            </w:pPr>
          </w:p>
          <w:p w:rsidR="0083332F" w:rsidRPr="00304A79" w:rsidRDefault="001F378D" w:rsidP="001A5A56">
            <w:pPr>
              <w:jc w:val="both"/>
              <w:rPr>
                <w:i w:val="0"/>
                <w:sz w:val="18"/>
                <w:szCs w:val="18"/>
              </w:rPr>
            </w:pPr>
            <w:r w:rsidRPr="00304A79">
              <w:rPr>
                <w:i w:val="0"/>
                <w:sz w:val="18"/>
                <w:szCs w:val="18"/>
              </w:rPr>
              <w:lastRenderedPageBreak/>
              <w:t>(1) Zamestnávateľ môže zamestnávať len štátneho príslušníka tretej krajiny, ktorý</w:t>
            </w:r>
          </w:p>
          <w:p w:rsidR="00407C42" w:rsidRPr="00304A79" w:rsidRDefault="00407C42" w:rsidP="001A5A56">
            <w:pPr>
              <w:jc w:val="both"/>
              <w:rPr>
                <w:i w:val="0"/>
                <w:sz w:val="18"/>
                <w:szCs w:val="18"/>
              </w:rPr>
            </w:pPr>
            <w:r w:rsidRPr="00304A79">
              <w:rPr>
                <w:i w:val="0"/>
                <w:sz w:val="18"/>
                <w:szCs w:val="18"/>
              </w:rPr>
              <w:t>b) má udelený prechodný pobyt na účel zamestnania na základe potvrdenia o možnosti obsadenia voľného pracovného miesta,</w:t>
            </w:r>
            <w:r w:rsidRPr="00304A79">
              <w:rPr>
                <w:i w:val="0"/>
                <w:sz w:val="18"/>
                <w:szCs w:val="18"/>
                <w:vertAlign w:val="superscript"/>
              </w:rPr>
              <w:t>22b</w:t>
            </w:r>
            <w:r w:rsidRPr="00304A79">
              <w:rPr>
                <w:i w:val="0"/>
                <w:sz w:val="18"/>
                <w:szCs w:val="18"/>
              </w:rPr>
              <w:t>)</w:t>
            </w:r>
          </w:p>
          <w:p w:rsidR="00407C42" w:rsidRPr="00304A79" w:rsidRDefault="00407C42" w:rsidP="001A5A56">
            <w:pPr>
              <w:jc w:val="both"/>
              <w:rPr>
                <w:b/>
                <w:i w:val="0"/>
                <w:sz w:val="18"/>
                <w:szCs w:val="18"/>
              </w:rPr>
            </w:pPr>
            <w:r w:rsidRPr="00304A79">
              <w:rPr>
                <w:b/>
                <w:i w:val="0"/>
                <w:sz w:val="18"/>
                <w:szCs w:val="18"/>
              </w:rPr>
              <w:t>c) má udelený prechodný pobyt na účel zamestnania a úrad vydal potvrdenie o možnosti obsadenia voľného pracovného miesta podľa § 21b ods. 1 písm. b), ktoré obsahuje súhlas s jeho obsadením,</w:t>
            </w:r>
          </w:p>
        </w:tc>
        <w:tc>
          <w:tcPr>
            <w:tcW w:w="562" w:type="dxa"/>
          </w:tcPr>
          <w:p w:rsidR="0083332F" w:rsidRPr="001F378D" w:rsidRDefault="002725D5" w:rsidP="002616F0">
            <w:pPr>
              <w:jc w:val="center"/>
              <w:rPr>
                <w:b/>
                <w:i w:val="0"/>
                <w:sz w:val="18"/>
                <w:szCs w:val="18"/>
              </w:rPr>
            </w:pPr>
            <w:r>
              <w:rPr>
                <w:b/>
                <w:i w:val="0"/>
                <w:sz w:val="18"/>
                <w:szCs w:val="18"/>
              </w:rPr>
              <w:lastRenderedPageBreak/>
              <w:t>Ú</w:t>
            </w:r>
          </w:p>
        </w:tc>
        <w:tc>
          <w:tcPr>
            <w:tcW w:w="714" w:type="dxa"/>
          </w:tcPr>
          <w:p w:rsidR="0083332F" w:rsidRPr="001F378D" w:rsidRDefault="0083332F" w:rsidP="002616F0">
            <w:pPr>
              <w:rPr>
                <w:i w:val="0"/>
                <w:sz w:val="16"/>
                <w:szCs w:val="16"/>
              </w:rPr>
            </w:pPr>
          </w:p>
        </w:tc>
        <w:tc>
          <w:tcPr>
            <w:tcW w:w="850" w:type="dxa"/>
          </w:tcPr>
          <w:p w:rsidR="002725D5" w:rsidRPr="00946072" w:rsidRDefault="002725D5" w:rsidP="002725D5">
            <w:pPr>
              <w:pStyle w:val="Normlny0"/>
              <w:jc w:val="both"/>
              <w:rPr>
                <w:sz w:val="18"/>
                <w:szCs w:val="18"/>
              </w:rPr>
            </w:pPr>
            <w:r w:rsidRPr="00946072">
              <w:rPr>
                <w:sz w:val="18"/>
                <w:szCs w:val="18"/>
              </w:rPr>
              <w:t xml:space="preserve">GP – N </w:t>
            </w:r>
          </w:p>
          <w:p w:rsidR="0083332F" w:rsidRPr="001F378D" w:rsidRDefault="0083332F" w:rsidP="002616F0">
            <w:pPr>
              <w:rPr>
                <w:i w:val="0"/>
                <w:sz w:val="16"/>
                <w:szCs w:val="16"/>
              </w:rPr>
            </w:pPr>
          </w:p>
        </w:tc>
        <w:tc>
          <w:tcPr>
            <w:tcW w:w="1124" w:type="dxa"/>
          </w:tcPr>
          <w:p w:rsidR="0083332F" w:rsidRPr="001F378D" w:rsidRDefault="0083332F" w:rsidP="002616F0">
            <w:pPr>
              <w:rPr>
                <w:i w:val="0"/>
                <w:sz w:val="16"/>
                <w:szCs w:val="16"/>
              </w:rPr>
            </w:pPr>
          </w:p>
        </w:tc>
      </w:tr>
      <w:tr w:rsidR="0083332F" w:rsidRPr="00407C42" w:rsidTr="005E5CD9">
        <w:tblPrEx>
          <w:tblCellMar>
            <w:top w:w="0" w:type="dxa"/>
            <w:bottom w:w="0" w:type="dxa"/>
          </w:tblCellMar>
        </w:tblPrEx>
        <w:trPr>
          <w:trHeight w:val="2095"/>
        </w:trPr>
        <w:tc>
          <w:tcPr>
            <w:tcW w:w="568" w:type="dxa"/>
          </w:tcPr>
          <w:p w:rsidR="0083332F" w:rsidRPr="00407C42" w:rsidRDefault="0083332F" w:rsidP="001A5A56">
            <w:pPr>
              <w:snapToGrid w:val="0"/>
              <w:jc w:val="both"/>
              <w:rPr>
                <w:i w:val="0"/>
                <w:sz w:val="18"/>
                <w:szCs w:val="18"/>
              </w:rPr>
            </w:pPr>
            <w:r w:rsidRPr="00407C42">
              <w:rPr>
                <w:i w:val="0"/>
                <w:sz w:val="18"/>
                <w:szCs w:val="18"/>
              </w:rPr>
              <w:t>Č: 2</w:t>
            </w:r>
          </w:p>
          <w:p w:rsidR="0083332F" w:rsidRPr="00407C42" w:rsidRDefault="0083332F" w:rsidP="001A5A56">
            <w:pPr>
              <w:jc w:val="both"/>
              <w:rPr>
                <w:i w:val="0"/>
                <w:sz w:val="18"/>
                <w:szCs w:val="18"/>
              </w:rPr>
            </w:pPr>
            <w:r w:rsidRPr="00407C42">
              <w:rPr>
                <w:i w:val="0"/>
                <w:sz w:val="18"/>
                <w:szCs w:val="18"/>
              </w:rPr>
              <w:t>P: d</w:t>
            </w:r>
          </w:p>
          <w:p w:rsidR="0083332F" w:rsidRPr="00407C42" w:rsidRDefault="0083332F" w:rsidP="001A5A56">
            <w:pPr>
              <w:jc w:val="both"/>
              <w:rPr>
                <w:i w:val="0"/>
                <w:sz w:val="18"/>
                <w:szCs w:val="18"/>
              </w:rPr>
            </w:pPr>
          </w:p>
          <w:p w:rsidR="0083332F" w:rsidRPr="00407C42" w:rsidRDefault="0083332F" w:rsidP="001A5A56">
            <w:pPr>
              <w:jc w:val="both"/>
              <w:rPr>
                <w:i w:val="0"/>
                <w:sz w:val="18"/>
                <w:szCs w:val="18"/>
              </w:rPr>
            </w:pPr>
          </w:p>
        </w:tc>
        <w:tc>
          <w:tcPr>
            <w:tcW w:w="3837" w:type="dxa"/>
            <w:gridSpan w:val="3"/>
          </w:tcPr>
          <w:p w:rsidR="0083332F" w:rsidRPr="00407C42" w:rsidRDefault="0083332F" w:rsidP="001A5A56">
            <w:pPr>
              <w:snapToGrid w:val="0"/>
              <w:jc w:val="both"/>
              <w:rPr>
                <w:i w:val="0"/>
                <w:sz w:val="18"/>
                <w:szCs w:val="18"/>
              </w:rPr>
            </w:pPr>
            <w:r w:rsidRPr="00407C42">
              <w:rPr>
                <w:i w:val="0"/>
                <w:sz w:val="18"/>
                <w:szCs w:val="18"/>
              </w:rPr>
              <w:t xml:space="preserve">d) „jednotný postup vybavovania žiadostí“ je každý postup založený na jednotnej žiadosti o povolenie na pobyt a zamestnanie na území  členského štátu, ktorú podal štátny </w:t>
            </w:r>
          </w:p>
          <w:p w:rsidR="0083332F" w:rsidRPr="00407C42" w:rsidRDefault="0083332F" w:rsidP="001A5A56">
            <w:pPr>
              <w:snapToGrid w:val="0"/>
              <w:jc w:val="both"/>
              <w:rPr>
                <w:i w:val="0"/>
                <w:sz w:val="18"/>
                <w:szCs w:val="18"/>
              </w:rPr>
            </w:pPr>
            <w:r w:rsidRPr="00407C42">
              <w:rPr>
                <w:i w:val="0"/>
                <w:sz w:val="18"/>
                <w:szCs w:val="18"/>
              </w:rPr>
              <w:t>príslušník tretej krajiny alebo jeho zamestnávateľ, pričom tento postup vedie k rozhodnutiu o takejto žiadosti o jednotné povolenie.</w:t>
            </w:r>
          </w:p>
        </w:tc>
        <w:tc>
          <w:tcPr>
            <w:tcW w:w="567" w:type="dxa"/>
          </w:tcPr>
          <w:p w:rsidR="0083332F" w:rsidRPr="00407C42" w:rsidRDefault="0083332F" w:rsidP="001A5A56">
            <w:pPr>
              <w:snapToGrid w:val="0"/>
              <w:jc w:val="center"/>
              <w:rPr>
                <w:i w:val="0"/>
                <w:sz w:val="18"/>
                <w:szCs w:val="18"/>
              </w:rPr>
            </w:pPr>
            <w:r w:rsidRPr="00407C42">
              <w:rPr>
                <w:i w:val="0"/>
                <w:sz w:val="18"/>
                <w:szCs w:val="18"/>
              </w:rPr>
              <w:t>N</w:t>
            </w:r>
          </w:p>
        </w:tc>
        <w:tc>
          <w:tcPr>
            <w:tcW w:w="841" w:type="dxa"/>
            <w:gridSpan w:val="2"/>
          </w:tcPr>
          <w:p w:rsidR="0083332F" w:rsidRPr="00304A79" w:rsidRDefault="0083332F" w:rsidP="001A5A56">
            <w:pPr>
              <w:snapToGrid w:val="0"/>
              <w:jc w:val="center"/>
              <w:rPr>
                <w:i w:val="0"/>
                <w:sz w:val="18"/>
                <w:szCs w:val="18"/>
              </w:rPr>
            </w:pPr>
            <w:r w:rsidRPr="00304A79">
              <w:rPr>
                <w:i w:val="0"/>
                <w:sz w:val="18"/>
                <w:szCs w:val="18"/>
              </w:rPr>
              <w:t>Zákon č. 404/2011 Z. z.</w:t>
            </w:r>
          </w:p>
          <w:p w:rsidR="0083332F" w:rsidRPr="00304A79" w:rsidRDefault="0083332F" w:rsidP="001A5A56">
            <w:pPr>
              <w:snapToGrid w:val="0"/>
              <w:jc w:val="center"/>
              <w:rPr>
                <w:i w:val="0"/>
                <w:sz w:val="18"/>
                <w:szCs w:val="18"/>
              </w:rPr>
            </w:pPr>
          </w:p>
          <w:p w:rsidR="0083332F" w:rsidRPr="00304A79" w:rsidRDefault="0083332F" w:rsidP="001A5A56">
            <w:pPr>
              <w:snapToGrid w:val="0"/>
              <w:jc w:val="center"/>
              <w:rPr>
                <w:i w:val="0"/>
                <w:sz w:val="18"/>
                <w:szCs w:val="18"/>
              </w:rPr>
            </w:pPr>
          </w:p>
          <w:p w:rsidR="0083332F" w:rsidRPr="00304A79" w:rsidRDefault="0083332F"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83332F" w:rsidRPr="00304A79" w:rsidRDefault="00407C42" w:rsidP="001A5A56">
            <w:pPr>
              <w:snapToGrid w:val="0"/>
              <w:jc w:val="center"/>
              <w:rPr>
                <w:i w:val="0"/>
                <w:sz w:val="18"/>
                <w:szCs w:val="18"/>
              </w:rPr>
            </w:pPr>
            <w:r w:rsidRPr="00304A79">
              <w:rPr>
                <w:i w:val="0"/>
                <w:sz w:val="18"/>
                <w:szCs w:val="18"/>
              </w:rPr>
              <w:t>Návrh zákona</w:t>
            </w:r>
          </w:p>
          <w:p w:rsidR="0083332F" w:rsidRPr="00304A79" w:rsidRDefault="0083332F" w:rsidP="001A5A56">
            <w:pPr>
              <w:snapToGrid w:val="0"/>
              <w:jc w:val="center"/>
              <w:rPr>
                <w:i w:val="0"/>
                <w:sz w:val="18"/>
                <w:szCs w:val="18"/>
              </w:rPr>
            </w:pPr>
          </w:p>
          <w:p w:rsidR="0083332F" w:rsidRPr="00304A79" w:rsidRDefault="0083332F" w:rsidP="001A5A56">
            <w:pPr>
              <w:snapToGrid w:val="0"/>
              <w:jc w:val="center"/>
              <w:rPr>
                <w:i w:val="0"/>
                <w:sz w:val="18"/>
                <w:szCs w:val="18"/>
              </w:rPr>
            </w:pPr>
          </w:p>
          <w:p w:rsidR="0083332F" w:rsidRPr="00304A79" w:rsidRDefault="0083332F" w:rsidP="001A5A56">
            <w:pPr>
              <w:snapToGrid w:val="0"/>
              <w:jc w:val="center"/>
              <w:rPr>
                <w:i w:val="0"/>
                <w:sz w:val="18"/>
                <w:szCs w:val="18"/>
              </w:rPr>
            </w:pPr>
          </w:p>
          <w:p w:rsidR="0083332F" w:rsidRPr="00304A79" w:rsidRDefault="0083332F" w:rsidP="001A5A56">
            <w:pPr>
              <w:snapToGrid w:val="0"/>
              <w:jc w:val="center"/>
              <w:rPr>
                <w:i w:val="0"/>
                <w:sz w:val="18"/>
                <w:szCs w:val="18"/>
              </w:rPr>
            </w:pPr>
          </w:p>
          <w:p w:rsidR="0083332F" w:rsidRPr="00304A79" w:rsidRDefault="0083332F" w:rsidP="001A5A56">
            <w:pPr>
              <w:snapToGrid w:val="0"/>
              <w:jc w:val="center"/>
              <w:rPr>
                <w:i w:val="0"/>
                <w:sz w:val="18"/>
                <w:szCs w:val="18"/>
              </w:rPr>
            </w:pPr>
          </w:p>
          <w:p w:rsidR="0083332F" w:rsidRPr="00304A79" w:rsidRDefault="0083332F" w:rsidP="001A5A56">
            <w:pPr>
              <w:snapToGrid w:val="0"/>
              <w:jc w:val="center"/>
              <w:rPr>
                <w:i w:val="0"/>
                <w:sz w:val="18"/>
                <w:szCs w:val="18"/>
              </w:rPr>
            </w:pPr>
          </w:p>
          <w:p w:rsidR="0083332F" w:rsidRPr="00304A79" w:rsidRDefault="0083332F" w:rsidP="001A5A56">
            <w:pPr>
              <w:snapToGrid w:val="0"/>
              <w:jc w:val="center"/>
              <w:rPr>
                <w:i w:val="0"/>
                <w:sz w:val="18"/>
                <w:szCs w:val="18"/>
              </w:rPr>
            </w:pPr>
          </w:p>
          <w:p w:rsidR="0083332F" w:rsidRPr="00304A79" w:rsidRDefault="0083332F" w:rsidP="001A5A56">
            <w:pPr>
              <w:snapToGrid w:val="0"/>
              <w:jc w:val="center"/>
              <w:rPr>
                <w:i w:val="0"/>
                <w:sz w:val="18"/>
                <w:szCs w:val="18"/>
              </w:rPr>
            </w:pPr>
          </w:p>
          <w:p w:rsidR="0083332F" w:rsidRPr="00304A79" w:rsidRDefault="0083332F" w:rsidP="001A5A56">
            <w:pPr>
              <w:snapToGrid w:val="0"/>
              <w:jc w:val="center"/>
              <w:rPr>
                <w:i w:val="0"/>
                <w:sz w:val="18"/>
                <w:szCs w:val="18"/>
              </w:rPr>
            </w:pPr>
          </w:p>
          <w:p w:rsidR="0083332F" w:rsidRPr="00304A79" w:rsidRDefault="0083332F" w:rsidP="001A5A56">
            <w:pPr>
              <w:snapToGrid w:val="0"/>
              <w:jc w:val="center"/>
              <w:rPr>
                <w:i w:val="0"/>
                <w:sz w:val="18"/>
                <w:szCs w:val="18"/>
              </w:rPr>
            </w:pPr>
          </w:p>
        </w:tc>
        <w:tc>
          <w:tcPr>
            <w:tcW w:w="567" w:type="dxa"/>
          </w:tcPr>
          <w:p w:rsidR="00D05B0D" w:rsidRPr="00304A79" w:rsidRDefault="00D05B0D" w:rsidP="001A5A56">
            <w:pPr>
              <w:pStyle w:val="Normlny0"/>
              <w:snapToGrid w:val="0"/>
              <w:jc w:val="both"/>
              <w:rPr>
                <w:sz w:val="18"/>
                <w:szCs w:val="18"/>
              </w:rPr>
            </w:pPr>
            <w:r w:rsidRPr="00304A79">
              <w:rPr>
                <w:sz w:val="18"/>
                <w:szCs w:val="18"/>
              </w:rPr>
              <w:t>§ 23</w:t>
            </w:r>
          </w:p>
          <w:p w:rsidR="00D05B0D" w:rsidRPr="00304A79" w:rsidRDefault="00D05B0D" w:rsidP="001A5A56">
            <w:pPr>
              <w:pStyle w:val="Normlny0"/>
              <w:snapToGrid w:val="0"/>
              <w:jc w:val="both"/>
              <w:rPr>
                <w:sz w:val="18"/>
                <w:szCs w:val="18"/>
              </w:rPr>
            </w:pPr>
            <w:r w:rsidRPr="00304A79">
              <w:rPr>
                <w:sz w:val="18"/>
                <w:szCs w:val="18"/>
              </w:rPr>
              <w:t>O. 1</w:t>
            </w:r>
          </w:p>
          <w:p w:rsidR="00D05B0D" w:rsidRPr="00304A79" w:rsidRDefault="00D05B0D" w:rsidP="001A5A56">
            <w:pPr>
              <w:pStyle w:val="Normlny0"/>
              <w:snapToGrid w:val="0"/>
              <w:jc w:val="both"/>
              <w:rPr>
                <w:sz w:val="18"/>
                <w:szCs w:val="18"/>
              </w:rPr>
            </w:pPr>
          </w:p>
          <w:p w:rsidR="00D05B0D" w:rsidRPr="00304A79" w:rsidRDefault="00D05B0D" w:rsidP="001A5A56">
            <w:pPr>
              <w:pStyle w:val="Normlny0"/>
              <w:snapToGrid w:val="0"/>
              <w:jc w:val="both"/>
              <w:rPr>
                <w:sz w:val="18"/>
                <w:szCs w:val="18"/>
              </w:rPr>
            </w:pPr>
          </w:p>
          <w:p w:rsidR="00D05B0D" w:rsidRPr="00304A79" w:rsidRDefault="00D05B0D" w:rsidP="001A5A56">
            <w:pPr>
              <w:pStyle w:val="Normlny0"/>
              <w:snapToGrid w:val="0"/>
              <w:jc w:val="both"/>
              <w:rPr>
                <w:sz w:val="18"/>
                <w:szCs w:val="18"/>
              </w:rPr>
            </w:pPr>
          </w:p>
          <w:p w:rsidR="0083332F" w:rsidRPr="00304A79" w:rsidRDefault="0083332F" w:rsidP="001A5A56">
            <w:pPr>
              <w:pStyle w:val="Normlny0"/>
              <w:snapToGrid w:val="0"/>
              <w:jc w:val="both"/>
              <w:rPr>
                <w:sz w:val="18"/>
                <w:szCs w:val="18"/>
              </w:rPr>
            </w:pPr>
            <w:r w:rsidRPr="00304A79">
              <w:rPr>
                <w:sz w:val="18"/>
                <w:szCs w:val="18"/>
              </w:rPr>
              <w:t>§ 31</w:t>
            </w:r>
          </w:p>
          <w:p w:rsidR="0083332F" w:rsidRPr="00304A79" w:rsidRDefault="0083332F" w:rsidP="001A5A56">
            <w:pPr>
              <w:pStyle w:val="Normlny0"/>
              <w:snapToGrid w:val="0"/>
              <w:jc w:val="both"/>
              <w:rPr>
                <w:sz w:val="18"/>
                <w:szCs w:val="18"/>
              </w:rPr>
            </w:pPr>
            <w:r w:rsidRPr="00304A79">
              <w:rPr>
                <w:sz w:val="18"/>
                <w:szCs w:val="18"/>
              </w:rPr>
              <w:t>O:1</w:t>
            </w:r>
          </w:p>
          <w:p w:rsidR="0083332F" w:rsidRPr="00304A79" w:rsidRDefault="0083332F" w:rsidP="001A5A56">
            <w:pPr>
              <w:pStyle w:val="Normlny0"/>
              <w:snapToGrid w:val="0"/>
              <w:jc w:val="both"/>
              <w:rPr>
                <w:sz w:val="18"/>
                <w:szCs w:val="18"/>
              </w:rPr>
            </w:pPr>
            <w:r w:rsidRPr="00304A79">
              <w:rPr>
                <w:sz w:val="18"/>
                <w:szCs w:val="18"/>
              </w:rPr>
              <w:t>V:1</w:t>
            </w:r>
          </w:p>
          <w:p w:rsidR="0083332F" w:rsidRPr="00304A79" w:rsidRDefault="0083332F" w:rsidP="001A5A56">
            <w:pPr>
              <w:pStyle w:val="Normlny0"/>
              <w:snapToGrid w:val="0"/>
              <w:jc w:val="both"/>
              <w:rPr>
                <w:sz w:val="18"/>
                <w:szCs w:val="18"/>
              </w:rPr>
            </w:pPr>
          </w:p>
          <w:p w:rsidR="0083332F" w:rsidRPr="00304A79" w:rsidRDefault="0083332F" w:rsidP="001A5A56">
            <w:pPr>
              <w:pStyle w:val="Normlny0"/>
              <w:snapToGrid w:val="0"/>
              <w:jc w:val="both"/>
              <w:rPr>
                <w:sz w:val="18"/>
                <w:szCs w:val="18"/>
              </w:rPr>
            </w:pPr>
          </w:p>
          <w:p w:rsidR="0083332F" w:rsidRPr="00304A79" w:rsidRDefault="0083332F" w:rsidP="001A5A56">
            <w:pPr>
              <w:pStyle w:val="Normlny0"/>
              <w:snapToGrid w:val="0"/>
              <w:jc w:val="both"/>
              <w:rPr>
                <w:sz w:val="18"/>
                <w:szCs w:val="18"/>
              </w:rPr>
            </w:pPr>
          </w:p>
          <w:p w:rsidR="00407C42" w:rsidRPr="00304A79" w:rsidRDefault="00407C42" w:rsidP="001A5A56">
            <w:pPr>
              <w:pStyle w:val="Normlny0"/>
              <w:snapToGrid w:val="0"/>
              <w:jc w:val="both"/>
              <w:rPr>
                <w:sz w:val="18"/>
                <w:szCs w:val="18"/>
              </w:rPr>
            </w:pPr>
            <w:r w:rsidRPr="00304A79">
              <w:rPr>
                <w:sz w:val="18"/>
                <w:szCs w:val="18"/>
              </w:rPr>
              <w:t>Č. I</w:t>
            </w:r>
          </w:p>
          <w:p w:rsidR="0083332F" w:rsidRPr="00304A79" w:rsidRDefault="0083332F" w:rsidP="001A5A56">
            <w:pPr>
              <w:pStyle w:val="Normlny0"/>
              <w:snapToGrid w:val="0"/>
              <w:jc w:val="both"/>
              <w:rPr>
                <w:sz w:val="18"/>
                <w:szCs w:val="18"/>
              </w:rPr>
            </w:pPr>
            <w:r w:rsidRPr="00304A79">
              <w:rPr>
                <w:sz w:val="18"/>
                <w:szCs w:val="18"/>
              </w:rPr>
              <w:t>§</w:t>
            </w:r>
            <w:r w:rsidR="00407C42" w:rsidRPr="00304A79">
              <w:rPr>
                <w:sz w:val="18"/>
                <w:szCs w:val="18"/>
              </w:rPr>
              <w:t xml:space="preserve"> </w:t>
            </w:r>
            <w:r w:rsidRPr="00304A79">
              <w:rPr>
                <w:sz w:val="18"/>
                <w:szCs w:val="18"/>
              </w:rPr>
              <w:t>31</w:t>
            </w:r>
          </w:p>
          <w:p w:rsidR="0083332F" w:rsidRPr="00304A79" w:rsidRDefault="0083332F" w:rsidP="001A5A56">
            <w:pPr>
              <w:pStyle w:val="Normlny0"/>
              <w:snapToGrid w:val="0"/>
              <w:jc w:val="both"/>
              <w:rPr>
                <w:sz w:val="18"/>
                <w:szCs w:val="18"/>
              </w:rPr>
            </w:pPr>
            <w:r w:rsidRPr="00304A79">
              <w:rPr>
                <w:sz w:val="18"/>
                <w:szCs w:val="18"/>
              </w:rPr>
              <w:t>O: 3</w:t>
            </w:r>
          </w:p>
          <w:p w:rsidR="0083332F" w:rsidRPr="00304A79" w:rsidRDefault="0083332F" w:rsidP="001A5A56">
            <w:pPr>
              <w:pStyle w:val="Normlny0"/>
              <w:snapToGrid w:val="0"/>
              <w:jc w:val="both"/>
              <w:rPr>
                <w:sz w:val="18"/>
                <w:szCs w:val="18"/>
              </w:rPr>
            </w:pPr>
          </w:p>
          <w:p w:rsidR="0083332F" w:rsidRPr="00304A79" w:rsidRDefault="0083332F" w:rsidP="001A5A56">
            <w:pPr>
              <w:pStyle w:val="Normlny0"/>
              <w:snapToGrid w:val="0"/>
              <w:jc w:val="both"/>
              <w:rPr>
                <w:sz w:val="18"/>
                <w:szCs w:val="18"/>
              </w:rPr>
            </w:pPr>
          </w:p>
          <w:p w:rsidR="0083332F" w:rsidRPr="00304A79" w:rsidRDefault="0083332F" w:rsidP="001A5A56">
            <w:pPr>
              <w:pStyle w:val="Normlny0"/>
              <w:snapToGrid w:val="0"/>
              <w:jc w:val="both"/>
              <w:rPr>
                <w:sz w:val="18"/>
                <w:szCs w:val="18"/>
              </w:rPr>
            </w:pPr>
          </w:p>
          <w:p w:rsidR="0083332F" w:rsidRPr="00304A79" w:rsidRDefault="0083332F" w:rsidP="001A5A56">
            <w:pPr>
              <w:pStyle w:val="Normlny0"/>
              <w:snapToGrid w:val="0"/>
              <w:jc w:val="both"/>
              <w:rPr>
                <w:sz w:val="18"/>
                <w:szCs w:val="18"/>
              </w:rPr>
            </w:pPr>
          </w:p>
          <w:p w:rsidR="0083332F" w:rsidRPr="00304A79" w:rsidRDefault="0083332F" w:rsidP="001A5A56">
            <w:pPr>
              <w:pStyle w:val="Normlny0"/>
              <w:snapToGrid w:val="0"/>
              <w:jc w:val="both"/>
              <w:rPr>
                <w:sz w:val="18"/>
                <w:szCs w:val="18"/>
              </w:rPr>
            </w:pPr>
          </w:p>
          <w:p w:rsidR="0083332F" w:rsidRPr="00304A79" w:rsidRDefault="0083332F" w:rsidP="001A5A56">
            <w:pPr>
              <w:pStyle w:val="Normlny0"/>
              <w:snapToGrid w:val="0"/>
              <w:jc w:val="both"/>
              <w:rPr>
                <w:sz w:val="18"/>
                <w:szCs w:val="18"/>
              </w:rPr>
            </w:pPr>
          </w:p>
          <w:p w:rsidR="00407C42" w:rsidRPr="00304A79" w:rsidRDefault="00407C42" w:rsidP="001A5A56">
            <w:pPr>
              <w:pStyle w:val="Normlny0"/>
              <w:snapToGrid w:val="0"/>
              <w:jc w:val="both"/>
              <w:rPr>
                <w:sz w:val="18"/>
                <w:szCs w:val="18"/>
              </w:rPr>
            </w:pPr>
          </w:p>
          <w:p w:rsidR="00407C42" w:rsidRPr="00304A79" w:rsidRDefault="00407C42" w:rsidP="001A5A56">
            <w:pPr>
              <w:pStyle w:val="Normlny0"/>
              <w:snapToGrid w:val="0"/>
              <w:jc w:val="both"/>
              <w:rPr>
                <w:sz w:val="18"/>
                <w:szCs w:val="18"/>
              </w:rPr>
            </w:pPr>
          </w:p>
          <w:p w:rsidR="00407C42" w:rsidRPr="00304A79" w:rsidRDefault="00407C42" w:rsidP="001A5A56">
            <w:pPr>
              <w:pStyle w:val="Normlny0"/>
              <w:snapToGrid w:val="0"/>
              <w:jc w:val="both"/>
              <w:rPr>
                <w:sz w:val="18"/>
                <w:szCs w:val="18"/>
              </w:rPr>
            </w:pPr>
          </w:p>
          <w:p w:rsidR="00407C42" w:rsidRPr="00304A79" w:rsidRDefault="00407C42" w:rsidP="001A5A56">
            <w:pPr>
              <w:pStyle w:val="Normlny0"/>
              <w:snapToGrid w:val="0"/>
              <w:jc w:val="both"/>
              <w:rPr>
                <w:sz w:val="18"/>
                <w:szCs w:val="18"/>
              </w:rPr>
            </w:pPr>
          </w:p>
          <w:p w:rsidR="00407C42" w:rsidRPr="00304A79" w:rsidRDefault="00407C42" w:rsidP="001A5A56">
            <w:pPr>
              <w:pStyle w:val="Normlny0"/>
              <w:snapToGrid w:val="0"/>
              <w:jc w:val="both"/>
              <w:rPr>
                <w:sz w:val="18"/>
                <w:szCs w:val="18"/>
              </w:rPr>
            </w:pPr>
          </w:p>
          <w:p w:rsidR="00407C42" w:rsidRPr="00304A79" w:rsidRDefault="00407C42" w:rsidP="001A5A56">
            <w:pPr>
              <w:pStyle w:val="Normlny0"/>
              <w:snapToGrid w:val="0"/>
              <w:jc w:val="both"/>
              <w:rPr>
                <w:sz w:val="18"/>
                <w:szCs w:val="18"/>
              </w:rPr>
            </w:pPr>
          </w:p>
          <w:p w:rsidR="00407C42" w:rsidRPr="00304A79" w:rsidRDefault="00407C42" w:rsidP="001A5A56">
            <w:pPr>
              <w:pStyle w:val="Normlny0"/>
              <w:snapToGrid w:val="0"/>
              <w:jc w:val="both"/>
              <w:rPr>
                <w:sz w:val="18"/>
                <w:szCs w:val="18"/>
              </w:rPr>
            </w:pPr>
          </w:p>
          <w:p w:rsidR="0083332F" w:rsidRDefault="0083332F" w:rsidP="001A5A56">
            <w:pPr>
              <w:pStyle w:val="Normlny0"/>
              <w:snapToGrid w:val="0"/>
              <w:jc w:val="both"/>
              <w:rPr>
                <w:sz w:val="18"/>
                <w:szCs w:val="18"/>
              </w:rPr>
            </w:pPr>
          </w:p>
          <w:p w:rsidR="00BF22CA" w:rsidRPr="00304A79" w:rsidRDefault="00BF22CA" w:rsidP="001A5A56">
            <w:pPr>
              <w:pStyle w:val="Normlny0"/>
              <w:snapToGrid w:val="0"/>
              <w:jc w:val="both"/>
              <w:rPr>
                <w:sz w:val="18"/>
                <w:szCs w:val="18"/>
              </w:rPr>
            </w:pPr>
          </w:p>
          <w:p w:rsidR="0083332F" w:rsidRPr="00304A79" w:rsidRDefault="0083332F" w:rsidP="001A5A56">
            <w:pPr>
              <w:pStyle w:val="Normlny0"/>
              <w:snapToGrid w:val="0"/>
              <w:jc w:val="both"/>
              <w:rPr>
                <w:sz w:val="18"/>
                <w:szCs w:val="18"/>
              </w:rPr>
            </w:pPr>
          </w:p>
          <w:p w:rsidR="00407C42" w:rsidRPr="00304A79" w:rsidRDefault="00407C42" w:rsidP="001A5A56">
            <w:pPr>
              <w:pStyle w:val="Normlny0"/>
              <w:snapToGrid w:val="0"/>
              <w:jc w:val="both"/>
              <w:rPr>
                <w:sz w:val="18"/>
                <w:szCs w:val="18"/>
              </w:rPr>
            </w:pPr>
          </w:p>
          <w:p w:rsidR="0083332F" w:rsidRPr="00304A79" w:rsidRDefault="0083332F" w:rsidP="001A5A56">
            <w:pPr>
              <w:pStyle w:val="Normlny0"/>
              <w:snapToGrid w:val="0"/>
              <w:jc w:val="both"/>
              <w:rPr>
                <w:sz w:val="18"/>
                <w:szCs w:val="18"/>
              </w:rPr>
            </w:pPr>
            <w:r w:rsidRPr="00304A79">
              <w:rPr>
                <w:sz w:val="18"/>
                <w:szCs w:val="18"/>
              </w:rPr>
              <w:t>§33</w:t>
            </w:r>
          </w:p>
          <w:p w:rsidR="0083332F" w:rsidRPr="00304A79" w:rsidRDefault="0083332F" w:rsidP="00407C42">
            <w:pPr>
              <w:pStyle w:val="Normlny0"/>
              <w:snapToGrid w:val="0"/>
              <w:jc w:val="both"/>
              <w:rPr>
                <w:sz w:val="18"/>
                <w:szCs w:val="18"/>
              </w:rPr>
            </w:pPr>
            <w:r w:rsidRPr="00304A79">
              <w:rPr>
                <w:sz w:val="18"/>
                <w:szCs w:val="18"/>
              </w:rPr>
              <w:t>O:</w:t>
            </w:r>
            <w:r w:rsidR="00407C42" w:rsidRPr="00304A79">
              <w:rPr>
                <w:sz w:val="18"/>
                <w:szCs w:val="18"/>
              </w:rPr>
              <w:t>8</w:t>
            </w:r>
          </w:p>
          <w:p w:rsidR="00407C42" w:rsidRPr="00304A79" w:rsidRDefault="00407C42" w:rsidP="00407C42">
            <w:pPr>
              <w:pStyle w:val="Normlny0"/>
              <w:snapToGrid w:val="0"/>
              <w:jc w:val="both"/>
              <w:rPr>
                <w:sz w:val="18"/>
                <w:szCs w:val="18"/>
              </w:rPr>
            </w:pPr>
            <w:r w:rsidRPr="00304A79">
              <w:rPr>
                <w:sz w:val="18"/>
                <w:szCs w:val="18"/>
              </w:rPr>
              <w:t>P. b</w:t>
            </w:r>
          </w:p>
        </w:tc>
        <w:tc>
          <w:tcPr>
            <w:tcW w:w="4971" w:type="dxa"/>
          </w:tcPr>
          <w:p w:rsidR="00D05B0D" w:rsidRPr="00304A79" w:rsidRDefault="00D05B0D" w:rsidP="001A5A56">
            <w:pPr>
              <w:pStyle w:val="Normlnywebov"/>
              <w:snapToGrid w:val="0"/>
              <w:spacing w:before="0" w:beforeAutospacing="0" w:after="0" w:afterAutospacing="0"/>
              <w:jc w:val="both"/>
              <w:rPr>
                <w:rFonts w:ascii="Times New Roman" w:cs="Times New Roman"/>
                <w:bCs/>
                <w:color w:val="auto"/>
                <w:sz w:val="18"/>
                <w:szCs w:val="18"/>
                <w:lang w:val="sk-SK"/>
              </w:rPr>
            </w:pPr>
            <w:r w:rsidRPr="00304A79">
              <w:rPr>
                <w:rFonts w:ascii="Times New Roman" w:cs="Times New Roman"/>
                <w:bCs/>
                <w:color w:val="auto"/>
                <w:sz w:val="18"/>
                <w:szCs w:val="18"/>
                <w:lang w:val="sk-SK"/>
              </w:rPr>
              <w:t>(1) Prechodný pobyt štátnemu príslušníkovi tretej krajiny na účel zamestnania udelí policajný útvar, ak nie sú dôvody na zamietnutie žiadosti podľa § 33 ods. 6, na základe potvrdenia o možnosti obsadenia voľného pracovného miesta.</w:t>
            </w:r>
            <w:r w:rsidRPr="00304A79">
              <w:rPr>
                <w:rFonts w:ascii="Times New Roman" w:cs="Times New Roman"/>
                <w:bCs/>
                <w:color w:val="auto"/>
                <w:sz w:val="18"/>
                <w:szCs w:val="18"/>
                <w:vertAlign w:val="superscript"/>
                <w:lang w:val="sk-SK"/>
              </w:rPr>
              <w:t>44</w:t>
            </w:r>
            <w:r w:rsidRPr="00304A79">
              <w:rPr>
                <w:rFonts w:ascii="Times New Roman" w:cs="Times New Roman"/>
                <w:bCs/>
                <w:color w:val="auto"/>
                <w:sz w:val="18"/>
                <w:szCs w:val="18"/>
                <w:lang w:val="sk-SK"/>
              </w:rPr>
              <w:t>)</w:t>
            </w:r>
          </w:p>
          <w:p w:rsidR="00D05B0D" w:rsidRPr="00304A79" w:rsidRDefault="00D05B0D" w:rsidP="001A5A56">
            <w:pPr>
              <w:pStyle w:val="Normlnywebov"/>
              <w:snapToGrid w:val="0"/>
              <w:spacing w:before="0" w:beforeAutospacing="0" w:after="0" w:afterAutospacing="0"/>
              <w:jc w:val="both"/>
              <w:rPr>
                <w:rFonts w:ascii="Times New Roman" w:cs="Times New Roman"/>
                <w:bCs/>
                <w:color w:val="auto"/>
                <w:sz w:val="18"/>
                <w:szCs w:val="18"/>
                <w:lang w:val="sk-SK"/>
              </w:rPr>
            </w:pPr>
          </w:p>
          <w:p w:rsidR="0083332F" w:rsidRPr="00304A79" w:rsidRDefault="0083332F" w:rsidP="001A5A56">
            <w:pPr>
              <w:pStyle w:val="Normlnywebov"/>
              <w:snapToGrid w:val="0"/>
              <w:spacing w:before="0" w:beforeAutospacing="0" w:after="0" w:afterAutospacing="0"/>
              <w:jc w:val="both"/>
              <w:rPr>
                <w:rFonts w:ascii="Times New Roman" w:cs="Times New Roman"/>
                <w:bCs/>
                <w:color w:val="auto"/>
                <w:sz w:val="18"/>
                <w:szCs w:val="18"/>
                <w:lang w:val="sk-SK"/>
              </w:rPr>
            </w:pPr>
            <w:r w:rsidRPr="00304A79">
              <w:rPr>
                <w:rFonts w:ascii="Times New Roman" w:cs="Times New Roman"/>
                <w:bCs/>
                <w:color w:val="auto"/>
                <w:sz w:val="18"/>
                <w:szCs w:val="18"/>
                <w:lang w:val="sk-SK"/>
              </w:rPr>
              <w:t>(1) 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w:t>
            </w:r>
          </w:p>
          <w:p w:rsidR="0083332F" w:rsidRPr="00304A79" w:rsidRDefault="0083332F" w:rsidP="001A5A56">
            <w:pPr>
              <w:pStyle w:val="Normlnywebov"/>
              <w:snapToGrid w:val="0"/>
              <w:spacing w:before="0" w:beforeAutospacing="0" w:after="0" w:afterAutospacing="0"/>
              <w:jc w:val="both"/>
              <w:rPr>
                <w:rFonts w:ascii="Times New Roman" w:cs="Times New Roman"/>
                <w:bCs/>
                <w:color w:val="auto"/>
                <w:sz w:val="18"/>
                <w:szCs w:val="18"/>
                <w:lang w:val="sk-SK"/>
              </w:rPr>
            </w:pPr>
          </w:p>
          <w:p w:rsidR="0083332F" w:rsidRPr="00304A79" w:rsidRDefault="0083332F" w:rsidP="001A5A56">
            <w:pPr>
              <w:pStyle w:val="Normlnywebov"/>
              <w:snapToGrid w:val="0"/>
              <w:spacing w:before="0" w:beforeAutospacing="0" w:after="0" w:afterAutospacing="0"/>
              <w:jc w:val="both"/>
              <w:rPr>
                <w:rFonts w:ascii="Times New Roman" w:cs="Times New Roman"/>
                <w:bCs/>
                <w:color w:val="auto"/>
                <w:sz w:val="18"/>
                <w:szCs w:val="18"/>
                <w:lang w:val="sk-SK"/>
              </w:rPr>
            </w:pPr>
            <w:r w:rsidRPr="00304A79">
              <w:rPr>
                <w:rFonts w:ascii="Times New Roman" w:cs="Times New Roman"/>
                <w:bCs/>
                <w:color w:val="auto"/>
                <w:sz w:val="18"/>
                <w:szCs w:val="18"/>
                <w:lang w:val="sk-SK"/>
              </w:rPr>
              <w:t xml:space="preserve">(3) </w:t>
            </w:r>
            <w:r w:rsidR="00BF22CA" w:rsidRPr="00BF22CA">
              <w:rPr>
                <w:rFonts w:ascii="Times New Roman" w:cs="Times New Roman"/>
                <w:bCs/>
                <w:color w:val="auto"/>
                <w:sz w:val="18"/>
                <w:szCs w:val="18"/>
                <w:lang w:val="sk-SK"/>
              </w:rPr>
              <w:t>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p>
          <w:p w:rsidR="0083332F" w:rsidRPr="00304A79" w:rsidRDefault="0083332F" w:rsidP="001A5A56">
            <w:pPr>
              <w:pStyle w:val="Normlnywebov"/>
              <w:snapToGrid w:val="0"/>
              <w:spacing w:before="0" w:beforeAutospacing="0" w:after="0" w:afterAutospacing="0"/>
              <w:jc w:val="both"/>
              <w:rPr>
                <w:rFonts w:ascii="Times New Roman" w:cs="Times New Roman"/>
                <w:bCs/>
                <w:color w:val="auto"/>
                <w:sz w:val="18"/>
                <w:szCs w:val="18"/>
                <w:lang w:val="sk-SK"/>
              </w:rPr>
            </w:pPr>
          </w:p>
          <w:p w:rsidR="0083332F" w:rsidRPr="00304A79" w:rsidRDefault="00D05B0D" w:rsidP="001A5A56">
            <w:pPr>
              <w:pStyle w:val="Normlnywebov"/>
              <w:snapToGrid w:val="0"/>
              <w:spacing w:before="0" w:beforeAutospacing="0" w:after="0" w:afterAutospacing="0"/>
              <w:jc w:val="both"/>
              <w:rPr>
                <w:rFonts w:ascii="Times New Roman" w:cs="Times New Roman"/>
                <w:bCs/>
                <w:color w:val="auto"/>
                <w:sz w:val="18"/>
                <w:szCs w:val="18"/>
                <w:lang w:val="sk-SK"/>
              </w:rPr>
            </w:pPr>
            <w:r w:rsidRPr="00304A79">
              <w:rPr>
                <w:rFonts w:ascii="Times New Roman" w:cs="Times New Roman"/>
                <w:bCs/>
                <w:color w:val="auto"/>
                <w:sz w:val="18"/>
                <w:szCs w:val="18"/>
                <w:lang w:val="sk-SK"/>
              </w:rPr>
              <w:t>(8) Policajný útvar rozhodne o žiadosti o udelenie prechodného pobytu</w:t>
            </w:r>
          </w:p>
          <w:p w:rsidR="00D05B0D" w:rsidRPr="00304A79" w:rsidRDefault="00D05B0D" w:rsidP="001A5A56">
            <w:pPr>
              <w:pStyle w:val="Normlnywebov"/>
              <w:snapToGrid w:val="0"/>
              <w:spacing w:before="0" w:beforeAutospacing="0" w:after="0" w:afterAutospacing="0"/>
              <w:jc w:val="both"/>
              <w:rPr>
                <w:rFonts w:ascii="Times New Roman" w:cs="Times New Roman"/>
                <w:bCs/>
                <w:color w:val="auto"/>
                <w:sz w:val="18"/>
                <w:szCs w:val="18"/>
                <w:lang w:val="sk-SK"/>
              </w:rPr>
            </w:pPr>
            <w:r w:rsidRPr="00304A79">
              <w:rPr>
                <w:rFonts w:ascii="Times New Roman" w:cs="Times New Roman"/>
                <w:bCs/>
                <w:color w:val="auto"/>
                <w:sz w:val="18"/>
                <w:szCs w:val="18"/>
                <w:lang w:val="sk-SK"/>
              </w:rPr>
              <w:t>b) do 60 dní, ak ide o štátneho príslušníka tretej krajiny podľa § 23 ods. 1</w:t>
            </w:r>
          </w:p>
        </w:tc>
        <w:tc>
          <w:tcPr>
            <w:tcW w:w="562" w:type="dxa"/>
          </w:tcPr>
          <w:p w:rsidR="0083332F" w:rsidRPr="00407C42" w:rsidRDefault="002725D5" w:rsidP="002616F0">
            <w:pPr>
              <w:jc w:val="center"/>
              <w:rPr>
                <w:b/>
                <w:i w:val="0"/>
                <w:sz w:val="18"/>
                <w:szCs w:val="18"/>
              </w:rPr>
            </w:pPr>
            <w:r>
              <w:rPr>
                <w:b/>
                <w:i w:val="0"/>
                <w:sz w:val="18"/>
                <w:szCs w:val="18"/>
              </w:rPr>
              <w:t>Ú</w:t>
            </w:r>
          </w:p>
        </w:tc>
        <w:tc>
          <w:tcPr>
            <w:tcW w:w="714" w:type="dxa"/>
          </w:tcPr>
          <w:p w:rsidR="0083332F" w:rsidRPr="00407C42" w:rsidRDefault="0083332F" w:rsidP="002616F0">
            <w:pPr>
              <w:rPr>
                <w:i w:val="0"/>
                <w:sz w:val="16"/>
                <w:szCs w:val="16"/>
              </w:rPr>
            </w:pPr>
          </w:p>
        </w:tc>
        <w:tc>
          <w:tcPr>
            <w:tcW w:w="850" w:type="dxa"/>
          </w:tcPr>
          <w:p w:rsidR="002725D5" w:rsidRPr="00946072" w:rsidRDefault="002725D5" w:rsidP="002725D5">
            <w:pPr>
              <w:pStyle w:val="Normlny0"/>
              <w:jc w:val="both"/>
              <w:rPr>
                <w:sz w:val="18"/>
                <w:szCs w:val="18"/>
              </w:rPr>
            </w:pPr>
            <w:r w:rsidRPr="00946072">
              <w:rPr>
                <w:sz w:val="18"/>
                <w:szCs w:val="18"/>
              </w:rPr>
              <w:t xml:space="preserve">GP – N </w:t>
            </w:r>
          </w:p>
          <w:p w:rsidR="0083332F" w:rsidRPr="00407C42" w:rsidRDefault="0083332F" w:rsidP="002616F0">
            <w:pPr>
              <w:rPr>
                <w:i w:val="0"/>
                <w:sz w:val="16"/>
                <w:szCs w:val="16"/>
              </w:rPr>
            </w:pPr>
          </w:p>
        </w:tc>
        <w:tc>
          <w:tcPr>
            <w:tcW w:w="1124" w:type="dxa"/>
          </w:tcPr>
          <w:p w:rsidR="0083332F" w:rsidRPr="00407C42" w:rsidRDefault="0083332F" w:rsidP="002616F0">
            <w:pPr>
              <w:rPr>
                <w:i w:val="0"/>
                <w:sz w:val="16"/>
                <w:szCs w:val="16"/>
              </w:rPr>
            </w:pPr>
          </w:p>
        </w:tc>
      </w:tr>
      <w:tr w:rsidR="007F02F2" w:rsidRPr="00D05B0D" w:rsidTr="005E5CD9">
        <w:tblPrEx>
          <w:tblCellMar>
            <w:top w:w="0" w:type="dxa"/>
            <w:bottom w:w="0" w:type="dxa"/>
          </w:tblCellMar>
        </w:tblPrEx>
        <w:trPr>
          <w:trHeight w:val="2095"/>
        </w:trPr>
        <w:tc>
          <w:tcPr>
            <w:tcW w:w="568" w:type="dxa"/>
          </w:tcPr>
          <w:p w:rsidR="007F02F2" w:rsidRPr="00D05B0D" w:rsidRDefault="007F02F2" w:rsidP="001A5A56">
            <w:pPr>
              <w:snapToGrid w:val="0"/>
              <w:jc w:val="both"/>
              <w:rPr>
                <w:i w:val="0"/>
                <w:sz w:val="18"/>
                <w:szCs w:val="18"/>
              </w:rPr>
            </w:pPr>
            <w:r w:rsidRPr="00D05B0D">
              <w:rPr>
                <w:i w:val="0"/>
                <w:sz w:val="18"/>
                <w:szCs w:val="18"/>
              </w:rPr>
              <w:lastRenderedPageBreak/>
              <w:t>Č: 4</w:t>
            </w:r>
          </w:p>
          <w:p w:rsidR="007F02F2" w:rsidRPr="00D05B0D" w:rsidRDefault="007F02F2" w:rsidP="001A5A56">
            <w:pPr>
              <w:snapToGrid w:val="0"/>
              <w:jc w:val="both"/>
              <w:rPr>
                <w:i w:val="0"/>
                <w:sz w:val="18"/>
                <w:szCs w:val="18"/>
              </w:rPr>
            </w:pPr>
            <w:r w:rsidRPr="00D05B0D">
              <w:rPr>
                <w:i w:val="0"/>
                <w:sz w:val="18"/>
                <w:szCs w:val="18"/>
              </w:rPr>
              <w:t>O: 1</w:t>
            </w:r>
          </w:p>
        </w:tc>
        <w:tc>
          <w:tcPr>
            <w:tcW w:w="3837" w:type="dxa"/>
            <w:gridSpan w:val="3"/>
          </w:tcPr>
          <w:p w:rsidR="007F02F2" w:rsidRPr="00D05B0D" w:rsidRDefault="007F02F2" w:rsidP="001A5A56">
            <w:pPr>
              <w:snapToGrid w:val="0"/>
              <w:jc w:val="both"/>
              <w:rPr>
                <w:b/>
                <w:bCs/>
                <w:i w:val="0"/>
                <w:sz w:val="18"/>
                <w:szCs w:val="18"/>
              </w:rPr>
            </w:pPr>
            <w:r w:rsidRPr="00D05B0D">
              <w:rPr>
                <w:b/>
                <w:bCs/>
                <w:i w:val="0"/>
                <w:sz w:val="18"/>
                <w:szCs w:val="18"/>
              </w:rPr>
              <w:t>Jednotný postup vybavovania žiadostí</w:t>
            </w:r>
          </w:p>
          <w:p w:rsidR="007F02F2" w:rsidRPr="00D05B0D" w:rsidRDefault="007F02F2" w:rsidP="001A5A56">
            <w:pPr>
              <w:snapToGrid w:val="0"/>
              <w:jc w:val="both"/>
              <w:rPr>
                <w:i w:val="0"/>
                <w:sz w:val="18"/>
                <w:szCs w:val="18"/>
              </w:rPr>
            </w:pPr>
            <w:r w:rsidRPr="00D05B0D">
              <w:rPr>
                <w:i w:val="0"/>
                <w:sz w:val="18"/>
                <w:szCs w:val="18"/>
              </w:rPr>
              <w:t>1. Žiadosť o vydanie jednotného povolenia, o jeho zmenu alebo o jeho obnovenie sa predkladá v rámci jednotného postupu vybavovania žiadostí. Členské štáty určia, či má žiadosti o jednotné povolenie podávať štátny príslušník tretej krajiny alebo jeho zamestnávateľ.  Členské štáty môžu tiež povoliť podať žiadosť ktorémukoľvek z nich. Ak má žiadosť podať štátny príslušník tretej krajiny, členské štáty povolia možnosť podania žiadosti z tretej krajiny alebo, ak sa tak ustanovuje vo vnútroštátnom práve, na území  členského štátu, v ktorom sa štátny príslušník tretej krajiny oprávnene nachádza.</w:t>
            </w:r>
          </w:p>
        </w:tc>
        <w:tc>
          <w:tcPr>
            <w:tcW w:w="567" w:type="dxa"/>
          </w:tcPr>
          <w:p w:rsidR="007F02F2" w:rsidRPr="00D05B0D" w:rsidRDefault="007F02F2" w:rsidP="001A5A56">
            <w:pPr>
              <w:snapToGrid w:val="0"/>
              <w:jc w:val="center"/>
              <w:rPr>
                <w:i w:val="0"/>
                <w:sz w:val="18"/>
                <w:szCs w:val="18"/>
              </w:rPr>
            </w:pPr>
            <w:r w:rsidRPr="00D05B0D">
              <w:rPr>
                <w:i w:val="0"/>
                <w:sz w:val="18"/>
                <w:szCs w:val="18"/>
              </w:rPr>
              <w:t>N</w:t>
            </w:r>
          </w:p>
        </w:tc>
        <w:tc>
          <w:tcPr>
            <w:tcW w:w="841" w:type="dxa"/>
            <w:gridSpan w:val="2"/>
          </w:tcPr>
          <w:p w:rsidR="007F02F2" w:rsidRPr="00304A79" w:rsidRDefault="007F02F2" w:rsidP="001A5A56">
            <w:pPr>
              <w:snapToGrid w:val="0"/>
              <w:jc w:val="center"/>
              <w:rPr>
                <w:i w:val="0"/>
                <w:sz w:val="18"/>
                <w:szCs w:val="18"/>
              </w:rPr>
            </w:pPr>
            <w:r w:rsidRPr="00304A79">
              <w:rPr>
                <w:i w:val="0"/>
                <w:sz w:val="18"/>
                <w:szCs w:val="18"/>
              </w:rPr>
              <w:t>zákon č. 404/2011 Z. z.</w:t>
            </w: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r w:rsidRPr="00304A79">
              <w:rPr>
                <w:i w:val="0"/>
                <w:sz w:val="18"/>
                <w:szCs w:val="18"/>
              </w:rPr>
              <w:t>Návrh zákona</w:t>
            </w: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Default="00D05B0D" w:rsidP="001A5A56">
            <w:pPr>
              <w:snapToGrid w:val="0"/>
              <w:jc w:val="center"/>
              <w:rPr>
                <w:i w:val="0"/>
                <w:sz w:val="18"/>
                <w:szCs w:val="18"/>
              </w:rPr>
            </w:pPr>
          </w:p>
          <w:p w:rsidR="00BF22CA" w:rsidRPr="00304A79" w:rsidRDefault="00BF22CA"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p>
          <w:p w:rsidR="00D05B0D" w:rsidRPr="00304A79" w:rsidRDefault="00D05B0D" w:rsidP="001A5A56">
            <w:pPr>
              <w:snapToGrid w:val="0"/>
              <w:jc w:val="center"/>
              <w:rPr>
                <w:i w:val="0"/>
                <w:sz w:val="18"/>
                <w:szCs w:val="18"/>
              </w:rPr>
            </w:pPr>
            <w:r w:rsidRPr="00304A79">
              <w:rPr>
                <w:i w:val="0"/>
                <w:sz w:val="18"/>
                <w:szCs w:val="18"/>
              </w:rPr>
              <w:t>zákon č. 404/2011 Z. z.</w:t>
            </w:r>
          </w:p>
        </w:tc>
        <w:tc>
          <w:tcPr>
            <w:tcW w:w="567" w:type="dxa"/>
          </w:tcPr>
          <w:p w:rsidR="007F02F2" w:rsidRPr="00304A79" w:rsidRDefault="007F02F2" w:rsidP="001A5A56">
            <w:pPr>
              <w:pStyle w:val="Normlny0"/>
              <w:snapToGrid w:val="0"/>
              <w:jc w:val="center"/>
              <w:rPr>
                <w:sz w:val="18"/>
                <w:szCs w:val="18"/>
              </w:rPr>
            </w:pPr>
            <w:r w:rsidRPr="00304A79">
              <w:rPr>
                <w:sz w:val="18"/>
                <w:szCs w:val="18"/>
              </w:rPr>
              <w:t>§ 31</w:t>
            </w:r>
          </w:p>
          <w:p w:rsidR="007F02F2" w:rsidRPr="00304A79" w:rsidRDefault="007F02F2" w:rsidP="001A5A56">
            <w:pPr>
              <w:pStyle w:val="Normlny0"/>
              <w:snapToGrid w:val="0"/>
              <w:jc w:val="center"/>
              <w:rPr>
                <w:sz w:val="18"/>
                <w:szCs w:val="18"/>
              </w:rPr>
            </w:pPr>
            <w:r w:rsidRPr="00304A79">
              <w:rPr>
                <w:sz w:val="18"/>
                <w:szCs w:val="18"/>
              </w:rPr>
              <w:t>O:1</w:t>
            </w:r>
          </w:p>
          <w:p w:rsidR="007F02F2" w:rsidRPr="00304A79" w:rsidRDefault="007F02F2" w:rsidP="001A5A56">
            <w:pPr>
              <w:pStyle w:val="Normlny0"/>
              <w:snapToGrid w:val="0"/>
              <w:jc w:val="center"/>
              <w:rPr>
                <w:sz w:val="18"/>
                <w:szCs w:val="18"/>
              </w:rPr>
            </w:pPr>
            <w:r w:rsidRPr="00304A79">
              <w:rPr>
                <w:sz w:val="18"/>
                <w:szCs w:val="18"/>
              </w:rPr>
              <w:t>V: 1</w:t>
            </w:r>
          </w:p>
          <w:p w:rsidR="007F02F2" w:rsidRPr="00304A79" w:rsidRDefault="007F02F2" w:rsidP="001A5A56">
            <w:pPr>
              <w:pStyle w:val="Normlny0"/>
              <w:snapToGrid w:val="0"/>
              <w:jc w:val="center"/>
              <w:rPr>
                <w:sz w:val="18"/>
                <w:szCs w:val="18"/>
              </w:rPr>
            </w:pPr>
          </w:p>
          <w:p w:rsidR="007F02F2" w:rsidRPr="00304A79" w:rsidRDefault="007F02F2" w:rsidP="001A5A56">
            <w:pPr>
              <w:pStyle w:val="Normlny0"/>
              <w:snapToGrid w:val="0"/>
              <w:jc w:val="center"/>
              <w:rPr>
                <w:sz w:val="18"/>
                <w:szCs w:val="18"/>
              </w:rPr>
            </w:pPr>
          </w:p>
          <w:p w:rsidR="007F02F2" w:rsidRPr="00304A79" w:rsidRDefault="007F02F2" w:rsidP="001A5A56">
            <w:pPr>
              <w:pStyle w:val="Normlny0"/>
              <w:snapToGrid w:val="0"/>
              <w:jc w:val="center"/>
              <w:rPr>
                <w:sz w:val="18"/>
                <w:szCs w:val="18"/>
              </w:rPr>
            </w:pPr>
          </w:p>
          <w:p w:rsidR="007F02F2" w:rsidRPr="00304A79" w:rsidRDefault="007F02F2" w:rsidP="001A5A56">
            <w:pPr>
              <w:pStyle w:val="Normlny0"/>
              <w:snapToGrid w:val="0"/>
              <w:jc w:val="center"/>
              <w:rPr>
                <w:sz w:val="18"/>
                <w:szCs w:val="18"/>
              </w:rPr>
            </w:pPr>
          </w:p>
          <w:p w:rsidR="007F02F2" w:rsidRPr="00304A79" w:rsidRDefault="007F02F2" w:rsidP="001A5A56">
            <w:pPr>
              <w:pStyle w:val="Normlny0"/>
              <w:snapToGrid w:val="0"/>
              <w:jc w:val="center"/>
              <w:rPr>
                <w:sz w:val="18"/>
                <w:szCs w:val="18"/>
              </w:rPr>
            </w:pPr>
          </w:p>
          <w:p w:rsidR="007F02F2" w:rsidRPr="00304A79" w:rsidRDefault="007F02F2" w:rsidP="001A5A56">
            <w:pPr>
              <w:pStyle w:val="Normlny0"/>
              <w:snapToGrid w:val="0"/>
              <w:jc w:val="center"/>
              <w:rPr>
                <w:sz w:val="18"/>
                <w:szCs w:val="18"/>
              </w:rPr>
            </w:pPr>
          </w:p>
          <w:p w:rsidR="007F02F2" w:rsidRPr="00304A79" w:rsidRDefault="007F02F2" w:rsidP="001A5A56">
            <w:pPr>
              <w:pStyle w:val="Normlny0"/>
              <w:snapToGrid w:val="0"/>
              <w:jc w:val="center"/>
              <w:rPr>
                <w:sz w:val="18"/>
                <w:szCs w:val="18"/>
              </w:rPr>
            </w:pPr>
          </w:p>
          <w:p w:rsidR="00D05B0D" w:rsidRPr="00304A79" w:rsidRDefault="00D05B0D" w:rsidP="001A5A56">
            <w:pPr>
              <w:pStyle w:val="Normlny0"/>
              <w:snapToGrid w:val="0"/>
              <w:jc w:val="center"/>
              <w:rPr>
                <w:sz w:val="18"/>
                <w:szCs w:val="18"/>
              </w:rPr>
            </w:pPr>
            <w:r w:rsidRPr="00304A79">
              <w:rPr>
                <w:sz w:val="18"/>
                <w:szCs w:val="18"/>
              </w:rPr>
              <w:t>Č. I</w:t>
            </w:r>
          </w:p>
          <w:p w:rsidR="007F02F2" w:rsidRPr="00304A79" w:rsidRDefault="007F02F2" w:rsidP="001A5A56">
            <w:pPr>
              <w:pStyle w:val="Normlny0"/>
              <w:snapToGrid w:val="0"/>
              <w:jc w:val="center"/>
              <w:rPr>
                <w:sz w:val="18"/>
                <w:szCs w:val="18"/>
              </w:rPr>
            </w:pPr>
            <w:r w:rsidRPr="00304A79">
              <w:rPr>
                <w:sz w:val="18"/>
                <w:szCs w:val="18"/>
              </w:rPr>
              <w:t>§</w:t>
            </w:r>
            <w:r w:rsidR="00C511CF" w:rsidRPr="00304A79">
              <w:rPr>
                <w:sz w:val="18"/>
                <w:szCs w:val="18"/>
              </w:rPr>
              <w:t xml:space="preserve"> </w:t>
            </w:r>
            <w:r w:rsidRPr="00304A79">
              <w:rPr>
                <w:sz w:val="18"/>
                <w:szCs w:val="18"/>
              </w:rPr>
              <w:t>31</w:t>
            </w:r>
          </w:p>
          <w:p w:rsidR="007F02F2" w:rsidRPr="00304A79" w:rsidRDefault="007F02F2" w:rsidP="001A5A56">
            <w:pPr>
              <w:pStyle w:val="Normlny0"/>
              <w:snapToGrid w:val="0"/>
              <w:jc w:val="center"/>
              <w:rPr>
                <w:sz w:val="18"/>
                <w:szCs w:val="18"/>
              </w:rPr>
            </w:pPr>
            <w:r w:rsidRPr="00304A79">
              <w:rPr>
                <w:sz w:val="18"/>
                <w:szCs w:val="18"/>
              </w:rPr>
              <w:t>O:3</w:t>
            </w:r>
          </w:p>
          <w:p w:rsidR="007F02F2" w:rsidRPr="00304A79" w:rsidRDefault="007F02F2" w:rsidP="001A5A56">
            <w:pPr>
              <w:pStyle w:val="Normlny0"/>
              <w:snapToGrid w:val="0"/>
              <w:jc w:val="center"/>
              <w:rPr>
                <w:sz w:val="18"/>
                <w:szCs w:val="18"/>
              </w:rPr>
            </w:pPr>
            <w:r w:rsidRPr="00304A79">
              <w:rPr>
                <w:sz w:val="18"/>
                <w:szCs w:val="18"/>
              </w:rPr>
              <w:t>V:1</w:t>
            </w:r>
          </w:p>
          <w:p w:rsidR="007F02F2" w:rsidRPr="00304A79" w:rsidRDefault="007F02F2" w:rsidP="001A5A56">
            <w:pPr>
              <w:pStyle w:val="Normlny0"/>
              <w:snapToGrid w:val="0"/>
              <w:jc w:val="both"/>
              <w:rPr>
                <w:sz w:val="18"/>
                <w:szCs w:val="18"/>
              </w:rPr>
            </w:pPr>
          </w:p>
          <w:p w:rsidR="007F02F2" w:rsidRPr="00304A79" w:rsidRDefault="007F02F2" w:rsidP="001A5A56">
            <w:pPr>
              <w:pStyle w:val="Normlny0"/>
              <w:snapToGrid w:val="0"/>
              <w:jc w:val="both"/>
              <w:rPr>
                <w:sz w:val="18"/>
                <w:szCs w:val="18"/>
              </w:rPr>
            </w:pPr>
          </w:p>
          <w:p w:rsidR="007F02F2" w:rsidRPr="00304A79" w:rsidRDefault="007F02F2" w:rsidP="001A5A56">
            <w:pPr>
              <w:pStyle w:val="Normlny0"/>
              <w:snapToGrid w:val="0"/>
              <w:jc w:val="both"/>
              <w:rPr>
                <w:sz w:val="18"/>
                <w:szCs w:val="18"/>
              </w:rPr>
            </w:pPr>
          </w:p>
          <w:p w:rsidR="007F02F2" w:rsidRPr="00304A79" w:rsidRDefault="007F02F2" w:rsidP="001A5A56">
            <w:pPr>
              <w:pStyle w:val="Normlny0"/>
              <w:snapToGrid w:val="0"/>
              <w:jc w:val="both"/>
              <w:rPr>
                <w:sz w:val="18"/>
                <w:szCs w:val="18"/>
              </w:rPr>
            </w:pPr>
          </w:p>
          <w:p w:rsidR="007F02F2" w:rsidRPr="00304A79" w:rsidRDefault="007F02F2" w:rsidP="001A5A56">
            <w:pPr>
              <w:pStyle w:val="Normlny0"/>
              <w:snapToGrid w:val="0"/>
              <w:jc w:val="both"/>
              <w:rPr>
                <w:sz w:val="18"/>
                <w:szCs w:val="18"/>
              </w:rPr>
            </w:pPr>
          </w:p>
          <w:p w:rsidR="007F02F2" w:rsidRPr="00304A79" w:rsidRDefault="007F02F2" w:rsidP="001A5A56">
            <w:pPr>
              <w:pStyle w:val="Normlny0"/>
              <w:snapToGrid w:val="0"/>
              <w:jc w:val="both"/>
              <w:rPr>
                <w:sz w:val="18"/>
                <w:szCs w:val="18"/>
              </w:rPr>
            </w:pPr>
          </w:p>
          <w:p w:rsidR="007F02F2" w:rsidRPr="00304A79" w:rsidRDefault="007F02F2" w:rsidP="001A5A56">
            <w:pPr>
              <w:pStyle w:val="Normlny0"/>
              <w:snapToGrid w:val="0"/>
              <w:jc w:val="both"/>
              <w:rPr>
                <w:sz w:val="18"/>
                <w:szCs w:val="18"/>
              </w:rPr>
            </w:pPr>
          </w:p>
          <w:p w:rsidR="00D05B0D" w:rsidRPr="00304A79" w:rsidRDefault="00D05B0D" w:rsidP="001A5A56">
            <w:pPr>
              <w:pStyle w:val="Normlny0"/>
              <w:snapToGrid w:val="0"/>
              <w:jc w:val="both"/>
              <w:rPr>
                <w:sz w:val="18"/>
                <w:szCs w:val="18"/>
              </w:rPr>
            </w:pPr>
          </w:p>
          <w:p w:rsidR="00D05B0D" w:rsidRPr="00304A79" w:rsidRDefault="00D05B0D" w:rsidP="001A5A56">
            <w:pPr>
              <w:pStyle w:val="Normlny0"/>
              <w:snapToGrid w:val="0"/>
              <w:jc w:val="both"/>
              <w:rPr>
                <w:sz w:val="18"/>
                <w:szCs w:val="18"/>
              </w:rPr>
            </w:pPr>
          </w:p>
          <w:p w:rsidR="00D05B0D" w:rsidRPr="00304A79" w:rsidRDefault="00D05B0D" w:rsidP="001A5A56">
            <w:pPr>
              <w:pStyle w:val="Normlny0"/>
              <w:snapToGrid w:val="0"/>
              <w:jc w:val="both"/>
              <w:rPr>
                <w:sz w:val="18"/>
                <w:szCs w:val="18"/>
              </w:rPr>
            </w:pPr>
          </w:p>
          <w:p w:rsidR="00D05B0D" w:rsidRPr="00304A79" w:rsidRDefault="00D05B0D" w:rsidP="001A5A56">
            <w:pPr>
              <w:pStyle w:val="Normlny0"/>
              <w:snapToGrid w:val="0"/>
              <w:jc w:val="both"/>
              <w:rPr>
                <w:sz w:val="18"/>
                <w:szCs w:val="18"/>
              </w:rPr>
            </w:pPr>
          </w:p>
          <w:p w:rsidR="007F02F2" w:rsidRDefault="007F02F2" w:rsidP="001A5A56">
            <w:pPr>
              <w:pStyle w:val="Normlny0"/>
              <w:snapToGrid w:val="0"/>
              <w:jc w:val="both"/>
              <w:rPr>
                <w:sz w:val="18"/>
                <w:szCs w:val="18"/>
              </w:rPr>
            </w:pPr>
          </w:p>
          <w:p w:rsidR="00BF22CA" w:rsidRPr="00304A79" w:rsidRDefault="00BF22CA" w:rsidP="001A5A56">
            <w:pPr>
              <w:pStyle w:val="Normlny0"/>
              <w:snapToGrid w:val="0"/>
              <w:jc w:val="both"/>
              <w:rPr>
                <w:sz w:val="18"/>
                <w:szCs w:val="18"/>
              </w:rPr>
            </w:pPr>
          </w:p>
          <w:p w:rsidR="007F02F2" w:rsidRPr="00304A79" w:rsidRDefault="007F02F2" w:rsidP="001A5A56">
            <w:pPr>
              <w:pStyle w:val="Normlny0"/>
              <w:snapToGrid w:val="0"/>
              <w:jc w:val="center"/>
              <w:rPr>
                <w:sz w:val="18"/>
                <w:szCs w:val="18"/>
              </w:rPr>
            </w:pPr>
            <w:r w:rsidRPr="00304A79">
              <w:rPr>
                <w:sz w:val="18"/>
                <w:szCs w:val="18"/>
              </w:rPr>
              <w:t>§</w:t>
            </w:r>
            <w:r w:rsidR="00C511CF" w:rsidRPr="00304A79">
              <w:rPr>
                <w:sz w:val="18"/>
                <w:szCs w:val="18"/>
              </w:rPr>
              <w:t xml:space="preserve"> </w:t>
            </w:r>
            <w:r w:rsidRPr="00304A79">
              <w:rPr>
                <w:sz w:val="18"/>
                <w:szCs w:val="18"/>
              </w:rPr>
              <w:t>34</w:t>
            </w:r>
          </w:p>
          <w:p w:rsidR="007F02F2" w:rsidRPr="00304A79" w:rsidRDefault="00C511CF" w:rsidP="001A5A56">
            <w:pPr>
              <w:pStyle w:val="Normlny0"/>
              <w:snapToGrid w:val="0"/>
              <w:jc w:val="center"/>
              <w:rPr>
                <w:sz w:val="18"/>
                <w:szCs w:val="18"/>
              </w:rPr>
            </w:pPr>
            <w:r w:rsidRPr="00304A79">
              <w:rPr>
                <w:sz w:val="18"/>
                <w:szCs w:val="18"/>
              </w:rPr>
              <w:t>O:</w:t>
            </w:r>
            <w:r w:rsidR="007F02F2" w:rsidRPr="00304A79">
              <w:rPr>
                <w:sz w:val="18"/>
                <w:szCs w:val="18"/>
              </w:rPr>
              <w:t xml:space="preserve"> 2</w:t>
            </w:r>
          </w:p>
          <w:p w:rsidR="007F02F2" w:rsidRPr="00304A79" w:rsidRDefault="007F02F2" w:rsidP="001A5A56">
            <w:pPr>
              <w:pStyle w:val="Normlny0"/>
              <w:snapToGrid w:val="0"/>
              <w:jc w:val="center"/>
              <w:rPr>
                <w:sz w:val="18"/>
                <w:szCs w:val="18"/>
              </w:rPr>
            </w:pPr>
            <w:r w:rsidRPr="00304A79">
              <w:rPr>
                <w:sz w:val="18"/>
                <w:szCs w:val="18"/>
              </w:rPr>
              <w:t>V: 1</w:t>
            </w:r>
          </w:p>
        </w:tc>
        <w:tc>
          <w:tcPr>
            <w:tcW w:w="4971" w:type="dxa"/>
          </w:tcPr>
          <w:p w:rsidR="007F02F2" w:rsidRPr="00304A79" w:rsidRDefault="007F02F2" w:rsidP="001A5A56">
            <w:pPr>
              <w:pStyle w:val="Normlnywebov"/>
              <w:snapToGrid w:val="0"/>
              <w:spacing w:before="0" w:beforeAutospacing="0" w:after="0" w:afterAutospacing="0"/>
              <w:jc w:val="both"/>
              <w:rPr>
                <w:rFonts w:ascii="Times New Roman" w:cs="Times New Roman"/>
                <w:bCs/>
                <w:color w:val="auto"/>
                <w:sz w:val="18"/>
                <w:szCs w:val="18"/>
                <w:lang w:val="sk-SK"/>
              </w:rPr>
            </w:pPr>
            <w:r w:rsidRPr="00304A79">
              <w:rPr>
                <w:rFonts w:ascii="Times New Roman" w:cs="Times New Roman"/>
                <w:bCs/>
                <w:color w:val="auto"/>
                <w:sz w:val="18"/>
                <w:szCs w:val="18"/>
                <w:lang w:val="sk-SK"/>
              </w:rPr>
              <w:t xml:space="preserve">(1) 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w:t>
            </w:r>
          </w:p>
          <w:p w:rsidR="007F02F2" w:rsidRPr="00304A79" w:rsidRDefault="007F02F2" w:rsidP="001A5A56">
            <w:pPr>
              <w:pStyle w:val="Normlnywebov"/>
              <w:snapToGrid w:val="0"/>
              <w:spacing w:before="0" w:beforeAutospacing="0" w:after="0" w:afterAutospacing="0"/>
              <w:jc w:val="both"/>
              <w:rPr>
                <w:rFonts w:ascii="Times New Roman" w:cs="Times New Roman"/>
                <w:bCs/>
                <w:color w:val="auto"/>
                <w:sz w:val="18"/>
                <w:szCs w:val="18"/>
                <w:lang w:val="sk-SK"/>
              </w:rPr>
            </w:pPr>
          </w:p>
          <w:p w:rsidR="007F02F2" w:rsidRPr="00304A79" w:rsidRDefault="007F02F2" w:rsidP="001A5A56">
            <w:pPr>
              <w:snapToGrid w:val="0"/>
              <w:jc w:val="both"/>
              <w:rPr>
                <w:bCs/>
                <w:i w:val="0"/>
                <w:sz w:val="18"/>
                <w:szCs w:val="18"/>
              </w:rPr>
            </w:pPr>
            <w:r w:rsidRPr="00304A79">
              <w:rPr>
                <w:bCs/>
                <w:i w:val="0"/>
                <w:sz w:val="18"/>
                <w:szCs w:val="18"/>
              </w:rPr>
              <w:t xml:space="preserve">(3) </w:t>
            </w:r>
            <w:r w:rsidR="00BF22CA" w:rsidRPr="00BF22CA">
              <w:rPr>
                <w:bCs/>
                <w:i w:val="0"/>
                <w:sz w:val="18"/>
                <w:szCs w:val="18"/>
              </w:rPr>
              <w:t>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w:t>
            </w:r>
            <w:r w:rsidR="00D05B0D" w:rsidRPr="00304A79">
              <w:rPr>
                <w:bCs/>
                <w:i w:val="0"/>
                <w:sz w:val="18"/>
                <w:szCs w:val="18"/>
              </w:rPr>
              <w:t xml:space="preserve"> </w:t>
            </w:r>
            <w:r w:rsidRPr="00304A79">
              <w:rPr>
                <w:bCs/>
                <w:i w:val="0"/>
                <w:sz w:val="18"/>
                <w:szCs w:val="18"/>
              </w:rPr>
              <w:t xml:space="preserve"> </w:t>
            </w:r>
          </w:p>
          <w:p w:rsidR="007F02F2" w:rsidRPr="00304A79" w:rsidRDefault="007F02F2" w:rsidP="001A5A56">
            <w:pPr>
              <w:snapToGrid w:val="0"/>
              <w:jc w:val="both"/>
              <w:rPr>
                <w:bCs/>
                <w:i w:val="0"/>
                <w:sz w:val="18"/>
                <w:szCs w:val="18"/>
              </w:rPr>
            </w:pPr>
          </w:p>
          <w:p w:rsidR="00502CD0" w:rsidRPr="00304A79" w:rsidRDefault="007F02F2" w:rsidP="001A5A56">
            <w:pPr>
              <w:snapToGrid w:val="0"/>
              <w:jc w:val="both"/>
              <w:rPr>
                <w:bCs/>
                <w:i w:val="0"/>
                <w:sz w:val="18"/>
                <w:szCs w:val="18"/>
              </w:rPr>
            </w:pPr>
            <w:r w:rsidRPr="00304A79">
              <w:rPr>
                <w:bCs/>
                <w:i w:val="0"/>
                <w:sz w:val="18"/>
                <w:szCs w:val="18"/>
              </w:rPr>
              <w:t>(2) Žiadosť o obnovenie prechodného pobytu podáva štátny príslušník tretej krajiny osobne na úradnom tlačive  na policajnom útvare najneskôr v posledný deň platnosti prechodného pobytu.</w:t>
            </w:r>
          </w:p>
        </w:tc>
        <w:tc>
          <w:tcPr>
            <w:tcW w:w="562" w:type="dxa"/>
          </w:tcPr>
          <w:p w:rsidR="007F02F2" w:rsidRPr="00D05B0D" w:rsidRDefault="002725D5" w:rsidP="002616F0">
            <w:pPr>
              <w:jc w:val="center"/>
              <w:rPr>
                <w:b/>
                <w:i w:val="0"/>
                <w:sz w:val="18"/>
                <w:szCs w:val="18"/>
              </w:rPr>
            </w:pPr>
            <w:r>
              <w:rPr>
                <w:b/>
                <w:i w:val="0"/>
                <w:sz w:val="18"/>
                <w:szCs w:val="18"/>
              </w:rPr>
              <w:t>Ú</w:t>
            </w:r>
          </w:p>
        </w:tc>
        <w:tc>
          <w:tcPr>
            <w:tcW w:w="714" w:type="dxa"/>
          </w:tcPr>
          <w:p w:rsidR="007F02F2" w:rsidRPr="00D05B0D" w:rsidRDefault="007F02F2" w:rsidP="002616F0">
            <w:pPr>
              <w:rPr>
                <w:i w:val="0"/>
                <w:sz w:val="16"/>
                <w:szCs w:val="16"/>
              </w:rPr>
            </w:pPr>
          </w:p>
        </w:tc>
        <w:tc>
          <w:tcPr>
            <w:tcW w:w="850" w:type="dxa"/>
          </w:tcPr>
          <w:p w:rsidR="002725D5" w:rsidRPr="00946072" w:rsidRDefault="002725D5" w:rsidP="002725D5">
            <w:pPr>
              <w:pStyle w:val="Normlny0"/>
              <w:jc w:val="both"/>
              <w:rPr>
                <w:sz w:val="18"/>
                <w:szCs w:val="18"/>
              </w:rPr>
            </w:pPr>
            <w:r w:rsidRPr="00946072">
              <w:rPr>
                <w:sz w:val="18"/>
                <w:szCs w:val="18"/>
              </w:rPr>
              <w:t xml:space="preserve">GP – N </w:t>
            </w:r>
          </w:p>
          <w:p w:rsidR="007F02F2" w:rsidRPr="00D05B0D" w:rsidRDefault="007F02F2" w:rsidP="002616F0">
            <w:pPr>
              <w:rPr>
                <w:i w:val="0"/>
                <w:sz w:val="16"/>
                <w:szCs w:val="16"/>
              </w:rPr>
            </w:pPr>
          </w:p>
        </w:tc>
        <w:tc>
          <w:tcPr>
            <w:tcW w:w="1124" w:type="dxa"/>
          </w:tcPr>
          <w:p w:rsidR="007F02F2" w:rsidRPr="00D05B0D" w:rsidRDefault="007F02F2" w:rsidP="002616F0">
            <w:pPr>
              <w:rPr>
                <w:i w:val="0"/>
                <w:sz w:val="16"/>
                <w:szCs w:val="16"/>
              </w:rPr>
            </w:pPr>
          </w:p>
        </w:tc>
      </w:tr>
      <w:tr w:rsidR="007F02F2" w:rsidRPr="00D05B0D" w:rsidTr="005E5CD9">
        <w:tblPrEx>
          <w:tblCellMar>
            <w:top w:w="0" w:type="dxa"/>
            <w:bottom w:w="0" w:type="dxa"/>
          </w:tblCellMar>
        </w:tblPrEx>
        <w:trPr>
          <w:trHeight w:val="2095"/>
        </w:trPr>
        <w:tc>
          <w:tcPr>
            <w:tcW w:w="568" w:type="dxa"/>
          </w:tcPr>
          <w:p w:rsidR="007F02F2" w:rsidRPr="00D05B0D" w:rsidRDefault="007F02F2" w:rsidP="001A5A56">
            <w:pPr>
              <w:snapToGrid w:val="0"/>
              <w:jc w:val="both"/>
              <w:rPr>
                <w:i w:val="0"/>
                <w:sz w:val="18"/>
                <w:szCs w:val="18"/>
              </w:rPr>
            </w:pPr>
            <w:r w:rsidRPr="00D05B0D">
              <w:rPr>
                <w:i w:val="0"/>
                <w:sz w:val="18"/>
                <w:szCs w:val="18"/>
              </w:rPr>
              <w:t>Č: 4</w:t>
            </w:r>
          </w:p>
          <w:p w:rsidR="007F02F2" w:rsidRPr="00D05B0D" w:rsidRDefault="007F02F2" w:rsidP="001A5A56">
            <w:pPr>
              <w:snapToGrid w:val="0"/>
              <w:jc w:val="both"/>
              <w:rPr>
                <w:i w:val="0"/>
                <w:sz w:val="18"/>
                <w:szCs w:val="18"/>
              </w:rPr>
            </w:pPr>
            <w:r w:rsidRPr="00D05B0D">
              <w:rPr>
                <w:i w:val="0"/>
                <w:sz w:val="18"/>
                <w:szCs w:val="18"/>
              </w:rPr>
              <w:t>O: 2</w:t>
            </w:r>
          </w:p>
        </w:tc>
        <w:tc>
          <w:tcPr>
            <w:tcW w:w="3837" w:type="dxa"/>
            <w:gridSpan w:val="3"/>
          </w:tcPr>
          <w:p w:rsidR="007F02F2" w:rsidRPr="00D05B0D" w:rsidRDefault="007F02F2" w:rsidP="001A5A56">
            <w:pPr>
              <w:snapToGrid w:val="0"/>
              <w:jc w:val="both"/>
              <w:rPr>
                <w:i w:val="0"/>
                <w:sz w:val="18"/>
                <w:szCs w:val="18"/>
              </w:rPr>
            </w:pPr>
            <w:r w:rsidRPr="00D05B0D">
              <w:rPr>
                <w:i w:val="0"/>
                <w:sz w:val="18"/>
                <w:szCs w:val="18"/>
              </w:rPr>
              <w:t>2</w:t>
            </w:r>
            <w:r w:rsidRPr="003A1D36">
              <w:rPr>
                <w:i w:val="0"/>
                <w:sz w:val="18"/>
                <w:szCs w:val="18"/>
              </w:rPr>
              <w:t>. Členské štáty posúdia žiadosť podanú podľa odseku 1 a prijmú rozhodnutie o vydaní, zmene alebo obnovení jednotného povolenia, ak žiadateľ spĺňa podmienky vymedzené v práve Únie alebo vo vnútroštátnom práve. Rozhodnutie o vydaní, zmene alebo obnovení jednotného povolenia predstavuje jediný správny akt, v ktorom sa spája povolenie na pobyt a povolenie na zamestnanie</w:t>
            </w:r>
          </w:p>
        </w:tc>
        <w:tc>
          <w:tcPr>
            <w:tcW w:w="567" w:type="dxa"/>
          </w:tcPr>
          <w:p w:rsidR="007F02F2" w:rsidRPr="00D05B0D" w:rsidRDefault="007F02F2" w:rsidP="001A5A56">
            <w:pPr>
              <w:snapToGrid w:val="0"/>
              <w:jc w:val="center"/>
              <w:rPr>
                <w:i w:val="0"/>
                <w:sz w:val="18"/>
                <w:szCs w:val="18"/>
              </w:rPr>
            </w:pPr>
            <w:r w:rsidRPr="00D05B0D">
              <w:rPr>
                <w:i w:val="0"/>
                <w:sz w:val="18"/>
                <w:szCs w:val="18"/>
              </w:rPr>
              <w:t>N</w:t>
            </w:r>
          </w:p>
        </w:tc>
        <w:tc>
          <w:tcPr>
            <w:tcW w:w="841" w:type="dxa"/>
            <w:gridSpan w:val="2"/>
          </w:tcPr>
          <w:p w:rsidR="007F02F2" w:rsidRPr="00304A79" w:rsidRDefault="007F02F2" w:rsidP="001A5A56">
            <w:pPr>
              <w:snapToGrid w:val="0"/>
              <w:jc w:val="center"/>
              <w:rPr>
                <w:i w:val="0"/>
                <w:sz w:val="18"/>
                <w:szCs w:val="18"/>
              </w:rPr>
            </w:pPr>
            <w:r w:rsidRPr="00304A79">
              <w:rPr>
                <w:i w:val="0"/>
                <w:sz w:val="18"/>
                <w:szCs w:val="18"/>
              </w:rPr>
              <w:t>Zákon č. 71/1967 Zb.</w:t>
            </w:r>
          </w:p>
          <w:p w:rsidR="007F02F2" w:rsidRPr="00304A79" w:rsidRDefault="007F02F2" w:rsidP="001A5A56">
            <w:pPr>
              <w:snapToGrid w:val="0"/>
              <w:jc w:val="center"/>
              <w:rPr>
                <w:i w:val="0"/>
                <w:sz w:val="18"/>
                <w:szCs w:val="18"/>
              </w:rPr>
            </w:pPr>
          </w:p>
          <w:p w:rsidR="007F02F2" w:rsidRPr="00304A79" w:rsidRDefault="007F02F2" w:rsidP="001A5A56">
            <w:pPr>
              <w:snapToGrid w:val="0"/>
              <w:jc w:val="center"/>
              <w:rPr>
                <w:i w:val="0"/>
                <w:sz w:val="18"/>
                <w:szCs w:val="18"/>
              </w:rPr>
            </w:pPr>
          </w:p>
          <w:p w:rsidR="007F02F2" w:rsidRPr="00304A79" w:rsidRDefault="007F02F2" w:rsidP="001A5A56">
            <w:pPr>
              <w:snapToGrid w:val="0"/>
              <w:jc w:val="center"/>
              <w:rPr>
                <w:i w:val="0"/>
                <w:sz w:val="18"/>
                <w:szCs w:val="18"/>
              </w:rPr>
            </w:pPr>
            <w:r w:rsidRPr="00304A79">
              <w:rPr>
                <w:i w:val="0"/>
                <w:sz w:val="18"/>
                <w:szCs w:val="18"/>
              </w:rPr>
              <w:t>Zákon č. 404/2011 Z. z.</w:t>
            </w:r>
          </w:p>
          <w:p w:rsidR="007F02F2" w:rsidRPr="00304A79" w:rsidRDefault="007F02F2" w:rsidP="001A5A56">
            <w:pPr>
              <w:snapToGrid w:val="0"/>
              <w:jc w:val="center"/>
              <w:rPr>
                <w:i w:val="0"/>
                <w:sz w:val="18"/>
                <w:szCs w:val="18"/>
              </w:rPr>
            </w:pPr>
          </w:p>
          <w:p w:rsidR="007F02F2" w:rsidRPr="00304A79" w:rsidRDefault="007F02F2" w:rsidP="001A5A56">
            <w:pPr>
              <w:snapToGrid w:val="0"/>
              <w:jc w:val="center"/>
              <w:rPr>
                <w:i w:val="0"/>
                <w:sz w:val="18"/>
                <w:szCs w:val="18"/>
              </w:rPr>
            </w:pPr>
          </w:p>
          <w:p w:rsidR="007F02F2" w:rsidRPr="00304A79" w:rsidRDefault="007F02F2" w:rsidP="001A5A56">
            <w:pPr>
              <w:snapToGrid w:val="0"/>
              <w:jc w:val="center"/>
              <w:rPr>
                <w:i w:val="0"/>
                <w:sz w:val="18"/>
                <w:szCs w:val="18"/>
              </w:rPr>
            </w:pPr>
          </w:p>
          <w:p w:rsidR="007F02F2" w:rsidRPr="00304A79" w:rsidRDefault="007F02F2" w:rsidP="001A5A56">
            <w:pPr>
              <w:snapToGrid w:val="0"/>
              <w:jc w:val="center"/>
              <w:rPr>
                <w:i w:val="0"/>
                <w:sz w:val="18"/>
                <w:szCs w:val="18"/>
              </w:rPr>
            </w:pPr>
          </w:p>
          <w:p w:rsidR="007F02F2" w:rsidRPr="00304A79" w:rsidRDefault="007F02F2" w:rsidP="001A5A56">
            <w:pPr>
              <w:snapToGrid w:val="0"/>
              <w:jc w:val="center"/>
              <w:rPr>
                <w:i w:val="0"/>
                <w:sz w:val="18"/>
                <w:szCs w:val="18"/>
              </w:rPr>
            </w:pPr>
          </w:p>
          <w:p w:rsidR="007F02F2" w:rsidRPr="00304A79" w:rsidRDefault="007F02F2" w:rsidP="001A5A56">
            <w:pPr>
              <w:snapToGrid w:val="0"/>
              <w:jc w:val="center"/>
              <w:rPr>
                <w:i w:val="0"/>
                <w:sz w:val="18"/>
                <w:szCs w:val="18"/>
              </w:rPr>
            </w:pPr>
          </w:p>
          <w:p w:rsidR="007F02F2" w:rsidRPr="00304A79" w:rsidRDefault="007F02F2" w:rsidP="001A5A56">
            <w:pPr>
              <w:snapToGrid w:val="0"/>
              <w:jc w:val="center"/>
              <w:rPr>
                <w:i w:val="0"/>
                <w:sz w:val="18"/>
                <w:szCs w:val="18"/>
              </w:rPr>
            </w:pPr>
          </w:p>
          <w:p w:rsidR="007F02F2" w:rsidRPr="00304A79" w:rsidRDefault="007F02F2" w:rsidP="001A5A56">
            <w:pPr>
              <w:snapToGrid w:val="0"/>
              <w:jc w:val="center"/>
              <w:rPr>
                <w:i w:val="0"/>
                <w:sz w:val="18"/>
                <w:szCs w:val="18"/>
              </w:rPr>
            </w:pPr>
          </w:p>
          <w:p w:rsidR="007F02F2" w:rsidRPr="00304A79" w:rsidRDefault="007F02F2" w:rsidP="001A5A56">
            <w:pPr>
              <w:snapToGrid w:val="0"/>
              <w:jc w:val="center"/>
              <w:rPr>
                <w:i w:val="0"/>
                <w:sz w:val="18"/>
                <w:szCs w:val="18"/>
              </w:rPr>
            </w:pPr>
          </w:p>
          <w:p w:rsidR="007F02F2" w:rsidRPr="00304A79" w:rsidRDefault="00502CD0" w:rsidP="001A5A56">
            <w:pPr>
              <w:snapToGrid w:val="0"/>
              <w:jc w:val="center"/>
              <w:rPr>
                <w:i w:val="0"/>
                <w:sz w:val="18"/>
                <w:szCs w:val="18"/>
              </w:rPr>
            </w:pPr>
            <w:r w:rsidRPr="00304A79">
              <w:rPr>
                <w:i w:val="0"/>
                <w:sz w:val="18"/>
                <w:szCs w:val="18"/>
              </w:rPr>
              <w:t>Návrh zákona</w:t>
            </w:r>
          </w:p>
          <w:p w:rsidR="007F02F2" w:rsidRPr="00304A79" w:rsidRDefault="007F02F2" w:rsidP="001A5A56">
            <w:pPr>
              <w:snapToGrid w:val="0"/>
              <w:jc w:val="center"/>
              <w:rPr>
                <w:i w:val="0"/>
                <w:sz w:val="18"/>
                <w:szCs w:val="18"/>
              </w:rPr>
            </w:pPr>
          </w:p>
          <w:p w:rsidR="007F02F2" w:rsidRPr="00304A79" w:rsidRDefault="007F02F2" w:rsidP="001A5A56">
            <w:pPr>
              <w:snapToGrid w:val="0"/>
              <w:jc w:val="center"/>
              <w:rPr>
                <w:i w:val="0"/>
                <w:sz w:val="18"/>
                <w:szCs w:val="18"/>
              </w:rPr>
            </w:pPr>
          </w:p>
          <w:p w:rsidR="007F02F2" w:rsidRPr="00304A79" w:rsidRDefault="007F02F2" w:rsidP="001A5A56">
            <w:pPr>
              <w:snapToGrid w:val="0"/>
              <w:jc w:val="center"/>
              <w:rPr>
                <w:i w:val="0"/>
                <w:sz w:val="18"/>
                <w:szCs w:val="18"/>
              </w:rPr>
            </w:pPr>
          </w:p>
          <w:p w:rsidR="007F02F2" w:rsidRPr="00304A79" w:rsidRDefault="00B75033" w:rsidP="00B75033">
            <w:pPr>
              <w:snapToGrid w:val="0"/>
              <w:jc w:val="center"/>
              <w:rPr>
                <w:i w:val="0"/>
                <w:sz w:val="18"/>
                <w:szCs w:val="18"/>
              </w:rPr>
            </w:pPr>
            <w:r w:rsidRPr="00304A79">
              <w:rPr>
                <w:i w:val="0"/>
                <w:sz w:val="18"/>
                <w:szCs w:val="18"/>
              </w:rPr>
              <w:t>Zákon č. 404/2011 Z. z.</w:t>
            </w:r>
          </w:p>
          <w:p w:rsidR="00B75033" w:rsidRPr="00304A79" w:rsidRDefault="00B75033" w:rsidP="00B75033">
            <w:pPr>
              <w:snapToGrid w:val="0"/>
              <w:jc w:val="center"/>
              <w:rPr>
                <w:i w:val="0"/>
                <w:sz w:val="18"/>
                <w:szCs w:val="18"/>
              </w:rPr>
            </w:pPr>
          </w:p>
          <w:p w:rsidR="00B75033" w:rsidRDefault="00B75033" w:rsidP="00B75033">
            <w:pPr>
              <w:snapToGrid w:val="0"/>
              <w:jc w:val="center"/>
              <w:rPr>
                <w:i w:val="0"/>
                <w:sz w:val="18"/>
                <w:szCs w:val="18"/>
              </w:rPr>
            </w:pPr>
            <w:r w:rsidRPr="00304A79">
              <w:rPr>
                <w:i w:val="0"/>
                <w:sz w:val="18"/>
                <w:szCs w:val="18"/>
              </w:rPr>
              <w:t>Zákon č. 5/2004 Z. z.</w:t>
            </w:r>
          </w:p>
          <w:p w:rsidR="00BF22CA" w:rsidRDefault="00BF22CA" w:rsidP="00B75033">
            <w:pPr>
              <w:snapToGrid w:val="0"/>
              <w:jc w:val="center"/>
              <w:rPr>
                <w:i w:val="0"/>
                <w:sz w:val="18"/>
                <w:szCs w:val="18"/>
              </w:rPr>
            </w:pPr>
          </w:p>
          <w:p w:rsidR="00BF22CA" w:rsidRDefault="00BF22CA" w:rsidP="00B75033">
            <w:pPr>
              <w:snapToGrid w:val="0"/>
              <w:jc w:val="center"/>
              <w:rPr>
                <w:i w:val="0"/>
                <w:sz w:val="18"/>
                <w:szCs w:val="18"/>
              </w:rPr>
            </w:pPr>
          </w:p>
          <w:p w:rsidR="00BF22CA" w:rsidRPr="00304A79" w:rsidRDefault="00BF22CA" w:rsidP="00B75033">
            <w:pPr>
              <w:snapToGrid w:val="0"/>
              <w:jc w:val="center"/>
              <w:rPr>
                <w:i w:val="0"/>
                <w:sz w:val="18"/>
                <w:szCs w:val="18"/>
              </w:rPr>
            </w:pPr>
            <w:r>
              <w:rPr>
                <w:i w:val="0"/>
                <w:sz w:val="18"/>
                <w:szCs w:val="18"/>
              </w:rPr>
              <w:t>Návrh zákona</w:t>
            </w:r>
          </w:p>
        </w:tc>
        <w:tc>
          <w:tcPr>
            <w:tcW w:w="567" w:type="dxa"/>
          </w:tcPr>
          <w:p w:rsidR="007F02F2" w:rsidRPr="00304A79" w:rsidRDefault="007F02F2" w:rsidP="00B75033">
            <w:pPr>
              <w:pStyle w:val="Normlny0"/>
              <w:snapToGrid w:val="0"/>
              <w:jc w:val="both"/>
              <w:rPr>
                <w:sz w:val="18"/>
                <w:szCs w:val="18"/>
              </w:rPr>
            </w:pPr>
            <w:r w:rsidRPr="00304A79">
              <w:rPr>
                <w:sz w:val="18"/>
                <w:szCs w:val="18"/>
              </w:rPr>
              <w:lastRenderedPageBreak/>
              <w:t>§ 46</w:t>
            </w:r>
          </w:p>
          <w:p w:rsidR="007F02F2" w:rsidRPr="00304A79" w:rsidRDefault="007F02F2" w:rsidP="00B75033">
            <w:pPr>
              <w:pStyle w:val="Normlny0"/>
              <w:snapToGrid w:val="0"/>
              <w:jc w:val="both"/>
              <w:rPr>
                <w:sz w:val="18"/>
                <w:szCs w:val="18"/>
              </w:rPr>
            </w:pPr>
          </w:p>
          <w:p w:rsidR="007F02F2" w:rsidRPr="00304A79" w:rsidRDefault="007F02F2" w:rsidP="00B75033">
            <w:pPr>
              <w:pStyle w:val="Normlny0"/>
              <w:snapToGrid w:val="0"/>
              <w:jc w:val="both"/>
              <w:rPr>
                <w:sz w:val="18"/>
                <w:szCs w:val="18"/>
              </w:rPr>
            </w:pPr>
          </w:p>
          <w:p w:rsidR="007F02F2" w:rsidRPr="00304A79" w:rsidRDefault="007F02F2" w:rsidP="00B75033">
            <w:pPr>
              <w:pStyle w:val="Normlny0"/>
              <w:snapToGrid w:val="0"/>
              <w:jc w:val="both"/>
              <w:rPr>
                <w:sz w:val="18"/>
                <w:szCs w:val="18"/>
              </w:rPr>
            </w:pPr>
          </w:p>
          <w:p w:rsidR="007F02F2" w:rsidRPr="00304A79" w:rsidRDefault="007F02F2" w:rsidP="00B75033">
            <w:pPr>
              <w:pStyle w:val="Normlny0"/>
              <w:snapToGrid w:val="0"/>
              <w:jc w:val="both"/>
              <w:rPr>
                <w:sz w:val="18"/>
                <w:szCs w:val="18"/>
              </w:rPr>
            </w:pPr>
          </w:p>
          <w:p w:rsidR="007F02F2" w:rsidRPr="00304A79" w:rsidRDefault="007F02F2" w:rsidP="00B75033">
            <w:pPr>
              <w:pStyle w:val="Normlny0"/>
              <w:snapToGrid w:val="0"/>
              <w:jc w:val="both"/>
              <w:rPr>
                <w:sz w:val="18"/>
                <w:szCs w:val="18"/>
              </w:rPr>
            </w:pPr>
            <w:r w:rsidRPr="00304A79">
              <w:rPr>
                <w:sz w:val="18"/>
                <w:szCs w:val="18"/>
              </w:rPr>
              <w:t>§ 23</w:t>
            </w:r>
          </w:p>
          <w:p w:rsidR="007F02F2" w:rsidRPr="00304A79" w:rsidRDefault="007F02F2" w:rsidP="00B75033">
            <w:pPr>
              <w:pStyle w:val="Normlny0"/>
              <w:snapToGrid w:val="0"/>
              <w:jc w:val="both"/>
              <w:rPr>
                <w:sz w:val="18"/>
                <w:szCs w:val="18"/>
              </w:rPr>
            </w:pPr>
            <w:r w:rsidRPr="00304A79">
              <w:rPr>
                <w:sz w:val="18"/>
                <w:szCs w:val="18"/>
              </w:rPr>
              <w:t>O:1</w:t>
            </w:r>
          </w:p>
          <w:p w:rsidR="007F02F2" w:rsidRPr="00304A79" w:rsidRDefault="007F02F2" w:rsidP="00B75033">
            <w:pPr>
              <w:pStyle w:val="Normlny0"/>
              <w:snapToGrid w:val="0"/>
              <w:jc w:val="both"/>
              <w:rPr>
                <w:sz w:val="18"/>
                <w:szCs w:val="18"/>
              </w:rPr>
            </w:pPr>
          </w:p>
          <w:p w:rsidR="007F02F2" w:rsidRPr="00304A79" w:rsidRDefault="007F02F2" w:rsidP="00B75033">
            <w:pPr>
              <w:pStyle w:val="Normlny0"/>
              <w:snapToGrid w:val="0"/>
              <w:jc w:val="both"/>
              <w:rPr>
                <w:sz w:val="18"/>
                <w:szCs w:val="18"/>
              </w:rPr>
            </w:pPr>
          </w:p>
          <w:p w:rsidR="007F02F2" w:rsidRPr="00304A79" w:rsidRDefault="007F02F2" w:rsidP="00B75033">
            <w:pPr>
              <w:pStyle w:val="Normlny0"/>
              <w:snapToGrid w:val="0"/>
              <w:jc w:val="both"/>
              <w:rPr>
                <w:sz w:val="18"/>
                <w:szCs w:val="18"/>
              </w:rPr>
            </w:pPr>
          </w:p>
          <w:p w:rsidR="007F02F2" w:rsidRPr="00304A79" w:rsidRDefault="007F02F2" w:rsidP="00B75033">
            <w:pPr>
              <w:pStyle w:val="Normlny0"/>
              <w:snapToGrid w:val="0"/>
              <w:jc w:val="both"/>
              <w:rPr>
                <w:sz w:val="18"/>
                <w:szCs w:val="18"/>
              </w:rPr>
            </w:pPr>
            <w:r w:rsidRPr="00304A79">
              <w:rPr>
                <w:sz w:val="18"/>
                <w:szCs w:val="18"/>
              </w:rPr>
              <w:t>O:2</w:t>
            </w:r>
          </w:p>
          <w:p w:rsidR="007F02F2" w:rsidRPr="00304A79" w:rsidRDefault="007F02F2" w:rsidP="00B75033">
            <w:pPr>
              <w:pStyle w:val="Normlny0"/>
              <w:snapToGrid w:val="0"/>
              <w:jc w:val="both"/>
              <w:rPr>
                <w:sz w:val="18"/>
                <w:szCs w:val="18"/>
              </w:rPr>
            </w:pPr>
          </w:p>
          <w:p w:rsidR="007F02F2" w:rsidRPr="00304A79" w:rsidRDefault="007F02F2" w:rsidP="00B75033">
            <w:pPr>
              <w:pStyle w:val="Normlny0"/>
              <w:snapToGrid w:val="0"/>
              <w:jc w:val="both"/>
              <w:rPr>
                <w:sz w:val="18"/>
                <w:szCs w:val="18"/>
              </w:rPr>
            </w:pPr>
          </w:p>
          <w:p w:rsidR="007F02F2" w:rsidRPr="00304A79" w:rsidRDefault="007F02F2" w:rsidP="00B75033">
            <w:pPr>
              <w:pStyle w:val="Normlny0"/>
              <w:snapToGrid w:val="0"/>
              <w:jc w:val="both"/>
              <w:rPr>
                <w:sz w:val="18"/>
                <w:szCs w:val="18"/>
              </w:rPr>
            </w:pPr>
          </w:p>
          <w:p w:rsidR="007F02F2" w:rsidRPr="00304A79" w:rsidRDefault="007F02F2" w:rsidP="00B75033">
            <w:pPr>
              <w:pStyle w:val="Normlny0"/>
              <w:snapToGrid w:val="0"/>
              <w:jc w:val="both"/>
              <w:rPr>
                <w:sz w:val="18"/>
                <w:szCs w:val="18"/>
              </w:rPr>
            </w:pPr>
          </w:p>
          <w:p w:rsidR="007F02F2" w:rsidRPr="00304A79" w:rsidRDefault="007F02F2" w:rsidP="00B75033">
            <w:pPr>
              <w:pStyle w:val="Normlny0"/>
              <w:snapToGrid w:val="0"/>
              <w:jc w:val="both"/>
              <w:rPr>
                <w:sz w:val="18"/>
                <w:szCs w:val="18"/>
              </w:rPr>
            </w:pPr>
          </w:p>
          <w:p w:rsidR="007F02F2" w:rsidRPr="00304A79" w:rsidRDefault="007F02F2" w:rsidP="00B75033">
            <w:pPr>
              <w:pStyle w:val="Normlny0"/>
              <w:snapToGrid w:val="0"/>
              <w:jc w:val="both"/>
              <w:rPr>
                <w:sz w:val="18"/>
                <w:szCs w:val="18"/>
              </w:rPr>
            </w:pPr>
          </w:p>
          <w:p w:rsidR="00502CD0" w:rsidRPr="00304A79" w:rsidRDefault="00502CD0" w:rsidP="00B75033">
            <w:pPr>
              <w:pStyle w:val="Normlny0"/>
              <w:snapToGrid w:val="0"/>
              <w:jc w:val="both"/>
              <w:rPr>
                <w:sz w:val="18"/>
                <w:szCs w:val="18"/>
              </w:rPr>
            </w:pPr>
            <w:r w:rsidRPr="00304A79">
              <w:rPr>
                <w:sz w:val="18"/>
                <w:szCs w:val="18"/>
              </w:rPr>
              <w:t>Č. I</w:t>
            </w:r>
          </w:p>
          <w:p w:rsidR="007F02F2" w:rsidRPr="00304A79" w:rsidRDefault="007F02F2" w:rsidP="00B75033">
            <w:pPr>
              <w:pStyle w:val="Normlny0"/>
              <w:snapToGrid w:val="0"/>
              <w:jc w:val="both"/>
              <w:rPr>
                <w:sz w:val="18"/>
                <w:szCs w:val="18"/>
              </w:rPr>
            </w:pPr>
            <w:r w:rsidRPr="00304A79">
              <w:rPr>
                <w:sz w:val="18"/>
                <w:szCs w:val="18"/>
              </w:rPr>
              <w:t>§</w:t>
            </w:r>
            <w:r w:rsidR="003434A0" w:rsidRPr="00304A79">
              <w:rPr>
                <w:sz w:val="18"/>
                <w:szCs w:val="18"/>
              </w:rPr>
              <w:t xml:space="preserve"> </w:t>
            </w:r>
            <w:r w:rsidRPr="00304A79">
              <w:rPr>
                <w:sz w:val="18"/>
                <w:szCs w:val="18"/>
              </w:rPr>
              <w:t>33</w:t>
            </w:r>
          </w:p>
          <w:p w:rsidR="007F02F2" w:rsidRPr="00304A79" w:rsidRDefault="007F02F2" w:rsidP="00B75033">
            <w:pPr>
              <w:pStyle w:val="Normlny0"/>
              <w:snapToGrid w:val="0"/>
              <w:jc w:val="both"/>
              <w:rPr>
                <w:sz w:val="18"/>
                <w:szCs w:val="18"/>
              </w:rPr>
            </w:pPr>
            <w:r w:rsidRPr="00304A79">
              <w:rPr>
                <w:sz w:val="18"/>
                <w:szCs w:val="18"/>
              </w:rPr>
              <w:t>O:</w:t>
            </w:r>
            <w:r w:rsidR="003434A0" w:rsidRPr="00304A79">
              <w:rPr>
                <w:sz w:val="18"/>
                <w:szCs w:val="18"/>
              </w:rPr>
              <w:t xml:space="preserve"> </w:t>
            </w:r>
            <w:r w:rsidR="00502CD0" w:rsidRPr="00304A79">
              <w:rPr>
                <w:sz w:val="18"/>
                <w:szCs w:val="18"/>
              </w:rPr>
              <w:t>8</w:t>
            </w:r>
          </w:p>
          <w:p w:rsidR="00502CD0" w:rsidRPr="00304A79" w:rsidRDefault="00502CD0" w:rsidP="00B75033">
            <w:pPr>
              <w:pStyle w:val="Normlny0"/>
              <w:snapToGrid w:val="0"/>
              <w:jc w:val="both"/>
              <w:rPr>
                <w:sz w:val="18"/>
                <w:szCs w:val="18"/>
              </w:rPr>
            </w:pPr>
            <w:r w:rsidRPr="00304A79">
              <w:rPr>
                <w:sz w:val="18"/>
                <w:szCs w:val="18"/>
              </w:rPr>
              <w:t>P. b</w:t>
            </w:r>
          </w:p>
          <w:p w:rsidR="007F02F2" w:rsidRPr="00304A79" w:rsidRDefault="007F02F2" w:rsidP="00B75033">
            <w:pPr>
              <w:pStyle w:val="Normlny0"/>
              <w:snapToGrid w:val="0"/>
              <w:jc w:val="both"/>
              <w:rPr>
                <w:sz w:val="18"/>
                <w:szCs w:val="18"/>
              </w:rPr>
            </w:pPr>
          </w:p>
          <w:p w:rsidR="007F02F2" w:rsidRPr="00304A79" w:rsidRDefault="007F02F2" w:rsidP="00B75033">
            <w:pPr>
              <w:pStyle w:val="Normlny0"/>
              <w:snapToGrid w:val="0"/>
              <w:jc w:val="both"/>
              <w:rPr>
                <w:sz w:val="18"/>
                <w:szCs w:val="18"/>
              </w:rPr>
            </w:pPr>
            <w:r w:rsidRPr="00304A79">
              <w:rPr>
                <w:sz w:val="18"/>
                <w:szCs w:val="18"/>
              </w:rPr>
              <w:t>§</w:t>
            </w:r>
            <w:r w:rsidR="003434A0" w:rsidRPr="00304A79">
              <w:rPr>
                <w:sz w:val="18"/>
                <w:szCs w:val="18"/>
              </w:rPr>
              <w:t xml:space="preserve"> </w:t>
            </w:r>
            <w:r w:rsidRPr="00304A79">
              <w:rPr>
                <w:sz w:val="18"/>
                <w:szCs w:val="18"/>
              </w:rPr>
              <w:t>34</w:t>
            </w:r>
          </w:p>
          <w:p w:rsidR="007F02F2" w:rsidRPr="00304A79" w:rsidRDefault="007F02F2" w:rsidP="00B75033">
            <w:pPr>
              <w:pStyle w:val="Normlny0"/>
              <w:snapToGrid w:val="0"/>
              <w:jc w:val="both"/>
              <w:rPr>
                <w:sz w:val="18"/>
                <w:szCs w:val="18"/>
              </w:rPr>
            </w:pPr>
            <w:r w:rsidRPr="00304A79">
              <w:rPr>
                <w:sz w:val="18"/>
                <w:szCs w:val="18"/>
              </w:rPr>
              <w:t>O:</w:t>
            </w:r>
            <w:r w:rsidR="00B75033" w:rsidRPr="00304A79">
              <w:rPr>
                <w:sz w:val="18"/>
                <w:szCs w:val="18"/>
              </w:rPr>
              <w:t>16</w:t>
            </w:r>
          </w:p>
          <w:p w:rsidR="00B75033" w:rsidRPr="00304A79" w:rsidRDefault="00B75033" w:rsidP="00B75033">
            <w:pPr>
              <w:pStyle w:val="Normlny0"/>
              <w:snapToGrid w:val="0"/>
              <w:jc w:val="both"/>
              <w:rPr>
                <w:sz w:val="18"/>
                <w:szCs w:val="18"/>
              </w:rPr>
            </w:pPr>
          </w:p>
          <w:p w:rsidR="00B75033" w:rsidRPr="00304A79" w:rsidRDefault="00B75033" w:rsidP="00B75033">
            <w:pPr>
              <w:pStyle w:val="Normlny0"/>
              <w:snapToGrid w:val="0"/>
              <w:jc w:val="both"/>
              <w:rPr>
                <w:sz w:val="18"/>
                <w:szCs w:val="18"/>
              </w:rPr>
            </w:pPr>
          </w:p>
          <w:p w:rsidR="00B75033" w:rsidRPr="00304A79" w:rsidRDefault="00B75033" w:rsidP="00B75033">
            <w:pPr>
              <w:pStyle w:val="Normlny0"/>
              <w:jc w:val="both"/>
              <w:rPr>
                <w:sz w:val="18"/>
                <w:szCs w:val="18"/>
              </w:rPr>
            </w:pPr>
            <w:r w:rsidRPr="00304A79">
              <w:rPr>
                <w:sz w:val="18"/>
                <w:szCs w:val="18"/>
              </w:rPr>
              <w:t>§ 21</w:t>
            </w:r>
          </w:p>
          <w:p w:rsidR="00B75033" w:rsidRPr="00304A79" w:rsidRDefault="00B75033" w:rsidP="00B75033">
            <w:pPr>
              <w:pStyle w:val="Normlny0"/>
              <w:jc w:val="both"/>
              <w:rPr>
                <w:sz w:val="18"/>
                <w:szCs w:val="18"/>
              </w:rPr>
            </w:pPr>
            <w:r w:rsidRPr="00304A79">
              <w:rPr>
                <w:sz w:val="18"/>
                <w:szCs w:val="18"/>
              </w:rPr>
              <w:t>O: 1</w:t>
            </w:r>
          </w:p>
          <w:p w:rsidR="00B75033" w:rsidRPr="00304A79" w:rsidRDefault="00B75033" w:rsidP="00B75033">
            <w:pPr>
              <w:pStyle w:val="Normlny0"/>
              <w:jc w:val="both"/>
              <w:rPr>
                <w:sz w:val="18"/>
                <w:szCs w:val="18"/>
              </w:rPr>
            </w:pPr>
            <w:r w:rsidRPr="00304A79">
              <w:rPr>
                <w:sz w:val="18"/>
                <w:szCs w:val="18"/>
              </w:rPr>
              <w:t>P. b</w:t>
            </w:r>
          </w:p>
          <w:p w:rsidR="00B75033" w:rsidRDefault="00B75033" w:rsidP="00B75033">
            <w:pPr>
              <w:pStyle w:val="Normlny0"/>
              <w:snapToGrid w:val="0"/>
              <w:jc w:val="both"/>
              <w:rPr>
                <w:sz w:val="18"/>
                <w:szCs w:val="18"/>
              </w:rPr>
            </w:pPr>
          </w:p>
          <w:p w:rsidR="00BF22CA" w:rsidRDefault="00BF22CA" w:rsidP="00B75033">
            <w:pPr>
              <w:pStyle w:val="Normlny0"/>
              <w:snapToGrid w:val="0"/>
              <w:jc w:val="both"/>
              <w:rPr>
                <w:sz w:val="18"/>
                <w:szCs w:val="18"/>
              </w:rPr>
            </w:pPr>
          </w:p>
          <w:p w:rsidR="00BF22CA" w:rsidRDefault="00BF22CA" w:rsidP="00B75033">
            <w:pPr>
              <w:pStyle w:val="Normlny0"/>
              <w:snapToGrid w:val="0"/>
              <w:jc w:val="both"/>
              <w:rPr>
                <w:sz w:val="18"/>
                <w:szCs w:val="18"/>
              </w:rPr>
            </w:pPr>
            <w:r>
              <w:rPr>
                <w:sz w:val="18"/>
                <w:szCs w:val="18"/>
              </w:rPr>
              <w:t>Č. I</w:t>
            </w:r>
          </w:p>
          <w:p w:rsidR="00BF22CA" w:rsidRDefault="00BF22CA" w:rsidP="00B75033">
            <w:pPr>
              <w:pStyle w:val="Normlny0"/>
              <w:snapToGrid w:val="0"/>
              <w:jc w:val="both"/>
              <w:rPr>
                <w:sz w:val="18"/>
                <w:szCs w:val="18"/>
              </w:rPr>
            </w:pPr>
            <w:r>
              <w:rPr>
                <w:sz w:val="18"/>
                <w:szCs w:val="18"/>
              </w:rPr>
              <w:t>§ 37</w:t>
            </w:r>
          </w:p>
          <w:p w:rsidR="00BF22CA" w:rsidRPr="00304A79" w:rsidRDefault="00BF22CA" w:rsidP="00B75033">
            <w:pPr>
              <w:pStyle w:val="Normlny0"/>
              <w:snapToGrid w:val="0"/>
              <w:jc w:val="both"/>
              <w:rPr>
                <w:sz w:val="18"/>
                <w:szCs w:val="18"/>
              </w:rPr>
            </w:pPr>
            <w:r>
              <w:rPr>
                <w:sz w:val="18"/>
                <w:szCs w:val="18"/>
              </w:rPr>
              <w:t>O: 2</w:t>
            </w:r>
          </w:p>
        </w:tc>
        <w:tc>
          <w:tcPr>
            <w:tcW w:w="4971" w:type="dxa"/>
          </w:tcPr>
          <w:p w:rsidR="007F02F2" w:rsidRPr="00304A79" w:rsidRDefault="007F02F2" w:rsidP="00B75033">
            <w:pPr>
              <w:snapToGrid w:val="0"/>
              <w:jc w:val="both"/>
              <w:rPr>
                <w:i w:val="0"/>
                <w:sz w:val="18"/>
                <w:szCs w:val="18"/>
              </w:rPr>
            </w:pPr>
            <w:r w:rsidRPr="00304A79">
              <w:rPr>
                <w:i w:val="0"/>
                <w:sz w:val="18"/>
                <w:szCs w:val="18"/>
              </w:rPr>
              <w:lastRenderedPageBreak/>
              <w:t>Rozhodnutie musí byť v súlade so zákonmi a ostatnými právnymi predpismi, musí ho vydať orgán na to príslušný, musí vychádzať zo spoľahlivo zisteného stavu veci a musí obsahovať predpísané náležitosti.</w:t>
            </w:r>
          </w:p>
          <w:p w:rsidR="007F02F2" w:rsidRPr="00304A79" w:rsidRDefault="007F02F2" w:rsidP="00B75033">
            <w:pPr>
              <w:snapToGrid w:val="0"/>
              <w:jc w:val="both"/>
              <w:rPr>
                <w:i w:val="0"/>
                <w:sz w:val="18"/>
                <w:szCs w:val="18"/>
              </w:rPr>
            </w:pPr>
          </w:p>
          <w:p w:rsidR="007F02F2" w:rsidRPr="00304A79" w:rsidRDefault="007F02F2" w:rsidP="00B75033">
            <w:pPr>
              <w:snapToGrid w:val="0"/>
              <w:jc w:val="both"/>
              <w:rPr>
                <w:i w:val="0"/>
                <w:sz w:val="18"/>
                <w:szCs w:val="18"/>
              </w:rPr>
            </w:pPr>
            <w:r w:rsidRPr="00304A79">
              <w:rPr>
                <w:i w:val="0"/>
                <w:sz w:val="18"/>
                <w:szCs w:val="18"/>
              </w:rPr>
              <w:t>(1) Prechodný pobyt štátnemu príslušníkovi tretej krajiny na účel zamestnania udelí policajný útvar, ak nie sú dôvody na zamietnutie žiadosti podľa § 33 ods.  6, na základe potvrdenia o možnosti obsadenia voľného pracovného miesta</w:t>
            </w:r>
            <w:r w:rsidRPr="00304A79">
              <w:rPr>
                <w:i w:val="0"/>
                <w:sz w:val="18"/>
                <w:szCs w:val="18"/>
                <w:vertAlign w:val="superscript"/>
              </w:rPr>
              <w:t>44</w:t>
            </w:r>
            <w:r w:rsidRPr="00304A79">
              <w:rPr>
                <w:i w:val="0"/>
                <w:sz w:val="18"/>
                <w:szCs w:val="18"/>
              </w:rPr>
              <w:t xml:space="preserve">). </w:t>
            </w:r>
          </w:p>
          <w:p w:rsidR="007F02F2" w:rsidRPr="00304A79" w:rsidRDefault="007F02F2" w:rsidP="00B75033">
            <w:pPr>
              <w:snapToGrid w:val="0"/>
              <w:jc w:val="both"/>
              <w:rPr>
                <w:i w:val="0"/>
                <w:sz w:val="18"/>
                <w:szCs w:val="18"/>
              </w:rPr>
            </w:pPr>
          </w:p>
          <w:p w:rsidR="007F02F2" w:rsidRPr="00304A79" w:rsidRDefault="007F02F2" w:rsidP="00B75033">
            <w:pPr>
              <w:snapToGrid w:val="0"/>
              <w:jc w:val="both"/>
              <w:rPr>
                <w:i w:val="0"/>
                <w:sz w:val="18"/>
                <w:szCs w:val="18"/>
              </w:rPr>
            </w:pPr>
            <w:r w:rsidRPr="00304A79">
              <w:rPr>
                <w:i w:val="0"/>
                <w:sz w:val="18"/>
                <w:szCs w:val="18"/>
              </w:rPr>
              <w:t xml:space="preserve"> (2) Prechodný pobyt na účel zamestnania udelí policajný útvar, ak nie sú dôvody na zamietnutie žiadosti podľa § 33 ods. 6, aj štátnemu príslušníkovi tretej krajiny na základe povolenia na </w:t>
            </w:r>
            <w:r w:rsidRPr="00304A79">
              <w:rPr>
                <w:i w:val="0"/>
                <w:sz w:val="18"/>
                <w:szCs w:val="18"/>
              </w:rPr>
              <w:lastRenderedPageBreak/>
              <w:t>zamestnanie</w:t>
            </w:r>
            <w:r w:rsidRPr="00304A79">
              <w:rPr>
                <w:i w:val="0"/>
                <w:sz w:val="18"/>
                <w:szCs w:val="18"/>
                <w:vertAlign w:val="superscript"/>
              </w:rPr>
              <w:t>44a</w:t>
            </w:r>
            <w:r w:rsidRPr="00304A79">
              <w:rPr>
                <w:i w:val="0"/>
                <w:sz w:val="18"/>
                <w:szCs w:val="18"/>
              </w:rPr>
              <w:t>) alebo štátnemu príslušníkovi tretej krajiny, u ktorého sa nevyžaduje povolenie na zamestnanie</w:t>
            </w:r>
            <w:r w:rsidRPr="00304A79">
              <w:rPr>
                <w:i w:val="0"/>
                <w:sz w:val="18"/>
                <w:szCs w:val="18"/>
                <w:vertAlign w:val="superscript"/>
              </w:rPr>
              <w:t>45</w:t>
            </w:r>
            <w:r w:rsidRPr="00304A79">
              <w:rPr>
                <w:i w:val="0"/>
                <w:sz w:val="18"/>
                <w:szCs w:val="18"/>
              </w:rPr>
              <w:t>) ani potvrdenie o možnosti obsadenia voľného pracovného miesta.</w:t>
            </w:r>
            <w:r w:rsidRPr="00304A79">
              <w:rPr>
                <w:i w:val="0"/>
                <w:sz w:val="18"/>
                <w:szCs w:val="18"/>
                <w:vertAlign w:val="superscript"/>
              </w:rPr>
              <w:t>44</w:t>
            </w:r>
            <w:r w:rsidRPr="00304A79">
              <w:rPr>
                <w:i w:val="0"/>
                <w:sz w:val="18"/>
                <w:szCs w:val="18"/>
              </w:rPr>
              <w:t>)</w:t>
            </w:r>
          </w:p>
          <w:p w:rsidR="007F02F2" w:rsidRPr="00304A79" w:rsidRDefault="007F02F2" w:rsidP="00B75033">
            <w:pPr>
              <w:snapToGrid w:val="0"/>
              <w:jc w:val="both"/>
              <w:rPr>
                <w:i w:val="0"/>
                <w:sz w:val="18"/>
                <w:szCs w:val="18"/>
              </w:rPr>
            </w:pPr>
          </w:p>
          <w:p w:rsidR="00502CD0" w:rsidRPr="00304A79" w:rsidRDefault="00502CD0" w:rsidP="00B75033">
            <w:pPr>
              <w:pStyle w:val="Normlnywebov"/>
              <w:snapToGrid w:val="0"/>
              <w:spacing w:before="0" w:beforeAutospacing="0" w:after="0" w:afterAutospacing="0"/>
              <w:jc w:val="both"/>
              <w:rPr>
                <w:rFonts w:ascii="Times New Roman" w:cs="Times New Roman"/>
                <w:bCs/>
                <w:color w:val="auto"/>
                <w:sz w:val="18"/>
                <w:szCs w:val="18"/>
                <w:lang w:val="sk-SK"/>
              </w:rPr>
            </w:pPr>
            <w:r w:rsidRPr="00304A79">
              <w:rPr>
                <w:rFonts w:ascii="Times New Roman" w:cs="Times New Roman"/>
                <w:bCs/>
                <w:color w:val="auto"/>
                <w:sz w:val="18"/>
                <w:szCs w:val="18"/>
                <w:lang w:val="sk-SK"/>
              </w:rPr>
              <w:t>(8) Policajný útvar rozhodne o žiadosti o udelenie prechodného pobytu</w:t>
            </w:r>
          </w:p>
          <w:p w:rsidR="007F02F2" w:rsidRPr="00304A79" w:rsidRDefault="00502CD0" w:rsidP="00B75033">
            <w:pPr>
              <w:pStyle w:val="Odsekzoznamu"/>
              <w:spacing w:line="240" w:lineRule="auto"/>
              <w:ind w:left="0"/>
              <w:jc w:val="both"/>
              <w:rPr>
                <w:rFonts w:ascii="Times New Roman" w:hAnsi="Times New Roman"/>
                <w:bCs/>
                <w:sz w:val="18"/>
                <w:szCs w:val="18"/>
              </w:rPr>
            </w:pPr>
            <w:r w:rsidRPr="00304A79">
              <w:rPr>
                <w:rFonts w:ascii="Times New Roman" w:hAnsi="Times New Roman"/>
                <w:bCs/>
                <w:sz w:val="18"/>
                <w:szCs w:val="18"/>
              </w:rPr>
              <w:t>b) do 60 dní, ak ide o štátneho príslušníka tretej krajiny podľa § 23 ods. 1</w:t>
            </w:r>
            <w:r w:rsidR="007F02F2" w:rsidRPr="00304A79">
              <w:rPr>
                <w:rFonts w:ascii="Times New Roman" w:hAnsi="Times New Roman"/>
                <w:bCs/>
                <w:sz w:val="18"/>
                <w:szCs w:val="18"/>
              </w:rPr>
              <w:t>.</w:t>
            </w:r>
          </w:p>
          <w:p w:rsidR="007F02F2" w:rsidRPr="00304A79" w:rsidRDefault="00B75033" w:rsidP="00B75033">
            <w:pPr>
              <w:snapToGrid w:val="0"/>
              <w:jc w:val="both"/>
              <w:rPr>
                <w:i w:val="0"/>
                <w:sz w:val="18"/>
                <w:szCs w:val="18"/>
              </w:rPr>
            </w:pPr>
            <w:r w:rsidRPr="00304A79">
              <w:rPr>
                <w:i w:val="0"/>
                <w:sz w:val="18"/>
                <w:szCs w:val="18"/>
              </w:rPr>
              <w:t>(16) Policajný útvar rozhodne o žiadosti o obnovenie prechodného pobytu v lehotách uvedených v § 33 ods. 8.</w:t>
            </w:r>
          </w:p>
          <w:p w:rsidR="00B75033" w:rsidRPr="00304A79" w:rsidRDefault="00B75033" w:rsidP="00B75033">
            <w:pPr>
              <w:snapToGrid w:val="0"/>
              <w:jc w:val="both"/>
              <w:rPr>
                <w:i w:val="0"/>
                <w:sz w:val="18"/>
                <w:szCs w:val="18"/>
              </w:rPr>
            </w:pPr>
          </w:p>
          <w:p w:rsidR="00B75033" w:rsidRPr="00304A79" w:rsidRDefault="00B75033" w:rsidP="00B75033">
            <w:pPr>
              <w:snapToGrid w:val="0"/>
              <w:jc w:val="both"/>
              <w:rPr>
                <w:i w:val="0"/>
                <w:sz w:val="18"/>
                <w:szCs w:val="18"/>
              </w:rPr>
            </w:pPr>
          </w:p>
          <w:p w:rsidR="00B75033" w:rsidRPr="00304A79" w:rsidRDefault="00B75033" w:rsidP="00B75033">
            <w:pPr>
              <w:jc w:val="both"/>
              <w:rPr>
                <w:i w:val="0"/>
                <w:sz w:val="18"/>
                <w:szCs w:val="18"/>
              </w:rPr>
            </w:pPr>
            <w:r w:rsidRPr="00304A79">
              <w:rPr>
                <w:i w:val="0"/>
                <w:sz w:val="18"/>
                <w:szCs w:val="18"/>
              </w:rPr>
              <w:t>(1) Zamestnávateľ môže zamestnávať len štátneho príslušníka tretej krajiny, ktorý</w:t>
            </w:r>
          </w:p>
          <w:p w:rsidR="00B75033" w:rsidRDefault="00B75033" w:rsidP="00B75033">
            <w:pPr>
              <w:jc w:val="both"/>
              <w:rPr>
                <w:i w:val="0"/>
                <w:sz w:val="18"/>
                <w:szCs w:val="18"/>
              </w:rPr>
            </w:pPr>
            <w:r w:rsidRPr="00304A79">
              <w:rPr>
                <w:i w:val="0"/>
                <w:sz w:val="18"/>
                <w:szCs w:val="18"/>
              </w:rPr>
              <w:t>b) má udelený prechodný pobyt na účel zamestnania na základe potvrdenia o možnosti obsadenia voľného pracovného miesta,</w:t>
            </w:r>
            <w:r w:rsidRPr="00304A79">
              <w:rPr>
                <w:i w:val="0"/>
                <w:sz w:val="18"/>
                <w:szCs w:val="18"/>
                <w:vertAlign w:val="superscript"/>
              </w:rPr>
              <w:t>22b</w:t>
            </w:r>
            <w:r w:rsidRPr="00304A79">
              <w:rPr>
                <w:i w:val="0"/>
                <w:sz w:val="18"/>
                <w:szCs w:val="18"/>
              </w:rPr>
              <w:t>)</w:t>
            </w:r>
          </w:p>
          <w:p w:rsidR="00BF22CA" w:rsidRDefault="00BF22CA" w:rsidP="00B75033">
            <w:pPr>
              <w:jc w:val="both"/>
              <w:rPr>
                <w:i w:val="0"/>
                <w:sz w:val="18"/>
                <w:szCs w:val="18"/>
              </w:rPr>
            </w:pPr>
          </w:p>
          <w:p w:rsidR="00BF22CA" w:rsidRPr="00304A79" w:rsidRDefault="00BF22CA" w:rsidP="00B75033">
            <w:pPr>
              <w:jc w:val="both"/>
              <w:rPr>
                <w:i w:val="0"/>
                <w:sz w:val="18"/>
                <w:szCs w:val="18"/>
              </w:rPr>
            </w:pPr>
            <w:r>
              <w:rPr>
                <w:i w:val="0"/>
                <w:sz w:val="18"/>
                <w:szCs w:val="18"/>
              </w:rPr>
              <w:t xml:space="preserve">(2) </w:t>
            </w:r>
            <w:r w:rsidRPr="00BF22CA">
              <w:rPr>
                <w:i w:val="0"/>
                <w:sz w:val="18"/>
                <w:szCs w:val="18"/>
              </w:rPr>
              <w:t>Modrú kartu udelí policajný útvar, ak nie sú dôvody na zamietnutie žiadosti podľa § 39 ods. 1, štátnemu príslušníkovi tretej krajiny na dobu päť rokov. Ak je doba platnosti potvrdenia o možnosti obsadenia voľného pracovného miesta, ktoré zodpovedá vysokokvalifikovanému zamestnaniu,64) kratšia ako päť rokov, policajný útvar udelí modrú kartu na dobu platnosti tohto potvrdenia predĺženú o 90 dní, pričom celková dĺžka udelenej modrej karty nesmie presiahnuť päť rokov.</w:t>
            </w:r>
          </w:p>
          <w:p w:rsidR="00B75033" w:rsidRPr="00304A79" w:rsidRDefault="00B75033" w:rsidP="00B75033">
            <w:pPr>
              <w:snapToGrid w:val="0"/>
              <w:jc w:val="both"/>
              <w:rPr>
                <w:i w:val="0"/>
                <w:sz w:val="18"/>
                <w:szCs w:val="18"/>
              </w:rPr>
            </w:pPr>
          </w:p>
        </w:tc>
        <w:tc>
          <w:tcPr>
            <w:tcW w:w="562" w:type="dxa"/>
          </w:tcPr>
          <w:p w:rsidR="007F02F2" w:rsidRPr="00D05B0D" w:rsidRDefault="002725D5" w:rsidP="002616F0">
            <w:pPr>
              <w:jc w:val="center"/>
              <w:rPr>
                <w:b/>
                <w:i w:val="0"/>
                <w:sz w:val="18"/>
                <w:szCs w:val="18"/>
              </w:rPr>
            </w:pPr>
            <w:r>
              <w:rPr>
                <w:b/>
                <w:i w:val="0"/>
                <w:sz w:val="18"/>
                <w:szCs w:val="18"/>
              </w:rPr>
              <w:lastRenderedPageBreak/>
              <w:t>Ú</w:t>
            </w:r>
          </w:p>
        </w:tc>
        <w:tc>
          <w:tcPr>
            <w:tcW w:w="714" w:type="dxa"/>
          </w:tcPr>
          <w:p w:rsidR="007F02F2" w:rsidRPr="00D05B0D" w:rsidRDefault="007F02F2" w:rsidP="002616F0">
            <w:pPr>
              <w:rPr>
                <w:i w:val="0"/>
                <w:sz w:val="18"/>
                <w:szCs w:val="18"/>
              </w:rPr>
            </w:pPr>
          </w:p>
        </w:tc>
        <w:tc>
          <w:tcPr>
            <w:tcW w:w="850" w:type="dxa"/>
          </w:tcPr>
          <w:p w:rsidR="002725D5" w:rsidRPr="00946072" w:rsidRDefault="002725D5" w:rsidP="002725D5">
            <w:pPr>
              <w:pStyle w:val="Normlny0"/>
              <w:jc w:val="both"/>
              <w:rPr>
                <w:sz w:val="18"/>
                <w:szCs w:val="18"/>
              </w:rPr>
            </w:pPr>
            <w:r w:rsidRPr="00946072">
              <w:rPr>
                <w:sz w:val="18"/>
                <w:szCs w:val="18"/>
              </w:rPr>
              <w:t xml:space="preserve">GP – N </w:t>
            </w:r>
          </w:p>
          <w:p w:rsidR="007F02F2" w:rsidRPr="00D05B0D" w:rsidRDefault="007F02F2" w:rsidP="002616F0">
            <w:pPr>
              <w:rPr>
                <w:i w:val="0"/>
                <w:sz w:val="18"/>
                <w:szCs w:val="18"/>
              </w:rPr>
            </w:pPr>
          </w:p>
        </w:tc>
        <w:tc>
          <w:tcPr>
            <w:tcW w:w="1124" w:type="dxa"/>
          </w:tcPr>
          <w:p w:rsidR="007F02F2" w:rsidRPr="00D05B0D" w:rsidRDefault="007F02F2" w:rsidP="002616F0">
            <w:pPr>
              <w:rPr>
                <w:i w:val="0"/>
                <w:sz w:val="18"/>
                <w:szCs w:val="18"/>
              </w:rPr>
            </w:pPr>
          </w:p>
        </w:tc>
      </w:tr>
      <w:tr w:rsidR="007F02F2" w:rsidRPr="00B75033" w:rsidTr="005E5CD9">
        <w:tblPrEx>
          <w:tblCellMar>
            <w:top w:w="0" w:type="dxa"/>
            <w:bottom w:w="0" w:type="dxa"/>
          </w:tblCellMar>
        </w:tblPrEx>
        <w:trPr>
          <w:trHeight w:val="1281"/>
        </w:trPr>
        <w:tc>
          <w:tcPr>
            <w:tcW w:w="568" w:type="dxa"/>
          </w:tcPr>
          <w:p w:rsidR="007F02F2" w:rsidRPr="00B75033" w:rsidRDefault="007F02F2" w:rsidP="001A5A56">
            <w:pPr>
              <w:snapToGrid w:val="0"/>
              <w:jc w:val="both"/>
              <w:rPr>
                <w:i w:val="0"/>
                <w:sz w:val="18"/>
                <w:szCs w:val="18"/>
              </w:rPr>
            </w:pPr>
            <w:r w:rsidRPr="00B75033">
              <w:rPr>
                <w:i w:val="0"/>
                <w:sz w:val="18"/>
                <w:szCs w:val="18"/>
              </w:rPr>
              <w:t>Č: 4</w:t>
            </w:r>
          </w:p>
          <w:p w:rsidR="007F02F2" w:rsidRPr="00B75033" w:rsidRDefault="007F02F2" w:rsidP="001A5A56">
            <w:pPr>
              <w:snapToGrid w:val="0"/>
              <w:jc w:val="both"/>
              <w:rPr>
                <w:i w:val="0"/>
                <w:sz w:val="18"/>
                <w:szCs w:val="18"/>
              </w:rPr>
            </w:pPr>
            <w:r w:rsidRPr="00B75033">
              <w:rPr>
                <w:i w:val="0"/>
                <w:sz w:val="18"/>
                <w:szCs w:val="18"/>
              </w:rPr>
              <w:t>O: 3</w:t>
            </w:r>
          </w:p>
        </w:tc>
        <w:tc>
          <w:tcPr>
            <w:tcW w:w="3837" w:type="dxa"/>
            <w:gridSpan w:val="3"/>
          </w:tcPr>
          <w:p w:rsidR="007F02F2" w:rsidRPr="00B75033" w:rsidRDefault="007F02F2" w:rsidP="001A5A56">
            <w:pPr>
              <w:snapToGrid w:val="0"/>
              <w:jc w:val="both"/>
              <w:rPr>
                <w:i w:val="0"/>
                <w:sz w:val="18"/>
                <w:szCs w:val="18"/>
              </w:rPr>
            </w:pPr>
            <w:r w:rsidRPr="00B75033">
              <w:rPr>
                <w:i w:val="0"/>
                <w:sz w:val="18"/>
                <w:szCs w:val="18"/>
              </w:rPr>
              <w:t>3. Jednotným postupom vybavovania žiadostí nie je dotknutý postup udeľovania víz, ktorý môže byť povinný na účely prvotného vstupu</w:t>
            </w:r>
          </w:p>
        </w:tc>
        <w:tc>
          <w:tcPr>
            <w:tcW w:w="567" w:type="dxa"/>
          </w:tcPr>
          <w:p w:rsidR="007F02F2" w:rsidRPr="00B75033" w:rsidRDefault="007F02F2" w:rsidP="001A5A56">
            <w:pPr>
              <w:snapToGrid w:val="0"/>
              <w:jc w:val="center"/>
              <w:rPr>
                <w:i w:val="0"/>
                <w:sz w:val="18"/>
                <w:szCs w:val="18"/>
              </w:rPr>
            </w:pPr>
            <w:r w:rsidRPr="00B75033">
              <w:rPr>
                <w:i w:val="0"/>
                <w:sz w:val="18"/>
                <w:szCs w:val="18"/>
              </w:rPr>
              <w:t>N</w:t>
            </w:r>
          </w:p>
        </w:tc>
        <w:tc>
          <w:tcPr>
            <w:tcW w:w="841" w:type="dxa"/>
            <w:gridSpan w:val="2"/>
          </w:tcPr>
          <w:p w:rsidR="007F02F2" w:rsidRPr="00304A79" w:rsidRDefault="00B75033" w:rsidP="001A5A56">
            <w:pPr>
              <w:snapToGrid w:val="0"/>
              <w:jc w:val="center"/>
              <w:rPr>
                <w:i w:val="0"/>
                <w:sz w:val="18"/>
                <w:szCs w:val="18"/>
              </w:rPr>
            </w:pPr>
            <w:r w:rsidRPr="00304A79">
              <w:rPr>
                <w:i w:val="0"/>
                <w:sz w:val="18"/>
                <w:szCs w:val="18"/>
              </w:rPr>
              <w:t>Návrh zákona</w:t>
            </w:r>
          </w:p>
        </w:tc>
        <w:tc>
          <w:tcPr>
            <w:tcW w:w="567" w:type="dxa"/>
          </w:tcPr>
          <w:p w:rsidR="00B75033" w:rsidRPr="00304A79" w:rsidRDefault="00B75033" w:rsidP="001A5A56">
            <w:pPr>
              <w:pStyle w:val="Normlny0"/>
              <w:snapToGrid w:val="0"/>
              <w:jc w:val="both"/>
              <w:rPr>
                <w:sz w:val="18"/>
                <w:szCs w:val="18"/>
              </w:rPr>
            </w:pPr>
            <w:r w:rsidRPr="00304A79">
              <w:rPr>
                <w:sz w:val="18"/>
                <w:szCs w:val="18"/>
              </w:rPr>
              <w:t>Č. I</w:t>
            </w:r>
          </w:p>
          <w:p w:rsidR="007F02F2" w:rsidRPr="00304A79" w:rsidRDefault="007F02F2" w:rsidP="001A5A56">
            <w:pPr>
              <w:pStyle w:val="Normlny0"/>
              <w:snapToGrid w:val="0"/>
              <w:jc w:val="both"/>
              <w:rPr>
                <w:sz w:val="18"/>
                <w:szCs w:val="18"/>
              </w:rPr>
            </w:pPr>
            <w:r w:rsidRPr="00304A79">
              <w:rPr>
                <w:sz w:val="18"/>
                <w:szCs w:val="18"/>
              </w:rPr>
              <w:t>§ 15</w:t>
            </w:r>
          </w:p>
          <w:p w:rsidR="007F02F2" w:rsidRPr="00304A79" w:rsidRDefault="007F02F2" w:rsidP="001A5A56">
            <w:pPr>
              <w:pStyle w:val="Normlny0"/>
              <w:snapToGrid w:val="0"/>
              <w:jc w:val="both"/>
              <w:rPr>
                <w:sz w:val="18"/>
                <w:szCs w:val="18"/>
              </w:rPr>
            </w:pPr>
            <w:r w:rsidRPr="00304A79">
              <w:rPr>
                <w:sz w:val="18"/>
                <w:szCs w:val="18"/>
              </w:rPr>
              <w:t>O:1</w:t>
            </w:r>
          </w:p>
          <w:p w:rsidR="00B75033" w:rsidRPr="00304A79" w:rsidRDefault="00B75033" w:rsidP="001A5A56">
            <w:pPr>
              <w:pStyle w:val="Normlny0"/>
              <w:snapToGrid w:val="0"/>
              <w:jc w:val="both"/>
              <w:rPr>
                <w:sz w:val="18"/>
                <w:szCs w:val="18"/>
              </w:rPr>
            </w:pPr>
            <w:r w:rsidRPr="00304A79">
              <w:rPr>
                <w:sz w:val="18"/>
                <w:szCs w:val="18"/>
              </w:rPr>
              <w:t>P. a</w:t>
            </w:r>
          </w:p>
          <w:p w:rsidR="00B75033" w:rsidRPr="00304A79" w:rsidRDefault="00B75033" w:rsidP="001A5A56">
            <w:pPr>
              <w:pStyle w:val="Normlny0"/>
              <w:snapToGrid w:val="0"/>
              <w:jc w:val="both"/>
              <w:rPr>
                <w:sz w:val="18"/>
                <w:szCs w:val="18"/>
              </w:rPr>
            </w:pPr>
            <w:r w:rsidRPr="00304A79">
              <w:rPr>
                <w:sz w:val="18"/>
                <w:szCs w:val="18"/>
              </w:rPr>
              <w:t>P. b</w:t>
            </w:r>
          </w:p>
          <w:p w:rsidR="007F02F2" w:rsidRPr="00304A79" w:rsidRDefault="00B75033" w:rsidP="001A5A56">
            <w:pPr>
              <w:pStyle w:val="Normlny0"/>
              <w:snapToGrid w:val="0"/>
              <w:jc w:val="both"/>
              <w:rPr>
                <w:sz w:val="18"/>
                <w:szCs w:val="18"/>
              </w:rPr>
            </w:pPr>
            <w:r w:rsidRPr="00304A79">
              <w:rPr>
                <w:sz w:val="18"/>
                <w:szCs w:val="18"/>
              </w:rPr>
              <w:t>V. 1</w:t>
            </w:r>
          </w:p>
        </w:tc>
        <w:tc>
          <w:tcPr>
            <w:tcW w:w="4971" w:type="dxa"/>
          </w:tcPr>
          <w:p w:rsidR="00B75033" w:rsidRPr="00304A79" w:rsidRDefault="00B75033" w:rsidP="00B75033">
            <w:pPr>
              <w:snapToGrid w:val="0"/>
              <w:jc w:val="both"/>
              <w:rPr>
                <w:i w:val="0"/>
                <w:sz w:val="18"/>
                <w:szCs w:val="18"/>
              </w:rPr>
            </w:pPr>
            <w:r w:rsidRPr="00304A79">
              <w:rPr>
                <w:i w:val="0"/>
                <w:sz w:val="18"/>
                <w:szCs w:val="18"/>
              </w:rPr>
              <w:t xml:space="preserve">(1) Štátnemu príslušníkovi tretej krajiny môže byť udelené národné vízum, ak </w:t>
            </w:r>
          </w:p>
          <w:p w:rsidR="00B75033" w:rsidRPr="00304A79" w:rsidRDefault="00B75033" w:rsidP="00B75033">
            <w:pPr>
              <w:snapToGrid w:val="0"/>
              <w:jc w:val="both"/>
              <w:rPr>
                <w:i w:val="0"/>
                <w:sz w:val="18"/>
                <w:szCs w:val="18"/>
              </w:rPr>
            </w:pPr>
            <w:r w:rsidRPr="00304A79">
              <w:rPr>
                <w:i w:val="0"/>
                <w:sz w:val="18"/>
                <w:szCs w:val="18"/>
              </w:rPr>
              <w:t xml:space="preserve">a) je to potrebné v súvislosti s udeleným pobytom v Slovenskej republike, </w:t>
            </w:r>
          </w:p>
          <w:p w:rsidR="007F02F2" w:rsidRPr="00304A79" w:rsidRDefault="00B75033" w:rsidP="00B75033">
            <w:pPr>
              <w:snapToGrid w:val="0"/>
              <w:jc w:val="both"/>
              <w:rPr>
                <w:i w:val="0"/>
                <w:sz w:val="18"/>
                <w:szCs w:val="18"/>
              </w:rPr>
            </w:pPr>
            <w:r w:rsidRPr="00304A79">
              <w:rPr>
                <w:i w:val="0"/>
                <w:sz w:val="18"/>
                <w:szCs w:val="18"/>
              </w:rPr>
              <w:t>b) je to potrebné v súvislosti s podaním žiadosti o udelenie pobytu podľa tohto zákona;</w:t>
            </w:r>
          </w:p>
        </w:tc>
        <w:tc>
          <w:tcPr>
            <w:tcW w:w="562" w:type="dxa"/>
          </w:tcPr>
          <w:p w:rsidR="007F02F2" w:rsidRPr="00B75033" w:rsidRDefault="002725D5" w:rsidP="002616F0">
            <w:pPr>
              <w:jc w:val="center"/>
              <w:rPr>
                <w:b/>
                <w:i w:val="0"/>
                <w:sz w:val="18"/>
                <w:szCs w:val="18"/>
              </w:rPr>
            </w:pPr>
            <w:r>
              <w:rPr>
                <w:b/>
                <w:i w:val="0"/>
                <w:sz w:val="18"/>
                <w:szCs w:val="18"/>
              </w:rPr>
              <w:t>Ú</w:t>
            </w:r>
          </w:p>
        </w:tc>
        <w:tc>
          <w:tcPr>
            <w:tcW w:w="714" w:type="dxa"/>
          </w:tcPr>
          <w:p w:rsidR="007F02F2" w:rsidRPr="00B75033" w:rsidRDefault="007F02F2" w:rsidP="002616F0">
            <w:pPr>
              <w:rPr>
                <w:i w:val="0"/>
                <w:sz w:val="16"/>
                <w:szCs w:val="16"/>
              </w:rPr>
            </w:pPr>
          </w:p>
        </w:tc>
        <w:tc>
          <w:tcPr>
            <w:tcW w:w="850" w:type="dxa"/>
          </w:tcPr>
          <w:p w:rsidR="002725D5" w:rsidRPr="00946072" w:rsidRDefault="002725D5" w:rsidP="002725D5">
            <w:pPr>
              <w:pStyle w:val="Normlny0"/>
              <w:jc w:val="both"/>
              <w:rPr>
                <w:sz w:val="18"/>
                <w:szCs w:val="18"/>
              </w:rPr>
            </w:pPr>
            <w:r w:rsidRPr="00946072">
              <w:rPr>
                <w:sz w:val="18"/>
                <w:szCs w:val="18"/>
              </w:rPr>
              <w:t xml:space="preserve">GP – N </w:t>
            </w:r>
          </w:p>
          <w:p w:rsidR="007F02F2" w:rsidRPr="00B75033" w:rsidRDefault="007F02F2" w:rsidP="002616F0">
            <w:pPr>
              <w:rPr>
                <w:i w:val="0"/>
                <w:sz w:val="16"/>
                <w:szCs w:val="16"/>
              </w:rPr>
            </w:pPr>
          </w:p>
        </w:tc>
        <w:tc>
          <w:tcPr>
            <w:tcW w:w="1124" w:type="dxa"/>
          </w:tcPr>
          <w:p w:rsidR="007F02F2" w:rsidRPr="00B75033" w:rsidRDefault="007F02F2" w:rsidP="002616F0">
            <w:pPr>
              <w:rPr>
                <w:i w:val="0"/>
                <w:sz w:val="16"/>
                <w:szCs w:val="16"/>
              </w:rPr>
            </w:pPr>
          </w:p>
        </w:tc>
      </w:tr>
      <w:tr w:rsidR="005401E4" w:rsidRPr="00B75033" w:rsidTr="005E5CD9">
        <w:tblPrEx>
          <w:tblCellMar>
            <w:top w:w="0" w:type="dxa"/>
            <w:bottom w:w="0" w:type="dxa"/>
          </w:tblCellMar>
        </w:tblPrEx>
        <w:trPr>
          <w:trHeight w:val="4818"/>
        </w:trPr>
        <w:tc>
          <w:tcPr>
            <w:tcW w:w="568" w:type="dxa"/>
          </w:tcPr>
          <w:p w:rsidR="005401E4" w:rsidRPr="00B75033" w:rsidRDefault="005401E4" w:rsidP="001A5A56">
            <w:pPr>
              <w:snapToGrid w:val="0"/>
              <w:jc w:val="both"/>
              <w:rPr>
                <w:i w:val="0"/>
                <w:sz w:val="18"/>
                <w:szCs w:val="18"/>
              </w:rPr>
            </w:pPr>
            <w:r w:rsidRPr="00B75033">
              <w:rPr>
                <w:i w:val="0"/>
                <w:sz w:val="18"/>
                <w:szCs w:val="18"/>
              </w:rPr>
              <w:lastRenderedPageBreak/>
              <w:t>Č: 5</w:t>
            </w:r>
          </w:p>
          <w:p w:rsidR="005401E4" w:rsidRPr="00B75033" w:rsidRDefault="005401E4" w:rsidP="001A5A56">
            <w:pPr>
              <w:snapToGrid w:val="0"/>
              <w:jc w:val="both"/>
              <w:rPr>
                <w:i w:val="0"/>
                <w:sz w:val="18"/>
                <w:szCs w:val="18"/>
              </w:rPr>
            </w:pPr>
            <w:r w:rsidRPr="00B75033">
              <w:rPr>
                <w:i w:val="0"/>
                <w:sz w:val="18"/>
                <w:szCs w:val="18"/>
              </w:rPr>
              <w:t>O: 2</w:t>
            </w:r>
          </w:p>
        </w:tc>
        <w:tc>
          <w:tcPr>
            <w:tcW w:w="3837" w:type="dxa"/>
            <w:gridSpan w:val="3"/>
          </w:tcPr>
          <w:p w:rsidR="005401E4" w:rsidRPr="00B75033" w:rsidRDefault="005401E4" w:rsidP="001A5A56">
            <w:pPr>
              <w:snapToGrid w:val="0"/>
              <w:jc w:val="both"/>
              <w:rPr>
                <w:i w:val="0"/>
                <w:sz w:val="18"/>
                <w:szCs w:val="18"/>
              </w:rPr>
            </w:pPr>
            <w:r w:rsidRPr="00B75033">
              <w:rPr>
                <w:i w:val="0"/>
                <w:sz w:val="18"/>
                <w:szCs w:val="18"/>
              </w:rPr>
              <w:t>2. Príslušný orgán prijme rozhodnutie o úplnej žiadosti  čo najskôr a v každom prípade do štyroch mesiacov od dátumu podania žiadosti.</w:t>
            </w:r>
          </w:p>
          <w:p w:rsidR="005401E4" w:rsidRPr="00B75033" w:rsidRDefault="005401E4" w:rsidP="001A5A56">
            <w:pPr>
              <w:snapToGrid w:val="0"/>
              <w:jc w:val="both"/>
              <w:rPr>
                <w:i w:val="0"/>
                <w:sz w:val="18"/>
                <w:szCs w:val="18"/>
              </w:rPr>
            </w:pPr>
          </w:p>
          <w:p w:rsidR="005401E4" w:rsidRPr="00B75033" w:rsidRDefault="005401E4" w:rsidP="001A5A56">
            <w:pPr>
              <w:snapToGrid w:val="0"/>
              <w:jc w:val="both"/>
              <w:rPr>
                <w:i w:val="0"/>
                <w:sz w:val="18"/>
                <w:szCs w:val="18"/>
              </w:rPr>
            </w:pPr>
            <w:r w:rsidRPr="00B75033">
              <w:rPr>
                <w:i w:val="0"/>
                <w:sz w:val="18"/>
                <w:szCs w:val="18"/>
              </w:rPr>
              <w:t>Lehotu uvedenú v prvej vete tohto odseku možno vo výnimočných prípadoch predĺžiť, a to v súvislosti so zložitosťou posudzovania žiadosti.</w:t>
            </w:r>
          </w:p>
          <w:p w:rsidR="005401E4" w:rsidRPr="00B75033" w:rsidRDefault="005401E4" w:rsidP="001A5A56">
            <w:pPr>
              <w:snapToGrid w:val="0"/>
              <w:jc w:val="both"/>
              <w:rPr>
                <w:i w:val="0"/>
                <w:sz w:val="18"/>
                <w:szCs w:val="18"/>
              </w:rPr>
            </w:pPr>
          </w:p>
          <w:p w:rsidR="005401E4" w:rsidRPr="00B75033" w:rsidRDefault="005401E4" w:rsidP="001A5A56">
            <w:pPr>
              <w:snapToGrid w:val="0"/>
              <w:jc w:val="both"/>
              <w:rPr>
                <w:i w:val="0"/>
                <w:sz w:val="18"/>
                <w:szCs w:val="18"/>
              </w:rPr>
            </w:pPr>
          </w:p>
          <w:p w:rsidR="005401E4" w:rsidRPr="00B75033" w:rsidRDefault="005401E4" w:rsidP="001A5A56">
            <w:pPr>
              <w:snapToGrid w:val="0"/>
              <w:jc w:val="both"/>
              <w:rPr>
                <w:i w:val="0"/>
                <w:sz w:val="18"/>
                <w:szCs w:val="18"/>
              </w:rPr>
            </w:pPr>
            <w:r w:rsidRPr="00B75033">
              <w:rPr>
                <w:i w:val="0"/>
                <w:sz w:val="18"/>
                <w:szCs w:val="18"/>
              </w:rPr>
              <w:t>Ak sa v lehote uvedenej v tomto odseku neprijme žiadne rozhodnutie, akékoľvek právne dôsledky sa určia vo vnútroštátnych právnych predpisoch.</w:t>
            </w:r>
          </w:p>
        </w:tc>
        <w:tc>
          <w:tcPr>
            <w:tcW w:w="567" w:type="dxa"/>
          </w:tcPr>
          <w:p w:rsidR="005401E4" w:rsidRPr="00B75033" w:rsidRDefault="005401E4" w:rsidP="001A5A56">
            <w:pPr>
              <w:snapToGrid w:val="0"/>
              <w:jc w:val="center"/>
              <w:rPr>
                <w:i w:val="0"/>
                <w:sz w:val="18"/>
                <w:szCs w:val="18"/>
              </w:rPr>
            </w:pPr>
            <w:r w:rsidRPr="00B75033">
              <w:rPr>
                <w:i w:val="0"/>
                <w:sz w:val="18"/>
                <w:szCs w:val="18"/>
              </w:rPr>
              <w:t>N</w:t>
            </w:r>
          </w:p>
        </w:tc>
        <w:tc>
          <w:tcPr>
            <w:tcW w:w="841" w:type="dxa"/>
            <w:gridSpan w:val="2"/>
          </w:tcPr>
          <w:p w:rsidR="00215E5D" w:rsidRPr="00304A79" w:rsidRDefault="00215E5D" w:rsidP="001A5A56">
            <w:pPr>
              <w:snapToGrid w:val="0"/>
              <w:jc w:val="center"/>
              <w:rPr>
                <w:i w:val="0"/>
                <w:sz w:val="18"/>
                <w:szCs w:val="18"/>
              </w:rPr>
            </w:pPr>
            <w:r w:rsidRPr="00304A79">
              <w:rPr>
                <w:i w:val="0"/>
                <w:sz w:val="18"/>
                <w:szCs w:val="18"/>
              </w:rPr>
              <w:t>Návrh zákona</w:t>
            </w:r>
          </w:p>
          <w:p w:rsidR="00215E5D" w:rsidRPr="00304A79" w:rsidRDefault="00215E5D" w:rsidP="001A5A56">
            <w:pPr>
              <w:snapToGrid w:val="0"/>
              <w:jc w:val="center"/>
              <w:rPr>
                <w:i w:val="0"/>
                <w:sz w:val="18"/>
                <w:szCs w:val="18"/>
              </w:rPr>
            </w:pPr>
          </w:p>
          <w:p w:rsidR="00215E5D" w:rsidRPr="00304A79" w:rsidRDefault="00215E5D" w:rsidP="001A5A56">
            <w:pPr>
              <w:snapToGrid w:val="0"/>
              <w:jc w:val="center"/>
              <w:rPr>
                <w:i w:val="0"/>
                <w:sz w:val="18"/>
                <w:szCs w:val="18"/>
              </w:rPr>
            </w:pPr>
          </w:p>
          <w:p w:rsidR="00215E5D" w:rsidRPr="00304A79" w:rsidRDefault="00215E5D"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D115D9" w:rsidRPr="00304A79" w:rsidRDefault="00D115D9" w:rsidP="001A5A56">
            <w:pPr>
              <w:snapToGrid w:val="0"/>
              <w:jc w:val="center"/>
              <w:rPr>
                <w:i w:val="0"/>
                <w:sz w:val="18"/>
                <w:szCs w:val="18"/>
              </w:rPr>
            </w:pPr>
          </w:p>
          <w:p w:rsidR="005401E4" w:rsidRPr="00304A79" w:rsidRDefault="005401E4" w:rsidP="001A5A56">
            <w:pPr>
              <w:snapToGrid w:val="0"/>
              <w:jc w:val="center"/>
              <w:rPr>
                <w:i w:val="0"/>
                <w:sz w:val="18"/>
                <w:szCs w:val="18"/>
              </w:rPr>
            </w:pPr>
            <w:r w:rsidRPr="00304A79">
              <w:rPr>
                <w:i w:val="0"/>
                <w:sz w:val="18"/>
                <w:szCs w:val="18"/>
              </w:rPr>
              <w:t>Zákon č. 71/1967 Zb.</w:t>
            </w: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215E5D" w:rsidRPr="00304A79" w:rsidRDefault="00215E5D" w:rsidP="001A5A56">
            <w:pPr>
              <w:snapToGrid w:val="0"/>
              <w:jc w:val="center"/>
              <w:rPr>
                <w:i w:val="0"/>
                <w:sz w:val="18"/>
                <w:szCs w:val="18"/>
              </w:rPr>
            </w:pPr>
            <w:r w:rsidRPr="00304A79">
              <w:rPr>
                <w:i w:val="0"/>
                <w:sz w:val="18"/>
                <w:szCs w:val="18"/>
              </w:rPr>
              <w:t>Návrh zákona</w:t>
            </w:r>
          </w:p>
          <w:p w:rsidR="00215E5D" w:rsidRPr="00304A79" w:rsidRDefault="00215E5D" w:rsidP="001A5A56">
            <w:pPr>
              <w:snapToGrid w:val="0"/>
              <w:jc w:val="center"/>
              <w:rPr>
                <w:i w:val="0"/>
                <w:sz w:val="18"/>
                <w:szCs w:val="18"/>
              </w:rPr>
            </w:pPr>
          </w:p>
          <w:p w:rsidR="00215E5D" w:rsidRPr="00304A79" w:rsidRDefault="00215E5D" w:rsidP="001A5A56">
            <w:pPr>
              <w:snapToGrid w:val="0"/>
              <w:jc w:val="center"/>
              <w:rPr>
                <w:i w:val="0"/>
                <w:sz w:val="18"/>
                <w:szCs w:val="18"/>
              </w:rPr>
            </w:pPr>
          </w:p>
          <w:p w:rsidR="00215E5D" w:rsidRPr="00304A79" w:rsidRDefault="00215E5D" w:rsidP="001A5A56">
            <w:pPr>
              <w:snapToGrid w:val="0"/>
              <w:jc w:val="center"/>
              <w:rPr>
                <w:i w:val="0"/>
                <w:sz w:val="18"/>
                <w:szCs w:val="18"/>
              </w:rPr>
            </w:pPr>
          </w:p>
          <w:p w:rsidR="00215E5D" w:rsidRPr="00304A79" w:rsidRDefault="00215E5D" w:rsidP="001A5A56">
            <w:pPr>
              <w:snapToGrid w:val="0"/>
              <w:jc w:val="center"/>
              <w:rPr>
                <w:i w:val="0"/>
                <w:sz w:val="18"/>
                <w:szCs w:val="18"/>
              </w:rPr>
            </w:pPr>
          </w:p>
          <w:p w:rsidR="00215E5D" w:rsidRPr="00304A79" w:rsidRDefault="00215E5D" w:rsidP="001A5A56">
            <w:pPr>
              <w:snapToGrid w:val="0"/>
              <w:jc w:val="center"/>
              <w:rPr>
                <w:i w:val="0"/>
                <w:sz w:val="18"/>
                <w:szCs w:val="18"/>
              </w:rPr>
            </w:pPr>
          </w:p>
          <w:p w:rsidR="005401E4" w:rsidRPr="00304A79" w:rsidRDefault="005401E4" w:rsidP="001A5A56">
            <w:pPr>
              <w:pStyle w:val="titulok"/>
              <w:spacing w:before="0" w:after="0"/>
              <w:rPr>
                <w:rFonts w:ascii="Times New Roman" w:hAnsi="Times New Roman" w:cs="Times New Roman"/>
                <w:b w:val="0"/>
                <w:color w:val="auto"/>
                <w:sz w:val="18"/>
                <w:szCs w:val="18"/>
              </w:rPr>
            </w:pPr>
          </w:p>
          <w:p w:rsidR="005401E4" w:rsidRPr="00304A79" w:rsidRDefault="005401E4" w:rsidP="001A5A56">
            <w:pPr>
              <w:snapToGrid w:val="0"/>
              <w:jc w:val="center"/>
              <w:rPr>
                <w:i w:val="0"/>
                <w:sz w:val="18"/>
                <w:szCs w:val="18"/>
              </w:rPr>
            </w:pPr>
          </w:p>
          <w:p w:rsidR="005401E4" w:rsidRPr="00304A79" w:rsidRDefault="005401E4" w:rsidP="001A5A56">
            <w:pPr>
              <w:pStyle w:val="titulok"/>
              <w:spacing w:before="0" w:after="0"/>
              <w:rPr>
                <w:rFonts w:ascii="Times New Roman" w:hAnsi="Times New Roman" w:cs="Times New Roman"/>
                <w:b w:val="0"/>
                <w:color w:val="auto"/>
                <w:sz w:val="18"/>
                <w:szCs w:val="18"/>
              </w:rPr>
            </w:pPr>
          </w:p>
          <w:p w:rsidR="005401E4" w:rsidRPr="00304A79" w:rsidRDefault="005401E4" w:rsidP="001A5A56">
            <w:pPr>
              <w:pStyle w:val="titulok"/>
              <w:spacing w:before="0" w:after="0"/>
              <w:rPr>
                <w:rFonts w:ascii="Times New Roman" w:hAnsi="Times New Roman" w:cs="Times New Roman"/>
                <w:b w:val="0"/>
                <w:color w:val="auto"/>
                <w:sz w:val="18"/>
                <w:szCs w:val="18"/>
              </w:rPr>
            </w:pPr>
          </w:p>
          <w:p w:rsidR="005401E4" w:rsidRPr="00304A79" w:rsidRDefault="005401E4" w:rsidP="001A5A56">
            <w:pPr>
              <w:pStyle w:val="titulok"/>
              <w:spacing w:before="0" w:after="0"/>
              <w:rPr>
                <w:rFonts w:ascii="Times New Roman" w:hAnsi="Times New Roman" w:cs="Times New Roman"/>
                <w:b w:val="0"/>
                <w:color w:val="auto"/>
                <w:sz w:val="18"/>
                <w:szCs w:val="18"/>
              </w:rPr>
            </w:pPr>
          </w:p>
          <w:p w:rsidR="005401E4" w:rsidRPr="00304A79" w:rsidRDefault="005401E4" w:rsidP="001A5A56">
            <w:pPr>
              <w:pStyle w:val="titulok"/>
              <w:spacing w:before="0" w:after="0"/>
              <w:rPr>
                <w:rFonts w:ascii="Times New Roman" w:hAnsi="Times New Roman" w:cs="Times New Roman"/>
                <w:b w:val="0"/>
                <w:color w:val="auto"/>
                <w:sz w:val="18"/>
                <w:szCs w:val="18"/>
              </w:rPr>
            </w:pPr>
          </w:p>
          <w:p w:rsidR="005401E4" w:rsidRPr="00304A79" w:rsidRDefault="005401E4" w:rsidP="001A5A56">
            <w:pPr>
              <w:pStyle w:val="titulok"/>
              <w:spacing w:before="0" w:after="0"/>
              <w:rPr>
                <w:rFonts w:ascii="Times New Roman" w:hAnsi="Times New Roman" w:cs="Times New Roman"/>
                <w:b w:val="0"/>
                <w:color w:val="auto"/>
                <w:sz w:val="18"/>
                <w:szCs w:val="18"/>
              </w:rPr>
            </w:pPr>
          </w:p>
          <w:p w:rsidR="005401E4" w:rsidRPr="00304A79" w:rsidRDefault="005401E4" w:rsidP="001A5A56">
            <w:pPr>
              <w:pStyle w:val="titulok"/>
              <w:spacing w:before="0" w:after="0"/>
              <w:rPr>
                <w:rFonts w:ascii="Times New Roman" w:hAnsi="Times New Roman" w:cs="Times New Roman"/>
                <w:b w:val="0"/>
                <w:color w:val="auto"/>
                <w:sz w:val="18"/>
                <w:szCs w:val="18"/>
              </w:rPr>
            </w:pPr>
          </w:p>
          <w:p w:rsidR="005401E4" w:rsidRPr="00304A79" w:rsidRDefault="005401E4" w:rsidP="001A5A56">
            <w:pPr>
              <w:pStyle w:val="titulok"/>
              <w:spacing w:before="0" w:after="0"/>
              <w:rPr>
                <w:rFonts w:ascii="Times New Roman" w:hAnsi="Times New Roman" w:cs="Times New Roman"/>
                <w:b w:val="0"/>
                <w:color w:val="auto"/>
                <w:sz w:val="18"/>
                <w:szCs w:val="18"/>
              </w:rPr>
            </w:pPr>
          </w:p>
          <w:p w:rsidR="005401E4" w:rsidRPr="00304A79" w:rsidRDefault="005401E4" w:rsidP="001A5A56">
            <w:pPr>
              <w:pStyle w:val="titulok"/>
              <w:spacing w:before="0" w:after="0"/>
              <w:rPr>
                <w:rFonts w:ascii="Times New Roman" w:hAnsi="Times New Roman" w:cs="Times New Roman"/>
                <w:b w:val="0"/>
                <w:color w:val="auto"/>
                <w:sz w:val="18"/>
                <w:szCs w:val="18"/>
              </w:rPr>
            </w:pPr>
          </w:p>
          <w:p w:rsidR="005401E4" w:rsidRPr="00304A79" w:rsidRDefault="005401E4" w:rsidP="001A5A56">
            <w:pPr>
              <w:pStyle w:val="titulok"/>
              <w:spacing w:before="0" w:after="0"/>
              <w:rPr>
                <w:rFonts w:ascii="Times New Roman" w:hAnsi="Times New Roman" w:cs="Times New Roman"/>
                <w:b w:val="0"/>
                <w:color w:val="auto"/>
                <w:sz w:val="18"/>
                <w:szCs w:val="18"/>
              </w:rPr>
            </w:pPr>
          </w:p>
          <w:p w:rsidR="005401E4" w:rsidRPr="00304A79" w:rsidRDefault="005401E4" w:rsidP="001A5A56">
            <w:pPr>
              <w:pStyle w:val="titulok"/>
              <w:spacing w:before="0" w:after="0"/>
              <w:rPr>
                <w:rFonts w:ascii="Times New Roman" w:hAnsi="Times New Roman" w:cs="Times New Roman"/>
                <w:b w:val="0"/>
                <w:color w:val="auto"/>
                <w:sz w:val="18"/>
                <w:szCs w:val="18"/>
              </w:rPr>
            </w:pPr>
            <w:r w:rsidRPr="00304A79">
              <w:rPr>
                <w:rFonts w:ascii="Times New Roman" w:hAnsi="Times New Roman" w:cs="Times New Roman"/>
                <w:b w:val="0"/>
                <w:color w:val="auto"/>
                <w:sz w:val="18"/>
                <w:szCs w:val="18"/>
              </w:rPr>
              <w:t>Zákon č. 73/1998 Z. z.</w:t>
            </w:r>
          </w:p>
        </w:tc>
        <w:tc>
          <w:tcPr>
            <w:tcW w:w="567" w:type="dxa"/>
          </w:tcPr>
          <w:p w:rsidR="00215E5D" w:rsidRPr="00304A79" w:rsidRDefault="00215E5D" w:rsidP="00215E5D">
            <w:pPr>
              <w:pStyle w:val="Normlny0"/>
              <w:snapToGrid w:val="0"/>
              <w:jc w:val="center"/>
              <w:rPr>
                <w:sz w:val="18"/>
                <w:szCs w:val="18"/>
              </w:rPr>
            </w:pPr>
            <w:r w:rsidRPr="00304A79">
              <w:rPr>
                <w:sz w:val="18"/>
                <w:szCs w:val="18"/>
              </w:rPr>
              <w:lastRenderedPageBreak/>
              <w:t>Č. I</w:t>
            </w:r>
          </w:p>
          <w:p w:rsidR="005401E4" w:rsidRPr="00304A79" w:rsidRDefault="005401E4" w:rsidP="00215E5D">
            <w:pPr>
              <w:pStyle w:val="Normlny0"/>
              <w:snapToGrid w:val="0"/>
              <w:jc w:val="center"/>
              <w:rPr>
                <w:sz w:val="18"/>
                <w:szCs w:val="18"/>
              </w:rPr>
            </w:pPr>
            <w:r w:rsidRPr="00304A79">
              <w:rPr>
                <w:sz w:val="18"/>
                <w:szCs w:val="18"/>
              </w:rPr>
              <w:t>§ 32</w:t>
            </w:r>
          </w:p>
          <w:p w:rsidR="005401E4" w:rsidRPr="00304A79" w:rsidRDefault="005401E4" w:rsidP="00215E5D">
            <w:pPr>
              <w:pStyle w:val="Normlny0"/>
              <w:snapToGrid w:val="0"/>
              <w:jc w:val="center"/>
              <w:rPr>
                <w:sz w:val="18"/>
                <w:szCs w:val="18"/>
              </w:rPr>
            </w:pPr>
            <w:r w:rsidRPr="00304A79">
              <w:rPr>
                <w:sz w:val="18"/>
                <w:szCs w:val="18"/>
              </w:rPr>
              <w:t>O:1</w:t>
            </w: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215E5D" w:rsidRPr="00304A79" w:rsidRDefault="00215E5D" w:rsidP="00215E5D">
            <w:pPr>
              <w:pStyle w:val="Normlny0"/>
              <w:snapToGrid w:val="0"/>
              <w:jc w:val="center"/>
              <w:rPr>
                <w:sz w:val="18"/>
                <w:szCs w:val="18"/>
              </w:rPr>
            </w:pPr>
          </w:p>
          <w:p w:rsidR="00215E5D" w:rsidRPr="00304A79" w:rsidRDefault="00215E5D"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D115D9" w:rsidRPr="00304A79" w:rsidRDefault="00D115D9"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r w:rsidRPr="00304A79">
              <w:rPr>
                <w:sz w:val="18"/>
                <w:szCs w:val="18"/>
              </w:rPr>
              <w:t>§ 27</w:t>
            </w:r>
          </w:p>
          <w:p w:rsidR="005401E4" w:rsidRPr="00304A79" w:rsidRDefault="005401E4" w:rsidP="00215E5D">
            <w:pPr>
              <w:pStyle w:val="Normlny0"/>
              <w:snapToGrid w:val="0"/>
              <w:jc w:val="center"/>
              <w:rPr>
                <w:sz w:val="18"/>
                <w:szCs w:val="18"/>
              </w:rPr>
            </w:pPr>
            <w:r w:rsidRPr="00304A79">
              <w:rPr>
                <w:sz w:val="18"/>
                <w:szCs w:val="18"/>
              </w:rPr>
              <w:t>O: 1</w:t>
            </w: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r w:rsidRPr="00304A79">
              <w:rPr>
                <w:sz w:val="18"/>
                <w:szCs w:val="18"/>
              </w:rPr>
              <w:t>§</w:t>
            </w:r>
            <w:r w:rsidR="003434A0" w:rsidRPr="00304A79">
              <w:rPr>
                <w:sz w:val="18"/>
                <w:szCs w:val="18"/>
              </w:rPr>
              <w:t xml:space="preserve"> </w:t>
            </w:r>
            <w:r w:rsidRPr="00304A79">
              <w:rPr>
                <w:sz w:val="18"/>
                <w:szCs w:val="18"/>
              </w:rPr>
              <w:t>29</w:t>
            </w:r>
          </w:p>
          <w:p w:rsidR="005401E4" w:rsidRPr="00304A79" w:rsidRDefault="005401E4" w:rsidP="00215E5D">
            <w:pPr>
              <w:pStyle w:val="Normlny0"/>
              <w:snapToGrid w:val="0"/>
              <w:jc w:val="center"/>
              <w:rPr>
                <w:sz w:val="18"/>
                <w:szCs w:val="18"/>
              </w:rPr>
            </w:pPr>
            <w:r w:rsidRPr="00304A79">
              <w:rPr>
                <w:sz w:val="18"/>
                <w:szCs w:val="18"/>
              </w:rPr>
              <w:t>O: 1</w:t>
            </w: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r w:rsidRPr="00304A79">
              <w:rPr>
                <w:sz w:val="18"/>
                <w:szCs w:val="18"/>
              </w:rPr>
              <w:t>O:5</w:t>
            </w: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215E5D" w:rsidRPr="00304A79" w:rsidRDefault="00215E5D" w:rsidP="00215E5D">
            <w:pPr>
              <w:pStyle w:val="Normlny0"/>
              <w:snapToGrid w:val="0"/>
              <w:jc w:val="center"/>
              <w:rPr>
                <w:sz w:val="18"/>
                <w:szCs w:val="18"/>
              </w:rPr>
            </w:pPr>
            <w:r w:rsidRPr="00304A79">
              <w:rPr>
                <w:sz w:val="18"/>
                <w:szCs w:val="18"/>
              </w:rPr>
              <w:t>Č. I</w:t>
            </w:r>
          </w:p>
          <w:p w:rsidR="005401E4" w:rsidRPr="00304A79" w:rsidRDefault="005401E4" w:rsidP="00215E5D">
            <w:pPr>
              <w:pStyle w:val="Normlny0"/>
              <w:snapToGrid w:val="0"/>
              <w:jc w:val="center"/>
              <w:rPr>
                <w:sz w:val="18"/>
                <w:szCs w:val="18"/>
              </w:rPr>
            </w:pPr>
            <w:r w:rsidRPr="00304A79">
              <w:rPr>
                <w:sz w:val="18"/>
                <w:szCs w:val="18"/>
              </w:rPr>
              <w:t>§ 33</w:t>
            </w:r>
          </w:p>
          <w:p w:rsidR="005401E4" w:rsidRPr="00304A79" w:rsidRDefault="005401E4" w:rsidP="00215E5D">
            <w:pPr>
              <w:pStyle w:val="Normlny0"/>
              <w:snapToGrid w:val="0"/>
              <w:jc w:val="center"/>
              <w:rPr>
                <w:sz w:val="18"/>
                <w:szCs w:val="18"/>
              </w:rPr>
            </w:pPr>
            <w:r w:rsidRPr="00304A79">
              <w:rPr>
                <w:sz w:val="18"/>
                <w:szCs w:val="18"/>
              </w:rPr>
              <w:t>O:8</w:t>
            </w:r>
          </w:p>
          <w:p w:rsidR="005401E4" w:rsidRPr="00304A79" w:rsidRDefault="00215E5D" w:rsidP="00215E5D">
            <w:pPr>
              <w:pStyle w:val="Normlny0"/>
              <w:snapToGrid w:val="0"/>
              <w:jc w:val="center"/>
              <w:rPr>
                <w:sz w:val="18"/>
                <w:szCs w:val="18"/>
              </w:rPr>
            </w:pPr>
            <w:r w:rsidRPr="00304A79">
              <w:rPr>
                <w:sz w:val="18"/>
                <w:szCs w:val="18"/>
              </w:rPr>
              <w:t>P. b</w:t>
            </w:r>
          </w:p>
          <w:p w:rsidR="00215E5D" w:rsidRPr="00304A79" w:rsidRDefault="00215E5D" w:rsidP="00215E5D">
            <w:pPr>
              <w:pStyle w:val="Normlny0"/>
              <w:snapToGrid w:val="0"/>
              <w:jc w:val="center"/>
              <w:rPr>
                <w:sz w:val="18"/>
                <w:szCs w:val="18"/>
              </w:rPr>
            </w:pPr>
            <w:r w:rsidRPr="00304A79">
              <w:rPr>
                <w:sz w:val="18"/>
                <w:szCs w:val="18"/>
              </w:rPr>
              <w:t>P. c</w:t>
            </w:r>
          </w:p>
          <w:p w:rsidR="00215E5D" w:rsidRPr="00304A79" w:rsidRDefault="00215E5D" w:rsidP="00215E5D">
            <w:pPr>
              <w:pStyle w:val="Normlny0"/>
              <w:snapToGrid w:val="0"/>
              <w:jc w:val="center"/>
              <w:rPr>
                <w:sz w:val="18"/>
                <w:szCs w:val="18"/>
              </w:rPr>
            </w:pPr>
          </w:p>
          <w:p w:rsidR="00215E5D" w:rsidRPr="00304A79" w:rsidRDefault="00215E5D" w:rsidP="00215E5D">
            <w:pPr>
              <w:pStyle w:val="Normlny0"/>
              <w:snapToGrid w:val="0"/>
              <w:jc w:val="center"/>
              <w:rPr>
                <w:sz w:val="18"/>
                <w:szCs w:val="18"/>
              </w:rPr>
            </w:pPr>
            <w:r w:rsidRPr="00304A79">
              <w:rPr>
                <w:sz w:val="18"/>
                <w:szCs w:val="18"/>
              </w:rPr>
              <w:t>B. 1</w:t>
            </w: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shd w:val="clear" w:color="auto" w:fill="FFFF00"/>
              </w:rPr>
            </w:pPr>
            <w:r w:rsidRPr="00304A79">
              <w:rPr>
                <w:sz w:val="18"/>
                <w:szCs w:val="18"/>
              </w:rPr>
              <w:t>§ 125</w:t>
            </w:r>
          </w:p>
          <w:p w:rsidR="005401E4" w:rsidRPr="00304A79" w:rsidRDefault="005401E4" w:rsidP="00215E5D">
            <w:pPr>
              <w:pStyle w:val="Normlny0"/>
              <w:snapToGrid w:val="0"/>
              <w:jc w:val="center"/>
              <w:rPr>
                <w:sz w:val="18"/>
                <w:szCs w:val="18"/>
              </w:rPr>
            </w:pPr>
            <w:r w:rsidRPr="00304A79">
              <w:rPr>
                <w:sz w:val="18"/>
                <w:szCs w:val="18"/>
              </w:rPr>
              <w:t>O:1</w:t>
            </w:r>
            <w:r w:rsidR="00BE5750" w:rsidRPr="00304A79">
              <w:rPr>
                <w:sz w:val="18"/>
                <w:szCs w:val="18"/>
              </w:rPr>
              <w:t>4</w:t>
            </w:r>
          </w:p>
          <w:p w:rsidR="005401E4" w:rsidRPr="00304A79" w:rsidRDefault="005401E4" w:rsidP="00215E5D">
            <w:pPr>
              <w:pStyle w:val="Normlny0"/>
              <w:snapToGrid w:val="0"/>
              <w:jc w:val="center"/>
              <w:rPr>
                <w:sz w:val="18"/>
                <w:szCs w:val="18"/>
              </w:rPr>
            </w:pPr>
            <w:r w:rsidRPr="00304A79">
              <w:rPr>
                <w:sz w:val="18"/>
                <w:szCs w:val="18"/>
              </w:rPr>
              <w:t>V:1</w:t>
            </w:r>
          </w:p>
          <w:p w:rsidR="005401E4" w:rsidRPr="00304A79" w:rsidRDefault="005401E4" w:rsidP="00215E5D">
            <w:pPr>
              <w:pStyle w:val="Normlny0"/>
              <w:snapToGrid w:val="0"/>
              <w:jc w:val="center"/>
              <w:rPr>
                <w:sz w:val="18"/>
                <w:szCs w:val="18"/>
              </w:rPr>
            </w:pPr>
          </w:p>
          <w:p w:rsidR="005401E4" w:rsidRPr="00304A79" w:rsidRDefault="005401E4" w:rsidP="00215E5D">
            <w:pPr>
              <w:pStyle w:val="Normlny0"/>
              <w:snapToGrid w:val="0"/>
              <w:jc w:val="center"/>
              <w:rPr>
                <w:sz w:val="18"/>
                <w:szCs w:val="18"/>
              </w:rPr>
            </w:pPr>
          </w:p>
          <w:p w:rsidR="005401E4" w:rsidRPr="00304A79" w:rsidRDefault="005401E4" w:rsidP="00215E5D">
            <w:pPr>
              <w:pStyle w:val="Normlny0"/>
              <w:jc w:val="center"/>
              <w:rPr>
                <w:sz w:val="18"/>
                <w:szCs w:val="18"/>
              </w:rPr>
            </w:pPr>
            <w:r w:rsidRPr="00304A79">
              <w:rPr>
                <w:sz w:val="18"/>
                <w:szCs w:val="18"/>
              </w:rPr>
              <w:t>§ 48</w:t>
            </w:r>
          </w:p>
          <w:p w:rsidR="005401E4" w:rsidRPr="00304A79" w:rsidRDefault="005401E4" w:rsidP="00215E5D">
            <w:pPr>
              <w:pStyle w:val="Normlny0"/>
              <w:jc w:val="center"/>
              <w:rPr>
                <w:sz w:val="18"/>
                <w:szCs w:val="18"/>
              </w:rPr>
            </w:pPr>
            <w:r w:rsidRPr="00304A79">
              <w:rPr>
                <w:sz w:val="18"/>
                <w:szCs w:val="18"/>
              </w:rPr>
              <w:t>O: 3</w:t>
            </w:r>
          </w:p>
          <w:p w:rsidR="005401E4" w:rsidRPr="00304A79" w:rsidRDefault="005401E4" w:rsidP="00215E5D">
            <w:pPr>
              <w:pStyle w:val="Normlny0"/>
              <w:jc w:val="center"/>
              <w:rPr>
                <w:sz w:val="18"/>
                <w:szCs w:val="18"/>
              </w:rPr>
            </w:pPr>
            <w:r w:rsidRPr="00304A79">
              <w:rPr>
                <w:sz w:val="18"/>
                <w:szCs w:val="18"/>
              </w:rPr>
              <w:t>P: a</w:t>
            </w:r>
          </w:p>
          <w:p w:rsidR="005401E4" w:rsidRPr="00304A79" w:rsidRDefault="005401E4" w:rsidP="00215E5D">
            <w:pPr>
              <w:pStyle w:val="Normlny0"/>
              <w:jc w:val="center"/>
              <w:rPr>
                <w:sz w:val="18"/>
                <w:szCs w:val="18"/>
              </w:rPr>
            </w:pPr>
          </w:p>
          <w:p w:rsidR="005401E4" w:rsidRPr="00304A79" w:rsidRDefault="005401E4" w:rsidP="00215E5D">
            <w:pPr>
              <w:pStyle w:val="Normlny0"/>
              <w:jc w:val="center"/>
              <w:rPr>
                <w:sz w:val="18"/>
                <w:szCs w:val="18"/>
              </w:rPr>
            </w:pPr>
          </w:p>
          <w:p w:rsidR="005401E4" w:rsidRPr="00304A79" w:rsidRDefault="005401E4" w:rsidP="00215E5D">
            <w:pPr>
              <w:pStyle w:val="Normlny0"/>
              <w:jc w:val="center"/>
              <w:rPr>
                <w:sz w:val="18"/>
                <w:szCs w:val="18"/>
              </w:rPr>
            </w:pPr>
          </w:p>
          <w:p w:rsidR="005401E4" w:rsidRPr="00304A79" w:rsidRDefault="005401E4" w:rsidP="00215E5D">
            <w:pPr>
              <w:pStyle w:val="Normlny0"/>
              <w:jc w:val="center"/>
              <w:rPr>
                <w:sz w:val="18"/>
                <w:szCs w:val="18"/>
              </w:rPr>
            </w:pPr>
            <w:r w:rsidRPr="00304A79">
              <w:rPr>
                <w:sz w:val="18"/>
                <w:szCs w:val="18"/>
              </w:rPr>
              <w:t>§ 52</w:t>
            </w:r>
          </w:p>
          <w:p w:rsidR="005401E4" w:rsidRPr="00304A79" w:rsidRDefault="005401E4" w:rsidP="00215E5D">
            <w:pPr>
              <w:pStyle w:val="Normlny0"/>
              <w:jc w:val="center"/>
              <w:rPr>
                <w:sz w:val="18"/>
                <w:szCs w:val="18"/>
              </w:rPr>
            </w:pPr>
            <w:r w:rsidRPr="00304A79">
              <w:rPr>
                <w:sz w:val="18"/>
                <w:szCs w:val="18"/>
              </w:rPr>
              <w:t>O:. 1</w:t>
            </w:r>
          </w:p>
          <w:p w:rsidR="005401E4" w:rsidRPr="00304A79" w:rsidRDefault="005401E4" w:rsidP="00215E5D">
            <w:pPr>
              <w:pStyle w:val="Normlny0"/>
              <w:jc w:val="center"/>
              <w:rPr>
                <w:sz w:val="18"/>
                <w:szCs w:val="18"/>
              </w:rPr>
            </w:pPr>
          </w:p>
          <w:p w:rsidR="005401E4" w:rsidRPr="00304A79" w:rsidRDefault="005401E4" w:rsidP="00215E5D">
            <w:pPr>
              <w:pStyle w:val="Normlny0"/>
              <w:jc w:val="center"/>
              <w:rPr>
                <w:sz w:val="18"/>
                <w:szCs w:val="18"/>
              </w:rPr>
            </w:pPr>
            <w:r w:rsidRPr="00304A79">
              <w:rPr>
                <w:sz w:val="18"/>
                <w:szCs w:val="18"/>
              </w:rPr>
              <w:t>§ 53</w:t>
            </w:r>
          </w:p>
          <w:p w:rsidR="005401E4" w:rsidRPr="00304A79" w:rsidRDefault="005401E4" w:rsidP="00215E5D">
            <w:pPr>
              <w:pStyle w:val="Normlny0"/>
              <w:jc w:val="center"/>
              <w:rPr>
                <w:sz w:val="18"/>
                <w:szCs w:val="18"/>
              </w:rPr>
            </w:pPr>
            <w:r w:rsidRPr="00304A79">
              <w:rPr>
                <w:sz w:val="18"/>
                <w:szCs w:val="18"/>
              </w:rPr>
              <w:t>O:1</w:t>
            </w:r>
          </w:p>
          <w:p w:rsidR="005401E4" w:rsidRPr="00304A79" w:rsidRDefault="005401E4" w:rsidP="00215E5D">
            <w:pPr>
              <w:pStyle w:val="Normlny0"/>
              <w:jc w:val="center"/>
              <w:rPr>
                <w:sz w:val="18"/>
                <w:szCs w:val="18"/>
              </w:rPr>
            </w:pPr>
            <w:r w:rsidRPr="00304A79">
              <w:rPr>
                <w:sz w:val="18"/>
                <w:szCs w:val="18"/>
              </w:rPr>
              <w:t>P:a až e</w:t>
            </w:r>
          </w:p>
          <w:p w:rsidR="005401E4" w:rsidRPr="00304A79" w:rsidRDefault="005401E4" w:rsidP="00215E5D">
            <w:pPr>
              <w:pStyle w:val="Normlny0"/>
              <w:jc w:val="center"/>
              <w:rPr>
                <w:sz w:val="18"/>
                <w:szCs w:val="18"/>
              </w:rPr>
            </w:pPr>
          </w:p>
        </w:tc>
        <w:tc>
          <w:tcPr>
            <w:tcW w:w="4971" w:type="dxa"/>
          </w:tcPr>
          <w:p w:rsidR="005401E4" w:rsidRPr="00304A79" w:rsidRDefault="005401E4" w:rsidP="001A5A56">
            <w:pPr>
              <w:snapToGrid w:val="0"/>
              <w:jc w:val="both"/>
              <w:rPr>
                <w:i w:val="0"/>
                <w:sz w:val="18"/>
                <w:szCs w:val="18"/>
              </w:rPr>
            </w:pPr>
            <w:r w:rsidRPr="00304A79">
              <w:rPr>
                <w:i w:val="0"/>
                <w:sz w:val="18"/>
                <w:szCs w:val="18"/>
              </w:rPr>
              <w:lastRenderedPageBreak/>
              <w:t xml:space="preserve">(1) </w:t>
            </w:r>
            <w:r w:rsidR="00316EE0" w:rsidRPr="00316EE0">
              <w:rPr>
                <w:i w:val="0"/>
                <w:sz w:val="18"/>
                <w:szCs w:val="18"/>
              </w:rPr>
              <w:t xml:space="preserve">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 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 Zastupiteľský úrad neprijme žiadosť o udelenie prechodného pobytu podľa § 23 ods. 5, ak pri podaní tejto žiadosti zistí, že sa štátny príslušník tretej krajiny bude počas vnútropodnikového presunu zdržiavať dlhšie obdobie na území členského štátu ako na území Slovenskej republiky. </w:t>
            </w:r>
            <w:r w:rsidR="00215E5D" w:rsidRPr="00304A79">
              <w:rPr>
                <w:i w:val="0"/>
                <w:sz w:val="18"/>
                <w:szCs w:val="18"/>
              </w:rPr>
              <w:t xml:space="preserve"> </w:t>
            </w:r>
          </w:p>
          <w:p w:rsidR="00215E5D" w:rsidRPr="00304A79" w:rsidRDefault="00215E5D" w:rsidP="001A5A56">
            <w:pPr>
              <w:snapToGrid w:val="0"/>
              <w:jc w:val="both"/>
              <w:rPr>
                <w:i w:val="0"/>
                <w:sz w:val="18"/>
                <w:szCs w:val="18"/>
              </w:rPr>
            </w:pPr>
          </w:p>
          <w:p w:rsidR="005401E4" w:rsidRPr="00304A79" w:rsidRDefault="005401E4" w:rsidP="001A5A56">
            <w:pPr>
              <w:snapToGrid w:val="0"/>
              <w:jc w:val="both"/>
              <w:rPr>
                <w:i w:val="0"/>
                <w:sz w:val="18"/>
                <w:szCs w:val="18"/>
              </w:rPr>
            </w:pPr>
            <w:r w:rsidRPr="00304A79">
              <w:rPr>
                <w:i w:val="0"/>
                <w:sz w:val="18"/>
                <w:szCs w:val="18"/>
              </w:rPr>
              <w:t>(1) Ak je to potrebné, správny orgán určí na vykonanie úkonu v konaní primeranú lehotu, pokiaľ ju neustanovuje tento zákon alebo osobitný predpis.</w:t>
            </w:r>
          </w:p>
          <w:p w:rsidR="005401E4" w:rsidRPr="00304A79" w:rsidRDefault="005401E4" w:rsidP="001A5A56">
            <w:pPr>
              <w:snapToGrid w:val="0"/>
              <w:jc w:val="both"/>
              <w:rPr>
                <w:i w:val="0"/>
                <w:sz w:val="18"/>
                <w:szCs w:val="18"/>
              </w:rPr>
            </w:pPr>
          </w:p>
          <w:p w:rsidR="005401E4" w:rsidRPr="00304A79" w:rsidRDefault="005401E4" w:rsidP="001A5A56">
            <w:pPr>
              <w:snapToGrid w:val="0"/>
              <w:jc w:val="both"/>
              <w:rPr>
                <w:i w:val="0"/>
                <w:sz w:val="18"/>
                <w:szCs w:val="18"/>
              </w:rPr>
            </w:pPr>
            <w:r w:rsidRPr="00304A79">
              <w:rPr>
                <w:i w:val="0"/>
                <w:sz w:val="18"/>
                <w:szCs w:val="18"/>
              </w:rPr>
              <w:t>(1) Správny orgán konanie preruší, ak sa začalo konanie o predbežnej otázke alebo ak bol účastník konania vyzvaný, aby v určenej lehote odstránil nedostatky podania, alebo ak účastník konania nemá zákonného zástupcu alebo ustanoveného opatrovníka, hoci ho má mať, alebo ak tak ustanovuje osobitný zákon.</w:t>
            </w:r>
          </w:p>
          <w:p w:rsidR="005401E4" w:rsidRPr="00304A79" w:rsidRDefault="005401E4" w:rsidP="001A5A56">
            <w:pPr>
              <w:snapToGrid w:val="0"/>
              <w:jc w:val="both"/>
              <w:rPr>
                <w:i w:val="0"/>
                <w:sz w:val="18"/>
                <w:szCs w:val="18"/>
              </w:rPr>
            </w:pPr>
          </w:p>
          <w:p w:rsidR="005401E4" w:rsidRPr="00304A79" w:rsidRDefault="005401E4" w:rsidP="001A5A56">
            <w:pPr>
              <w:snapToGrid w:val="0"/>
              <w:jc w:val="both"/>
              <w:rPr>
                <w:i w:val="0"/>
                <w:sz w:val="18"/>
                <w:szCs w:val="18"/>
              </w:rPr>
            </w:pPr>
            <w:r w:rsidRPr="00304A79">
              <w:rPr>
                <w:i w:val="0"/>
                <w:sz w:val="18"/>
                <w:szCs w:val="18"/>
              </w:rPr>
              <w:t>(5) Pokiaľ je konanie prerušené, lehoty podľa tohto zákona neplynú</w:t>
            </w:r>
          </w:p>
          <w:p w:rsidR="005401E4" w:rsidRPr="00304A79" w:rsidRDefault="005401E4" w:rsidP="001A5A56">
            <w:pPr>
              <w:snapToGrid w:val="0"/>
              <w:jc w:val="both"/>
              <w:rPr>
                <w:i w:val="0"/>
                <w:sz w:val="18"/>
                <w:szCs w:val="18"/>
              </w:rPr>
            </w:pPr>
          </w:p>
          <w:p w:rsidR="005401E4" w:rsidRPr="00304A79" w:rsidRDefault="005401E4" w:rsidP="001A5A56">
            <w:pPr>
              <w:snapToGrid w:val="0"/>
              <w:jc w:val="both"/>
              <w:rPr>
                <w:i w:val="0"/>
                <w:sz w:val="18"/>
                <w:szCs w:val="18"/>
              </w:rPr>
            </w:pPr>
            <w:r w:rsidRPr="00304A79">
              <w:rPr>
                <w:i w:val="0"/>
                <w:sz w:val="18"/>
                <w:szCs w:val="18"/>
              </w:rPr>
              <w:t xml:space="preserve">(8) </w:t>
            </w:r>
            <w:r w:rsidR="00215E5D" w:rsidRPr="00304A79">
              <w:rPr>
                <w:i w:val="0"/>
                <w:sz w:val="18"/>
                <w:szCs w:val="18"/>
              </w:rPr>
              <w:t xml:space="preserve">Policajný útvar rozhodne o žiadosti o udelenie prechodného pobytu </w:t>
            </w:r>
          </w:p>
          <w:p w:rsidR="00215E5D" w:rsidRPr="00304A79" w:rsidRDefault="00215E5D" w:rsidP="001A5A56">
            <w:pPr>
              <w:snapToGrid w:val="0"/>
              <w:jc w:val="both"/>
              <w:rPr>
                <w:i w:val="0"/>
                <w:sz w:val="18"/>
                <w:szCs w:val="18"/>
              </w:rPr>
            </w:pPr>
            <w:r w:rsidRPr="00304A79">
              <w:rPr>
                <w:i w:val="0"/>
                <w:sz w:val="18"/>
                <w:szCs w:val="18"/>
              </w:rPr>
              <w:t>b) do 60 dní, ak ide o štátneho príslušníka tretej krajiny podľa § 23 ods. 1,</w:t>
            </w:r>
          </w:p>
          <w:p w:rsidR="00215E5D" w:rsidRPr="00304A79" w:rsidRDefault="00215E5D" w:rsidP="00215E5D">
            <w:pPr>
              <w:snapToGrid w:val="0"/>
              <w:jc w:val="both"/>
              <w:rPr>
                <w:i w:val="0"/>
                <w:sz w:val="18"/>
                <w:szCs w:val="18"/>
              </w:rPr>
            </w:pPr>
            <w:r w:rsidRPr="00304A79">
              <w:rPr>
                <w:i w:val="0"/>
                <w:sz w:val="18"/>
                <w:szCs w:val="18"/>
              </w:rPr>
              <w:t xml:space="preserve">c) do 30 dní od doručenia žiadosti spolu so všetkými náležitosťami </w:t>
            </w:r>
            <w:r w:rsidRPr="00304A79">
              <w:rPr>
                <w:i w:val="0"/>
                <w:sz w:val="18"/>
                <w:szCs w:val="18"/>
              </w:rPr>
              <w:lastRenderedPageBreak/>
              <w:t xml:space="preserve">podľa § 32, ak ide o </w:t>
            </w:r>
          </w:p>
          <w:p w:rsidR="00215E5D" w:rsidRPr="00304A79" w:rsidRDefault="00215E5D" w:rsidP="00215E5D">
            <w:pPr>
              <w:snapToGrid w:val="0"/>
              <w:jc w:val="both"/>
              <w:rPr>
                <w:i w:val="0"/>
                <w:sz w:val="18"/>
                <w:szCs w:val="18"/>
              </w:rPr>
            </w:pPr>
            <w:r w:rsidRPr="00304A79">
              <w:rPr>
                <w:i w:val="0"/>
                <w:sz w:val="18"/>
                <w:szCs w:val="18"/>
              </w:rPr>
              <w:t>1. štátneho príslušníka tretej krajiny podľa § 23 ods. 1, ktorý bude vykonávať zamestnanie s nedostatkom pracovnej sily v kraji podľa osobitného predpisu,</w:t>
            </w:r>
            <w:r w:rsidRPr="00304A79">
              <w:rPr>
                <w:i w:val="0"/>
                <w:sz w:val="18"/>
                <w:szCs w:val="18"/>
                <w:vertAlign w:val="superscript"/>
              </w:rPr>
              <w:t>63</w:t>
            </w:r>
            <w:r w:rsidRPr="00304A79">
              <w:rPr>
                <w:i w:val="0"/>
                <w:sz w:val="18"/>
                <w:szCs w:val="18"/>
              </w:rPr>
              <w:t>) a ak zamestnávateľ alebo užívateľský zamestnávateľ, ak ide o dočasne prideľovaného štátneho príslušníka tretej krajiny, spĺňa podmienku podľa osobitného predpisu,</w:t>
            </w:r>
            <w:r w:rsidRPr="00304A79">
              <w:rPr>
                <w:i w:val="0"/>
                <w:sz w:val="18"/>
                <w:szCs w:val="18"/>
                <w:vertAlign w:val="superscript"/>
              </w:rPr>
              <w:t>63a</w:t>
            </w:r>
            <w:r w:rsidRPr="00304A79">
              <w:rPr>
                <w:i w:val="0"/>
                <w:sz w:val="18"/>
                <w:szCs w:val="18"/>
              </w:rPr>
              <w:t>)</w:t>
            </w:r>
          </w:p>
          <w:p w:rsidR="00215E5D" w:rsidRPr="00304A79" w:rsidRDefault="00215E5D" w:rsidP="001A5A56">
            <w:pPr>
              <w:snapToGrid w:val="0"/>
              <w:jc w:val="both"/>
              <w:rPr>
                <w:i w:val="0"/>
                <w:sz w:val="18"/>
                <w:szCs w:val="18"/>
              </w:rPr>
            </w:pPr>
          </w:p>
          <w:p w:rsidR="005401E4" w:rsidRPr="00304A79" w:rsidRDefault="005401E4" w:rsidP="001A5A56">
            <w:pPr>
              <w:snapToGrid w:val="0"/>
              <w:jc w:val="both"/>
              <w:rPr>
                <w:i w:val="0"/>
                <w:sz w:val="18"/>
                <w:szCs w:val="18"/>
              </w:rPr>
            </w:pPr>
            <w:r w:rsidRPr="00304A79">
              <w:rPr>
                <w:i w:val="0"/>
                <w:sz w:val="18"/>
                <w:szCs w:val="18"/>
              </w:rPr>
              <w:t>(</w:t>
            </w:r>
            <w:r w:rsidR="00BE5750" w:rsidRPr="00304A79">
              <w:rPr>
                <w:i w:val="0"/>
                <w:sz w:val="18"/>
                <w:szCs w:val="18"/>
              </w:rPr>
              <w:t>14</w:t>
            </w:r>
            <w:r w:rsidRPr="00304A79">
              <w:rPr>
                <w:i w:val="0"/>
                <w:sz w:val="18"/>
                <w:szCs w:val="18"/>
              </w:rPr>
              <w:t xml:space="preserve">) Lehoty podľa § 33 ods. 8, § 34 ods. 16, § 38 ods. </w:t>
            </w:r>
            <w:r w:rsidR="00BE5750" w:rsidRPr="00304A79">
              <w:rPr>
                <w:i w:val="0"/>
                <w:sz w:val="18"/>
                <w:szCs w:val="18"/>
              </w:rPr>
              <w:t>7</w:t>
            </w:r>
            <w:r w:rsidRPr="00304A79">
              <w:rPr>
                <w:i w:val="0"/>
                <w:sz w:val="18"/>
                <w:szCs w:val="18"/>
              </w:rPr>
              <w:t xml:space="preserve">, § 40 ods. 7, § 45 ods. 9, § 47 ods. 6, § 53 ods. 6 a § 59 ods. 7 môže vo zvlášť zložitých prípadoch predĺžiť odvolací orgán najviac o 30 dní. </w:t>
            </w:r>
          </w:p>
          <w:p w:rsidR="005401E4" w:rsidRPr="00304A79" w:rsidRDefault="005401E4" w:rsidP="001A5A56">
            <w:pPr>
              <w:snapToGrid w:val="0"/>
              <w:jc w:val="both"/>
              <w:rPr>
                <w:i w:val="0"/>
                <w:sz w:val="18"/>
                <w:szCs w:val="18"/>
              </w:rPr>
            </w:pPr>
          </w:p>
          <w:p w:rsidR="005401E4" w:rsidRPr="00304A79" w:rsidRDefault="005401E4" w:rsidP="001A5A56">
            <w:pPr>
              <w:jc w:val="both"/>
              <w:rPr>
                <w:bCs/>
                <w:i w:val="0"/>
                <w:sz w:val="18"/>
                <w:szCs w:val="18"/>
              </w:rPr>
            </w:pPr>
            <w:r w:rsidRPr="00304A79">
              <w:rPr>
                <w:bCs/>
                <w:i w:val="0"/>
                <w:sz w:val="18"/>
                <w:szCs w:val="18"/>
              </w:rPr>
              <w:t>(3) Policajt je povinný</w:t>
            </w:r>
          </w:p>
          <w:p w:rsidR="005401E4" w:rsidRPr="00304A79" w:rsidRDefault="005401E4" w:rsidP="001A5A56">
            <w:pPr>
              <w:jc w:val="both"/>
              <w:rPr>
                <w:bCs/>
                <w:i w:val="0"/>
                <w:sz w:val="18"/>
                <w:szCs w:val="18"/>
              </w:rPr>
            </w:pPr>
            <w:r w:rsidRPr="00304A79">
              <w:rPr>
                <w:bCs/>
                <w:i w:val="0"/>
                <w:sz w:val="18"/>
                <w:szCs w:val="18"/>
              </w:rPr>
              <w:t>a) plniť svedomite úlohy, ktoré sú mu uložené ústavou, ústavnými zákonmi, zákonmi a ďalšími všeobecne záväznými právnymi predpismi, ako aj úlohy uložené rozkazmi, nariadeniami, príkazmi a pokynmi nadriadených, ak bol s nimi riadne oboznámený,</w:t>
            </w:r>
          </w:p>
          <w:p w:rsidR="005401E4" w:rsidRPr="00304A79" w:rsidRDefault="005401E4" w:rsidP="001A5A56">
            <w:pPr>
              <w:jc w:val="both"/>
              <w:rPr>
                <w:bCs/>
                <w:i w:val="0"/>
                <w:sz w:val="18"/>
                <w:szCs w:val="18"/>
              </w:rPr>
            </w:pPr>
          </w:p>
          <w:p w:rsidR="005401E4" w:rsidRPr="00304A79" w:rsidRDefault="005401E4" w:rsidP="001A5A56">
            <w:pPr>
              <w:jc w:val="both"/>
              <w:rPr>
                <w:bCs/>
                <w:i w:val="0"/>
                <w:sz w:val="18"/>
                <w:szCs w:val="18"/>
              </w:rPr>
            </w:pPr>
            <w:r w:rsidRPr="00304A79">
              <w:rPr>
                <w:bCs/>
                <w:i w:val="0"/>
                <w:sz w:val="18"/>
                <w:szCs w:val="18"/>
              </w:rPr>
              <w:t xml:space="preserve">(1)Disciplinárnym previnením je zavinené porušenie povinností policajta, pokiaľ nie je trestným činom alebo priestupkom. </w:t>
            </w:r>
          </w:p>
          <w:p w:rsidR="005401E4" w:rsidRPr="00304A79" w:rsidRDefault="005401E4" w:rsidP="001A5A56">
            <w:pPr>
              <w:jc w:val="both"/>
              <w:rPr>
                <w:bCs/>
                <w:i w:val="0"/>
                <w:sz w:val="18"/>
                <w:szCs w:val="18"/>
              </w:rPr>
            </w:pPr>
          </w:p>
          <w:p w:rsidR="005401E4" w:rsidRPr="00304A79" w:rsidRDefault="005401E4" w:rsidP="001A5A56">
            <w:pPr>
              <w:jc w:val="both"/>
              <w:rPr>
                <w:bCs/>
                <w:i w:val="0"/>
                <w:sz w:val="18"/>
                <w:szCs w:val="18"/>
              </w:rPr>
            </w:pPr>
            <w:r w:rsidRPr="00304A79">
              <w:rPr>
                <w:bCs/>
                <w:i w:val="0"/>
                <w:sz w:val="18"/>
                <w:szCs w:val="18"/>
              </w:rPr>
              <w:t>(1) Disciplinárnym opatrením je</w:t>
            </w:r>
          </w:p>
          <w:p w:rsidR="005401E4" w:rsidRPr="00304A79" w:rsidRDefault="005401E4" w:rsidP="005401E4">
            <w:pPr>
              <w:numPr>
                <w:ilvl w:val="0"/>
                <w:numId w:val="27"/>
              </w:numPr>
              <w:autoSpaceDE w:val="0"/>
              <w:autoSpaceDN w:val="0"/>
              <w:ind w:left="211" w:hanging="218"/>
              <w:jc w:val="both"/>
              <w:rPr>
                <w:bCs/>
                <w:i w:val="0"/>
                <w:sz w:val="18"/>
                <w:szCs w:val="18"/>
              </w:rPr>
            </w:pPr>
            <w:r w:rsidRPr="00304A79">
              <w:rPr>
                <w:bCs/>
                <w:i w:val="0"/>
                <w:sz w:val="18"/>
                <w:szCs w:val="18"/>
              </w:rPr>
              <w:t>písomné pokarhanie,</w:t>
            </w:r>
          </w:p>
          <w:p w:rsidR="005401E4" w:rsidRPr="00304A79" w:rsidRDefault="005401E4" w:rsidP="005401E4">
            <w:pPr>
              <w:numPr>
                <w:ilvl w:val="0"/>
                <w:numId w:val="27"/>
              </w:numPr>
              <w:autoSpaceDE w:val="0"/>
              <w:autoSpaceDN w:val="0"/>
              <w:ind w:left="211" w:hanging="218"/>
              <w:jc w:val="both"/>
              <w:rPr>
                <w:bCs/>
                <w:i w:val="0"/>
                <w:sz w:val="18"/>
                <w:szCs w:val="18"/>
              </w:rPr>
            </w:pPr>
            <w:r w:rsidRPr="00304A79">
              <w:rPr>
                <w:bCs/>
                <w:i w:val="0"/>
                <w:sz w:val="18"/>
                <w:szCs w:val="18"/>
              </w:rPr>
              <w:t>zníženie služobného platu až o 15 % na dobu najviac troch  mesiacov,</w:t>
            </w:r>
          </w:p>
          <w:p w:rsidR="005401E4" w:rsidRPr="00304A79" w:rsidRDefault="005401E4" w:rsidP="005401E4">
            <w:pPr>
              <w:numPr>
                <w:ilvl w:val="0"/>
                <w:numId w:val="27"/>
              </w:numPr>
              <w:autoSpaceDE w:val="0"/>
              <w:autoSpaceDN w:val="0"/>
              <w:ind w:left="211" w:hanging="218"/>
              <w:jc w:val="both"/>
              <w:rPr>
                <w:bCs/>
                <w:i w:val="0"/>
                <w:sz w:val="18"/>
                <w:szCs w:val="18"/>
              </w:rPr>
            </w:pPr>
            <w:r w:rsidRPr="00304A79">
              <w:rPr>
                <w:bCs/>
                <w:i w:val="0"/>
                <w:sz w:val="18"/>
                <w:szCs w:val="18"/>
              </w:rPr>
              <w:t>zníženie hodnosti o jeden stupeň na dobu jedného roka,</w:t>
            </w:r>
          </w:p>
          <w:p w:rsidR="005401E4" w:rsidRPr="00304A79" w:rsidRDefault="005401E4" w:rsidP="005401E4">
            <w:pPr>
              <w:numPr>
                <w:ilvl w:val="0"/>
                <w:numId w:val="27"/>
              </w:numPr>
              <w:autoSpaceDE w:val="0"/>
              <w:autoSpaceDN w:val="0"/>
              <w:ind w:left="211" w:hanging="218"/>
              <w:jc w:val="both"/>
              <w:rPr>
                <w:bCs/>
                <w:i w:val="0"/>
                <w:sz w:val="18"/>
                <w:szCs w:val="18"/>
              </w:rPr>
            </w:pPr>
            <w:r w:rsidRPr="00304A79">
              <w:rPr>
                <w:bCs/>
                <w:i w:val="0"/>
                <w:sz w:val="18"/>
                <w:szCs w:val="18"/>
              </w:rPr>
              <w:t>zákaz činnosti,</w:t>
            </w:r>
          </w:p>
          <w:p w:rsidR="005401E4" w:rsidRPr="00304A79" w:rsidRDefault="005401E4" w:rsidP="005401E4">
            <w:pPr>
              <w:numPr>
                <w:ilvl w:val="0"/>
                <w:numId w:val="27"/>
              </w:numPr>
              <w:autoSpaceDE w:val="0"/>
              <w:autoSpaceDN w:val="0"/>
              <w:ind w:left="211" w:hanging="218"/>
              <w:jc w:val="both"/>
              <w:rPr>
                <w:bCs/>
                <w:i w:val="0"/>
                <w:sz w:val="18"/>
                <w:szCs w:val="18"/>
              </w:rPr>
            </w:pPr>
            <w:r w:rsidRPr="00304A79">
              <w:rPr>
                <w:bCs/>
                <w:i w:val="0"/>
                <w:sz w:val="18"/>
                <w:szCs w:val="18"/>
              </w:rPr>
              <w:t>prepadnutie veci.</w:t>
            </w:r>
          </w:p>
        </w:tc>
        <w:tc>
          <w:tcPr>
            <w:tcW w:w="562" w:type="dxa"/>
          </w:tcPr>
          <w:p w:rsidR="005401E4" w:rsidRPr="00B75033" w:rsidRDefault="002725D5" w:rsidP="002616F0">
            <w:pPr>
              <w:jc w:val="center"/>
              <w:rPr>
                <w:b/>
                <w:i w:val="0"/>
                <w:sz w:val="18"/>
                <w:szCs w:val="18"/>
              </w:rPr>
            </w:pPr>
            <w:r>
              <w:rPr>
                <w:b/>
                <w:i w:val="0"/>
                <w:sz w:val="18"/>
                <w:szCs w:val="18"/>
              </w:rPr>
              <w:lastRenderedPageBreak/>
              <w:t>Ú</w:t>
            </w:r>
          </w:p>
        </w:tc>
        <w:tc>
          <w:tcPr>
            <w:tcW w:w="714" w:type="dxa"/>
          </w:tcPr>
          <w:p w:rsidR="005401E4" w:rsidRPr="00B75033" w:rsidRDefault="005401E4" w:rsidP="002616F0">
            <w:pPr>
              <w:rPr>
                <w:i w:val="0"/>
                <w:sz w:val="16"/>
                <w:szCs w:val="16"/>
              </w:rPr>
            </w:pPr>
          </w:p>
        </w:tc>
        <w:tc>
          <w:tcPr>
            <w:tcW w:w="850" w:type="dxa"/>
          </w:tcPr>
          <w:p w:rsidR="002725D5" w:rsidRPr="00946072" w:rsidRDefault="002725D5" w:rsidP="002725D5">
            <w:pPr>
              <w:pStyle w:val="Normlny0"/>
              <w:jc w:val="both"/>
              <w:rPr>
                <w:sz w:val="18"/>
                <w:szCs w:val="18"/>
              </w:rPr>
            </w:pPr>
            <w:r w:rsidRPr="00946072">
              <w:rPr>
                <w:sz w:val="18"/>
                <w:szCs w:val="18"/>
              </w:rPr>
              <w:t xml:space="preserve">GP – N </w:t>
            </w:r>
          </w:p>
          <w:p w:rsidR="005401E4" w:rsidRPr="00B75033" w:rsidRDefault="005401E4" w:rsidP="002616F0">
            <w:pPr>
              <w:rPr>
                <w:i w:val="0"/>
                <w:sz w:val="16"/>
                <w:szCs w:val="16"/>
              </w:rPr>
            </w:pPr>
          </w:p>
        </w:tc>
        <w:tc>
          <w:tcPr>
            <w:tcW w:w="1124" w:type="dxa"/>
          </w:tcPr>
          <w:p w:rsidR="005401E4" w:rsidRPr="00B75033" w:rsidRDefault="005401E4" w:rsidP="002616F0">
            <w:pPr>
              <w:rPr>
                <w:i w:val="0"/>
                <w:sz w:val="16"/>
                <w:szCs w:val="16"/>
              </w:rPr>
            </w:pPr>
          </w:p>
        </w:tc>
      </w:tr>
      <w:tr w:rsidR="005401E4" w:rsidRPr="00BE5750" w:rsidTr="005E5CD9">
        <w:tblPrEx>
          <w:tblCellMar>
            <w:top w:w="0" w:type="dxa"/>
            <w:bottom w:w="0" w:type="dxa"/>
          </w:tblCellMar>
        </w:tblPrEx>
        <w:trPr>
          <w:trHeight w:val="1271"/>
        </w:trPr>
        <w:tc>
          <w:tcPr>
            <w:tcW w:w="568" w:type="dxa"/>
          </w:tcPr>
          <w:p w:rsidR="005401E4" w:rsidRPr="00BE5750" w:rsidRDefault="005401E4" w:rsidP="001A5A56">
            <w:pPr>
              <w:snapToGrid w:val="0"/>
              <w:jc w:val="both"/>
              <w:rPr>
                <w:i w:val="0"/>
                <w:sz w:val="18"/>
                <w:szCs w:val="18"/>
              </w:rPr>
            </w:pPr>
            <w:r w:rsidRPr="00BE5750">
              <w:rPr>
                <w:i w:val="0"/>
                <w:sz w:val="18"/>
                <w:szCs w:val="18"/>
              </w:rPr>
              <w:t>Č: 5</w:t>
            </w:r>
          </w:p>
          <w:p w:rsidR="005401E4" w:rsidRPr="00BE5750" w:rsidRDefault="005401E4" w:rsidP="001A5A56">
            <w:pPr>
              <w:snapToGrid w:val="0"/>
              <w:jc w:val="both"/>
              <w:rPr>
                <w:i w:val="0"/>
                <w:sz w:val="18"/>
                <w:szCs w:val="18"/>
              </w:rPr>
            </w:pPr>
            <w:r w:rsidRPr="00BE5750">
              <w:rPr>
                <w:i w:val="0"/>
                <w:sz w:val="18"/>
                <w:szCs w:val="18"/>
              </w:rPr>
              <w:t>O: 3</w:t>
            </w:r>
          </w:p>
        </w:tc>
        <w:tc>
          <w:tcPr>
            <w:tcW w:w="3837" w:type="dxa"/>
            <w:gridSpan w:val="3"/>
          </w:tcPr>
          <w:p w:rsidR="005401E4" w:rsidRPr="00BE5750" w:rsidRDefault="005401E4" w:rsidP="001A5A56">
            <w:pPr>
              <w:snapToGrid w:val="0"/>
              <w:jc w:val="both"/>
              <w:rPr>
                <w:i w:val="0"/>
                <w:sz w:val="18"/>
                <w:szCs w:val="18"/>
              </w:rPr>
            </w:pPr>
            <w:r w:rsidRPr="00BE5750">
              <w:rPr>
                <w:i w:val="0"/>
                <w:sz w:val="18"/>
                <w:szCs w:val="18"/>
              </w:rPr>
              <w:t>3. Príslušný orgán oznámi svoje rozhodnutie žiadateľovi písomne v súlade s postupmi oznamovania ustanovenými v príslušnom vnútroštátnom práve.</w:t>
            </w:r>
          </w:p>
        </w:tc>
        <w:tc>
          <w:tcPr>
            <w:tcW w:w="567" w:type="dxa"/>
          </w:tcPr>
          <w:p w:rsidR="005401E4" w:rsidRPr="00BE5750" w:rsidRDefault="005401E4" w:rsidP="001A5A56">
            <w:pPr>
              <w:snapToGrid w:val="0"/>
              <w:jc w:val="center"/>
              <w:rPr>
                <w:i w:val="0"/>
                <w:sz w:val="18"/>
                <w:szCs w:val="18"/>
              </w:rPr>
            </w:pPr>
            <w:r w:rsidRPr="00BE5750">
              <w:rPr>
                <w:i w:val="0"/>
                <w:sz w:val="18"/>
                <w:szCs w:val="18"/>
              </w:rPr>
              <w:t>N</w:t>
            </w:r>
          </w:p>
        </w:tc>
        <w:tc>
          <w:tcPr>
            <w:tcW w:w="841" w:type="dxa"/>
            <w:gridSpan w:val="2"/>
          </w:tcPr>
          <w:p w:rsidR="005401E4" w:rsidRPr="00304A79" w:rsidRDefault="00BE5750" w:rsidP="001A5A56">
            <w:pPr>
              <w:snapToGrid w:val="0"/>
              <w:jc w:val="center"/>
              <w:rPr>
                <w:i w:val="0"/>
                <w:sz w:val="18"/>
                <w:szCs w:val="18"/>
              </w:rPr>
            </w:pPr>
            <w:r w:rsidRPr="00304A79">
              <w:rPr>
                <w:i w:val="0"/>
                <w:sz w:val="18"/>
                <w:szCs w:val="18"/>
              </w:rPr>
              <w:t>Návrh zákona</w:t>
            </w:r>
            <w:r w:rsidR="005401E4" w:rsidRPr="00304A79">
              <w:rPr>
                <w:i w:val="0"/>
                <w:sz w:val="18"/>
                <w:szCs w:val="18"/>
              </w:rPr>
              <w:t>.</w:t>
            </w:r>
          </w:p>
        </w:tc>
        <w:tc>
          <w:tcPr>
            <w:tcW w:w="567" w:type="dxa"/>
          </w:tcPr>
          <w:p w:rsidR="00BE5750" w:rsidRPr="00304A79" w:rsidRDefault="00BE5750" w:rsidP="001A5A56">
            <w:pPr>
              <w:pStyle w:val="Normlny0"/>
              <w:snapToGrid w:val="0"/>
              <w:jc w:val="both"/>
              <w:rPr>
                <w:sz w:val="18"/>
                <w:szCs w:val="18"/>
              </w:rPr>
            </w:pPr>
            <w:r w:rsidRPr="00304A79">
              <w:rPr>
                <w:sz w:val="18"/>
                <w:szCs w:val="18"/>
              </w:rPr>
              <w:t>Č. I</w:t>
            </w:r>
          </w:p>
          <w:p w:rsidR="005401E4" w:rsidRPr="00304A79" w:rsidRDefault="005401E4" w:rsidP="001A5A56">
            <w:pPr>
              <w:pStyle w:val="Normlny0"/>
              <w:snapToGrid w:val="0"/>
              <w:jc w:val="both"/>
              <w:rPr>
                <w:sz w:val="18"/>
                <w:szCs w:val="18"/>
              </w:rPr>
            </w:pPr>
            <w:r w:rsidRPr="00304A79">
              <w:rPr>
                <w:sz w:val="18"/>
                <w:szCs w:val="18"/>
              </w:rPr>
              <w:t>§ 33</w:t>
            </w:r>
          </w:p>
          <w:p w:rsidR="005401E4" w:rsidRPr="00304A79" w:rsidRDefault="005401E4" w:rsidP="001A5A56">
            <w:pPr>
              <w:pStyle w:val="Normlny0"/>
              <w:snapToGrid w:val="0"/>
              <w:jc w:val="both"/>
              <w:rPr>
                <w:sz w:val="18"/>
                <w:szCs w:val="18"/>
              </w:rPr>
            </w:pPr>
            <w:r w:rsidRPr="00304A79">
              <w:rPr>
                <w:sz w:val="18"/>
                <w:szCs w:val="18"/>
              </w:rPr>
              <w:t>O:</w:t>
            </w:r>
            <w:r w:rsidR="003434A0" w:rsidRPr="00304A79">
              <w:rPr>
                <w:sz w:val="18"/>
                <w:szCs w:val="18"/>
              </w:rPr>
              <w:t xml:space="preserve"> </w:t>
            </w:r>
            <w:r w:rsidRPr="00304A79">
              <w:rPr>
                <w:sz w:val="18"/>
                <w:szCs w:val="18"/>
              </w:rPr>
              <w:t>9</w:t>
            </w:r>
          </w:p>
          <w:p w:rsidR="005401E4" w:rsidRPr="00304A79" w:rsidRDefault="005401E4" w:rsidP="001A5A56">
            <w:pPr>
              <w:pStyle w:val="Normlny0"/>
              <w:snapToGrid w:val="0"/>
              <w:jc w:val="both"/>
              <w:rPr>
                <w:sz w:val="18"/>
                <w:szCs w:val="18"/>
                <w:shd w:val="clear" w:color="auto" w:fill="FFFF00"/>
              </w:rPr>
            </w:pPr>
            <w:r w:rsidRPr="00304A79">
              <w:rPr>
                <w:sz w:val="18"/>
                <w:szCs w:val="18"/>
              </w:rPr>
              <w:t>V:1</w:t>
            </w:r>
          </w:p>
        </w:tc>
        <w:tc>
          <w:tcPr>
            <w:tcW w:w="4971" w:type="dxa"/>
          </w:tcPr>
          <w:p w:rsidR="005401E4" w:rsidRPr="00304A79" w:rsidRDefault="005401E4" w:rsidP="00BE5750">
            <w:pPr>
              <w:snapToGrid w:val="0"/>
              <w:jc w:val="both"/>
              <w:rPr>
                <w:i w:val="0"/>
                <w:sz w:val="18"/>
                <w:szCs w:val="18"/>
              </w:rPr>
            </w:pPr>
            <w:r w:rsidRPr="00304A79">
              <w:rPr>
                <w:i w:val="0"/>
                <w:sz w:val="18"/>
                <w:szCs w:val="18"/>
              </w:rPr>
              <w:t xml:space="preserve">(9) </w:t>
            </w:r>
            <w:r w:rsidR="00BE5750" w:rsidRPr="00304A79">
              <w:rPr>
                <w:i w:val="0"/>
                <w:sz w:val="18"/>
                <w:szCs w:val="18"/>
              </w:rPr>
              <w:t xml:space="preserve">Ak sa žiadosti o udelenie prechodného pobytu vyhovie, policajný útvar písomné rozhodnutie nevydáva a štátnemu príslušníkovi tretej krajiny zašle </w:t>
            </w:r>
            <w:r w:rsidR="00BE5750" w:rsidRPr="00316EE0">
              <w:rPr>
                <w:b/>
                <w:bCs/>
                <w:i w:val="0"/>
                <w:sz w:val="18"/>
                <w:szCs w:val="18"/>
              </w:rPr>
              <w:t>v listinnej podobe alebo elektronickej podobe oznámenie</w:t>
            </w:r>
            <w:r w:rsidR="00BE5750" w:rsidRPr="00304A79">
              <w:rPr>
                <w:i w:val="0"/>
                <w:sz w:val="18"/>
                <w:szCs w:val="18"/>
              </w:rPr>
              <w:t>, že mu bol udelený prechodný pobyt, v ktorom uvedie dátum udelenia prechodného pobytu a dátum skončenia platnosti prechodného pobytu.</w:t>
            </w:r>
          </w:p>
        </w:tc>
        <w:tc>
          <w:tcPr>
            <w:tcW w:w="562" w:type="dxa"/>
          </w:tcPr>
          <w:p w:rsidR="005401E4" w:rsidRPr="00BE5750" w:rsidRDefault="002725D5" w:rsidP="002616F0">
            <w:pPr>
              <w:jc w:val="center"/>
              <w:rPr>
                <w:b/>
                <w:i w:val="0"/>
                <w:sz w:val="18"/>
                <w:szCs w:val="18"/>
              </w:rPr>
            </w:pPr>
            <w:r>
              <w:rPr>
                <w:b/>
                <w:i w:val="0"/>
                <w:sz w:val="18"/>
                <w:szCs w:val="18"/>
              </w:rPr>
              <w:t>Ú</w:t>
            </w:r>
          </w:p>
        </w:tc>
        <w:tc>
          <w:tcPr>
            <w:tcW w:w="714" w:type="dxa"/>
          </w:tcPr>
          <w:p w:rsidR="005401E4" w:rsidRPr="00BE5750" w:rsidRDefault="005401E4" w:rsidP="002616F0">
            <w:pPr>
              <w:rPr>
                <w:i w:val="0"/>
                <w:sz w:val="16"/>
                <w:szCs w:val="16"/>
              </w:rPr>
            </w:pPr>
          </w:p>
        </w:tc>
        <w:tc>
          <w:tcPr>
            <w:tcW w:w="850" w:type="dxa"/>
          </w:tcPr>
          <w:p w:rsidR="002725D5" w:rsidRPr="00946072" w:rsidRDefault="002725D5" w:rsidP="002725D5">
            <w:pPr>
              <w:pStyle w:val="Normlny0"/>
              <w:jc w:val="both"/>
              <w:rPr>
                <w:sz w:val="18"/>
                <w:szCs w:val="18"/>
              </w:rPr>
            </w:pPr>
            <w:r w:rsidRPr="00946072">
              <w:rPr>
                <w:sz w:val="18"/>
                <w:szCs w:val="18"/>
              </w:rPr>
              <w:t xml:space="preserve">GP – N </w:t>
            </w:r>
          </w:p>
          <w:p w:rsidR="005401E4" w:rsidRPr="00BE5750" w:rsidRDefault="005401E4" w:rsidP="002616F0">
            <w:pPr>
              <w:rPr>
                <w:i w:val="0"/>
                <w:sz w:val="16"/>
                <w:szCs w:val="16"/>
              </w:rPr>
            </w:pPr>
          </w:p>
        </w:tc>
        <w:tc>
          <w:tcPr>
            <w:tcW w:w="1124" w:type="dxa"/>
          </w:tcPr>
          <w:p w:rsidR="005401E4" w:rsidRPr="00BE5750" w:rsidRDefault="005401E4" w:rsidP="002616F0">
            <w:pPr>
              <w:rPr>
                <w:i w:val="0"/>
                <w:sz w:val="16"/>
                <w:szCs w:val="16"/>
              </w:rPr>
            </w:pPr>
          </w:p>
        </w:tc>
      </w:tr>
      <w:tr w:rsidR="005401E4" w:rsidRPr="00BE5750" w:rsidTr="005E5CD9">
        <w:tblPrEx>
          <w:tblCellMar>
            <w:top w:w="0" w:type="dxa"/>
            <w:bottom w:w="0" w:type="dxa"/>
          </w:tblCellMar>
        </w:tblPrEx>
        <w:trPr>
          <w:trHeight w:val="2095"/>
        </w:trPr>
        <w:tc>
          <w:tcPr>
            <w:tcW w:w="568" w:type="dxa"/>
          </w:tcPr>
          <w:p w:rsidR="005401E4" w:rsidRPr="00BE5750" w:rsidRDefault="005401E4" w:rsidP="001A5A56">
            <w:pPr>
              <w:snapToGrid w:val="0"/>
              <w:jc w:val="both"/>
              <w:rPr>
                <w:i w:val="0"/>
                <w:sz w:val="18"/>
                <w:szCs w:val="18"/>
              </w:rPr>
            </w:pPr>
            <w:r w:rsidRPr="00BE5750">
              <w:rPr>
                <w:i w:val="0"/>
                <w:sz w:val="18"/>
                <w:szCs w:val="18"/>
              </w:rPr>
              <w:lastRenderedPageBreak/>
              <w:t>Č: 5</w:t>
            </w:r>
          </w:p>
          <w:p w:rsidR="005401E4" w:rsidRPr="00BE5750" w:rsidRDefault="005401E4" w:rsidP="001A5A56">
            <w:pPr>
              <w:snapToGrid w:val="0"/>
              <w:jc w:val="both"/>
              <w:rPr>
                <w:i w:val="0"/>
                <w:sz w:val="18"/>
                <w:szCs w:val="18"/>
              </w:rPr>
            </w:pPr>
            <w:r w:rsidRPr="00BE5750">
              <w:rPr>
                <w:i w:val="0"/>
                <w:sz w:val="18"/>
                <w:szCs w:val="18"/>
              </w:rPr>
              <w:t>O: 4</w:t>
            </w:r>
          </w:p>
        </w:tc>
        <w:tc>
          <w:tcPr>
            <w:tcW w:w="3837" w:type="dxa"/>
            <w:gridSpan w:val="3"/>
          </w:tcPr>
          <w:p w:rsidR="005401E4" w:rsidRPr="00BE5750" w:rsidRDefault="005401E4" w:rsidP="001A5A56">
            <w:pPr>
              <w:snapToGrid w:val="0"/>
              <w:jc w:val="both"/>
              <w:rPr>
                <w:i w:val="0"/>
                <w:sz w:val="18"/>
                <w:szCs w:val="18"/>
              </w:rPr>
            </w:pPr>
            <w:r w:rsidRPr="00BE5750">
              <w:rPr>
                <w:i w:val="0"/>
                <w:sz w:val="18"/>
                <w:szCs w:val="18"/>
              </w:rPr>
              <w:t xml:space="preserve">4. Ak sú podporné údaje alebo dokumenty k žiadosti podľa kritérií špecifikovaných vo vnútroštátnom práve neúplné, príslušný orgán žiadateľovi písomne oznámi, aké dodatočné informácie alebo dokumenty od neho vyžaduje, a stanoví primeranú lehotu, v ktorej majú byť poskytnuté. Plynutie lehoty uvedenej v odseku 2 sa pozastavuje dovtedy, kým sa príslušnému orgánu alebo iným relevantným orgánom požadované </w:t>
            </w:r>
          </w:p>
          <w:p w:rsidR="005401E4" w:rsidRPr="00BE5750" w:rsidRDefault="005401E4" w:rsidP="001A5A56">
            <w:pPr>
              <w:snapToGrid w:val="0"/>
              <w:jc w:val="both"/>
              <w:rPr>
                <w:i w:val="0"/>
                <w:sz w:val="18"/>
                <w:szCs w:val="18"/>
              </w:rPr>
            </w:pPr>
            <w:r w:rsidRPr="00BE5750">
              <w:rPr>
                <w:i w:val="0"/>
                <w:sz w:val="18"/>
                <w:szCs w:val="18"/>
              </w:rPr>
              <w:t>dodatočné informácie nedoručia. Ak neboli dodatočné informácie alebo dokumenty poskytnuté v stanovenej lehote, príslušný orgán môže žiadosť zamietnuť.</w:t>
            </w:r>
          </w:p>
        </w:tc>
        <w:tc>
          <w:tcPr>
            <w:tcW w:w="567" w:type="dxa"/>
          </w:tcPr>
          <w:p w:rsidR="005401E4" w:rsidRPr="00BE5750" w:rsidRDefault="005401E4" w:rsidP="001A5A56">
            <w:pPr>
              <w:snapToGrid w:val="0"/>
              <w:jc w:val="center"/>
              <w:rPr>
                <w:i w:val="0"/>
                <w:sz w:val="18"/>
                <w:szCs w:val="18"/>
              </w:rPr>
            </w:pPr>
            <w:r w:rsidRPr="00BE5750">
              <w:rPr>
                <w:i w:val="0"/>
                <w:sz w:val="18"/>
                <w:szCs w:val="18"/>
              </w:rPr>
              <w:t>N</w:t>
            </w:r>
          </w:p>
        </w:tc>
        <w:tc>
          <w:tcPr>
            <w:tcW w:w="841" w:type="dxa"/>
            <w:gridSpan w:val="2"/>
          </w:tcPr>
          <w:p w:rsidR="005401E4" w:rsidRPr="00304A79" w:rsidRDefault="00BE5750" w:rsidP="001A5A56">
            <w:pPr>
              <w:snapToGrid w:val="0"/>
              <w:jc w:val="center"/>
              <w:rPr>
                <w:i w:val="0"/>
                <w:sz w:val="18"/>
                <w:szCs w:val="18"/>
              </w:rPr>
            </w:pPr>
            <w:r w:rsidRPr="00304A79">
              <w:rPr>
                <w:i w:val="0"/>
                <w:sz w:val="18"/>
                <w:szCs w:val="18"/>
              </w:rPr>
              <w:t>Návrh zákona</w:t>
            </w: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BE5750" w:rsidRPr="00304A79" w:rsidRDefault="00BE5750" w:rsidP="001A5A56">
            <w:pPr>
              <w:snapToGrid w:val="0"/>
              <w:jc w:val="center"/>
              <w:rPr>
                <w:i w:val="0"/>
                <w:sz w:val="18"/>
                <w:szCs w:val="18"/>
              </w:rPr>
            </w:pPr>
          </w:p>
          <w:p w:rsidR="00BE5750" w:rsidRPr="00304A79" w:rsidRDefault="00BE5750" w:rsidP="001A5A56">
            <w:pPr>
              <w:snapToGrid w:val="0"/>
              <w:jc w:val="center"/>
              <w:rPr>
                <w:i w:val="0"/>
                <w:sz w:val="18"/>
                <w:szCs w:val="18"/>
              </w:rPr>
            </w:pPr>
          </w:p>
          <w:p w:rsidR="00BE5750" w:rsidRPr="00304A79" w:rsidRDefault="00BE5750" w:rsidP="001A5A56">
            <w:pPr>
              <w:snapToGrid w:val="0"/>
              <w:jc w:val="center"/>
              <w:rPr>
                <w:i w:val="0"/>
                <w:sz w:val="18"/>
                <w:szCs w:val="18"/>
              </w:rPr>
            </w:pPr>
          </w:p>
          <w:p w:rsidR="00BE5750" w:rsidRPr="00304A79" w:rsidRDefault="00BE5750" w:rsidP="001A5A56">
            <w:pPr>
              <w:snapToGrid w:val="0"/>
              <w:jc w:val="center"/>
              <w:rPr>
                <w:i w:val="0"/>
                <w:sz w:val="18"/>
                <w:szCs w:val="18"/>
              </w:rPr>
            </w:pPr>
          </w:p>
          <w:p w:rsidR="00BE5750" w:rsidRPr="00304A79" w:rsidRDefault="00BE5750" w:rsidP="001A5A56">
            <w:pPr>
              <w:snapToGrid w:val="0"/>
              <w:jc w:val="center"/>
              <w:rPr>
                <w:i w:val="0"/>
                <w:sz w:val="18"/>
                <w:szCs w:val="18"/>
              </w:rPr>
            </w:pPr>
          </w:p>
          <w:p w:rsidR="00BE5750" w:rsidRPr="00304A79" w:rsidRDefault="00BE5750" w:rsidP="001A5A56">
            <w:pPr>
              <w:snapToGrid w:val="0"/>
              <w:jc w:val="center"/>
              <w:rPr>
                <w:i w:val="0"/>
                <w:sz w:val="18"/>
                <w:szCs w:val="18"/>
              </w:rPr>
            </w:pPr>
          </w:p>
          <w:p w:rsidR="00BE5750" w:rsidRPr="00304A79" w:rsidRDefault="00BE5750" w:rsidP="001A5A56">
            <w:pPr>
              <w:snapToGrid w:val="0"/>
              <w:jc w:val="center"/>
              <w:rPr>
                <w:i w:val="0"/>
                <w:sz w:val="18"/>
                <w:szCs w:val="18"/>
              </w:rPr>
            </w:pPr>
          </w:p>
          <w:p w:rsidR="00BE5750" w:rsidRPr="00304A79" w:rsidRDefault="00BE5750" w:rsidP="001A5A56">
            <w:pPr>
              <w:snapToGrid w:val="0"/>
              <w:jc w:val="center"/>
              <w:rPr>
                <w:i w:val="0"/>
                <w:sz w:val="18"/>
                <w:szCs w:val="18"/>
              </w:rPr>
            </w:pPr>
          </w:p>
          <w:p w:rsidR="00BE5750" w:rsidRPr="00304A79" w:rsidRDefault="00BE5750" w:rsidP="001A5A56">
            <w:pPr>
              <w:snapToGrid w:val="0"/>
              <w:jc w:val="center"/>
              <w:rPr>
                <w:i w:val="0"/>
                <w:sz w:val="18"/>
                <w:szCs w:val="18"/>
              </w:rPr>
            </w:pPr>
          </w:p>
          <w:p w:rsidR="00BE5750" w:rsidRPr="00304A79" w:rsidRDefault="00BE5750"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r w:rsidRPr="00304A79">
              <w:rPr>
                <w:i w:val="0"/>
                <w:sz w:val="18"/>
                <w:szCs w:val="18"/>
              </w:rPr>
              <w:t>zákon č. 71/1967 Zb.</w:t>
            </w:r>
          </w:p>
          <w:p w:rsidR="005401E4" w:rsidRPr="00304A79" w:rsidRDefault="005401E4" w:rsidP="001A5A56">
            <w:pPr>
              <w:snapToGrid w:val="0"/>
              <w:jc w:val="center"/>
              <w:rPr>
                <w:i w:val="0"/>
                <w:sz w:val="18"/>
                <w:szCs w:val="18"/>
              </w:rPr>
            </w:pPr>
          </w:p>
        </w:tc>
        <w:tc>
          <w:tcPr>
            <w:tcW w:w="567" w:type="dxa"/>
          </w:tcPr>
          <w:p w:rsidR="00BE5750" w:rsidRPr="00304A79" w:rsidRDefault="00BE5750" w:rsidP="001A5A56">
            <w:pPr>
              <w:pStyle w:val="Normlny0"/>
              <w:snapToGrid w:val="0"/>
              <w:jc w:val="both"/>
              <w:rPr>
                <w:sz w:val="18"/>
                <w:szCs w:val="18"/>
              </w:rPr>
            </w:pPr>
            <w:r w:rsidRPr="00304A79">
              <w:rPr>
                <w:sz w:val="18"/>
                <w:szCs w:val="18"/>
              </w:rPr>
              <w:t>Č. I</w:t>
            </w:r>
          </w:p>
          <w:p w:rsidR="005401E4" w:rsidRPr="00304A79" w:rsidRDefault="005401E4" w:rsidP="001A5A56">
            <w:pPr>
              <w:pStyle w:val="Normlny0"/>
              <w:snapToGrid w:val="0"/>
              <w:jc w:val="both"/>
              <w:rPr>
                <w:sz w:val="18"/>
                <w:szCs w:val="18"/>
              </w:rPr>
            </w:pPr>
            <w:r w:rsidRPr="00304A79">
              <w:rPr>
                <w:sz w:val="18"/>
                <w:szCs w:val="18"/>
              </w:rPr>
              <w:t>§ 32</w:t>
            </w:r>
          </w:p>
          <w:p w:rsidR="005401E4" w:rsidRPr="00304A79" w:rsidRDefault="005401E4" w:rsidP="001A5A56">
            <w:pPr>
              <w:pStyle w:val="Normlny0"/>
              <w:snapToGrid w:val="0"/>
              <w:jc w:val="both"/>
              <w:rPr>
                <w:sz w:val="18"/>
                <w:szCs w:val="18"/>
              </w:rPr>
            </w:pPr>
            <w:r w:rsidRPr="00304A79">
              <w:rPr>
                <w:sz w:val="18"/>
                <w:szCs w:val="18"/>
              </w:rPr>
              <w:t>O:1</w:t>
            </w: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BE5750" w:rsidRPr="00304A79" w:rsidRDefault="00BE5750" w:rsidP="001A5A56">
            <w:pPr>
              <w:pStyle w:val="Normlny0"/>
              <w:snapToGrid w:val="0"/>
              <w:jc w:val="both"/>
              <w:rPr>
                <w:sz w:val="18"/>
                <w:szCs w:val="18"/>
              </w:rPr>
            </w:pPr>
          </w:p>
          <w:p w:rsidR="00BE5750" w:rsidRPr="00304A79" w:rsidRDefault="00BE5750" w:rsidP="001A5A56">
            <w:pPr>
              <w:pStyle w:val="Normlny0"/>
              <w:snapToGrid w:val="0"/>
              <w:jc w:val="both"/>
              <w:rPr>
                <w:sz w:val="18"/>
                <w:szCs w:val="18"/>
              </w:rPr>
            </w:pPr>
          </w:p>
          <w:p w:rsidR="00BE5750" w:rsidRPr="00304A79" w:rsidRDefault="00BE5750" w:rsidP="001A5A56">
            <w:pPr>
              <w:pStyle w:val="Normlny0"/>
              <w:snapToGrid w:val="0"/>
              <w:jc w:val="both"/>
              <w:rPr>
                <w:sz w:val="18"/>
                <w:szCs w:val="18"/>
              </w:rPr>
            </w:pPr>
          </w:p>
          <w:p w:rsidR="00BE5750" w:rsidRPr="00304A79" w:rsidRDefault="00BE5750" w:rsidP="001A5A56">
            <w:pPr>
              <w:pStyle w:val="Normlny0"/>
              <w:snapToGrid w:val="0"/>
              <w:jc w:val="both"/>
              <w:rPr>
                <w:sz w:val="18"/>
                <w:szCs w:val="18"/>
              </w:rPr>
            </w:pPr>
          </w:p>
          <w:p w:rsidR="00BE5750" w:rsidRPr="00304A79" w:rsidRDefault="00BE5750" w:rsidP="001A5A56">
            <w:pPr>
              <w:pStyle w:val="Normlny0"/>
              <w:snapToGrid w:val="0"/>
              <w:jc w:val="both"/>
              <w:rPr>
                <w:sz w:val="18"/>
                <w:szCs w:val="18"/>
              </w:rPr>
            </w:pPr>
          </w:p>
          <w:p w:rsidR="00BE5750" w:rsidRPr="00304A79" w:rsidRDefault="00BE5750" w:rsidP="001A5A56">
            <w:pPr>
              <w:pStyle w:val="Normlny0"/>
              <w:snapToGrid w:val="0"/>
              <w:jc w:val="both"/>
              <w:rPr>
                <w:sz w:val="18"/>
                <w:szCs w:val="18"/>
              </w:rPr>
            </w:pPr>
          </w:p>
          <w:p w:rsidR="00BE5750" w:rsidRPr="00304A79" w:rsidRDefault="00BE5750" w:rsidP="001A5A56">
            <w:pPr>
              <w:pStyle w:val="Normlny0"/>
              <w:snapToGrid w:val="0"/>
              <w:jc w:val="both"/>
              <w:rPr>
                <w:sz w:val="18"/>
                <w:szCs w:val="18"/>
              </w:rPr>
            </w:pPr>
          </w:p>
          <w:p w:rsidR="00BE5750" w:rsidRPr="00304A79" w:rsidRDefault="00BE5750"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r w:rsidRPr="00304A79">
              <w:rPr>
                <w:sz w:val="18"/>
                <w:szCs w:val="18"/>
              </w:rPr>
              <w:t>§ 27</w:t>
            </w:r>
          </w:p>
          <w:p w:rsidR="005401E4" w:rsidRPr="00304A79" w:rsidRDefault="005401E4" w:rsidP="001A5A56">
            <w:pPr>
              <w:pStyle w:val="Normlny0"/>
              <w:snapToGrid w:val="0"/>
              <w:jc w:val="both"/>
              <w:rPr>
                <w:sz w:val="18"/>
                <w:szCs w:val="18"/>
              </w:rPr>
            </w:pPr>
            <w:r w:rsidRPr="00304A79">
              <w:rPr>
                <w:sz w:val="18"/>
                <w:szCs w:val="18"/>
              </w:rPr>
              <w:t>O:1</w:t>
            </w: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r w:rsidRPr="00304A79">
              <w:rPr>
                <w:sz w:val="18"/>
                <w:szCs w:val="18"/>
              </w:rPr>
              <w:t>§ 29</w:t>
            </w:r>
          </w:p>
          <w:p w:rsidR="005401E4" w:rsidRPr="00304A79" w:rsidRDefault="005401E4" w:rsidP="001A5A56">
            <w:pPr>
              <w:pStyle w:val="Normlny0"/>
              <w:snapToGrid w:val="0"/>
              <w:jc w:val="both"/>
              <w:rPr>
                <w:sz w:val="18"/>
                <w:szCs w:val="18"/>
              </w:rPr>
            </w:pPr>
            <w:r w:rsidRPr="00304A79">
              <w:rPr>
                <w:sz w:val="18"/>
                <w:szCs w:val="18"/>
              </w:rPr>
              <w:t>O:1</w:t>
            </w: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r w:rsidRPr="00304A79">
              <w:rPr>
                <w:sz w:val="18"/>
                <w:szCs w:val="18"/>
              </w:rPr>
              <w:t>O: 5</w:t>
            </w: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r w:rsidRPr="00304A79">
              <w:rPr>
                <w:sz w:val="18"/>
                <w:szCs w:val="18"/>
              </w:rPr>
              <w:t>§ 30</w:t>
            </w:r>
          </w:p>
          <w:p w:rsidR="005401E4" w:rsidRPr="00304A79" w:rsidRDefault="005401E4" w:rsidP="001A5A56">
            <w:pPr>
              <w:pStyle w:val="Normlny0"/>
              <w:snapToGrid w:val="0"/>
              <w:jc w:val="both"/>
              <w:rPr>
                <w:sz w:val="18"/>
                <w:szCs w:val="18"/>
              </w:rPr>
            </w:pPr>
            <w:r w:rsidRPr="00304A79">
              <w:rPr>
                <w:sz w:val="18"/>
                <w:szCs w:val="18"/>
              </w:rPr>
              <w:t>O:1</w:t>
            </w:r>
          </w:p>
          <w:p w:rsidR="005401E4" w:rsidRPr="00304A79" w:rsidRDefault="005401E4" w:rsidP="001A5A56">
            <w:pPr>
              <w:pStyle w:val="Normlny0"/>
              <w:snapToGrid w:val="0"/>
              <w:jc w:val="both"/>
              <w:rPr>
                <w:sz w:val="18"/>
                <w:szCs w:val="18"/>
              </w:rPr>
            </w:pPr>
            <w:r w:rsidRPr="00304A79">
              <w:rPr>
                <w:sz w:val="18"/>
                <w:szCs w:val="18"/>
              </w:rPr>
              <w:t>P: d</w:t>
            </w:r>
          </w:p>
        </w:tc>
        <w:tc>
          <w:tcPr>
            <w:tcW w:w="4971" w:type="dxa"/>
          </w:tcPr>
          <w:p w:rsidR="00BE5750" w:rsidRPr="00304A79" w:rsidRDefault="00BE5750" w:rsidP="00BE5750">
            <w:pPr>
              <w:snapToGrid w:val="0"/>
              <w:jc w:val="both"/>
              <w:rPr>
                <w:i w:val="0"/>
                <w:sz w:val="18"/>
                <w:szCs w:val="18"/>
              </w:rPr>
            </w:pPr>
            <w:r w:rsidRPr="00304A79">
              <w:rPr>
                <w:i w:val="0"/>
                <w:sz w:val="18"/>
                <w:szCs w:val="18"/>
              </w:rPr>
              <w:t xml:space="preserve">(1) </w:t>
            </w:r>
            <w:r w:rsidR="00316EE0" w:rsidRPr="00316EE0">
              <w:rPr>
                <w:i w:val="0"/>
                <w:sz w:val="18"/>
                <w:szCs w:val="18"/>
              </w:rPr>
              <w:t>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 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 Zastupiteľský úrad neprijme žiadosť o udelenie prechodného pobytu podľa § 23 ods. 5, ak pri podaní tejto žiadosti zistí, že sa štátny príslušník tretej krajiny bude počas vnútropodnikového presunu zdržiavať dlhšie obdobie na území členského štátu ako na území Slovenskej republiky.</w:t>
            </w:r>
            <w:r w:rsidRPr="00304A79">
              <w:rPr>
                <w:i w:val="0"/>
                <w:sz w:val="18"/>
                <w:szCs w:val="18"/>
              </w:rPr>
              <w:t xml:space="preserve"> </w:t>
            </w:r>
          </w:p>
          <w:p w:rsidR="005401E4" w:rsidRPr="00304A79" w:rsidRDefault="005401E4" w:rsidP="001A5A56">
            <w:pPr>
              <w:snapToGrid w:val="0"/>
              <w:jc w:val="both"/>
              <w:rPr>
                <w:i w:val="0"/>
                <w:sz w:val="18"/>
                <w:szCs w:val="18"/>
              </w:rPr>
            </w:pPr>
          </w:p>
          <w:p w:rsidR="005401E4" w:rsidRPr="00304A79" w:rsidRDefault="005401E4" w:rsidP="001A5A56">
            <w:pPr>
              <w:snapToGrid w:val="0"/>
              <w:jc w:val="both"/>
              <w:rPr>
                <w:i w:val="0"/>
                <w:sz w:val="18"/>
                <w:szCs w:val="18"/>
              </w:rPr>
            </w:pPr>
            <w:r w:rsidRPr="00304A79">
              <w:rPr>
                <w:i w:val="0"/>
                <w:sz w:val="18"/>
                <w:szCs w:val="18"/>
              </w:rPr>
              <w:t>(1) Ak je to potrebné, správny orgán určí na vykonanie úkonu v konaní primeranú lehotu, pokiaľ ju neustanovuje tento zákon alebo osobitný predpis.</w:t>
            </w:r>
          </w:p>
          <w:p w:rsidR="005401E4" w:rsidRPr="00304A79" w:rsidRDefault="005401E4" w:rsidP="001A5A56">
            <w:pPr>
              <w:snapToGrid w:val="0"/>
              <w:jc w:val="both"/>
              <w:rPr>
                <w:i w:val="0"/>
                <w:sz w:val="18"/>
                <w:szCs w:val="18"/>
              </w:rPr>
            </w:pPr>
          </w:p>
          <w:p w:rsidR="005401E4" w:rsidRPr="00304A79" w:rsidRDefault="005401E4" w:rsidP="001A5A56">
            <w:pPr>
              <w:snapToGrid w:val="0"/>
              <w:jc w:val="both"/>
              <w:rPr>
                <w:i w:val="0"/>
                <w:sz w:val="18"/>
                <w:szCs w:val="18"/>
              </w:rPr>
            </w:pPr>
            <w:r w:rsidRPr="00304A79">
              <w:rPr>
                <w:i w:val="0"/>
                <w:sz w:val="18"/>
                <w:szCs w:val="18"/>
              </w:rPr>
              <w:t>(1) Správny orgán konanie preruší, ak sa začalo konanie o predbežnej otázke alebo ak bol účastník konania vyzvaný, aby v určenej lehote odstránil nedostatky podania, alebo ak účastník konania nemá zákonného zástupcu alebo ustanoveného opatrovníka, hoci ho má mať, alebo ak tak ustanovuje osobitný zákon.</w:t>
            </w:r>
          </w:p>
          <w:p w:rsidR="005401E4" w:rsidRPr="00304A79" w:rsidRDefault="005401E4" w:rsidP="001A5A56">
            <w:pPr>
              <w:snapToGrid w:val="0"/>
              <w:jc w:val="both"/>
              <w:rPr>
                <w:i w:val="0"/>
                <w:sz w:val="18"/>
                <w:szCs w:val="18"/>
              </w:rPr>
            </w:pPr>
          </w:p>
          <w:p w:rsidR="005401E4" w:rsidRPr="00304A79" w:rsidRDefault="005401E4" w:rsidP="001A5A56">
            <w:pPr>
              <w:snapToGrid w:val="0"/>
              <w:jc w:val="both"/>
              <w:rPr>
                <w:i w:val="0"/>
                <w:sz w:val="18"/>
                <w:szCs w:val="18"/>
              </w:rPr>
            </w:pPr>
            <w:r w:rsidRPr="00304A79">
              <w:rPr>
                <w:i w:val="0"/>
                <w:sz w:val="18"/>
                <w:szCs w:val="18"/>
              </w:rPr>
              <w:t>(5) Pokiaľ je konanie prerušené, lehoty podľa tohto zákona neplynú.</w:t>
            </w:r>
          </w:p>
          <w:p w:rsidR="005401E4" w:rsidRPr="00304A79" w:rsidRDefault="005401E4" w:rsidP="001A5A56">
            <w:pPr>
              <w:snapToGrid w:val="0"/>
              <w:jc w:val="both"/>
              <w:rPr>
                <w:i w:val="0"/>
                <w:sz w:val="18"/>
                <w:szCs w:val="18"/>
              </w:rPr>
            </w:pPr>
          </w:p>
          <w:p w:rsidR="005401E4" w:rsidRPr="00304A79" w:rsidRDefault="005401E4" w:rsidP="001A5A56">
            <w:pPr>
              <w:snapToGrid w:val="0"/>
              <w:jc w:val="both"/>
              <w:rPr>
                <w:i w:val="0"/>
                <w:sz w:val="18"/>
                <w:szCs w:val="18"/>
              </w:rPr>
            </w:pPr>
            <w:r w:rsidRPr="00304A79">
              <w:rPr>
                <w:i w:val="0"/>
                <w:sz w:val="18"/>
                <w:szCs w:val="18"/>
              </w:rPr>
              <w:t>(1) Správny orgán konanie zastaví, ak</w:t>
            </w:r>
          </w:p>
          <w:p w:rsidR="005401E4" w:rsidRPr="00304A79" w:rsidRDefault="005401E4" w:rsidP="001A5A56">
            <w:pPr>
              <w:snapToGrid w:val="0"/>
              <w:ind w:left="211" w:hanging="211"/>
              <w:jc w:val="both"/>
              <w:rPr>
                <w:i w:val="0"/>
                <w:sz w:val="18"/>
                <w:szCs w:val="18"/>
              </w:rPr>
            </w:pPr>
            <w:r w:rsidRPr="00304A79">
              <w:rPr>
                <w:i w:val="0"/>
                <w:sz w:val="18"/>
                <w:szCs w:val="18"/>
              </w:rPr>
              <w:t>d) účastník konania na výzvu správneho orgánu v určenej lehote neodstránil nedostatky svojho podania a bol o možnosti zastavenia konania poučený.</w:t>
            </w:r>
          </w:p>
        </w:tc>
        <w:tc>
          <w:tcPr>
            <w:tcW w:w="562" w:type="dxa"/>
          </w:tcPr>
          <w:p w:rsidR="005401E4" w:rsidRPr="00BE5750" w:rsidRDefault="002725D5" w:rsidP="002616F0">
            <w:pPr>
              <w:jc w:val="center"/>
              <w:rPr>
                <w:b/>
                <w:i w:val="0"/>
                <w:sz w:val="18"/>
                <w:szCs w:val="18"/>
              </w:rPr>
            </w:pPr>
            <w:r>
              <w:rPr>
                <w:b/>
                <w:i w:val="0"/>
                <w:sz w:val="18"/>
                <w:szCs w:val="18"/>
              </w:rPr>
              <w:t>Ú</w:t>
            </w:r>
          </w:p>
        </w:tc>
        <w:tc>
          <w:tcPr>
            <w:tcW w:w="714" w:type="dxa"/>
          </w:tcPr>
          <w:p w:rsidR="005401E4" w:rsidRPr="00BE5750" w:rsidRDefault="005401E4" w:rsidP="002616F0">
            <w:pPr>
              <w:rPr>
                <w:i w:val="0"/>
                <w:sz w:val="16"/>
                <w:szCs w:val="16"/>
              </w:rPr>
            </w:pPr>
          </w:p>
        </w:tc>
        <w:tc>
          <w:tcPr>
            <w:tcW w:w="850" w:type="dxa"/>
          </w:tcPr>
          <w:p w:rsidR="002725D5" w:rsidRPr="00946072" w:rsidRDefault="002725D5" w:rsidP="002725D5">
            <w:pPr>
              <w:pStyle w:val="Normlny0"/>
              <w:jc w:val="both"/>
              <w:rPr>
                <w:sz w:val="18"/>
                <w:szCs w:val="18"/>
              </w:rPr>
            </w:pPr>
            <w:r w:rsidRPr="00946072">
              <w:rPr>
                <w:sz w:val="18"/>
                <w:szCs w:val="18"/>
              </w:rPr>
              <w:t xml:space="preserve">GP – N </w:t>
            </w:r>
          </w:p>
          <w:p w:rsidR="005401E4" w:rsidRPr="00BE5750" w:rsidRDefault="005401E4" w:rsidP="002616F0">
            <w:pPr>
              <w:rPr>
                <w:i w:val="0"/>
                <w:sz w:val="16"/>
                <w:szCs w:val="16"/>
              </w:rPr>
            </w:pPr>
          </w:p>
        </w:tc>
        <w:tc>
          <w:tcPr>
            <w:tcW w:w="1124" w:type="dxa"/>
          </w:tcPr>
          <w:p w:rsidR="005401E4" w:rsidRPr="00BE5750" w:rsidRDefault="005401E4" w:rsidP="002616F0">
            <w:pPr>
              <w:rPr>
                <w:i w:val="0"/>
                <w:sz w:val="16"/>
                <w:szCs w:val="16"/>
              </w:rPr>
            </w:pPr>
          </w:p>
        </w:tc>
      </w:tr>
      <w:tr w:rsidR="005401E4" w:rsidRPr="00BE5750" w:rsidTr="005E5CD9">
        <w:tblPrEx>
          <w:tblCellMar>
            <w:top w:w="0" w:type="dxa"/>
            <w:bottom w:w="0" w:type="dxa"/>
          </w:tblCellMar>
        </w:tblPrEx>
        <w:trPr>
          <w:trHeight w:val="2095"/>
        </w:trPr>
        <w:tc>
          <w:tcPr>
            <w:tcW w:w="568" w:type="dxa"/>
          </w:tcPr>
          <w:p w:rsidR="005401E4" w:rsidRPr="00BE5750" w:rsidRDefault="005401E4" w:rsidP="001A5A56">
            <w:pPr>
              <w:snapToGrid w:val="0"/>
              <w:jc w:val="both"/>
              <w:rPr>
                <w:i w:val="0"/>
                <w:sz w:val="18"/>
                <w:szCs w:val="18"/>
              </w:rPr>
            </w:pPr>
            <w:r w:rsidRPr="00BE5750">
              <w:rPr>
                <w:i w:val="0"/>
                <w:sz w:val="18"/>
                <w:szCs w:val="18"/>
              </w:rPr>
              <w:lastRenderedPageBreak/>
              <w:t>Č: 6</w:t>
            </w:r>
          </w:p>
          <w:p w:rsidR="005401E4" w:rsidRPr="00BE5750" w:rsidRDefault="005401E4" w:rsidP="001A5A56">
            <w:pPr>
              <w:snapToGrid w:val="0"/>
              <w:jc w:val="both"/>
              <w:rPr>
                <w:i w:val="0"/>
                <w:sz w:val="18"/>
                <w:szCs w:val="18"/>
              </w:rPr>
            </w:pPr>
            <w:r w:rsidRPr="00BE5750">
              <w:rPr>
                <w:i w:val="0"/>
                <w:sz w:val="18"/>
                <w:szCs w:val="18"/>
              </w:rPr>
              <w:t>O: 1</w:t>
            </w:r>
          </w:p>
        </w:tc>
        <w:tc>
          <w:tcPr>
            <w:tcW w:w="3837" w:type="dxa"/>
            <w:gridSpan w:val="3"/>
          </w:tcPr>
          <w:p w:rsidR="005401E4" w:rsidRPr="00BE5750" w:rsidRDefault="005401E4" w:rsidP="001A5A56">
            <w:pPr>
              <w:snapToGrid w:val="0"/>
              <w:jc w:val="both"/>
              <w:rPr>
                <w:b/>
                <w:bCs/>
                <w:i w:val="0"/>
                <w:sz w:val="18"/>
                <w:szCs w:val="18"/>
              </w:rPr>
            </w:pPr>
            <w:r w:rsidRPr="00BE5750">
              <w:rPr>
                <w:b/>
                <w:bCs/>
                <w:i w:val="0"/>
                <w:sz w:val="18"/>
                <w:szCs w:val="18"/>
              </w:rPr>
              <w:t>Jednotné povolenie</w:t>
            </w:r>
          </w:p>
          <w:p w:rsidR="005401E4" w:rsidRPr="00BE5750" w:rsidRDefault="005401E4" w:rsidP="001A5A56">
            <w:pPr>
              <w:snapToGrid w:val="0"/>
              <w:jc w:val="both"/>
              <w:rPr>
                <w:i w:val="0"/>
                <w:sz w:val="18"/>
                <w:szCs w:val="18"/>
              </w:rPr>
            </w:pPr>
            <w:r w:rsidRPr="00BE5750">
              <w:rPr>
                <w:i w:val="0"/>
                <w:sz w:val="18"/>
                <w:szCs w:val="18"/>
              </w:rPr>
              <w:t>1. Členské štáty vydávajú jednotné povolenie v jednotnom formáte ustanovenom v nariadení (ES)  č. 1030/2002 a uvádzajú v  ňom informácie týkajúce sa oprávnenia pracovať v súlade s písmenom a)  položkami 7.5 – 9 jeho prílohy.</w:t>
            </w:r>
          </w:p>
          <w:p w:rsidR="005401E4" w:rsidRPr="00BE5750" w:rsidRDefault="005401E4" w:rsidP="001A5A56">
            <w:pPr>
              <w:snapToGrid w:val="0"/>
              <w:jc w:val="both"/>
              <w:rPr>
                <w:i w:val="0"/>
                <w:sz w:val="18"/>
                <w:szCs w:val="18"/>
              </w:rPr>
            </w:pPr>
          </w:p>
          <w:p w:rsidR="005401E4" w:rsidRPr="00BE5750" w:rsidRDefault="005401E4" w:rsidP="001A5A56">
            <w:pPr>
              <w:snapToGrid w:val="0"/>
              <w:jc w:val="both"/>
              <w:rPr>
                <w:i w:val="0"/>
                <w:sz w:val="18"/>
                <w:szCs w:val="18"/>
              </w:rPr>
            </w:pPr>
            <w:r w:rsidRPr="00BE5750">
              <w:rPr>
                <w:i w:val="0"/>
                <w:sz w:val="18"/>
                <w:szCs w:val="18"/>
              </w:rPr>
              <w:t>Členské štáty môžu uviesť dodatočné informácie súvisiace s pracovnoprávnym vzťahom štátneho príslušníka tretej krajiny (ako je meno a adresa zamestnávateľa, pracovisko, druh práce, pracovná doba, odmena) v papierovej forme alebo takéto údaje uchovávať v elektronickom formáte, ako sa uvádza v  článku 4 nariadenia (ES)  č. 1030/2002 a v písmene a) bode 16 prílohy k uvedenému nariadeniu.</w:t>
            </w:r>
          </w:p>
        </w:tc>
        <w:tc>
          <w:tcPr>
            <w:tcW w:w="567" w:type="dxa"/>
          </w:tcPr>
          <w:p w:rsidR="005401E4" w:rsidRPr="00BE5750" w:rsidRDefault="005401E4" w:rsidP="001A5A56">
            <w:pPr>
              <w:snapToGrid w:val="0"/>
              <w:jc w:val="center"/>
              <w:rPr>
                <w:i w:val="0"/>
                <w:sz w:val="18"/>
                <w:szCs w:val="18"/>
              </w:rPr>
            </w:pPr>
            <w:r w:rsidRPr="00BE5750">
              <w:rPr>
                <w:i w:val="0"/>
                <w:sz w:val="18"/>
                <w:szCs w:val="18"/>
              </w:rPr>
              <w:t>N</w:t>
            </w:r>
          </w:p>
        </w:tc>
        <w:tc>
          <w:tcPr>
            <w:tcW w:w="841" w:type="dxa"/>
            <w:gridSpan w:val="2"/>
          </w:tcPr>
          <w:p w:rsidR="005401E4" w:rsidRPr="00304A79" w:rsidRDefault="005401E4" w:rsidP="001A5A56">
            <w:pPr>
              <w:snapToGrid w:val="0"/>
              <w:jc w:val="center"/>
              <w:rPr>
                <w:i w:val="0"/>
                <w:sz w:val="18"/>
                <w:szCs w:val="18"/>
              </w:rPr>
            </w:pPr>
            <w:r w:rsidRPr="00304A79">
              <w:rPr>
                <w:i w:val="0"/>
                <w:sz w:val="18"/>
                <w:szCs w:val="18"/>
              </w:rPr>
              <w:t>Zákon č. 404/2011 Z. z.</w:t>
            </w: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C511CF" w:rsidRPr="00304A79" w:rsidRDefault="00C511CF" w:rsidP="00C511CF">
            <w:pPr>
              <w:snapToGrid w:val="0"/>
              <w:jc w:val="center"/>
              <w:rPr>
                <w:i w:val="0"/>
                <w:sz w:val="18"/>
                <w:szCs w:val="18"/>
              </w:rPr>
            </w:pPr>
            <w:r w:rsidRPr="00304A79">
              <w:rPr>
                <w:i w:val="0"/>
                <w:sz w:val="18"/>
                <w:szCs w:val="18"/>
              </w:rPr>
              <w:t>Zákon č. 5/2004 Z. z.</w:t>
            </w:r>
          </w:p>
          <w:p w:rsidR="00C511CF" w:rsidRPr="00304A79" w:rsidRDefault="00C511CF" w:rsidP="00C511CF">
            <w:pPr>
              <w:snapToGrid w:val="0"/>
              <w:jc w:val="center"/>
              <w:rPr>
                <w:i w:val="0"/>
                <w:sz w:val="18"/>
                <w:szCs w:val="18"/>
              </w:rPr>
            </w:pPr>
          </w:p>
          <w:p w:rsidR="00C511CF" w:rsidRPr="00304A79" w:rsidRDefault="00C511CF" w:rsidP="00C511CF">
            <w:pPr>
              <w:snapToGrid w:val="0"/>
              <w:jc w:val="center"/>
              <w:rPr>
                <w:i w:val="0"/>
                <w:sz w:val="18"/>
                <w:szCs w:val="18"/>
              </w:rPr>
            </w:pPr>
          </w:p>
          <w:p w:rsidR="005401E4" w:rsidRPr="00304A79" w:rsidRDefault="0045552D" w:rsidP="0045552D">
            <w:pPr>
              <w:snapToGrid w:val="0"/>
              <w:jc w:val="center"/>
              <w:rPr>
                <w:i w:val="0"/>
                <w:sz w:val="18"/>
                <w:szCs w:val="18"/>
              </w:rPr>
            </w:pPr>
            <w:r w:rsidRPr="00304A79">
              <w:rPr>
                <w:i w:val="0"/>
                <w:sz w:val="18"/>
                <w:szCs w:val="18"/>
              </w:rPr>
              <w:t>Návrh zákona</w:t>
            </w:r>
          </w:p>
          <w:p w:rsidR="003466B2" w:rsidRPr="00304A79" w:rsidRDefault="003466B2" w:rsidP="0045552D">
            <w:pPr>
              <w:snapToGrid w:val="0"/>
              <w:jc w:val="center"/>
              <w:rPr>
                <w:i w:val="0"/>
                <w:sz w:val="18"/>
                <w:szCs w:val="18"/>
              </w:rPr>
            </w:pPr>
          </w:p>
          <w:p w:rsidR="003466B2" w:rsidRPr="00304A79" w:rsidRDefault="003466B2" w:rsidP="0045552D">
            <w:pPr>
              <w:snapToGrid w:val="0"/>
              <w:jc w:val="center"/>
              <w:rPr>
                <w:i w:val="0"/>
                <w:sz w:val="18"/>
                <w:szCs w:val="18"/>
              </w:rPr>
            </w:pPr>
          </w:p>
          <w:p w:rsidR="003466B2" w:rsidRPr="00304A79" w:rsidRDefault="003466B2" w:rsidP="0045552D">
            <w:pPr>
              <w:snapToGrid w:val="0"/>
              <w:jc w:val="center"/>
              <w:rPr>
                <w:i w:val="0"/>
                <w:sz w:val="18"/>
                <w:szCs w:val="18"/>
              </w:rPr>
            </w:pPr>
          </w:p>
          <w:p w:rsidR="003466B2" w:rsidRPr="00304A79" w:rsidRDefault="003466B2" w:rsidP="0045552D">
            <w:pPr>
              <w:snapToGrid w:val="0"/>
              <w:jc w:val="center"/>
              <w:rPr>
                <w:i w:val="0"/>
                <w:sz w:val="18"/>
                <w:szCs w:val="18"/>
              </w:rPr>
            </w:pPr>
          </w:p>
          <w:p w:rsidR="003466B2" w:rsidRPr="00304A79" w:rsidRDefault="003466B2" w:rsidP="0045552D">
            <w:pPr>
              <w:snapToGrid w:val="0"/>
              <w:jc w:val="center"/>
              <w:rPr>
                <w:i w:val="0"/>
                <w:sz w:val="18"/>
                <w:szCs w:val="18"/>
              </w:rPr>
            </w:pPr>
          </w:p>
          <w:p w:rsidR="003466B2" w:rsidRPr="00304A79" w:rsidRDefault="003466B2" w:rsidP="0045552D">
            <w:pPr>
              <w:snapToGrid w:val="0"/>
              <w:jc w:val="center"/>
              <w:rPr>
                <w:i w:val="0"/>
                <w:sz w:val="18"/>
                <w:szCs w:val="18"/>
              </w:rPr>
            </w:pPr>
          </w:p>
          <w:p w:rsidR="003466B2" w:rsidRPr="00304A79" w:rsidRDefault="003466B2" w:rsidP="0045552D">
            <w:pPr>
              <w:snapToGrid w:val="0"/>
              <w:jc w:val="center"/>
              <w:rPr>
                <w:i w:val="0"/>
                <w:sz w:val="18"/>
                <w:szCs w:val="18"/>
              </w:rPr>
            </w:pPr>
          </w:p>
          <w:p w:rsidR="003466B2" w:rsidRPr="00304A79" w:rsidRDefault="003466B2" w:rsidP="0045552D">
            <w:pPr>
              <w:snapToGrid w:val="0"/>
              <w:jc w:val="center"/>
              <w:rPr>
                <w:i w:val="0"/>
                <w:sz w:val="18"/>
                <w:szCs w:val="18"/>
              </w:rPr>
            </w:pPr>
          </w:p>
          <w:p w:rsidR="003466B2" w:rsidRPr="00304A79" w:rsidRDefault="003466B2" w:rsidP="0045552D">
            <w:pPr>
              <w:snapToGrid w:val="0"/>
              <w:jc w:val="center"/>
              <w:rPr>
                <w:i w:val="0"/>
                <w:sz w:val="18"/>
                <w:szCs w:val="18"/>
              </w:rPr>
            </w:pPr>
          </w:p>
          <w:p w:rsidR="003466B2" w:rsidRPr="00304A79" w:rsidRDefault="003466B2" w:rsidP="00C511CF">
            <w:pPr>
              <w:snapToGrid w:val="0"/>
              <w:jc w:val="center"/>
              <w:rPr>
                <w:i w:val="0"/>
                <w:sz w:val="18"/>
                <w:szCs w:val="18"/>
              </w:rPr>
            </w:pPr>
          </w:p>
        </w:tc>
        <w:tc>
          <w:tcPr>
            <w:tcW w:w="567" w:type="dxa"/>
          </w:tcPr>
          <w:p w:rsidR="005401E4" w:rsidRPr="00304A79" w:rsidRDefault="005401E4" w:rsidP="00BE5750">
            <w:pPr>
              <w:pStyle w:val="Normlny0"/>
              <w:snapToGrid w:val="0"/>
              <w:jc w:val="center"/>
              <w:rPr>
                <w:sz w:val="18"/>
                <w:szCs w:val="18"/>
              </w:rPr>
            </w:pPr>
            <w:r w:rsidRPr="00304A79">
              <w:rPr>
                <w:sz w:val="18"/>
                <w:szCs w:val="18"/>
              </w:rPr>
              <w:t>§73</w:t>
            </w:r>
          </w:p>
          <w:p w:rsidR="005401E4" w:rsidRPr="00304A79" w:rsidRDefault="005401E4" w:rsidP="00BE5750">
            <w:pPr>
              <w:pStyle w:val="Normlny0"/>
              <w:snapToGrid w:val="0"/>
              <w:jc w:val="center"/>
              <w:rPr>
                <w:sz w:val="18"/>
                <w:szCs w:val="18"/>
              </w:rPr>
            </w:pPr>
            <w:r w:rsidRPr="00304A79">
              <w:rPr>
                <w:sz w:val="18"/>
                <w:szCs w:val="18"/>
              </w:rPr>
              <w:t>O:3</w:t>
            </w:r>
          </w:p>
          <w:p w:rsidR="005401E4" w:rsidRPr="00304A79" w:rsidRDefault="005401E4" w:rsidP="00BE5750">
            <w:pPr>
              <w:pStyle w:val="Normlny0"/>
              <w:snapToGrid w:val="0"/>
              <w:jc w:val="center"/>
              <w:rPr>
                <w:sz w:val="18"/>
                <w:szCs w:val="18"/>
              </w:rPr>
            </w:pPr>
            <w:r w:rsidRPr="00304A79">
              <w:rPr>
                <w:sz w:val="18"/>
                <w:szCs w:val="18"/>
              </w:rPr>
              <w:t>V:1</w:t>
            </w:r>
          </w:p>
          <w:p w:rsidR="005401E4" w:rsidRPr="00304A79" w:rsidRDefault="005401E4" w:rsidP="00BE5750">
            <w:pPr>
              <w:pStyle w:val="Normlny0"/>
              <w:snapToGrid w:val="0"/>
              <w:jc w:val="center"/>
              <w:rPr>
                <w:sz w:val="18"/>
                <w:szCs w:val="18"/>
              </w:rPr>
            </w:pPr>
          </w:p>
          <w:p w:rsidR="0045552D" w:rsidRPr="00304A79" w:rsidRDefault="0045552D" w:rsidP="00BE5750">
            <w:pPr>
              <w:pStyle w:val="Normlny0"/>
              <w:snapToGrid w:val="0"/>
              <w:jc w:val="center"/>
              <w:rPr>
                <w:sz w:val="18"/>
                <w:szCs w:val="18"/>
              </w:rPr>
            </w:pPr>
          </w:p>
          <w:p w:rsidR="00C511CF" w:rsidRPr="00304A79" w:rsidRDefault="00C511CF" w:rsidP="00C511CF">
            <w:pPr>
              <w:pStyle w:val="Normlny0"/>
              <w:snapToGrid w:val="0"/>
              <w:jc w:val="center"/>
              <w:rPr>
                <w:sz w:val="18"/>
                <w:szCs w:val="18"/>
              </w:rPr>
            </w:pPr>
            <w:r w:rsidRPr="00304A79">
              <w:rPr>
                <w:sz w:val="18"/>
                <w:szCs w:val="18"/>
              </w:rPr>
              <w:t>§ 21</w:t>
            </w:r>
          </w:p>
          <w:p w:rsidR="00C511CF" w:rsidRPr="00304A79" w:rsidRDefault="00C511CF" w:rsidP="00C511CF">
            <w:pPr>
              <w:pStyle w:val="Normlny0"/>
              <w:snapToGrid w:val="0"/>
              <w:jc w:val="center"/>
              <w:rPr>
                <w:sz w:val="18"/>
                <w:szCs w:val="18"/>
              </w:rPr>
            </w:pPr>
            <w:r w:rsidRPr="00304A79">
              <w:rPr>
                <w:sz w:val="18"/>
                <w:szCs w:val="18"/>
              </w:rPr>
              <w:t>O: 1</w:t>
            </w:r>
          </w:p>
          <w:p w:rsidR="00C511CF" w:rsidRPr="00304A79" w:rsidRDefault="00C511CF" w:rsidP="00C511CF">
            <w:pPr>
              <w:pStyle w:val="Normlny0"/>
              <w:snapToGrid w:val="0"/>
              <w:jc w:val="center"/>
              <w:rPr>
                <w:sz w:val="18"/>
                <w:szCs w:val="18"/>
              </w:rPr>
            </w:pPr>
            <w:r w:rsidRPr="00304A79">
              <w:rPr>
                <w:sz w:val="18"/>
                <w:szCs w:val="18"/>
              </w:rPr>
              <w:t>P: b</w:t>
            </w:r>
          </w:p>
          <w:p w:rsidR="00C511CF" w:rsidRPr="00304A79" w:rsidRDefault="00C511CF" w:rsidP="00C511CF">
            <w:pPr>
              <w:pStyle w:val="Normlny0"/>
              <w:snapToGrid w:val="0"/>
              <w:jc w:val="center"/>
              <w:rPr>
                <w:sz w:val="18"/>
                <w:szCs w:val="18"/>
              </w:rPr>
            </w:pPr>
          </w:p>
          <w:p w:rsidR="00C511CF" w:rsidRPr="00304A79" w:rsidRDefault="00C511CF" w:rsidP="00C511CF">
            <w:pPr>
              <w:pStyle w:val="Normlny0"/>
              <w:snapToGrid w:val="0"/>
              <w:jc w:val="center"/>
              <w:rPr>
                <w:sz w:val="18"/>
                <w:szCs w:val="18"/>
              </w:rPr>
            </w:pPr>
          </w:p>
          <w:p w:rsidR="00C511CF" w:rsidRPr="00304A79" w:rsidRDefault="00C511CF" w:rsidP="00C511CF">
            <w:pPr>
              <w:pStyle w:val="Normlny0"/>
              <w:snapToGrid w:val="0"/>
              <w:jc w:val="center"/>
              <w:rPr>
                <w:sz w:val="18"/>
                <w:szCs w:val="18"/>
              </w:rPr>
            </w:pPr>
            <w:r w:rsidRPr="00304A79">
              <w:rPr>
                <w:sz w:val="18"/>
                <w:szCs w:val="18"/>
              </w:rPr>
              <w:t>Č: IV</w:t>
            </w:r>
          </w:p>
          <w:p w:rsidR="00C511CF" w:rsidRPr="00304A79" w:rsidRDefault="00C511CF" w:rsidP="00C511CF">
            <w:pPr>
              <w:pStyle w:val="Normlny0"/>
              <w:snapToGrid w:val="0"/>
              <w:jc w:val="center"/>
              <w:rPr>
                <w:sz w:val="18"/>
                <w:szCs w:val="18"/>
              </w:rPr>
            </w:pPr>
            <w:r w:rsidRPr="00304A79">
              <w:rPr>
                <w:sz w:val="18"/>
                <w:szCs w:val="18"/>
              </w:rPr>
              <w:t>§ 21b</w:t>
            </w:r>
          </w:p>
          <w:p w:rsidR="00C511CF" w:rsidRPr="00304A79" w:rsidRDefault="00C511CF" w:rsidP="00C511CF">
            <w:pPr>
              <w:pStyle w:val="Normlny0"/>
              <w:snapToGrid w:val="0"/>
              <w:jc w:val="center"/>
              <w:rPr>
                <w:sz w:val="18"/>
                <w:szCs w:val="18"/>
              </w:rPr>
            </w:pPr>
            <w:r w:rsidRPr="00304A79">
              <w:rPr>
                <w:sz w:val="18"/>
                <w:szCs w:val="18"/>
              </w:rPr>
              <w:t>O: 1</w:t>
            </w:r>
            <w:r w:rsidR="00316EE0">
              <w:rPr>
                <w:sz w:val="18"/>
                <w:szCs w:val="18"/>
              </w:rPr>
              <w:t>0</w:t>
            </w:r>
          </w:p>
          <w:p w:rsidR="00C511CF" w:rsidRPr="00304A79" w:rsidRDefault="00C511CF" w:rsidP="00BE5750">
            <w:pPr>
              <w:pStyle w:val="Normlny0"/>
              <w:snapToGrid w:val="0"/>
              <w:jc w:val="center"/>
              <w:rPr>
                <w:sz w:val="18"/>
                <w:szCs w:val="18"/>
              </w:rPr>
            </w:pPr>
          </w:p>
          <w:p w:rsidR="0045552D" w:rsidRPr="00304A79" w:rsidRDefault="0045552D" w:rsidP="00BE5750">
            <w:pPr>
              <w:pStyle w:val="Normlny0"/>
              <w:snapToGrid w:val="0"/>
              <w:jc w:val="center"/>
              <w:rPr>
                <w:sz w:val="18"/>
                <w:szCs w:val="18"/>
              </w:rPr>
            </w:pPr>
            <w:r w:rsidRPr="00304A79">
              <w:rPr>
                <w:sz w:val="18"/>
                <w:szCs w:val="18"/>
              </w:rPr>
              <w:t>Č. IV</w:t>
            </w:r>
          </w:p>
          <w:p w:rsidR="0045552D" w:rsidRPr="00304A79" w:rsidRDefault="0045552D" w:rsidP="00BE5750">
            <w:pPr>
              <w:pStyle w:val="Normlny0"/>
              <w:snapToGrid w:val="0"/>
              <w:jc w:val="center"/>
              <w:rPr>
                <w:sz w:val="18"/>
                <w:szCs w:val="18"/>
              </w:rPr>
            </w:pPr>
            <w:r w:rsidRPr="00304A79">
              <w:rPr>
                <w:sz w:val="18"/>
                <w:szCs w:val="18"/>
              </w:rPr>
              <w:t>§ 23b</w:t>
            </w:r>
          </w:p>
          <w:p w:rsidR="0045552D" w:rsidRPr="00304A79" w:rsidRDefault="0045552D" w:rsidP="00BE5750">
            <w:pPr>
              <w:pStyle w:val="Normlny0"/>
              <w:snapToGrid w:val="0"/>
              <w:jc w:val="center"/>
              <w:rPr>
                <w:sz w:val="18"/>
                <w:szCs w:val="18"/>
              </w:rPr>
            </w:pPr>
            <w:r w:rsidRPr="00304A79">
              <w:rPr>
                <w:sz w:val="18"/>
                <w:szCs w:val="18"/>
              </w:rPr>
              <w:t>O. 1</w:t>
            </w:r>
          </w:p>
          <w:p w:rsidR="003466B2" w:rsidRPr="00304A79" w:rsidRDefault="0045552D" w:rsidP="00BE5750">
            <w:pPr>
              <w:pStyle w:val="Normlny0"/>
              <w:snapToGrid w:val="0"/>
              <w:jc w:val="center"/>
              <w:rPr>
                <w:sz w:val="18"/>
                <w:szCs w:val="18"/>
              </w:rPr>
            </w:pPr>
            <w:r w:rsidRPr="00304A79">
              <w:rPr>
                <w:sz w:val="18"/>
                <w:szCs w:val="18"/>
              </w:rPr>
              <w:t>V. 3,4</w:t>
            </w:r>
          </w:p>
          <w:p w:rsidR="003466B2" w:rsidRPr="00304A79" w:rsidRDefault="003466B2" w:rsidP="00BE5750">
            <w:pPr>
              <w:pStyle w:val="Normlny0"/>
              <w:snapToGrid w:val="0"/>
              <w:jc w:val="center"/>
              <w:rPr>
                <w:sz w:val="18"/>
                <w:szCs w:val="18"/>
              </w:rPr>
            </w:pPr>
          </w:p>
          <w:p w:rsidR="003466B2" w:rsidRPr="00304A79" w:rsidRDefault="003466B2" w:rsidP="00BE5750">
            <w:pPr>
              <w:pStyle w:val="Normlny0"/>
              <w:snapToGrid w:val="0"/>
              <w:jc w:val="center"/>
              <w:rPr>
                <w:sz w:val="18"/>
                <w:szCs w:val="18"/>
              </w:rPr>
            </w:pPr>
          </w:p>
          <w:p w:rsidR="003466B2" w:rsidRPr="00304A79" w:rsidRDefault="003466B2" w:rsidP="00BE5750">
            <w:pPr>
              <w:pStyle w:val="Normlny0"/>
              <w:snapToGrid w:val="0"/>
              <w:jc w:val="center"/>
              <w:rPr>
                <w:sz w:val="18"/>
                <w:szCs w:val="18"/>
              </w:rPr>
            </w:pPr>
          </w:p>
          <w:p w:rsidR="003466B2" w:rsidRPr="00304A79" w:rsidRDefault="003466B2" w:rsidP="00BE5750">
            <w:pPr>
              <w:pStyle w:val="Normlny0"/>
              <w:snapToGrid w:val="0"/>
              <w:jc w:val="center"/>
              <w:rPr>
                <w:sz w:val="18"/>
                <w:szCs w:val="18"/>
              </w:rPr>
            </w:pPr>
          </w:p>
          <w:p w:rsidR="003466B2" w:rsidRPr="00304A79" w:rsidRDefault="003466B2" w:rsidP="00BE5750">
            <w:pPr>
              <w:pStyle w:val="Normlny0"/>
              <w:snapToGrid w:val="0"/>
              <w:jc w:val="center"/>
              <w:rPr>
                <w:sz w:val="18"/>
                <w:szCs w:val="18"/>
              </w:rPr>
            </w:pPr>
          </w:p>
          <w:p w:rsidR="003466B2" w:rsidRPr="00304A79" w:rsidRDefault="003466B2" w:rsidP="00C511CF">
            <w:pPr>
              <w:pStyle w:val="Normlny0"/>
              <w:snapToGrid w:val="0"/>
              <w:jc w:val="center"/>
              <w:rPr>
                <w:sz w:val="18"/>
                <w:szCs w:val="18"/>
              </w:rPr>
            </w:pPr>
          </w:p>
        </w:tc>
        <w:tc>
          <w:tcPr>
            <w:tcW w:w="4971" w:type="dxa"/>
          </w:tcPr>
          <w:p w:rsidR="005401E4" w:rsidRPr="00304A79" w:rsidRDefault="005401E4" w:rsidP="001A5A56">
            <w:pPr>
              <w:autoSpaceDN w:val="0"/>
              <w:adjustRightInd w:val="0"/>
              <w:jc w:val="both"/>
              <w:rPr>
                <w:i w:val="0"/>
                <w:sz w:val="18"/>
                <w:szCs w:val="18"/>
              </w:rPr>
            </w:pPr>
            <w:r w:rsidRPr="00304A79">
              <w:rPr>
                <w:i w:val="0"/>
                <w:sz w:val="18"/>
                <w:szCs w:val="18"/>
              </w:rPr>
              <w:t>(3) Doklad o pobyte obsahuje údaje o štátnom príslušníkovi</w:t>
            </w:r>
          </w:p>
          <w:p w:rsidR="005401E4" w:rsidRPr="00304A79" w:rsidRDefault="005401E4" w:rsidP="001A5A56">
            <w:pPr>
              <w:autoSpaceDN w:val="0"/>
              <w:adjustRightInd w:val="0"/>
              <w:jc w:val="both"/>
              <w:rPr>
                <w:i w:val="0"/>
                <w:sz w:val="18"/>
                <w:szCs w:val="18"/>
              </w:rPr>
            </w:pPr>
            <w:r w:rsidRPr="00304A79">
              <w:rPr>
                <w:i w:val="0"/>
                <w:sz w:val="18"/>
                <w:szCs w:val="18"/>
              </w:rPr>
              <w:t>tretej krajiny uvedené v osobitnom predpise</w:t>
            </w:r>
            <w:r w:rsidRPr="00304A79">
              <w:rPr>
                <w:i w:val="0"/>
                <w:sz w:val="18"/>
                <w:szCs w:val="18"/>
                <w:vertAlign w:val="superscript"/>
              </w:rPr>
              <w:t>59)</w:t>
            </w:r>
            <w:r w:rsidRPr="00304A79">
              <w:rPr>
                <w:i w:val="0"/>
                <w:sz w:val="18"/>
                <w:szCs w:val="18"/>
              </w:rPr>
              <w:t xml:space="preserve"> a slová „oprávnenie pracovať“, ak ide o prechodný pobyt podľa § 24 až 27, 29 alebo § 30. Súčasťou dokladu o pobyte je elektronický čip.</w:t>
            </w:r>
          </w:p>
          <w:p w:rsidR="005401E4" w:rsidRPr="00304A79" w:rsidRDefault="005401E4" w:rsidP="001A5A56">
            <w:pPr>
              <w:autoSpaceDN w:val="0"/>
              <w:adjustRightInd w:val="0"/>
              <w:jc w:val="both"/>
              <w:rPr>
                <w:i w:val="0"/>
                <w:sz w:val="18"/>
                <w:szCs w:val="18"/>
                <w:shd w:val="clear" w:color="auto" w:fill="FFFF00"/>
              </w:rPr>
            </w:pPr>
          </w:p>
          <w:p w:rsidR="00C511CF" w:rsidRPr="00304A79" w:rsidRDefault="00C511CF" w:rsidP="00C511CF">
            <w:pPr>
              <w:autoSpaceDN w:val="0"/>
              <w:adjustRightInd w:val="0"/>
              <w:jc w:val="both"/>
              <w:rPr>
                <w:i w:val="0"/>
                <w:sz w:val="18"/>
                <w:szCs w:val="18"/>
              </w:rPr>
            </w:pPr>
            <w:r w:rsidRPr="00304A79">
              <w:rPr>
                <w:i w:val="0"/>
                <w:sz w:val="18"/>
                <w:szCs w:val="18"/>
              </w:rPr>
              <w:t>(1) Zamestnávateľ môže zamestnávať len štátneho príslušníka tretej krajiny, ktorý</w:t>
            </w:r>
          </w:p>
          <w:p w:rsidR="00C511CF" w:rsidRPr="00304A79" w:rsidRDefault="00C511CF" w:rsidP="00C511CF">
            <w:pPr>
              <w:autoSpaceDN w:val="0"/>
              <w:adjustRightInd w:val="0"/>
              <w:jc w:val="both"/>
              <w:rPr>
                <w:i w:val="0"/>
                <w:sz w:val="18"/>
                <w:szCs w:val="18"/>
              </w:rPr>
            </w:pPr>
            <w:r w:rsidRPr="00304A79">
              <w:rPr>
                <w:i w:val="0"/>
                <w:sz w:val="18"/>
                <w:szCs w:val="18"/>
              </w:rPr>
              <w:t>b) má udelený prechodný pobyt na účel zamestnania na základe potvrdenia o možnosti obsadenia voľného pracovného miesta,</w:t>
            </w:r>
            <w:r w:rsidRPr="00304A79">
              <w:rPr>
                <w:bCs/>
                <w:i w:val="0"/>
                <w:sz w:val="18"/>
                <w:szCs w:val="18"/>
                <w:vertAlign w:val="superscript"/>
              </w:rPr>
              <w:t>22b</w:t>
            </w:r>
            <w:r w:rsidRPr="00304A79">
              <w:rPr>
                <w:bCs/>
                <w:i w:val="0"/>
                <w:sz w:val="18"/>
                <w:szCs w:val="18"/>
              </w:rPr>
              <w:t>)</w:t>
            </w:r>
          </w:p>
          <w:p w:rsidR="00C511CF" w:rsidRPr="00304A79" w:rsidRDefault="00C511CF" w:rsidP="00C511CF">
            <w:pPr>
              <w:autoSpaceDN w:val="0"/>
              <w:adjustRightInd w:val="0"/>
              <w:jc w:val="both"/>
              <w:rPr>
                <w:i w:val="0"/>
                <w:sz w:val="18"/>
                <w:szCs w:val="18"/>
                <w:shd w:val="clear" w:color="auto" w:fill="FFFF00"/>
              </w:rPr>
            </w:pPr>
          </w:p>
          <w:p w:rsidR="00C511CF" w:rsidRPr="00304A79" w:rsidRDefault="00C511CF" w:rsidP="00C511CF">
            <w:pPr>
              <w:jc w:val="both"/>
              <w:rPr>
                <w:i w:val="0"/>
                <w:sz w:val="18"/>
                <w:szCs w:val="18"/>
              </w:rPr>
            </w:pPr>
            <w:r w:rsidRPr="00304A79">
              <w:rPr>
                <w:i w:val="0"/>
                <w:sz w:val="18"/>
                <w:szCs w:val="18"/>
              </w:rPr>
              <w:t>(1</w:t>
            </w:r>
            <w:r w:rsidR="00316EE0">
              <w:rPr>
                <w:i w:val="0"/>
                <w:sz w:val="18"/>
                <w:szCs w:val="18"/>
              </w:rPr>
              <w:t>0</w:t>
            </w:r>
            <w:r w:rsidRPr="00304A79">
              <w:rPr>
                <w:i w:val="0"/>
                <w:sz w:val="18"/>
                <w:szCs w:val="18"/>
              </w:rPr>
              <w:t xml:space="preserve">) Potvrdenie o možnosti obsadenia voľného pracovného miesta sa vydáva na formulári, ktorého vzor určí ústredie. </w:t>
            </w:r>
          </w:p>
          <w:p w:rsidR="00C511CF" w:rsidRPr="00304A79" w:rsidRDefault="00C511CF" w:rsidP="001A5A56">
            <w:pPr>
              <w:autoSpaceDN w:val="0"/>
              <w:adjustRightInd w:val="0"/>
              <w:jc w:val="both"/>
              <w:rPr>
                <w:i w:val="0"/>
                <w:sz w:val="18"/>
                <w:szCs w:val="18"/>
                <w:shd w:val="clear" w:color="auto" w:fill="FFFF00"/>
              </w:rPr>
            </w:pPr>
          </w:p>
          <w:p w:rsidR="00C511CF" w:rsidRPr="00304A79" w:rsidRDefault="00C511CF" w:rsidP="001A5A56">
            <w:pPr>
              <w:autoSpaceDN w:val="0"/>
              <w:adjustRightInd w:val="0"/>
              <w:jc w:val="both"/>
              <w:rPr>
                <w:i w:val="0"/>
                <w:sz w:val="18"/>
                <w:szCs w:val="18"/>
                <w:shd w:val="clear" w:color="auto" w:fill="FFFF00"/>
              </w:rPr>
            </w:pPr>
          </w:p>
          <w:p w:rsidR="003466B2" w:rsidRPr="00304A79" w:rsidRDefault="00C511CF" w:rsidP="001A5A56">
            <w:pPr>
              <w:autoSpaceDN w:val="0"/>
              <w:adjustRightInd w:val="0"/>
              <w:jc w:val="both"/>
              <w:rPr>
                <w:i w:val="0"/>
                <w:sz w:val="18"/>
                <w:szCs w:val="18"/>
              </w:rPr>
            </w:pPr>
            <w:r w:rsidRPr="00304A79">
              <w:rPr>
                <w:i w:val="0"/>
                <w:sz w:val="18"/>
                <w:szCs w:val="18"/>
              </w:rPr>
              <w:t xml:space="preserve">(1) ... </w:t>
            </w:r>
            <w:r w:rsidR="0045552D" w:rsidRPr="00304A79">
              <w:rPr>
                <w:i w:val="0"/>
                <w:sz w:val="18"/>
                <w:szCs w:val="18"/>
              </w:rPr>
              <w:t>Zamestnávateľ je povinný uchovávať potvrdenie o možnosti obsadenia voľného pracovného miesta a potvrdenie o možnosti obsadenia voľného pracovného miesta, ktoré zodpovedá vysokokvalifikovanému zamestnaniu, počas trvania zamestnania štátneho príslušníka tretej krajiny. Zamestnávateľ je povinný odovzdať kópiu potvrdenia o možnosti obsadenia voľného pracovného miesta a potvrdenia o možnosti obsadenia voľného pracovného miesta, ktoré zodpovedá vysokokvalifikovanému zamestnaniu, štátnemu príslušníkovi tretej krajiny najneskôr pri jeho nástupe do zamestnania.</w:t>
            </w:r>
          </w:p>
          <w:p w:rsidR="003466B2" w:rsidRPr="00304A79" w:rsidRDefault="003466B2" w:rsidP="00C511CF">
            <w:pPr>
              <w:jc w:val="both"/>
              <w:rPr>
                <w:i w:val="0"/>
                <w:sz w:val="18"/>
                <w:szCs w:val="18"/>
                <w:shd w:val="clear" w:color="auto" w:fill="FFFF00"/>
              </w:rPr>
            </w:pPr>
          </w:p>
        </w:tc>
        <w:tc>
          <w:tcPr>
            <w:tcW w:w="562" w:type="dxa"/>
          </w:tcPr>
          <w:p w:rsidR="005401E4" w:rsidRPr="00BE5750" w:rsidRDefault="002725D5" w:rsidP="002616F0">
            <w:pPr>
              <w:jc w:val="center"/>
              <w:rPr>
                <w:b/>
                <w:i w:val="0"/>
                <w:sz w:val="18"/>
                <w:szCs w:val="18"/>
              </w:rPr>
            </w:pPr>
            <w:r>
              <w:rPr>
                <w:b/>
                <w:i w:val="0"/>
                <w:sz w:val="18"/>
                <w:szCs w:val="18"/>
              </w:rPr>
              <w:t>Ú</w:t>
            </w:r>
          </w:p>
        </w:tc>
        <w:tc>
          <w:tcPr>
            <w:tcW w:w="714" w:type="dxa"/>
          </w:tcPr>
          <w:p w:rsidR="005401E4" w:rsidRPr="00BE5750" w:rsidRDefault="005401E4" w:rsidP="002616F0">
            <w:pPr>
              <w:rPr>
                <w:i w:val="0"/>
                <w:sz w:val="16"/>
                <w:szCs w:val="16"/>
              </w:rPr>
            </w:pPr>
          </w:p>
        </w:tc>
        <w:tc>
          <w:tcPr>
            <w:tcW w:w="850" w:type="dxa"/>
          </w:tcPr>
          <w:p w:rsidR="002725D5" w:rsidRPr="00946072" w:rsidRDefault="002725D5" w:rsidP="002725D5">
            <w:pPr>
              <w:pStyle w:val="Normlny0"/>
              <w:jc w:val="both"/>
              <w:rPr>
                <w:sz w:val="18"/>
                <w:szCs w:val="18"/>
              </w:rPr>
            </w:pPr>
            <w:r w:rsidRPr="00946072">
              <w:rPr>
                <w:sz w:val="18"/>
                <w:szCs w:val="18"/>
              </w:rPr>
              <w:t xml:space="preserve">GP – N </w:t>
            </w:r>
          </w:p>
          <w:p w:rsidR="005401E4" w:rsidRPr="00BE5750" w:rsidRDefault="005401E4" w:rsidP="002616F0">
            <w:pPr>
              <w:rPr>
                <w:i w:val="0"/>
                <w:sz w:val="16"/>
                <w:szCs w:val="16"/>
              </w:rPr>
            </w:pPr>
          </w:p>
        </w:tc>
        <w:tc>
          <w:tcPr>
            <w:tcW w:w="1124" w:type="dxa"/>
          </w:tcPr>
          <w:p w:rsidR="005401E4" w:rsidRPr="00BE5750" w:rsidRDefault="005401E4" w:rsidP="002616F0">
            <w:pPr>
              <w:rPr>
                <w:i w:val="0"/>
                <w:sz w:val="16"/>
                <w:szCs w:val="16"/>
              </w:rPr>
            </w:pPr>
          </w:p>
        </w:tc>
      </w:tr>
      <w:tr w:rsidR="005401E4" w:rsidRPr="0045552D" w:rsidTr="005E5CD9">
        <w:tblPrEx>
          <w:tblCellMar>
            <w:top w:w="0" w:type="dxa"/>
            <w:bottom w:w="0" w:type="dxa"/>
          </w:tblCellMar>
        </w:tblPrEx>
        <w:trPr>
          <w:trHeight w:val="2095"/>
        </w:trPr>
        <w:tc>
          <w:tcPr>
            <w:tcW w:w="568" w:type="dxa"/>
          </w:tcPr>
          <w:p w:rsidR="005401E4" w:rsidRPr="0045552D" w:rsidRDefault="005401E4" w:rsidP="001A5A56">
            <w:pPr>
              <w:snapToGrid w:val="0"/>
              <w:jc w:val="both"/>
              <w:rPr>
                <w:i w:val="0"/>
                <w:sz w:val="18"/>
                <w:szCs w:val="18"/>
              </w:rPr>
            </w:pPr>
            <w:r w:rsidRPr="0045552D">
              <w:rPr>
                <w:i w:val="0"/>
                <w:sz w:val="18"/>
                <w:szCs w:val="18"/>
              </w:rPr>
              <w:t>Č: 6</w:t>
            </w:r>
          </w:p>
          <w:p w:rsidR="005401E4" w:rsidRPr="0045552D" w:rsidRDefault="005401E4" w:rsidP="001A5A56">
            <w:pPr>
              <w:snapToGrid w:val="0"/>
              <w:jc w:val="both"/>
              <w:rPr>
                <w:i w:val="0"/>
                <w:sz w:val="18"/>
                <w:szCs w:val="18"/>
              </w:rPr>
            </w:pPr>
            <w:r w:rsidRPr="0045552D">
              <w:rPr>
                <w:i w:val="0"/>
                <w:sz w:val="18"/>
                <w:szCs w:val="18"/>
              </w:rPr>
              <w:t>O: 2</w:t>
            </w:r>
          </w:p>
        </w:tc>
        <w:tc>
          <w:tcPr>
            <w:tcW w:w="3837" w:type="dxa"/>
            <w:gridSpan w:val="3"/>
          </w:tcPr>
          <w:p w:rsidR="005401E4" w:rsidRPr="0045552D" w:rsidRDefault="005401E4" w:rsidP="001A5A56">
            <w:pPr>
              <w:snapToGrid w:val="0"/>
              <w:jc w:val="both"/>
              <w:rPr>
                <w:i w:val="0"/>
                <w:sz w:val="18"/>
                <w:szCs w:val="18"/>
              </w:rPr>
            </w:pPr>
            <w:r w:rsidRPr="0045552D">
              <w:rPr>
                <w:i w:val="0"/>
                <w:sz w:val="18"/>
                <w:szCs w:val="18"/>
              </w:rPr>
              <w:t>2. Členské štáty pri vydávaní jednotného povolenia nevydávajú dodatočné povolenia ako dôkaz povolenia prístupu na trh práce.</w:t>
            </w:r>
          </w:p>
        </w:tc>
        <w:tc>
          <w:tcPr>
            <w:tcW w:w="567" w:type="dxa"/>
          </w:tcPr>
          <w:p w:rsidR="005401E4" w:rsidRPr="0045552D" w:rsidRDefault="005401E4" w:rsidP="001A5A56">
            <w:pPr>
              <w:snapToGrid w:val="0"/>
              <w:jc w:val="center"/>
              <w:rPr>
                <w:i w:val="0"/>
                <w:sz w:val="18"/>
                <w:szCs w:val="18"/>
              </w:rPr>
            </w:pPr>
            <w:r w:rsidRPr="0045552D">
              <w:rPr>
                <w:i w:val="0"/>
                <w:sz w:val="18"/>
                <w:szCs w:val="18"/>
              </w:rPr>
              <w:t>N</w:t>
            </w:r>
          </w:p>
        </w:tc>
        <w:tc>
          <w:tcPr>
            <w:tcW w:w="841" w:type="dxa"/>
            <w:gridSpan w:val="2"/>
          </w:tcPr>
          <w:p w:rsidR="005401E4" w:rsidRPr="00304A79" w:rsidRDefault="005401E4" w:rsidP="001A5A56">
            <w:pPr>
              <w:snapToGrid w:val="0"/>
              <w:jc w:val="center"/>
              <w:rPr>
                <w:i w:val="0"/>
                <w:sz w:val="18"/>
                <w:szCs w:val="18"/>
              </w:rPr>
            </w:pPr>
            <w:r w:rsidRPr="00304A79">
              <w:rPr>
                <w:i w:val="0"/>
                <w:sz w:val="18"/>
                <w:szCs w:val="18"/>
              </w:rPr>
              <w:t xml:space="preserve">Zákon č. 404/2011 Z. z. </w:t>
            </w: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5401E4" w:rsidP="001A5A56">
            <w:pPr>
              <w:snapToGrid w:val="0"/>
              <w:jc w:val="center"/>
              <w:rPr>
                <w:i w:val="0"/>
                <w:sz w:val="18"/>
                <w:szCs w:val="18"/>
              </w:rPr>
            </w:pPr>
          </w:p>
          <w:p w:rsidR="005401E4" w:rsidRPr="00304A79" w:rsidRDefault="00482C3A" w:rsidP="001A5A56">
            <w:pPr>
              <w:snapToGrid w:val="0"/>
              <w:jc w:val="center"/>
              <w:rPr>
                <w:i w:val="0"/>
                <w:sz w:val="18"/>
                <w:szCs w:val="18"/>
              </w:rPr>
            </w:pPr>
            <w:r w:rsidRPr="00304A79">
              <w:rPr>
                <w:i w:val="0"/>
                <w:sz w:val="18"/>
                <w:szCs w:val="18"/>
              </w:rPr>
              <w:t>Návrh zákona</w:t>
            </w:r>
          </w:p>
        </w:tc>
        <w:tc>
          <w:tcPr>
            <w:tcW w:w="567" w:type="dxa"/>
          </w:tcPr>
          <w:p w:rsidR="005401E4" w:rsidRPr="00304A79" w:rsidRDefault="005401E4" w:rsidP="001A5A56">
            <w:pPr>
              <w:pStyle w:val="Normlny0"/>
              <w:snapToGrid w:val="0"/>
              <w:jc w:val="both"/>
              <w:rPr>
                <w:sz w:val="18"/>
                <w:szCs w:val="18"/>
              </w:rPr>
            </w:pPr>
            <w:r w:rsidRPr="00304A79">
              <w:rPr>
                <w:sz w:val="18"/>
                <w:szCs w:val="18"/>
              </w:rPr>
              <w:t>§ 73</w:t>
            </w:r>
          </w:p>
          <w:p w:rsidR="005401E4" w:rsidRPr="00304A79" w:rsidRDefault="005401E4" w:rsidP="001A5A56">
            <w:pPr>
              <w:pStyle w:val="Normlny0"/>
              <w:snapToGrid w:val="0"/>
              <w:jc w:val="both"/>
              <w:rPr>
                <w:sz w:val="18"/>
                <w:szCs w:val="18"/>
                <w:shd w:val="clear" w:color="auto" w:fill="FFFF00"/>
              </w:rPr>
            </w:pPr>
            <w:r w:rsidRPr="00304A79">
              <w:rPr>
                <w:sz w:val="18"/>
                <w:szCs w:val="18"/>
              </w:rPr>
              <w:t>O:4</w:t>
            </w: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482C3A" w:rsidRPr="00304A79" w:rsidRDefault="00482C3A" w:rsidP="00482C3A">
            <w:pPr>
              <w:pStyle w:val="Normlny0"/>
              <w:snapToGrid w:val="0"/>
              <w:jc w:val="center"/>
              <w:rPr>
                <w:sz w:val="18"/>
                <w:szCs w:val="18"/>
              </w:rPr>
            </w:pPr>
            <w:r w:rsidRPr="00304A79">
              <w:rPr>
                <w:sz w:val="18"/>
                <w:szCs w:val="18"/>
              </w:rPr>
              <w:t>Č. IV</w:t>
            </w:r>
          </w:p>
          <w:p w:rsidR="00482C3A" w:rsidRPr="00304A79" w:rsidRDefault="00482C3A" w:rsidP="00482C3A">
            <w:pPr>
              <w:pStyle w:val="Normlny0"/>
              <w:snapToGrid w:val="0"/>
              <w:jc w:val="center"/>
              <w:rPr>
                <w:sz w:val="18"/>
                <w:szCs w:val="18"/>
              </w:rPr>
            </w:pPr>
            <w:r w:rsidRPr="00304A79">
              <w:rPr>
                <w:sz w:val="18"/>
                <w:szCs w:val="18"/>
              </w:rPr>
              <w:t>§ 23b</w:t>
            </w:r>
          </w:p>
          <w:p w:rsidR="00482C3A" w:rsidRPr="00304A79" w:rsidRDefault="00482C3A" w:rsidP="00482C3A">
            <w:pPr>
              <w:pStyle w:val="Normlny0"/>
              <w:snapToGrid w:val="0"/>
              <w:jc w:val="center"/>
              <w:rPr>
                <w:sz w:val="18"/>
                <w:szCs w:val="18"/>
              </w:rPr>
            </w:pPr>
            <w:r w:rsidRPr="00304A79">
              <w:rPr>
                <w:sz w:val="18"/>
                <w:szCs w:val="18"/>
              </w:rPr>
              <w:t>O. 1</w:t>
            </w:r>
          </w:p>
          <w:p w:rsidR="005401E4" w:rsidRDefault="00316EE0" w:rsidP="00482C3A">
            <w:pPr>
              <w:pStyle w:val="Normlny0"/>
              <w:snapToGrid w:val="0"/>
              <w:jc w:val="both"/>
              <w:rPr>
                <w:sz w:val="18"/>
                <w:szCs w:val="18"/>
              </w:rPr>
            </w:pPr>
            <w:r>
              <w:rPr>
                <w:sz w:val="18"/>
                <w:szCs w:val="18"/>
              </w:rPr>
              <w:t>P: b</w:t>
            </w:r>
          </w:p>
          <w:p w:rsidR="00316EE0" w:rsidRDefault="00316EE0" w:rsidP="00482C3A">
            <w:pPr>
              <w:pStyle w:val="Normlny0"/>
              <w:snapToGrid w:val="0"/>
              <w:jc w:val="both"/>
              <w:rPr>
                <w:sz w:val="18"/>
                <w:szCs w:val="18"/>
              </w:rPr>
            </w:pPr>
          </w:p>
          <w:p w:rsidR="00316EE0" w:rsidRDefault="00316EE0" w:rsidP="00482C3A">
            <w:pPr>
              <w:pStyle w:val="Normlny0"/>
              <w:snapToGrid w:val="0"/>
              <w:jc w:val="both"/>
              <w:rPr>
                <w:sz w:val="18"/>
                <w:szCs w:val="18"/>
              </w:rPr>
            </w:pPr>
          </w:p>
          <w:p w:rsidR="00316EE0" w:rsidRDefault="00316EE0" w:rsidP="00482C3A">
            <w:pPr>
              <w:pStyle w:val="Normlny0"/>
              <w:snapToGrid w:val="0"/>
              <w:jc w:val="both"/>
              <w:rPr>
                <w:sz w:val="18"/>
                <w:szCs w:val="18"/>
              </w:rPr>
            </w:pPr>
          </w:p>
          <w:p w:rsidR="00316EE0" w:rsidRPr="00304A79" w:rsidRDefault="00316EE0" w:rsidP="00482C3A">
            <w:pPr>
              <w:pStyle w:val="Normlny0"/>
              <w:snapToGrid w:val="0"/>
              <w:jc w:val="both"/>
              <w:rPr>
                <w:sz w:val="18"/>
                <w:szCs w:val="18"/>
              </w:rPr>
            </w:pPr>
            <w:r>
              <w:rPr>
                <w:sz w:val="18"/>
                <w:szCs w:val="18"/>
              </w:rPr>
              <w:t>P: c</w:t>
            </w:r>
          </w:p>
        </w:tc>
        <w:tc>
          <w:tcPr>
            <w:tcW w:w="4971" w:type="dxa"/>
          </w:tcPr>
          <w:p w:rsidR="005401E4" w:rsidRPr="00304A79" w:rsidRDefault="005401E4" w:rsidP="001A5A56">
            <w:pPr>
              <w:snapToGrid w:val="0"/>
              <w:jc w:val="both"/>
              <w:rPr>
                <w:i w:val="0"/>
                <w:sz w:val="18"/>
                <w:szCs w:val="18"/>
              </w:rPr>
            </w:pPr>
            <w:r w:rsidRPr="00304A79">
              <w:rPr>
                <w:i w:val="0"/>
                <w:sz w:val="18"/>
                <w:szCs w:val="18"/>
              </w:rPr>
              <w:lastRenderedPageBreak/>
              <w:t>(4) Štátnemu príslušníkovi tretej krajiny, ktorému bol udelený prechodný pobyt, policajný útvar vydá doklad o pobyte s platnosťou podľa času, na ktorý bol udelený prechodný pobyt; ak má zabezpečené ubytovanie na kratší čas, ako mu bol udelený prechodný pobyt, policajný útvar vydá doklad o pobyte s platnosťou na čas, na ktorý má zabezpečené ubytovanie. Policajný útvar v doklade o pobyte v položke „poznámky“ uvedie konkrétny účel prechodného pobytu štátneho príslušníka tretej krajiny. Ak bol štátnemu príslušníkovi tretej krajiny udelený prechodný pobyt podľa § 23 ods. 5, policajný útvar vydá doklad o pobyte s platnosťou podľa času, na ktorý bol udelený prechodný pobyt.</w:t>
            </w:r>
          </w:p>
          <w:p w:rsidR="005401E4" w:rsidRPr="00304A79" w:rsidRDefault="005401E4" w:rsidP="001A5A56">
            <w:pPr>
              <w:snapToGrid w:val="0"/>
              <w:jc w:val="both"/>
              <w:rPr>
                <w:i w:val="0"/>
                <w:sz w:val="18"/>
                <w:szCs w:val="18"/>
              </w:rPr>
            </w:pPr>
          </w:p>
          <w:p w:rsidR="005401E4" w:rsidRDefault="00C511CF" w:rsidP="00316EE0">
            <w:pPr>
              <w:snapToGrid w:val="0"/>
              <w:jc w:val="both"/>
              <w:rPr>
                <w:i w:val="0"/>
                <w:sz w:val="18"/>
                <w:szCs w:val="18"/>
              </w:rPr>
            </w:pPr>
            <w:r w:rsidRPr="00304A79">
              <w:rPr>
                <w:i w:val="0"/>
                <w:sz w:val="18"/>
                <w:szCs w:val="18"/>
              </w:rPr>
              <w:t xml:space="preserve">(1) </w:t>
            </w:r>
            <w:r w:rsidR="00482C3A" w:rsidRPr="00304A79">
              <w:rPr>
                <w:i w:val="0"/>
                <w:sz w:val="18"/>
                <w:szCs w:val="18"/>
              </w:rPr>
              <w:t xml:space="preserve">Zamestnávateľ je povinný </w:t>
            </w:r>
          </w:p>
          <w:p w:rsidR="00316EE0" w:rsidRPr="00316EE0" w:rsidRDefault="00316EE0" w:rsidP="00316EE0">
            <w:pPr>
              <w:snapToGrid w:val="0"/>
              <w:jc w:val="both"/>
              <w:rPr>
                <w:i w:val="0"/>
                <w:sz w:val="18"/>
                <w:szCs w:val="18"/>
              </w:rPr>
            </w:pPr>
            <w:r w:rsidRPr="00316EE0">
              <w:rPr>
                <w:i w:val="0"/>
                <w:sz w:val="18"/>
                <w:szCs w:val="18"/>
              </w:rPr>
              <w:t>b)</w:t>
            </w:r>
            <w:r>
              <w:rPr>
                <w:i w:val="0"/>
                <w:sz w:val="18"/>
                <w:szCs w:val="18"/>
              </w:rPr>
              <w:t xml:space="preserve"> </w:t>
            </w:r>
            <w:r w:rsidRPr="00316EE0">
              <w:rPr>
                <w:i w:val="0"/>
                <w:sz w:val="18"/>
                <w:szCs w:val="18"/>
              </w:rPr>
              <w:t>uchovávať počas trvania zamestnania štátneho príslušníka tretej krajiny</w:t>
            </w:r>
          </w:p>
          <w:p w:rsidR="00316EE0" w:rsidRPr="00316EE0" w:rsidRDefault="00316EE0" w:rsidP="00316EE0">
            <w:pPr>
              <w:snapToGrid w:val="0"/>
              <w:jc w:val="both"/>
              <w:rPr>
                <w:i w:val="0"/>
                <w:sz w:val="18"/>
                <w:szCs w:val="18"/>
              </w:rPr>
            </w:pPr>
            <w:r w:rsidRPr="00316EE0">
              <w:rPr>
                <w:i w:val="0"/>
                <w:sz w:val="18"/>
                <w:szCs w:val="18"/>
              </w:rPr>
              <w:t>1.</w:t>
            </w:r>
            <w:r>
              <w:rPr>
                <w:i w:val="0"/>
                <w:sz w:val="18"/>
                <w:szCs w:val="18"/>
              </w:rPr>
              <w:t xml:space="preserve"> </w:t>
            </w:r>
            <w:r w:rsidRPr="00316EE0">
              <w:rPr>
                <w:i w:val="0"/>
                <w:sz w:val="18"/>
                <w:szCs w:val="18"/>
              </w:rPr>
              <w:t>doklady podľa písmena a) a</w:t>
            </w:r>
          </w:p>
          <w:p w:rsidR="00316EE0" w:rsidRPr="00316EE0" w:rsidRDefault="00316EE0" w:rsidP="00316EE0">
            <w:pPr>
              <w:snapToGrid w:val="0"/>
              <w:jc w:val="both"/>
              <w:rPr>
                <w:i w:val="0"/>
                <w:sz w:val="18"/>
                <w:szCs w:val="18"/>
              </w:rPr>
            </w:pPr>
            <w:r w:rsidRPr="00316EE0">
              <w:rPr>
                <w:i w:val="0"/>
                <w:sz w:val="18"/>
                <w:szCs w:val="18"/>
              </w:rPr>
              <w:t>2.</w:t>
            </w:r>
            <w:r>
              <w:rPr>
                <w:i w:val="0"/>
                <w:sz w:val="18"/>
                <w:szCs w:val="18"/>
              </w:rPr>
              <w:t xml:space="preserve"> </w:t>
            </w:r>
            <w:r w:rsidRPr="00316EE0">
              <w:rPr>
                <w:i w:val="0"/>
                <w:sz w:val="18"/>
                <w:szCs w:val="18"/>
              </w:rPr>
              <w:t xml:space="preserve">potvrdenie o možnosti obsadenia voľného pracovného miesta a potvrdenie o možnosti obsadenia voľného pracovného miesta, </w:t>
            </w:r>
            <w:r w:rsidRPr="00316EE0">
              <w:rPr>
                <w:i w:val="0"/>
                <w:sz w:val="18"/>
                <w:szCs w:val="18"/>
              </w:rPr>
              <w:lastRenderedPageBreak/>
              <w:t>ktoré zodpovedá vysokokvalifikovanému zamestnaniu,</w:t>
            </w:r>
          </w:p>
          <w:p w:rsidR="00316EE0" w:rsidRPr="00304A79" w:rsidRDefault="00316EE0" w:rsidP="00316EE0">
            <w:pPr>
              <w:snapToGrid w:val="0"/>
              <w:jc w:val="both"/>
              <w:rPr>
                <w:i w:val="0"/>
                <w:sz w:val="18"/>
                <w:szCs w:val="18"/>
              </w:rPr>
            </w:pPr>
            <w:r w:rsidRPr="00316EE0">
              <w:rPr>
                <w:i w:val="0"/>
                <w:sz w:val="18"/>
                <w:szCs w:val="18"/>
              </w:rPr>
              <w:t>c)</w:t>
            </w:r>
            <w:r>
              <w:rPr>
                <w:i w:val="0"/>
                <w:sz w:val="18"/>
                <w:szCs w:val="18"/>
              </w:rPr>
              <w:t xml:space="preserve"> </w:t>
            </w:r>
            <w:r w:rsidRPr="00316EE0">
              <w:rPr>
                <w:i w:val="0"/>
                <w:sz w:val="18"/>
                <w:szCs w:val="18"/>
              </w:rPr>
              <w:t>odovzdať štátnemu príslušníkovi tretej krajiny najneskôr pri jeho nástupe do zamestnania potvrdenie o možnosti obsadenia voľného pracovného miesta a potvrdenie o možnosti obsadenia voľného pracovného miesta, ktoré zodpovedá vysokokvalifikovanému zamestnaniu.</w:t>
            </w:r>
          </w:p>
        </w:tc>
        <w:tc>
          <w:tcPr>
            <w:tcW w:w="562" w:type="dxa"/>
          </w:tcPr>
          <w:p w:rsidR="005401E4" w:rsidRPr="0045552D" w:rsidRDefault="002725D5" w:rsidP="002616F0">
            <w:pPr>
              <w:jc w:val="center"/>
              <w:rPr>
                <w:b/>
                <w:i w:val="0"/>
                <w:sz w:val="18"/>
                <w:szCs w:val="18"/>
              </w:rPr>
            </w:pPr>
            <w:r>
              <w:rPr>
                <w:b/>
                <w:i w:val="0"/>
                <w:sz w:val="18"/>
                <w:szCs w:val="18"/>
              </w:rPr>
              <w:lastRenderedPageBreak/>
              <w:t>Ú</w:t>
            </w:r>
          </w:p>
        </w:tc>
        <w:tc>
          <w:tcPr>
            <w:tcW w:w="714" w:type="dxa"/>
          </w:tcPr>
          <w:p w:rsidR="005401E4" w:rsidRPr="0045552D" w:rsidRDefault="005401E4" w:rsidP="002616F0">
            <w:pPr>
              <w:rPr>
                <w:i w:val="0"/>
                <w:sz w:val="16"/>
                <w:szCs w:val="16"/>
              </w:rPr>
            </w:pPr>
          </w:p>
        </w:tc>
        <w:tc>
          <w:tcPr>
            <w:tcW w:w="850" w:type="dxa"/>
          </w:tcPr>
          <w:p w:rsidR="002725D5" w:rsidRPr="00946072" w:rsidRDefault="002725D5" w:rsidP="002725D5">
            <w:pPr>
              <w:pStyle w:val="Normlny0"/>
              <w:jc w:val="both"/>
              <w:rPr>
                <w:sz w:val="18"/>
                <w:szCs w:val="18"/>
              </w:rPr>
            </w:pPr>
            <w:r w:rsidRPr="00946072">
              <w:rPr>
                <w:sz w:val="18"/>
                <w:szCs w:val="18"/>
              </w:rPr>
              <w:t xml:space="preserve">GP – N </w:t>
            </w:r>
          </w:p>
          <w:p w:rsidR="005401E4" w:rsidRPr="0045552D" w:rsidRDefault="005401E4" w:rsidP="002616F0">
            <w:pPr>
              <w:rPr>
                <w:i w:val="0"/>
                <w:sz w:val="16"/>
                <w:szCs w:val="16"/>
              </w:rPr>
            </w:pPr>
          </w:p>
        </w:tc>
        <w:tc>
          <w:tcPr>
            <w:tcW w:w="1124" w:type="dxa"/>
          </w:tcPr>
          <w:p w:rsidR="005401E4" w:rsidRPr="0045552D" w:rsidRDefault="005401E4" w:rsidP="002616F0">
            <w:pPr>
              <w:rPr>
                <w:i w:val="0"/>
                <w:sz w:val="16"/>
                <w:szCs w:val="16"/>
              </w:rPr>
            </w:pPr>
          </w:p>
        </w:tc>
      </w:tr>
      <w:tr w:rsidR="005401E4" w:rsidRPr="00482C3A" w:rsidTr="005E5CD9">
        <w:tblPrEx>
          <w:tblCellMar>
            <w:top w:w="0" w:type="dxa"/>
            <w:bottom w:w="0" w:type="dxa"/>
          </w:tblCellMar>
        </w:tblPrEx>
        <w:trPr>
          <w:trHeight w:val="2095"/>
        </w:trPr>
        <w:tc>
          <w:tcPr>
            <w:tcW w:w="568" w:type="dxa"/>
          </w:tcPr>
          <w:p w:rsidR="005401E4" w:rsidRPr="00482C3A" w:rsidRDefault="005401E4" w:rsidP="001A5A56">
            <w:pPr>
              <w:snapToGrid w:val="0"/>
              <w:jc w:val="both"/>
              <w:rPr>
                <w:i w:val="0"/>
                <w:sz w:val="18"/>
                <w:szCs w:val="18"/>
              </w:rPr>
            </w:pPr>
            <w:r w:rsidRPr="00482C3A">
              <w:rPr>
                <w:i w:val="0"/>
                <w:sz w:val="18"/>
                <w:szCs w:val="18"/>
              </w:rPr>
              <w:t>Č: 7</w:t>
            </w:r>
          </w:p>
          <w:p w:rsidR="005401E4" w:rsidRPr="00482C3A" w:rsidRDefault="005401E4" w:rsidP="001A5A56">
            <w:pPr>
              <w:snapToGrid w:val="0"/>
              <w:jc w:val="both"/>
              <w:rPr>
                <w:i w:val="0"/>
                <w:sz w:val="18"/>
                <w:szCs w:val="18"/>
              </w:rPr>
            </w:pPr>
            <w:r w:rsidRPr="00482C3A">
              <w:rPr>
                <w:i w:val="0"/>
                <w:sz w:val="18"/>
                <w:szCs w:val="18"/>
              </w:rPr>
              <w:t>O: 2</w:t>
            </w:r>
          </w:p>
        </w:tc>
        <w:tc>
          <w:tcPr>
            <w:tcW w:w="3837" w:type="dxa"/>
            <w:gridSpan w:val="3"/>
          </w:tcPr>
          <w:p w:rsidR="005401E4" w:rsidRPr="00482C3A" w:rsidRDefault="005401E4" w:rsidP="001A5A56">
            <w:pPr>
              <w:snapToGrid w:val="0"/>
              <w:jc w:val="both"/>
              <w:rPr>
                <w:i w:val="0"/>
                <w:sz w:val="18"/>
                <w:szCs w:val="18"/>
              </w:rPr>
            </w:pPr>
            <w:r w:rsidRPr="00482C3A">
              <w:rPr>
                <w:i w:val="0"/>
                <w:sz w:val="18"/>
                <w:szCs w:val="18"/>
              </w:rPr>
              <w:t>2. Pri vydávaní povolení na pobyt v súlade s nariadením (ES) č. 1030/2002  členské štáty nevydávajú dodatočné povolenia ako dôkaz povolenia prístupu na trh práce.</w:t>
            </w:r>
          </w:p>
        </w:tc>
        <w:tc>
          <w:tcPr>
            <w:tcW w:w="567" w:type="dxa"/>
          </w:tcPr>
          <w:p w:rsidR="005401E4" w:rsidRPr="00482C3A" w:rsidRDefault="005401E4" w:rsidP="001A5A56">
            <w:pPr>
              <w:snapToGrid w:val="0"/>
              <w:jc w:val="center"/>
              <w:rPr>
                <w:i w:val="0"/>
                <w:sz w:val="18"/>
                <w:szCs w:val="18"/>
              </w:rPr>
            </w:pPr>
            <w:r w:rsidRPr="00482C3A">
              <w:rPr>
                <w:i w:val="0"/>
                <w:sz w:val="18"/>
                <w:szCs w:val="18"/>
              </w:rPr>
              <w:t>N</w:t>
            </w:r>
          </w:p>
        </w:tc>
        <w:tc>
          <w:tcPr>
            <w:tcW w:w="841" w:type="dxa"/>
            <w:gridSpan w:val="2"/>
          </w:tcPr>
          <w:p w:rsidR="005401E4" w:rsidRPr="00304A79" w:rsidRDefault="005401E4" w:rsidP="001A5A56">
            <w:pPr>
              <w:snapToGrid w:val="0"/>
              <w:jc w:val="center"/>
              <w:rPr>
                <w:i w:val="0"/>
                <w:sz w:val="18"/>
                <w:szCs w:val="18"/>
              </w:rPr>
            </w:pPr>
            <w:r w:rsidRPr="00304A79">
              <w:rPr>
                <w:i w:val="0"/>
                <w:sz w:val="18"/>
                <w:szCs w:val="18"/>
              </w:rPr>
              <w:t xml:space="preserve">Zákon č. 404/2011 Z. z. </w:t>
            </w:r>
          </w:p>
          <w:p w:rsidR="005401E4" w:rsidRPr="00304A79" w:rsidRDefault="005401E4" w:rsidP="001A5A56">
            <w:pPr>
              <w:snapToGrid w:val="0"/>
              <w:jc w:val="center"/>
              <w:rPr>
                <w:i w:val="0"/>
                <w:sz w:val="18"/>
                <w:szCs w:val="18"/>
              </w:rPr>
            </w:pPr>
          </w:p>
          <w:p w:rsidR="00482C3A" w:rsidRPr="00304A79" w:rsidRDefault="00482C3A" w:rsidP="001A5A56">
            <w:pPr>
              <w:snapToGrid w:val="0"/>
              <w:jc w:val="center"/>
              <w:rPr>
                <w:i w:val="0"/>
                <w:sz w:val="18"/>
                <w:szCs w:val="18"/>
              </w:rPr>
            </w:pPr>
          </w:p>
          <w:p w:rsidR="00482C3A" w:rsidRPr="00304A79" w:rsidRDefault="00482C3A" w:rsidP="001A5A56">
            <w:pPr>
              <w:snapToGrid w:val="0"/>
              <w:jc w:val="center"/>
              <w:rPr>
                <w:i w:val="0"/>
                <w:sz w:val="18"/>
                <w:szCs w:val="18"/>
              </w:rPr>
            </w:pPr>
            <w:r w:rsidRPr="00304A79">
              <w:rPr>
                <w:i w:val="0"/>
                <w:sz w:val="18"/>
                <w:szCs w:val="18"/>
              </w:rPr>
              <w:t>Návrh zákona</w:t>
            </w:r>
          </w:p>
        </w:tc>
        <w:tc>
          <w:tcPr>
            <w:tcW w:w="567" w:type="dxa"/>
          </w:tcPr>
          <w:p w:rsidR="005401E4" w:rsidRPr="00304A79" w:rsidRDefault="005401E4" w:rsidP="001A5A56">
            <w:pPr>
              <w:pStyle w:val="Normlny0"/>
              <w:snapToGrid w:val="0"/>
              <w:jc w:val="both"/>
              <w:rPr>
                <w:sz w:val="18"/>
                <w:szCs w:val="18"/>
              </w:rPr>
            </w:pPr>
            <w:r w:rsidRPr="00304A79">
              <w:rPr>
                <w:sz w:val="18"/>
                <w:szCs w:val="18"/>
              </w:rPr>
              <w:t>§ 73</w:t>
            </w:r>
          </w:p>
          <w:p w:rsidR="005401E4" w:rsidRPr="00304A79" w:rsidRDefault="005401E4" w:rsidP="001A5A56">
            <w:pPr>
              <w:pStyle w:val="Normlny0"/>
              <w:snapToGrid w:val="0"/>
              <w:jc w:val="both"/>
              <w:rPr>
                <w:sz w:val="18"/>
                <w:szCs w:val="18"/>
                <w:shd w:val="clear" w:color="auto" w:fill="FFFF00"/>
              </w:rPr>
            </w:pPr>
            <w:r w:rsidRPr="00304A79">
              <w:rPr>
                <w:sz w:val="18"/>
                <w:szCs w:val="18"/>
              </w:rPr>
              <w:t>O:3</w:t>
            </w: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p w:rsidR="00482C3A" w:rsidRPr="00304A79" w:rsidRDefault="00482C3A" w:rsidP="00482C3A">
            <w:pPr>
              <w:pStyle w:val="Normlny0"/>
              <w:snapToGrid w:val="0"/>
              <w:jc w:val="center"/>
              <w:rPr>
                <w:sz w:val="18"/>
                <w:szCs w:val="18"/>
              </w:rPr>
            </w:pPr>
            <w:r w:rsidRPr="00304A79">
              <w:rPr>
                <w:sz w:val="18"/>
                <w:szCs w:val="18"/>
              </w:rPr>
              <w:t>Č. IV</w:t>
            </w:r>
          </w:p>
          <w:p w:rsidR="00482C3A" w:rsidRPr="00304A79" w:rsidRDefault="00482C3A" w:rsidP="00482C3A">
            <w:pPr>
              <w:pStyle w:val="Normlny0"/>
              <w:snapToGrid w:val="0"/>
              <w:jc w:val="center"/>
              <w:rPr>
                <w:sz w:val="18"/>
                <w:szCs w:val="18"/>
              </w:rPr>
            </w:pPr>
            <w:r w:rsidRPr="00304A79">
              <w:rPr>
                <w:sz w:val="18"/>
                <w:szCs w:val="18"/>
              </w:rPr>
              <w:t>§ 23b</w:t>
            </w:r>
          </w:p>
          <w:p w:rsidR="00482C3A" w:rsidRPr="00304A79" w:rsidRDefault="00482C3A" w:rsidP="00482C3A">
            <w:pPr>
              <w:pStyle w:val="Normlny0"/>
              <w:snapToGrid w:val="0"/>
              <w:jc w:val="center"/>
              <w:rPr>
                <w:sz w:val="18"/>
                <w:szCs w:val="18"/>
              </w:rPr>
            </w:pPr>
            <w:r w:rsidRPr="00304A79">
              <w:rPr>
                <w:sz w:val="18"/>
                <w:szCs w:val="18"/>
              </w:rPr>
              <w:t>O. 1</w:t>
            </w:r>
          </w:p>
          <w:p w:rsidR="005401E4" w:rsidRDefault="00614D39" w:rsidP="00482C3A">
            <w:pPr>
              <w:pStyle w:val="Normlny0"/>
              <w:snapToGrid w:val="0"/>
              <w:jc w:val="both"/>
              <w:rPr>
                <w:sz w:val="18"/>
                <w:szCs w:val="18"/>
              </w:rPr>
            </w:pPr>
            <w:r>
              <w:rPr>
                <w:sz w:val="18"/>
                <w:szCs w:val="18"/>
              </w:rPr>
              <w:t>P: b</w:t>
            </w:r>
          </w:p>
          <w:p w:rsidR="00614D39" w:rsidRDefault="00614D39" w:rsidP="00482C3A">
            <w:pPr>
              <w:pStyle w:val="Normlny0"/>
              <w:snapToGrid w:val="0"/>
              <w:jc w:val="both"/>
              <w:rPr>
                <w:sz w:val="18"/>
                <w:szCs w:val="18"/>
              </w:rPr>
            </w:pPr>
          </w:p>
          <w:p w:rsidR="00614D39" w:rsidRDefault="00614D39" w:rsidP="00482C3A">
            <w:pPr>
              <w:pStyle w:val="Normlny0"/>
              <w:snapToGrid w:val="0"/>
              <w:jc w:val="both"/>
              <w:rPr>
                <w:sz w:val="18"/>
                <w:szCs w:val="18"/>
              </w:rPr>
            </w:pPr>
          </w:p>
          <w:p w:rsidR="00614D39" w:rsidRDefault="00614D39" w:rsidP="00482C3A">
            <w:pPr>
              <w:pStyle w:val="Normlny0"/>
              <w:snapToGrid w:val="0"/>
              <w:jc w:val="both"/>
              <w:rPr>
                <w:sz w:val="18"/>
                <w:szCs w:val="18"/>
              </w:rPr>
            </w:pPr>
          </w:p>
          <w:p w:rsidR="00614D39" w:rsidRPr="00304A79" w:rsidRDefault="00614D39" w:rsidP="00482C3A">
            <w:pPr>
              <w:pStyle w:val="Normlny0"/>
              <w:snapToGrid w:val="0"/>
              <w:jc w:val="both"/>
              <w:rPr>
                <w:sz w:val="18"/>
                <w:szCs w:val="18"/>
              </w:rPr>
            </w:pPr>
            <w:r>
              <w:rPr>
                <w:sz w:val="18"/>
                <w:szCs w:val="18"/>
              </w:rPr>
              <w:t>P: c</w:t>
            </w:r>
          </w:p>
          <w:p w:rsidR="005401E4" w:rsidRPr="00304A79" w:rsidRDefault="005401E4"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p>
        </w:tc>
        <w:tc>
          <w:tcPr>
            <w:tcW w:w="4971" w:type="dxa"/>
          </w:tcPr>
          <w:p w:rsidR="005401E4" w:rsidRPr="00304A79" w:rsidRDefault="005401E4" w:rsidP="001A5A56">
            <w:pPr>
              <w:autoSpaceDN w:val="0"/>
              <w:adjustRightInd w:val="0"/>
              <w:jc w:val="both"/>
              <w:rPr>
                <w:i w:val="0"/>
                <w:sz w:val="18"/>
                <w:szCs w:val="18"/>
              </w:rPr>
            </w:pPr>
            <w:r w:rsidRPr="00304A79">
              <w:rPr>
                <w:i w:val="0"/>
                <w:sz w:val="18"/>
                <w:szCs w:val="18"/>
              </w:rPr>
              <w:t>(3) Doklad o pobyte obsahuje údaje o štátnom príslušníkovi</w:t>
            </w:r>
          </w:p>
          <w:p w:rsidR="005401E4" w:rsidRPr="00304A79" w:rsidRDefault="005401E4" w:rsidP="001A5A56">
            <w:pPr>
              <w:snapToGrid w:val="0"/>
              <w:jc w:val="both"/>
              <w:rPr>
                <w:i w:val="0"/>
                <w:sz w:val="18"/>
                <w:szCs w:val="18"/>
              </w:rPr>
            </w:pPr>
            <w:r w:rsidRPr="00304A79">
              <w:rPr>
                <w:i w:val="0"/>
                <w:sz w:val="18"/>
                <w:szCs w:val="18"/>
              </w:rPr>
              <w:t>tretej krajiny uvedené v osobitnom predpise</w:t>
            </w:r>
            <w:r w:rsidRPr="00304A79">
              <w:rPr>
                <w:i w:val="0"/>
                <w:sz w:val="18"/>
                <w:szCs w:val="18"/>
                <w:vertAlign w:val="superscript"/>
              </w:rPr>
              <w:t>59)</w:t>
            </w:r>
            <w:r w:rsidRPr="00304A79">
              <w:rPr>
                <w:i w:val="0"/>
                <w:sz w:val="18"/>
                <w:szCs w:val="18"/>
              </w:rPr>
              <w:t xml:space="preserve"> a slová „oprávnenie pracovať“, ak ide o prechodný pobyt podľa § 24 až 27, 29 alebo § 30. Súčasťou dokladu o pobyte je elektronický čip.</w:t>
            </w:r>
          </w:p>
          <w:p w:rsidR="005401E4" w:rsidRPr="00304A79" w:rsidRDefault="005401E4" w:rsidP="001A5A56">
            <w:pPr>
              <w:snapToGrid w:val="0"/>
              <w:jc w:val="both"/>
              <w:rPr>
                <w:i w:val="0"/>
                <w:sz w:val="18"/>
                <w:szCs w:val="18"/>
              </w:rPr>
            </w:pPr>
          </w:p>
          <w:p w:rsidR="00614D39" w:rsidRPr="00614D39" w:rsidRDefault="00C511CF" w:rsidP="00614D39">
            <w:pPr>
              <w:snapToGrid w:val="0"/>
              <w:jc w:val="both"/>
              <w:rPr>
                <w:i w:val="0"/>
                <w:sz w:val="18"/>
                <w:szCs w:val="18"/>
              </w:rPr>
            </w:pPr>
            <w:r w:rsidRPr="00304A79">
              <w:rPr>
                <w:i w:val="0"/>
                <w:sz w:val="18"/>
                <w:szCs w:val="18"/>
              </w:rPr>
              <w:t xml:space="preserve">(1) </w:t>
            </w:r>
            <w:r w:rsidR="00614D39" w:rsidRPr="00614D39">
              <w:rPr>
                <w:i w:val="0"/>
                <w:sz w:val="18"/>
                <w:szCs w:val="18"/>
              </w:rPr>
              <w:t xml:space="preserve">Zamestnávateľ je povinný </w:t>
            </w:r>
          </w:p>
          <w:p w:rsidR="00614D39" w:rsidRPr="00614D39" w:rsidRDefault="00614D39" w:rsidP="00614D39">
            <w:pPr>
              <w:snapToGrid w:val="0"/>
              <w:jc w:val="both"/>
              <w:rPr>
                <w:i w:val="0"/>
                <w:sz w:val="18"/>
                <w:szCs w:val="18"/>
              </w:rPr>
            </w:pPr>
            <w:r w:rsidRPr="00614D39">
              <w:rPr>
                <w:i w:val="0"/>
                <w:sz w:val="18"/>
                <w:szCs w:val="18"/>
              </w:rPr>
              <w:t>b) uchovávať počas trvania zamestnania štátneho príslušníka tretej krajiny</w:t>
            </w:r>
          </w:p>
          <w:p w:rsidR="00614D39" w:rsidRPr="00614D39" w:rsidRDefault="00614D39" w:rsidP="00614D39">
            <w:pPr>
              <w:snapToGrid w:val="0"/>
              <w:jc w:val="both"/>
              <w:rPr>
                <w:i w:val="0"/>
                <w:sz w:val="18"/>
                <w:szCs w:val="18"/>
              </w:rPr>
            </w:pPr>
            <w:r w:rsidRPr="00614D39">
              <w:rPr>
                <w:i w:val="0"/>
                <w:sz w:val="18"/>
                <w:szCs w:val="18"/>
              </w:rPr>
              <w:t>1. doklady podľa písmena a) a</w:t>
            </w:r>
          </w:p>
          <w:p w:rsidR="00614D39" w:rsidRPr="00614D39" w:rsidRDefault="00614D39" w:rsidP="00614D39">
            <w:pPr>
              <w:snapToGrid w:val="0"/>
              <w:jc w:val="both"/>
              <w:rPr>
                <w:i w:val="0"/>
                <w:sz w:val="18"/>
                <w:szCs w:val="18"/>
              </w:rPr>
            </w:pPr>
            <w:r w:rsidRPr="00614D39">
              <w:rPr>
                <w:i w:val="0"/>
                <w:sz w:val="18"/>
                <w:szCs w:val="18"/>
              </w:rPr>
              <w:t>2. potvrdenie o možnosti obsadenia voľného pracovného miesta a potvrdenie o možnosti obsadenia voľného pracovného miesta, ktoré zodpovedá vysokokvalifikovanému zamestnaniu,</w:t>
            </w:r>
          </w:p>
          <w:p w:rsidR="00482C3A" w:rsidRPr="00304A79" w:rsidRDefault="00614D39" w:rsidP="00614D39">
            <w:pPr>
              <w:snapToGrid w:val="0"/>
              <w:jc w:val="both"/>
              <w:rPr>
                <w:i w:val="0"/>
                <w:sz w:val="18"/>
                <w:szCs w:val="18"/>
              </w:rPr>
            </w:pPr>
            <w:r w:rsidRPr="00614D39">
              <w:rPr>
                <w:i w:val="0"/>
                <w:sz w:val="18"/>
                <w:szCs w:val="18"/>
              </w:rPr>
              <w:t>c) odovzdať štátnemu príslušníkovi tretej krajiny najneskôr pri jeho nástupe do zamestnania potvrdenie o možnosti obsadenia voľného pracovného miesta a potvrdenie o možnosti obsadenia voľného pracovného miesta, ktoré zodpovedá vysokokvalifikovanému zamestnaniu.</w:t>
            </w:r>
          </w:p>
          <w:p w:rsidR="005401E4" w:rsidRPr="00304A79" w:rsidRDefault="005401E4" w:rsidP="001A5A56">
            <w:pPr>
              <w:tabs>
                <w:tab w:val="left" w:pos="693"/>
              </w:tabs>
              <w:snapToGrid w:val="0"/>
              <w:jc w:val="both"/>
              <w:rPr>
                <w:i w:val="0"/>
                <w:sz w:val="18"/>
                <w:szCs w:val="18"/>
                <w:shd w:val="clear" w:color="auto" w:fill="FFFF00"/>
              </w:rPr>
            </w:pPr>
          </w:p>
        </w:tc>
        <w:tc>
          <w:tcPr>
            <w:tcW w:w="562" w:type="dxa"/>
          </w:tcPr>
          <w:p w:rsidR="005401E4" w:rsidRPr="00482C3A" w:rsidRDefault="002725D5" w:rsidP="002616F0">
            <w:pPr>
              <w:jc w:val="center"/>
              <w:rPr>
                <w:b/>
                <w:i w:val="0"/>
                <w:sz w:val="18"/>
                <w:szCs w:val="18"/>
              </w:rPr>
            </w:pPr>
            <w:r>
              <w:rPr>
                <w:b/>
                <w:i w:val="0"/>
                <w:sz w:val="18"/>
                <w:szCs w:val="18"/>
              </w:rPr>
              <w:t>Ú</w:t>
            </w:r>
          </w:p>
        </w:tc>
        <w:tc>
          <w:tcPr>
            <w:tcW w:w="714" w:type="dxa"/>
          </w:tcPr>
          <w:p w:rsidR="005401E4" w:rsidRPr="00482C3A" w:rsidRDefault="005401E4" w:rsidP="002616F0">
            <w:pPr>
              <w:rPr>
                <w:i w:val="0"/>
                <w:sz w:val="16"/>
                <w:szCs w:val="16"/>
              </w:rPr>
            </w:pPr>
          </w:p>
        </w:tc>
        <w:tc>
          <w:tcPr>
            <w:tcW w:w="850" w:type="dxa"/>
          </w:tcPr>
          <w:p w:rsidR="002725D5" w:rsidRPr="00946072" w:rsidRDefault="002725D5" w:rsidP="002725D5">
            <w:pPr>
              <w:pStyle w:val="Normlny0"/>
              <w:jc w:val="both"/>
              <w:rPr>
                <w:sz w:val="18"/>
                <w:szCs w:val="18"/>
              </w:rPr>
            </w:pPr>
            <w:r w:rsidRPr="00946072">
              <w:rPr>
                <w:sz w:val="18"/>
                <w:szCs w:val="18"/>
              </w:rPr>
              <w:t xml:space="preserve">GP – N </w:t>
            </w:r>
          </w:p>
          <w:p w:rsidR="005401E4" w:rsidRPr="00482C3A" w:rsidRDefault="005401E4" w:rsidP="002616F0">
            <w:pPr>
              <w:rPr>
                <w:i w:val="0"/>
                <w:sz w:val="16"/>
                <w:szCs w:val="16"/>
              </w:rPr>
            </w:pPr>
          </w:p>
        </w:tc>
        <w:tc>
          <w:tcPr>
            <w:tcW w:w="1124" w:type="dxa"/>
          </w:tcPr>
          <w:p w:rsidR="005401E4" w:rsidRPr="00482C3A" w:rsidRDefault="005401E4" w:rsidP="002616F0">
            <w:pPr>
              <w:rPr>
                <w:i w:val="0"/>
                <w:sz w:val="16"/>
                <w:szCs w:val="16"/>
              </w:rPr>
            </w:pPr>
          </w:p>
        </w:tc>
      </w:tr>
      <w:tr w:rsidR="005401E4" w:rsidRPr="00E84DDE" w:rsidTr="005E5CD9">
        <w:tblPrEx>
          <w:tblCellMar>
            <w:top w:w="0" w:type="dxa"/>
            <w:bottom w:w="0" w:type="dxa"/>
          </w:tblCellMar>
        </w:tblPrEx>
        <w:trPr>
          <w:trHeight w:val="2095"/>
        </w:trPr>
        <w:tc>
          <w:tcPr>
            <w:tcW w:w="568" w:type="dxa"/>
          </w:tcPr>
          <w:p w:rsidR="005401E4" w:rsidRPr="002725D5" w:rsidRDefault="005401E4" w:rsidP="002616F0">
            <w:pPr>
              <w:snapToGrid w:val="0"/>
              <w:jc w:val="both"/>
              <w:rPr>
                <w:i w:val="0"/>
                <w:sz w:val="18"/>
                <w:szCs w:val="18"/>
              </w:rPr>
            </w:pPr>
            <w:r w:rsidRPr="002725D5">
              <w:rPr>
                <w:i w:val="0"/>
                <w:sz w:val="18"/>
                <w:szCs w:val="18"/>
              </w:rPr>
              <w:t>Č: 8</w:t>
            </w:r>
          </w:p>
          <w:p w:rsidR="005401E4" w:rsidRPr="002725D5" w:rsidRDefault="005401E4" w:rsidP="002616F0">
            <w:pPr>
              <w:snapToGrid w:val="0"/>
              <w:jc w:val="both"/>
              <w:rPr>
                <w:i w:val="0"/>
                <w:sz w:val="18"/>
                <w:szCs w:val="18"/>
              </w:rPr>
            </w:pPr>
            <w:r w:rsidRPr="002725D5">
              <w:rPr>
                <w:i w:val="0"/>
                <w:sz w:val="18"/>
                <w:szCs w:val="18"/>
              </w:rPr>
              <w:t>O: 3</w:t>
            </w:r>
          </w:p>
        </w:tc>
        <w:tc>
          <w:tcPr>
            <w:tcW w:w="3837" w:type="dxa"/>
            <w:gridSpan w:val="3"/>
          </w:tcPr>
          <w:p w:rsidR="005401E4" w:rsidRPr="002616F0" w:rsidRDefault="005401E4" w:rsidP="002616F0">
            <w:pPr>
              <w:snapToGrid w:val="0"/>
              <w:jc w:val="both"/>
              <w:rPr>
                <w:i w:val="0"/>
                <w:sz w:val="18"/>
                <w:szCs w:val="18"/>
              </w:rPr>
            </w:pPr>
            <w:r w:rsidRPr="002616F0">
              <w:rPr>
                <w:i w:val="0"/>
                <w:sz w:val="18"/>
                <w:szCs w:val="18"/>
              </w:rPr>
              <w:t>3. Žiadosť sa môže považovať za neprípustnú z dôvodu počtu prijímaných štátnych príslušníkov tretích krajín prichádzajúcich na účely vykonávania zamestnania a na základe toho sa nemusí vybaviť.</w:t>
            </w:r>
          </w:p>
        </w:tc>
        <w:tc>
          <w:tcPr>
            <w:tcW w:w="567" w:type="dxa"/>
          </w:tcPr>
          <w:p w:rsidR="005401E4" w:rsidRPr="002616F0" w:rsidRDefault="005401E4" w:rsidP="002616F0">
            <w:pPr>
              <w:snapToGrid w:val="0"/>
              <w:jc w:val="center"/>
              <w:rPr>
                <w:i w:val="0"/>
                <w:sz w:val="18"/>
                <w:szCs w:val="18"/>
              </w:rPr>
            </w:pPr>
            <w:r w:rsidRPr="002616F0">
              <w:rPr>
                <w:i w:val="0"/>
                <w:sz w:val="18"/>
                <w:szCs w:val="18"/>
              </w:rPr>
              <w:t>D</w:t>
            </w:r>
          </w:p>
        </w:tc>
        <w:tc>
          <w:tcPr>
            <w:tcW w:w="841" w:type="dxa"/>
            <w:gridSpan w:val="2"/>
          </w:tcPr>
          <w:p w:rsidR="005401E4" w:rsidRPr="00304A79" w:rsidRDefault="005401E4" w:rsidP="002616F0">
            <w:pPr>
              <w:snapToGrid w:val="0"/>
              <w:jc w:val="center"/>
              <w:rPr>
                <w:i w:val="0"/>
                <w:sz w:val="18"/>
                <w:szCs w:val="18"/>
              </w:rPr>
            </w:pPr>
            <w:r w:rsidRPr="00304A79">
              <w:rPr>
                <w:i w:val="0"/>
                <w:sz w:val="18"/>
                <w:szCs w:val="18"/>
              </w:rPr>
              <w:t xml:space="preserve">Návrh zákona </w:t>
            </w:r>
          </w:p>
        </w:tc>
        <w:tc>
          <w:tcPr>
            <w:tcW w:w="567" w:type="dxa"/>
          </w:tcPr>
          <w:p w:rsidR="00482C3A" w:rsidRPr="00304A79" w:rsidRDefault="00482C3A" w:rsidP="002616F0">
            <w:pPr>
              <w:pStyle w:val="Normlny0"/>
              <w:snapToGrid w:val="0"/>
              <w:jc w:val="both"/>
              <w:rPr>
                <w:sz w:val="18"/>
                <w:szCs w:val="18"/>
              </w:rPr>
            </w:pPr>
            <w:r w:rsidRPr="00304A79">
              <w:rPr>
                <w:sz w:val="18"/>
                <w:szCs w:val="18"/>
              </w:rPr>
              <w:t>Č. I</w:t>
            </w:r>
          </w:p>
          <w:p w:rsidR="00482C3A" w:rsidRPr="00304A79" w:rsidRDefault="00482C3A" w:rsidP="002616F0">
            <w:pPr>
              <w:pStyle w:val="Normlny0"/>
              <w:snapToGrid w:val="0"/>
              <w:jc w:val="both"/>
              <w:rPr>
                <w:sz w:val="18"/>
                <w:szCs w:val="18"/>
              </w:rPr>
            </w:pPr>
            <w:r w:rsidRPr="00304A79">
              <w:rPr>
                <w:sz w:val="18"/>
                <w:szCs w:val="18"/>
              </w:rPr>
              <w:t>§ 32</w:t>
            </w:r>
          </w:p>
          <w:p w:rsidR="00482C3A" w:rsidRPr="00304A79" w:rsidRDefault="00482C3A" w:rsidP="002616F0">
            <w:pPr>
              <w:pStyle w:val="Normlny0"/>
              <w:snapToGrid w:val="0"/>
              <w:jc w:val="both"/>
              <w:rPr>
                <w:sz w:val="18"/>
                <w:szCs w:val="18"/>
              </w:rPr>
            </w:pPr>
            <w:r w:rsidRPr="00304A79">
              <w:rPr>
                <w:sz w:val="18"/>
                <w:szCs w:val="18"/>
              </w:rPr>
              <w:t>O. 1</w:t>
            </w:r>
          </w:p>
          <w:p w:rsidR="00482C3A" w:rsidRPr="00304A79" w:rsidRDefault="00482C3A" w:rsidP="002616F0">
            <w:pPr>
              <w:pStyle w:val="Normlny0"/>
              <w:snapToGrid w:val="0"/>
              <w:jc w:val="both"/>
              <w:rPr>
                <w:sz w:val="18"/>
                <w:szCs w:val="18"/>
              </w:rPr>
            </w:pPr>
            <w:r w:rsidRPr="00304A79">
              <w:rPr>
                <w:sz w:val="18"/>
                <w:szCs w:val="18"/>
              </w:rPr>
              <w:t>V. 4</w:t>
            </w:r>
          </w:p>
          <w:p w:rsidR="00482C3A" w:rsidRPr="00304A79" w:rsidRDefault="00482C3A" w:rsidP="002616F0">
            <w:pPr>
              <w:pStyle w:val="Normlny0"/>
              <w:snapToGrid w:val="0"/>
              <w:jc w:val="both"/>
              <w:rPr>
                <w:sz w:val="18"/>
                <w:szCs w:val="18"/>
              </w:rPr>
            </w:pPr>
          </w:p>
          <w:p w:rsidR="00482C3A" w:rsidRPr="00304A79" w:rsidRDefault="00482C3A" w:rsidP="002616F0">
            <w:pPr>
              <w:pStyle w:val="Normlny0"/>
              <w:snapToGrid w:val="0"/>
              <w:jc w:val="both"/>
              <w:rPr>
                <w:sz w:val="18"/>
                <w:szCs w:val="18"/>
              </w:rPr>
            </w:pPr>
          </w:p>
          <w:p w:rsidR="00482C3A" w:rsidRPr="00304A79" w:rsidRDefault="00482C3A" w:rsidP="002616F0">
            <w:pPr>
              <w:pStyle w:val="Normlny0"/>
              <w:snapToGrid w:val="0"/>
              <w:jc w:val="both"/>
              <w:rPr>
                <w:sz w:val="18"/>
                <w:szCs w:val="18"/>
              </w:rPr>
            </w:pPr>
          </w:p>
          <w:p w:rsidR="00482C3A" w:rsidRPr="00304A79" w:rsidRDefault="00482C3A" w:rsidP="002616F0">
            <w:pPr>
              <w:pStyle w:val="Normlny0"/>
              <w:snapToGrid w:val="0"/>
              <w:jc w:val="both"/>
              <w:rPr>
                <w:sz w:val="18"/>
                <w:szCs w:val="18"/>
              </w:rPr>
            </w:pPr>
          </w:p>
          <w:p w:rsidR="00482C3A" w:rsidRPr="00304A79" w:rsidRDefault="00482C3A" w:rsidP="002616F0">
            <w:pPr>
              <w:pStyle w:val="Normlny0"/>
              <w:snapToGrid w:val="0"/>
              <w:jc w:val="both"/>
              <w:rPr>
                <w:sz w:val="18"/>
                <w:szCs w:val="18"/>
              </w:rPr>
            </w:pPr>
          </w:p>
          <w:p w:rsidR="005401E4" w:rsidRPr="00304A79" w:rsidRDefault="005401E4" w:rsidP="002616F0">
            <w:pPr>
              <w:pStyle w:val="Normlny0"/>
              <w:snapToGrid w:val="0"/>
              <w:jc w:val="both"/>
              <w:rPr>
                <w:sz w:val="18"/>
                <w:szCs w:val="18"/>
              </w:rPr>
            </w:pPr>
            <w:r w:rsidRPr="00304A79">
              <w:rPr>
                <w:sz w:val="18"/>
                <w:szCs w:val="18"/>
              </w:rPr>
              <w:t>Č: IV</w:t>
            </w:r>
          </w:p>
          <w:p w:rsidR="005401E4" w:rsidRPr="00304A79" w:rsidRDefault="005401E4" w:rsidP="002616F0">
            <w:pPr>
              <w:pStyle w:val="Normlny0"/>
              <w:snapToGrid w:val="0"/>
              <w:jc w:val="both"/>
              <w:rPr>
                <w:sz w:val="18"/>
                <w:szCs w:val="18"/>
              </w:rPr>
            </w:pPr>
            <w:r w:rsidRPr="00304A79">
              <w:rPr>
                <w:sz w:val="18"/>
                <w:szCs w:val="18"/>
              </w:rPr>
              <w:t>§ 21b</w:t>
            </w:r>
          </w:p>
          <w:p w:rsidR="005401E4" w:rsidRPr="00304A79" w:rsidRDefault="005401E4" w:rsidP="002616F0">
            <w:pPr>
              <w:pStyle w:val="Normlny0"/>
              <w:snapToGrid w:val="0"/>
              <w:jc w:val="both"/>
              <w:rPr>
                <w:sz w:val="18"/>
                <w:szCs w:val="18"/>
              </w:rPr>
            </w:pPr>
            <w:r w:rsidRPr="00304A79">
              <w:rPr>
                <w:sz w:val="18"/>
                <w:szCs w:val="18"/>
              </w:rPr>
              <w:t>O: 6</w:t>
            </w:r>
          </w:p>
          <w:p w:rsidR="005401E4" w:rsidRPr="00304A79" w:rsidRDefault="005401E4" w:rsidP="002616F0">
            <w:pPr>
              <w:pStyle w:val="Normlny0"/>
              <w:snapToGrid w:val="0"/>
              <w:jc w:val="both"/>
              <w:rPr>
                <w:sz w:val="18"/>
                <w:szCs w:val="18"/>
              </w:rPr>
            </w:pPr>
          </w:p>
        </w:tc>
        <w:tc>
          <w:tcPr>
            <w:tcW w:w="4971" w:type="dxa"/>
          </w:tcPr>
          <w:p w:rsidR="00482C3A" w:rsidRDefault="00614D39" w:rsidP="002616F0">
            <w:pPr>
              <w:pStyle w:val="Default"/>
              <w:jc w:val="both"/>
              <w:rPr>
                <w:rFonts w:ascii="Times New Roman" w:hAnsi="Times New Roman" w:cs="Times New Roman"/>
                <w:color w:val="auto"/>
                <w:sz w:val="18"/>
                <w:szCs w:val="18"/>
              </w:rPr>
            </w:pPr>
            <w:r w:rsidRPr="00614D39">
              <w:rPr>
                <w:rFonts w:ascii="Times New Roman" w:hAnsi="Times New Roman" w:cs="Times New Roman"/>
                <w:color w:val="auto"/>
                <w:sz w:val="18"/>
                <w:szCs w:val="18"/>
              </w:rPr>
              <w:t>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p>
          <w:p w:rsidR="00614D39" w:rsidRPr="00304A79" w:rsidRDefault="00614D39" w:rsidP="002616F0">
            <w:pPr>
              <w:pStyle w:val="Default"/>
              <w:jc w:val="both"/>
              <w:rPr>
                <w:rFonts w:ascii="Times New Roman" w:hAnsi="Times New Roman" w:cs="Times New Roman"/>
                <w:color w:val="auto"/>
                <w:sz w:val="18"/>
                <w:szCs w:val="18"/>
              </w:rPr>
            </w:pPr>
          </w:p>
          <w:p w:rsidR="00482C3A" w:rsidRPr="00304A79" w:rsidRDefault="005401E4" w:rsidP="00482C3A">
            <w:pPr>
              <w:pStyle w:val="Default"/>
              <w:jc w:val="both"/>
              <w:rPr>
                <w:rFonts w:ascii="Times New Roman" w:hAnsi="Times New Roman" w:cs="Times New Roman"/>
                <w:color w:val="auto"/>
                <w:sz w:val="18"/>
                <w:szCs w:val="18"/>
              </w:rPr>
            </w:pPr>
            <w:r w:rsidRPr="00304A79">
              <w:rPr>
                <w:rFonts w:ascii="Times New Roman" w:hAnsi="Times New Roman" w:cs="Times New Roman"/>
                <w:color w:val="auto"/>
                <w:sz w:val="18"/>
                <w:szCs w:val="18"/>
              </w:rPr>
              <w:t xml:space="preserve">(6) </w:t>
            </w:r>
            <w:r w:rsidR="00614D39" w:rsidRPr="00614D39">
              <w:rPr>
                <w:rFonts w:ascii="Times New Roman" w:hAnsi="Times New Roman" w:cs="Times New Roman"/>
                <w:color w:val="auto"/>
                <w:sz w:val="18"/>
                <w:szCs w:val="18"/>
              </w:rPr>
              <w:t xml:space="preserve">Úrad vydá potvrdenie o možnosti obsadenia voľného pracovného miesta, ktoré obsahuje súhlas s jeho obsadením, ak voľné pracovné miesto nie je možné obsadiť uchádzačom o zamestnanie vedeným v evidencii uchádzačov o zamestnanie. Pri vydávaní potvrdenia o možnosti obsadenia voľného pracovného miesta úrad prihliada na situáciu na trhu práce, ak odsek 7 </w:t>
            </w:r>
            <w:r w:rsidR="00614D39" w:rsidRPr="00614D39">
              <w:rPr>
                <w:rFonts w:ascii="Times New Roman" w:hAnsi="Times New Roman" w:cs="Times New Roman"/>
                <w:color w:val="auto"/>
                <w:sz w:val="18"/>
                <w:szCs w:val="18"/>
              </w:rPr>
              <w:lastRenderedPageBreak/>
              <w:t>neustanovuje inak.</w:t>
            </w:r>
          </w:p>
        </w:tc>
        <w:tc>
          <w:tcPr>
            <w:tcW w:w="562" w:type="dxa"/>
          </w:tcPr>
          <w:p w:rsidR="005401E4" w:rsidRPr="002616F0" w:rsidRDefault="005401E4" w:rsidP="002616F0">
            <w:pPr>
              <w:jc w:val="center"/>
              <w:rPr>
                <w:b/>
                <w:i w:val="0"/>
                <w:sz w:val="18"/>
                <w:szCs w:val="18"/>
              </w:rPr>
            </w:pPr>
            <w:r w:rsidRPr="002616F0">
              <w:rPr>
                <w:b/>
                <w:i w:val="0"/>
                <w:sz w:val="18"/>
                <w:szCs w:val="18"/>
              </w:rPr>
              <w:lastRenderedPageBreak/>
              <w:t>Ú</w:t>
            </w:r>
          </w:p>
        </w:tc>
        <w:tc>
          <w:tcPr>
            <w:tcW w:w="714" w:type="dxa"/>
          </w:tcPr>
          <w:p w:rsidR="005401E4" w:rsidRPr="00E84DDE" w:rsidRDefault="005401E4" w:rsidP="002616F0">
            <w:pPr>
              <w:rPr>
                <w:i w:val="0"/>
                <w:sz w:val="16"/>
                <w:szCs w:val="16"/>
              </w:rPr>
            </w:pPr>
          </w:p>
        </w:tc>
        <w:tc>
          <w:tcPr>
            <w:tcW w:w="850" w:type="dxa"/>
          </w:tcPr>
          <w:p w:rsidR="002725D5" w:rsidRPr="00946072" w:rsidRDefault="002725D5" w:rsidP="002725D5">
            <w:pPr>
              <w:pStyle w:val="Normlny0"/>
              <w:jc w:val="both"/>
              <w:rPr>
                <w:sz w:val="18"/>
                <w:szCs w:val="18"/>
              </w:rPr>
            </w:pPr>
            <w:r w:rsidRPr="00946072">
              <w:rPr>
                <w:sz w:val="18"/>
                <w:szCs w:val="18"/>
              </w:rPr>
              <w:t xml:space="preserve">GP – N </w:t>
            </w:r>
          </w:p>
          <w:p w:rsidR="005401E4" w:rsidRPr="00E84DDE" w:rsidRDefault="005401E4" w:rsidP="002616F0">
            <w:pPr>
              <w:rPr>
                <w:i w:val="0"/>
                <w:sz w:val="16"/>
                <w:szCs w:val="16"/>
              </w:rPr>
            </w:pPr>
          </w:p>
        </w:tc>
        <w:tc>
          <w:tcPr>
            <w:tcW w:w="1124" w:type="dxa"/>
          </w:tcPr>
          <w:p w:rsidR="005401E4" w:rsidRPr="00E84DDE" w:rsidRDefault="005401E4" w:rsidP="002616F0">
            <w:pPr>
              <w:rPr>
                <w:i w:val="0"/>
                <w:sz w:val="16"/>
                <w:szCs w:val="16"/>
              </w:rPr>
            </w:pPr>
          </w:p>
        </w:tc>
      </w:tr>
      <w:tr w:rsidR="005401E4" w:rsidRPr="00482C3A" w:rsidTr="005E5CD9">
        <w:tblPrEx>
          <w:tblCellMar>
            <w:top w:w="0" w:type="dxa"/>
            <w:bottom w:w="0" w:type="dxa"/>
          </w:tblCellMar>
        </w:tblPrEx>
        <w:tc>
          <w:tcPr>
            <w:tcW w:w="568" w:type="dxa"/>
          </w:tcPr>
          <w:p w:rsidR="005401E4" w:rsidRPr="00482C3A" w:rsidRDefault="005401E4" w:rsidP="001A5A56">
            <w:pPr>
              <w:snapToGrid w:val="0"/>
              <w:jc w:val="both"/>
              <w:rPr>
                <w:i w:val="0"/>
                <w:sz w:val="18"/>
                <w:szCs w:val="18"/>
              </w:rPr>
            </w:pPr>
            <w:r w:rsidRPr="00482C3A">
              <w:rPr>
                <w:i w:val="0"/>
                <w:sz w:val="18"/>
                <w:szCs w:val="18"/>
              </w:rPr>
              <w:t>Č: 10</w:t>
            </w:r>
          </w:p>
        </w:tc>
        <w:tc>
          <w:tcPr>
            <w:tcW w:w="3837" w:type="dxa"/>
            <w:gridSpan w:val="3"/>
          </w:tcPr>
          <w:p w:rsidR="005401E4" w:rsidRPr="00482C3A" w:rsidRDefault="005401E4" w:rsidP="001A5A56">
            <w:pPr>
              <w:snapToGrid w:val="0"/>
              <w:jc w:val="both"/>
              <w:rPr>
                <w:b/>
                <w:bCs/>
                <w:i w:val="0"/>
                <w:sz w:val="18"/>
                <w:szCs w:val="18"/>
              </w:rPr>
            </w:pPr>
            <w:r w:rsidRPr="00482C3A">
              <w:rPr>
                <w:b/>
                <w:bCs/>
                <w:i w:val="0"/>
                <w:sz w:val="18"/>
                <w:szCs w:val="18"/>
              </w:rPr>
              <w:t>Poplatky</w:t>
            </w:r>
          </w:p>
          <w:p w:rsidR="005401E4" w:rsidRPr="00482C3A" w:rsidRDefault="005401E4" w:rsidP="001A5A56">
            <w:pPr>
              <w:snapToGrid w:val="0"/>
              <w:jc w:val="both"/>
              <w:rPr>
                <w:i w:val="0"/>
                <w:sz w:val="18"/>
                <w:szCs w:val="18"/>
              </w:rPr>
            </w:pPr>
            <w:r w:rsidRPr="00482C3A">
              <w:rPr>
                <w:i w:val="0"/>
                <w:sz w:val="18"/>
                <w:szCs w:val="18"/>
              </w:rPr>
              <w:t>Členské štáty môžu v prípade potreby vyžadovať od žiadateľov zaplatenie poplatkov za vybavenie žiadostí v súlade s touto smernicou. Výška takýchto poplatkov musí byť primeraná a môže byť založená na skutočne poskytnutých službách zameraných na spracúvanie žiadostí a vydávanie povolení.</w:t>
            </w:r>
          </w:p>
        </w:tc>
        <w:tc>
          <w:tcPr>
            <w:tcW w:w="567" w:type="dxa"/>
          </w:tcPr>
          <w:p w:rsidR="005401E4" w:rsidRPr="00482C3A" w:rsidRDefault="005401E4" w:rsidP="001A5A56">
            <w:pPr>
              <w:snapToGrid w:val="0"/>
              <w:jc w:val="center"/>
              <w:rPr>
                <w:i w:val="0"/>
                <w:sz w:val="18"/>
                <w:szCs w:val="18"/>
              </w:rPr>
            </w:pPr>
            <w:r w:rsidRPr="00482C3A">
              <w:rPr>
                <w:i w:val="0"/>
                <w:sz w:val="18"/>
                <w:szCs w:val="18"/>
              </w:rPr>
              <w:t>D</w:t>
            </w:r>
          </w:p>
        </w:tc>
        <w:tc>
          <w:tcPr>
            <w:tcW w:w="841" w:type="dxa"/>
            <w:gridSpan w:val="2"/>
          </w:tcPr>
          <w:p w:rsidR="00594CBC" w:rsidRDefault="00594CBC" w:rsidP="00482C3A">
            <w:pPr>
              <w:snapToGrid w:val="0"/>
              <w:jc w:val="center"/>
              <w:rPr>
                <w:i w:val="0"/>
                <w:sz w:val="18"/>
                <w:szCs w:val="18"/>
              </w:rPr>
            </w:pPr>
            <w:r>
              <w:rPr>
                <w:i w:val="0"/>
                <w:sz w:val="18"/>
                <w:szCs w:val="18"/>
              </w:rPr>
              <w:t>Zákon č. 145/1995 Z. z.</w:t>
            </w:r>
          </w:p>
          <w:p w:rsidR="00594CBC" w:rsidRDefault="00594CBC" w:rsidP="00482C3A">
            <w:pPr>
              <w:snapToGrid w:val="0"/>
              <w:jc w:val="center"/>
              <w:rPr>
                <w:i w:val="0"/>
                <w:sz w:val="18"/>
                <w:szCs w:val="18"/>
              </w:rPr>
            </w:pPr>
          </w:p>
          <w:p w:rsidR="00594CBC" w:rsidRDefault="00594CBC" w:rsidP="00482C3A">
            <w:pPr>
              <w:snapToGrid w:val="0"/>
              <w:jc w:val="center"/>
              <w:rPr>
                <w:i w:val="0"/>
                <w:sz w:val="18"/>
                <w:szCs w:val="18"/>
              </w:rPr>
            </w:pPr>
          </w:p>
          <w:p w:rsidR="00594CBC" w:rsidRDefault="00594CBC" w:rsidP="00482C3A">
            <w:pPr>
              <w:snapToGrid w:val="0"/>
              <w:jc w:val="center"/>
              <w:rPr>
                <w:i w:val="0"/>
                <w:sz w:val="18"/>
                <w:szCs w:val="18"/>
              </w:rPr>
            </w:pPr>
          </w:p>
          <w:p w:rsidR="00482C3A" w:rsidRPr="00304A79" w:rsidRDefault="00482C3A" w:rsidP="00482C3A">
            <w:pPr>
              <w:snapToGrid w:val="0"/>
              <w:jc w:val="center"/>
              <w:rPr>
                <w:i w:val="0"/>
                <w:sz w:val="18"/>
                <w:szCs w:val="18"/>
              </w:rPr>
            </w:pPr>
            <w:r w:rsidRPr="00304A79">
              <w:rPr>
                <w:i w:val="0"/>
                <w:sz w:val="18"/>
                <w:szCs w:val="18"/>
              </w:rPr>
              <w:t>Návrh zákona</w:t>
            </w:r>
          </w:p>
          <w:p w:rsidR="005401E4" w:rsidRPr="00304A79" w:rsidRDefault="005401E4" w:rsidP="001A5A56">
            <w:pPr>
              <w:snapToGrid w:val="0"/>
              <w:jc w:val="center"/>
              <w:rPr>
                <w:i w:val="0"/>
                <w:sz w:val="18"/>
                <w:szCs w:val="18"/>
              </w:rPr>
            </w:pPr>
          </w:p>
        </w:tc>
        <w:tc>
          <w:tcPr>
            <w:tcW w:w="567" w:type="dxa"/>
          </w:tcPr>
          <w:p w:rsidR="005401E4" w:rsidRPr="00304A79" w:rsidRDefault="005401E4" w:rsidP="001A5A56">
            <w:pPr>
              <w:pStyle w:val="Normlny0"/>
              <w:snapToGrid w:val="0"/>
              <w:jc w:val="both"/>
              <w:rPr>
                <w:sz w:val="18"/>
                <w:szCs w:val="18"/>
              </w:rPr>
            </w:pPr>
            <w:r w:rsidRPr="00304A79">
              <w:rPr>
                <w:sz w:val="18"/>
                <w:szCs w:val="18"/>
              </w:rPr>
              <w:t>P: 1</w:t>
            </w:r>
          </w:p>
          <w:p w:rsidR="005401E4" w:rsidRPr="00304A79" w:rsidRDefault="005401E4" w:rsidP="001A5A56">
            <w:pPr>
              <w:pStyle w:val="Normlny0"/>
              <w:snapToGrid w:val="0"/>
              <w:jc w:val="both"/>
              <w:rPr>
                <w:sz w:val="18"/>
                <w:szCs w:val="18"/>
              </w:rPr>
            </w:pPr>
            <w:r w:rsidRPr="00304A79">
              <w:rPr>
                <w:sz w:val="18"/>
                <w:szCs w:val="18"/>
              </w:rPr>
              <w:t>položka 24</w:t>
            </w:r>
          </w:p>
          <w:p w:rsidR="005401E4" w:rsidRPr="00304A79" w:rsidRDefault="005401E4" w:rsidP="001A5A56">
            <w:pPr>
              <w:pStyle w:val="Normlny0"/>
              <w:snapToGrid w:val="0"/>
              <w:jc w:val="both"/>
              <w:rPr>
                <w:sz w:val="18"/>
                <w:szCs w:val="18"/>
              </w:rPr>
            </w:pPr>
            <w:r w:rsidRPr="00304A79">
              <w:rPr>
                <w:sz w:val="18"/>
                <w:szCs w:val="18"/>
              </w:rPr>
              <w:t>P: a</w:t>
            </w:r>
          </w:p>
          <w:p w:rsidR="005401E4" w:rsidRPr="00304A79" w:rsidRDefault="005401E4" w:rsidP="001A5A56">
            <w:pPr>
              <w:pStyle w:val="Normlny0"/>
              <w:snapToGrid w:val="0"/>
              <w:jc w:val="both"/>
              <w:rPr>
                <w:sz w:val="18"/>
                <w:szCs w:val="18"/>
              </w:rPr>
            </w:pPr>
            <w:r w:rsidRPr="00304A79">
              <w:rPr>
                <w:sz w:val="18"/>
                <w:szCs w:val="18"/>
              </w:rPr>
              <w:t>B: 2</w:t>
            </w:r>
          </w:p>
          <w:p w:rsidR="00594CBC" w:rsidRDefault="00594CBC" w:rsidP="00482C3A">
            <w:pPr>
              <w:pStyle w:val="Normlny0"/>
              <w:snapToGrid w:val="0"/>
              <w:jc w:val="both"/>
              <w:rPr>
                <w:sz w:val="18"/>
                <w:szCs w:val="18"/>
              </w:rPr>
            </w:pPr>
          </w:p>
          <w:p w:rsidR="00594CBC" w:rsidRPr="00304A79" w:rsidRDefault="00594CBC" w:rsidP="00594CBC">
            <w:pPr>
              <w:pStyle w:val="Normlny0"/>
              <w:snapToGrid w:val="0"/>
              <w:jc w:val="both"/>
              <w:rPr>
                <w:sz w:val="18"/>
                <w:szCs w:val="18"/>
              </w:rPr>
            </w:pPr>
            <w:r w:rsidRPr="00304A79">
              <w:rPr>
                <w:sz w:val="18"/>
                <w:szCs w:val="18"/>
              </w:rPr>
              <w:t>Č. II</w:t>
            </w:r>
          </w:p>
          <w:p w:rsidR="00594CBC" w:rsidRPr="00304A79" w:rsidRDefault="00594CBC" w:rsidP="00594CBC">
            <w:pPr>
              <w:pStyle w:val="Normlny0"/>
              <w:snapToGrid w:val="0"/>
              <w:jc w:val="both"/>
              <w:rPr>
                <w:sz w:val="18"/>
                <w:szCs w:val="18"/>
              </w:rPr>
            </w:pPr>
            <w:r w:rsidRPr="00304A79">
              <w:rPr>
                <w:sz w:val="18"/>
                <w:szCs w:val="18"/>
              </w:rPr>
              <w:t>P: 1</w:t>
            </w:r>
          </w:p>
          <w:p w:rsidR="00594CBC" w:rsidRPr="00304A79" w:rsidRDefault="00594CBC" w:rsidP="00594CBC">
            <w:pPr>
              <w:pStyle w:val="Normlny0"/>
              <w:snapToGrid w:val="0"/>
              <w:jc w:val="both"/>
              <w:rPr>
                <w:sz w:val="18"/>
                <w:szCs w:val="18"/>
              </w:rPr>
            </w:pPr>
            <w:r w:rsidRPr="00304A79">
              <w:rPr>
                <w:sz w:val="18"/>
                <w:szCs w:val="18"/>
              </w:rPr>
              <w:t>položka 24</w:t>
            </w:r>
          </w:p>
          <w:p w:rsidR="005401E4" w:rsidRPr="00304A79" w:rsidRDefault="005401E4" w:rsidP="00482C3A">
            <w:pPr>
              <w:pStyle w:val="Normlny0"/>
              <w:snapToGrid w:val="0"/>
              <w:jc w:val="both"/>
              <w:rPr>
                <w:sz w:val="18"/>
                <w:szCs w:val="18"/>
              </w:rPr>
            </w:pPr>
            <w:r w:rsidRPr="00304A79">
              <w:rPr>
                <w:sz w:val="18"/>
                <w:szCs w:val="18"/>
              </w:rPr>
              <w:t>P:f</w:t>
            </w:r>
          </w:p>
          <w:p w:rsidR="005401E4" w:rsidRPr="00304A79" w:rsidRDefault="005401E4" w:rsidP="001A5A56">
            <w:pPr>
              <w:pStyle w:val="Normlny0"/>
              <w:snapToGrid w:val="0"/>
              <w:jc w:val="both"/>
              <w:rPr>
                <w:sz w:val="18"/>
                <w:szCs w:val="18"/>
              </w:rPr>
            </w:pPr>
            <w:r w:rsidRPr="00304A79">
              <w:rPr>
                <w:sz w:val="18"/>
                <w:szCs w:val="18"/>
              </w:rPr>
              <w:t>B:1</w:t>
            </w:r>
          </w:p>
          <w:p w:rsidR="005401E4" w:rsidRPr="00304A79" w:rsidRDefault="005401E4" w:rsidP="001A5A56">
            <w:pPr>
              <w:pStyle w:val="Normlny0"/>
              <w:snapToGrid w:val="0"/>
              <w:jc w:val="both"/>
              <w:rPr>
                <w:sz w:val="18"/>
                <w:szCs w:val="18"/>
              </w:rPr>
            </w:pPr>
            <w:r w:rsidRPr="00304A79">
              <w:rPr>
                <w:sz w:val="18"/>
                <w:szCs w:val="18"/>
              </w:rPr>
              <w:t>B:2</w:t>
            </w:r>
          </w:p>
        </w:tc>
        <w:tc>
          <w:tcPr>
            <w:tcW w:w="4971" w:type="dxa"/>
          </w:tcPr>
          <w:p w:rsidR="005401E4" w:rsidRPr="00304A79" w:rsidRDefault="005401E4" w:rsidP="001A5A56">
            <w:pPr>
              <w:pStyle w:val="Normlny0"/>
              <w:snapToGrid w:val="0"/>
              <w:jc w:val="both"/>
              <w:rPr>
                <w:sz w:val="18"/>
                <w:szCs w:val="18"/>
              </w:rPr>
            </w:pPr>
            <w:r w:rsidRPr="00304A79">
              <w:rPr>
                <w:sz w:val="18"/>
                <w:szCs w:val="18"/>
              </w:rPr>
              <w:t>a) Žiadosť o udelenie prechodného pobytu na účel</w:t>
            </w:r>
          </w:p>
          <w:p w:rsidR="005401E4" w:rsidRPr="0052104A" w:rsidRDefault="005401E4" w:rsidP="001A5A56">
            <w:pPr>
              <w:pStyle w:val="Normlny0"/>
              <w:snapToGrid w:val="0"/>
              <w:jc w:val="both"/>
              <w:rPr>
                <w:color w:val="FF0000"/>
                <w:sz w:val="18"/>
                <w:szCs w:val="18"/>
              </w:rPr>
            </w:pPr>
            <w:r w:rsidRPr="00304A79">
              <w:rPr>
                <w:sz w:val="18"/>
                <w:szCs w:val="18"/>
              </w:rPr>
              <w:t>2. zamestnania alebo podľa § 30 ods. 1 písm. b) zákona č. 404/2011 Z. z. ........</w:t>
            </w:r>
            <w:r w:rsidR="0052104A" w:rsidRPr="0090324B">
              <w:rPr>
                <w:sz w:val="18"/>
                <w:szCs w:val="18"/>
              </w:rPr>
              <w:t>250 eur</w:t>
            </w:r>
          </w:p>
          <w:p w:rsidR="005401E4" w:rsidRPr="00304A79" w:rsidRDefault="005401E4" w:rsidP="001A5A56">
            <w:pPr>
              <w:pStyle w:val="Normlny0"/>
              <w:snapToGrid w:val="0"/>
              <w:jc w:val="both"/>
              <w:rPr>
                <w:sz w:val="18"/>
                <w:szCs w:val="18"/>
              </w:rPr>
            </w:pPr>
          </w:p>
          <w:p w:rsidR="00482C3A" w:rsidRPr="00304A79" w:rsidRDefault="00482C3A" w:rsidP="001A5A56">
            <w:pPr>
              <w:pStyle w:val="Normlny0"/>
              <w:snapToGrid w:val="0"/>
              <w:jc w:val="both"/>
              <w:rPr>
                <w:sz w:val="18"/>
                <w:szCs w:val="18"/>
              </w:rPr>
            </w:pPr>
          </w:p>
          <w:p w:rsidR="00482C3A" w:rsidRPr="00304A79" w:rsidRDefault="00482C3A" w:rsidP="001A5A56">
            <w:pPr>
              <w:pStyle w:val="Normlny0"/>
              <w:snapToGrid w:val="0"/>
              <w:jc w:val="both"/>
              <w:rPr>
                <w:sz w:val="18"/>
                <w:szCs w:val="18"/>
              </w:rPr>
            </w:pPr>
          </w:p>
          <w:p w:rsidR="005401E4" w:rsidRPr="00304A79" w:rsidRDefault="005401E4" w:rsidP="001A5A56">
            <w:pPr>
              <w:pStyle w:val="Normlny0"/>
              <w:snapToGrid w:val="0"/>
              <w:jc w:val="both"/>
              <w:rPr>
                <w:sz w:val="18"/>
                <w:szCs w:val="18"/>
              </w:rPr>
            </w:pPr>
            <w:r w:rsidRPr="00304A79">
              <w:rPr>
                <w:sz w:val="18"/>
                <w:szCs w:val="18"/>
              </w:rPr>
              <w:t xml:space="preserve">f) </w:t>
            </w:r>
            <w:r w:rsidR="00482C3A" w:rsidRPr="00304A79">
              <w:t xml:space="preserve">Vydanie dokladu o pobyte a jeho doručenie na adresu na území Slovenskej republiky   službou zavedenou na tento účel                                                    </w:t>
            </w:r>
          </w:p>
          <w:p w:rsidR="002725D5" w:rsidRPr="00304A79" w:rsidRDefault="002725D5" w:rsidP="002725D5">
            <w:pPr>
              <w:pStyle w:val="Normlny0"/>
              <w:snapToGrid w:val="0"/>
              <w:jc w:val="both"/>
              <w:rPr>
                <w:sz w:val="18"/>
                <w:szCs w:val="18"/>
              </w:rPr>
            </w:pPr>
            <w:r w:rsidRPr="00304A79">
              <w:rPr>
                <w:sz w:val="18"/>
                <w:szCs w:val="18"/>
              </w:rPr>
              <w:t>1.</w:t>
            </w:r>
            <w:r w:rsidRPr="00304A79">
              <w:rPr>
                <w:sz w:val="18"/>
                <w:szCs w:val="18"/>
              </w:rPr>
              <w:tab/>
              <w:t xml:space="preserve">do 30 dní                                              </w:t>
            </w:r>
            <w:r w:rsidR="0090324B" w:rsidRPr="0090324B">
              <w:rPr>
                <w:b/>
                <w:sz w:val="18"/>
                <w:szCs w:val="18"/>
              </w:rPr>
              <w:t>10</w:t>
            </w:r>
            <w:r w:rsidRPr="0090324B">
              <w:rPr>
                <w:b/>
                <w:sz w:val="18"/>
                <w:szCs w:val="18"/>
              </w:rPr>
              <w:t xml:space="preserve"> eur</w:t>
            </w:r>
          </w:p>
          <w:p w:rsidR="005401E4" w:rsidRPr="00304A79" w:rsidRDefault="002725D5" w:rsidP="0090324B">
            <w:pPr>
              <w:pStyle w:val="Normlny0"/>
              <w:snapToGrid w:val="0"/>
              <w:jc w:val="both"/>
              <w:rPr>
                <w:sz w:val="18"/>
                <w:szCs w:val="18"/>
              </w:rPr>
            </w:pPr>
            <w:r w:rsidRPr="00304A79">
              <w:rPr>
                <w:sz w:val="18"/>
                <w:szCs w:val="18"/>
              </w:rPr>
              <w:t>2.</w:t>
            </w:r>
            <w:r w:rsidRPr="00304A79">
              <w:rPr>
                <w:sz w:val="18"/>
                <w:szCs w:val="18"/>
              </w:rPr>
              <w:tab/>
              <w:t xml:space="preserve">do 2 pracovných dní                          </w:t>
            </w:r>
            <w:r w:rsidR="0090324B">
              <w:rPr>
                <w:sz w:val="18"/>
                <w:szCs w:val="18"/>
              </w:rPr>
              <w:t xml:space="preserve">  </w:t>
            </w:r>
            <w:r w:rsidR="0090324B" w:rsidRPr="0090324B">
              <w:rPr>
                <w:b/>
                <w:sz w:val="18"/>
                <w:szCs w:val="18"/>
              </w:rPr>
              <w:t>39</w:t>
            </w:r>
            <w:r w:rsidRPr="0090324B">
              <w:rPr>
                <w:b/>
                <w:sz w:val="18"/>
                <w:szCs w:val="18"/>
              </w:rPr>
              <w:t xml:space="preserve"> eur</w:t>
            </w:r>
          </w:p>
        </w:tc>
        <w:tc>
          <w:tcPr>
            <w:tcW w:w="562" w:type="dxa"/>
          </w:tcPr>
          <w:p w:rsidR="005401E4" w:rsidRPr="00482C3A" w:rsidRDefault="002725D5" w:rsidP="002616F0">
            <w:pPr>
              <w:jc w:val="center"/>
              <w:rPr>
                <w:b/>
                <w:i w:val="0"/>
                <w:sz w:val="16"/>
                <w:szCs w:val="16"/>
              </w:rPr>
            </w:pPr>
            <w:r>
              <w:rPr>
                <w:b/>
                <w:i w:val="0"/>
                <w:sz w:val="16"/>
                <w:szCs w:val="16"/>
              </w:rPr>
              <w:t>Ú</w:t>
            </w:r>
          </w:p>
        </w:tc>
        <w:tc>
          <w:tcPr>
            <w:tcW w:w="714" w:type="dxa"/>
          </w:tcPr>
          <w:p w:rsidR="005401E4" w:rsidRPr="00482C3A" w:rsidRDefault="005401E4" w:rsidP="002616F0">
            <w:pPr>
              <w:rPr>
                <w:i w:val="0"/>
                <w:sz w:val="16"/>
                <w:szCs w:val="16"/>
              </w:rPr>
            </w:pPr>
          </w:p>
        </w:tc>
        <w:tc>
          <w:tcPr>
            <w:tcW w:w="850" w:type="dxa"/>
          </w:tcPr>
          <w:p w:rsidR="002725D5" w:rsidRPr="005E5CD9" w:rsidRDefault="002725D5" w:rsidP="002725D5">
            <w:pPr>
              <w:pStyle w:val="Normlny0"/>
              <w:jc w:val="both"/>
              <w:rPr>
                <w:sz w:val="18"/>
                <w:szCs w:val="18"/>
              </w:rPr>
            </w:pPr>
            <w:r w:rsidRPr="005E5CD9">
              <w:rPr>
                <w:sz w:val="18"/>
                <w:szCs w:val="18"/>
              </w:rPr>
              <w:t xml:space="preserve">GP – </w:t>
            </w:r>
            <w:r w:rsidR="0078306E">
              <w:rPr>
                <w:sz w:val="18"/>
                <w:szCs w:val="18"/>
              </w:rPr>
              <w:t>A</w:t>
            </w:r>
            <w:r w:rsidRPr="005E5CD9">
              <w:rPr>
                <w:sz w:val="18"/>
                <w:szCs w:val="18"/>
              </w:rPr>
              <w:t xml:space="preserve"> </w:t>
            </w:r>
          </w:p>
          <w:p w:rsidR="005401E4" w:rsidRPr="005E5CD9" w:rsidRDefault="00B73B18" w:rsidP="002616F0">
            <w:pPr>
              <w:rPr>
                <w:i w:val="0"/>
                <w:sz w:val="16"/>
                <w:szCs w:val="16"/>
              </w:rPr>
            </w:pPr>
            <w:r w:rsidRPr="005E5CD9">
              <w:rPr>
                <w:i w:val="0"/>
                <w:sz w:val="16"/>
                <w:szCs w:val="16"/>
              </w:rPr>
              <w:t>navýšenie požiadaviek</w:t>
            </w:r>
          </w:p>
        </w:tc>
        <w:tc>
          <w:tcPr>
            <w:tcW w:w="1124" w:type="dxa"/>
          </w:tcPr>
          <w:p w:rsidR="005401E4" w:rsidRPr="0078306E" w:rsidRDefault="00B73B18" w:rsidP="005E5CD9">
            <w:pPr>
              <w:rPr>
                <w:i w:val="0"/>
                <w:sz w:val="18"/>
                <w:szCs w:val="18"/>
              </w:rPr>
            </w:pPr>
            <w:r w:rsidRPr="0078306E">
              <w:rPr>
                <w:i w:val="0"/>
                <w:sz w:val="18"/>
                <w:szCs w:val="18"/>
              </w:rPr>
              <w:t>Vplyv na</w:t>
            </w:r>
            <w:r w:rsidR="005E5CD9" w:rsidRPr="0078306E">
              <w:rPr>
                <w:i w:val="0"/>
                <w:sz w:val="18"/>
                <w:szCs w:val="18"/>
              </w:rPr>
              <w:t xml:space="preserve"> rozpočet verejnej správy.</w:t>
            </w:r>
          </w:p>
          <w:p w:rsidR="005E5CD9" w:rsidRPr="005E5CD9" w:rsidRDefault="005E5CD9" w:rsidP="005E5CD9">
            <w:pPr>
              <w:rPr>
                <w:i w:val="0"/>
                <w:sz w:val="16"/>
                <w:szCs w:val="16"/>
              </w:rPr>
            </w:pPr>
          </w:p>
          <w:p w:rsidR="005E5CD9" w:rsidRPr="005E5CD9" w:rsidRDefault="005E5CD9" w:rsidP="005E5CD9">
            <w:pPr>
              <w:rPr>
                <w:i w:val="0"/>
                <w:sz w:val="16"/>
                <w:szCs w:val="16"/>
              </w:rPr>
            </w:pPr>
          </w:p>
        </w:tc>
      </w:tr>
      <w:tr w:rsidR="005401E4" w:rsidRPr="00E84DDE" w:rsidTr="005E5CD9">
        <w:tblPrEx>
          <w:tblCellMar>
            <w:top w:w="0" w:type="dxa"/>
            <w:bottom w:w="0" w:type="dxa"/>
          </w:tblCellMar>
        </w:tblPrEx>
        <w:tc>
          <w:tcPr>
            <w:tcW w:w="568" w:type="dxa"/>
          </w:tcPr>
          <w:p w:rsidR="005401E4" w:rsidRPr="002616F0" w:rsidRDefault="005401E4" w:rsidP="002616F0">
            <w:pPr>
              <w:snapToGrid w:val="0"/>
              <w:jc w:val="both"/>
              <w:rPr>
                <w:i w:val="0"/>
                <w:sz w:val="18"/>
                <w:szCs w:val="18"/>
              </w:rPr>
            </w:pPr>
            <w:r w:rsidRPr="002616F0">
              <w:rPr>
                <w:i w:val="0"/>
                <w:sz w:val="18"/>
                <w:szCs w:val="18"/>
              </w:rPr>
              <w:t>Č: 11</w:t>
            </w:r>
          </w:p>
          <w:p w:rsidR="005401E4" w:rsidRPr="002616F0" w:rsidRDefault="005401E4" w:rsidP="002616F0">
            <w:pPr>
              <w:snapToGrid w:val="0"/>
              <w:jc w:val="both"/>
              <w:rPr>
                <w:i w:val="0"/>
                <w:sz w:val="18"/>
                <w:szCs w:val="18"/>
              </w:rPr>
            </w:pPr>
          </w:p>
          <w:p w:rsidR="005401E4" w:rsidRPr="002616F0" w:rsidRDefault="005401E4" w:rsidP="002616F0">
            <w:pPr>
              <w:snapToGrid w:val="0"/>
              <w:jc w:val="both"/>
              <w:rPr>
                <w:i w:val="0"/>
                <w:sz w:val="18"/>
                <w:szCs w:val="18"/>
              </w:rPr>
            </w:pPr>
          </w:p>
          <w:p w:rsidR="005401E4" w:rsidRDefault="005401E4" w:rsidP="002616F0">
            <w:pPr>
              <w:snapToGrid w:val="0"/>
              <w:jc w:val="both"/>
              <w:rPr>
                <w:i w:val="0"/>
                <w:sz w:val="18"/>
                <w:szCs w:val="18"/>
              </w:rPr>
            </w:pPr>
          </w:p>
          <w:p w:rsidR="005401E4" w:rsidRPr="002616F0" w:rsidRDefault="005401E4" w:rsidP="002616F0">
            <w:pPr>
              <w:snapToGrid w:val="0"/>
              <w:jc w:val="both"/>
              <w:rPr>
                <w:i w:val="0"/>
                <w:sz w:val="18"/>
                <w:szCs w:val="18"/>
              </w:rPr>
            </w:pPr>
            <w:r w:rsidRPr="002616F0">
              <w:rPr>
                <w:i w:val="0"/>
                <w:sz w:val="18"/>
                <w:szCs w:val="18"/>
              </w:rPr>
              <w:t>P: c</w:t>
            </w:r>
          </w:p>
        </w:tc>
        <w:tc>
          <w:tcPr>
            <w:tcW w:w="3837" w:type="dxa"/>
            <w:gridSpan w:val="3"/>
          </w:tcPr>
          <w:p w:rsidR="005401E4" w:rsidRPr="002616F0" w:rsidRDefault="005401E4" w:rsidP="002616F0">
            <w:pPr>
              <w:snapToGrid w:val="0"/>
              <w:jc w:val="both"/>
              <w:rPr>
                <w:b/>
                <w:bCs/>
                <w:i w:val="0"/>
                <w:sz w:val="18"/>
                <w:szCs w:val="18"/>
              </w:rPr>
            </w:pPr>
            <w:r w:rsidRPr="002616F0">
              <w:rPr>
                <w:b/>
                <w:bCs/>
                <w:i w:val="0"/>
                <w:sz w:val="18"/>
                <w:szCs w:val="18"/>
              </w:rPr>
              <w:t>Práva vyplývajúce z jednotného povolenia</w:t>
            </w:r>
          </w:p>
          <w:p w:rsidR="005401E4" w:rsidRPr="002616F0" w:rsidRDefault="005401E4" w:rsidP="002616F0">
            <w:pPr>
              <w:snapToGrid w:val="0"/>
              <w:jc w:val="both"/>
              <w:rPr>
                <w:i w:val="0"/>
                <w:sz w:val="18"/>
                <w:szCs w:val="18"/>
              </w:rPr>
            </w:pPr>
            <w:r w:rsidRPr="002616F0">
              <w:rPr>
                <w:i w:val="0"/>
                <w:sz w:val="18"/>
                <w:szCs w:val="18"/>
              </w:rPr>
              <w:t>Ak sa jednotné povolenie vydalo v súlade s vnútroštátnym právom, oprávňuje jeho držiteľa počas obdobia platnosti povolenia minimálne na:</w:t>
            </w:r>
          </w:p>
          <w:p w:rsidR="005401E4" w:rsidRPr="002616F0" w:rsidRDefault="005401E4" w:rsidP="002616F0">
            <w:pPr>
              <w:snapToGrid w:val="0"/>
              <w:jc w:val="both"/>
              <w:rPr>
                <w:i w:val="0"/>
                <w:sz w:val="18"/>
                <w:szCs w:val="18"/>
              </w:rPr>
            </w:pPr>
            <w:r w:rsidRPr="002616F0">
              <w:rPr>
                <w:i w:val="0"/>
                <w:sz w:val="18"/>
                <w:szCs w:val="18"/>
              </w:rPr>
              <w:t>c) vykonávanie konkrétnej pracovnej  činnosti povolenej v rámci jednotného povolenia v súlade s vnútroštátnym právom;</w:t>
            </w:r>
          </w:p>
        </w:tc>
        <w:tc>
          <w:tcPr>
            <w:tcW w:w="567" w:type="dxa"/>
          </w:tcPr>
          <w:p w:rsidR="005401E4" w:rsidRPr="002616F0" w:rsidRDefault="005401E4" w:rsidP="002616F0">
            <w:pPr>
              <w:jc w:val="center"/>
              <w:rPr>
                <w:b/>
                <w:i w:val="0"/>
                <w:sz w:val="18"/>
                <w:szCs w:val="18"/>
              </w:rPr>
            </w:pPr>
            <w:r w:rsidRPr="002616F0">
              <w:rPr>
                <w:b/>
                <w:i w:val="0"/>
                <w:sz w:val="18"/>
                <w:szCs w:val="18"/>
              </w:rPr>
              <w:t>N</w:t>
            </w:r>
          </w:p>
        </w:tc>
        <w:tc>
          <w:tcPr>
            <w:tcW w:w="841" w:type="dxa"/>
            <w:gridSpan w:val="2"/>
          </w:tcPr>
          <w:p w:rsidR="005401E4" w:rsidRPr="00304A79" w:rsidRDefault="005401E4" w:rsidP="001E447B">
            <w:pPr>
              <w:jc w:val="center"/>
              <w:rPr>
                <w:i w:val="0"/>
                <w:sz w:val="18"/>
                <w:szCs w:val="18"/>
              </w:rPr>
            </w:pPr>
            <w:r w:rsidRPr="00304A79">
              <w:rPr>
                <w:i w:val="0"/>
                <w:sz w:val="18"/>
                <w:szCs w:val="18"/>
              </w:rPr>
              <w:t>Návrh zákona</w:t>
            </w: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5401E4" w:rsidRPr="00304A79" w:rsidRDefault="005401E4" w:rsidP="001E447B">
            <w:pPr>
              <w:jc w:val="center"/>
              <w:rPr>
                <w:i w:val="0"/>
                <w:sz w:val="18"/>
                <w:szCs w:val="18"/>
              </w:rPr>
            </w:pPr>
          </w:p>
          <w:p w:rsidR="002725D5" w:rsidRDefault="002725D5" w:rsidP="001E447B">
            <w:pPr>
              <w:jc w:val="center"/>
              <w:rPr>
                <w:i w:val="0"/>
                <w:sz w:val="18"/>
                <w:szCs w:val="18"/>
              </w:rPr>
            </w:pPr>
          </w:p>
          <w:p w:rsidR="00614D39" w:rsidRDefault="00614D39" w:rsidP="001E447B">
            <w:pPr>
              <w:jc w:val="center"/>
              <w:rPr>
                <w:i w:val="0"/>
                <w:sz w:val="18"/>
                <w:szCs w:val="18"/>
              </w:rPr>
            </w:pPr>
          </w:p>
          <w:p w:rsidR="00614D39" w:rsidRPr="00304A79" w:rsidRDefault="00614D39" w:rsidP="001E447B">
            <w:pPr>
              <w:jc w:val="center"/>
              <w:rPr>
                <w:i w:val="0"/>
                <w:sz w:val="18"/>
                <w:szCs w:val="18"/>
              </w:rPr>
            </w:pPr>
          </w:p>
          <w:p w:rsidR="005401E4" w:rsidRPr="00304A79" w:rsidRDefault="005401E4" w:rsidP="001E447B">
            <w:pPr>
              <w:jc w:val="center"/>
              <w:rPr>
                <w:b/>
                <w:i w:val="0"/>
                <w:sz w:val="18"/>
                <w:szCs w:val="18"/>
              </w:rPr>
            </w:pPr>
          </w:p>
        </w:tc>
        <w:tc>
          <w:tcPr>
            <w:tcW w:w="567" w:type="dxa"/>
          </w:tcPr>
          <w:p w:rsidR="005401E4" w:rsidRPr="00304A79" w:rsidRDefault="005401E4" w:rsidP="002616F0">
            <w:pPr>
              <w:rPr>
                <w:i w:val="0"/>
                <w:sz w:val="18"/>
                <w:szCs w:val="18"/>
              </w:rPr>
            </w:pPr>
            <w:r w:rsidRPr="00304A79">
              <w:rPr>
                <w:i w:val="0"/>
                <w:sz w:val="18"/>
                <w:szCs w:val="18"/>
              </w:rPr>
              <w:lastRenderedPageBreak/>
              <w:t>Č: IV</w:t>
            </w:r>
          </w:p>
          <w:p w:rsidR="005401E4" w:rsidRPr="00304A79" w:rsidRDefault="005401E4" w:rsidP="002616F0">
            <w:pPr>
              <w:rPr>
                <w:i w:val="0"/>
                <w:sz w:val="18"/>
                <w:szCs w:val="18"/>
              </w:rPr>
            </w:pPr>
            <w:r w:rsidRPr="00304A79">
              <w:rPr>
                <w:i w:val="0"/>
                <w:sz w:val="18"/>
                <w:szCs w:val="18"/>
              </w:rPr>
              <w:t>§ 21</w:t>
            </w:r>
          </w:p>
          <w:p w:rsidR="005401E4" w:rsidRPr="00304A79" w:rsidRDefault="005401E4" w:rsidP="002616F0">
            <w:pPr>
              <w:rPr>
                <w:i w:val="0"/>
                <w:sz w:val="18"/>
                <w:szCs w:val="18"/>
              </w:rPr>
            </w:pPr>
            <w:r w:rsidRPr="00304A79">
              <w:rPr>
                <w:i w:val="0"/>
                <w:sz w:val="18"/>
                <w:szCs w:val="18"/>
              </w:rPr>
              <w:t>O: 1</w:t>
            </w:r>
          </w:p>
          <w:p w:rsidR="005401E4" w:rsidRPr="00304A79" w:rsidRDefault="005401E4" w:rsidP="002616F0">
            <w:pPr>
              <w:rPr>
                <w:i w:val="0"/>
                <w:sz w:val="18"/>
                <w:szCs w:val="18"/>
              </w:rPr>
            </w:pPr>
            <w:r w:rsidRPr="00304A79">
              <w:rPr>
                <w:i w:val="0"/>
                <w:sz w:val="18"/>
                <w:szCs w:val="18"/>
              </w:rPr>
              <w:t>P: a</w:t>
            </w: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Pr="00304A79" w:rsidRDefault="005401E4" w:rsidP="002616F0">
            <w:pPr>
              <w:rPr>
                <w:i w:val="0"/>
                <w:sz w:val="18"/>
                <w:szCs w:val="18"/>
              </w:rPr>
            </w:pPr>
          </w:p>
          <w:p w:rsidR="005401E4" w:rsidRDefault="005401E4" w:rsidP="002616F0">
            <w:pPr>
              <w:rPr>
                <w:i w:val="0"/>
                <w:sz w:val="18"/>
                <w:szCs w:val="18"/>
              </w:rPr>
            </w:pPr>
          </w:p>
          <w:p w:rsidR="00614D39" w:rsidRDefault="00614D39" w:rsidP="002616F0">
            <w:pPr>
              <w:rPr>
                <w:i w:val="0"/>
                <w:sz w:val="18"/>
                <w:szCs w:val="18"/>
              </w:rPr>
            </w:pPr>
          </w:p>
          <w:p w:rsidR="00614D39" w:rsidRPr="00304A79" w:rsidRDefault="00614D39" w:rsidP="002616F0">
            <w:pPr>
              <w:rPr>
                <w:i w:val="0"/>
                <w:sz w:val="18"/>
                <w:szCs w:val="18"/>
              </w:rPr>
            </w:pPr>
          </w:p>
          <w:p w:rsidR="002725D5" w:rsidRPr="00304A79" w:rsidRDefault="002725D5" w:rsidP="002616F0">
            <w:pPr>
              <w:rPr>
                <w:i w:val="0"/>
                <w:sz w:val="18"/>
                <w:szCs w:val="18"/>
              </w:rPr>
            </w:pPr>
          </w:p>
          <w:p w:rsidR="005401E4" w:rsidRDefault="005401E4" w:rsidP="001E447B">
            <w:pPr>
              <w:rPr>
                <w:i w:val="0"/>
                <w:sz w:val="18"/>
                <w:szCs w:val="18"/>
              </w:rPr>
            </w:pPr>
            <w:r w:rsidRPr="00304A79">
              <w:rPr>
                <w:i w:val="0"/>
                <w:sz w:val="18"/>
                <w:szCs w:val="18"/>
              </w:rPr>
              <w:t>P: b</w:t>
            </w:r>
          </w:p>
          <w:p w:rsidR="00D12CBF" w:rsidRDefault="00D12CBF" w:rsidP="001E447B">
            <w:pPr>
              <w:rPr>
                <w:i w:val="0"/>
                <w:sz w:val="18"/>
                <w:szCs w:val="18"/>
              </w:rPr>
            </w:pPr>
          </w:p>
          <w:p w:rsidR="00614D39" w:rsidRDefault="00614D39" w:rsidP="001E447B">
            <w:pPr>
              <w:rPr>
                <w:i w:val="0"/>
                <w:sz w:val="18"/>
                <w:szCs w:val="18"/>
              </w:rPr>
            </w:pPr>
            <w:r>
              <w:rPr>
                <w:i w:val="0"/>
                <w:sz w:val="18"/>
                <w:szCs w:val="18"/>
              </w:rPr>
              <w:t>P: c</w:t>
            </w:r>
          </w:p>
          <w:p w:rsidR="00D12CBF" w:rsidRDefault="00D12CBF" w:rsidP="001E447B">
            <w:pPr>
              <w:rPr>
                <w:i w:val="0"/>
                <w:sz w:val="18"/>
                <w:szCs w:val="18"/>
              </w:rPr>
            </w:pPr>
          </w:p>
          <w:p w:rsidR="00D12CBF" w:rsidRDefault="00D12CBF" w:rsidP="001E447B">
            <w:pPr>
              <w:rPr>
                <w:i w:val="0"/>
                <w:sz w:val="18"/>
                <w:szCs w:val="18"/>
              </w:rPr>
            </w:pPr>
          </w:p>
          <w:p w:rsidR="00D12CBF" w:rsidRDefault="00D12CBF" w:rsidP="001E447B">
            <w:pPr>
              <w:rPr>
                <w:i w:val="0"/>
                <w:sz w:val="18"/>
                <w:szCs w:val="18"/>
              </w:rPr>
            </w:pPr>
          </w:p>
          <w:p w:rsidR="00614D39" w:rsidRDefault="00614D39" w:rsidP="001E447B">
            <w:pPr>
              <w:rPr>
                <w:i w:val="0"/>
                <w:sz w:val="18"/>
                <w:szCs w:val="18"/>
              </w:rPr>
            </w:pPr>
            <w:r>
              <w:rPr>
                <w:i w:val="0"/>
                <w:sz w:val="18"/>
                <w:szCs w:val="18"/>
              </w:rPr>
              <w:t>P: d</w:t>
            </w:r>
          </w:p>
          <w:p w:rsidR="00D12CBF" w:rsidRDefault="00D12CBF" w:rsidP="001E447B">
            <w:pPr>
              <w:rPr>
                <w:i w:val="0"/>
                <w:sz w:val="18"/>
                <w:szCs w:val="18"/>
              </w:rPr>
            </w:pPr>
          </w:p>
          <w:p w:rsidR="00614D39" w:rsidRPr="00304A79" w:rsidRDefault="00614D39" w:rsidP="001E447B">
            <w:pPr>
              <w:rPr>
                <w:b/>
                <w:i w:val="0"/>
                <w:sz w:val="18"/>
                <w:szCs w:val="18"/>
              </w:rPr>
            </w:pPr>
            <w:r>
              <w:rPr>
                <w:i w:val="0"/>
                <w:sz w:val="18"/>
                <w:szCs w:val="18"/>
              </w:rPr>
              <w:t>P: e</w:t>
            </w:r>
          </w:p>
        </w:tc>
        <w:tc>
          <w:tcPr>
            <w:tcW w:w="4971" w:type="dxa"/>
          </w:tcPr>
          <w:p w:rsidR="005401E4" w:rsidRPr="00304A79" w:rsidRDefault="005401E4" w:rsidP="002616F0">
            <w:pPr>
              <w:jc w:val="both"/>
              <w:rPr>
                <w:i w:val="0"/>
                <w:sz w:val="18"/>
                <w:szCs w:val="18"/>
              </w:rPr>
            </w:pPr>
            <w:r w:rsidRPr="00304A79">
              <w:rPr>
                <w:i w:val="0"/>
                <w:sz w:val="18"/>
                <w:szCs w:val="18"/>
              </w:rPr>
              <w:lastRenderedPageBreak/>
              <w:t>(1) Zamestnávateľ môže zamestnávať len štátneho príslušníka tretej krajiny, ktorý</w:t>
            </w:r>
          </w:p>
          <w:p w:rsidR="005401E4" w:rsidRPr="00304A79" w:rsidRDefault="005401E4" w:rsidP="001E447B">
            <w:pPr>
              <w:jc w:val="both"/>
              <w:rPr>
                <w:b/>
                <w:i w:val="0"/>
                <w:sz w:val="18"/>
                <w:szCs w:val="18"/>
              </w:rPr>
            </w:pPr>
            <w:r w:rsidRPr="00304A79">
              <w:rPr>
                <w:b/>
                <w:i w:val="0"/>
                <w:sz w:val="18"/>
                <w:szCs w:val="18"/>
              </w:rPr>
              <w:t xml:space="preserve">a) má vydanú </w:t>
            </w:r>
          </w:p>
          <w:p w:rsidR="00614D39" w:rsidRPr="00614D39" w:rsidRDefault="00614D39" w:rsidP="00614D39">
            <w:pPr>
              <w:numPr>
                <w:ilvl w:val="0"/>
                <w:numId w:val="26"/>
              </w:numPr>
              <w:jc w:val="both"/>
              <w:rPr>
                <w:b/>
                <w:i w:val="0"/>
                <w:sz w:val="18"/>
                <w:szCs w:val="18"/>
              </w:rPr>
            </w:pPr>
            <w:r w:rsidRPr="00614D39">
              <w:rPr>
                <w:b/>
                <w:i w:val="0"/>
                <w:sz w:val="18"/>
                <w:szCs w:val="18"/>
              </w:rPr>
              <w:t>modrú kartu na základe potvrdenia o možnosti obsadenia voľného pracovného miesta, ktoré zodpovedá vysokokvalifikovanému zamestnaniu,</w:t>
            </w:r>
          </w:p>
          <w:p w:rsidR="00614D39" w:rsidRPr="00614D39" w:rsidRDefault="00614D39" w:rsidP="00614D39">
            <w:pPr>
              <w:numPr>
                <w:ilvl w:val="0"/>
                <w:numId w:val="26"/>
              </w:numPr>
              <w:jc w:val="both"/>
              <w:rPr>
                <w:b/>
                <w:i w:val="0"/>
                <w:sz w:val="18"/>
                <w:szCs w:val="18"/>
              </w:rPr>
            </w:pPr>
            <w:r w:rsidRPr="00614D39">
              <w:rPr>
                <w:b/>
                <w:i w:val="0"/>
                <w:sz w:val="18"/>
                <w:szCs w:val="18"/>
              </w:rPr>
              <w:t xml:space="preserve">modrú kartu a úrad vydal potvrdenie o možnosti obsadenia voľného pracovného miesta, ktoré zodpovedá vysokokvalifikovanému zamestnaniu, podľa § 21a ods. 1 písm. b), ktoré obsahuje súhlas s jeho obsadením, </w:t>
            </w:r>
          </w:p>
          <w:p w:rsidR="00614D39" w:rsidRPr="00614D39" w:rsidRDefault="00614D39" w:rsidP="00614D39">
            <w:pPr>
              <w:numPr>
                <w:ilvl w:val="0"/>
                <w:numId w:val="26"/>
              </w:numPr>
              <w:jc w:val="both"/>
              <w:rPr>
                <w:b/>
                <w:i w:val="0"/>
                <w:sz w:val="18"/>
                <w:szCs w:val="18"/>
              </w:rPr>
            </w:pPr>
            <w:r w:rsidRPr="00614D39">
              <w:rPr>
                <w:b/>
                <w:i w:val="0"/>
                <w:sz w:val="18"/>
                <w:szCs w:val="18"/>
              </w:rPr>
              <w:t>modrú kartu a štátny príslušník tretej krajiny oznámil tohto zamestnávateľa, u ktorého vykonáva vysokokvalifikované zamestnanie, podľa osobitného predpisu,22a) po uplynutí 12 mesiacov výkonu vysokokvalifikovaného zamestnania na základe modrej karty,</w:t>
            </w:r>
          </w:p>
          <w:p w:rsidR="00614D39" w:rsidRPr="00614D39" w:rsidRDefault="00614D39" w:rsidP="00614D39">
            <w:pPr>
              <w:numPr>
                <w:ilvl w:val="0"/>
                <w:numId w:val="26"/>
              </w:numPr>
              <w:jc w:val="both"/>
              <w:rPr>
                <w:b/>
                <w:i w:val="0"/>
                <w:sz w:val="18"/>
                <w:szCs w:val="18"/>
              </w:rPr>
            </w:pPr>
            <w:r w:rsidRPr="00614D39">
              <w:rPr>
                <w:b/>
                <w:i w:val="0"/>
                <w:sz w:val="18"/>
                <w:szCs w:val="18"/>
              </w:rPr>
              <w:t xml:space="preserve">modrú kartu na základe žiadosti o obnovenie modrej karty podanú po 12 mesiacoch výkonu vysokokvalifikovaného zamestnania na základe modrej karty a štátny príslušník tretej krajiny uviedol tohto </w:t>
            </w:r>
            <w:r w:rsidRPr="00614D39">
              <w:rPr>
                <w:b/>
                <w:i w:val="0"/>
                <w:sz w:val="18"/>
                <w:szCs w:val="18"/>
              </w:rPr>
              <w:lastRenderedPageBreak/>
              <w:t>zamestnávateľa v žiadosti o obnovenie modrej karty alebo</w:t>
            </w:r>
          </w:p>
          <w:p w:rsidR="002725D5" w:rsidRDefault="00614D39" w:rsidP="00614D39">
            <w:pPr>
              <w:numPr>
                <w:ilvl w:val="0"/>
                <w:numId w:val="26"/>
              </w:numPr>
              <w:jc w:val="both"/>
              <w:rPr>
                <w:b/>
                <w:i w:val="0"/>
                <w:sz w:val="18"/>
                <w:szCs w:val="18"/>
              </w:rPr>
            </w:pPr>
            <w:r w:rsidRPr="00614D39">
              <w:rPr>
                <w:b/>
                <w:i w:val="0"/>
                <w:sz w:val="18"/>
                <w:szCs w:val="18"/>
              </w:rPr>
              <w:t>modrú kartu a úrad vydal potvrdenie o možnosti obsadenia voľného pracovného miesta podľa § 21b ods. 1 písm. c), ktoré obsahuje súhlas s jeho obsadením,</w:t>
            </w:r>
          </w:p>
          <w:p w:rsidR="00614D39" w:rsidRPr="00304A79" w:rsidRDefault="00614D39" w:rsidP="00614D39">
            <w:pPr>
              <w:jc w:val="both"/>
              <w:rPr>
                <w:b/>
                <w:i w:val="0"/>
                <w:sz w:val="18"/>
                <w:szCs w:val="18"/>
              </w:rPr>
            </w:pPr>
          </w:p>
          <w:p w:rsidR="005401E4" w:rsidRDefault="005401E4" w:rsidP="001E447B">
            <w:pPr>
              <w:jc w:val="both"/>
              <w:rPr>
                <w:i w:val="0"/>
                <w:sz w:val="18"/>
                <w:szCs w:val="18"/>
              </w:rPr>
            </w:pPr>
            <w:r w:rsidRPr="00304A79">
              <w:rPr>
                <w:i w:val="0"/>
                <w:sz w:val="18"/>
                <w:szCs w:val="18"/>
              </w:rPr>
              <w:t>b) má udelený prechodný pobyt na účel zamestnania na základe potvrdenia o možnosti obsadenia voľného pracovného miesta,</w:t>
            </w:r>
          </w:p>
          <w:p w:rsidR="00614D39" w:rsidRPr="00D12CBF" w:rsidRDefault="00614D39" w:rsidP="001E447B">
            <w:pPr>
              <w:jc w:val="both"/>
              <w:rPr>
                <w:b/>
                <w:bCs/>
                <w:i w:val="0"/>
                <w:sz w:val="18"/>
                <w:szCs w:val="18"/>
              </w:rPr>
            </w:pPr>
            <w:r w:rsidRPr="00614D39">
              <w:rPr>
                <w:i w:val="0"/>
                <w:sz w:val="18"/>
                <w:szCs w:val="18"/>
              </w:rPr>
              <w:t>c)</w:t>
            </w:r>
            <w:r>
              <w:rPr>
                <w:i w:val="0"/>
                <w:sz w:val="18"/>
                <w:szCs w:val="18"/>
              </w:rPr>
              <w:t xml:space="preserve"> </w:t>
            </w:r>
            <w:r w:rsidRPr="00D12CBF">
              <w:rPr>
                <w:b/>
                <w:bCs/>
                <w:i w:val="0"/>
                <w:sz w:val="18"/>
                <w:szCs w:val="18"/>
              </w:rPr>
              <w:t>má udelený prechodný pobyt na účel zamestnania a úrad vydal potvrdenie o možnosti obsadenia voľného pracovného miesta podľa § 21b ods. 1 písm. b), ktoré obsahuje súhlas s jeho obsadením,</w:t>
            </w:r>
          </w:p>
          <w:p w:rsidR="005401E4" w:rsidRPr="00304A79" w:rsidRDefault="00D12CBF" w:rsidP="001E447B">
            <w:pPr>
              <w:jc w:val="both"/>
              <w:rPr>
                <w:i w:val="0"/>
                <w:sz w:val="18"/>
                <w:szCs w:val="18"/>
              </w:rPr>
            </w:pPr>
            <w:r>
              <w:rPr>
                <w:i w:val="0"/>
                <w:sz w:val="18"/>
                <w:szCs w:val="18"/>
              </w:rPr>
              <w:t>d</w:t>
            </w:r>
            <w:r w:rsidR="005401E4" w:rsidRPr="00304A79">
              <w:rPr>
                <w:i w:val="0"/>
                <w:sz w:val="18"/>
                <w:szCs w:val="18"/>
              </w:rPr>
              <w:t>) má udelené povolenie na zamestnanie a udelený prechodný pobyt na účel zamestnania, ak osobitný predpis neustanovuje inak,</w:t>
            </w:r>
          </w:p>
          <w:p w:rsidR="005401E4" w:rsidRPr="00304A79" w:rsidRDefault="00D12CBF" w:rsidP="001E447B">
            <w:pPr>
              <w:jc w:val="both"/>
              <w:rPr>
                <w:i w:val="0"/>
                <w:sz w:val="18"/>
                <w:szCs w:val="18"/>
              </w:rPr>
            </w:pPr>
            <w:r>
              <w:rPr>
                <w:i w:val="0"/>
                <w:sz w:val="18"/>
                <w:szCs w:val="18"/>
              </w:rPr>
              <w:t>e</w:t>
            </w:r>
            <w:r w:rsidR="005401E4" w:rsidRPr="00304A79">
              <w:rPr>
                <w:i w:val="0"/>
                <w:sz w:val="18"/>
                <w:szCs w:val="18"/>
              </w:rPr>
              <w:t>) má udelené povolenie na zamestnanie a udelený prechodný pobyt na účel zlúčenia rodiny,</w:t>
            </w:r>
          </w:p>
          <w:p w:rsidR="005401E4" w:rsidRPr="00304A79" w:rsidRDefault="005401E4" w:rsidP="002616F0">
            <w:pPr>
              <w:jc w:val="both"/>
              <w:rPr>
                <w:i w:val="0"/>
                <w:sz w:val="18"/>
                <w:szCs w:val="18"/>
              </w:rPr>
            </w:pPr>
          </w:p>
        </w:tc>
        <w:tc>
          <w:tcPr>
            <w:tcW w:w="562" w:type="dxa"/>
          </w:tcPr>
          <w:p w:rsidR="005401E4" w:rsidRPr="00E84DDE" w:rsidRDefault="005401E4" w:rsidP="002616F0">
            <w:pPr>
              <w:jc w:val="center"/>
              <w:rPr>
                <w:b/>
                <w:i w:val="0"/>
                <w:sz w:val="16"/>
                <w:szCs w:val="16"/>
              </w:rPr>
            </w:pPr>
            <w:r>
              <w:rPr>
                <w:b/>
                <w:i w:val="0"/>
                <w:sz w:val="16"/>
                <w:szCs w:val="16"/>
              </w:rPr>
              <w:lastRenderedPageBreak/>
              <w:t>Ú</w:t>
            </w:r>
          </w:p>
        </w:tc>
        <w:tc>
          <w:tcPr>
            <w:tcW w:w="714" w:type="dxa"/>
          </w:tcPr>
          <w:p w:rsidR="005401E4" w:rsidRPr="00E84DDE" w:rsidRDefault="005401E4" w:rsidP="002616F0">
            <w:pPr>
              <w:rPr>
                <w:i w:val="0"/>
                <w:sz w:val="16"/>
                <w:szCs w:val="16"/>
              </w:rPr>
            </w:pPr>
          </w:p>
        </w:tc>
        <w:tc>
          <w:tcPr>
            <w:tcW w:w="850" w:type="dxa"/>
          </w:tcPr>
          <w:p w:rsidR="002725D5" w:rsidRPr="00946072" w:rsidRDefault="002725D5" w:rsidP="002725D5">
            <w:pPr>
              <w:pStyle w:val="Normlny0"/>
              <w:jc w:val="both"/>
              <w:rPr>
                <w:sz w:val="18"/>
                <w:szCs w:val="18"/>
              </w:rPr>
            </w:pPr>
            <w:r w:rsidRPr="00946072">
              <w:rPr>
                <w:sz w:val="18"/>
                <w:szCs w:val="18"/>
              </w:rPr>
              <w:t xml:space="preserve">GP – N </w:t>
            </w:r>
          </w:p>
          <w:p w:rsidR="005401E4" w:rsidRPr="00E84DDE" w:rsidRDefault="005401E4" w:rsidP="002616F0">
            <w:pPr>
              <w:rPr>
                <w:i w:val="0"/>
                <w:sz w:val="16"/>
                <w:szCs w:val="16"/>
              </w:rPr>
            </w:pPr>
          </w:p>
        </w:tc>
        <w:tc>
          <w:tcPr>
            <w:tcW w:w="1124" w:type="dxa"/>
          </w:tcPr>
          <w:p w:rsidR="005401E4" w:rsidRPr="00E84DDE" w:rsidRDefault="005401E4" w:rsidP="002616F0">
            <w:pPr>
              <w:rPr>
                <w:i w:val="0"/>
                <w:sz w:val="16"/>
                <w:szCs w:val="16"/>
              </w:rPr>
            </w:pPr>
          </w:p>
        </w:tc>
      </w:tr>
    </w:tbl>
    <w:p w:rsidR="00B73B18" w:rsidRDefault="00B73B18" w:rsidP="002725D5">
      <w:pPr>
        <w:ind w:hanging="540"/>
        <w:rPr>
          <w:sz w:val="18"/>
          <w:szCs w:val="18"/>
        </w:rPr>
      </w:pPr>
    </w:p>
    <w:p w:rsidR="0078306E" w:rsidRDefault="0078306E" w:rsidP="002725D5">
      <w:pPr>
        <w:ind w:hanging="540"/>
        <w:rPr>
          <w:sz w:val="18"/>
          <w:szCs w:val="18"/>
        </w:rPr>
      </w:pPr>
    </w:p>
    <w:p w:rsidR="0078306E" w:rsidRPr="0078306E" w:rsidRDefault="00D12CBF" w:rsidP="0078306E">
      <w:pPr>
        <w:ind w:left="284" w:hanging="284"/>
        <w:rPr>
          <w:b/>
          <w:sz w:val="18"/>
          <w:szCs w:val="18"/>
        </w:rPr>
      </w:pPr>
      <w:r w:rsidRPr="00D12CBF">
        <w:rPr>
          <w:b/>
          <w:sz w:val="18"/>
          <w:szCs w:val="18"/>
        </w:rPr>
        <w:t>Vyjadrenie k opodstatnenosti goldplatingu a jeho odôvodnenie</w:t>
      </w:r>
      <w:r w:rsidR="0078306E" w:rsidRPr="0078306E">
        <w:rPr>
          <w:b/>
          <w:sz w:val="18"/>
          <w:szCs w:val="18"/>
        </w:rPr>
        <w:t xml:space="preserve">: </w:t>
      </w:r>
    </w:p>
    <w:p w:rsidR="0078306E" w:rsidRPr="0078306E" w:rsidRDefault="0078306E" w:rsidP="0078306E">
      <w:pPr>
        <w:ind w:left="284" w:hanging="284"/>
        <w:jc w:val="both"/>
        <w:rPr>
          <w:i w:val="0"/>
          <w:sz w:val="18"/>
          <w:szCs w:val="18"/>
        </w:rPr>
      </w:pPr>
      <w:r w:rsidRPr="0078306E">
        <w:rPr>
          <w:i w:val="0"/>
          <w:sz w:val="18"/>
          <w:szCs w:val="18"/>
        </w:rPr>
        <w:t xml:space="preserve">     Položka 24 písm. a) druhý bod – povinnosť štátneho príslušníka tretej krajiny uhradiť správny poplatok. V podmienkach Slovenskej republiky sú úkony spojené s vydávaním povolení, osvedčení, atď. spoplatnené aj pre občanov Slovenskej republiky.</w:t>
      </w:r>
    </w:p>
    <w:p w:rsidR="0078306E" w:rsidRDefault="0078306E" w:rsidP="002725D5">
      <w:pPr>
        <w:ind w:hanging="540"/>
        <w:rPr>
          <w:sz w:val="18"/>
          <w:szCs w:val="18"/>
        </w:rPr>
      </w:pPr>
    </w:p>
    <w:p w:rsidR="00B73B18" w:rsidRDefault="00B73B18" w:rsidP="002725D5">
      <w:pPr>
        <w:ind w:hanging="540"/>
        <w:rPr>
          <w:sz w:val="18"/>
          <w:szCs w:val="18"/>
        </w:rPr>
      </w:pPr>
    </w:p>
    <w:p w:rsidR="002725D5" w:rsidRPr="00C82EE2" w:rsidRDefault="002725D5" w:rsidP="002725D5">
      <w:pPr>
        <w:ind w:hanging="540"/>
        <w:rPr>
          <w:sz w:val="18"/>
          <w:szCs w:val="18"/>
        </w:rPr>
      </w:pPr>
      <w:r w:rsidRPr="00C82EE2">
        <w:rPr>
          <w:sz w:val="18"/>
          <w:szCs w:val="18"/>
        </w:rPr>
        <w:t>LEGENDA:</w:t>
      </w:r>
    </w:p>
    <w:tbl>
      <w:tblPr>
        <w:tblW w:w="15174" w:type="dxa"/>
        <w:tblInd w:w="-568" w:type="dxa"/>
        <w:tblCellMar>
          <w:left w:w="70" w:type="dxa"/>
          <w:right w:w="70" w:type="dxa"/>
        </w:tblCellMar>
        <w:tblLook w:val="04A0" w:firstRow="1" w:lastRow="0" w:firstColumn="1" w:lastColumn="0" w:noHBand="0" w:noVBand="1"/>
      </w:tblPr>
      <w:tblGrid>
        <w:gridCol w:w="2360"/>
        <w:gridCol w:w="3878"/>
        <w:gridCol w:w="2192"/>
        <w:gridCol w:w="6744"/>
      </w:tblGrid>
      <w:tr w:rsidR="002725D5" w:rsidRPr="00B17727" w:rsidTr="00B17727">
        <w:trPr>
          <w:trHeight w:val="2615"/>
        </w:trPr>
        <w:tc>
          <w:tcPr>
            <w:tcW w:w="2360" w:type="dxa"/>
            <w:tcBorders>
              <w:top w:val="nil"/>
              <w:left w:val="nil"/>
              <w:bottom w:val="nil"/>
              <w:right w:val="nil"/>
            </w:tcBorders>
          </w:tcPr>
          <w:p w:rsidR="002725D5" w:rsidRPr="00B17727" w:rsidRDefault="002725D5" w:rsidP="001A5A56">
            <w:pPr>
              <w:pStyle w:val="Normlny0"/>
              <w:autoSpaceDE/>
              <w:spacing w:after="60"/>
              <w:rPr>
                <w:sz w:val="18"/>
                <w:szCs w:val="18"/>
                <w:lang w:eastAsia="sk-SK"/>
              </w:rPr>
            </w:pPr>
            <w:r w:rsidRPr="00B17727">
              <w:rPr>
                <w:sz w:val="18"/>
                <w:szCs w:val="18"/>
                <w:lang w:eastAsia="sk-SK"/>
              </w:rPr>
              <w:t>V stĺpci (1):</w:t>
            </w:r>
          </w:p>
          <w:p w:rsidR="002725D5" w:rsidRPr="00B17727" w:rsidRDefault="002725D5" w:rsidP="001A5A56">
            <w:pPr>
              <w:rPr>
                <w:sz w:val="18"/>
                <w:szCs w:val="18"/>
              </w:rPr>
            </w:pPr>
            <w:r w:rsidRPr="00B17727">
              <w:rPr>
                <w:sz w:val="18"/>
                <w:szCs w:val="18"/>
              </w:rPr>
              <w:t>Č – článok</w:t>
            </w:r>
          </w:p>
          <w:p w:rsidR="002725D5" w:rsidRPr="00B17727" w:rsidRDefault="002725D5" w:rsidP="001A5A56">
            <w:pPr>
              <w:rPr>
                <w:sz w:val="18"/>
                <w:szCs w:val="18"/>
              </w:rPr>
            </w:pPr>
            <w:r w:rsidRPr="00B17727">
              <w:rPr>
                <w:sz w:val="18"/>
                <w:szCs w:val="18"/>
              </w:rPr>
              <w:t>O – odsek</w:t>
            </w:r>
          </w:p>
          <w:p w:rsidR="002725D5" w:rsidRPr="00B17727" w:rsidRDefault="002725D5" w:rsidP="001A5A56">
            <w:pPr>
              <w:rPr>
                <w:sz w:val="18"/>
                <w:szCs w:val="18"/>
              </w:rPr>
            </w:pPr>
            <w:r w:rsidRPr="00B17727">
              <w:rPr>
                <w:sz w:val="18"/>
                <w:szCs w:val="18"/>
              </w:rPr>
              <w:t>V – veta</w:t>
            </w:r>
          </w:p>
          <w:p w:rsidR="002725D5" w:rsidRPr="00B17727" w:rsidRDefault="002725D5" w:rsidP="001A5A56">
            <w:pPr>
              <w:rPr>
                <w:sz w:val="18"/>
                <w:szCs w:val="18"/>
              </w:rPr>
            </w:pPr>
            <w:r w:rsidRPr="00B17727">
              <w:rPr>
                <w:sz w:val="18"/>
                <w:szCs w:val="18"/>
              </w:rPr>
              <w:t>P – číslo (písmeno)</w:t>
            </w:r>
          </w:p>
          <w:p w:rsidR="002725D5" w:rsidRPr="00B17727" w:rsidRDefault="002725D5" w:rsidP="001A5A56">
            <w:pPr>
              <w:rPr>
                <w:sz w:val="18"/>
                <w:szCs w:val="18"/>
              </w:rPr>
            </w:pPr>
          </w:p>
        </w:tc>
        <w:tc>
          <w:tcPr>
            <w:tcW w:w="3878" w:type="dxa"/>
            <w:tcBorders>
              <w:top w:val="nil"/>
              <w:left w:val="nil"/>
              <w:bottom w:val="nil"/>
              <w:right w:val="nil"/>
            </w:tcBorders>
          </w:tcPr>
          <w:p w:rsidR="002725D5" w:rsidRPr="00B17727" w:rsidRDefault="002725D5" w:rsidP="001A5A56">
            <w:pPr>
              <w:pStyle w:val="Normlny0"/>
              <w:autoSpaceDE/>
              <w:spacing w:after="60"/>
              <w:rPr>
                <w:sz w:val="18"/>
                <w:szCs w:val="18"/>
                <w:lang w:eastAsia="sk-SK"/>
              </w:rPr>
            </w:pPr>
            <w:r w:rsidRPr="00B17727">
              <w:rPr>
                <w:sz w:val="18"/>
                <w:szCs w:val="18"/>
                <w:lang w:eastAsia="sk-SK"/>
              </w:rPr>
              <w:t>V stĺpci (3):</w:t>
            </w:r>
          </w:p>
          <w:p w:rsidR="002725D5" w:rsidRPr="00B17727" w:rsidRDefault="002725D5" w:rsidP="001A5A56">
            <w:pPr>
              <w:rPr>
                <w:sz w:val="18"/>
                <w:szCs w:val="18"/>
              </w:rPr>
            </w:pPr>
            <w:r w:rsidRPr="00B17727">
              <w:rPr>
                <w:sz w:val="18"/>
                <w:szCs w:val="18"/>
              </w:rPr>
              <w:t>N – bežná transpozícia</w:t>
            </w:r>
          </w:p>
          <w:p w:rsidR="002725D5" w:rsidRPr="00B17727" w:rsidRDefault="002725D5" w:rsidP="001A5A56">
            <w:pPr>
              <w:rPr>
                <w:sz w:val="18"/>
                <w:szCs w:val="18"/>
              </w:rPr>
            </w:pPr>
            <w:r w:rsidRPr="00B17727">
              <w:rPr>
                <w:sz w:val="18"/>
                <w:szCs w:val="18"/>
              </w:rPr>
              <w:t>O – transpozícia s možnosťou voľby</w:t>
            </w:r>
          </w:p>
          <w:p w:rsidR="002725D5" w:rsidRPr="00B17727" w:rsidRDefault="002725D5" w:rsidP="001A5A56">
            <w:pPr>
              <w:rPr>
                <w:sz w:val="18"/>
                <w:szCs w:val="18"/>
              </w:rPr>
            </w:pPr>
            <w:r w:rsidRPr="00B17727">
              <w:rPr>
                <w:sz w:val="18"/>
                <w:szCs w:val="18"/>
              </w:rPr>
              <w:t>D – transpozícia podľa úvahy (dobrovoľná)</w:t>
            </w:r>
          </w:p>
          <w:p w:rsidR="002725D5" w:rsidRPr="00B17727" w:rsidRDefault="002725D5" w:rsidP="001A5A56">
            <w:pPr>
              <w:rPr>
                <w:sz w:val="18"/>
                <w:szCs w:val="18"/>
              </w:rPr>
            </w:pPr>
            <w:r w:rsidRPr="00B17727">
              <w:rPr>
                <w:sz w:val="18"/>
                <w:szCs w:val="18"/>
              </w:rPr>
              <w:t>n.a. – transpozícia sa neuskutočňuje</w:t>
            </w:r>
          </w:p>
        </w:tc>
        <w:tc>
          <w:tcPr>
            <w:tcW w:w="2192" w:type="dxa"/>
            <w:tcBorders>
              <w:top w:val="nil"/>
              <w:left w:val="nil"/>
              <w:bottom w:val="nil"/>
              <w:right w:val="nil"/>
            </w:tcBorders>
          </w:tcPr>
          <w:p w:rsidR="002725D5" w:rsidRPr="00B17727" w:rsidRDefault="002725D5" w:rsidP="001A5A56">
            <w:pPr>
              <w:pStyle w:val="Normlny0"/>
              <w:autoSpaceDE/>
              <w:spacing w:after="60"/>
              <w:rPr>
                <w:sz w:val="18"/>
                <w:szCs w:val="18"/>
                <w:lang w:eastAsia="sk-SK"/>
              </w:rPr>
            </w:pPr>
            <w:r w:rsidRPr="00B17727">
              <w:rPr>
                <w:sz w:val="18"/>
                <w:szCs w:val="18"/>
                <w:lang w:eastAsia="sk-SK"/>
              </w:rPr>
              <w:t>V stĺpci (5):</w:t>
            </w:r>
          </w:p>
          <w:p w:rsidR="002725D5" w:rsidRPr="00B17727" w:rsidRDefault="002725D5" w:rsidP="001A5A56">
            <w:pPr>
              <w:rPr>
                <w:sz w:val="18"/>
                <w:szCs w:val="18"/>
              </w:rPr>
            </w:pPr>
            <w:r w:rsidRPr="00B17727">
              <w:rPr>
                <w:sz w:val="18"/>
                <w:szCs w:val="18"/>
              </w:rPr>
              <w:t>Č – článok</w:t>
            </w:r>
          </w:p>
          <w:p w:rsidR="002725D5" w:rsidRPr="00B17727" w:rsidRDefault="002725D5" w:rsidP="001A5A56">
            <w:pPr>
              <w:rPr>
                <w:sz w:val="18"/>
                <w:szCs w:val="18"/>
              </w:rPr>
            </w:pPr>
            <w:r w:rsidRPr="00B17727">
              <w:rPr>
                <w:sz w:val="18"/>
                <w:szCs w:val="18"/>
              </w:rPr>
              <w:t>§ – paragraf</w:t>
            </w:r>
          </w:p>
          <w:p w:rsidR="002725D5" w:rsidRPr="00B17727" w:rsidRDefault="002725D5" w:rsidP="001A5A56">
            <w:pPr>
              <w:rPr>
                <w:sz w:val="18"/>
                <w:szCs w:val="18"/>
              </w:rPr>
            </w:pPr>
            <w:r w:rsidRPr="00B17727">
              <w:rPr>
                <w:sz w:val="18"/>
                <w:szCs w:val="18"/>
              </w:rPr>
              <w:t>O – odsek</w:t>
            </w:r>
          </w:p>
          <w:p w:rsidR="002725D5" w:rsidRPr="00B17727" w:rsidRDefault="002725D5" w:rsidP="001A5A56">
            <w:pPr>
              <w:rPr>
                <w:sz w:val="18"/>
                <w:szCs w:val="18"/>
              </w:rPr>
            </w:pPr>
            <w:r w:rsidRPr="00B17727">
              <w:rPr>
                <w:sz w:val="18"/>
                <w:szCs w:val="18"/>
              </w:rPr>
              <w:t>V – veta</w:t>
            </w:r>
          </w:p>
          <w:p w:rsidR="002725D5" w:rsidRPr="00B17727" w:rsidRDefault="002725D5" w:rsidP="001A5A56">
            <w:pPr>
              <w:rPr>
                <w:sz w:val="18"/>
                <w:szCs w:val="18"/>
              </w:rPr>
            </w:pPr>
            <w:r w:rsidRPr="00B17727">
              <w:rPr>
                <w:sz w:val="18"/>
                <w:szCs w:val="18"/>
              </w:rPr>
              <w:t>P – písmeno (číslo)</w:t>
            </w:r>
          </w:p>
        </w:tc>
        <w:tc>
          <w:tcPr>
            <w:tcW w:w="6744" w:type="dxa"/>
            <w:tcBorders>
              <w:top w:val="nil"/>
              <w:left w:val="nil"/>
              <w:bottom w:val="nil"/>
              <w:right w:val="nil"/>
            </w:tcBorders>
          </w:tcPr>
          <w:p w:rsidR="002725D5" w:rsidRPr="00B17727" w:rsidRDefault="002725D5" w:rsidP="001A5A56">
            <w:pPr>
              <w:pStyle w:val="Normlny0"/>
              <w:autoSpaceDE/>
              <w:spacing w:after="60"/>
              <w:rPr>
                <w:sz w:val="18"/>
                <w:szCs w:val="18"/>
                <w:lang w:eastAsia="sk-SK"/>
              </w:rPr>
            </w:pPr>
            <w:r w:rsidRPr="00B17727">
              <w:rPr>
                <w:sz w:val="18"/>
                <w:szCs w:val="18"/>
                <w:lang w:eastAsia="sk-SK"/>
              </w:rPr>
              <w:t>V stĺpci (7):</w:t>
            </w:r>
          </w:p>
          <w:p w:rsidR="002725D5" w:rsidRPr="00B17727" w:rsidRDefault="002725D5" w:rsidP="001A5A56">
            <w:pPr>
              <w:ind w:left="290" w:hanging="290"/>
              <w:rPr>
                <w:sz w:val="18"/>
                <w:szCs w:val="18"/>
              </w:rPr>
            </w:pPr>
            <w:r w:rsidRPr="00B17727">
              <w:rPr>
                <w:sz w:val="18"/>
                <w:szCs w:val="18"/>
              </w:rPr>
              <w:t>Ú – úplná zhoda (ak bolo ustanovenie smernice prebraté v celom rozsahu, správne, v príslušnej forme, so zabezpečenou inštitucionálnou infraštruktúrou, s príslušnými sankciami a vo vzájomnej súvislosti)</w:t>
            </w:r>
          </w:p>
          <w:p w:rsidR="002725D5" w:rsidRPr="00B17727" w:rsidRDefault="002725D5" w:rsidP="001A5A56">
            <w:pPr>
              <w:rPr>
                <w:sz w:val="18"/>
                <w:szCs w:val="18"/>
              </w:rPr>
            </w:pPr>
            <w:r w:rsidRPr="00B17727">
              <w:rPr>
                <w:sz w:val="18"/>
                <w:szCs w:val="18"/>
              </w:rPr>
              <w:t>Č – čiastočná zhoda (ak minimálne jedna z podmienok úplnej zhody nie je splnená)</w:t>
            </w:r>
          </w:p>
          <w:p w:rsidR="002725D5" w:rsidRPr="00B17727" w:rsidRDefault="002725D5" w:rsidP="001A5A56">
            <w:pPr>
              <w:pStyle w:val="Zarkazkladnhotextu2"/>
              <w:rPr>
                <w:sz w:val="18"/>
                <w:szCs w:val="18"/>
              </w:rPr>
            </w:pPr>
            <w:r w:rsidRPr="00B17727">
              <w:rPr>
                <w:sz w:val="18"/>
                <w:szCs w:val="18"/>
              </w:rPr>
              <w:t>Ž – žiadna zhoda (ak nebola dosiahnutá ani úplná ani čiastočná zhoda alebo k prebratiu dôjde v budúcnosti)</w:t>
            </w:r>
          </w:p>
          <w:p w:rsidR="002725D5" w:rsidRPr="00B17727" w:rsidRDefault="002725D5" w:rsidP="001A5A56">
            <w:pPr>
              <w:ind w:left="290" w:hanging="290"/>
              <w:rPr>
                <w:sz w:val="18"/>
                <w:szCs w:val="18"/>
              </w:rPr>
            </w:pPr>
            <w:r w:rsidRPr="00B17727">
              <w:rPr>
                <w:sz w:val="18"/>
                <w:szCs w:val="18"/>
              </w:rPr>
              <w:t>n.a. – neaplikovateľnosť (ak sa ustanovenie smernice netýka SR alebo nie je potrebné ho prebrať)</w:t>
            </w:r>
          </w:p>
        </w:tc>
      </w:tr>
    </w:tbl>
    <w:p w:rsidR="00F17698" w:rsidRPr="00E84DDE" w:rsidRDefault="00F17698" w:rsidP="00F637E5">
      <w:pPr>
        <w:rPr>
          <w:sz w:val="16"/>
          <w:szCs w:val="16"/>
        </w:rPr>
      </w:pPr>
    </w:p>
    <w:sectPr w:rsidR="00F17698" w:rsidRPr="00E84DDE">
      <w:footerReference w:type="even" r:id="rId8"/>
      <w:footerReference w:type="default" r:id="rId9"/>
      <w:pgSz w:w="16838" w:h="11906" w:orient="landscape"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6CC" w:rsidRDefault="000376CC">
      <w:r>
        <w:separator/>
      </w:r>
    </w:p>
  </w:endnote>
  <w:endnote w:type="continuationSeparator" w:id="0">
    <w:p w:rsidR="000376CC" w:rsidRDefault="000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altName w:val="Times New Roman"/>
    <w:panose1 w:val="020B0604020202020204"/>
    <w:charset w:val="00"/>
    <w:family w:val="roman"/>
    <w:pitch w:val="variable"/>
    <w:sig w:usb0="00000003" w:usb1="00000000" w:usb2="00000000" w:usb3="00000000" w:csb0="00000001" w:csb1="00000000"/>
  </w:font>
  <w:font w:name="Arial">
    <w:altName w:val="Times New Roman"/>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E3" w:rsidRDefault="001A04E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1A04E3" w:rsidRDefault="001A04E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EA8" w:rsidRPr="00974EA8" w:rsidRDefault="00974EA8">
    <w:pPr>
      <w:pStyle w:val="Pta"/>
      <w:jc w:val="center"/>
      <w:rPr>
        <w:i w:val="0"/>
        <w:sz w:val="20"/>
      </w:rPr>
    </w:pPr>
    <w:r w:rsidRPr="00974EA8">
      <w:rPr>
        <w:i w:val="0"/>
        <w:sz w:val="20"/>
      </w:rPr>
      <w:fldChar w:fldCharType="begin"/>
    </w:r>
    <w:r w:rsidRPr="00974EA8">
      <w:rPr>
        <w:i w:val="0"/>
        <w:sz w:val="20"/>
      </w:rPr>
      <w:instrText>PAGE   \* MERGEFORMAT</w:instrText>
    </w:r>
    <w:r w:rsidRPr="00974EA8">
      <w:rPr>
        <w:i w:val="0"/>
        <w:sz w:val="20"/>
      </w:rPr>
      <w:fldChar w:fldCharType="separate"/>
    </w:r>
    <w:r w:rsidR="00D97CCA">
      <w:rPr>
        <w:i w:val="0"/>
        <w:noProof/>
        <w:sz w:val="20"/>
      </w:rPr>
      <w:t>1</w:t>
    </w:r>
    <w:r w:rsidRPr="00974EA8">
      <w:rPr>
        <w:i w:val="0"/>
        <w:sz w:val="20"/>
      </w:rPr>
      <w:fldChar w:fldCharType="end"/>
    </w:r>
  </w:p>
  <w:p w:rsidR="001A04E3" w:rsidRDefault="001A04E3">
    <w:pPr>
      <w:pStyle w:val="Pta"/>
      <w:ind w:right="360"/>
      <w:rPr>
        <w:i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6CC" w:rsidRDefault="000376CC">
      <w:r>
        <w:separator/>
      </w:r>
    </w:p>
  </w:footnote>
  <w:footnote w:type="continuationSeparator" w:id="0">
    <w:p w:rsidR="000376CC" w:rsidRDefault="0003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36D"/>
    <w:multiLevelType w:val="hybridMultilevel"/>
    <w:tmpl w:val="FFFFFFFF"/>
    <w:lvl w:ilvl="0" w:tplc="E24C2322">
      <w:start w:val="1"/>
      <w:numFmt w:val="decimal"/>
      <w:lvlText w:val="%1."/>
      <w:lvlJc w:val="left"/>
      <w:pPr>
        <w:tabs>
          <w:tab w:val="num" w:pos="567"/>
        </w:tabs>
        <w:ind w:left="567" w:hanging="567"/>
      </w:pPr>
      <w:rPr>
        <w:rFonts w:cs="Symbol" w:hint="default"/>
        <w:b w:val="0"/>
        <w:color w:val="auto"/>
      </w:rPr>
    </w:lvl>
    <w:lvl w:ilvl="1" w:tplc="DCAEAF30">
      <w:start w:val="1"/>
      <w:numFmt w:val="lowerLetter"/>
      <w:lvlText w:val="%2)"/>
      <w:lvlJc w:val="left"/>
      <w:pPr>
        <w:tabs>
          <w:tab w:val="num" w:pos="1440"/>
        </w:tabs>
        <w:ind w:left="1440" w:hanging="360"/>
      </w:pPr>
      <w:rPr>
        <w:rFonts w:cs="Times New Roman" w:hint="default"/>
        <w:b w:val="0"/>
        <w:color w:val="auto"/>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7320CBC"/>
    <w:multiLevelType w:val="hybridMultilevel"/>
    <w:tmpl w:val="FFFFFFFF"/>
    <w:lvl w:ilvl="0" w:tplc="856E61B0">
      <w:start w:val="1"/>
      <w:numFmt w:val="lowerLetter"/>
      <w:lvlText w:val="%1)"/>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AC4074"/>
    <w:multiLevelType w:val="hybridMultilevel"/>
    <w:tmpl w:val="FFFFFFFF"/>
    <w:lvl w:ilvl="0" w:tplc="041B0017">
      <w:start w:val="1"/>
      <w:numFmt w:val="lowerLetter"/>
      <w:lvlText w:val="%1)"/>
      <w:lvlJc w:val="left"/>
      <w:pPr>
        <w:ind w:left="36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DBF6EAE"/>
    <w:multiLevelType w:val="hybridMultilevel"/>
    <w:tmpl w:val="FFFFFFFF"/>
    <w:lvl w:ilvl="0" w:tplc="9C423024">
      <w:start w:val="1"/>
      <w:numFmt w:val="lowerLetter"/>
      <w:lvlText w:val="%1)"/>
      <w:lvlJc w:val="left"/>
      <w:pPr>
        <w:tabs>
          <w:tab w:val="num" w:pos="360"/>
        </w:tabs>
        <w:ind w:left="360"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04C2CD3"/>
    <w:multiLevelType w:val="hybridMultilevel"/>
    <w:tmpl w:val="FFFFFFFF"/>
    <w:lvl w:ilvl="0" w:tplc="D3C4C2CA">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205AA1"/>
    <w:multiLevelType w:val="hybridMultilevel"/>
    <w:tmpl w:val="FFFFFFFF"/>
    <w:lvl w:ilvl="0" w:tplc="18CA7D7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31635DB"/>
    <w:multiLevelType w:val="hybridMultilevel"/>
    <w:tmpl w:val="FFFFFFFF"/>
    <w:lvl w:ilvl="0" w:tplc="633C6FF2">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FE39E5"/>
    <w:multiLevelType w:val="hybridMultilevel"/>
    <w:tmpl w:val="FFFFFFFF"/>
    <w:lvl w:ilvl="0" w:tplc="CBE829DC">
      <w:start w:val="1"/>
      <w:numFmt w:val="lowerLetter"/>
      <w:lvlText w:val="%1)"/>
      <w:lvlJc w:val="left"/>
      <w:pPr>
        <w:ind w:left="720" w:hanging="360"/>
      </w:pPr>
      <w:rPr>
        <w:rFonts w:cs="Times New Roman" w:hint="default"/>
      </w:rPr>
    </w:lvl>
    <w:lvl w:ilvl="1" w:tplc="48904904">
      <w:start w:val="1"/>
      <w:numFmt w:val="lowerLetter"/>
      <w:lvlText w:val="%2."/>
      <w:lvlJc w:val="left"/>
      <w:pPr>
        <w:ind w:left="1440" w:hanging="360"/>
      </w:pPr>
      <w:rPr>
        <w:rFonts w:cs="Times New Roman"/>
      </w:rPr>
    </w:lvl>
    <w:lvl w:ilvl="2" w:tplc="74AEAF0E">
      <w:start w:val="1"/>
      <w:numFmt w:val="lowerRoman"/>
      <w:lvlText w:val="%3."/>
      <w:lvlJc w:val="right"/>
      <w:pPr>
        <w:ind w:left="2160" w:hanging="180"/>
      </w:pPr>
      <w:rPr>
        <w:rFonts w:cs="Times New Roman"/>
      </w:rPr>
    </w:lvl>
    <w:lvl w:ilvl="3" w:tplc="5C408566">
      <w:start w:val="1"/>
      <w:numFmt w:val="decimal"/>
      <w:lvlText w:val="%4."/>
      <w:lvlJc w:val="left"/>
      <w:pPr>
        <w:ind w:left="2880" w:hanging="360"/>
      </w:pPr>
      <w:rPr>
        <w:rFonts w:cs="Times New Roman"/>
      </w:rPr>
    </w:lvl>
    <w:lvl w:ilvl="4" w:tplc="3F7E192A">
      <w:start w:val="1"/>
      <w:numFmt w:val="lowerLetter"/>
      <w:lvlText w:val="%5."/>
      <w:lvlJc w:val="left"/>
      <w:pPr>
        <w:ind w:left="3600" w:hanging="360"/>
      </w:pPr>
      <w:rPr>
        <w:rFonts w:cs="Times New Roman"/>
      </w:rPr>
    </w:lvl>
    <w:lvl w:ilvl="5" w:tplc="E4C605D0">
      <w:start w:val="1"/>
      <w:numFmt w:val="lowerRoman"/>
      <w:lvlText w:val="%6."/>
      <w:lvlJc w:val="right"/>
      <w:pPr>
        <w:ind w:left="4320" w:hanging="180"/>
      </w:pPr>
      <w:rPr>
        <w:rFonts w:cs="Times New Roman"/>
      </w:rPr>
    </w:lvl>
    <w:lvl w:ilvl="6" w:tplc="7F9E37CA">
      <w:start w:val="1"/>
      <w:numFmt w:val="decimal"/>
      <w:lvlText w:val="%7."/>
      <w:lvlJc w:val="left"/>
      <w:pPr>
        <w:ind w:left="5040" w:hanging="360"/>
      </w:pPr>
      <w:rPr>
        <w:rFonts w:cs="Times New Roman"/>
      </w:rPr>
    </w:lvl>
    <w:lvl w:ilvl="7" w:tplc="D28CFD8A">
      <w:start w:val="1"/>
      <w:numFmt w:val="lowerLetter"/>
      <w:lvlText w:val="%8."/>
      <w:lvlJc w:val="left"/>
      <w:pPr>
        <w:ind w:left="5760" w:hanging="360"/>
      </w:pPr>
      <w:rPr>
        <w:rFonts w:cs="Times New Roman"/>
      </w:rPr>
    </w:lvl>
    <w:lvl w:ilvl="8" w:tplc="4D785FD0">
      <w:start w:val="1"/>
      <w:numFmt w:val="lowerRoman"/>
      <w:lvlText w:val="%9."/>
      <w:lvlJc w:val="right"/>
      <w:pPr>
        <w:ind w:left="6480" w:hanging="180"/>
      </w:pPr>
      <w:rPr>
        <w:rFonts w:cs="Times New Roman"/>
      </w:rPr>
    </w:lvl>
  </w:abstractNum>
  <w:abstractNum w:abstractNumId="8" w15:restartNumberingAfterBreak="0">
    <w:nsid w:val="295307C5"/>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FBD281B"/>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392C58"/>
    <w:multiLevelType w:val="hybridMultilevel"/>
    <w:tmpl w:val="FFFFFFFF"/>
    <w:lvl w:ilvl="0" w:tplc="C3A64F16">
      <w:start w:val="1"/>
      <w:numFmt w:val="lowerLetter"/>
      <w:lvlText w:val="%1)"/>
      <w:lvlJc w:val="left"/>
      <w:pPr>
        <w:tabs>
          <w:tab w:val="num" w:pos="357"/>
        </w:tabs>
        <w:ind w:left="357" w:hanging="357"/>
      </w:pPr>
      <w:rPr>
        <w:rFonts w:cs="Cambria"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E697DC7"/>
    <w:multiLevelType w:val="hybridMultilevel"/>
    <w:tmpl w:val="FFFFFFFF"/>
    <w:lvl w:ilvl="0" w:tplc="2DF45946">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410D5C09"/>
    <w:multiLevelType w:val="hybridMultilevel"/>
    <w:tmpl w:val="FFFFFFFF"/>
    <w:lvl w:ilvl="0" w:tplc="041B0017">
      <w:start w:val="1"/>
      <w:numFmt w:val="lowerLetter"/>
      <w:lvlText w:val="%1)"/>
      <w:lvlJc w:val="left"/>
      <w:pPr>
        <w:ind w:left="360" w:hanging="360"/>
      </w:pPr>
      <w:rPr>
        <w:rFonts w:cs="Times New Roman"/>
      </w:rPr>
    </w:lvl>
    <w:lvl w:ilvl="1" w:tplc="7DEA0E98">
      <w:start w:val="1"/>
      <w:numFmt w:val="bullet"/>
      <w:lvlText w:val=""/>
      <w:lvlJc w:val="left"/>
      <w:pPr>
        <w:ind w:left="1080" w:hanging="360"/>
      </w:pPr>
      <w:rPr>
        <w:rFonts w:ascii="Symbol" w:eastAsia="Times New Roman" w:hAnsi="Symbol"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446A4C9F"/>
    <w:multiLevelType w:val="hybridMultilevel"/>
    <w:tmpl w:val="FFFFFFFF"/>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77B00DF"/>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A8394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3131A8"/>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D1A22B1"/>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E322AB5"/>
    <w:multiLevelType w:val="hybridMultilevel"/>
    <w:tmpl w:val="FFFFFFFF"/>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52647F57"/>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5126B3E"/>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F128A4"/>
    <w:multiLevelType w:val="hybridMultilevel"/>
    <w:tmpl w:val="FFFFFFFF"/>
    <w:lvl w:ilvl="0" w:tplc="633C6FF2">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4D46532"/>
    <w:multiLevelType w:val="hybridMultilevel"/>
    <w:tmpl w:val="FFFFFFFF"/>
    <w:lvl w:ilvl="0" w:tplc="AF0CCF3C">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A63209C"/>
    <w:multiLevelType w:val="hybridMultilevel"/>
    <w:tmpl w:val="FFFFFFFF"/>
    <w:lvl w:ilvl="0" w:tplc="5442C3E8">
      <w:start w:val="1"/>
      <w:numFmt w:val="bullet"/>
      <w:lvlText w:val=""/>
      <w:lvlJc w:val="left"/>
      <w:pPr>
        <w:tabs>
          <w:tab w:val="num" w:pos="360"/>
        </w:tabs>
        <w:ind w:left="360" w:hanging="360"/>
      </w:pPr>
      <w:rPr>
        <w:rFonts w:ascii="Symbol" w:hAnsi="Symbol" w:hint="default"/>
        <w:color w:val="auto"/>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C1F3C24"/>
    <w:multiLevelType w:val="hybridMultilevel"/>
    <w:tmpl w:val="FFFFFFFF"/>
    <w:lvl w:ilvl="0" w:tplc="041B0017">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5" w15:restartNumberingAfterBreak="0">
    <w:nsid w:val="740F253D"/>
    <w:multiLevelType w:val="hybridMultilevel"/>
    <w:tmpl w:val="FFFFFFFF"/>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6" w15:restartNumberingAfterBreak="0">
    <w:nsid w:val="7B2333A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A22041"/>
    <w:multiLevelType w:val="hybridMultilevel"/>
    <w:tmpl w:val="FFFFFFFF"/>
    <w:lvl w:ilvl="0" w:tplc="4DFC2288">
      <w:start w:val="1"/>
      <w:numFmt w:val="lowerLetter"/>
      <w:lvlText w:val="%1)"/>
      <w:lvlJc w:val="left"/>
      <w:pPr>
        <w:ind w:left="720" w:hanging="360"/>
      </w:pPr>
      <w:rPr>
        <w:rFonts w:cs="Times New Roman" w:hint="default"/>
      </w:rPr>
    </w:lvl>
    <w:lvl w:ilvl="1" w:tplc="0CFEDB76">
      <w:start w:val="1"/>
      <w:numFmt w:val="lowerLetter"/>
      <w:lvlText w:val="%2."/>
      <w:lvlJc w:val="left"/>
      <w:pPr>
        <w:ind w:left="1440" w:hanging="360"/>
      </w:pPr>
      <w:rPr>
        <w:rFonts w:cs="Times New Roman"/>
      </w:rPr>
    </w:lvl>
    <w:lvl w:ilvl="2" w:tplc="FC4A64DE">
      <w:start w:val="1"/>
      <w:numFmt w:val="lowerRoman"/>
      <w:lvlText w:val="%3."/>
      <w:lvlJc w:val="right"/>
      <w:pPr>
        <w:ind w:left="2160" w:hanging="180"/>
      </w:pPr>
      <w:rPr>
        <w:rFonts w:cs="Times New Roman"/>
      </w:rPr>
    </w:lvl>
    <w:lvl w:ilvl="3" w:tplc="0DF86582">
      <w:start w:val="1"/>
      <w:numFmt w:val="decimal"/>
      <w:lvlText w:val="%4."/>
      <w:lvlJc w:val="left"/>
      <w:pPr>
        <w:ind w:left="2880" w:hanging="360"/>
      </w:pPr>
      <w:rPr>
        <w:rFonts w:cs="Times New Roman"/>
      </w:rPr>
    </w:lvl>
    <w:lvl w:ilvl="4" w:tplc="CD1C5936">
      <w:start w:val="1"/>
      <w:numFmt w:val="lowerLetter"/>
      <w:lvlText w:val="%5."/>
      <w:lvlJc w:val="left"/>
      <w:pPr>
        <w:ind w:left="3600" w:hanging="360"/>
      </w:pPr>
      <w:rPr>
        <w:rFonts w:cs="Times New Roman"/>
      </w:rPr>
    </w:lvl>
    <w:lvl w:ilvl="5" w:tplc="F04297D2">
      <w:start w:val="1"/>
      <w:numFmt w:val="lowerRoman"/>
      <w:lvlText w:val="%6."/>
      <w:lvlJc w:val="right"/>
      <w:pPr>
        <w:ind w:left="4320" w:hanging="180"/>
      </w:pPr>
      <w:rPr>
        <w:rFonts w:cs="Times New Roman"/>
      </w:rPr>
    </w:lvl>
    <w:lvl w:ilvl="6" w:tplc="DE923EF6">
      <w:start w:val="1"/>
      <w:numFmt w:val="decimal"/>
      <w:lvlText w:val="%7."/>
      <w:lvlJc w:val="left"/>
      <w:pPr>
        <w:ind w:left="5040" w:hanging="360"/>
      </w:pPr>
      <w:rPr>
        <w:rFonts w:cs="Times New Roman"/>
      </w:rPr>
    </w:lvl>
    <w:lvl w:ilvl="7" w:tplc="CC849E68">
      <w:start w:val="1"/>
      <w:numFmt w:val="lowerLetter"/>
      <w:lvlText w:val="%8."/>
      <w:lvlJc w:val="left"/>
      <w:pPr>
        <w:ind w:left="5760" w:hanging="360"/>
      </w:pPr>
      <w:rPr>
        <w:rFonts w:cs="Times New Roman"/>
      </w:rPr>
    </w:lvl>
    <w:lvl w:ilvl="8" w:tplc="906630F8">
      <w:start w:val="1"/>
      <w:numFmt w:val="lowerRoman"/>
      <w:lvlText w:val="%9."/>
      <w:lvlJc w:val="right"/>
      <w:pPr>
        <w:ind w:left="6480" w:hanging="180"/>
      </w:pPr>
      <w:rPr>
        <w:rFonts w:cs="Times New Roman"/>
      </w:rPr>
    </w:lvl>
  </w:abstractNum>
  <w:num w:numId="1">
    <w:abstractNumId w:val="26"/>
  </w:num>
  <w:num w:numId="2">
    <w:abstractNumId w:val="15"/>
  </w:num>
  <w:num w:numId="3">
    <w:abstractNumId w:val="21"/>
  </w:num>
  <w:num w:numId="4">
    <w:abstractNumId w:val="4"/>
  </w:num>
  <w:num w:numId="5">
    <w:abstractNumId w:val="17"/>
  </w:num>
  <w:num w:numId="6">
    <w:abstractNumId w:val="14"/>
  </w:num>
  <w:num w:numId="7">
    <w:abstractNumId w:val="9"/>
  </w:num>
  <w:num w:numId="8">
    <w:abstractNumId w:val="6"/>
  </w:num>
  <w:num w:numId="9">
    <w:abstractNumId w:val="16"/>
  </w:num>
  <w:num w:numId="10">
    <w:abstractNumId w:val="22"/>
  </w:num>
  <w:num w:numId="11">
    <w:abstractNumId w:val="5"/>
  </w:num>
  <w:num w:numId="12">
    <w:abstractNumId w:val="23"/>
  </w:num>
  <w:num w:numId="13">
    <w:abstractNumId w:val="0"/>
  </w:num>
  <w:num w:numId="14">
    <w:abstractNumId w:val="3"/>
  </w:num>
  <w:num w:numId="15">
    <w:abstractNumId w:val="1"/>
  </w:num>
  <w:num w:numId="16">
    <w:abstractNumId w:val="10"/>
  </w:num>
  <w:num w:numId="17">
    <w:abstractNumId w:val="20"/>
    <w:lvlOverride w:ilvl="0"/>
  </w:num>
  <w:num w:numId="18">
    <w:abstractNumId w:val="11"/>
  </w:num>
  <w:num w:numId="19">
    <w:abstractNumId w:val="12"/>
  </w:num>
  <w:num w:numId="20">
    <w:abstractNumId w:val="25"/>
  </w:num>
  <w:num w:numId="21">
    <w:abstractNumId w:val="24"/>
  </w:num>
  <w:num w:numId="22">
    <w:abstractNumId w:val="19"/>
  </w:num>
  <w:num w:numId="23">
    <w:abstractNumId w:val="2"/>
  </w:num>
  <w:num w:numId="24">
    <w:abstractNumId w:val="8"/>
  </w:num>
  <w:num w:numId="25">
    <w:abstractNumId w:val="13"/>
  </w:num>
  <w:num w:numId="26">
    <w:abstractNumId w:val="18"/>
  </w:num>
  <w:num w:numId="27">
    <w:abstractNumId w:val="7"/>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C4"/>
    <w:rsid w:val="00000AF3"/>
    <w:rsid w:val="00001BBE"/>
    <w:rsid w:val="000104BC"/>
    <w:rsid w:val="00012341"/>
    <w:rsid w:val="00013CCC"/>
    <w:rsid w:val="00015F61"/>
    <w:rsid w:val="00022193"/>
    <w:rsid w:val="00027A50"/>
    <w:rsid w:val="000302A0"/>
    <w:rsid w:val="00032EE0"/>
    <w:rsid w:val="000376CC"/>
    <w:rsid w:val="00043D65"/>
    <w:rsid w:val="00056003"/>
    <w:rsid w:val="000641B7"/>
    <w:rsid w:val="0006620D"/>
    <w:rsid w:val="0007193F"/>
    <w:rsid w:val="000765EB"/>
    <w:rsid w:val="000815B2"/>
    <w:rsid w:val="00083D19"/>
    <w:rsid w:val="000847D5"/>
    <w:rsid w:val="0008620B"/>
    <w:rsid w:val="00086388"/>
    <w:rsid w:val="00090699"/>
    <w:rsid w:val="0009113A"/>
    <w:rsid w:val="000919FD"/>
    <w:rsid w:val="00092EEE"/>
    <w:rsid w:val="000A49F7"/>
    <w:rsid w:val="000A6E47"/>
    <w:rsid w:val="000B1735"/>
    <w:rsid w:val="000B6F4F"/>
    <w:rsid w:val="000C3E70"/>
    <w:rsid w:val="000D5C3A"/>
    <w:rsid w:val="000E706F"/>
    <w:rsid w:val="000E7BC3"/>
    <w:rsid w:val="000F157F"/>
    <w:rsid w:val="000F618B"/>
    <w:rsid w:val="000F62B7"/>
    <w:rsid w:val="000F772B"/>
    <w:rsid w:val="000F79F9"/>
    <w:rsid w:val="00100890"/>
    <w:rsid w:val="00107008"/>
    <w:rsid w:val="001117DB"/>
    <w:rsid w:val="001118DD"/>
    <w:rsid w:val="00113293"/>
    <w:rsid w:val="00125D91"/>
    <w:rsid w:val="00127082"/>
    <w:rsid w:val="00127E33"/>
    <w:rsid w:val="0013122E"/>
    <w:rsid w:val="001324DE"/>
    <w:rsid w:val="001338F3"/>
    <w:rsid w:val="00145DB4"/>
    <w:rsid w:val="00147177"/>
    <w:rsid w:val="00154368"/>
    <w:rsid w:val="00166C25"/>
    <w:rsid w:val="001711AF"/>
    <w:rsid w:val="00171D02"/>
    <w:rsid w:val="001762B5"/>
    <w:rsid w:val="00182301"/>
    <w:rsid w:val="001A04E3"/>
    <w:rsid w:val="001A5A56"/>
    <w:rsid w:val="001B0036"/>
    <w:rsid w:val="001B474D"/>
    <w:rsid w:val="001B5994"/>
    <w:rsid w:val="001B64C9"/>
    <w:rsid w:val="001B6BBE"/>
    <w:rsid w:val="001C1AF0"/>
    <w:rsid w:val="001C5F3A"/>
    <w:rsid w:val="001C6F17"/>
    <w:rsid w:val="001D6056"/>
    <w:rsid w:val="001E0A6C"/>
    <w:rsid w:val="001E447B"/>
    <w:rsid w:val="001E4BCB"/>
    <w:rsid w:val="001F2E3A"/>
    <w:rsid w:val="001F378D"/>
    <w:rsid w:val="00201CAE"/>
    <w:rsid w:val="00205222"/>
    <w:rsid w:val="00215E5D"/>
    <w:rsid w:val="00221399"/>
    <w:rsid w:val="00222414"/>
    <w:rsid w:val="00224A31"/>
    <w:rsid w:val="002259B9"/>
    <w:rsid w:val="002263F4"/>
    <w:rsid w:val="00226B42"/>
    <w:rsid w:val="00230A76"/>
    <w:rsid w:val="0023407F"/>
    <w:rsid w:val="002362B1"/>
    <w:rsid w:val="00240DC8"/>
    <w:rsid w:val="002509C6"/>
    <w:rsid w:val="002576BA"/>
    <w:rsid w:val="002609A6"/>
    <w:rsid w:val="002616F0"/>
    <w:rsid w:val="00262562"/>
    <w:rsid w:val="00267162"/>
    <w:rsid w:val="0026787E"/>
    <w:rsid w:val="002725D5"/>
    <w:rsid w:val="00284EED"/>
    <w:rsid w:val="0028567E"/>
    <w:rsid w:val="00290E93"/>
    <w:rsid w:val="00292BFE"/>
    <w:rsid w:val="00294009"/>
    <w:rsid w:val="0029434D"/>
    <w:rsid w:val="00296128"/>
    <w:rsid w:val="00297E75"/>
    <w:rsid w:val="002A2531"/>
    <w:rsid w:val="002A5042"/>
    <w:rsid w:val="002A6A52"/>
    <w:rsid w:val="002B06F2"/>
    <w:rsid w:val="002B2173"/>
    <w:rsid w:val="002B6E25"/>
    <w:rsid w:val="002C18C4"/>
    <w:rsid w:val="002C412B"/>
    <w:rsid w:val="002E628C"/>
    <w:rsid w:val="002E6D52"/>
    <w:rsid w:val="002F027F"/>
    <w:rsid w:val="002F20BF"/>
    <w:rsid w:val="002F5377"/>
    <w:rsid w:val="002F6844"/>
    <w:rsid w:val="002F7CBA"/>
    <w:rsid w:val="00302708"/>
    <w:rsid w:val="00304A79"/>
    <w:rsid w:val="00314760"/>
    <w:rsid w:val="00316EE0"/>
    <w:rsid w:val="00334123"/>
    <w:rsid w:val="00334E65"/>
    <w:rsid w:val="003375A8"/>
    <w:rsid w:val="003434A0"/>
    <w:rsid w:val="003443AB"/>
    <w:rsid w:val="003466B2"/>
    <w:rsid w:val="00351D4E"/>
    <w:rsid w:val="00357077"/>
    <w:rsid w:val="003575AC"/>
    <w:rsid w:val="00363F7E"/>
    <w:rsid w:val="00364ADC"/>
    <w:rsid w:val="0036523A"/>
    <w:rsid w:val="003711C9"/>
    <w:rsid w:val="003809CB"/>
    <w:rsid w:val="00382958"/>
    <w:rsid w:val="00383C3E"/>
    <w:rsid w:val="003A1D36"/>
    <w:rsid w:val="003A1E4E"/>
    <w:rsid w:val="003A2255"/>
    <w:rsid w:val="003A265F"/>
    <w:rsid w:val="003A58A6"/>
    <w:rsid w:val="003B7620"/>
    <w:rsid w:val="003B7C2D"/>
    <w:rsid w:val="003C30FA"/>
    <w:rsid w:val="003D3554"/>
    <w:rsid w:val="003D3786"/>
    <w:rsid w:val="003D5F27"/>
    <w:rsid w:val="003F045A"/>
    <w:rsid w:val="003F2403"/>
    <w:rsid w:val="003F7234"/>
    <w:rsid w:val="00407C42"/>
    <w:rsid w:val="0041008B"/>
    <w:rsid w:val="004144A8"/>
    <w:rsid w:val="004159AD"/>
    <w:rsid w:val="00416E68"/>
    <w:rsid w:val="0042190B"/>
    <w:rsid w:val="004248FB"/>
    <w:rsid w:val="004268DA"/>
    <w:rsid w:val="00427089"/>
    <w:rsid w:val="00430764"/>
    <w:rsid w:val="004416AB"/>
    <w:rsid w:val="004425F8"/>
    <w:rsid w:val="00442E80"/>
    <w:rsid w:val="00445541"/>
    <w:rsid w:val="00446235"/>
    <w:rsid w:val="0045002D"/>
    <w:rsid w:val="00454539"/>
    <w:rsid w:val="0045552D"/>
    <w:rsid w:val="004622FF"/>
    <w:rsid w:val="00470620"/>
    <w:rsid w:val="0047305E"/>
    <w:rsid w:val="00482C3A"/>
    <w:rsid w:val="00483DFD"/>
    <w:rsid w:val="00486D3A"/>
    <w:rsid w:val="00490D4C"/>
    <w:rsid w:val="00491140"/>
    <w:rsid w:val="00495E5E"/>
    <w:rsid w:val="004A59E5"/>
    <w:rsid w:val="004A60D0"/>
    <w:rsid w:val="004A61E2"/>
    <w:rsid w:val="004B096A"/>
    <w:rsid w:val="004B139E"/>
    <w:rsid w:val="004B4604"/>
    <w:rsid w:val="004B6151"/>
    <w:rsid w:val="004B6B6E"/>
    <w:rsid w:val="004C30A6"/>
    <w:rsid w:val="004C5796"/>
    <w:rsid w:val="004D3797"/>
    <w:rsid w:val="004D6153"/>
    <w:rsid w:val="004E49E0"/>
    <w:rsid w:val="004F6024"/>
    <w:rsid w:val="004F7878"/>
    <w:rsid w:val="0050134F"/>
    <w:rsid w:val="00501EEF"/>
    <w:rsid w:val="00502CD0"/>
    <w:rsid w:val="00504F50"/>
    <w:rsid w:val="0050546E"/>
    <w:rsid w:val="00506BF9"/>
    <w:rsid w:val="005139D4"/>
    <w:rsid w:val="00515F1A"/>
    <w:rsid w:val="00520301"/>
    <w:rsid w:val="0052104A"/>
    <w:rsid w:val="00523282"/>
    <w:rsid w:val="00526B1E"/>
    <w:rsid w:val="0053373A"/>
    <w:rsid w:val="00534766"/>
    <w:rsid w:val="005353D3"/>
    <w:rsid w:val="00535A1A"/>
    <w:rsid w:val="005401E4"/>
    <w:rsid w:val="0054144E"/>
    <w:rsid w:val="00544240"/>
    <w:rsid w:val="00547855"/>
    <w:rsid w:val="00557491"/>
    <w:rsid w:val="00562B99"/>
    <w:rsid w:val="00565445"/>
    <w:rsid w:val="00565FB5"/>
    <w:rsid w:val="00566638"/>
    <w:rsid w:val="00570A2F"/>
    <w:rsid w:val="0057121A"/>
    <w:rsid w:val="00572243"/>
    <w:rsid w:val="00573950"/>
    <w:rsid w:val="00581EAB"/>
    <w:rsid w:val="00592C5A"/>
    <w:rsid w:val="00594CBC"/>
    <w:rsid w:val="005A2BD1"/>
    <w:rsid w:val="005A664F"/>
    <w:rsid w:val="005A6C53"/>
    <w:rsid w:val="005B6263"/>
    <w:rsid w:val="005C2E1B"/>
    <w:rsid w:val="005C3D98"/>
    <w:rsid w:val="005C5F20"/>
    <w:rsid w:val="005D01DC"/>
    <w:rsid w:val="005D29A3"/>
    <w:rsid w:val="005E0635"/>
    <w:rsid w:val="005E075B"/>
    <w:rsid w:val="005E5CD9"/>
    <w:rsid w:val="005F367C"/>
    <w:rsid w:val="005F5AE0"/>
    <w:rsid w:val="005F7EC9"/>
    <w:rsid w:val="0060003F"/>
    <w:rsid w:val="0060071F"/>
    <w:rsid w:val="006070B8"/>
    <w:rsid w:val="006149E6"/>
    <w:rsid w:val="00614D39"/>
    <w:rsid w:val="00615144"/>
    <w:rsid w:val="00620C40"/>
    <w:rsid w:val="00622A01"/>
    <w:rsid w:val="006240AF"/>
    <w:rsid w:val="00626B41"/>
    <w:rsid w:val="00632F32"/>
    <w:rsid w:val="00643804"/>
    <w:rsid w:val="00644C1C"/>
    <w:rsid w:val="00647741"/>
    <w:rsid w:val="006551F8"/>
    <w:rsid w:val="00666BE2"/>
    <w:rsid w:val="00676C51"/>
    <w:rsid w:val="00677B54"/>
    <w:rsid w:val="00680C89"/>
    <w:rsid w:val="0068365E"/>
    <w:rsid w:val="00684329"/>
    <w:rsid w:val="00691C96"/>
    <w:rsid w:val="0069408A"/>
    <w:rsid w:val="006A097E"/>
    <w:rsid w:val="006A3CE9"/>
    <w:rsid w:val="006B22EC"/>
    <w:rsid w:val="006C1006"/>
    <w:rsid w:val="006C3C6C"/>
    <w:rsid w:val="006E62DF"/>
    <w:rsid w:val="006F3DE4"/>
    <w:rsid w:val="006F45CE"/>
    <w:rsid w:val="006F4999"/>
    <w:rsid w:val="00702444"/>
    <w:rsid w:val="00704164"/>
    <w:rsid w:val="00704EDA"/>
    <w:rsid w:val="0070554D"/>
    <w:rsid w:val="00712EA4"/>
    <w:rsid w:val="007141EB"/>
    <w:rsid w:val="00717AE4"/>
    <w:rsid w:val="0072436D"/>
    <w:rsid w:val="00730AB8"/>
    <w:rsid w:val="00734746"/>
    <w:rsid w:val="00735AC5"/>
    <w:rsid w:val="00741C23"/>
    <w:rsid w:val="00742692"/>
    <w:rsid w:val="0074548E"/>
    <w:rsid w:val="007517A4"/>
    <w:rsid w:val="0075507D"/>
    <w:rsid w:val="00756BA6"/>
    <w:rsid w:val="00760428"/>
    <w:rsid w:val="00767D2C"/>
    <w:rsid w:val="00770CEF"/>
    <w:rsid w:val="00772821"/>
    <w:rsid w:val="00775C38"/>
    <w:rsid w:val="007817C7"/>
    <w:rsid w:val="0078306E"/>
    <w:rsid w:val="0079104F"/>
    <w:rsid w:val="007B1CC7"/>
    <w:rsid w:val="007C02D1"/>
    <w:rsid w:val="007C366C"/>
    <w:rsid w:val="007C369B"/>
    <w:rsid w:val="007C4A46"/>
    <w:rsid w:val="007C4F62"/>
    <w:rsid w:val="007D4D43"/>
    <w:rsid w:val="007E0A1C"/>
    <w:rsid w:val="007E6F50"/>
    <w:rsid w:val="007F02F2"/>
    <w:rsid w:val="007F35D4"/>
    <w:rsid w:val="007F4535"/>
    <w:rsid w:val="007F7369"/>
    <w:rsid w:val="0080582E"/>
    <w:rsid w:val="0080645F"/>
    <w:rsid w:val="0081533F"/>
    <w:rsid w:val="008164D7"/>
    <w:rsid w:val="008178FD"/>
    <w:rsid w:val="008218B7"/>
    <w:rsid w:val="0082458D"/>
    <w:rsid w:val="00827264"/>
    <w:rsid w:val="00830E11"/>
    <w:rsid w:val="0083332F"/>
    <w:rsid w:val="00837C9F"/>
    <w:rsid w:val="00842041"/>
    <w:rsid w:val="00856ED4"/>
    <w:rsid w:val="00861B85"/>
    <w:rsid w:val="00864E8D"/>
    <w:rsid w:val="00875162"/>
    <w:rsid w:val="008866F1"/>
    <w:rsid w:val="00893717"/>
    <w:rsid w:val="0089498C"/>
    <w:rsid w:val="008A0F3C"/>
    <w:rsid w:val="008A1CA1"/>
    <w:rsid w:val="008A1D9F"/>
    <w:rsid w:val="008A2DCD"/>
    <w:rsid w:val="008C2B02"/>
    <w:rsid w:val="008C63DE"/>
    <w:rsid w:val="008D1686"/>
    <w:rsid w:val="008E2476"/>
    <w:rsid w:val="008F47EC"/>
    <w:rsid w:val="0090324B"/>
    <w:rsid w:val="00907A3D"/>
    <w:rsid w:val="00910588"/>
    <w:rsid w:val="00910605"/>
    <w:rsid w:val="00923E1C"/>
    <w:rsid w:val="00924250"/>
    <w:rsid w:val="00926A9A"/>
    <w:rsid w:val="00932E5F"/>
    <w:rsid w:val="0093711B"/>
    <w:rsid w:val="00946072"/>
    <w:rsid w:val="00956806"/>
    <w:rsid w:val="00971E06"/>
    <w:rsid w:val="00971F4F"/>
    <w:rsid w:val="009728DB"/>
    <w:rsid w:val="00972F8E"/>
    <w:rsid w:val="00974D1C"/>
    <w:rsid w:val="00974EA8"/>
    <w:rsid w:val="00976704"/>
    <w:rsid w:val="00977D49"/>
    <w:rsid w:val="00984FF8"/>
    <w:rsid w:val="00985FDC"/>
    <w:rsid w:val="00987D34"/>
    <w:rsid w:val="009A0B2A"/>
    <w:rsid w:val="009A43DE"/>
    <w:rsid w:val="009A5885"/>
    <w:rsid w:val="009B4FF0"/>
    <w:rsid w:val="009B781E"/>
    <w:rsid w:val="009C0316"/>
    <w:rsid w:val="009C1793"/>
    <w:rsid w:val="009C416F"/>
    <w:rsid w:val="009C47A3"/>
    <w:rsid w:val="009D605D"/>
    <w:rsid w:val="009E33CB"/>
    <w:rsid w:val="009E4162"/>
    <w:rsid w:val="009E5E93"/>
    <w:rsid w:val="009E74F8"/>
    <w:rsid w:val="009F236C"/>
    <w:rsid w:val="00A1021A"/>
    <w:rsid w:val="00A10D0D"/>
    <w:rsid w:val="00A1600F"/>
    <w:rsid w:val="00A238D0"/>
    <w:rsid w:val="00A253AD"/>
    <w:rsid w:val="00A3380D"/>
    <w:rsid w:val="00A34519"/>
    <w:rsid w:val="00A3621B"/>
    <w:rsid w:val="00A37D40"/>
    <w:rsid w:val="00A43BD2"/>
    <w:rsid w:val="00A63BC5"/>
    <w:rsid w:val="00A73CA0"/>
    <w:rsid w:val="00A800F3"/>
    <w:rsid w:val="00A835F6"/>
    <w:rsid w:val="00A91F1D"/>
    <w:rsid w:val="00A96070"/>
    <w:rsid w:val="00AA1EDD"/>
    <w:rsid w:val="00AA22F6"/>
    <w:rsid w:val="00AA5BA3"/>
    <w:rsid w:val="00AB1C0A"/>
    <w:rsid w:val="00AB3A2A"/>
    <w:rsid w:val="00AC0662"/>
    <w:rsid w:val="00AC3FEB"/>
    <w:rsid w:val="00AC64BC"/>
    <w:rsid w:val="00AD2711"/>
    <w:rsid w:val="00AD4A5F"/>
    <w:rsid w:val="00AF2818"/>
    <w:rsid w:val="00B1168E"/>
    <w:rsid w:val="00B17727"/>
    <w:rsid w:val="00B23353"/>
    <w:rsid w:val="00B23BBF"/>
    <w:rsid w:val="00B24770"/>
    <w:rsid w:val="00B31523"/>
    <w:rsid w:val="00B3396C"/>
    <w:rsid w:val="00B34896"/>
    <w:rsid w:val="00B4342B"/>
    <w:rsid w:val="00B442B0"/>
    <w:rsid w:val="00B51D9F"/>
    <w:rsid w:val="00B56020"/>
    <w:rsid w:val="00B6453B"/>
    <w:rsid w:val="00B64A31"/>
    <w:rsid w:val="00B700EF"/>
    <w:rsid w:val="00B70C33"/>
    <w:rsid w:val="00B72D76"/>
    <w:rsid w:val="00B73A35"/>
    <w:rsid w:val="00B73B18"/>
    <w:rsid w:val="00B73D5F"/>
    <w:rsid w:val="00B75033"/>
    <w:rsid w:val="00B81BB1"/>
    <w:rsid w:val="00B9667D"/>
    <w:rsid w:val="00B96A84"/>
    <w:rsid w:val="00BA7A73"/>
    <w:rsid w:val="00BC1461"/>
    <w:rsid w:val="00BC2EBB"/>
    <w:rsid w:val="00BE5750"/>
    <w:rsid w:val="00BE7355"/>
    <w:rsid w:val="00BF01C4"/>
    <w:rsid w:val="00BF02A7"/>
    <w:rsid w:val="00BF22CA"/>
    <w:rsid w:val="00BF45AA"/>
    <w:rsid w:val="00BF4FD3"/>
    <w:rsid w:val="00BF5AB3"/>
    <w:rsid w:val="00C02BCC"/>
    <w:rsid w:val="00C342A4"/>
    <w:rsid w:val="00C371C0"/>
    <w:rsid w:val="00C42C4B"/>
    <w:rsid w:val="00C43851"/>
    <w:rsid w:val="00C50B9E"/>
    <w:rsid w:val="00C50CB7"/>
    <w:rsid w:val="00C511CF"/>
    <w:rsid w:val="00C5260E"/>
    <w:rsid w:val="00C5481F"/>
    <w:rsid w:val="00C5570C"/>
    <w:rsid w:val="00C574C1"/>
    <w:rsid w:val="00C60301"/>
    <w:rsid w:val="00C73855"/>
    <w:rsid w:val="00C742E0"/>
    <w:rsid w:val="00C751B1"/>
    <w:rsid w:val="00C76066"/>
    <w:rsid w:val="00C76505"/>
    <w:rsid w:val="00C81594"/>
    <w:rsid w:val="00C82EE2"/>
    <w:rsid w:val="00C868F0"/>
    <w:rsid w:val="00C9432C"/>
    <w:rsid w:val="00CA3673"/>
    <w:rsid w:val="00CA632A"/>
    <w:rsid w:val="00CA79C1"/>
    <w:rsid w:val="00CB6D29"/>
    <w:rsid w:val="00CB6EA2"/>
    <w:rsid w:val="00CD18F1"/>
    <w:rsid w:val="00CD3FB8"/>
    <w:rsid w:val="00CD57C1"/>
    <w:rsid w:val="00CE12B4"/>
    <w:rsid w:val="00CE15C2"/>
    <w:rsid w:val="00CE4F70"/>
    <w:rsid w:val="00CF6914"/>
    <w:rsid w:val="00D05713"/>
    <w:rsid w:val="00D05882"/>
    <w:rsid w:val="00D05B0D"/>
    <w:rsid w:val="00D115D9"/>
    <w:rsid w:val="00D1239A"/>
    <w:rsid w:val="00D12CBF"/>
    <w:rsid w:val="00D14E9C"/>
    <w:rsid w:val="00D30A92"/>
    <w:rsid w:val="00D37E6C"/>
    <w:rsid w:val="00D433FA"/>
    <w:rsid w:val="00D4533E"/>
    <w:rsid w:val="00D46D0D"/>
    <w:rsid w:val="00D47404"/>
    <w:rsid w:val="00D500B5"/>
    <w:rsid w:val="00D677E0"/>
    <w:rsid w:val="00D7074E"/>
    <w:rsid w:val="00D763E4"/>
    <w:rsid w:val="00D8348C"/>
    <w:rsid w:val="00D84B7D"/>
    <w:rsid w:val="00D91BF0"/>
    <w:rsid w:val="00D97CCA"/>
    <w:rsid w:val="00DA0378"/>
    <w:rsid w:val="00DA12F8"/>
    <w:rsid w:val="00DA66AA"/>
    <w:rsid w:val="00DA6D4F"/>
    <w:rsid w:val="00DB27DE"/>
    <w:rsid w:val="00DC15BA"/>
    <w:rsid w:val="00DC5E52"/>
    <w:rsid w:val="00DD30B6"/>
    <w:rsid w:val="00DD4E63"/>
    <w:rsid w:val="00DF26E6"/>
    <w:rsid w:val="00DF3CC7"/>
    <w:rsid w:val="00E018BA"/>
    <w:rsid w:val="00E04BC4"/>
    <w:rsid w:val="00E05163"/>
    <w:rsid w:val="00E05C0C"/>
    <w:rsid w:val="00E061D0"/>
    <w:rsid w:val="00E13E49"/>
    <w:rsid w:val="00E15A50"/>
    <w:rsid w:val="00E2293D"/>
    <w:rsid w:val="00E2557D"/>
    <w:rsid w:val="00E30B7F"/>
    <w:rsid w:val="00E41228"/>
    <w:rsid w:val="00E43A4A"/>
    <w:rsid w:val="00E52A6B"/>
    <w:rsid w:val="00E6295A"/>
    <w:rsid w:val="00E6351C"/>
    <w:rsid w:val="00E6609D"/>
    <w:rsid w:val="00E71567"/>
    <w:rsid w:val="00E77315"/>
    <w:rsid w:val="00E81B11"/>
    <w:rsid w:val="00E83891"/>
    <w:rsid w:val="00E84DDE"/>
    <w:rsid w:val="00E858D6"/>
    <w:rsid w:val="00E9021E"/>
    <w:rsid w:val="00EA42CF"/>
    <w:rsid w:val="00EB14DC"/>
    <w:rsid w:val="00EC0F74"/>
    <w:rsid w:val="00EC16A4"/>
    <w:rsid w:val="00EC1FCA"/>
    <w:rsid w:val="00EC3272"/>
    <w:rsid w:val="00ED7FC5"/>
    <w:rsid w:val="00EE11C4"/>
    <w:rsid w:val="00EE285E"/>
    <w:rsid w:val="00EE4EC3"/>
    <w:rsid w:val="00F1285D"/>
    <w:rsid w:val="00F15EFF"/>
    <w:rsid w:val="00F17698"/>
    <w:rsid w:val="00F25B38"/>
    <w:rsid w:val="00F27350"/>
    <w:rsid w:val="00F44320"/>
    <w:rsid w:val="00F54668"/>
    <w:rsid w:val="00F5525C"/>
    <w:rsid w:val="00F637E5"/>
    <w:rsid w:val="00F638BD"/>
    <w:rsid w:val="00F641AC"/>
    <w:rsid w:val="00F66D1F"/>
    <w:rsid w:val="00F70A04"/>
    <w:rsid w:val="00F771EC"/>
    <w:rsid w:val="00F80CE8"/>
    <w:rsid w:val="00F8154E"/>
    <w:rsid w:val="00F82188"/>
    <w:rsid w:val="00F82294"/>
    <w:rsid w:val="00F9023A"/>
    <w:rsid w:val="00F94BE5"/>
    <w:rsid w:val="00FA3B3D"/>
    <w:rsid w:val="00FA5B54"/>
    <w:rsid w:val="00FA6504"/>
    <w:rsid w:val="00FB06C5"/>
    <w:rsid w:val="00FB36AC"/>
    <w:rsid w:val="00FC2DB0"/>
    <w:rsid w:val="00FC2F21"/>
    <w:rsid w:val="00FD31E6"/>
    <w:rsid w:val="00FD600F"/>
    <w:rsid w:val="00FE09B6"/>
    <w:rsid w:val="00FE0EB6"/>
    <w:rsid w:val="00FE48DE"/>
    <w:rsid w:val="00FF21A8"/>
    <w:rsid w:val="00FF7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977FF8-B620-40DE-9CA2-16FCF5AB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7355"/>
    <w:rPr>
      <w:i/>
      <w:sz w:val="24"/>
    </w:rPr>
  </w:style>
  <w:style w:type="paragraph" w:styleId="Nadpis1">
    <w:name w:val="heading 1"/>
    <w:basedOn w:val="Normlny"/>
    <w:next w:val="Normlny"/>
    <w:link w:val="Nadpis1Char"/>
    <w:uiPriority w:val="9"/>
    <w:qFormat/>
    <w:pPr>
      <w:keepNext/>
      <w:jc w:val="center"/>
      <w:outlineLvl w:val="0"/>
    </w:pPr>
    <w:rPr>
      <w:i w:val="0"/>
    </w:rPr>
  </w:style>
  <w:style w:type="paragraph" w:styleId="Nadpis2">
    <w:name w:val="heading 2"/>
    <w:basedOn w:val="Normlny"/>
    <w:next w:val="Normlny"/>
    <w:link w:val="Nadpis2Char"/>
    <w:uiPriority w:val="9"/>
    <w:qFormat/>
    <w:pPr>
      <w:keepNext/>
      <w:jc w:val="both"/>
      <w:outlineLvl w:val="1"/>
    </w:pPr>
  </w:style>
  <w:style w:type="paragraph" w:styleId="Nadpis3">
    <w:name w:val="heading 3"/>
    <w:basedOn w:val="Normlny"/>
    <w:next w:val="Normlny"/>
    <w:link w:val="Nadpis3Char"/>
    <w:uiPriority w:val="9"/>
    <w:qFormat/>
    <w:pPr>
      <w:keepNext/>
      <w:spacing w:line="360" w:lineRule="auto"/>
      <w:outlineLvl w:val="2"/>
    </w:pPr>
    <w:rPr>
      <w:b/>
      <w:i w:val="0"/>
      <w:sz w:val="20"/>
    </w:rPr>
  </w:style>
  <w:style w:type="paragraph" w:styleId="Nadpis4">
    <w:name w:val="heading 4"/>
    <w:basedOn w:val="Normlny"/>
    <w:next w:val="Normlny"/>
    <w:link w:val="Nadpis4Char"/>
    <w:uiPriority w:val="9"/>
    <w:qFormat/>
    <w:pPr>
      <w:keepNext/>
      <w:jc w:val="center"/>
      <w:outlineLvl w:val="3"/>
    </w:pPr>
    <w:rPr>
      <w:b/>
      <w:i w:val="0"/>
      <w:sz w:val="18"/>
    </w:rPr>
  </w:style>
  <w:style w:type="paragraph" w:styleId="Nadpis5">
    <w:name w:val="heading 5"/>
    <w:basedOn w:val="Normlny"/>
    <w:next w:val="Normlny"/>
    <w:link w:val="Nadpis5Char"/>
    <w:uiPriority w:val="9"/>
    <w:qFormat/>
    <w:pPr>
      <w:keepNext/>
      <w:outlineLvl w:val="4"/>
    </w:pPr>
    <w:rPr>
      <w:b/>
      <w:i w:val="0"/>
      <w:sz w:val="16"/>
    </w:rPr>
  </w:style>
  <w:style w:type="paragraph" w:styleId="Nadpis6">
    <w:name w:val="heading 6"/>
    <w:basedOn w:val="Normlny"/>
    <w:next w:val="Normlny"/>
    <w:link w:val="Nadpis6Char"/>
    <w:uiPriority w:val="9"/>
    <w:qFormat/>
    <w:pPr>
      <w:keepNext/>
      <w:jc w:val="both"/>
      <w:outlineLvl w:val="5"/>
    </w:pPr>
    <w:rPr>
      <w:b/>
      <w:i w:val="0"/>
      <w:sz w:val="16"/>
    </w:rPr>
  </w:style>
  <w:style w:type="paragraph" w:styleId="Nadpis7">
    <w:name w:val="heading 7"/>
    <w:basedOn w:val="Normlny"/>
    <w:next w:val="Normlny"/>
    <w:link w:val="Nadpis7Char"/>
    <w:uiPriority w:val="9"/>
    <w:qFormat/>
    <w:pPr>
      <w:keepNext/>
      <w:jc w:val="both"/>
      <w:outlineLvl w:val="6"/>
    </w:pPr>
    <w:rPr>
      <w:b/>
      <w:sz w:val="16"/>
    </w:rPr>
  </w:style>
  <w:style w:type="character" w:default="1" w:styleId="Predvolenpsmoodseku">
    <w:name w:val="Default Paragraph Font"/>
    <w:uiPriority w:val="1"/>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i/>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i/>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i/>
      <w:sz w:val="28"/>
      <w:szCs w:val="28"/>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i/>
      <w:sz w:val="22"/>
      <w:szCs w:val="22"/>
    </w:rPr>
  </w:style>
  <w:style w:type="character" w:customStyle="1" w:styleId="Nadpis7Char">
    <w:name w:val="Nadpis 7 Char"/>
    <w:basedOn w:val="Predvolenpsmoodseku"/>
    <w:link w:val="Nadpis7"/>
    <w:uiPriority w:val="9"/>
    <w:semiHidden/>
    <w:locked/>
    <w:rPr>
      <w:rFonts w:asciiTheme="minorHAnsi" w:eastAsiaTheme="minorEastAsia" w:hAnsiTheme="minorHAnsi" w:cs="Times New Roman"/>
      <w:i/>
      <w:sz w:val="24"/>
      <w:szCs w:val="24"/>
    </w:rPr>
  </w:style>
  <w:style w:type="paragraph" w:styleId="Zkladntext">
    <w:name w:val="Body Text"/>
    <w:basedOn w:val="Normlny"/>
    <w:link w:val="ZkladntextChar"/>
    <w:uiPriority w:val="99"/>
    <w:rPr>
      <w:i w:val="0"/>
      <w:sz w:val="20"/>
    </w:rPr>
  </w:style>
  <w:style w:type="character" w:customStyle="1" w:styleId="ZkladntextChar">
    <w:name w:val="Základný text Char"/>
    <w:basedOn w:val="Predvolenpsmoodseku"/>
    <w:link w:val="Zkladntext"/>
    <w:uiPriority w:val="99"/>
    <w:semiHidden/>
    <w:locked/>
    <w:rPr>
      <w:rFonts w:cs="Times New Roman"/>
      <w:i/>
      <w:sz w:val="24"/>
    </w:rPr>
  </w:style>
  <w:style w:type="paragraph" w:styleId="Hlavika">
    <w:name w:val="header"/>
    <w:basedOn w:val="Normlny"/>
    <w:link w:val="HlavikaChar"/>
    <w:uiPriority w:val="99"/>
    <w:pPr>
      <w:tabs>
        <w:tab w:val="center" w:pos="4536"/>
        <w:tab w:val="right" w:pos="9072"/>
      </w:tabs>
    </w:pPr>
    <w:rPr>
      <w:i w:val="0"/>
    </w:rPr>
  </w:style>
  <w:style w:type="character" w:customStyle="1" w:styleId="HlavikaChar">
    <w:name w:val="Hlavička Char"/>
    <w:basedOn w:val="Predvolenpsmoodseku"/>
    <w:link w:val="Hlavika"/>
    <w:uiPriority w:val="99"/>
    <w:semiHidden/>
    <w:locked/>
    <w:rPr>
      <w:rFonts w:cs="Times New Roman"/>
      <w:i/>
      <w:sz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cs="Times New Roman"/>
      <w:i/>
      <w:sz w:val="24"/>
    </w:rPr>
  </w:style>
  <w:style w:type="character" w:styleId="slostrany">
    <w:name w:val="page number"/>
    <w:basedOn w:val="Predvolenpsmoodseku"/>
    <w:uiPriority w:val="99"/>
    <w:rPr>
      <w:rFonts w:cs="Times New Roman"/>
    </w:rPr>
  </w:style>
  <w:style w:type="paragraph" w:styleId="Zkladntext2">
    <w:name w:val="Body Text 2"/>
    <w:basedOn w:val="Normlny"/>
    <w:link w:val="Zkladntext2Char"/>
    <w:uiPriority w:val="99"/>
    <w:pPr>
      <w:jc w:val="both"/>
    </w:pPr>
    <w:rPr>
      <w:i w:val="0"/>
      <w:sz w:val="18"/>
    </w:rPr>
  </w:style>
  <w:style w:type="character" w:customStyle="1" w:styleId="Zkladntext2Char">
    <w:name w:val="Základný text 2 Char"/>
    <w:basedOn w:val="Predvolenpsmoodseku"/>
    <w:link w:val="Zkladntext2"/>
    <w:uiPriority w:val="99"/>
    <w:locked/>
    <w:rPr>
      <w:rFonts w:cs="Times New Roman"/>
      <w:i/>
      <w:sz w:val="24"/>
    </w:rPr>
  </w:style>
  <w:style w:type="paragraph" w:styleId="Zarkazkladnhotextu">
    <w:name w:val="Body Text Indent"/>
    <w:basedOn w:val="Normlny"/>
    <w:link w:val="ZarkazkladnhotextuChar"/>
    <w:uiPriority w:val="99"/>
    <w:pPr>
      <w:ind w:left="-1"/>
      <w:jc w:val="both"/>
    </w:pPr>
    <w:rPr>
      <w:i w:val="0"/>
      <w:sz w:val="16"/>
    </w:rPr>
  </w:style>
  <w:style w:type="character" w:customStyle="1" w:styleId="ZarkazkladnhotextuChar">
    <w:name w:val="Zarážka základného textu Char"/>
    <w:basedOn w:val="Predvolenpsmoodseku"/>
    <w:link w:val="Zarkazkladnhotextu"/>
    <w:uiPriority w:val="99"/>
    <w:semiHidden/>
    <w:locked/>
    <w:rPr>
      <w:rFonts w:cs="Times New Roman"/>
      <w:i/>
      <w:sz w:val="24"/>
    </w:rPr>
  </w:style>
  <w:style w:type="paragraph" w:styleId="Zarkazkladnhotextu2">
    <w:name w:val="Body Text Indent 2"/>
    <w:basedOn w:val="Normlny"/>
    <w:link w:val="Zarkazkladnhotextu2Char"/>
    <w:uiPriority w:val="99"/>
    <w:pPr>
      <w:ind w:left="-1"/>
      <w:jc w:val="both"/>
    </w:pPr>
    <w:rPr>
      <w:sz w:val="16"/>
    </w:rPr>
  </w:style>
  <w:style w:type="character" w:customStyle="1" w:styleId="Zarkazkladnhotextu2Char">
    <w:name w:val="Zarážka základného textu 2 Char"/>
    <w:basedOn w:val="Predvolenpsmoodseku"/>
    <w:link w:val="Zarkazkladnhotextu2"/>
    <w:uiPriority w:val="99"/>
    <w:semiHidden/>
    <w:locked/>
    <w:rPr>
      <w:rFonts w:cs="Times New Roman"/>
      <w:i/>
      <w:sz w:val="24"/>
    </w:rPr>
  </w:style>
  <w:style w:type="paragraph" w:styleId="Zkladntext3">
    <w:name w:val="Body Text 3"/>
    <w:basedOn w:val="Normlny"/>
    <w:link w:val="Zkladntext3Char"/>
    <w:uiPriority w:val="99"/>
    <w:rPr>
      <w:b/>
      <w:sz w:val="16"/>
    </w:rPr>
  </w:style>
  <w:style w:type="character" w:customStyle="1" w:styleId="Zkladntext3Char">
    <w:name w:val="Základný text 3 Char"/>
    <w:basedOn w:val="Predvolenpsmoodseku"/>
    <w:link w:val="Zkladntext3"/>
    <w:uiPriority w:val="99"/>
    <w:semiHidden/>
    <w:locked/>
    <w:rPr>
      <w:rFonts w:cs="Times New Roman"/>
      <w:i/>
      <w:sz w:val="16"/>
      <w:szCs w:val="16"/>
    </w:rPr>
  </w:style>
  <w:style w:type="paragraph" w:styleId="Nzov">
    <w:name w:val="Title"/>
    <w:basedOn w:val="Normlny"/>
    <w:link w:val="NzovChar"/>
    <w:uiPriority w:val="10"/>
    <w:qFormat/>
    <w:pPr>
      <w:jc w:val="center"/>
    </w:pPr>
    <w:rPr>
      <w:b/>
      <w:i w:val="0"/>
      <w:caps/>
    </w:rPr>
  </w:style>
  <w:style w:type="character" w:customStyle="1" w:styleId="NzovChar">
    <w:name w:val="Názov Char"/>
    <w:basedOn w:val="Predvolenpsmoodseku"/>
    <w:link w:val="Nzov"/>
    <w:uiPriority w:val="10"/>
    <w:locked/>
    <w:rPr>
      <w:rFonts w:asciiTheme="majorHAnsi" w:eastAsiaTheme="majorEastAsia" w:hAnsiTheme="majorHAnsi" w:cs="Times New Roman"/>
      <w:b/>
      <w:bCs/>
      <w:i/>
      <w:kern w:val="28"/>
      <w:sz w:val="32"/>
      <w:szCs w:val="32"/>
    </w:rPr>
  </w:style>
  <w:style w:type="paragraph" w:styleId="Zarkazkladnhotextu3">
    <w:name w:val="Body Text Indent 3"/>
    <w:basedOn w:val="Normlny"/>
    <w:link w:val="Zarkazkladnhotextu3Char"/>
    <w:uiPriority w:val="99"/>
    <w:pPr>
      <w:ind w:left="360" w:firstLine="348"/>
      <w:jc w:val="both"/>
    </w:pPr>
    <w:rPr>
      <w:i w:val="0"/>
      <w:szCs w:val="24"/>
    </w:rPr>
  </w:style>
  <w:style w:type="character" w:customStyle="1" w:styleId="Zarkazkladnhotextu3Char">
    <w:name w:val="Zarážka základného textu 3 Char"/>
    <w:basedOn w:val="Predvolenpsmoodseku"/>
    <w:link w:val="Zarkazkladnhotextu3"/>
    <w:uiPriority w:val="99"/>
    <w:semiHidden/>
    <w:locked/>
    <w:rPr>
      <w:rFonts w:cs="Times New Roman"/>
      <w:i/>
      <w:sz w:val="16"/>
      <w:szCs w:val="16"/>
    </w:rPr>
  </w:style>
  <w:style w:type="paragraph" w:styleId="Textbubliny">
    <w:name w:val="Balloon Text"/>
    <w:basedOn w:val="Normlny"/>
    <w:link w:val="TextbublinyChar"/>
    <w:uiPriority w:val="99"/>
    <w:semiHidden/>
    <w:rsid w:val="002C18C4"/>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i/>
      <w:sz w:val="16"/>
      <w:szCs w:val="16"/>
    </w:rPr>
  </w:style>
  <w:style w:type="paragraph" w:styleId="Odsekzoznamu">
    <w:name w:val="List Paragraph"/>
    <w:basedOn w:val="Normlny"/>
    <w:uiPriority w:val="34"/>
    <w:qFormat/>
    <w:rsid w:val="009C1793"/>
    <w:pPr>
      <w:spacing w:after="200" w:line="276" w:lineRule="auto"/>
      <w:ind w:left="720"/>
      <w:contextualSpacing/>
    </w:pPr>
    <w:rPr>
      <w:rFonts w:ascii="Calibri" w:hAnsi="Calibri"/>
      <w:i w:val="0"/>
      <w:sz w:val="22"/>
      <w:szCs w:val="22"/>
      <w:lang w:eastAsia="en-US"/>
    </w:rPr>
  </w:style>
  <w:style w:type="paragraph" w:customStyle="1" w:styleId="NormlnsWWW">
    <w:name w:val="Normální (síť WWW)"/>
    <w:basedOn w:val="Normlny"/>
    <w:uiPriority w:val="99"/>
    <w:rsid w:val="00E41228"/>
    <w:pPr>
      <w:spacing w:before="100" w:beforeAutospacing="1" w:after="100" w:afterAutospacing="1"/>
    </w:pPr>
    <w:rPr>
      <w:rFonts w:ascii="Arial Unicode MS" w:cs="Arial Unicode MS"/>
      <w:i w:val="0"/>
      <w:szCs w:val="24"/>
    </w:rPr>
  </w:style>
  <w:style w:type="paragraph" w:customStyle="1" w:styleId="Odsekzoznamu1">
    <w:name w:val="Odsek zoznamu1"/>
    <w:basedOn w:val="Normlny"/>
    <w:rsid w:val="002F7CBA"/>
    <w:pPr>
      <w:widowControl w:val="0"/>
      <w:autoSpaceDE w:val="0"/>
      <w:autoSpaceDN w:val="0"/>
      <w:adjustRightInd w:val="0"/>
      <w:spacing w:after="200" w:line="276" w:lineRule="auto"/>
      <w:ind w:left="720"/>
    </w:pPr>
    <w:rPr>
      <w:rFonts w:ascii="Calibri" w:hAnsi="Calibri" w:cs="Calibri"/>
      <w:i w:val="0"/>
      <w:sz w:val="22"/>
      <w:szCs w:val="22"/>
    </w:rPr>
  </w:style>
  <w:style w:type="character" w:styleId="Hypertextovprepojenie">
    <w:name w:val="Hyperlink"/>
    <w:basedOn w:val="Predvolenpsmoodseku"/>
    <w:uiPriority w:val="99"/>
    <w:rsid w:val="00D763E4"/>
    <w:rPr>
      <w:rFonts w:cs="Times New Roman"/>
      <w:color w:val="0000FF" w:themeColor="hyperlink"/>
      <w:u w:val="single"/>
    </w:rPr>
  </w:style>
  <w:style w:type="paragraph" w:styleId="Textpoznmkypodiarou">
    <w:name w:val="footnote text"/>
    <w:basedOn w:val="Normlny"/>
    <w:link w:val="TextpoznmkypodiarouChar"/>
    <w:uiPriority w:val="99"/>
    <w:unhideWhenUsed/>
    <w:rsid w:val="00D4533E"/>
    <w:rPr>
      <w:rFonts w:ascii="Calibri" w:hAnsi="Calibri" w:cs="Arial"/>
      <w:i w:val="0"/>
      <w:sz w:val="20"/>
      <w:lang w:eastAsia="en-US"/>
    </w:rPr>
  </w:style>
  <w:style w:type="character" w:customStyle="1" w:styleId="TextpoznmkypodiarouChar">
    <w:name w:val="Text poznámky pod čiarou Char"/>
    <w:basedOn w:val="Predvolenpsmoodseku"/>
    <w:link w:val="Textpoznmkypodiarou"/>
    <w:uiPriority w:val="99"/>
    <w:locked/>
    <w:rsid w:val="00D4533E"/>
    <w:rPr>
      <w:rFonts w:ascii="Calibri" w:hAnsi="Calibri" w:cs="Arial"/>
      <w:lang w:val="x-none" w:eastAsia="en-US"/>
    </w:rPr>
  </w:style>
  <w:style w:type="character" w:styleId="Odkaznapoznmkupodiarou">
    <w:name w:val="footnote reference"/>
    <w:basedOn w:val="Predvolenpsmoodseku"/>
    <w:uiPriority w:val="99"/>
    <w:unhideWhenUsed/>
    <w:rsid w:val="00D4533E"/>
    <w:rPr>
      <w:rFonts w:cs="Times New Roman"/>
      <w:vertAlign w:val="superscript"/>
    </w:rPr>
  </w:style>
  <w:style w:type="paragraph" w:customStyle="1" w:styleId="Normlny0">
    <w:name w:val="_Normálny"/>
    <w:basedOn w:val="Normlny"/>
    <w:rsid w:val="002616F0"/>
    <w:pPr>
      <w:suppressAutoHyphens/>
      <w:autoSpaceDE w:val="0"/>
    </w:pPr>
    <w:rPr>
      <w:i w:val="0"/>
      <w:sz w:val="20"/>
      <w:lang w:eastAsia="ar-SA"/>
    </w:rPr>
  </w:style>
  <w:style w:type="paragraph" w:customStyle="1" w:styleId="Default">
    <w:name w:val="Default"/>
    <w:uiPriority w:val="99"/>
    <w:rsid w:val="002616F0"/>
    <w:pPr>
      <w:suppressAutoHyphens/>
      <w:autoSpaceDE w:val="0"/>
    </w:pPr>
    <w:rPr>
      <w:rFonts w:ascii="EUAlbertina" w:hAnsi="EUAlbertina" w:cs="EUAlbertina"/>
      <w:color w:val="000000"/>
      <w:sz w:val="24"/>
      <w:szCs w:val="24"/>
      <w:lang w:eastAsia="ar-SA"/>
    </w:rPr>
  </w:style>
  <w:style w:type="paragraph" w:styleId="Normlnywebov">
    <w:name w:val="Normal (Web)"/>
    <w:basedOn w:val="Normlny"/>
    <w:uiPriority w:val="99"/>
    <w:rsid w:val="0083332F"/>
    <w:pPr>
      <w:spacing w:before="100" w:beforeAutospacing="1" w:after="100" w:afterAutospacing="1"/>
    </w:pPr>
    <w:rPr>
      <w:rFonts w:ascii="Arial Unicode MS" w:cs="Arial Unicode MS"/>
      <w:i w:val="0"/>
      <w:color w:val="000000"/>
      <w:sz w:val="20"/>
      <w:lang w:val="cs-CZ" w:eastAsia="cs-CZ"/>
    </w:rPr>
  </w:style>
  <w:style w:type="paragraph" w:customStyle="1" w:styleId="titulok">
    <w:name w:val="titulok"/>
    <w:basedOn w:val="Normlny"/>
    <w:rsid w:val="005401E4"/>
    <w:pPr>
      <w:suppressAutoHyphens/>
      <w:spacing w:before="280" w:after="280"/>
      <w:jc w:val="center"/>
    </w:pPr>
    <w:rPr>
      <w:rFonts w:ascii="Arial" w:hAnsi="Arial" w:cs="Arial"/>
      <w:b/>
      <w:bCs/>
      <w:i w:val="0"/>
      <w:color w:val="00706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054435">
      <w:marLeft w:val="0"/>
      <w:marRight w:val="0"/>
      <w:marTop w:val="0"/>
      <w:marBottom w:val="0"/>
      <w:divBdr>
        <w:top w:val="none" w:sz="0" w:space="0" w:color="auto"/>
        <w:left w:val="none" w:sz="0" w:space="0" w:color="auto"/>
        <w:bottom w:val="none" w:sz="0" w:space="0" w:color="auto"/>
        <w:right w:val="none" w:sz="0" w:space="0" w:color="auto"/>
      </w:divBdr>
      <w:divsChild>
        <w:div w:id="523054513">
          <w:marLeft w:val="0"/>
          <w:marRight w:val="0"/>
          <w:marTop w:val="100"/>
          <w:marBottom w:val="100"/>
          <w:divBdr>
            <w:top w:val="none" w:sz="0" w:space="0" w:color="auto"/>
            <w:left w:val="none" w:sz="0" w:space="0" w:color="auto"/>
            <w:bottom w:val="none" w:sz="0" w:space="0" w:color="auto"/>
            <w:right w:val="none" w:sz="0" w:space="0" w:color="auto"/>
          </w:divBdr>
          <w:divsChild>
            <w:div w:id="523054440">
              <w:marLeft w:val="0"/>
              <w:marRight w:val="0"/>
              <w:marTop w:val="225"/>
              <w:marBottom w:val="750"/>
              <w:divBdr>
                <w:top w:val="none" w:sz="0" w:space="0" w:color="auto"/>
                <w:left w:val="none" w:sz="0" w:space="0" w:color="auto"/>
                <w:bottom w:val="none" w:sz="0" w:space="0" w:color="auto"/>
                <w:right w:val="none" w:sz="0" w:space="0" w:color="auto"/>
              </w:divBdr>
              <w:divsChild>
                <w:div w:id="523054482">
                  <w:marLeft w:val="0"/>
                  <w:marRight w:val="0"/>
                  <w:marTop w:val="0"/>
                  <w:marBottom w:val="0"/>
                  <w:divBdr>
                    <w:top w:val="none" w:sz="0" w:space="0" w:color="auto"/>
                    <w:left w:val="none" w:sz="0" w:space="0" w:color="auto"/>
                    <w:bottom w:val="none" w:sz="0" w:space="0" w:color="auto"/>
                    <w:right w:val="none" w:sz="0" w:space="0" w:color="auto"/>
                  </w:divBdr>
                  <w:divsChild>
                    <w:div w:id="523054462">
                      <w:marLeft w:val="0"/>
                      <w:marRight w:val="0"/>
                      <w:marTop w:val="0"/>
                      <w:marBottom w:val="0"/>
                      <w:divBdr>
                        <w:top w:val="none" w:sz="0" w:space="0" w:color="auto"/>
                        <w:left w:val="none" w:sz="0" w:space="0" w:color="auto"/>
                        <w:bottom w:val="none" w:sz="0" w:space="0" w:color="auto"/>
                        <w:right w:val="none" w:sz="0" w:space="0" w:color="auto"/>
                      </w:divBdr>
                      <w:divsChild>
                        <w:div w:id="523054488">
                          <w:marLeft w:val="0"/>
                          <w:marRight w:val="0"/>
                          <w:marTop w:val="0"/>
                          <w:marBottom w:val="0"/>
                          <w:divBdr>
                            <w:top w:val="none" w:sz="0" w:space="0" w:color="auto"/>
                            <w:left w:val="none" w:sz="0" w:space="0" w:color="auto"/>
                            <w:bottom w:val="none" w:sz="0" w:space="0" w:color="auto"/>
                            <w:right w:val="none" w:sz="0" w:space="0" w:color="auto"/>
                          </w:divBdr>
                          <w:divsChild>
                            <w:div w:id="523054431">
                              <w:marLeft w:val="0"/>
                              <w:marRight w:val="0"/>
                              <w:marTop w:val="0"/>
                              <w:marBottom w:val="0"/>
                              <w:divBdr>
                                <w:top w:val="none" w:sz="0" w:space="0" w:color="auto"/>
                                <w:left w:val="none" w:sz="0" w:space="0" w:color="auto"/>
                                <w:bottom w:val="none" w:sz="0" w:space="0" w:color="auto"/>
                                <w:right w:val="none" w:sz="0" w:space="0" w:color="auto"/>
                              </w:divBdr>
                              <w:divsChild>
                                <w:div w:id="523054472">
                                  <w:marLeft w:val="0"/>
                                  <w:marRight w:val="0"/>
                                  <w:marTop w:val="0"/>
                                  <w:marBottom w:val="0"/>
                                  <w:divBdr>
                                    <w:top w:val="none" w:sz="0" w:space="0" w:color="auto"/>
                                    <w:left w:val="none" w:sz="0" w:space="0" w:color="auto"/>
                                    <w:bottom w:val="none" w:sz="0" w:space="0" w:color="auto"/>
                                    <w:right w:val="none" w:sz="0" w:space="0" w:color="auto"/>
                                  </w:divBdr>
                                  <w:divsChild>
                                    <w:div w:id="523054528">
                                      <w:marLeft w:val="0"/>
                                      <w:marRight w:val="0"/>
                                      <w:marTop w:val="0"/>
                                      <w:marBottom w:val="0"/>
                                      <w:divBdr>
                                        <w:top w:val="none" w:sz="0" w:space="0" w:color="auto"/>
                                        <w:left w:val="none" w:sz="0" w:space="0" w:color="auto"/>
                                        <w:bottom w:val="none" w:sz="0" w:space="0" w:color="auto"/>
                                        <w:right w:val="none" w:sz="0" w:space="0" w:color="auto"/>
                                      </w:divBdr>
                                      <w:divsChild>
                                        <w:div w:id="523054496">
                                          <w:marLeft w:val="0"/>
                                          <w:marRight w:val="0"/>
                                          <w:marTop w:val="0"/>
                                          <w:marBottom w:val="0"/>
                                          <w:divBdr>
                                            <w:top w:val="none" w:sz="0" w:space="0" w:color="auto"/>
                                            <w:left w:val="none" w:sz="0" w:space="0" w:color="auto"/>
                                            <w:bottom w:val="none" w:sz="0" w:space="0" w:color="auto"/>
                                            <w:right w:val="none" w:sz="0" w:space="0" w:color="auto"/>
                                          </w:divBdr>
                                          <w:divsChild>
                                            <w:div w:id="523054450">
                                              <w:marLeft w:val="0"/>
                                              <w:marRight w:val="0"/>
                                              <w:marTop w:val="0"/>
                                              <w:marBottom w:val="0"/>
                                              <w:divBdr>
                                                <w:top w:val="none" w:sz="0" w:space="0" w:color="auto"/>
                                                <w:left w:val="none" w:sz="0" w:space="0" w:color="auto"/>
                                                <w:bottom w:val="none" w:sz="0" w:space="0" w:color="auto"/>
                                                <w:right w:val="none" w:sz="0" w:space="0" w:color="auto"/>
                                              </w:divBdr>
                                              <w:divsChild>
                                                <w:div w:id="523054447">
                                                  <w:marLeft w:val="0"/>
                                                  <w:marRight w:val="0"/>
                                                  <w:marTop w:val="0"/>
                                                  <w:marBottom w:val="0"/>
                                                  <w:divBdr>
                                                    <w:top w:val="none" w:sz="0" w:space="0" w:color="auto"/>
                                                    <w:left w:val="none" w:sz="0" w:space="0" w:color="auto"/>
                                                    <w:bottom w:val="none" w:sz="0" w:space="0" w:color="auto"/>
                                                    <w:right w:val="none" w:sz="0" w:space="0" w:color="auto"/>
                                                  </w:divBdr>
                                                  <w:divsChild>
                                                    <w:div w:id="523054515">
                                                      <w:marLeft w:val="0"/>
                                                      <w:marRight w:val="0"/>
                                                      <w:marTop w:val="0"/>
                                                      <w:marBottom w:val="0"/>
                                                      <w:divBdr>
                                                        <w:top w:val="none" w:sz="0" w:space="0" w:color="auto"/>
                                                        <w:left w:val="none" w:sz="0" w:space="0" w:color="auto"/>
                                                        <w:bottom w:val="none" w:sz="0" w:space="0" w:color="auto"/>
                                                        <w:right w:val="none" w:sz="0" w:space="0" w:color="auto"/>
                                                      </w:divBdr>
                                                      <w:divsChild>
                                                        <w:div w:id="523054428">
                                                          <w:marLeft w:val="0"/>
                                                          <w:marRight w:val="0"/>
                                                          <w:marTop w:val="0"/>
                                                          <w:marBottom w:val="0"/>
                                                          <w:divBdr>
                                                            <w:top w:val="none" w:sz="0" w:space="0" w:color="auto"/>
                                                            <w:left w:val="none" w:sz="0" w:space="0" w:color="auto"/>
                                                            <w:bottom w:val="none" w:sz="0" w:space="0" w:color="auto"/>
                                                            <w:right w:val="none" w:sz="0" w:space="0" w:color="auto"/>
                                                          </w:divBdr>
                                                          <w:divsChild>
                                                            <w:div w:id="523054486">
                                                              <w:marLeft w:val="0"/>
                                                              <w:marRight w:val="0"/>
                                                              <w:marTop w:val="0"/>
                                                              <w:marBottom w:val="0"/>
                                                              <w:divBdr>
                                                                <w:top w:val="none" w:sz="0" w:space="0" w:color="auto"/>
                                                                <w:left w:val="none" w:sz="0" w:space="0" w:color="auto"/>
                                                                <w:bottom w:val="none" w:sz="0" w:space="0" w:color="auto"/>
                                                                <w:right w:val="none" w:sz="0" w:space="0" w:color="auto"/>
                                                              </w:divBdr>
                                                              <w:divsChild>
                                                                <w:div w:id="523054418">
                                                                  <w:marLeft w:val="0"/>
                                                                  <w:marRight w:val="0"/>
                                                                  <w:marTop w:val="0"/>
                                                                  <w:marBottom w:val="0"/>
                                                                  <w:divBdr>
                                                                    <w:top w:val="none" w:sz="0" w:space="0" w:color="auto"/>
                                                                    <w:left w:val="none" w:sz="0" w:space="0" w:color="auto"/>
                                                                    <w:bottom w:val="none" w:sz="0" w:space="0" w:color="auto"/>
                                                                    <w:right w:val="none" w:sz="0" w:space="0" w:color="auto"/>
                                                                  </w:divBdr>
                                                                  <w:divsChild>
                                                                    <w:div w:id="523054422">
                                                                      <w:marLeft w:val="0"/>
                                                                      <w:marRight w:val="0"/>
                                                                      <w:marTop w:val="0"/>
                                                                      <w:marBottom w:val="0"/>
                                                                      <w:divBdr>
                                                                        <w:top w:val="none" w:sz="0" w:space="0" w:color="auto"/>
                                                                        <w:left w:val="none" w:sz="0" w:space="0" w:color="auto"/>
                                                                        <w:bottom w:val="none" w:sz="0" w:space="0" w:color="auto"/>
                                                                        <w:right w:val="none" w:sz="0" w:space="0" w:color="auto"/>
                                                                      </w:divBdr>
                                                                    </w:div>
                                                                    <w:div w:id="523054547">
                                                                      <w:marLeft w:val="0"/>
                                                                      <w:marRight w:val="0"/>
                                                                      <w:marTop w:val="0"/>
                                                                      <w:marBottom w:val="0"/>
                                                                      <w:divBdr>
                                                                        <w:top w:val="none" w:sz="0" w:space="0" w:color="auto"/>
                                                                        <w:left w:val="none" w:sz="0" w:space="0" w:color="auto"/>
                                                                        <w:bottom w:val="none" w:sz="0" w:space="0" w:color="auto"/>
                                                                        <w:right w:val="none" w:sz="0" w:space="0" w:color="auto"/>
                                                                      </w:divBdr>
                                                                    </w:div>
                                                                  </w:divsChild>
                                                                </w:div>
                                                                <w:div w:id="523054426">
                                                                  <w:marLeft w:val="0"/>
                                                                  <w:marRight w:val="0"/>
                                                                  <w:marTop w:val="0"/>
                                                                  <w:marBottom w:val="0"/>
                                                                  <w:divBdr>
                                                                    <w:top w:val="none" w:sz="0" w:space="0" w:color="auto"/>
                                                                    <w:left w:val="none" w:sz="0" w:space="0" w:color="auto"/>
                                                                    <w:bottom w:val="none" w:sz="0" w:space="0" w:color="auto"/>
                                                                    <w:right w:val="none" w:sz="0" w:space="0" w:color="auto"/>
                                                                  </w:divBdr>
                                                                  <w:divsChild>
                                                                    <w:div w:id="523054512">
                                                                      <w:marLeft w:val="0"/>
                                                                      <w:marRight w:val="0"/>
                                                                      <w:marTop w:val="0"/>
                                                                      <w:marBottom w:val="0"/>
                                                                      <w:divBdr>
                                                                        <w:top w:val="none" w:sz="0" w:space="0" w:color="auto"/>
                                                                        <w:left w:val="none" w:sz="0" w:space="0" w:color="auto"/>
                                                                        <w:bottom w:val="none" w:sz="0" w:space="0" w:color="auto"/>
                                                                        <w:right w:val="none" w:sz="0" w:space="0" w:color="auto"/>
                                                                      </w:divBdr>
                                                                    </w:div>
                                                                    <w:div w:id="523054530">
                                                                      <w:marLeft w:val="0"/>
                                                                      <w:marRight w:val="0"/>
                                                                      <w:marTop w:val="0"/>
                                                                      <w:marBottom w:val="0"/>
                                                                      <w:divBdr>
                                                                        <w:top w:val="none" w:sz="0" w:space="0" w:color="auto"/>
                                                                        <w:left w:val="none" w:sz="0" w:space="0" w:color="auto"/>
                                                                        <w:bottom w:val="none" w:sz="0" w:space="0" w:color="auto"/>
                                                                        <w:right w:val="none" w:sz="0" w:space="0" w:color="auto"/>
                                                                      </w:divBdr>
                                                                    </w:div>
                                                                  </w:divsChild>
                                                                </w:div>
                                                                <w:div w:id="523054446">
                                                                  <w:marLeft w:val="0"/>
                                                                  <w:marRight w:val="0"/>
                                                                  <w:marTop w:val="0"/>
                                                                  <w:marBottom w:val="0"/>
                                                                  <w:divBdr>
                                                                    <w:top w:val="none" w:sz="0" w:space="0" w:color="auto"/>
                                                                    <w:left w:val="none" w:sz="0" w:space="0" w:color="auto"/>
                                                                    <w:bottom w:val="none" w:sz="0" w:space="0" w:color="auto"/>
                                                                    <w:right w:val="none" w:sz="0" w:space="0" w:color="auto"/>
                                                                  </w:divBdr>
                                                                  <w:divsChild>
                                                                    <w:div w:id="523054442">
                                                                      <w:marLeft w:val="0"/>
                                                                      <w:marRight w:val="0"/>
                                                                      <w:marTop w:val="0"/>
                                                                      <w:marBottom w:val="0"/>
                                                                      <w:divBdr>
                                                                        <w:top w:val="none" w:sz="0" w:space="0" w:color="auto"/>
                                                                        <w:left w:val="none" w:sz="0" w:space="0" w:color="auto"/>
                                                                        <w:bottom w:val="none" w:sz="0" w:space="0" w:color="auto"/>
                                                                        <w:right w:val="none" w:sz="0" w:space="0" w:color="auto"/>
                                                                      </w:divBdr>
                                                                    </w:div>
                                                                    <w:div w:id="523054457">
                                                                      <w:marLeft w:val="0"/>
                                                                      <w:marRight w:val="0"/>
                                                                      <w:marTop w:val="0"/>
                                                                      <w:marBottom w:val="0"/>
                                                                      <w:divBdr>
                                                                        <w:top w:val="none" w:sz="0" w:space="0" w:color="auto"/>
                                                                        <w:left w:val="none" w:sz="0" w:space="0" w:color="auto"/>
                                                                        <w:bottom w:val="none" w:sz="0" w:space="0" w:color="auto"/>
                                                                        <w:right w:val="none" w:sz="0" w:space="0" w:color="auto"/>
                                                                      </w:divBdr>
                                                                    </w:div>
                                                                  </w:divsChild>
                                                                </w:div>
                                                                <w:div w:id="523054459">
                                                                  <w:marLeft w:val="0"/>
                                                                  <w:marRight w:val="0"/>
                                                                  <w:marTop w:val="0"/>
                                                                  <w:marBottom w:val="0"/>
                                                                  <w:divBdr>
                                                                    <w:top w:val="none" w:sz="0" w:space="0" w:color="auto"/>
                                                                    <w:left w:val="none" w:sz="0" w:space="0" w:color="auto"/>
                                                                    <w:bottom w:val="none" w:sz="0" w:space="0" w:color="auto"/>
                                                                    <w:right w:val="none" w:sz="0" w:space="0" w:color="auto"/>
                                                                  </w:divBdr>
                                                                  <w:divsChild>
                                                                    <w:div w:id="523054448">
                                                                      <w:marLeft w:val="0"/>
                                                                      <w:marRight w:val="0"/>
                                                                      <w:marTop w:val="0"/>
                                                                      <w:marBottom w:val="0"/>
                                                                      <w:divBdr>
                                                                        <w:top w:val="none" w:sz="0" w:space="0" w:color="auto"/>
                                                                        <w:left w:val="none" w:sz="0" w:space="0" w:color="auto"/>
                                                                        <w:bottom w:val="none" w:sz="0" w:space="0" w:color="auto"/>
                                                                        <w:right w:val="none" w:sz="0" w:space="0" w:color="auto"/>
                                                                      </w:divBdr>
                                                                    </w:div>
                                                                    <w:div w:id="523054495">
                                                                      <w:marLeft w:val="0"/>
                                                                      <w:marRight w:val="0"/>
                                                                      <w:marTop w:val="0"/>
                                                                      <w:marBottom w:val="0"/>
                                                                      <w:divBdr>
                                                                        <w:top w:val="none" w:sz="0" w:space="0" w:color="auto"/>
                                                                        <w:left w:val="none" w:sz="0" w:space="0" w:color="auto"/>
                                                                        <w:bottom w:val="none" w:sz="0" w:space="0" w:color="auto"/>
                                                                        <w:right w:val="none" w:sz="0" w:space="0" w:color="auto"/>
                                                                      </w:divBdr>
                                                                    </w:div>
                                                                  </w:divsChild>
                                                                </w:div>
                                                                <w:div w:id="523054460">
                                                                  <w:marLeft w:val="0"/>
                                                                  <w:marRight w:val="0"/>
                                                                  <w:marTop w:val="0"/>
                                                                  <w:marBottom w:val="0"/>
                                                                  <w:divBdr>
                                                                    <w:top w:val="none" w:sz="0" w:space="0" w:color="auto"/>
                                                                    <w:left w:val="none" w:sz="0" w:space="0" w:color="auto"/>
                                                                    <w:bottom w:val="none" w:sz="0" w:space="0" w:color="auto"/>
                                                                    <w:right w:val="none" w:sz="0" w:space="0" w:color="auto"/>
                                                                  </w:divBdr>
                                                                  <w:divsChild>
                                                                    <w:div w:id="523054464">
                                                                      <w:marLeft w:val="0"/>
                                                                      <w:marRight w:val="0"/>
                                                                      <w:marTop w:val="0"/>
                                                                      <w:marBottom w:val="0"/>
                                                                      <w:divBdr>
                                                                        <w:top w:val="none" w:sz="0" w:space="0" w:color="auto"/>
                                                                        <w:left w:val="none" w:sz="0" w:space="0" w:color="auto"/>
                                                                        <w:bottom w:val="none" w:sz="0" w:space="0" w:color="auto"/>
                                                                        <w:right w:val="none" w:sz="0" w:space="0" w:color="auto"/>
                                                                      </w:divBdr>
                                                                    </w:div>
                                                                    <w:div w:id="523054481">
                                                                      <w:marLeft w:val="0"/>
                                                                      <w:marRight w:val="0"/>
                                                                      <w:marTop w:val="0"/>
                                                                      <w:marBottom w:val="0"/>
                                                                      <w:divBdr>
                                                                        <w:top w:val="none" w:sz="0" w:space="0" w:color="auto"/>
                                                                        <w:left w:val="none" w:sz="0" w:space="0" w:color="auto"/>
                                                                        <w:bottom w:val="none" w:sz="0" w:space="0" w:color="auto"/>
                                                                        <w:right w:val="none" w:sz="0" w:space="0" w:color="auto"/>
                                                                      </w:divBdr>
                                                                    </w:div>
                                                                  </w:divsChild>
                                                                </w:div>
                                                                <w:div w:id="523054467">
                                                                  <w:marLeft w:val="0"/>
                                                                  <w:marRight w:val="0"/>
                                                                  <w:marTop w:val="0"/>
                                                                  <w:marBottom w:val="0"/>
                                                                  <w:divBdr>
                                                                    <w:top w:val="none" w:sz="0" w:space="0" w:color="auto"/>
                                                                    <w:left w:val="none" w:sz="0" w:space="0" w:color="auto"/>
                                                                    <w:bottom w:val="none" w:sz="0" w:space="0" w:color="auto"/>
                                                                    <w:right w:val="none" w:sz="0" w:space="0" w:color="auto"/>
                                                                  </w:divBdr>
                                                                  <w:divsChild>
                                                                    <w:div w:id="523054454">
                                                                      <w:marLeft w:val="0"/>
                                                                      <w:marRight w:val="0"/>
                                                                      <w:marTop w:val="0"/>
                                                                      <w:marBottom w:val="0"/>
                                                                      <w:divBdr>
                                                                        <w:top w:val="none" w:sz="0" w:space="0" w:color="auto"/>
                                                                        <w:left w:val="none" w:sz="0" w:space="0" w:color="auto"/>
                                                                        <w:bottom w:val="none" w:sz="0" w:space="0" w:color="auto"/>
                                                                        <w:right w:val="none" w:sz="0" w:space="0" w:color="auto"/>
                                                                      </w:divBdr>
                                                                    </w:div>
                                                                    <w:div w:id="523054494">
                                                                      <w:marLeft w:val="0"/>
                                                                      <w:marRight w:val="0"/>
                                                                      <w:marTop w:val="0"/>
                                                                      <w:marBottom w:val="0"/>
                                                                      <w:divBdr>
                                                                        <w:top w:val="none" w:sz="0" w:space="0" w:color="auto"/>
                                                                        <w:left w:val="none" w:sz="0" w:space="0" w:color="auto"/>
                                                                        <w:bottom w:val="none" w:sz="0" w:space="0" w:color="auto"/>
                                                                        <w:right w:val="none" w:sz="0" w:space="0" w:color="auto"/>
                                                                      </w:divBdr>
                                                                    </w:div>
                                                                  </w:divsChild>
                                                                </w:div>
                                                                <w:div w:id="523054501">
                                                                  <w:marLeft w:val="0"/>
                                                                  <w:marRight w:val="0"/>
                                                                  <w:marTop w:val="0"/>
                                                                  <w:marBottom w:val="0"/>
                                                                  <w:divBdr>
                                                                    <w:top w:val="none" w:sz="0" w:space="0" w:color="auto"/>
                                                                    <w:left w:val="none" w:sz="0" w:space="0" w:color="auto"/>
                                                                    <w:bottom w:val="none" w:sz="0" w:space="0" w:color="auto"/>
                                                                    <w:right w:val="none" w:sz="0" w:space="0" w:color="auto"/>
                                                                  </w:divBdr>
                                                                </w:div>
                                                                <w:div w:id="523054508">
                                                                  <w:marLeft w:val="0"/>
                                                                  <w:marRight w:val="0"/>
                                                                  <w:marTop w:val="0"/>
                                                                  <w:marBottom w:val="0"/>
                                                                  <w:divBdr>
                                                                    <w:top w:val="none" w:sz="0" w:space="0" w:color="auto"/>
                                                                    <w:left w:val="none" w:sz="0" w:space="0" w:color="auto"/>
                                                                    <w:bottom w:val="none" w:sz="0" w:space="0" w:color="auto"/>
                                                                    <w:right w:val="none" w:sz="0" w:space="0" w:color="auto"/>
                                                                  </w:divBdr>
                                                                  <w:divsChild>
                                                                    <w:div w:id="523054427">
                                                                      <w:marLeft w:val="0"/>
                                                                      <w:marRight w:val="0"/>
                                                                      <w:marTop w:val="0"/>
                                                                      <w:marBottom w:val="0"/>
                                                                      <w:divBdr>
                                                                        <w:top w:val="none" w:sz="0" w:space="0" w:color="auto"/>
                                                                        <w:left w:val="none" w:sz="0" w:space="0" w:color="auto"/>
                                                                        <w:bottom w:val="none" w:sz="0" w:space="0" w:color="auto"/>
                                                                        <w:right w:val="none" w:sz="0" w:space="0" w:color="auto"/>
                                                                      </w:divBdr>
                                                                    </w:div>
                                                                    <w:div w:id="523054475">
                                                                      <w:marLeft w:val="0"/>
                                                                      <w:marRight w:val="0"/>
                                                                      <w:marTop w:val="0"/>
                                                                      <w:marBottom w:val="0"/>
                                                                      <w:divBdr>
                                                                        <w:top w:val="none" w:sz="0" w:space="0" w:color="auto"/>
                                                                        <w:left w:val="none" w:sz="0" w:space="0" w:color="auto"/>
                                                                        <w:bottom w:val="none" w:sz="0" w:space="0" w:color="auto"/>
                                                                        <w:right w:val="none" w:sz="0" w:space="0" w:color="auto"/>
                                                                      </w:divBdr>
                                                                    </w:div>
                                                                  </w:divsChild>
                                                                </w:div>
                                                                <w:div w:id="523054539">
                                                                  <w:marLeft w:val="0"/>
                                                                  <w:marRight w:val="0"/>
                                                                  <w:marTop w:val="0"/>
                                                                  <w:marBottom w:val="0"/>
                                                                  <w:divBdr>
                                                                    <w:top w:val="none" w:sz="0" w:space="0" w:color="auto"/>
                                                                    <w:left w:val="none" w:sz="0" w:space="0" w:color="auto"/>
                                                                    <w:bottom w:val="none" w:sz="0" w:space="0" w:color="auto"/>
                                                                    <w:right w:val="none" w:sz="0" w:space="0" w:color="auto"/>
                                                                  </w:divBdr>
                                                                  <w:divsChild>
                                                                    <w:div w:id="523054456">
                                                                      <w:marLeft w:val="0"/>
                                                                      <w:marRight w:val="0"/>
                                                                      <w:marTop w:val="0"/>
                                                                      <w:marBottom w:val="0"/>
                                                                      <w:divBdr>
                                                                        <w:top w:val="none" w:sz="0" w:space="0" w:color="auto"/>
                                                                        <w:left w:val="none" w:sz="0" w:space="0" w:color="auto"/>
                                                                        <w:bottom w:val="none" w:sz="0" w:space="0" w:color="auto"/>
                                                                        <w:right w:val="none" w:sz="0" w:space="0" w:color="auto"/>
                                                                      </w:divBdr>
                                                                    </w:div>
                                                                    <w:div w:id="523054487">
                                                                      <w:marLeft w:val="0"/>
                                                                      <w:marRight w:val="0"/>
                                                                      <w:marTop w:val="0"/>
                                                                      <w:marBottom w:val="0"/>
                                                                      <w:divBdr>
                                                                        <w:top w:val="none" w:sz="0" w:space="0" w:color="auto"/>
                                                                        <w:left w:val="none" w:sz="0" w:space="0" w:color="auto"/>
                                                                        <w:bottom w:val="none" w:sz="0" w:space="0" w:color="auto"/>
                                                                        <w:right w:val="none" w:sz="0" w:space="0" w:color="auto"/>
                                                                      </w:divBdr>
                                                                    </w:div>
                                                                  </w:divsChild>
                                                                </w:div>
                                                                <w:div w:id="523054542">
                                                                  <w:marLeft w:val="0"/>
                                                                  <w:marRight w:val="0"/>
                                                                  <w:marTop w:val="0"/>
                                                                  <w:marBottom w:val="0"/>
                                                                  <w:divBdr>
                                                                    <w:top w:val="none" w:sz="0" w:space="0" w:color="auto"/>
                                                                    <w:left w:val="none" w:sz="0" w:space="0" w:color="auto"/>
                                                                    <w:bottom w:val="none" w:sz="0" w:space="0" w:color="auto"/>
                                                                    <w:right w:val="none" w:sz="0" w:space="0" w:color="auto"/>
                                                                  </w:divBdr>
                                                                  <w:divsChild>
                                                                    <w:div w:id="523054436">
                                                                      <w:marLeft w:val="0"/>
                                                                      <w:marRight w:val="0"/>
                                                                      <w:marTop w:val="0"/>
                                                                      <w:marBottom w:val="0"/>
                                                                      <w:divBdr>
                                                                        <w:top w:val="none" w:sz="0" w:space="0" w:color="auto"/>
                                                                        <w:left w:val="none" w:sz="0" w:space="0" w:color="auto"/>
                                                                        <w:bottom w:val="none" w:sz="0" w:space="0" w:color="auto"/>
                                                                        <w:right w:val="none" w:sz="0" w:space="0" w:color="auto"/>
                                                                      </w:divBdr>
                                                                    </w:div>
                                                                    <w:div w:id="5230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3054465">
      <w:marLeft w:val="0"/>
      <w:marRight w:val="0"/>
      <w:marTop w:val="0"/>
      <w:marBottom w:val="0"/>
      <w:divBdr>
        <w:top w:val="none" w:sz="0" w:space="0" w:color="auto"/>
        <w:left w:val="none" w:sz="0" w:space="0" w:color="auto"/>
        <w:bottom w:val="none" w:sz="0" w:space="0" w:color="auto"/>
        <w:right w:val="none" w:sz="0" w:space="0" w:color="auto"/>
      </w:divBdr>
      <w:divsChild>
        <w:div w:id="523054536">
          <w:marLeft w:val="0"/>
          <w:marRight w:val="0"/>
          <w:marTop w:val="100"/>
          <w:marBottom w:val="100"/>
          <w:divBdr>
            <w:top w:val="none" w:sz="0" w:space="0" w:color="auto"/>
            <w:left w:val="none" w:sz="0" w:space="0" w:color="auto"/>
            <w:bottom w:val="none" w:sz="0" w:space="0" w:color="auto"/>
            <w:right w:val="none" w:sz="0" w:space="0" w:color="auto"/>
          </w:divBdr>
          <w:divsChild>
            <w:div w:id="523054524">
              <w:marLeft w:val="0"/>
              <w:marRight w:val="0"/>
              <w:marTop w:val="225"/>
              <w:marBottom w:val="750"/>
              <w:divBdr>
                <w:top w:val="none" w:sz="0" w:space="0" w:color="auto"/>
                <w:left w:val="none" w:sz="0" w:space="0" w:color="auto"/>
                <w:bottom w:val="none" w:sz="0" w:space="0" w:color="auto"/>
                <w:right w:val="none" w:sz="0" w:space="0" w:color="auto"/>
              </w:divBdr>
              <w:divsChild>
                <w:div w:id="523054509">
                  <w:marLeft w:val="0"/>
                  <w:marRight w:val="0"/>
                  <w:marTop w:val="0"/>
                  <w:marBottom w:val="0"/>
                  <w:divBdr>
                    <w:top w:val="none" w:sz="0" w:space="0" w:color="auto"/>
                    <w:left w:val="none" w:sz="0" w:space="0" w:color="auto"/>
                    <w:bottom w:val="none" w:sz="0" w:space="0" w:color="auto"/>
                    <w:right w:val="none" w:sz="0" w:space="0" w:color="auto"/>
                  </w:divBdr>
                  <w:divsChild>
                    <w:div w:id="523054421">
                      <w:marLeft w:val="0"/>
                      <w:marRight w:val="0"/>
                      <w:marTop w:val="0"/>
                      <w:marBottom w:val="0"/>
                      <w:divBdr>
                        <w:top w:val="none" w:sz="0" w:space="0" w:color="auto"/>
                        <w:left w:val="none" w:sz="0" w:space="0" w:color="auto"/>
                        <w:bottom w:val="none" w:sz="0" w:space="0" w:color="auto"/>
                        <w:right w:val="none" w:sz="0" w:space="0" w:color="auto"/>
                      </w:divBdr>
                      <w:divsChild>
                        <w:div w:id="523054541">
                          <w:marLeft w:val="0"/>
                          <w:marRight w:val="0"/>
                          <w:marTop w:val="0"/>
                          <w:marBottom w:val="0"/>
                          <w:divBdr>
                            <w:top w:val="none" w:sz="0" w:space="0" w:color="auto"/>
                            <w:left w:val="none" w:sz="0" w:space="0" w:color="auto"/>
                            <w:bottom w:val="none" w:sz="0" w:space="0" w:color="auto"/>
                            <w:right w:val="none" w:sz="0" w:space="0" w:color="auto"/>
                          </w:divBdr>
                          <w:divsChild>
                            <w:div w:id="523054433">
                              <w:marLeft w:val="0"/>
                              <w:marRight w:val="0"/>
                              <w:marTop w:val="0"/>
                              <w:marBottom w:val="0"/>
                              <w:divBdr>
                                <w:top w:val="none" w:sz="0" w:space="0" w:color="auto"/>
                                <w:left w:val="none" w:sz="0" w:space="0" w:color="auto"/>
                                <w:bottom w:val="none" w:sz="0" w:space="0" w:color="auto"/>
                                <w:right w:val="none" w:sz="0" w:space="0" w:color="auto"/>
                              </w:divBdr>
                              <w:divsChild>
                                <w:div w:id="523054445">
                                  <w:marLeft w:val="0"/>
                                  <w:marRight w:val="0"/>
                                  <w:marTop w:val="0"/>
                                  <w:marBottom w:val="0"/>
                                  <w:divBdr>
                                    <w:top w:val="none" w:sz="0" w:space="0" w:color="auto"/>
                                    <w:left w:val="none" w:sz="0" w:space="0" w:color="auto"/>
                                    <w:bottom w:val="none" w:sz="0" w:space="0" w:color="auto"/>
                                    <w:right w:val="none" w:sz="0" w:space="0" w:color="auto"/>
                                  </w:divBdr>
                                  <w:divsChild>
                                    <w:div w:id="523054470">
                                      <w:marLeft w:val="0"/>
                                      <w:marRight w:val="0"/>
                                      <w:marTop w:val="0"/>
                                      <w:marBottom w:val="0"/>
                                      <w:divBdr>
                                        <w:top w:val="none" w:sz="0" w:space="0" w:color="auto"/>
                                        <w:left w:val="none" w:sz="0" w:space="0" w:color="auto"/>
                                        <w:bottom w:val="none" w:sz="0" w:space="0" w:color="auto"/>
                                        <w:right w:val="none" w:sz="0" w:space="0" w:color="auto"/>
                                      </w:divBdr>
                                      <w:divsChild>
                                        <w:div w:id="523054425">
                                          <w:marLeft w:val="0"/>
                                          <w:marRight w:val="0"/>
                                          <w:marTop w:val="0"/>
                                          <w:marBottom w:val="0"/>
                                          <w:divBdr>
                                            <w:top w:val="none" w:sz="0" w:space="0" w:color="auto"/>
                                            <w:left w:val="none" w:sz="0" w:space="0" w:color="auto"/>
                                            <w:bottom w:val="none" w:sz="0" w:space="0" w:color="auto"/>
                                            <w:right w:val="none" w:sz="0" w:space="0" w:color="auto"/>
                                          </w:divBdr>
                                          <w:divsChild>
                                            <w:div w:id="523054544">
                                              <w:marLeft w:val="0"/>
                                              <w:marRight w:val="0"/>
                                              <w:marTop w:val="0"/>
                                              <w:marBottom w:val="0"/>
                                              <w:divBdr>
                                                <w:top w:val="none" w:sz="0" w:space="0" w:color="auto"/>
                                                <w:left w:val="none" w:sz="0" w:space="0" w:color="auto"/>
                                                <w:bottom w:val="none" w:sz="0" w:space="0" w:color="auto"/>
                                                <w:right w:val="none" w:sz="0" w:space="0" w:color="auto"/>
                                              </w:divBdr>
                                              <w:divsChild>
                                                <w:div w:id="523054453">
                                                  <w:marLeft w:val="0"/>
                                                  <w:marRight w:val="0"/>
                                                  <w:marTop w:val="0"/>
                                                  <w:marBottom w:val="0"/>
                                                  <w:divBdr>
                                                    <w:top w:val="none" w:sz="0" w:space="0" w:color="auto"/>
                                                    <w:left w:val="none" w:sz="0" w:space="0" w:color="auto"/>
                                                    <w:bottom w:val="none" w:sz="0" w:space="0" w:color="auto"/>
                                                    <w:right w:val="none" w:sz="0" w:space="0" w:color="auto"/>
                                                  </w:divBdr>
                                                  <w:divsChild>
                                                    <w:div w:id="523054519">
                                                      <w:marLeft w:val="0"/>
                                                      <w:marRight w:val="0"/>
                                                      <w:marTop w:val="0"/>
                                                      <w:marBottom w:val="0"/>
                                                      <w:divBdr>
                                                        <w:top w:val="none" w:sz="0" w:space="0" w:color="auto"/>
                                                        <w:left w:val="none" w:sz="0" w:space="0" w:color="auto"/>
                                                        <w:bottom w:val="none" w:sz="0" w:space="0" w:color="auto"/>
                                                        <w:right w:val="none" w:sz="0" w:space="0" w:color="auto"/>
                                                      </w:divBdr>
                                                      <w:divsChild>
                                                        <w:div w:id="523054550">
                                                          <w:marLeft w:val="0"/>
                                                          <w:marRight w:val="0"/>
                                                          <w:marTop w:val="0"/>
                                                          <w:marBottom w:val="0"/>
                                                          <w:divBdr>
                                                            <w:top w:val="none" w:sz="0" w:space="0" w:color="auto"/>
                                                            <w:left w:val="none" w:sz="0" w:space="0" w:color="auto"/>
                                                            <w:bottom w:val="none" w:sz="0" w:space="0" w:color="auto"/>
                                                            <w:right w:val="none" w:sz="0" w:space="0" w:color="auto"/>
                                                          </w:divBdr>
                                                          <w:divsChild>
                                                            <w:div w:id="523054504">
                                                              <w:marLeft w:val="0"/>
                                                              <w:marRight w:val="0"/>
                                                              <w:marTop w:val="0"/>
                                                              <w:marBottom w:val="0"/>
                                                              <w:divBdr>
                                                                <w:top w:val="none" w:sz="0" w:space="0" w:color="auto"/>
                                                                <w:left w:val="none" w:sz="0" w:space="0" w:color="auto"/>
                                                                <w:bottom w:val="none" w:sz="0" w:space="0" w:color="auto"/>
                                                                <w:right w:val="none" w:sz="0" w:space="0" w:color="auto"/>
                                                              </w:divBdr>
                                                              <w:divsChild>
                                                                <w:div w:id="523054439">
                                                                  <w:marLeft w:val="0"/>
                                                                  <w:marRight w:val="0"/>
                                                                  <w:marTop w:val="0"/>
                                                                  <w:marBottom w:val="0"/>
                                                                  <w:divBdr>
                                                                    <w:top w:val="none" w:sz="0" w:space="0" w:color="auto"/>
                                                                    <w:left w:val="none" w:sz="0" w:space="0" w:color="auto"/>
                                                                    <w:bottom w:val="none" w:sz="0" w:space="0" w:color="auto"/>
                                                                    <w:right w:val="none" w:sz="0" w:space="0" w:color="auto"/>
                                                                  </w:divBdr>
                                                                </w:div>
                                                                <w:div w:id="523054499">
                                                                  <w:marLeft w:val="0"/>
                                                                  <w:marRight w:val="0"/>
                                                                  <w:marTop w:val="0"/>
                                                                  <w:marBottom w:val="0"/>
                                                                  <w:divBdr>
                                                                    <w:top w:val="none" w:sz="0" w:space="0" w:color="auto"/>
                                                                    <w:left w:val="none" w:sz="0" w:space="0" w:color="auto"/>
                                                                    <w:bottom w:val="none" w:sz="0" w:space="0" w:color="auto"/>
                                                                    <w:right w:val="none" w:sz="0" w:space="0" w:color="auto"/>
                                                                  </w:divBdr>
                                                                  <w:divsChild>
                                                                    <w:div w:id="523054479">
                                                                      <w:marLeft w:val="0"/>
                                                                      <w:marRight w:val="0"/>
                                                                      <w:marTop w:val="0"/>
                                                                      <w:marBottom w:val="0"/>
                                                                      <w:divBdr>
                                                                        <w:top w:val="none" w:sz="0" w:space="0" w:color="auto"/>
                                                                        <w:left w:val="none" w:sz="0" w:space="0" w:color="auto"/>
                                                                        <w:bottom w:val="none" w:sz="0" w:space="0" w:color="auto"/>
                                                                        <w:right w:val="none" w:sz="0" w:space="0" w:color="auto"/>
                                                                      </w:divBdr>
                                                                    </w:div>
                                                                    <w:div w:id="523054489">
                                                                      <w:marLeft w:val="0"/>
                                                                      <w:marRight w:val="0"/>
                                                                      <w:marTop w:val="0"/>
                                                                      <w:marBottom w:val="0"/>
                                                                      <w:divBdr>
                                                                        <w:top w:val="none" w:sz="0" w:space="0" w:color="auto"/>
                                                                        <w:left w:val="none" w:sz="0" w:space="0" w:color="auto"/>
                                                                        <w:bottom w:val="none" w:sz="0" w:space="0" w:color="auto"/>
                                                                        <w:right w:val="none" w:sz="0" w:space="0" w:color="auto"/>
                                                                      </w:divBdr>
                                                                    </w:div>
                                                                  </w:divsChild>
                                                                </w:div>
                                                                <w:div w:id="523054522">
                                                                  <w:marLeft w:val="0"/>
                                                                  <w:marRight w:val="0"/>
                                                                  <w:marTop w:val="0"/>
                                                                  <w:marBottom w:val="0"/>
                                                                  <w:divBdr>
                                                                    <w:top w:val="none" w:sz="0" w:space="0" w:color="auto"/>
                                                                    <w:left w:val="none" w:sz="0" w:space="0" w:color="auto"/>
                                                                    <w:bottom w:val="none" w:sz="0" w:space="0" w:color="auto"/>
                                                                    <w:right w:val="none" w:sz="0" w:space="0" w:color="auto"/>
                                                                  </w:divBdr>
                                                                  <w:divsChild>
                                                                    <w:div w:id="523054420">
                                                                      <w:marLeft w:val="0"/>
                                                                      <w:marRight w:val="0"/>
                                                                      <w:marTop w:val="0"/>
                                                                      <w:marBottom w:val="0"/>
                                                                      <w:divBdr>
                                                                        <w:top w:val="none" w:sz="0" w:space="0" w:color="auto"/>
                                                                        <w:left w:val="none" w:sz="0" w:space="0" w:color="auto"/>
                                                                        <w:bottom w:val="none" w:sz="0" w:space="0" w:color="auto"/>
                                                                        <w:right w:val="none" w:sz="0" w:space="0" w:color="auto"/>
                                                                      </w:divBdr>
                                                                    </w:div>
                                                                    <w:div w:id="523054476">
                                                                      <w:marLeft w:val="0"/>
                                                                      <w:marRight w:val="0"/>
                                                                      <w:marTop w:val="0"/>
                                                                      <w:marBottom w:val="0"/>
                                                                      <w:divBdr>
                                                                        <w:top w:val="none" w:sz="0" w:space="0" w:color="auto"/>
                                                                        <w:left w:val="none" w:sz="0" w:space="0" w:color="auto"/>
                                                                        <w:bottom w:val="none" w:sz="0" w:space="0" w:color="auto"/>
                                                                        <w:right w:val="none" w:sz="0" w:space="0" w:color="auto"/>
                                                                      </w:divBdr>
                                                                    </w:div>
                                                                  </w:divsChild>
                                                                </w:div>
                                                                <w:div w:id="523054540">
                                                                  <w:marLeft w:val="0"/>
                                                                  <w:marRight w:val="0"/>
                                                                  <w:marTop w:val="0"/>
                                                                  <w:marBottom w:val="0"/>
                                                                  <w:divBdr>
                                                                    <w:top w:val="none" w:sz="0" w:space="0" w:color="auto"/>
                                                                    <w:left w:val="none" w:sz="0" w:space="0" w:color="auto"/>
                                                                    <w:bottom w:val="none" w:sz="0" w:space="0" w:color="auto"/>
                                                                    <w:right w:val="none" w:sz="0" w:space="0" w:color="auto"/>
                                                                  </w:divBdr>
                                                                  <w:divsChild>
                                                                    <w:div w:id="523054430">
                                                                      <w:marLeft w:val="0"/>
                                                                      <w:marRight w:val="0"/>
                                                                      <w:marTop w:val="0"/>
                                                                      <w:marBottom w:val="0"/>
                                                                      <w:divBdr>
                                                                        <w:top w:val="none" w:sz="0" w:space="0" w:color="auto"/>
                                                                        <w:left w:val="none" w:sz="0" w:space="0" w:color="auto"/>
                                                                        <w:bottom w:val="none" w:sz="0" w:space="0" w:color="auto"/>
                                                                        <w:right w:val="none" w:sz="0" w:space="0" w:color="auto"/>
                                                                      </w:divBdr>
                                                                    </w:div>
                                                                    <w:div w:id="5230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3054471">
      <w:marLeft w:val="0"/>
      <w:marRight w:val="0"/>
      <w:marTop w:val="0"/>
      <w:marBottom w:val="0"/>
      <w:divBdr>
        <w:top w:val="none" w:sz="0" w:space="0" w:color="auto"/>
        <w:left w:val="none" w:sz="0" w:space="0" w:color="auto"/>
        <w:bottom w:val="none" w:sz="0" w:space="0" w:color="auto"/>
        <w:right w:val="none" w:sz="0" w:space="0" w:color="auto"/>
      </w:divBdr>
      <w:divsChild>
        <w:div w:id="523054463">
          <w:marLeft w:val="0"/>
          <w:marRight w:val="0"/>
          <w:marTop w:val="100"/>
          <w:marBottom w:val="100"/>
          <w:divBdr>
            <w:top w:val="none" w:sz="0" w:space="0" w:color="auto"/>
            <w:left w:val="none" w:sz="0" w:space="0" w:color="auto"/>
            <w:bottom w:val="none" w:sz="0" w:space="0" w:color="auto"/>
            <w:right w:val="none" w:sz="0" w:space="0" w:color="auto"/>
          </w:divBdr>
          <w:divsChild>
            <w:div w:id="523054419">
              <w:marLeft w:val="0"/>
              <w:marRight w:val="0"/>
              <w:marTop w:val="225"/>
              <w:marBottom w:val="750"/>
              <w:divBdr>
                <w:top w:val="none" w:sz="0" w:space="0" w:color="auto"/>
                <w:left w:val="none" w:sz="0" w:space="0" w:color="auto"/>
                <w:bottom w:val="none" w:sz="0" w:space="0" w:color="auto"/>
                <w:right w:val="none" w:sz="0" w:space="0" w:color="auto"/>
              </w:divBdr>
              <w:divsChild>
                <w:div w:id="523054502">
                  <w:marLeft w:val="0"/>
                  <w:marRight w:val="0"/>
                  <w:marTop w:val="0"/>
                  <w:marBottom w:val="0"/>
                  <w:divBdr>
                    <w:top w:val="none" w:sz="0" w:space="0" w:color="auto"/>
                    <w:left w:val="none" w:sz="0" w:space="0" w:color="auto"/>
                    <w:bottom w:val="none" w:sz="0" w:space="0" w:color="auto"/>
                    <w:right w:val="none" w:sz="0" w:space="0" w:color="auto"/>
                  </w:divBdr>
                  <w:divsChild>
                    <w:div w:id="523054466">
                      <w:marLeft w:val="0"/>
                      <w:marRight w:val="0"/>
                      <w:marTop w:val="0"/>
                      <w:marBottom w:val="0"/>
                      <w:divBdr>
                        <w:top w:val="none" w:sz="0" w:space="0" w:color="auto"/>
                        <w:left w:val="none" w:sz="0" w:space="0" w:color="auto"/>
                        <w:bottom w:val="none" w:sz="0" w:space="0" w:color="auto"/>
                        <w:right w:val="none" w:sz="0" w:space="0" w:color="auto"/>
                      </w:divBdr>
                      <w:divsChild>
                        <w:div w:id="523054474">
                          <w:marLeft w:val="0"/>
                          <w:marRight w:val="0"/>
                          <w:marTop w:val="0"/>
                          <w:marBottom w:val="0"/>
                          <w:divBdr>
                            <w:top w:val="none" w:sz="0" w:space="0" w:color="auto"/>
                            <w:left w:val="none" w:sz="0" w:space="0" w:color="auto"/>
                            <w:bottom w:val="none" w:sz="0" w:space="0" w:color="auto"/>
                            <w:right w:val="none" w:sz="0" w:space="0" w:color="auto"/>
                          </w:divBdr>
                          <w:divsChild>
                            <w:div w:id="523054441">
                              <w:marLeft w:val="0"/>
                              <w:marRight w:val="0"/>
                              <w:marTop w:val="0"/>
                              <w:marBottom w:val="0"/>
                              <w:divBdr>
                                <w:top w:val="none" w:sz="0" w:space="0" w:color="auto"/>
                                <w:left w:val="none" w:sz="0" w:space="0" w:color="auto"/>
                                <w:bottom w:val="none" w:sz="0" w:space="0" w:color="auto"/>
                                <w:right w:val="none" w:sz="0" w:space="0" w:color="auto"/>
                              </w:divBdr>
                              <w:divsChild>
                                <w:div w:id="523054477">
                                  <w:marLeft w:val="0"/>
                                  <w:marRight w:val="0"/>
                                  <w:marTop w:val="0"/>
                                  <w:marBottom w:val="0"/>
                                  <w:divBdr>
                                    <w:top w:val="none" w:sz="0" w:space="0" w:color="auto"/>
                                    <w:left w:val="none" w:sz="0" w:space="0" w:color="auto"/>
                                    <w:bottom w:val="none" w:sz="0" w:space="0" w:color="auto"/>
                                    <w:right w:val="none" w:sz="0" w:space="0" w:color="auto"/>
                                  </w:divBdr>
                                  <w:divsChild>
                                    <w:div w:id="523054434">
                                      <w:marLeft w:val="0"/>
                                      <w:marRight w:val="0"/>
                                      <w:marTop w:val="0"/>
                                      <w:marBottom w:val="0"/>
                                      <w:divBdr>
                                        <w:top w:val="none" w:sz="0" w:space="0" w:color="auto"/>
                                        <w:left w:val="none" w:sz="0" w:space="0" w:color="auto"/>
                                        <w:bottom w:val="none" w:sz="0" w:space="0" w:color="auto"/>
                                        <w:right w:val="none" w:sz="0" w:space="0" w:color="auto"/>
                                      </w:divBdr>
                                      <w:divsChild>
                                        <w:div w:id="523054497">
                                          <w:marLeft w:val="0"/>
                                          <w:marRight w:val="0"/>
                                          <w:marTop w:val="0"/>
                                          <w:marBottom w:val="0"/>
                                          <w:divBdr>
                                            <w:top w:val="none" w:sz="0" w:space="0" w:color="auto"/>
                                            <w:left w:val="none" w:sz="0" w:space="0" w:color="auto"/>
                                            <w:bottom w:val="none" w:sz="0" w:space="0" w:color="auto"/>
                                            <w:right w:val="none" w:sz="0" w:space="0" w:color="auto"/>
                                          </w:divBdr>
                                          <w:divsChild>
                                            <w:div w:id="523054491">
                                              <w:marLeft w:val="0"/>
                                              <w:marRight w:val="0"/>
                                              <w:marTop w:val="0"/>
                                              <w:marBottom w:val="0"/>
                                              <w:divBdr>
                                                <w:top w:val="none" w:sz="0" w:space="0" w:color="auto"/>
                                                <w:left w:val="none" w:sz="0" w:space="0" w:color="auto"/>
                                                <w:bottom w:val="none" w:sz="0" w:space="0" w:color="auto"/>
                                                <w:right w:val="none" w:sz="0" w:space="0" w:color="auto"/>
                                              </w:divBdr>
                                              <w:divsChild>
                                                <w:div w:id="523054506">
                                                  <w:marLeft w:val="0"/>
                                                  <w:marRight w:val="0"/>
                                                  <w:marTop w:val="0"/>
                                                  <w:marBottom w:val="0"/>
                                                  <w:divBdr>
                                                    <w:top w:val="none" w:sz="0" w:space="0" w:color="auto"/>
                                                    <w:left w:val="none" w:sz="0" w:space="0" w:color="auto"/>
                                                    <w:bottom w:val="none" w:sz="0" w:space="0" w:color="auto"/>
                                                    <w:right w:val="none" w:sz="0" w:space="0" w:color="auto"/>
                                                  </w:divBdr>
                                                  <w:divsChild>
                                                    <w:div w:id="523054452">
                                                      <w:marLeft w:val="0"/>
                                                      <w:marRight w:val="0"/>
                                                      <w:marTop w:val="0"/>
                                                      <w:marBottom w:val="0"/>
                                                      <w:divBdr>
                                                        <w:top w:val="none" w:sz="0" w:space="0" w:color="auto"/>
                                                        <w:left w:val="none" w:sz="0" w:space="0" w:color="auto"/>
                                                        <w:bottom w:val="none" w:sz="0" w:space="0" w:color="auto"/>
                                                        <w:right w:val="none" w:sz="0" w:space="0" w:color="auto"/>
                                                      </w:divBdr>
                                                      <w:divsChild>
                                                        <w:div w:id="523054444">
                                                          <w:marLeft w:val="0"/>
                                                          <w:marRight w:val="0"/>
                                                          <w:marTop w:val="0"/>
                                                          <w:marBottom w:val="0"/>
                                                          <w:divBdr>
                                                            <w:top w:val="none" w:sz="0" w:space="0" w:color="auto"/>
                                                            <w:left w:val="none" w:sz="0" w:space="0" w:color="auto"/>
                                                            <w:bottom w:val="none" w:sz="0" w:space="0" w:color="auto"/>
                                                            <w:right w:val="none" w:sz="0" w:space="0" w:color="auto"/>
                                                          </w:divBdr>
                                                          <w:divsChild>
                                                            <w:div w:id="523054424">
                                                              <w:marLeft w:val="0"/>
                                                              <w:marRight w:val="0"/>
                                                              <w:marTop w:val="0"/>
                                                              <w:marBottom w:val="0"/>
                                                              <w:divBdr>
                                                                <w:top w:val="none" w:sz="0" w:space="0" w:color="auto"/>
                                                                <w:left w:val="none" w:sz="0" w:space="0" w:color="auto"/>
                                                                <w:bottom w:val="none" w:sz="0" w:space="0" w:color="auto"/>
                                                                <w:right w:val="none" w:sz="0" w:space="0" w:color="auto"/>
                                                              </w:divBdr>
                                                              <w:divsChild>
                                                                <w:div w:id="523054423">
                                                                  <w:marLeft w:val="0"/>
                                                                  <w:marRight w:val="0"/>
                                                                  <w:marTop w:val="0"/>
                                                                  <w:marBottom w:val="0"/>
                                                                  <w:divBdr>
                                                                    <w:top w:val="none" w:sz="0" w:space="0" w:color="auto"/>
                                                                    <w:left w:val="none" w:sz="0" w:space="0" w:color="auto"/>
                                                                    <w:bottom w:val="none" w:sz="0" w:space="0" w:color="auto"/>
                                                                    <w:right w:val="none" w:sz="0" w:space="0" w:color="auto"/>
                                                                  </w:divBdr>
                                                                  <w:divsChild>
                                                                    <w:div w:id="523054505">
                                                                      <w:marLeft w:val="0"/>
                                                                      <w:marRight w:val="0"/>
                                                                      <w:marTop w:val="0"/>
                                                                      <w:marBottom w:val="0"/>
                                                                      <w:divBdr>
                                                                        <w:top w:val="none" w:sz="0" w:space="0" w:color="auto"/>
                                                                        <w:left w:val="none" w:sz="0" w:space="0" w:color="auto"/>
                                                                        <w:bottom w:val="none" w:sz="0" w:space="0" w:color="auto"/>
                                                                        <w:right w:val="none" w:sz="0" w:space="0" w:color="auto"/>
                                                                      </w:divBdr>
                                                                    </w:div>
                                                                    <w:div w:id="523054507">
                                                                      <w:marLeft w:val="0"/>
                                                                      <w:marRight w:val="0"/>
                                                                      <w:marTop w:val="0"/>
                                                                      <w:marBottom w:val="0"/>
                                                                      <w:divBdr>
                                                                        <w:top w:val="none" w:sz="0" w:space="0" w:color="auto"/>
                                                                        <w:left w:val="none" w:sz="0" w:space="0" w:color="auto"/>
                                                                        <w:bottom w:val="none" w:sz="0" w:space="0" w:color="auto"/>
                                                                        <w:right w:val="none" w:sz="0" w:space="0" w:color="auto"/>
                                                                      </w:divBdr>
                                                                    </w:div>
                                                                  </w:divsChild>
                                                                </w:div>
                                                                <w:div w:id="523054429">
                                                                  <w:marLeft w:val="0"/>
                                                                  <w:marRight w:val="0"/>
                                                                  <w:marTop w:val="0"/>
                                                                  <w:marBottom w:val="0"/>
                                                                  <w:divBdr>
                                                                    <w:top w:val="none" w:sz="0" w:space="0" w:color="auto"/>
                                                                    <w:left w:val="none" w:sz="0" w:space="0" w:color="auto"/>
                                                                    <w:bottom w:val="none" w:sz="0" w:space="0" w:color="auto"/>
                                                                    <w:right w:val="none" w:sz="0" w:space="0" w:color="auto"/>
                                                                  </w:divBdr>
                                                                  <w:divsChild>
                                                                    <w:div w:id="523054526">
                                                                      <w:marLeft w:val="0"/>
                                                                      <w:marRight w:val="0"/>
                                                                      <w:marTop w:val="0"/>
                                                                      <w:marBottom w:val="0"/>
                                                                      <w:divBdr>
                                                                        <w:top w:val="none" w:sz="0" w:space="0" w:color="auto"/>
                                                                        <w:left w:val="none" w:sz="0" w:space="0" w:color="auto"/>
                                                                        <w:bottom w:val="none" w:sz="0" w:space="0" w:color="auto"/>
                                                                        <w:right w:val="none" w:sz="0" w:space="0" w:color="auto"/>
                                                                      </w:divBdr>
                                                                    </w:div>
                                                                    <w:div w:id="523054534">
                                                                      <w:marLeft w:val="0"/>
                                                                      <w:marRight w:val="0"/>
                                                                      <w:marTop w:val="0"/>
                                                                      <w:marBottom w:val="0"/>
                                                                      <w:divBdr>
                                                                        <w:top w:val="none" w:sz="0" w:space="0" w:color="auto"/>
                                                                        <w:left w:val="none" w:sz="0" w:space="0" w:color="auto"/>
                                                                        <w:bottom w:val="none" w:sz="0" w:space="0" w:color="auto"/>
                                                                        <w:right w:val="none" w:sz="0" w:space="0" w:color="auto"/>
                                                                      </w:divBdr>
                                                                    </w:div>
                                                                  </w:divsChild>
                                                                </w:div>
                                                                <w:div w:id="523054484">
                                                                  <w:marLeft w:val="0"/>
                                                                  <w:marRight w:val="0"/>
                                                                  <w:marTop w:val="0"/>
                                                                  <w:marBottom w:val="0"/>
                                                                  <w:divBdr>
                                                                    <w:top w:val="none" w:sz="0" w:space="0" w:color="auto"/>
                                                                    <w:left w:val="none" w:sz="0" w:space="0" w:color="auto"/>
                                                                    <w:bottom w:val="none" w:sz="0" w:space="0" w:color="auto"/>
                                                                    <w:right w:val="none" w:sz="0" w:space="0" w:color="auto"/>
                                                                  </w:divBdr>
                                                                  <w:divsChild>
                                                                    <w:div w:id="523054520">
                                                                      <w:marLeft w:val="0"/>
                                                                      <w:marRight w:val="0"/>
                                                                      <w:marTop w:val="0"/>
                                                                      <w:marBottom w:val="0"/>
                                                                      <w:divBdr>
                                                                        <w:top w:val="none" w:sz="0" w:space="0" w:color="auto"/>
                                                                        <w:left w:val="none" w:sz="0" w:space="0" w:color="auto"/>
                                                                        <w:bottom w:val="none" w:sz="0" w:space="0" w:color="auto"/>
                                                                        <w:right w:val="none" w:sz="0" w:space="0" w:color="auto"/>
                                                                      </w:divBdr>
                                                                    </w:div>
                                                                    <w:div w:id="523054538">
                                                                      <w:marLeft w:val="0"/>
                                                                      <w:marRight w:val="0"/>
                                                                      <w:marTop w:val="0"/>
                                                                      <w:marBottom w:val="0"/>
                                                                      <w:divBdr>
                                                                        <w:top w:val="none" w:sz="0" w:space="0" w:color="auto"/>
                                                                        <w:left w:val="none" w:sz="0" w:space="0" w:color="auto"/>
                                                                        <w:bottom w:val="none" w:sz="0" w:space="0" w:color="auto"/>
                                                                        <w:right w:val="none" w:sz="0" w:space="0" w:color="auto"/>
                                                                      </w:divBdr>
                                                                    </w:div>
                                                                  </w:divsChild>
                                                                </w:div>
                                                                <w:div w:id="523054492">
                                                                  <w:marLeft w:val="0"/>
                                                                  <w:marRight w:val="0"/>
                                                                  <w:marTop w:val="0"/>
                                                                  <w:marBottom w:val="0"/>
                                                                  <w:divBdr>
                                                                    <w:top w:val="none" w:sz="0" w:space="0" w:color="auto"/>
                                                                    <w:left w:val="none" w:sz="0" w:space="0" w:color="auto"/>
                                                                    <w:bottom w:val="none" w:sz="0" w:space="0" w:color="auto"/>
                                                                    <w:right w:val="none" w:sz="0" w:space="0" w:color="auto"/>
                                                                  </w:divBdr>
                                                                  <w:divsChild>
                                                                    <w:div w:id="523054455">
                                                                      <w:marLeft w:val="0"/>
                                                                      <w:marRight w:val="0"/>
                                                                      <w:marTop w:val="0"/>
                                                                      <w:marBottom w:val="0"/>
                                                                      <w:divBdr>
                                                                        <w:top w:val="none" w:sz="0" w:space="0" w:color="auto"/>
                                                                        <w:left w:val="none" w:sz="0" w:space="0" w:color="auto"/>
                                                                        <w:bottom w:val="none" w:sz="0" w:space="0" w:color="auto"/>
                                                                        <w:right w:val="none" w:sz="0" w:space="0" w:color="auto"/>
                                                                      </w:divBdr>
                                                                    </w:div>
                                                                    <w:div w:id="523054642">
                                                                      <w:marLeft w:val="0"/>
                                                                      <w:marRight w:val="0"/>
                                                                      <w:marTop w:val="0"/>
                                                                      <w:marBottom w:val="0"/>
                                                                      <w:divBdr>
                                                                        <w:top w:val="none" w:sz="0" w:space="0" w:color="auto"/>
                                                                        <w:left w:val="none" w:sz="0" w:space="0" w:color="auto"/>
                                                                        <w:bottom w:val="none" w:sz="0" w:space="0" w:color="auto"/>
                                                                        <w:right w:val="none" w:sz="0" w:space="0" w:color="auto"/>
                                                                      </w:divBdr>
                                                                    </w:div>
                                                                  </w:divsChild>
                                                                </w:div>
                                                                <w:div w:id="523054498">
                                                                  <w:marLeft w:val="0"/>
                                                                  <w:marRight w:val="0"/>
                                                                  <w:marTop w:val="0"/>
                                                                  <w:marBottom w:val="0"/>
                                                                  <w:divBdr>
                                                                    <w:top w:val="none" w:sz="0" w:space="0" w:color="auto"/>
                                                                    <w:left w:val="none" w:sz="0" w:space="0" w:color="auto"/>
                                                                    <w:bottom w:val="none" w:sz="0" w:space="0" w:color="auto"/>
                                                                    <w:right w:val="none" w:sz="0" w:space="0" w:color="auto"/>
                                                                  </w:divBdr>
                                                                </w:div>
                                                                <w:div w:id="523054511">
                                                                  <w:marLeft w:val="0"/>
                                                                  <w:marRight w:val="0"/>
                                                                  <w:marTop w:val="0"/>
                                                                  <w:marBottom w:val="0"/>
                                                                  <w:divBdr>
                                                                    <w:top w:val="none" w:sz="0" w:space="0" w:color="auto"/>
                                                                    <w:left w:val="none" w:sz="0" w:space="0" w:color="auto"/>
                                                                    <w:bottom w:val="none" w:sz="0" w:space="0" w:color="auto"/>
                                                                    <w:right w:val="none" w:sz="0" w:space="0" w:color="auto"/>
                                                                  </w:divBdr>
                                                                  <w:divsChild>
                                                                    <w:div w:id="523054531">
                                                                      <w:marLeft w:val="0"/>
                                                                      <w:marRight w:val="0"/>
                                                                      <w:marTop w:val="0"/>
                                                                      <w:marBottom w:val="0"/>
                                                                      <w:divBdr>
                                                                        <w:top w:val="none" w:sz="0" w:space="0" w:color="auto"/>
                                                                        <w:left w:val="none" w:sz="0" w:space="0" w:color="auto"/>
                                                                        <w:bottom w:val="none" w:sz="0" w:space="0" w:color="auto"/>
                                                                        <w:right w:val="none" w:sz="0" w:space="0" w:color="auto"/>
                                                                      </w:divBdr>
                                                                    </w:div>
                                                                    <w:div w:id="523054543">
                                                                      <w:marLeft w:val="0"/>
                                                                      <w:marRight w:val="0"/>
                                                                      <w:marTop w:val="0"/>
                                                                      <w:marBottom w:val="0"/>
                                                                      <w:divBdr>
                                                                        <w:top w:val="none" w:sz="0" w:space="0" w:color="auto"/>
                                                                        <w:left w:val="none" w:sz="0" w:space="0" w:color="auto"/>
                                                                        <w:bottom w:val="none" w:sz="0" w:space="0" w:color="auto"/>
                                                                        <w:right w:val="none" w:sz="0" w:space="0" w:color="auto"/>
                                                                      </w:divBdr>
                                                                    </w:div>
                                                                  </w:divsChild>
                                                                </w:div>
                                                                <w:div w:id="523054514">
                                                                  <w:marLeft w:val="0"/>
                                                                  <w:marRight w:val="0"/>
                                                                  <w:marTop w:val="0"/>
                                                                  <w:marBottom w:val="0"/>
                                                                  <w:divBdr>
                                                                    <w:top w:val="none" w:sz="0" w:space="0" w:color="auto"/>
                                                                    <w:left w:val="none" w:sz="0" w:space="0" w:color="auto"/>
                                                                    <w:bottom w:val="none" w:sz="0" w:space="0" w:color="auto"/>
                                                                    <w:right w:val="none" w:sz="0" w:space="0" w:color="auto"/>
                                                                  </w:divBdr>
                                                                  <w:divsChild>
                                                                    <w:div w:id="523054469">
                                                                      <w:marLeft w:val="0"/>
                                                                      <w:marRight w:val="0"/>
                                                                      <w:marTop w:val="0"/>
                                                                      <w:marBottom w:val="0"/>
                                                                      <w:divBdr>
                                                                        <w:top w:val="none" w:sz="0" w:space="0" w:color="auto"/>
                                                                        <w:left w:val="none" w:sz="0" w:space="0" w:color="auto"/>
                                                                        <w:bottom w:val="none" w:sz="0" w:space="0" w:color="auto"/>
                                                                        <w:right w:val="none" w:sz="0" w:space="0" w:color="auto"/>
                                                                      </w:divBdr>
                                                                    </w:div>
                                                                    <w:div w:id="523054493">
                                                                      <w:marLeft w:val="0"/>
                                                                      <w:marRight w:val="0"/>
                                                                      <w:marTop w:val="0"/>
                                                                      <w:marBottom w:val="0"/>
                                                                      <w:divBdr>
                                                                        <w:top w:val="none" w:sz="0" w:space="0" w:color="auto"/>
                                                                        <w:left w:val="none" w:sz="0" w:space="0" w:color="auto"/>
                                                                        <w:bottom w:val="none" w:sz="0" w:space="0" w:color="auto"/>
                                                                        <w:right w:val="none" w:sz="0" w:space="0" w:color="auto"/>
                                                                      </w:divBdr>
                                                                    </w:div>
                                                                  </w:divsChild>
                                                                </w:div>
                                                                <w:div w:id="523054517">
                                                                  <w:marLeft w:val="0"/>
                                                                  <w:marRight w:val="0"/>
                                                                  <w:marTop w:val="0"/>
                                                                  <w:marBottom w:val="0"/>
                                                                  <w:divBdr>
                                                                    <w:top w:val="none" w:sz="0" w:space="0" w:color="auto"/>
                                                                    <w:left w:val="none" w:sz="0" w:space="0" w:color="auto"/>
                                                                    <w:bottom w:val="none" w:sz="0" w:space="0" w:color="auto"/>
                                                                    <w:right w:val="none" w:sz="0" w:space="0" w:color="auto"/>
                                                                  </w:divBdr>
                                                                  <w:divsChild>
                                                                    <w:div w:id="523054438">
                                                                      <w:marLeft w:val="0"/>
                                                                      <w:marRight w:val="0"/>
                                                                      <w:marTop w:val="0"/>
                                                                      <w:marBottom w:val="0"/>
                                                                      <w:divBdr>
                                                                        <w:top w:val="none" w:sz="0" w:space="0" w:color="auto"/>
                                                                        <w:left w:val="none" w:sz="0" w:space="0" w:color="auto"/>
                                                                        <w:bottom w:val="none" w:sz="0" w:space="0" w:color="auto"/>
                                                                        <w:right w:val="none" w:sz="0" w:space="0" w:color="auto"/>
                                                                      </w:divBdr>
                                                                    </w:div>
                                                                    <w:div w:id="523054449">
                                                                      <w:marLeft w:val="0"/>
                                                                      <w:marRight w:val="0"/>
                                                                      <w:marTop w:val="0"/>
                                                                      <w:marBottom w:val="0"/>
                                                                      <w:divBdr>
                                                                        <w:top w:val="none" w:sz="0" w:space="0" w:color="auto"/>
                                                                        <w:left w:val="none" w:sz="0" w:space="0" w:color="auto"/>
                                                                        <w:bottom w:val="none" w:sz="0" w:space="0" w:color="auto"/>
                                                                        <w:right w:val="none" w:sz="0" w:space="0" w:color="auto"/>
                                                                      </w:divBdr>
                                                                    </w:div>
                                                                  </w:divsChild>
                                                                </w:div>
                                                                <w:div w:id="523054518">
                                                                  <w:marLeft w:val="0"/>
                                                                  <w:marRight w:val="0"/>
                                                                  <w:marTop w:val="0"/>
                                                                  <w:marBottom w:val="0"/>
                                                                  <w:divBdr>
                                                                    <w:top w:val="none" w:sz="0" w:space="0" w:color="auto"/>
                                                                    <w:left w:val="none" w:sz="0" w:space="0" w:color="auto"/>
                                                                    <w:bottom w:val="none" w:sz="0" w:space="0" w:color="auto"/>
                                                                    <w:right w:val="none" w:sz="0" w:space="0" w:color="auto"/>
                                                                  </w:divBdr>
                                                                  <w:divsChild>
                                                                    <w:div w:id="523054468">
                                                                      <w:marLeft w:val="0"/>
                                                                      <w:marRight w:val="0"/>
                                                                      <w:marTop w:val="0"/>
                                                                      <w:marBottom w:val="0"/>
                                                                      <w:divBdr>
                                                                        <w:top w:val="none" w:sz="0" w:space="0" w:color="auto"/>
                                                                        <w:left w:val="none" w:sz="0" w:space="0" w:color="auto"/>
                                                                        <w:bottom w:val="none" w:sz="0" w:space="0" w:color="auto"/>
                                                                        <w:right w:val="none" w:sz="0" w:space="0" w:color="auto"/>
                                                                      </w:divBdr>
                                                                    </w:div>
                                                                    <w:div w:id="523054483">
                                                                      <w:marLeft w:val="0"/>
                                                                      <w:marRight w:val="0"/>
                                                                      <w:marTop w:val="0"/>
                                                                      <w:marBottom w:val="0"/>
                                                                      <w:divBdr>
                                                                        <w:top w:val="none" w:sz="0" w:space="0" w:color="auto"/>
                                                                        <w:left w:val="none" w:sz="0" w:space="0" w:color="auto"/>
                                                                        <w:bottom w:val="none" w:sz="0" w:space="0" w:color="auto"/>
                                                                        <w:right w:val="none" w:sz="0" w:space="0" w:color="auto"/>
                                                                      </w:divBdr>
                                                                    </w:div>
                                                                  </w:divsChild>
                                                                </w:div>
                                                                <w:div w:id="523054535">
                                                                  <w:marLeft w:val="0"/>
                                                                  <w:marRight w:val="0"/>
                                                                  <w:marTop w:val="0"/>
                                                                  <w:marBottom w:val="0"/>
                                                                  <w:divBdr>
                                                                    <w:top w:val="none" w:sz="0" w:space="0" w:color="auto"/>
                                                                    <w:left w:val="none" w:sz="0" w:space="0" w:color="auto"/>
                                                                    <w:bottom w:val="none" w:sz="0" w:space="0" w:color="auto"/>
                                                                    <w:right w:val="none" w:sz="0" w:space="0" w:color="auto"/>
                                                                  </w:divBdr>
                                                                  <w:divsChild>
                                                                    <w:div w:id="523054451">
                                                                      <w:marLeft w:val="0"/>
                                                                      <w:marRight w:val="0"/>
                                                                      <w:marTop w:val="0"/>
                                                                      <w:marBottom w:val="0"/>
                                                                      <w:divBdr>
                                                                        <w:top w:val="none" w:sz="0" w:space="0" w:color="auto"/>
                                                                        <w:left w:val="none" w:sz="0" w:space="0" w:color="auto"/>
                                                                        <w:bottom w:val="none" w:sz="0" w:space="0" w:color="auto"/>
                                                                        <w:right w:val="none" w:sz="0" w:space="0" w:color="auto"/>
                                                                      </w:divBdr>
                                                                    </w:div>
                                                                    <w:div w:id="52305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3054480">
      <w:marLeft w:val="0"/>
      <w:marRight w:val="0"/>
      <w:marTop w:val="0"/>
      <w:marBottom w:val="0"/>
      <w:divBdr>
        <w:top w:val="none" w:sz="0" w:space="0" w:color="auto"/>
        <w:left w:val="none" w:sz="0" w:space="0" w:color="auto"/>
        <w:bottom w:val="none" w:sz="0" w:space="0" w:color="auto"/>
        <w:right w:val="none" w:sz="0" w:space="0" w:color="auto"/>
      </w:divBdr>
      <w:divsChild>
        <w:div w:id="523054443">
          <w:marLeft w:val="0"/>
          <w:marRight w:val="0"/>
          <w:marTop w:val="100"/>
          <w:marBottom w:val="100"/>
          <w:divBdr>
            <w:top w:val="none" w:sz="0" w:space="0" w:color="auto"/>
            <w:left w:val="none" w:sz="0" w:space="0" w:color="auto"/>
            <w:bottom w:val="none" w:sz="0" w:space="0" w:color="auto"/>
            <w:right w:val="none" w:sz="0" w:space="0" w:color="auto"/>
          </w:divBdr>
          <w:divsChild>
            <w:div w:id="523054437">
              <w:marLeft w:val="0"/>
              <w:marRight w:val="0"/>
              <w:marTop w:val="225"/>
              <w:marBottom w:val="750"/>
              <w:divBdr>
                <w:top w:val="none" w:sz="0" w:space="0" w:color="auto"/>
                <w:left w:val="none" w:sz="0" w:space="0" w:color="auto"/>
                <w:bottom w:val="none" w:sz="0" w:space="0" w:color="auto"/>
                <w:right w:val="none" w:sz="0" w:space="0" w:color="auto"/>
              </w:divBdr>
              <w:divsChild>
                <w:div w:id="523054478">
                  <w:marLeft w:val="0"/>
                  <w:marRight w:val="0"/>
                  <w:marTop w:val="0"/>
                  <w:marBottom w:val="0"/>
                  <w:divBdr>
                    <w:top w:val="none" w:sz="0" w:space="0" w:color="auto"/>
                    <w:left w:val="none" w:sz="0" w:space="0" w:color="auto"/>
                    <w:bottom w:val="none" w:sz="0" w:space="0" w:color="auto"/>
                    <w:right w:val="none" w:sz="0" w:space="0" w:color="auto"/>
                  </w:divBdr>
                  <w:divsChild>
                    <w:div w:id="523054545">
                      <w:marLeft w:val="0"/>
                      <w:marRight w:val="0"/>
                      <w:marTop w:val="0"/>
                      <w:marBottom w:val="0"/>
                      <w:divBdr>
                        <w:top w:val="none" w:sz="0" w:space="0" w:color="auto"/>
                        <w:left w:val="none" w:sz="0" w:space="0" w:color="auto"/>
                        <w:bottom w:val="none" w:sz="0" w:space="0" w:color="auto"/>
                        <w:right w:val="none" w:sz="0" w:space="0" w:color="auto"/>
                      </w:divBdr>
                      <w:divsChild>
                        <w:div w:id="523054432">
                          <w:marLeft w:val="0"/>
                          <w:marRight w:val="0"/>
                          <w:marTop w:val="0"/>
                          <w:marBottom w:val="0"/>
                          <w:divBdr>
                            <w:top w:val="none" w:sz="0" w:space="0" w:color="auto"/>
                            <w:left w:val="none" w:sz="0" w:space="0" w:color="auto"/>
                            <w:bottom w:val="none" w:sz="0" w:space="0" w:color="auto"/>
                            <w:right w:val="none" w:sz="0" w:space="0" w:color="auto"/>
                          </w:divBdr>
                          <w:divsChild>
                            <w:div w:id="523054485">
                              <w:marLeft w:val="0"/>
                              <w:marRight w:val="0"/>
                              <w:marTop w:val="0"/>
                              <w:marBottom w:val="0"/>
                              <w:divBdr>
                                <w:top w:val="none" w:sz="0" w:space="0" w:color="auto"/>
                                <w:left w:val="none" w:sz="0" w:space="0" w:color="auto"/>
                                <w:bottom w:val="none" w:sz="0" w:space="0" w:color="auto"/>
                                <w:right w:val="none" w:sz="0" w:space="0" w:color="auto"/>
                              </w:divBdr>
                              <w:divsChild>
                                <w:div w:id="523054527">
                                  <w:marLeft w:val="0"/>
                                  <w:marRight w:val="0"/>
                                  <w:marTop w:val="0"/>
                                  <w:marBottom w:val="0"/>
                                  <w:divBdr>
                                    <w:top w:val="none" w:sz="0" w:space="0" w:color="auto"/>
                                    <w:left w:val="none" w:sz="0" w:space="0" w:color="auto"/>
                                    <w:bottom w:val="none" w:sz="0" w:space="0" w:color="auto"/>
                                    <w:right w:val="none" w:sz="0" w:space="0" w:color="auto"/>
                                  </w:divBdr>
                                  <w:divsChild>
                                    <w:div w:id="523054510">
                                      <w:marLeft w:val="0"/>
                                      <w:marRight w:val="0"/>
                                      <w:marTop w:val="0"/>
                                      <w:marBottom w:val="0"/>
                                      <w:divBdr>
                                        <w:top w:val="none" w:sz="0" w:space="0" w:color="auto"/>
                                        <w:left w:val="none" w:sz="0" w:space="0" w:color="auto"/>
                                        <w:bottom w:val="none" w:sz="0" w:space="0" w:color="auto"/>
                                        <w:right w:val="none" w:sz="0" w:space="0" w:color="auto"/>
                                      </w:divBdr>
                                      <w:divsChild>
                                        <w:div w:id="523054537">
                                          <w:marLeft w:val="0"/>
                                          <w:marRight w:val="0"/>
                                          <w:marTop w:val="0"/>
                                          <w:marBottom w:val="0"/>
                                          <w:divBdr>
                                            <w:top w:val="none" w:sz="0" w:space="0" w:color="auto"/>
                                            <w:left w:val="none" w:sz="0" w:space="0" w:color="auto"/>
                                            <w:bottom w:val="none" w:sz="0" w:space="0" w:color="auto"/>
                                            <w:right w:val="none" w:sz="0" w:space="0" w:color="auto"/>
                                          </w:divBdr>
                                          <w:divsChild>
                                            <w:div w:id="523054500">
                                              <w:marLeft w:val="0"/>
                                              <w:marRight w:val="0"/>
                                              <w:marTop w:val="0"/>
                                              <w:marBottom w:val="0"/>
                                              <w:divBdr>
                                                <w:top w:val="none" w:sz="0" w:space="0" w:color="auto"/>
                                                <w:left w:val="none" w:sz="0" w:space="0" w:color="auto"/>
                                                <w:bottom w:val="none" w:sz="0" w:space="0" w:color="auto"/>
                                                <w:right w:val="none" w:sz="0" w:space="0" w:color="auto"/>
                                              </w:divBdr>
                                              <w:divsChild>
                                                <w:div w:id="523054546">
                                                  <w:marLeft w:val="0"/>
                                                  <w:marRight w:val="0"/>
                                                  <w:marTop w:val="0"/>
                                                  <w:marBottom w:val="0"/>
                                                  <w:divBdr>
                                                    <w:top w:val="none" w:sz="0" w:space="0" w:color="auto"/>
                                                    <w:left w:val="none" w:sz="0" w:space="0" w:color="auto"/>
                                                    <w:bottom w:val="none" w:sz="0" w:space="0" w:color="auto"/>
                                                    <w:right w:val="none" w:sz="0" w:space="0" w:color="auto"/>
                                                  </w:divBdr>
                                                  <w:divsChild>
                                                    <w:div w:id="523054533">
                                                      <w:marLeft w:val="0"/>
                                                      <w:marRight w:val="0"/>
                                                      <w:marTop w:val="0"/>
                                                      <w:marBottom w:val="0"/>
                                                      <w:divBdr>
                                                        <w:top w:val="none" w:sz="0" w:space="0" w:color="auto"/>
                                                        <w:left w:val="none" w:sz="0" w:space="0" w:color="auto"/>
                                                        <w:bottom w:val="none" w:sz="0" w:space="0" w:color="auto"/>
                                                        <w:right w:val="none" w:sz="0" w:space="0" w:color="auto"/>
                                                      </w:divBdr>
                                                      <w:divsChild>
                                                        <w:div w:id="523054516">
                                                          <w:marLeft w:val="0"/>
                                                          <w:marRight w:val="0"/>
                                                          <w:marTop w:val="0"/>
                                                          <w:marBottom w:val="0"/>
                                                          <w:divBdr>
                                                            <w:top w:val="none" w:sz="0" w:space="0" w:color="auto"/>
                                                            <w:left w:val="none" w:sz="0" w:space="0" w:color="auto"/>
                                                            <w:bottom w:val="none" w:sz="0" w:space="0" w:color="auto"/>
                                                            <w:right w:val="none" w:sz="0" w:space="0" w:color="auto"/>
                                                          </w:divBdr>
                                                          <w:divsChild>
                                                            <w:div w:id="523054521">
                                                              <w:marLeft w:val="0"/>
                                                              <w:marRight w:val="0"/>
                                                              <w:marTop w:val="0"/>
                                                              <w:marBottom w:val="0"/>
                                                              <w:divBdr>
                                                                <w:top w:val="none" w:sz="0" w:space="0" w:color="auto"/>
                                                                <w:left w:val="none" w:sz="0" w:space="0" w:color="auto"/>
                                                                <w:bottom w:val="none" w:sz="0" w:space="0" w:color="auto"/>
                                                                <w:right w:val="none" w:sz="0" w:space="0" w:color="auto"/>
                                                              </w:divBdr>
                                                              <w:divsChild>
                                                                <w:div w:id="523054417">
                                                                  <w:marLeft w:val="0"/>
                                                                  <w:marRight w:val="0"/>
                                                                  <w:marTop w:val="0"/>
                                                                  <w:marBottom w:val="0"/>
                                                                  <w:divBdr>
                                                                    <w:top w:val="none" w:sz="0" w:space="0" w:color="auto"/>
                                                                    <w:left w:val="none" w:sz="0" w:space="0" w:color="auto"/>
                                                                    <w:bottom w:val="none" w:sz="0" w:space="0" w:color="auto"/>
                                                                    <w:right w:val="none" w:sz="0" w:space="0" w:color="auto"/>
                                                                  </w:divBdr>
                                                                  <w:divsChild>
                                                                    <w:div w:id="523054523">
                                                                      <w:marLeft w:val="0"/>
                                                                      <w:marRight w:val="0"/>
                                                                      <w:marTop w:val="0"/>
                                                                      <w:marBottom w:val="0"/>
                                                                      <w:divBdr>
                                                                        <w:top w:val="none" w:sz="0" w:space="0" w:color="auto"/>
                                                                        <w:left w:val="none" w:sz="0" w:space="0" w:color="auto"/>
                                                                        <w:bottom w:val="none" w:sz="0" w:space="0" w:color="auto"/>
                                                                        <w:right w:val="none" w:sz="0" w:space="0" w:color="auto"/>
                                                                      </w:divBdr>
                                                                    </w:div>
                                                                    <w:div w:id="523054643">
                                                                      <w:marLeft w:val="0"/>
                                                                      <w:marRight w:val="0"/>
                                                                      <w:marTop w:val="0"/>
                                                                      <w:marBottom w:val="0"/>
                                                                      <w:divBdr>
                                                                        <w:top w:val="none" w:sz="0" w:space="0" w:color="auto"/>
                                                                        <w:left w:val="none" w:sz="0" w:space="0" w:color="auto"/>
                                                                        <w:bottom w:val="none" w:sz="0" w:space="0" w:color="auto"/>
                                                                        <w:right w:val="none" w:sz="0" w:space="0" w:color="auto"/>
                                                                      </w:divBdr>
                                                                    </w:div>
                                                                  </w:divsChild>
                                                                </w:div>
                                                                <w:div w:id="523054503">
                                                                  <w:marLeft w:val="0"/>
                                                                  <w:marRight w:val="0"/>
                                                                  <w:marTop w:val="0"/>
                                                                  <w:marBottom w:val="0"/>
                                                                  <w:divBdr>
                                                                    <w:top w:val="none" w:sz="0" w:space="0" w:color="auto"/>
                                                                    <w:left w:val="none" w:sz="0" w:space="0" w:color="auto"/>
                                                                    <w:bottom w:val="none" w:sz="0" w:space="0" w:color="auto"/>
                                                                    <w:right w:val="none" w:sz="0" w:space="0" w:color="auto"/>
                                                                  </w:divBdr>
                                                                  <w:divsChild>
                                                                    <w:div w:id="523054532">
                                                                      <w:marLeft w:val="0"/>
                                                                      <w:marRight w:val="0"/>
                                                                      <w:marTop w:val="0"/>
                                                                      <w:marBottom w:val="0"/>
                                                                      <w:divBdr>
                                                                        <w:top w:val="none" w:sz="0" w:space="0" w:color="auto"/>
                                                                        <w:left w:val="none" w:sz="0" w:space="0" w:color="auto"/>
                                                                        <w:bottom w:val="none" w:sz="0" w:space="0" w:color="auto"/>
                                                                        <w:right w:val="none" w:sz="0" w:space="0" w:color="auto"/>
                                                                      </w:divBdr>
                                                                    </w:div>
                                                                    <w:div w:id="523054549">
                                                                      <w:marLeft w:val="0"/>
                                                                      <w:marRight w:val="0"/>
                                                                      <w:marTop w:val="0"/>
                                                                      <w:marBottom w:val="0"/>
                                                                      <w:divBdr>
                                                                        <w:top w:val="none" w:sz="0" w:space="0" w:color="auto"/>
                                                                        <w:left w:val="none" w:sz="0" w:space="0" w:color="auto"/>
                                                                        <w:bottom w:val="none" w:sz="0" w:space="0" w:color="auto"/>
                                                                        <w:right w:val="none" w:sz="0" w:space="0" w:color="auto"/>
                                                                      </w:divBdr>
                                                                    </w:div>
                                                                  </w:divsChild>
                                                                </w:div>
                                                                <w:div w:id="523054525">
                                                                  <w:marLeft w:val="0"/>
                                                                  <w:marRight w:val="0"/>
                                                                  <w:marTop w:val="0"/>
                                                                  <w:marBottom w:val="0"/>
                                                                  <w:divBdr>
                                                                    <w:top w:val="none" w:sz="0" w:space="0" w:color="auto"/>
                                                                    <w:left w:val="none" w:sz="0" w:space="0" w:color="auto"/>
                                                                    <w:bottom w:val="none" w:sz="0" w:space="0" w:color="auto"/>
                                                                    <w:right w:val="none" w:sz="0" w:space="0" w:color="auto"/>
                                                                  </w:divBdr>
                                                                </w:div>
                                                                <w:div w:id="523054529">
                                                                  <w:marLeft w:val="0"/>
                                                                  <w:marRight w:val="0"/>
                                                                  <w:marTop w:val="0"/>
                                                                  <w:marBottom w:val="0"/>
                                                                  <w:divBdr>
                                                                    <w:top w:val="none" w:sz="0" w:space="0" w:color="auto"/>
                                                                    <w:left w:val="none" w:sz="0" w:space="0" w:color="auto"/>
                                                                    <w:bottom w:val="none" w:sz="0" w:space="0" w:color="auto"/>
                                                                    <w:right w:val="none" w:sz="0" w:space="0" w:color="auto"/>
                                                                  </w:divBdr>
                                                                  <w:divsChild>
                                                                    <w:div w:id="523054490">
                                                                      <w:marLeft w:val="0"/>
                                                                      <w:marRight w:val="0"/>
                                                                      <w:marTop w:val="0"/>
                                                                      <w:marBottom w:val="0"/>
                                                                      <w:divBdr>
                                                                        <w:top w:val="none" w:sz="0" w:space="0" w:color="auto"/>
                                                                        <w:left w:val="none" w:sz="0" w:space="0" w:color="auto"/>
                                                                        <w:bottom w:val="none" w:sz="0" w:space="0" w:color="auto"/>
                                                                        <w:right w:val="none" w:sz="0" w:space="0" w:color="auto"/>
                                                                      </w:divBdr>
                                                                    </w:div>
                                                                    <w:div w:id="5230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3054551">
      <w:marLeft w:val="0"/>
      <w:marRight w:val="0"/>
      <w:marTop w:val="0"/>
      <w:marBottom w:val="0"/>
      <w:divBdr>
        <w:top w:val="none" w:sz="0" w:space="0" w:color="auto"/>
        <w:left w:val="none" w:sz="0" w:space="0" w:color="auto"/>
        <w:bottom w:val="none" w:sz="0" w:space="0" w:color="auto"/>
        <w:right w:val="none" w:sz="0" w:space="0" w:color="auto"/>
      </w:divBdr>
    </w:div>
    <w:div w:id="523054555">
      <w:marLeft w:val="0"/>
      <w:marRight w:val="0"/>
      <w:marTop w:val="0"/>
      <w:marBottom w:val="0"/>
      <w:divBdr>
        <w:top w:val="none" w:sz="0" w:space="0" w:color="auto"/>
        <w:left w:val="none" w:sz="0" w:space="0" w:color="auto"/>
        <w:bottom w:val="none" w:sz="0" w:space="0" w:color="auto"/>
        <w:right w:val="none" w:sz="0" w:space="0" w:color="auto"/>
      </w:divBdr>
      <w:divsChild>
        <w:div w:id="52305456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556">
      <w:marLeft w:val="0"/>
      <w:marRight w:val="0"/>
      <w:marTop w:val="0"/>
      <w:marBottom w:val="0"/>
      <w:divBdr>
        <w:top w:val="none" w:sz="0" w:space="0" w:color="auto"/>
        <w:left w:val="none" w:sz="0" w:space="0" w:color="auto"/>
        <w:bottom w:val="none" w:sz="0" w:space="0" w:color="auto"/>
        <w:right w:val="none" w:sz="0" w:space="0" w:color="auto"/>
      </w:divBdr>
      <w:divsChild>
        <w:div w:id="5230545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557">
      <w:marLeft w:val="0"/>
      <w:marRight w:val="0"/>
      <w:marTop w:val="0"/>
      <w:marBottom w:val="0"/>
      <w:divBdr>
        <w:top w:val="none" w:sz="0" w:space="0" w:color="auto"/>
        <w:left w:val="none" w:sz="0" w:space="0" w:color="auto"/>
        <w:bottom w:val="none" w:sz="0" w:space="0" w:color="auto"/>
        <w:right w:val="none" w:sz="0" w:space="0" w:color="auto"/>
      </w:divBdr>
      <w:divsChild>
        <w:div w:id="5230546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559">
      <w:marLeft w:val="0"/>
      <w:marRight w:val="0"/>
      <w:marTop w:val="0"/>
      <w:marBottom w:val="0"/>
      <w:divBdr>
        <w:top w:val="none" w:sz="0" w:space="0" w:color="auto"/>
        <w:left w:val="none" w:sz="0" w:space="0" w:color="auto"/>
        <w:bottom w:val="none" w:sz="0" w:space="0" w:color="auto"/>
        <w:right w:val="none" w:sz="0" w:space="0" w:color="auto"/>
      </w:divBdr>
      <w:divsChild>
        <w:div w:id="5230545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560">
      <w:marLeft w:val="0"/>
      <w:marRight w:val="0"/>
      <w:marTop w:val="0"/>
      <w:marBottom w:val="0"/>
      <w:divBdr>
        <w:top w:val="none" w:sz="0" w:space="0" w:color="auto"/>
        <w:left w:val="none" w:sz="0" w:space="0" w:color="auto"/>
        <w:bottom w:val="none" w:sz="0" w:space="0" w:color="auto"/>
        <w:right w:val="none" w:sz="0" w:space="0" w:color="auto"/>
      </w:divBdr>
      <w:divsChild>
        <w:div w:id="5230545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563">
      <w:marLeft w:val="0"/>
      <w:marRight w:val="0"/>
      <w:marTop w:val="0"/>
      <w:marBottom w:val="0"/>
      <w:divBdr>
        <w:top w:val="none" w:sz="0" w:space="0" w:color="auto"/>
        <w:left w:val="none" w:sz="0" w:space="0" w:color="auto"/>
        <w:bottom w:val="none" w:sz="0" w:space="0" w:color="auto"/>
        <w:right w:val="none" w:sz="0" w:space="0" w:color="auto"/>
      </w:divBdr>
      <w:divsChild>
        <w:div w:id="52305459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572">
      <w:marLeft w:val="0"/>
      <w:marRight w:val="0"/>
      <w:marTop w:val="0"/>
      <w:marBottom w:val="0"/>
      <w:divBdr>
        <w:top w:val="none" w:sz="0" w:space="0" w:color="auto"/>
        <w:left w:val="none" w:sz="0" w:space="0" w:color="auto"/>
        <w:bottom w:val="none" w:sz="0" w:space="0" w:color="auto"/>
        <w:right w:val="none" w:sz="0" w:space="0" w:color="auto"/>
      </w:divBdr>
      <w:divsChild>
        <w:div w:id="5230545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575">
      <w:marLeft w:val="0"/>
      <w:marRight w:val="0"/>
      <w:marTop w:val="0"/>
      <w:marBottom w:val="0"/>
      <w:divBdr>
        <w:top w:val="none" w:sz="0" w:space="0" w:color="auto"/>
        <w:left w:val="none" w:sz="0" w:space="0" w:color="auto"/>
        <w:bottom w:val="none" w:sz="0" w:space="0" w:color="auto"/>
        <w:right w:val="none" w:sz="0" w:space="0" w:color="auto"/>
      </w:divBdr>
      <w:divsChild>
        <w:div w:id="52305456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579">
      <w:marLeft w:val="0"/>
      <w:marRight w:val="0"/>
      <w:marTop w:val="0"/>
      <w:marBottom w:val="0"/>
      <w:divBdr>
        <w:top w:val="none" w:sz="0" w:space="0" w:color="auto"/>
        <w:left w:val="none" w:sz="0" w:space="0" w:color="auto"/>
        <w:bottom w:val="none" w:sz="0" w:space="0" w:color="auto"/>
        <w:right w:val="none" w:sz="0" w:space="0" w:color="auto"/>
      </w:divBdr>
      <w:divsChild>
        <w:div w:id="5230546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580">
      <w:marLeft w:val="0"/>
      <w:marRight w:val="0"/>
      <w:marTop w:val="0"/>
      <w:marBottom w:val="0"/>
      <w:divBdr>
        <w:top w:val="none" w:sz="0" w:space="0" w:color="auto"/>
        <w:left w:val="none" w:sz="0" w:space="0" w:color="auto"/>
        <w:bottom w:val="none" w:sz="0" w:space="0" w:color="auto"/>
        <w:right w:val="none" w:sz="0" w:space="0" w:color="auto"/>
      </w:divBdr>
      <w:divsChild>
        <w:div w:id="5230546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587">
      <w:marLeft w:val="0"/>
      <w:marRight w:val="0"/>
      <w:marTop w:val="0"/>
      <w:marBottom w:val="0"/>
      <w:divBdr>
        <w:top w:val="none" w:sz="0" w:space="0" w:color="auto"/>
        <w:left w:val="none" w:sz="0" w:space="0" w:color="auto"/>
        <w:bottom w:val="none" w:sz="0" w:space="0" w:color="auto"/>
        <w:right w:val="none" w:sz="0" w:space="0" w:color="auto"/>
      </w:divBdr>
      <w:divsChild>
        <w:div w:id="52305457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591">
      <w:marLeft w:val="0"/>
      <w:marRight w:val="0"/>
      <w:marTop w:val="0"/>
      <w:marBottom w:val="0"/>
      <w:divBdr>
        <w:top w:val="none" w:sz="0" w:space="0" w:color="auto"/>
        <w:left w:val="none" w:sz="0" w:space="0" w:color="auto"/>
        <w:bottom w:val="none" w:sz="0" w:space="0" w:color="auto"/>
        <w:right w:val="none" w:sz="0" w:space="0" w:color="auto"/>
      </w:divBdr>
      <w:divsChild>
        <w:div w:id="52305456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593">
      <w:marLeft w:val="0"/>
      <w:marRight w:val="0"/>
      <w:marTop w:val="0"/>
      <w:marBottom w:val="0"/>
      <w:divBdr>
        <w:top w:val="none" w:sz="0" w:space="0" w:color="auto"/>
        <w:left w:val="none" w:sz="0" w:space="0" w:color="auto"/>
        <w:bottom w:val="none" w:sz="0" w:space="0" w:color="auto"/>
        <w:right w:val="none" w:sz="0" w:space="0" w:color="auto"/>
      </w:divBdr>
      <w:divsChild>
        <w:div w:id="5230546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596">
      <w:marLeft w:val="0"/>
      <w:marRight w:val="0"/>
      <w:marTop w:val="0"/>
      <w:marBottom w:val="0"/>
      <w:divBdr>
        <w:top w:val="none" w:sz="0" w:space="0" w:color="auto"/>
        <w:left w:val="none" w:sz="0" w:space="0" w:color="auto"/>
        <w:bottom w:val="none" w:sz="0" w:space="0" w:color="auto"/>
        <w:right w:val="none" w:sz="0" w:space="0" w:color="auto"/>
      </w:divBdr>
      <w:divsChild>
        <w:div w:id="5230546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01">
      <w:marLeft w:val="0"/>
      <w:marRight w:val="0"/>
      <w:marTop w:val="0"/>
      <w:marBottom w:val="0"/>
      <w:divBdr>
        <w:top w:val="none" w:sz="0" w:space="0" w:color="auto"/>
        <w:left w:val="none" w:sz="0" w:space="0" w:color="auto"/>
        <w:bottom w:val="none" w:sz="0" w:space="0" w:color="auto"/>
        <w:right w:val="none" w:sz="0" w:space="0" w:color="auto"/>
      </w:divBdr>
      <w:divsChild>
        <w:div w:id="52305457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05">
      <w:marLeft w:val="0"/>
      <w:marRight w:val="0"/>
      <w:marTop w:val="0"/>
      <w:marBottom w:val="0"/>
      <w:divBdr>
        <w:top w:val="none" w:sz="0" w:space="0" w:color="auto"/>
        <w:left w:val="none" w:sz="0" w:space="0" w:color="auto"/>
        <w:bottom w:val="none" w:sz="0" w:space="0" w:color="auto"/>
        <w:right w:val="none" w:sz="0" w:space="0" w:color="auto"/>
      </w:divBdr>
      <w:divsChild>
        <w:div w:id="52305459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06">
      <w:marLeft w:val="0"/>
      <w:marRight w:val="0"/>
      <w:marTop w:val="0"/>
      <w:marBottom w:val="0"/>
      <w:divBdr>
        <w:top w:val="none" w:sz="0" w:space="0" w:color="auto"/>
        <w:left w:val="none" w:sz="0" w:space="0" w:color="auto"/>
        <w:bottom w:val="none" w:sz="0" w:space="0" w:color="auto"/>
        <w:right w:val="none" w:sz="0" w:space="0" w:color="auto"/>
      </w:divBdr>
      <w:divsChild>
        <w:div w:id="5230546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09">
      <w:marLeft w:val="0"/>
      <w:marRight w:val="0"/>
      <w:marTop w:val="0"/>
      <w:marBottom w:val="0"/>
      <w:divBdr>
        <w:top w:val="none" w:sz="0" w:space="0" w:color="auto"/>
        <w:left w:val="none" w:sz="0" w:space="0" w:color="auto"/>
        <w:bottom w:val="none" w:sz="0" w:space="0" w:color="auto"/>
        <w:right w:val="none" w:sz="0" w:space="0" w:color="auto"/>
      </w:divBdr>
      <w:divsChild>
        <w:div w:id="5230546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10">
      <w:marLeft w:val="0"/>
      <w:marRight w:val="0"/>
      <w:marTop w:val="0"/>
      <w:marBottom w:val="0"/>
      <w:divBdr>
        <w:top w:val="none" w:sz="0" w:space="0" w:color="auto"/>
        <w:left w:val="none" w:sz="0" w:space="0" w:color="auto"/>
        <w:bottom w:val="none" w:sz="0" w:space="0" w:color="auto"/>
        <w:right w:val="none" w:sz="0" w:space="0" w:color="auto"/>
      </w:divBdr>
      <w:divsChild>
        <w:div w:id="5230545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17">
      <w:marLeft w:val="0"/>
      <w:marRight w:val="0"/>
      <w:marTop w:val="0"/>
      <w:marBottom w:val="0"/>
      <w:divBdr>
        <w:top w:val="none" w:sz="0" w:space="0" w:color="auto"/>
        <w:left w:val="none" w:sz="0" w:space="0" w:color="auto"/>
        <w:bottom w:val="none" w:sz="0" w:space="0" w:color="auto"/>
        <w:right w:val="none" w:sz="0" w:space="0" w:color="auto"/>
      </w:divBdr>
      <w:divsChild>
        <w:div w:id="5230545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20">
      <w:marLeft w:val="0"/>
      <w:marRight w:val="0"/>
      <w:marTop w:val="0"/>
      <w:marBottom w:val="0"/>
      <w:divBdr>
        <w:top w:val="none" w:sz="0" w:space="0" w:color="auto"/>
        <w:left w:val="none" w:sz="0" w:space="0" w:color="auto"/>
        <w:bottom w:val="none" w:sz="0" w:space="0" w:color="auto"/>
        <w:right w:val="none" w:sz="0" w:space="0" w:color="auto"/>
      </w:divBdr>
      <w:divsChild>
        <w:div w:id="5230545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25">
      <w:marLeft w:val="0"/>
      <w:marRight w:val="0"/>
      <w:marTop w:val="0"/>
      <w:marBottom w:val="0"/>
      <w:divBdr>
        <w:top w:val="none" w:sz="0" w:space="0" w:color="auto"/>
        <w:left w:val="none" w:sz="0" w:space="0" w:color="auto"/>
        <w:bottom w:val="none" w:sz="0" w:space="0" w:color="auto"/>
        <w:right w:val="none" w:sz="0" w:space="0" w:color="auto"/>
      </w:divBdr>
      <w:divsChild>
        <w:div w:id="523054621">
          <w:marLeft w:val="0"/>
          <w:marRight w:val="0"/>
          <w:marTop w:val="0"/>
          <w:marBottom w:val="0"/>
          <w:divBdr>
            <w:top w:val="none" w:sz="0" w:space="0" w:color="auto"/>
            <w:left w:val="none" w:sz="0" w:space="0" w:color="auto"/>
            <w:bottom w:val="none" w:sz="0" w:space="0" w:color="auto"/>
            <w:right w:val="none" w:sz="0" w:space="0" w:color="auto"/>
          </w:divBdr>
          <w:divsChild>
            <w:div w:id="523054622">
              <w:marLeft w:val="0"/>
              <w:marRight w:val="0"/>
              <w:marTop w:val="0"/>
              <w:marBottom w:val="0"/>
              <w:divBdr>
                <w:top w:val="single" w:sz="2" w:space="0" w:color="000000"/>
                <w:left w:val="single" w:sz="2" w:space="0" w:color="000000"/>
                <w:bottom w:val="single" w:sz="2" w:space="0" w:color="000000"/>
                <w:right w:val="single" w:sz="2" w:space="0" w:color="000000"/>
              </w:divBdr>
              <w:divsChild>
                <w:div w:id="523054595">
                  <w:marLeft w:val="2250"/>
                  <w:marRight w:val="0"/>
                  <w:marTop w:val="0"/>
                  <w:marBottom w:val="0"/>
                  <w:divBdr>
                    <w:top w:val="none" w:sz="0" w:space="0" w:color="auto"/>
                    <w:left w:val="none" w:sz="0" w:space="0" w:color="auto"/>
                    <w:bottom w:val="none" w:sz="0" w:space="0" w:color="auto"/>
                    <w:right w:val="none" w:sz="0" w:space="0" w:color="auto"/>
                  </w:divBdr>
                  <w:divsChild>
                    <w:div w:id="523054615">
                      <w:marLeft w:val="0"/>
                      <w:marRight w:val="0"/>
                      <w:marTop w:val="0"/>
                      <w:marBottom w:val="0"/>
                      <w:divBdr>
                        <w:top w:val="none" w:sz="0" w:space="0" w:color="auto"/>
                        <w:left w:val="none" w:sz="0" w:space="0" w:color="auto"/>
                        <w:bottom w:val="none" w:sz="0" w:space="0" w:color="auto"/>
                        <w:right w:val="none" w:sz="0" w:space="0" w:color="auto"/>
                      </w:divBdr>
                      <w:divsChild>
                        <w:div w:id="523054583">
                          <w:marLeft w:val="0"/>
                          <w:marRight w:val="0"/>
                          <w:marTop w:val="0"/>
                          <w:marBottom w:val="0"/>
                          <w:divBdr>
                            <w:top w:val="none" w:sz="0" w:space="0" w:color="auto"/>
                            <w:left w:val="none" w:sz="0" w:space="0" w:color="auto"/>
                            <w:bottom w:val="none" w:sz="0" w:space="0" w:color="auto"/>
                            <w:right w:val="none" w:sz="0" w:space="0" w:color="auto"/>
                          </w:divBdr>
                          <w:divsChild>
                            <w:div w:id="523054604">
                              <w:marLeft w:val="0"/>
                              <w:marRight w:val="0"/>
                              <w:marTop w:val="0"/>
                              <w:marBottom w:val="0"/>
                              <w:divBdr>
                                <w:top w:val="none" w:sz="0" w:space="0" w:color="auto"/>
                                <w:left w:val="none" w:sz="0" w:space="0" w:color="auto"/>
                                <w:bottom w:val="none" w:sz="0" w:space="0" w:color="auto"/>
                                <w:right w:val="none" w:sz="0" w:space="0" w:color="auto"/>
                              </w:divBdr>
                              <w:divsChild>
                                <w:div w:id="523054564">
                                  <w:marLeft w:val="0"/>
                                  <w:marRight w:val="2775"/>
                                  <w:marTop w:val="0"/>
                                  <w:marBottom w:val="0"/>
                                  <w:divBdr>
                                    <w:top w:val="none" w:sz="0" w:space="0" w:color="auto"/>
                                    <w:left w:val="none" w:sz="0" w:space="0" w:color="auto"/>
                                    <w:bottom w:val="none" w:sz="0" w:space="0" w:color="auto"/>
                                    <w:right w:val="none" w:sz="0" w:space="0" w:color="auto"/>
                                  </w:divBdr>
                                  <w:divsChild>
                                    <w:div w:id="523054568">
                                      <w:marLeft w:val="0"/>
                                      <w:marRight w:val="0"/>
                                      <w:marTop w:val="0"/>
                                      <w:marBottom w:val="0"/>
                                      <w:divBdr>
                                        <w:top w:val="none" w:sz="0" w:space="0" w:color="auto"/>
                                        <w:left w:val="none" w:sz="0" w:space="0" w:color="auto"/>
                                        <w:bottom w:val="none" w:sz="0" w:space="0" w:color="auto"/>
                                        <w:right w:val="none" w:sz="0" w:space="0" w:color="auto"/>
                                      </w:divBdr>
                                    </w:div>
                                    <w:div w:id="523054574">
                                      <w:marLeft w:val="0"/>
                                      <w:marRight w:val="0"/>
                                      <w:marTop w:val="0"/>
                                      <w:marBottom w:val="0"/>
                                      <w:divBdr>
                                        <w:top w:val="none" w:sz="0" w:space="0" w:color="auto"/>
                                        <w:left w:val="none" w:sz="0" w:space="0" w:color="auto"/>
                                        <w:bottom w:val="none" w:sz="0" w:space="0" w:color="auto"/>
                                        <w:right w:val="none" w:sz="0" w:space="0" w:color="auto"/>
                                      </w:divBdr>
                                    </w:div>
                                    <w:div w:id="523054578">
                                      <w:marLeft w:val="0"/>
                                      <w:marRight w:val="0"/>
                                      <w:marTop w:val="0"/>
                                      <w:marBottom w:val="0"/>
                                      <w:divBdr>
                                        <w:top w:val="none" w:sz="0" w:space="0" w:color="auto"/>
                                        <w:left w:val="none" w:sz="0" w:space="0" w:color="auto"/>
                                        <w:bottom w:val="none" w:sz="0" w:space="0" w:color="auto"/>
                                        <w:right w:val="none" w:sz="0" w:space="0" w:color="auto"/>
                                      </w:divBdr>
                                    </w:div>
                                    <w:div w:id="523054585">
                                      <w:marLeft w:val="0"/>
                                      <w:marRight w:val="0"/>
                                      <w:marTop w:val="0"/>
                                      <w:marBottom w:val="0"/>
                                      <w:divBdr>
                                        <w:top w:val="none" w:sz="0" w:space="0" w:color="auto"/>
                                        <w:left w:val="none" w:sz="0" w:space="0" w:color="auto"/>
                                        <w:bottom w:val="none" w:sz="0" w:space="0" w:color="auto"/>
                                        <w:right w:val="none" w:sz="0" w:space="0" w:color="auto"/>
                                      </w:divBdr>
                                    </w:div>
                                    <w:div w:id="523054592">
                                      <w:marLeft w:val="0"/>
                                      <w:marRight w:val="0"/>
                                      <w:marTop w:val="0"/>
                                      <w:marBottom w:val="0"/>
                                      <w:divBdr>
                                        <w:top w:val="none" w:sz="0" w:space="0" w:color="auto"/>
                                        <w:left w:val="none" w:sz="0" w:space="0" w:color="auto"/>
                                        <w:bottom w:val="none" w:sz="0" w:space="0" w:color="auto"/>
                                        <w:right w:val="none" w:sz="0" w:space="0" w:color="auto"/>
                                      </w:divBdr>
                                    </w:div>
                                    <w:div w:id="5230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4626">
      <w:marLeft w:val="0"/>
      <w:marRight w:val="0"/>
      <w:marTop w:val="0"/>
      <w:marBottom w:val="0"/>
      <w:divBdr>
        <w:top w:val="none" w:sz="0" w:space="0" w:color="auto"/>
        <w:left w:val="none" w:sz="0" w:space="0" w:color="auto"/>
        <w:bottom w:val="none" w:sz="0" w:space="0" w:color="auto"/>
        <w:right w:val="none" w:sz="0" w:space="0" w:color="auto"/>
      </w:divBdr>
      <w:divsChild>
        <w:div w:id="5230545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27">
      <w:marLeft w:val="0"/>
      <w:marRight w:val="0"/>
      <w:marTop w:val="0"/>
      <w:marBottom w:val="0"/>
      <w:divBdr>
        <w:top w:val="none" w:sz="0" w:space="0" w:color="auto"/>
        <w:left w:val="none" w:sz="0" w:space="0" w:color="auto"/>
        <w:bottom w:val="none" w:sz="0" w:space="0" w:color="auto"/>
        <w:right w:val="none" w:sz="0" w:space="0" w:color="auto"/>
      </w:divBdr>
      <w:divsChild>
        <w:div w:id="52305461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29">
      <w:marLeft w:val="0"/>
      <w:marRight w:val="0"/>
      <w:marTop w:val="0"/>
      <w:marBottom w:val="0"/>
      <w:divBdr>
        <w:top w:val="none" w:sz="0" w:space="0" w:color="auto"/>
        <w:left w:val="none" w:sz="0" w:space="0" w:color="auto"/>
        <w:bottom w:val="none" w:sz="0" w:space="0" w:color="auto"/>
        <w:right w:val="none" w:sz="0" w:space="0" w:color="auto"/>
      </w:divBdr>
      <w:divsChild>
        <w:div w:id="5230546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30">
      <w:marLeft w:val="0"/>
      <w:marRight w:val="0"/>
      <w:marTop w:val="0"/>
      <w:marBottom w:val="0"/>
      <w:divBdr>
        <w:top w:val="none" w:sz="0" w:space="0" w:color="auto"/>
        <w:left w:val="none" w:sz="0" w:space="0" w:color="auto"/>
        <w:bottom w:val="none" w:sz="0" w:space="0" w:color="auto"/>
        <w:right w:val="none" w:sz="0" w:space="0" w:color="auto"/>
      </w:divBdr>
      <w:divsChild>
        <w:div w:id="5230545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32">
      <w:marLeft w:val="0"/>
      <w:marRight w:val="0"/>
      <w:marTop w:val="0"/>
      <w:marBottom w:val="0"/>
      <w:divBdr>
        <w:top w:val="none" w:sz="0" w:space="0" w:color="auto"/>
        <w:left w:val="none" w:sz="0" w:space="0" w:color="auto"/>
        <w:bottom w:val="none" w:sz="0" w:space="0" w:color="auto"/>
        <w:right w:val="none" w:sz="0" w:space="0" w:color="auto"/>
      </w:divBdr>
      <w:divsChild>
        <w:div w:id="52305461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33">
      <w:marLeft w:val="0"/>
      <w:marRight w:val="0"/>
      <w:marTop w:val="0"/>
      <w:marBottom w:val="0"/>
      <w:divBdr>
        <w:top w:val="none" w:sz="0" w:space="0" w:color="auto"/>
        <w:left w:val="none" w:sz="0" w:space="0" w:color="auto"/>
        <w:bottom w:val="none" w:sz="0" w:space="0" w:color="auto"/>
        <w:right w:val="none" w:sz="0" w:space="0" w:color="auto"/>
      </w:divBdr>
      <w:divsChild>
        <w:div w:id="52305461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34">
      <w:marLeft w:val="0"/>
      <w:marRight w:val="0"/>
      <w:marTop w:val="0"/>
      <w:marBottom w:val="0"/>
      <w:divBdr>
        <w:top w:val="none" w:sz="0" w:space="0" w:color="auto"/>
        <w:left w:val="none" w:sz="0" w:space="0" w:color="auto"/>
        <w:bottom w:val="none" w:sz="0" w:space="0" w:color="auto"/>
        <w:right w:val="none" w:sz="0" w:space="0" w:color="auto"/>
      </w:divBdr>
      <w:divsChild>
        <w:div w:id="523054569">
          <w:marLeft w:val="0"/>
          <w:marRight w:val="0"/>
          <w:marTop w:val="0"/>
          <w:marBottom w:val="0"/>
          <w:divBdr>
            <w:top w:val="none" w:sz="0" w:space="0" w:color="auto"/>
            <w:left w:val="none" w:sz="0" w:space="0" w:color="auto"/>
            <w:bottom w:val="none" w:sz="0" w:space="0" w:color="auto"/>
            <w:right w:val="none" w:sz="0" w:space="0" w:color="auto"/>
          </w:divBdr>
          <w:divsChild>
            <w:div w:id="523054613">
              <w:marLeft w:val="0"/>
              <w:marRight w:val="0"/>
              <w:marTop w:val="0"/>
              <w:marBottom w:val="0"/>
              <w:divBdr>
                <w:top w:val="single" w:sz="2" w:space="0" w:color="000000"/>
                <w:left w:val="single" w:sz="2" w:space="0" w:color="000000"/>
                <w:bottom w:val="single" w:sz="2" w:space="0" w:color="000000"/>
                <w:right w:val="single" w:sz="2" w:space="0" w:color="000000"/>
              </w:divBdr>
              <w:divsChild>
                <w:div w:id="523054602">
                  <w:marLeft w:val="2250"/>
                  <w:marRight w:val="0"/>
                  <w:marTop w:val="0"/>
                  <w:marBottom w:val="0"/>
                  <w:divBdr>
                    <w:top w:val="none" w:sz="0" w:space="0" w:color="auto"/>
                    <w:left w:val="none" w:sz="0" w:space="0" w:color="auto"/>
                    <w:bottom w:val="none" w:sz="0" w:space="0" w:color="auto"/>
                    <w:right w:val="none" w:sz="0" w:space="0" w:color="auto"/>
                  </w:divBdr>
                  <w:divsChild>
                    <w:div w:id="523054570">
                      <w:marLeft w:val="0"/>
                      <w:marRight w:val="0"/>
                      <w:marTop w:val="0"/>
                      <w:marBottom w:val="0"/>
                      <w:divBdr>
                        <w:top w:val="none" w:sz="0" w:space="0" w:color="auto"/>
                        <w:left w:val="none" w:sz="0" w:space="0" w:color="auto"/>
                        <w:bottom w:val="none" w:sz="0" w:space="0" w:color="auto"/>
                        <w:right w:val="none" w:sz="0" w:space="0" w:color="auto"/>
                      </w:divBdr>
                      <w:divsChild>
                        <w:div w:id="523054603">
                          <w:marLeft w:val="0"/>
                          <w:marRight w:val="0"/>
                          <w:marTop w:val="0"/>
                          <w:marBottom w:val="0"/>
                          <w:divBdr>
                            <w:top w:val="none" w:sz="0" w:space="0" w:color="auto"/>
                            <w:left w:val="none" w:sz="0" w:space="0" w:color="auto"/>
                            <w:bottom w:val="none" w:sz="0" w:space="0" w:color="auto"/>
                            <w:right w:val="none" w:sz="0" w:space="0" w:color="auto"/>
                          </w:divBdr>
                          <w:divsChild>
                            <w:div w:id="523054553">
                              <w:marLeft w:val="0"/>
                              <w:marRight w:val="0"/>
                              <w:marTop w:val="0"/>
                              <w:marBottom w:val="0"/>
                              <w:divBdr>
                                <w:top w:val="none" w:sz="0" w:space="0" w:color="auto"/>
                                <w:left w:val="none" w:sz="0" w:space="0" w:color="auto"/>
                                <w:bottom w:val="none" w:sz="0" w:space="0" w:color="auto"/>
                                <w:right w:val="none" w:sz="0" w:space="0" w:color="auto"/>
                              </w:divBdr>
                              <w:divsChild>
                                <w:div w:id="523054584">
                                  <w:marLeft w:val="0"/>
                                  <w:marRight w:val="2775"/>
                                  <w:marTop w:val="0"/>
                                  <w:marBottom w:val="0"/>
                                  <w:divBdr>
                                    <w:top w:val="none" w:sz="0" w:space="0" w:color="auto"/>
                                    <w:left w:val="none" w:sz="0" w:space="0" w:color="auto"/>
                                    <w:bottom w:val="none" w:sz="0" w:space="0" w:color="auto"/>
                                    <w:right w:val="none" w:sz="0" w:space="0" w:color="auto"/>
                                  </w:divBdr>
                                  <w:divsChild>
                                    <w:div w:id="523054558">
                                      <w:marLeft w:val="0"/>
                                      <w:marRight w:val="0"/>
                                      <w:marTop w:val="0"/>
                                      <w:marBottom w:val="0"/>
                                      <w:divBdr>
                                        <w:top w:val="none" w:sz="0" w:space="0" w:color="auto"/>
                                        <w:left w:val="none" w:sz="0" w:space="0" w:color="auto"/>
                                        <w:bottom w:val="none" w:sz="0" w:space="0" w:color="auto"/>
                                        <w:right w:val="none" w:sz="0" w:space="0" w:color="auto"/>
                                      </w:divBdr>
                                    </w:div>
                                    <w:div w:id="523054567">
                                      <w:marLeft w:val="0"/>
                                      <w:marRight w:val="0"/>
                                      <w:marTop w:val="0"/>
                                      <w:marBottom w:val="0"/>
                                      <w:divBdr>
                                        <w:top w:val="none" w:sz="0" w:space="0" w:color="auto"/>
                                        <w:left w:val="none" w:sz="0" w:space="0" w:color="auto"/>
                                        <w:bottom w:val="none" w:sz="0" w:space="0" w:color="auto"/>
                                        <w:right w:val="none" w:sz="0" w:space="0" w:color="auto"/>
                                      </w:divBdr>
                                    </w:div>
                                    <w:div w:id="523054586">
                                      <w:marLeft w:val="0"/>
                                      <w:marRight w:val="0"/>
                                      <w:marTop w:val="0"/>
                                      <w:marBottom w:val="0"/>
                                      <w:divBdr>
                                        <w:top w:val="none" w:sz="0" w:space="0" w:color="auto"/>
                                        <w:left w:val="none" w:sz="0" w:space="0" w:color="auto"/>
                                        <w:bottom w:val="none" w:sz="0" w:space="0" w:color="auto"/>
                                        <w:right w:val="none" w:sz="0" w:space="0" w:color="auto"/>
                                      </w:divBdr>
                                    </w:div>
                                    <w:div w:id="523054594">
                                      <w:marLeft w:val="0"/>
                                      <w:marRight w:val="0"/>
                                      <w:marTop w:val="0"/>
                                      <w:marBottom w:val="0"/>
                                      <w:divBdr>
                                        <w:top w:val="none" w:sz="0" w:space="0" w:color="auto"/>
                                        <w:left w:val="none" w:sz="0" w:space="0" w:color="auto"/>
                                        <w:bottom w:val="none" w:sz="0" w:space="0" w:color="auto"/>
                                        <w:right w:val="none" w:sz="0" w:space="0" w:color="auto"/>
                                      </w:divBdr>
                                    </w:div>
                                    <w:div w:id="523054600">
                                      <w:marLeft w:val="0"/>
                                      <w:marRight w:val="0"/>
                                      <w:marTop w:val="0"/>
                                      <w:marBottom w:val="0"/>
                                      <w:divBdr>
                                        <w:top w:val="none" w:sz="0" w:space="0" w:color="auto"/>
                                        <w:left w:val="none" w:sz="0" w:space="0" w:color="auto"/>
                                        <w:bottom w:val="none" w:sz="0" w:space="0" w:color="auto"/>
                                        <w:right w:val="none" w:sz="0" w:space="0" w:color="auto"/>
                                      </w:divBdr>
                                    </w:div>
                                    <w:div w:id="5230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4636">
      <w:marLeft w:val="0"/>
      <w:marRight w:val="0"/>
      <w:marTop w:val="0"/>
      <w:marBottom w:val="0"/>
      <w:divBdr>
        <w:top w:val="none" w:sz="0" w:space="0" w:color="auto"/>
        <w:left w:val="none" w:sz="0" w:space="0" w:color="auto"/>
        <w:bottom w:val="none" w:sz="0" w:space="0" w:color="auto"/>
        <w:right w:val="none" w:sz="0" w:space="0" w:color="auto"/>
      </w:divBdr>
      <w:divsChild>
        <w:div w:id="5230546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3054637">
      <w:marLeft w:val="0"/>
      <w:marRight w:val="0"/>
      <w:marTop w:val="0"/>
      <w:marBottom w:val="0"/>
      <w:divBdr>
        <w:top w:val="none" w:sz="0" w:space="0" w:color="auto"/>
        <w:left w:val="none" w:sz="0" w:space="0" w:color="auto"/>
        <w:bottom w:val="none" w:sz="0" w:space="0" w:color="auto"/>
        <w:right w:val="none" w:sz="0" w:space="0" w:color="auto"/>
      </w:divBdr>
    </w:div>
    <w:div w:id="523054638">
      <w:marLeft w:val="0"/>
      <w:marRight w:val="0"/>
      <w:marTop w:val="0"/>
      <w:marBottom w:val="0"/>
      <w:divBdr>
        <w:top w:val="none" w:sz="0" w:space="0" w:color="auto"/>
        <w:left w:val="none" w:sz="0" w:space="0" w:color="auto"/>
        <w:bottom w:val="none" w:sz="0" w:space="0" w:color="auto"/>
        <w:right w:val="none" w:sz="0" w:space="0" w:color="auto"/>
      </w:divBdr>
    </w:div>
    <w:div w:id="523054639">
      <w:marLeft w:val="0"/>
      <w:marRight w:val="0"/>
      <w:marTop w:val="0"/>
      <w:marBottom w:val="0"/>
      <w:divBdr>
        <w:top w:val="none" w:sz="0" w:space="0" w:color="auto"/>
        <w:left w:val="none" w:sz="0" w:space="0" w:color="auto"/>
        <w:bottom w:val="none" w:sz="0" w:space="0" w:color="auto"/>
        <w:right w:val="none" w:sz="0" w:space="0" w:color="auto"/>
      </w:divBdr>
    </w:div>
    <w:div w:id="523054640">
      <w:marLeft w:val="0"/>
      <w:marRight w:val="0"/>
      <w:marTop w:val="0"/>
      <w:marBottom w:val="0"/>
      <w:divBdr>
        <w:top w:val="none" w:sz="0" w:space="0" w:color="auto"/>
        <w:left w:val="none" w:sz="0" w:space="0" w:color="auto"/>
        <w:bottom w:val="none" w:sz="0" w:space="0" w:color="auto"/>
        <w:right w:val="none" w:sz="0" w:space="0" w:color="auto"/>
      </w:divBdr>
      <w:divsChild>
        <w:div w:id="523054552">
          <w:marLeft w:val="600"/>
          <w:marRight w:val="0"/>
          <w:marTop w:val="0"/>
          <w:marBottom w:val="0"/>
          <w:divBdr>
            <w:top w:val="none" w:sz="0" w:space="0" w:color="auto"/>
            <w:left w:val="none" w:sz="0" w:space="0" w:color="auto"/>
            <w:bottom w:val="none" w:sz="0" w:space="0" w:color="auto"/>
            <w:right w:val="none" w:sz="0" w:space="0" w:color="auto"/>
          </w:divBdr>
        </w:div>
      </w:divsChild>
    </w:div>
    <w:div w:id="523054641">
      <w:marLeft w:val="0"/>
      <w:marRight w:val="0"/>
      <w:marTop w:val="0"/>
      <w:marBottom w:val="0"/>
      <w:divBdr>
        <w:top w:val="none" w:sz="0" w:space="0" w:color="auto"/>
        <w:left w:val="none" w:sz="0" w:space="0" w:color="auto"/>
        <w:bottom w:val="none" w:sz="0" w:space="0" w:color="auto"/>
        <w:right w:val="none" w:sz="0" w:space="0" w:color="auto"/>
      </w:divBdr>
    </w:div>
    <w:div w:id="523054646">
      <w:marLeft w:val="0"/>
      <w:marRight w:val="0"/>
      <w:marTop w:val="0"/>
      <w:marBottom w:val="0"/>
      <w:divBdr>
        <w:top w:val="none" w:sz="0" w:space="0" w:color="auto"/>
        <w:left w:val="none" w:sz="0" w:space="0" w:color="auto"/>
        <w:bottom w:val="none" w:sz="0" w:space="0" w:color="auto"/>
        <w:right w:val="none" w:sz="0" w:space="0" w:color="auto"/>
      </w:divBdr>
      <w:divsChild>
        <w:div w:id="523054647">
          <w:marLeft w:val="0"/>
          <w:marRight w:val="0"/>
          <w:marTop w:val="100"/>
          <w:marBottom w:val="100"/>
          <w:divBdr>
            <w:top w:val="none" w:sz="0" w:space="0" w:color="auto"/>
            <w:left w:val="none" w:sz="0" w:space="0" w:color="auto"/>
            <w:bottom w:val="none" w:sz="0" w:space="0" w:color="auto"/>
            <w:right w:val="none" w:sz="0" w:space="0" w:color="auto"/>
          </w:divBdr>
          <w:divsChild>
            <w:div w:id="523054413">
              <w:marLeft w:val="0"/>
              <w:marRight w:val="0"/>
              <w:marTop w:val="225"/>
              <w:marBottom w:val="750"/>
              <w:divBdr>
                <w:top w:val="none" w:sz="0" w:space="0" w:color="auto"/>
                <w:left w:val="none" w:sz="0" w:space="0" w:color="auto"/>
                <w:bottom w:val="none" w:sz="0" w:space="0" w:color="auto"/>
                <w:right w:val="none" w:sz="0" w:space="0" w:color="auto"/>
              </w:divBdr>
              <w:divsChild>
                <w:div w:id="523054653">
                  <w:marLeft w:val="0"/>
                  <w:marRight w:val="0"/>
                  <w:marTop w:val="0"/>
                  <w:marBottom w:val="0"/>
                  <w:divBdr>
                    <w:top w:val="none" w:sz="0" w:space="0" w:color="auto"/>
                    <w:left w:val="none" w:sz="0" w:space="0" w:color="auto"/>
                    <w:bottom w:val="none" w:sz="0" w:space="0" w:color="auto"/>
                    <w:right w:val="none" w:sz="0" w:space="0" w:color="auto"/>
                  </w:divBdr>
                  <w:divsChild>
                    <w:div w:id="523054411">
                      <w:marLeft w:val="0"/>
                      <w:marRight w:val="0"/>
                      <w:marTop w:val="0"/>
                      <w:marBottom w:val="0"/>
                      <w:divBdr>
                        <w:top w:val="none" w:sz="0" w:space="0" w:color="auto"/>
                        <w:left w:val="none" w:sz="0" w:space="0" w:color="auto"/>
                        <w:bottom w:val="none" w:sz="0" w:space="0" w:color="auto"/>
                        <w:right w:val="none" w:sz="0" w:space="0" w:color="auto"/>
                      </w:divBdr>
                      <w:divsChild>
                        <w:div w:id="523054412">
                          <w:marLeft w:val="0"/>
                          <w:marRight w:val="0"/>
                          <w:marTop w:val="0"/>
                          <w:marBottom w:val="0"/>
                          <w:divBdr>
                            <w:top w:val="none" w:sz="0" w:space="0" w:color="auto"/>
                            <w:left w:val="none" w:sz="0" w:space="0" w:color="auto"/>
                            <w:bottom w:val="none" w:sz="0" w:space="0" w:color="auto"/>
                            <w:right w:val="none" w:sz="0" w:space="0" w:color="auto"/>
                          </w:divBdr>
                          <w:divsChild>
                            <w:div w:id="523054405">
                              <w:marLeft w:val="0"/>
                              <w:marRight w:val="0"/>
                              <w:marTop w:val="0"/>
                              <w:marBottom w:val="0"/>
                              <w:divBdr>
                                <w:top w:val="none" w:sz="0" w:space="0" w:color="auto"/>
                                <w:left w:val="none" w:sz="0" w:space="0" w:color="auto"/>
                                <w:bottom w:val="none" w:sz="0" w:space="0" w:color="auto"/>
                                <w:right w:val="none" w:sz="0" w:space="0" w:color="auto"/>
                              </w:divBdr>
                              <w:divsChild>
                                <w:div w:id="523054404">
                                  <w:marLeft w:val="0"/>
                                  <w:marRight w:val="0"/>
                                  <w:marTop w:val="0"/>
                                  <w:marBottom w:val="0"/>
                                  <w:divBdr>
                                    <w:top w:val="none" w:sz="0" w:space="0" w:color="auto"/>
                                    <w:left w:val="none" w:sz="0" w:space="0" w:color="auto"/>
                                    <w:bottom w:val="none" w:sz="0" w:space="0" w:color="auto"/>
                                    <w:right w:val="none" w:sz="0" w:space="0" w:color="auto"/>
                                  </w:divBdr>
                                  <w:divsChild>
                                    <w:div w:id="523054650">
                                      <w:marLeft w:val="0"/>
                                      <w:marRight w:val="0"/>
                                      <w:marTop w:val="0"/>
                                      <w:marBottom w:val="0"/>
                                      <w:divBdr>
                                        <w:top w:val="none" w:sz="0" w:space="0" w:color="auto"/>
                                        <w:left w:val="none" w:sz="0" w:space="0" w:color="auto"/>
                                        <w:bottom w:val="none" w:sz="0" w:space="0" w:color="auto"/>
                                        <w:right w:val="none" w:sz="0" w:space="0" w:color="auto"/>
                                      </w:divBdr>
                                      <w:divsChild>
                                        <w:div w:id="523054409">
                                          <w:marLeft w:val="0"/>
                                          <w:marRight w:val="0"/>
                                          <w:marTop w:val="0"/>
                                          <w:marBottom w:val="0"/>
                                          <w:divBdr>
                                            <w:top w:val="none" w:sz="0" w:space="0" w:color="auto"/>
                                            <w:left w:val="none" w:sz="0" w:space="0" w:color="auto"/>
                                            <w:bottom w:val="none" w:sz="0" w:space="0" w:color="auto"/>
                                            <w:right w:val="none" w:sz="0" w:space="0" w:color="auto"/>
                                          </w:divBdr>
                                          <w:divsChild>
                                            <w:div w:id="523054414">
                                              <w:marLeft w:val="0"/>
                                              <w:marRight w:val="0"/>
                                              <w:marTop w:val="0"/>
                                              <w:marBottom w:val="0"/>
                                              <w:divBdr>
                                                <w:top w:val="none" w:sz="0" w:space="0" w:color="auto"/>
                                                <w:left w:val="none" w:sz="0" w:space="0" w:color="auto"/>
                                                <w:bottom w:val="none" w:sz="0" w:space="0" w:color="auto"/>
                                                <w:right w:val="none" w:sz="0" w:space="0" w:color="auto"/>
                                              </w:divBdr>
                                              <w:divsChild>
                                                <w:div w:id="523054406">
                                                  <w:marLeft w:val="0"/>
                                                  <w:marRight w:val="0"/>
                                                  <w:marTop w:val="0"/>
                                                  <w:marBottom w:val="0"/>
                                                  <w:divBdr>
                                                    <w:top w:val="none" w:sz="0" w:space="0" w:color="auto"/>
                                                    <w:left w:val="none" w:sz="0" w:space="0" w:color="auto"/>
                                                    <w:bottom w:val="none" w:sz="0" w:space="0" w:color="auto"/>
                                                    <w:right w:val="none" w:sz="0" w:space="0" w:color="auto"/>
                                                  </w:divBdr>
                                                  <w:divsChild>
                                                    <w:div w:id="523054651">
                                                      <w:marLeft w:val="0"/>
                                                      <w:marRight w:val="0"/>
                                                      <w:marTop w:val="0"/>
                                                      <w:marBottom w:val="0"/>
                                                      <w:divBdr>
                                                        <w:top w:val="none" w:sz="0" w:space="0" w:color="auto"/>
                                                        <w:left w:val="none" w:sz="0" w:space="0" w:color="auto"/>
                                                        <w:bottom w:val="none" w:sz="0" w:space="0" w:color="auto"/>
                                                        <w:right w:val="none" w:sz="0" w:space="0" w:color="auto"/>
                                                      </w:divBdr>
                                                      <w:divsChild>
                                                        <w:div w:id="523054645">
                                                          <w:marLeft w:val="0"/>
                                                          <w:marRight w:val="0"/>
                                                          <w:marTop w:val="0"/>
                                                          <w:marBottom w:val="0"/>
                                                          <w:divBdr>
                                                            <w:top w:val="none" w:sz="0" w:space="0" w:color="auto"/>
                                                            <w:left w:val="none" w:sz="0" w:space="0" w:color="auto"/>
                                                            <w:bottom w:val="none" w:sz="0" w:space="0" w:color="auto"/>
                                                            <w:right w:val="none" w:sz="0" w:space="0" w:color="auto"/>
                                                          </w:divBdr>
                                                          <w:divsChild>
                                                            <w:div w:id="523054649">
                                                              <w:marLeft w:val="0"/>
                                                              <w:marRight w:val="0"/>
                                                              <w:marTop w:val="0"/>
                                                              <w:marBottom w:val="0"/>
                                                              <w:divBdr>
                                                                <w:top w:val="none" w:sz="0" w:space="0" w:color="auto"/>
                                                                <w:left w:val="none" w:sz="0" w:space="0" w:color="auto"/>
                                                                <w:bottom w:val="none" w:sz="0" w:space="0" w:color="auto"/>
                                                                <w:right w:val="none" w:sz="0" w:space="0" w:color="auto"/>
                                                              </w:divBdr>
                                                              <w:divsChild>
                                                                <w:div w:id="523054654">
                                                                  <w:marLeft w:val="0"/>
                                                                  <w:marRight w:val="0"/>
                                                                  <w:marTop w:val="0"/>
                                                                  <w:marBottom w:val="0"/>
                                                                  <w:divBdr>
                                                                    <w:top w:val="none" w:sz="0" w:space="0" w:color="auto"/>
                                                                    <w:left w:val="none" w:sz="0" w:space="0" w:color="auto"/>
                                                                    <w:bottom w:val="none" w:sz="0" w:space="0" w:color="auto"/>
                                                                    <w:right w:val="none" w:sz="0" w:space="0" w:color="auto"/>
                                                                  </w:divBdr>
                                                                  <w:divsChild>
                                                                    <w:div w:id="523054408">
                                                                      <w:marLeft w:val="0"/>
                                                                      <w:marRight w:val="0"/>
                                                                      <w:marTop w:val="0"/>
                                                                      <w:marBottom w:val="0"/>
                                                                      <w:divBdr>
                                                                        <w:top w:val="none" w:sz="0" w:space="0" w:color="auto"/>
                                                                        <w:left w:val="none" w:sz="0" w:space="0" w:color="auto"/>
                                                                        <w:bottom w:val="none" w:sz="0" w:space="0" w:color="auto"/>
                                                                        <w:right w:val="none" w:sz="0" w:space="0" w:color="auto"/>
                                                                      </w:divBdr>
                                                                      <w:divsChild>
                                                                        <w:div w:id="523054415">
                                                                          <w:marLeft w:val="0"/>
                                                                          <w:marRight w:val="0"/>
                                                                          <w:marTop w:val="0"/>
                                                                          <w:marBottom w:val="0"/>
                                                                          <w:divBdr>
                                                                            <w:top w:val="none" w:sz="0" w:space="0" w:color="auto"/>
                                                                            <w:left w:val="none" w:sz="0" w:space="0" w:color="auto"/>
                                                                            <w:bottom w:val="none" w:sz="0" w:space="0" w:color="auto"/>
                                                                            <w:right w:val="none" w:sz="0" w:space="0" w:color="auto"/>
                                                                          </w:divBdr>
                                                                        </w:div>
                                                                      </w:divsChild>
                                                                    </w:div>
                                                                    <w:div w:id="523054416">
                                                                      <w:marLeft w:val="0"/>
                                                                      <w:marRight w:val="0"/>
                                                                      <w:marTop w:val="0"/>
                                                                      <w:marBottom w:val="0"/>
                                                                      <w:divBdr>
                                                                        <w:top w:val="none" w:sz="0" w:space="0" w:color="auto"/>
                                                                        <w:left w:val="none" w:sz="0" w:space="0" w:color="auto"/>
                                                                        <w:bottom w:val="none" w:sz="0" w:space="0" w:color="auto"/>
                                                                        <w:right w:val="none" w:sz="0" w:space="0" w:color="auto"/>
                                                                      </w:divBdr>
                                                                      <w:divsChild>
                                                                        <w:div w:id="523054407">
                                                                          <w:marLeft w:val="0"/>
                                                                          <w:marRight w:val="0"/>
                                                                          <w:marTop w:val="0"/>
                                                                          <w:marBottom w:val="0"/>
                                                                          <w:divBdr>
                                                                            <w:top w:val="none" w:sz="0" w:space="0" w:color="auto"/>
                                                                            <w:left w:val="none" w:sz="0" w:space="0" w:color="auto"/>
                                                                            <w:bottom w:val="none" w:sz="0" w:space="0" w:color="auto"/>
                                                                            <w:right w:val="none" w:sz="0" w:space="0" w:color="auto"/>
                                                                          </w:divBdr>
                                                                        </w:div>
                                                                        <w:div w:id="523054644">
                                                                          <w:marLeft w:val="0"/>
                                                                          <w:marRight w:val="0"/>
                                                                          <w:marTop w:val="0"/>
                                                                          <w:marBottom w:val="0"/>
                                                                          <w:divBdr>
                                                                            <w:top w:val="none" w:sz="0" w:space="0" w:color="auto"/>
                                                                            <w:left w:val="none" w:sz="0" w:space="0" w:color="auto"/>
                                                                            <w:bottom w:val="none" w:sz="0" w:space="0" w:color="auto"/>
                                                                            <w:right w:val="none" w:sz="0" w:space="0" w:color="auto"/>
                                                                          </w:divBdr>
                                                                        </w:div>
                                                                      </w:divsChild>
                                                                    </w:div>
                                                                    <w:div w:id="523054648">
                                                                      <w:marLeft w:val="0"/>
                                                                      <w:marRight w:val="0"/>
                                                                      <w:marTop w:val="0"/>
                                                                      <w:marBottom w:val="0"/>
                                                                      <w:divBdr>
                                                                        <w:top w:val="none" w:sz="0" w:space="0" w:color="auto"/>
                                                                        <w:left w:val="none" w:sz="0" w:space="0" w:color="auto"/>
                                                                        <w:bottom w:val="none" w:sz="0" w:space="0" w:color="auto"/>
                                                                        <w:right w:val="none" w:sz="0" w:space="0" w:color="auto"/>
                                                                      </w:divBdr>
                                                                      <w:divsChild>
                                                                        <w:div w:id="523054410">
                                                                          <w:marLeft w:val="0"/>
                                                                          <w:marRight w:val="0"/>
                                                                          <w:marTop w:val="0"/>
                                                                          <w:marBottom w:val="0"/>
                                                                          <w:divBdr>
                                                                            <w:top w:val="none" w:sz="0" w:space="0" w:color="auto"/>
                                                                            <w:left w:val="none" w:sz="0" w:space="0" w:color="auto"/>
                                                                            <w:bottom w:val="none" w:sz="0" w:space="0" w:color="auto"/>
                                                                            <w:right w:val="none" w:sz="0" w:space="0" w:color="auto"/>
                                                                          </w:divBdr>
                                                                        </w:div>
                                                                        <w:div w:id="5230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BB055-405D-4EDE-8BF8-76DC9311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4154</Words>
  <Characters>23684</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TABUĽKA ZHODY</vt:lpstr>
    </vt:vector>
  </TitlesOfParts>
  <Company>MPSVaR</Company>
  <LinksUpToDate>false</LinksUpToDate>
  <CharactersWithSpaces>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MPSVaR</dc:creator>
  <cp:keywords/>
  <dc:description/>
  <cp:lastModifiedBy>Nataša Wiedemannová</cp:lastModifiedBy>
  <cp:revision>2</cp:revision>
  <cp:lastPrinted>2007-02-02T07:50:00Z</cp:lastPrinted>
  <dcterms:created xsi:type="dcterms:W3CDTF">2024-03-25T13:21:00Z</dcterms:created>
  <dcterms:modified xsi:type="dcterms:W3CDTF">2024-03-25T13:21:00Z</dcterms:modified>
</cp:coreProperties>
</file>