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F41A6" w14:textId="3264F1A3" w:rsidR="00580ACF" w:rsidRPr="0000047E" w:rsidRDefault="00685978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4"/>
          <w:lang w:eastAsia="sk-SK"/>
        </w:rPr>
        <w:t>N</w:t>
      </w:r>
      <w:r w:rsidR="00580ACF" w:rsidRPr="0000047E">
        <w:rPr>
          <w:rFonts w:ascii="Times New Roman" w:hAnsi="Times New Roman"/>
          <w:b/>
          <w:bCs/>
          <w:szCs w:val="24"/>
          <w:lang w:eastAsia="sk-SK"/>
        </w:rPr>
        <w:t>ávrh</w:t>
      </w:r>
    </w:p>
    <w:p w14:paraId="10464457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Cs/>
          <w:szCs w:val="24"/>
          <w:lang w:eastAsia="sk-SK"/>
        </w:rPr>
      </w:pPr>
    </w:p>
    <w:p w14:paraId="72B87892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00047E">
        <w:rPr>
          <w:rFonts w:ascii="Times New Roman" w:hAnsi="Times New Roman"/>
          <w:b/>
          <w:bCs/>
          <w:szCs w:val="24"/>
          <w:lang w:eastAsia="sk-SK"/>
        </w:rPr>
        <w:t>VYHLÁŠKA</w:t>
      </w:r>
    </w:p>
    <w:p w14:paraId="29F6775F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14:paraId="6F4E3493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00047E">
        <w:rPr>
          <w:rFonts w:ascii="Times New Roman" w:hAnsi="Times New Roman"/>
          <w:b/>
          <w:bCs/>
          <w:szCs w:val="24"/>
          <w:lang w:eastAsia="sk-SK"/>
        </w:rPr>
        <w:t xml:space="preserve">Úradu pre reguláciu sieťových odvetví </w:t>
      </w:r>
    </w:p>
    <w:p w14:paraId="2643ED08" w14:textId="1EEEA98D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00047E">
        <w:rPr>
          <w:rFonts w:ascii="Times New Roman" w:hAnsi="Times New Roman"/>
          <w:szCs w:val="24"/>
          <w:lang w:eastAsia="sk-SK"/>
        </w:rPr>
        <w:t>z ........ 202</w:t>
      </w:r>
      <w:r w:rsidR="003D76B7" w:rsidRPr="0000047E">
        <w:rPr>
          <w:rFonts w:ascii="Times New Roman" w:hAnsi="Times New Roman"/>
          <w:szCs w:val="24"/>
          <w:lang w:eastAsia="sk-SK"/>
        </w:rPr>
        <w:t>4</w:t>
      </w:r>
      <w:r w:rsidRPr="0000047E">
        <w:rPr>
          <w:rFonts w:ascii="Times New Roman" w:hAnsi="Times New Roman"/>
          <w:szCs w:val="24"/>
          <w:lang w:eastAsia="sk-SK"/>
        </w:rPr>
        <w:t>,</w:t>
      </w:r>
    </w:p>
    <w:p w14:paraId="16E908AD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180ECAA2" w14:textId="0D9B2576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00047E">
        <w:rPr>
          <w:rFonts w:ascii="Times New Roman" w:hAnsi="Times New Roman"/>
          <w:b/>
          <w:szCs w:val="24"/>
          <w:lang w:eastAsia="sk-SK"/>
        </w:rPr>
        <w:t>ktorou sa ustanovuj</w:t>
      </w:r>
      <w:r w:rsidR="00404078">
        <w:rPr>
          <w:rFonts w:ascii="Times New Roman" w:hAnsi="Times New Roman"/>
          <w:b/>
          <w:szCs w:val="24"/>
          <w:lang w:eastAsia="sk-SK"/>
        </w:rPr>
        <w:t>e</w:t>
      </w:r>
      <w:r w:rsidR="00404078" w:rsidRPr="0000047E">
        <w:rPr>
          <w:rFonts w:ascii="Times New Roman" w:hAnsi="Times New Roman"/>
          <w:b/>
          <w:szCs w:val="24"/>
          <w:lang w:eastAsia="sk-SK"/>
        </w:rPr>
        <w:t xml:space="preserve"> </w:t>
      </w:r>
      <w:bookmarkStart w:id="1" w:name="_Hlk161660579"/>
      <w:r w:rsidR="00AE063E" w:rsidRPr="0000047E">
        <w:rPr>
          <w:rFonts w:ascii="Times New Roman" w:hAnsi="Times New Roman"/>
          <w:b/>
          <w:szCs w:val="24"/>
          <w:lang w:eastAsia="sk-SK"/>
        </w:rPr>
        <w:t>rozsah, spôsob a podmienky spotreby elektriny, na ktorú sa uplatňuje tarifa za prevádzkovanie systému</w:t>
      </w:r>
      <w:bookmarkEnd w:id="1"/>
    </w:p>
    <w:p w14:paraId="37F04834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65B0724C" w14:textId="77777777" w:rsidR="00580ACF" w:rsidRPr="0000047E" w:rsidRDefault="00580ACF" w:rsidP="0000047E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</w:p>
    <w:p w14:paraId="36C0C335" w14:textId="2C3A1BEB" w:rsidR="00580ACF" w:rsidRPr="0000047E" w:rsidRDefault="00580ACF" w:rsidP="0000047E">
      <w:pPr>
        <w:spacing w:line="240" w:lineRule="auto"/>
        <w:jc w:val="both"/>
        <w:rPr>
          <w:rFonts w:ascii="Times New Roman" w:hAnsi="Times New Roman"/>
          <w:kern w:val="12"/>
          <w:szCs w:val="24"/>
        </w:rPr>
      </w:pPr>
      <w:r w:rsidRPr="0000047E">
        <w:rPr>
          <w:rFonts w:ascii="Times New Roman" w:hAnsi="Times New Roman"/>
          <w:kern w:val="12"/>
          <w:szCs w:val="24"/>
        </w:rPr>
        <w:t xml:space="preserve">Úrad pre reguláciu sieťových odvetví </w:t>
      </w:r>
      <w:r w:rsidR="00BC11F5">
        <w:rPr>
          <w:rFonts w:ascii="Times New Roman" w:hAnsi="Times New Roman"/>
          <w:kern w:val="12"/>
          <w:szCs w:val="24"/>
        </w:rPr>
        <w:t xml:space="preserve">(ďalej len „úrad“) </w:t>
      </w:r>
      <w:r w:rsidRPr="0000047E">
        <w:rPr>
          <w:rFonts w:ascii="Times New Roman" w:hAnsi="Times New Roman"/>
          <w:kern w:val="12"/>
          <w:szCs w:val="24"/>
        </w:rPr>
        <w:t xml:space="preserve">podľa </w:t>
      </w:r>
      <w:r w:rsidR="00AE063E" w:rsidRPr="0000047E">
        <w:rPr>
          <w:rFonts w:ascii="Times New Roman" w:hAnsi="Times New Roman"/>
          <w:kern w:val="12"/>
          <w:szCs w:val="24"/>
        </w:rPr>
        <w:t xml:space="preserve">§ 40 ods. 1 písm. p) zákona </w:t>
      </w:r>
      <w:r w:rsidR="00BC11F5">
        <w:rPr>
          <w:rFonts w:ascii="Times New Roman" w:hAnsi="Times New Roman"/>
          <w:kern w:val="12"/>
          <w:szCs w:val="24"/>
        </w:rPr>
        <w:br/>
      </w:r>
      <w:r w:rsidR="00AE063E" w:rsidRPr="0000047E">
        <w:rPr>
          <w:rFonts w:ascii="Times New Roman" w:hAnsi="Times New Roman"/>
          <w:kern w:val="12"/>
          <w:szCs w:val="24"/>
        </w:rPr>
        <w:t xml:space="preserve">č. 250/2012 Z. z. o regulácii v sieťových odvetviach v znení </w:t>
      </w:r>
      <w:r w:rsidR="0000047E">
        <w:rPr>
          <w:rFonts w:ascii="Times New Roman" w:hAnsi="Times New Roman"/>
          <w:kern w:val="12"/>
          <w:szCs w:val="24"/>
        </w:rPr>
        <w:t>neskorších predpisov</w:t>
      </w:r>
      <w:r w:rsidR="00AE063E" w:rsidRPr="0000047E">
        <w:rPr>
          <w:rFonts w:ascii="Times New Roman" w:hAnsi="Times New Roman"/>
          <w:kern w:val="12"/>
          <w:szCs w:val="24"/>
        </w:rPr>
        <w:t xml:space="preserve"> (ďalej len „zákon o regulácii“) </w:t>
      </w:r>
      <w:r w:rsidRPr="0000047E">
        <w:rPr>
          <w:rFonts w:ascii="Times New Roman" w:hAnsi="Times New Roman"/>
          <w:kern w:val="12"/>
          <w:szCs w:val="24"/>
        </w:rPr>
        <w:t>ustanovuje:</w:t>
      </w:r>
    </w:p>
    <w:p w14:paraId="1C0D8BD7" w14:textId="77777777" w:rsidR="00580ACF" w:rsidRPr="0000047E" w:rsidRDefault="00580ACF" w:rsidP="0000047E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</w:p>
    <w:p w14:paraId="669CF1A1" w14:textId="77777777" w:rsidR="002C6ABC" w:rsidRPr="002C6ABC" w:rsidRDefault="002C6ABC" w:rsidP="002C6ABC">
      <w:pPr>
        <w:pStyle w:val="Nadpis1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2C6ABC">
        <w:rPr>
          <w:rFonts w:ascii="Times New Roman" w:hAnsi="Times New Roman" w:cs="Times New Roman"/>
          <w:b/>
          <w:color w:val="auto"/>
          <w:sz w:val="24"/>
        </w:rPr>
        <w:t>§ 1</w:t>
      </w:r>
    </w:p>
    <w:p w14:paraId="515D7E5F" w14:textId="081D43FE" w:rsidR="002C6ABC" w:rsidRPr="002C6ABC" w:rsidRDefault="002C6ABC" w:rsidP="002C6ABC">
      <w:pPr>
        <w:pStyle w:val="Nadpis1"/>
        <w:keepNext w:val="0"/>
        <w:keepLines w:val="0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2C6ABC">
        <w:rPr>
          <w:rFonts w:ascii="Times New Roman" w:hAnsi="Times New Roman" w:cs="Times New Roman"/>
          <w:b/>
          <w:color w:val="auto"/>
          <w:sz w:val="24"/>
        </w:rPr>
        <w:t>Predmet úpravy</w:t>
      </w:r>
    </w:p>
    <w:p w14:paraId="7D8117F6" w14:textId="774D1F1A" w:rsidR="002C6ABC" w:rsidRPr="002C6ABC" w:rsidRDefault="002C6ABC" w:rsidP="0000047E">
      <w:pPr>
        <w:pStyle w:val="EY-Normal"/>
        <w:rPr>
          <w:rFonts w:ascii="Times New Roman" w:eastAsia="Times New Roman" w:hAnsi="Times New Roman" w:cs="Times New Roman"/>
          <w:sz w:val="24"/>
          <w:lang w:val="sk-SK"/>
        </w:rPr>
      </w:pPr>
      <w:r w:rsidRPr="002C6ABC">
        <w:rPr>
          <w:rFonts w:ascii="Times New Roman" w:eastAsia="Times New Roman" w:hAnsi="Times New Roman" w:cs="Times New Roman"/>
          <w:sz w:val="24"/>
          <w:lang w:val="sk-SK"/>
        </w:rPr>
        <w:t>Táto vyhláška upravuje rozsah, spôsob a podmienky spotreby elektriny, na ktorú sa uplatňuje tarifa za prevádzkovanie systému.</w:t>
      </w:r>
    </w:p>
    <w:p w14:paraId="61700CB9" w14:textId="4F9CBBF8" w:rsidR="002C6ABC" w:rsidRPr="002C6ABC" w:rsidRDefault="002C6ABC" w:rsidP="0000047E">
      <w:pPr>
        <w:pStyle w:val="EY-Normal"/>
        <w:rPr>
          <w:rFonts w:ascii="Times New Roman" w:eastAsia="Times New Roman" w:hAnsi="Times New Roman" w:cs="Times New Roman"/>
          <w:sz w:val="24"/>
          <w:lang w:val="sk-SK"/>
        </w:rPr>
      </w:pPr>
    </w:p>
    <w:p w14:paraId="26056B56" w14:textId="74335F23" w:rsidR="002C6ABC" w:rsidRPr="002C6ABC" w:rsidRDefault="002C6ABC" w:rsidP="002C6ABC">
      <w:pPr>
        <w:pStyle w:val="Nadpis1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2C6ABC">
        <w:rPr>
          <w:rFonts w:ascii="Times New Roman" w:hAnsi="Times New Roman" w:cs="Times New Roman"/>
          <w:b/>
          <w:color w:val="auto"/>
          <w:sz w:val="24"/>
        </w:rPr>
        <w:t>§ 2</w:t>
      </w:r>
    </w:p>
    <w:p w14:paraId="4AE3F39B" w14:textId="4A136D20" w:rsidR="002C6ABC" w:rsidRPr="002C6ABC" w:rsidRDefault="002C6ABC" w:rsidP="002C6ABC">
      <w:pPr>
        <w:pStyle w:val="EY-Normal"/>
        <w:jc w:val="center"/>
        <w:rPr>
          <w:rFonts w:ascii="Times New Roman" w:eastAsia="Times New Roman" w:hAnsi="Times New Roman" w:cs="Times New Roman"/>
          <w:sz w:val="24"/>
          <w:lang w:val="sk-SK"/>
        </w:rPr>
      </w:pPr>
      <w:r w:rsidRPr="002C6ABC">
        <w:rPr>
          <w:rFonts w:ascii="Times New Roman" w:hAnsi="Times New Roman" w:cs="Times New Roman"/>
          <w:b/>
          <w:sz w:val="24"/>
          <w:lang w:val="sk-SK"/>
        </w:rPr>
        <w:t>Podmienky uplatnenia</w:t>
      </w:r>
      <w:r>
        <w:rPr>
          <w:rFonts w:ascii="Times New Roman" w:hAnsi="Times New Roman" w:cs="Times New Roman"/>
          <w:b/>
          <w:sz w:val="24"/>
          <w:lang w:val="sk-SK"/>
        </w:rPr>
        <w:t xml:space="preserve"> tarify za prevádzkovanie systému</w:t>
      </w:r>
    </w:p>
    <w:p w14:paraId="04D8004B" w14:textId="77777777" w:rsidR="002C6ABC" w:rsidRDefault="002C6ABC" w:rsidP="0000047E">
      <w:pPr>
        <w:pStyle w:val="EY-Normal"/>
        <w:rPr>
          <w:rFonts w:ascii="Times New Roman" w:eastAsia="Times New Roman" w:hAnsi="Times New Roman" w:cs="Times New Roman"/>
          <w:sz w:val="24"/>
          <w:lang w:val="sk-SK"/>
        </w:rPr>
      </w:pPr>
    </w:p>
    <w:p w14:paraId="12E4F95C" w14:textId="6566A58B" w:rsidR="002C6ABC" w:rsidRDefault="002C6ABC" w:rsidP="006F29FE">
      <w:pPr>
        <w:pStyle w:val="Odsekzoznamu"/>
        <w:numPr>
          <w:ilvl w:val="0"/>
          <w:numId w:val="2"/>
        </w:numPr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ABC">
        <w:rPr>
          <w:rFonts w:ascii="Times New Roman" w:eastAsia="Times New Roman" w:hAnsi="Times New Roman" w:cs="Times New Roman"/>
          <w:sz w:val="24"/>
        </w:rPr>
        <w:t>Tarifa za prevádzkovanie systému TPS</w:t>
      </w:r>
      <w:r w:rsidRPr="008F40D2">
        <w:rPr>
          <w:rFonts w:ascii="Times New Roman" w:hAnsi="Times New Roman"/>
          <w:vertAlign w:val="subscript"/>
        </w:rPr>
        <w:t>t</w:t>
      </w:r>
      <w:r w:rsidRPr="002C6ABC">
        <w:rPr>
          <w:rFonts w:ascii="Times New Roman" w:eastAsia="Times New Roman" w:hAnsi="Times New Roman" w:cs="Times New Roman"/>
          <w:sz w:val="24"/>
        </w:rPr>
        <w:t xml:space="preserve"> sa uplatňuje v eurách na jednotku množstva elektriny</w:t>
      </w:r>
      <w:r w:rsidR="007265E6">
        <w:rPr>
          <w:rFonts w:ascii="Times New Roman" w:eastAsia="Times New Roman" w:hAnsi="Times New Roman" w:cs="Times New Roman"/>
          <w:sz w:val="24"/>
        </w:rPr>
        <w:t>,</w:t>
      </w:r>
      <w:r w:rsidRPr="002C6ABC">
        <w:rPr>
          <w:rFonts w:ascii="Times New Roman" w:eastAsia="Times New Roman" w:hAnsi="Times New Roman" w:cs="Times New Roman"/>
          <w:sz w:val="24"/>
        </w:rPr>
        <w:t xml:space="preserve"> na koncovú spotrebu elektriny odobratú zo sústavy koncovými odberateľmi elektriny</w:t>
      </w:r>
      <w:r w:rsidR="006F29FE">
        <w:rPr>
          <w:rFonts w:ascii="Times New Roman" w:eastAsia="Times New Roman" w:hAnsi="Times New Roman" w:cs="Times New Roman"/>
          <w:sz w:val="24"/>
        </w:rPr>
        <w:t xml:space="preserve"> a vypočíta</w:t>
      </w:r>
      <w:bookmarkStart w:id="2" w:name="paragraf-7.odsek-3"/>
      <w:r w:rsidRPr="00E85958">
        <w:rPr>
          <w:rFonts w:ascii="Times New Roman" w:hAnsi="Times New Roman" w:cs="Times New Roman"/>
          <w:color w:val="000000"/>
          <w:sz w:val="24"/>
          <w:szCs w:val="24"/>
        </w:rPr>
        <w:t xml:space="preserve"> sa podľa vzorca</w:t>
      </w:r>
    </w:p>
    <w:p w14:paraId="753EFDA9" w14:textId="77777777" w:rsidR="002C6ABC" w:rsidRPr="007B0AFB" w:rsidRDefault="005154D9" w:rsidP="002C6ABC">
      <w:pPr>
        <w:spacing w:after="160" w:line="259" w:lineRule="auto"/>
        <w:jc w:val="center"/>
        <w:rPr>
          <w:rFonts w:ascii="Times New Roman" w:hAnsi="Times New Roman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TPS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NPS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QPKStps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QPvdtps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Kistps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sub>
            </m:sSub>
          </m:den>
        </m:f>
      </m:oMath>
      <w:bookmarkStart w:id="3" w:name="paragraf-7.odsek-3.odsek-1.text"/>
      <w:bookmarkStart w:id="4" w:name="paragraf-7.odsek-3.odsek-1"/>
      <w:r w:rsidR="002C6ABC" w:rsidRPr="007B0AFB">
        <w:rPr>
          <w:rFonts w:ascii="Times New Roman" w:hAnsi="Times New Roman"/>
          <w:color w:val="000000"/>
          <w:szCs w:val="24"/>
        </w:rPr>
        <w:t xml:space="preserve">, </w:t>
      </w:r>
      <w:bookmarkEnd w:id="3"/>
    </w:p>
    <w:p w14:paraId="0C9621ED" w14:textId="699F7720" w:rsidR="002C6ABC" w:rsidRPr="000814EE" w:rsidRDefault="002C6ABC" w:rsidP="002C6ABC">
      <w:pPr>
        <w:spacing w:after="160" w:line="259" w:lineRule="auto"/>
        <w:ind w:left="567"/>
        <w:jc w:val="both"/>
        <w:rPr>
          <w:rFonts w:ascii="Times New Roman" w:hAnsi="Times New Roman"/>
          <w:szCs w:val="24"/>
        </w:rPr>
      </w:pPr>
      <w:bookmarkStart w:id="5" w:name="paragraf-7.odsek-3.odsek-1~1.oznacenie"/>
      <w:bookmarkStart w:id="6" w:name="paragraf-7.odsek-3.odsek-1~1.text"/>
      <w:bookmarkStart w:id="7" w:name="paragraf-7.odsek-3.odsek-1~1"/>
      <w:bookmarkEnd w:id="4"/>
      <w:bookmarkEnd w:id="5"/>
      <w:r w:rsidRPr="000814EE">
        <w:rPr>
          <w:rFonts w:ascii="Times New Roman" w:hAnsi="Times New Roman"/>
          <w:color w:val="000000"/>
          <w:szCs w:val="24"/>
        </w:rPr>
        <w:t xml:space="preserve">kde </w:t>
      </w:r>
      <w:bookmarkEnd w:id="6"/>
    </w:p>
    <w:p w14:paraId="76A0395E" w14:textId="4F01463D" w:rsidR="002C6ABC" w:rsidRPr="00455FE9" w:rsidRDefault="002C6ABC" w:rsidP="00437172">
      <w:pPr>
        <w:pStyle w:val="Odsekzoznamu"/>
        <w:numPr>
          <w:ilvl w:val="0"/>
          <w:numId w:val="3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agraf-7.odsek-3.pismeno-b"/>
      <w:bookmarkEnd w:id="7"/>
      <w:r w:rsidRPr="00455FE9">
        <w:rPr>
          <w:rFonts w:ascii="Times New Roman" w:hAnsi="Times New Roman" w:cs="Times New Roman"/>
          <w:color w:val="000000"/>
          <w:sz w:val="24"/>
          <w:szCs w:val="24"/>
        </w:rPr>
        <w:t>QPKStps</w:t>
      </w:r>
      <w:r w:rsidRPr="00455FE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t</w:t>
      </w:r>
      <w:bookmarkStart w:id="9" w:name="paragraf-7.odsek-3.pismeno-b.text"/>
      <w:r w:rsidRPr="00455FE9">
        <w:rPr>
          <w:rFonts w:ascii="Times New Roman" w:hAnsi="Times New Roman" w:cs="Times New Roman"/>
          <w:color w:val="000000"/>
          <w:sz w:val="24"/>
          <w:szCs w:val="24"/>
        </w:rPr>
        <w:t xml:space="preserve"> je celkov</w:t>
      </w:r>
      <w:r>
        <w:rPr>
          <w:rFonts w:ascii="Times New Roman" w:hAnsi="Times New Roman" w:cs="Times New Roman"/>
          <w:color w:val="000000"/>
          <w:sz w:val="24"/>
          <w:szCs w:val="24"/>
        </w:rPr>
        <w:t>é množstvo</w:t>
      </w:r>
      <w:r w:rsidRPr="00455FE9">
        <w:rPr>
          <w:rFonts w:ascii="Times New Roman" w:hAnsi="Times New Roman" w:cs="Times New Roman"/>
          <w:color w:val="000000"/>
          <w:sz w:val="24"/>
          <w:szCs w:val="24"/>
        </w:rPr>
        <w:t xml:space="preserve"> plánovan</w:t>
      </w:r>
      <w:r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455FE9">
        <w:rPr>
          <w:rFonts w:ascii="Times New Roman" w:hAnsi="Times New Roman" w:cs="Times New Roman"/>
          <w:color w:val="000000"/>
          <w:sz w:val="24"/>
          <w:szCs w:val="24"/>
        </w:rPr>
        <w:t xml:space="preserve"> koncov</w:t>
      </w:r>
      <w:r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455FE9">
        <w:rPr>
          <w:rFonts w:ascii="Times New Roman" w:hAnsi="Times New Roman" w:cs="Times New Roman"/>
          <w:color w:val="000000"/>
          <w:sz w:val="24"/>
          <w:szCs w:val="24"/>
        </w:rPr>
        <w:t xml:space="preserve"> spotreb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55FE9">
        <w:rPr>
          <w:rFonts w:ascii="Times New Roman" w:hAnsi="Times New Roman" w:cs="Times New Roman"/>
          <w:color w:val="000000"/>
          <w:sz w:val="24"/>
          <w:szCs w:val="24"/>
        </w:rPr>
        <w:t xml:space="preserve"> elektriny </w:t>
      </w:r>
      <w:r>
        <w:rPr>
          <w:rFonts w:ascii="Times New Roman" w:hAnsi="Times New Roman" w:cs="Times New Roman"/>
          <w:color w:val="000000"/>
          <w:sz w:val="24"/>
          <w:szCs w:val="24"/>
        </w:rPr>
        <w:t>odobratej zo</w:t>
      </w:r>
      <w:r w:rsidR="007265E6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sústavy </w:t>
      </w:r>
      <w:r w:rsidRPr="00455FE9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5FE9">
        <w:rPr>
          <w:rFonts w:ascii="Times New Roman" w:hAnsi="Times New Roman" w:cs="Times New Roman"/>
          <w:color w:val="000000"/>
          <w:sz w:val="24"/>
          <w:szCs w:val="24"/>
        </w:rPr>
        <w:t>jednotkách množstva elektriny v roku t, na ktorú sa uplatňuj</w:t>
      </w:r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Pr="00455FE9">
        <w:rPr>
          <w:rFonts w:ascii="Times New Roman" w:hAnsi="Times New Roman" w:cs="Times New Roman"/>
          <w:color w:val="000000"/>
          <w:sz w:val="24"/>
          <w:szCs w:val="24"/>
        </w:rPr>
        <w:t xml:space="preserve"> tarif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55FE9">
        <w:rPr>
          <w:rFonts w:ascii="Times New Roman" w:hAnsi="Times New Roman" w:cs="Times New Roman"/>
          <w:color w:val="000000"/>
          <w:sz w:val="24"/>
          <w:szCs w:val="24"/>
        </w:rPr>
        <w:t xml:space="preserve"> za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5FE9">
        <w:rPr>
          <w:rFonts w:ascii="Times New Roman" w:hAnsi="Times New Roman" w:cs="Times New Roman"/>
          <w:color w:val="000000"/>
          <w:sz w:val="24"/>
          <w:szCs w:val="24"/>
        </w:rPr>
        <w:t xml:space="preserve">prevádzkovanie systému, </w:t>
      </w:r>
      <w:bookmarkEnd w:id="9"/>
    </w:p>
    <w:p w14:paraId="7BC5B4CB" w14:textId="77777777" w:rsidR="002C6ABC" w:rsidRPr="00455FE9" w:rsidRDefault="002C6ABC" w:rsidP="00437172">
      <w:pPr>
        <w:pStyle w:val="Odsekzoznamu"/>
        <w:numPr>
          <w:ilvl w:val="0"/>
          <w:numId w:val="3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C2E">
        <w:rPr>
          <w:rFonts w:ascii="Times New Roman" w:hAnsi="Times New Roman" w:cs="Times New Roman"/>
          <w:color w:val="000000"/>
          <w:sz w:val="24"/>
          <w:szCs w:val="24"/>
        </w:rPr>
        <w:t>QP</w:t>
      </w:r>
      <w:r>
        <w:rPr>
          <w:rFonts w:ascii="Times New Roman" w:hAnsi="Times New Roman" w:cs="Times New Roman"/>
          <w:color w:val="000000"/>
          <w:sz w:val="24"/>
          <w:szCs w:val="24"/>
        </w:rPr>
        <w:t>vd</w:t>
      </w:r>
      <w:r w:rsidRPr="005F0C2E">
        <w:rPr>
          <w:rFonts w:ascii="Times New Roman" w:hAnsi="Times New Roman" w:cs="Times New Roman"/>
          <w:color w:val="000000"/>
          <w:sz w:val="24"/>
          <w:szCs w:val="24"/>
        </w:rPr>
        <w:t>tps</w:t>
      </w:r>
      <w:r w:rsidRPr="005F0C2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t</w:t>
      </w:r>
      <w:r w:rsidRPr="005F0C2E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 w:rsidRPr="00FB4309">
        <w:rPr>
          <w:rFonts w:ascii="Times New Roman" w:hAnsi="Times New Roman" w:cs="Times New Roman"/>
          <w:color w:val="000000"/>
          <w:sz w:val="24"/>
          <w:szCs w:val="24"/>
        </w:rPr>
        <w:t xml:space="preserve"> celkov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é množstvo </w:t>
      </w:r>
      <w:r w:rsidRPr="00FB4309">
        <w:rPr>
          <w:rFonts w:ascii="Times New Roman" w:hAnsi="Times New Roman" w:cs="Times New Roman"/>
          <w:color w:val="000000"/>
          <w:sz w:val="24"/>
          <w:szCs w:val="24"/>
        </w:rPr>
        <w:t>plánovan</w:t>
      </w:r>
      <w:r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FB4309">
        <w:rPr>
          <w:rFonts w:ascii="Times New Roman" w:hAnsi="Times New Roman" w:cs="Times New Roman"/>
          <w:color w:val="000000"/>
          <w:sz w:val="24"/>
          <w:szCs w:val="24"/>
        </w:rPr>
        <w:t xml:space="preserve"> koncovej spotreby elektriny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odobratej zo sústavy</w:t>
      </w:r>
      <w:r w:rsidRPr="00FB4309">
        <w:rPr>
          <w:rFonts w:ascii="Times New Roman" w:hAnsi="Times New Roman" w:cs="Times New Roman"/>
          <w:color w:val="000000"/>
          <w:sz w:val="24"/>
          <w:szCs w:val="24"/>
        </w:rPr>
        <w:t xml:space="preserve"> v jednotkách množstva elektriny v roku t, na ktorý sa uplatňuje koeficient individuáln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B4309">
        <w:rPr>
          <w:rFonts w:ascii="Times New Roman" w:hAnsi="Times New Roman" w:cs="Times New Roman"/>
          <w:color w:val="000000"/>
          <w:sz w:val="24"/>
          <w:szCs w:val="24"/>
        </w:rPr>
        <w:t xml:space="preserve"> sadzb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B4309">
        <w:rPr>
          <w:rFonts w:ascii="Times New Roman" w:hAnsi="Times New Roman" w:cs="Times New Roman"/>
          <w:color w:val="000000"/>
          <w:sz w:val="24"/>
          <w:szCs w:val="24"/>
        </w:rPr>
        <w:t xml:space="preserve"> tarify za prevádzkovanie systému,</w:t>
      </w:r>
    </w:p>
    <w:p w14:paraId="6AB5D471" w14:textId="77777777" w:rsidR="002C6ABC" w:rsidRDefault="002C6ABC" w:rsidP="00437172">
      <w:pPr>
        <w:pStyle w:val="Odsekzoznamu"/>
        <w:numPr>
          <w:ilvl w:val="0"/>
          <w:numId w:val="3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4309">
        <w:rPr>
          <w:rFonts w:ascii="Times New Roman" w:hAnsi="Times New Roman" w:cs="Times New Roman"/>
          <w:sz w:val="24"/>
          <w:szCs w:val="24"/>
        </w:rPr>
        <w:t>Kistps</w:t>
      </w:r>
      <w:r w:rsidRPr="00455FE9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FB4309">
        <w:rPr>
          <w:rFonts w:ascii="Times New Roman" w:hAnsi="Times New Roman" w:cs="Times New Roman"/>
          <w:sz w:val="24"/>
          <w:szCs w:val="24"/>
        </w:rPr>
        <w:t xml:space="preserve"> je koeficient individuálnej sadzby tarify za prevádzkovanie systému v roku t najviac vo výške 0,95.</w:t>
      </w:r>
    </w:p>
    <w:p w14:paraId="5CA3E743" w14:textId="77777777" w:rsidR="002C6ABC" w:rsidRPr="000814EE" w:rsidRDefault="002C6ABC" w:rsidP="00437172">
      <w:pPr>
        <w:pStyle w:val="Odsekzoznamu"/>
        <w:numPr>
          <w:ilvl w:val="0"/>
          <w:numId w:val="3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agraf-7.odsek-3.pismeno-d"/>
      <w:bookmarkEnd w:id="8"/>
      <w:r w:rsidRPr="00455FE9">
        <w:rPr>
          <w:rFonts w:ascii="Times New Roman" w:hAnsi="Times New Roman" w:cs="Times New Roman"/>
          <w:sz w:val="24"/>
          <w:szCs w:val="24"/>
        </w:rPr>
        <w:t>NPS</w:t>
      </w:r>
      <w:r w:rsidRPr="00455FE9">
        <w:rPr>
          <w:rFonts w:ascii="Times New Roman" w:hAnsi="Times New Roman" w:cs="Times New Roman"/>
          <w:sz w:val="24"/>
          <w:szCs w:val="24"/>
          <w:vertAlign w:val="subscript"/>
        </w:rPr>
        <w:t>t</w:t>
      </w:r>
      <w:bookmarkStart w:id="11" w:name="paragraf-7.odsek-3.pismeno-d.text"/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sú plánované náklady na prevádzkovanie systému v eurách v roku t, ktoré sa vypočítajú podľa vzorca </w:t>
      </w:r>
      <w:bookmarkEnd w:id="11"/>
    </w:p>
    <w:bookmarkStart w:id="12" w:name="paragraf-7.odsek-3.odsek-1~2.oznacenie"/>
    <w:bookmarkStart w:id="13" w:name="paragraf-7.odsek-3.odsek-1~2"/>
    <w:bookmarkEnd w:id="10"/>
    <w:bookmarkEnd w:id="12"/>
    <w:p w14:paraId="16EBEAFB" w14:textId="1B5DCB94" w:rsidR="002C6ABC" w:rsidRPr="000814EE" w:rsidRDefault="005154D9" w:rsidP="002C6ABC">
      <w:pPr>
        <w:spacing w:after="160" w:line="259" w:lineRule="auto"/>
        <w:jc w:val="center"/>
        <w:rPr>
          <w:rFonts w:ascii="Times New Roman" w:hAnsi="Times New Roman"/>
          <w:szCs w:val="24"/>
        </w:rPr>
      </w:pPr>
      <m:oMath>
        <m:sSub>
          <m:sSubPr>
            <m:ctrlPr>
              <w:rPr>
                <w:rFonts w:ascii="Cambria Math" w:hAnsi="Cambria Math"/>
                <w:iCs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NPS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Cs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Nozekv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Cs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PNOT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Cs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Nokte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Cs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KVPTPS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</m:oMath>
      <w:r w:rsidR="002C6ABC">
        <w:rPr>
          <w:rFonts w:ascii="Times New Roman" w:hAnsi="Times New Roman"/>
        </w:rPr>
        <w:t>,</w:t>
      </w:r>
    </w:p>
    <w:p w14:paraId="1F0C1327" w14:textId="550CF7CC" w:rsidR="002C6ABC" w:rsidRPr="000814EE" w:rsidRDefault="002C6ABC" w:rsidP="00437172">
      <w:pPr>
        <w:pStyle w:val="Odsekzoznamu"/>
        <w:numPr>
          <w:ilvl w:val="0"/>
          <w:numId w:val="7"/>
        </w:numPr>
        <w:ind w:left="127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agraf-7.odsek-4.pismeno-c"/>
      <w:bookmarkStart w:id="15" w:name="paragraf-7.odsek-4"/>
      <w:bookmarkEnd w:id="2"/>
      <w:bookmarkEnd w:id="13"/>
      <w:r w:rsidRPr="000814EE">
        <w:rPr>
          <w:rFonts w:ascii="Times New Roman" w:hAnsi="Times New Roman" w:cs="Times New Roman"/>
          <w:color w:val="000000"/>
          <w:sz w:val="24"/>
          <w:szCs w:val="24"/>
        </w:rPr>
        <w:lastRenderedPageBreak/>
        <w:t>Nozekv</w:t>
      </w:r>
      <w:r w:rsidRPr="000814E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t</w:t>
      </w:r>
      <w:bookmarkStart w:id="16" w:name="paragraf-7.odsek-4.pismeno-c.text"/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celkové plánované náklady na podporu elektriny vyrobenej z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obnoviteľných zdrojov energie a vysoko účinnou kombinovanou výrobou v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eurách v roku t, </w:t>
      </w:r>
      <w:bookmarkEnd w:id="16"/>
    </w:p>
    <w:p w14:paraId="2D4780E2" w14:textId="77777777" w:rsidR="002C6ABC" w:rsidRPr="000814EE" w:rsidRDefault="002C6ABC" w:rsidP="00437172">
      <w:pPr>
        <w:pStyle w:val="Odsekzoznamu"/>
        <w:numPr>
          <w:ilvl w:val="0"/>
          <w:numId w:val="7"/>
        </w:numPr>
        <w:ind w:left="127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agraf-7.odsek-4.pismeno-d"/>
      <w:bookmarkEnd w:id="14"/>
      <w:r w:rsidRPr="000814EE">
        <w:rPr>
          <w:rFonts w:ascii="Times New Roman" w:hAnsi="Times New Roman" w:cs="Times New Roman"/>
          <w:color w:val="000000"/>
          <w:sz w:val="24"/>
          <w:szCs w:val="24"/>
        </w:rPr>
        <w:t>PNOT</w:t>
      </w:r>
      <w:r w:rsidRPr="000814E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t</w:t>
      </w:r>
      <w:bookmarkStart w:id="18" w:name="paragraf-7.odsek-4.pismeno-d.text"/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schválené alebo určené plánované náklady v eurách zohľadňujúce alikvotnú časť nákladov na organizovanie a vyhodnotenie krátkodobého trhu s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elektrinou v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eurách na rok t, </w:t>
      </w:r>
      <w:bookmarkEnd w:id="18"/>
    </w:p>
    <w:p w14:paraId="2B281D0B" w14:textId="77777777" w:rsidR="002C6ABC" w:rsidRPr="000814EE" w:rsidRDefault="002C6ABC" w:rsidP="00437172">
      <w:pPr>
        <w:pStyle w:val="Odsekzoznamu"/>
        <w:numPr>
          <w:ilvl w:val="0"/>
          <w:numId w:val="7"/>
        </w:numPr>
        <w:ind w:left="127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agraf-7.odsek-4.pismeno-e"/>
      <w:bookmarkEnd w:id="17"/>
      <w:r w:rsidRPr="000814EE">
        <w:rPr>
          <w:rFonts w:ascii="Times New Roman" w:hAnsi="Times New Roman" w:cs="Times New Roman"/>
          <w:color w:val="000000"/>
          <w:sz w:val="24"/>
          <w:szCs w:val="24"/>
        </w:rPr>
        <w:t>Nokte</w:t>
      </w:r>
      <w:r w:rsidRPr="000814E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t</w:t>
      </w:r>
      <w:bookmarkStart w:id="20" w:name="paragraf-7.odsek-4.pismeno-e.text"/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náklady na výkon ostatných činností organizátora krátkodobého trhu s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elektrinou v eurách v roku t, </w:t>
      </w:r>
      <w:bookmarkEnd w:id="20"/>
    </w:p>
    <w:p w14:paraId="3CEEF8A7" w14:textId="3C8FC942" w:rsidR="002C6ABC" w:rsidRPr="000814EE" w:rsidRDefault="002C6ABC" w:rsidP="00437172">
      <w:pPr>
        <w:pStyle w:val="Odsekzoznamu"/>
        <w:numPr>
          <w:ilvl w:val="0"/>
          <w:numId w:val="7"/>
        </w:numPr>
        <w:ind w:left="127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agraf-7.odsek-4.pismeno-f"/>
      <w:bookmarkEnd w:id="19"/>
      <w:r w:rsidRPr="000814EE">
        <w:rPr>
          <w:rFonts w:ascii="Times New Roman" w:hAnsi="Times New Roman" w:cs="Times New Roman"/>
          <w:color w:val="000000"/>
          <w:sz w:val="24"/>
          <w:szCs w:val="24"/>
        </w:rPr>
        <w:t>DNPS</w:t>
      </w:r>
      <w:r w:rsidRPr="000814E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t</w:t>
      </w:r>
      <w:bookmarkStart w:id="22" w:name="paragraf-7.odsek-4.pismeno-f.text"/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schválené dodatočné náklady na prevádzkovanie systému v eurách na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rok</w:t>
      </w:r>
      <w:r w:rsidR="000E758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t, </w:t>
      </w:r>
      <w:bookmarkEnd w:id="22"/>
    </w:p>
    <w:p w14:paraId="36C5E759" w14:textId="4F46CC06" w:rsidR="002C6ABC" w:rsidRPr="000814EE" w:rsidRDefault="002C6ABC" w:rsidP="00437172">
      <w:pPr>
        <w:pStyle w:val="Odsekzoznamu"/>
        <w:numPr>
          <w:ilvl w:val="0"/>
          <w:numId w:val="7"/>
        </w:numPr>
        <w:ind w:left="127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agraf-7.odsek-4.pismeno-g"/>
      <w:bookmarkEnd w:id="21"/>
      <w:r w:rsidRPr="000814EE">
        <w:rPr>
          <w:rFonts w:ascii="Times New Roman" w:hAnsi="Times New Roman" w:cs="Times New Roman"/>
          <w:color w:val="000000"/>
          <w:sz w:val="24"/>
          <w:szCs w:val="24"/>
        </w:rPr>
        <w:t>KVPTPS</w:t>
      </w:r>
      <w:r w:rsidRPr="000814E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t</w:t>
      </w:r>
      <w:bookmarkStart w:id="24" w:name="paragraf-7.odsek-4.pismeno-g.text"/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korekcia vplyvu pásmovej tarify za prevádzkovanie systému v eurách na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rok t </w:t>
      </w:r>
      <w:bookmarkEnd w:id="24"/>
    </w:p>
    <w:p w14:paraId="22B0F138" w14:textId="5613B540" w:rsidR="002C6ABC" w:rsidRPr="001B3140" w:rsidRDefault="002C6ABC" w:rsidP="00437172">
      <w:pPr>
        <w:pStyle w:val="Odsekzoznamu"/>
        <w:numPr>
          <w:ilvl w:val="0"/>
          <w:numId w:val="2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agraf-7.odsek-6.text"/>
      <w:bookmarkStart w:id="26" w:name="paragraf-7.odsek-6"/>
      <w:bookmarkEnd w:id="15"/>
      <w:bookmarkEnd w:id="23"/>
      <w:r w:rsidRPr="001B3140">
        <w:rPr>
          <w:rFonts w:ascii="Times New Roman" w:hAnsi="Times New Roman" w:cs="Times New Roman"/>
          <w:color w:val="000000"/>
          <w:sz w:val="24"/>
          <w:szCs w:val="24"/>
        </w:rPr>
        <w:t xml:space="preserve">Tarifa za prevádzkovanie systému sa neuplatňuje </w:t>
      </w:r>
      <w:bookmarkEnd w:id="25"/>
      <w:r w:rsidRPr="001B3140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922C4BC" w14:textId="77777777" w:rsidR="002C6ABC" w:rsidRPr="005C37D5" w:rsidRDefault="002C6ABC" w:rsidP="00437172">
      <w:pPr>
        <w:pStyle w:val="Odsekzoznamu"/>
        <w:numPr>
          <w:ilvl w:val="0"/>
          <w:numId w:val="4"/>
        </w:numPr>
        <w:ind w:left="993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paragraf-7.odsek-6.pismeno-a.text"/>
      <w:bookmarkStart w:id="28" w:name="paragraf-7.odsek-6.pismeno-a"/>
      <w:r w:rsidRPr="005C37D5">
        <w:rPr>
          <w:rFonts w:ascii="Times New Roman" w:hAnsi="Times New Roman" w:cs="Times New Roman"/>
          <w:color w:val="000000"/>
          <w:sz w:val="24"/>
          <w:szCs w:val="24"/>
        </w:rPr>
        <w:t xml:space="preserve">vlastnú spotrebu elektriny pri výrobe elektriny, ktorá nie je odobratá zo sústavy, </w:t>
      </w:r>
      <w:bookmarkEnd w:id="27"/>
    </w:p>
    <w:p w14:paraId="45E266DE" w14:textId="77777777" w:rsidR="002C6ABC" w:rsidRPr="000814EE" w:rsidRDefault="002C6ABC" w:rsidP="00437172">
      <w:pPr>
        <w:pStyle w:val="Odsekzoznamu"/>
        <w:numPr>
          <w:ilvl w:val="0"/>
          <w:numId w:val="4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Hlk146419562"/>
      <w:bookmarkStart w:id="30" w:name="_Hlk146384672"/>
      <w:r w:rsidRPr="005C37D5">
        <w:rPr>
          <w:rFonts w:ascii="Times New Roman" w:hAnsi="Times New Roman" w:cs="Times New Roman"/>
          <w:color w:val="000000"/>
          <w:sz w:val="24"/>
          <w:szCs w:val="24"/>
        </w:rPr>
        <w:t>ostatnú</w:t>
      </w:r>
      <w:r w:rsidRPr="000814EE">
        <w:rPr>
          <w:rFonts w:ascii="Times New Roman" w:hAnsi="Times New Roman" w:cs="Times New Roman"/>
          <w:sz w:val="24"/>
          <w:szCs w:val="24"/>
        </w:rPr>
        <w:t xml:space="preserve"> vlastnú spotrebu elektriny pri výrobe elektriny, ktorá nebola odobratá zo sústavy,</w:t>
      </w:r>
      <w:bookmarkEnd w:id="29"/>
    </w:p>
    <w:p w14:paraId="72B1FA14" w14:textId="77777777" w:rsidR="002C6ABC" w:rsidRPr="000814EE" w:rsidRDefault="002C6ABC" w:rsidP="00437172">
      <w:pPr>
        <w:pStyle w:val="Odsekzoznamu"/>
        <w:numPr>
          <w:ilvl w:val="0"/>
          <w:numId w:val="4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agraf-7.odsek-6.pismeno-c.text"/>
      <w:bookmarkStart w:id="32" w:name="paragraf-7.odsek-6.pismeno-c"/>
      <w:bookmarkEnd w:id="28"/>
      <w:bookmarkEnd w:id="30"/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straty elektriny v sústave, </w:t>
      </w:r>
      <w:bookmarkEnd w:id="31"/>
    </w:p>
    <w:p w14:paraId="30D3BF56" w14:textId="77777777" w:rsidR="002C6ABC" w:rsidRPr="000814EE" w:rsidRDefault="002C6ABC" w:rsidP="00437172">
      <w:pPr>
        <w:pStyle w:val="Odsekzoznamu"/>
        <w:numPr>
          <w:ilvl w:val="0"/>
          <w:numId w:val="4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agraf-7.odsek-6.pismeno-d.text"/>
      <w:bookmarkStart w:id="34" w:name="paragraf-7.odsek-6.pismeno-d"/>
      <w:bookmarkEnd w:id="32"/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vlastnú spotrebu elektriny prevádzkovateľa sústavy pri prevádzkovaní sústavy, </w:t>
      </w:r>
      <w:bookmarkEnd w:id="33"/>
    </w:p>
    <w:p w14:paraId="466019A3" w14:textId="77777777" w:rsidR="002C6ABC" w:rsidRPr="000814EE" w:rsidRDefault="002C6ABC" w:rsidP="00437172">
      <w:pPr>
        <w:pStyle w:val="Odsekzoznamu"/>
        <w:numPr>
          <w:ilvl w:val="0"/>
          <w:numId w:val="4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agraf-7.odsek-6.pismeno-e.text"/>
      <w:bookmarkStart w:id="36" w:name="paragraf-7.odsek-6.pismeno-e"/>
      <w:bookmarkEnd w:id="34"/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elektrinu exportovanú zo sústavy v rámci prevádzky medzinárodne prepojených sústav, </w:t>
      </w:r>
      <w:bookmarkEnd w:id="35"/>
    </w:p>
    <w:p w14:paraId="6FC4626C" w14:textId="77777777" w:rsidR="002C6ABC" w:rsidRPr="000814EE" w:rsidRDefault="002C6ABC" w:rsidP="00437172">
      <w:pPr>
        <w:pStyle w:val="Odsekzoznamu"/>
        <w:numPr>
          <w:ilvl w:val="0"/>
          <w:numId w:val="4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agraf-7.odsek-6.pismeno-f.text"/>
      <w:bookmarkStart w:id="38" w:name="paragraf-7.odsek-6.pismeno-f"/>
      <w:bookmarkEnd w:id="36"/>
      <w:r w:rsidRPr="000814EE">
        <w:rPr>
          <w:rFonts w:ascii="Times New Roman" w:hAnsi="Times New Roman" w:cs="Times New Roman"/>
          <w:color w:val="000000"/>
          <w:sz w:val="24"/>
          <w:szCs w:val="24"/>
        </w:rPr>
        <w:t>spotrebu elektriny pri skúškach po ukončení výstavby zariadenia na výrobu elektriny alebo zariadenia na uskladňovanie elektriny pred jeho uvedením do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prevádzky, ak takéto skúšky sú vykonané prostredníctvom odberu elektriny z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prenosovej sústavy, </w:t>
      </w:r>
      <w:bookmarkEnd w:id="37"/>
    </w:p>
    <w:p w14:paraId="5C00ABC4" w14:textId="77777777" w:rsidR="002C6ABC" w:rsidRPr="000814EE" w:rsidRDefault="002C6ABC" w:rsidP="00437172">
      <w:pPr>
        <w:pStyle w:val="Odsekzoznamu"/>
        <w:numPr>
          <w:ilvl w:val="0"/>
          <w:numId w:val="4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agraf-7.odsek-6.pismeno-g.text"/>
      <w:bookmarkStart w:id="40" w:name="paragraf-7.odsek-6.pismeno-g"/>
      <w:bookmarkEnd w:id="38"/>
      <w:r w:rsidRPr="000814EE">
        <w:rPr>
          <w:rFonts w:ascii="Times New Roman" w:hAnsi="Times New Roman" w:cs="Times New Roman"/>
          <w:color w:val="000000"/>
          <w:sz w:val="24"/>
          <w:szCs w:val="24"/>
        </w:rPr>
        <w:t>vlastnú spotrebu elektriny výrobcu elektriny v zariadení na výrobu elektriny alebo prevádzkovateľa zariadení na uskladňovanie elektriny v zariadení na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uskladňovanie elektriny, ktorí nepodnikajú v energetike, </w:t>
      </w:r>
      <w:bookmarkEnd w:id="39"/>
    </w:p>
    <w:p w14:paraId="0CD178FC" w14:textId="77777777" w:rsidR="002C6ABC" w:rsidRPr="000814EE" w:rsidRDefault="002C6ABC" w:rsidP="00437172">
      <w:pPr>
        <w:pStyle w:val="Odsekzoznamu"/>
        <w:numPr>
          <w:ilvl w:val="0"/>
          <w:numId w:val="4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agraf-7.odsek-6.pismeno-i.text"/>
      <w:bookmarkStart w:id="42" w:name="paragraf-7.odsek-6.pismeno-i"/>
      <w:bookmarkEnd w:id="40"/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spotrebu elektriny vyrobenej v zariadení na výrobu elektriny, ktoré nie je pripojené do sústavy a je trvalo oddelené od sústavy, </w:t>
      </w:r>
      <w:bookmarkEnd w:id="41"/>
    </w:p>
    <w:p w14:paraId="5B1B0462" w14:textId="2527345B" w:rsidR="002C6ABC" w:rsidRPr="005C37D5" w:rsidRDefault="002C6ABC" w:rsidP="00437172">
      <w:pPr>
        <w:pStyle w:val="Odsekzoznamu"/>
        <w:numPr>
          <w:ilvl w:val="0"/>
          <w:numId w:val="4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agraf-7.odsek-6.pismeno-j"/>
      <w:bookmarkEnd w:id="42"/>
      <w:r w:rsidRPr="005C37D5">
        <w:rPr>
          <w:rFonts w:ascii="Times New Roman" w:hAnsi="Times New Roman" w:cs="Times New Roman"/>
          <w:sz w:val="24"/>
          <w:szCs w:val="24"/>
        </w:rPr>
        <w:t>elektrinu vyrobenú v zariadení na kombinovanú výrobu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37D5">
        <w:rPr>
          <w:rFonts w:ascii="Times New Roman" w:hAnsi="Times New Roman" w:cs="Times New Roman"/>
          <w:sz w:val="24"/>
          <w:szCs w:val="24"/>
        </w:rPr>
        <w:t xml:space="preserve">spotrebovanú </w:t>
      </w:r>
      <w:r>
        <w:rPr>
          <w:rFonts w:ascii="Times New Roman" w:hAnsi="Times New Roman" w:cs="Times New Roman"/>
          <w:sz w:val="24"/>
          <w:szCs w:val="24"/>
        </w:rPr>
        <w:t xml:space="preserve">len </w:t>
      </w:r>
      <w:r w:rsidRPr="005C37D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37D5">
        <w:rPr>
          <w:rFonts w:ascii="Times New Roman" w:hAnsi="Times New Roman" w:cs="Times New Roman"/>
          <w:sz w:val="24"/>
          <w:szCs w:val="24"/>
        </w:rPr>
        <w:t xml:space="preserve">výrobu tepla z obnoviteľných zdrojov energie využitého v centralizovanom zásobovaní teplom, </w:t>
      </w:r>
    </w:p>
    <w:p w14:paraId="4F48A632" w14:textId="1628800B" w:rsidR="006F29FE" w:rsidRDefault="002C6ABC" w:rsidP="0029400D">
      <w:pPr>
        <w:pStyle w:val="Odsekzoznamu"/>
        <w:numPr>
          <w:ilvl w:val="0"/>
          <w:numId w:val="4"/>
        </w:numPr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aragraf-7.odsek-6.pismeno-k"/>
      <w:bookmarkEnd w:id="43"/>
      <w:r w:rsidRPr="006F29FE">
        <w:rPr>
          <w:rFonts w:ascii="Times New Roman" w:hAnsi="Times New Roman" w:cs="Times New Roman"/>
          <w:sz w:val="24"/>
          <w:szCs w:val="24"/>
        </w:rPr>
        <w:t>elektrinu vyrobenú v lokálnom zdroji a spotrebovanú v odbernom mieste identickom s odovzdávacím miestom lokálneho zdroja</w:t>
      </w:r>
      <w:r w:rsidR="006F29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60A1D" w14:textId="12257B01" w:rsidR="002C6ABC" w:rsidRPr="006F29FE" w:rsidRDefault="002C6ABC" w:rsidP="0029400D">
      <w:pPr>
        <w:pStyle w:val="Odsekzoznamu"/>
        <w:numPr>
          <w:ilvl w:val="0"/>
          <w:numId w:val="2"/>
        </w:numPr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_Hlk147409192"/>
      <w:bookmarkStart w:id="46" w:name="paragraf-7.odsek-7"/>
      <w:bookmarkEnd w:id="26"/>
      <w:bookmarkEnd w:id="44"/>
      <w:r w:rsidRPr="006F29FE">
        <w:rPr>
          <w:rFonts w:ascii="Times New Roman" w:hAnsi="Times New Roman" w:cs="Times New Roman"/>
          <w:color w:val="000000"/>
          <w:sz w:val="24"/>
          <w:szCs w:val="24"/>
        </w:rPr>
        <w:t xml:space="preserve">Pre odberateľa elektriny pripojeného do prenosovej sústavy sa uplatňuje tarifa za prevádzkovanie systému len za elektrinu </w:t>
      </w:r>
      <w:r w:rsidR="007265E6" w:rsidRPr="006F29FE">
        <w:rPr>
          <w:rFonts w:ascii="Times New Roman" w:hAnsi="Times New Roman" w:cs="Times New Roman"/>
          <w:color w:val="000000"/>
          <w:sz w:val="24"/>
          <w:szCs w:val="24"/>
        </w:rPr>
        <w:t>odobratú</w:t>
      </w:r>
      <w:r w:rsidRPr="006F29FE">
        <w:rPr>
          <w:rFonts w:ascii="Times New Roman" w:hAnsi="Times New Roman" w:cs="Times New Roman"/>
          <w:color w:val="000000"/>
          <w:sz w:val="24"/>
          <w:szCs w:val="24"/>
        </w:rPr>
        <w:t xml:space="preserve"> z prenosovej </w:t>
      </w:r>
      <w:r w:rsidR="007265E6" w:rsidRPr="006F29FE">
        <w:rPr>
          <w:rFonts w:ascii="Times New Roman" w:hAnsi="Times New Roman" w:cs="Times New Roman"/>
          <w:color w:val="000000"/>
          <w:sz w:val="24"/>
          <w:szCs w:val="24"/>
        </w:rPr>
        <w:t>sústavy</w:t>
      </w:r>
      <w:r w:rsidRPr="006F29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70EB9ED" w14:textId="72153FD6" w:rsidR="002C6ABC" w:rsidRPr="000814EE" w:rsidRDefault="002C6ABC" w:rsidP="0029400D">
      <w:pPr>
        <w:pStyle w:val="Odsekzoznamu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4EE">
        <w:rPr>
          <w:rFonts w:ascii="Times New Roman" w:hAnsi="Times New Roman" w:cs="Times New Roman"/>
          <w:color w:val="000000"/>
          <w:sz w:val="24"/>
          <w:szCs w:val="24"/>
        </w:rPr>
        <w:lastRenderedPageBreak/>
        <w:t>Pre odberateľa elektriny pripojeného do regionálnej distribučnej sústavy sa uplatňuje tarifa za prevádzkovanie systému len za elektrinu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odobra</w:t>
      </w:r>
      <w:r w:rsidR="007265E6">
        <w:rPr>
          <w:rFonts w:ascii="Times New Roman" w:hAnsi="Times New Roman" w:cs="Times New Roman"/>
          <w:color w:val="000000"/>
          <w:sz w:val="24"/>
          <w:szCs w:val="24"/>
        </w:rPr>
        <w:t>tú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="006F29FE">
        <w:rPr>
          <w:rFonts w:ascii="Times New Roman" w:hAnsi="Times New Roman" w:cs="Times New Roman"/>
          <w:color w:val="000000"/>
          <w:sz w:val="24"/>
          <w:szCs w:val="24"/>
        </w:rPr>
        <w:t xml:space="preserve"> regionálnej </w:t>
      </w:r>
      <w:r>
        <w:rPr>
          <w:rFonts w:ascii="Times New Roman" w:hAnsi="Times New Roman" w:cs="Times New Roman"/>
          <w:color w:val="000000"/>
          <w:sz w:val="24"/>
          <w:szCs w:val="24"/>
        </w:rPr>
        <w:t>distribu</w:t>
      </w:r>
      <w:r w:rsidR="007265E6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nej s</w:t>
      </w:r>
      <w:r w:rsidR="007265E6"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hAnsi="Times New Roman" w:cs="Times New Roman"/>
          <w:color w:val="000000"/>
          <w:sz w:val="24"/>
          <w:szCs w:val="24"/>
        </w:rPr>
        <w:t>stavy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AFF8634" w14:textId="3919ADE3" w:rsidR="002C6ABC" w:rsidRPr="000814EE" w:rsidRDefault="002C6ABC" w:rsidP="0029400D">
      <w:pPr>
        <w:pStyle w:val="Odsekzoznamu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4EE">
        <w:rPr>
          <w:rFonts w:ascii="Times New Roman" w:hAnsi="Times New Roman" w:cs="Times New Roman"/>
          <w:color w:val="000000"/>
          <w:sz w:val="24"/>
          <w:szCs w:val="24"/>
        </w:rPr>
        <w:t>Pre odberateľa elektriny pripojeného do miestnej distribučnej sústavy sa uplatňuje tarifa za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prevádzkovanie systému len za elektrinu odobratú z</w:t>
      </w:r>
      <w:r w:rsidR="006F2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9FE" w:rsidRPr="000814EE">
        <w:rPr>
          <w:rFonts w:ascii="Times New Roman" w:hAnsi="Times New Roman" w:cs="Times New Roman"/>
          <w:color w:val="000000"/>
          <w:sz w:val="24"/>
          <w:szCs w:val="24"/>
        </w:rPr>
        <w:t>miestnej distribučnej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 sústavy. </w:t>
      </w:r>
    </w:p>
    <w:p w14:paraId="27CC3459" w14:textId="647B1924" w:rsidR="002C6ABC" w:rsidRDefault="002C6ABC" w:rsidP="0029400D">
      <w:pPr>
        <w:pStyle w:val="Odsekzoznamu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4EE">
        <w:rPr>
          <w:rFonts w:ascii="Times New Roman" w:hAnsi="Times New Roman" w:cs="Times New Roman"/>
          <w:color w:val="000000"/>
          <w:sz w:val="24"/>
          <w:szCs w:val="24"/>
        </w:rPr>
        <w:t>Pre odberateľa elektriny, ktorý odoberá elektrinu od výrobcu elektriny bez použitia prenosovej sústavy alebo distribučnej sústavy, sa tarifa za prevádzkovanie systému neuplatňuje.</w:t>
      </w:r>
      <w:bookmarkEnd w:id="45"/>
    </w:p>
    <w:p w14:paraId="61806BF8" w14:textId="77777777" w:rsidR="00E90F09" w:rsidRPr="00E90F09" w:rsidRDefault="00E90F09" w:rsidP="00E90F09">
      <w:pPr>
        <w:jc w:val="both"/>
        <w:rPr>
          <w:rFonts w:ascii="Times New Roman" w:hAnsi="Times New Roman"/>
          <w:color w:val="000000"/>
          <w:szCs w:val="24"/>
        </w:rPr>
      </w:pPr>
    </w:p>
    <w:p w14:paraId="5D537EAC" w14:textId="56C20DB4" w:rsidR="002C6ABC" w:rsidRPr="007265E6" w:rsidRDefault="002C6ABC" w:rsidP="007265E6">
      <w:pPr>
        <w:pStyle w:val="Nadpis1"/>
        <w:widowControl/>
        <w:autoSpaceDE/>
        <w:autoSpaceDN/>
        <w:adjustRightInd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47" w:name="paragraf-7.odsek-14.pismeno-a.odsek-1.oz"/>
      <w:bookmarkStart w:id="48" w:name="paragraf-7.odsek-14.pismeno-b.odsek-1.oz"/>
      <w:bookmarkStart w:id="49" w:name="paragraf-8.oznacenie"/>
      <w:bookmarkStart w:id="50" w:name="paragraf-8"/>
      <w:bookmarkEnd w:id="46"/>
      <w:bookmarkEnd w:id="47"/>
      <w:bookmarkEnd w:id="48"/>
      <w:r w:rsidRPr="007265E6">
        <w:rPr>
          <w:rFonts w:ascii="Times New Roman" w:hAnsi="Times New Roman" w:cs="Times New Roman"/>
          <w:b/>
          <w:color w:val="auto"/>
          <w:sz w:val="24"/>
        </w:rPr>
        <w:t xml:space="preserve">§ </w:t>
      </w:r>
      <w:r w:rsidR="007265E6">
        <w:rPr>
          <w:rFonts w:ascii="Times New Roman" w:hAnsi="Times New Roman" w:cs="Times New Roman"/>
          <w:b/>
          <w:color w:val="auto"/>
          <w:sz w:val="24"/>
        </w:rPr>
        <w:t>3</w:t>
      </w:r>
    </w:p>
    <w:p w14:paraId="672F814C" w14:textId="77777777" w:rsidR="002C6ABC" w:rsidRPr="007265E6" w:rsidRDefault="002C6ABC" w:rsidP="007265E6">
      <w:pPr>
        <w:pStyle w:val="EY-Normal"/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lang w:val="sk-SK"/>
        </w:rPr>
      </w:pPr>
      <w:bookmarkStart w:id="51" w:name="paragraf-8.nadpis"/>
      <w:bookmarkEnd w:id="49"/>
      <w:r w:rsidRPr="007265E6">
        <w:rPr>
          <w:rFonts w:ascii="Times New Roman" w:hAnsi="Times New Roman" w:cs="Times New Roman"/>
          <w:b/>
          <w:sz w:val="24"/>
          <w:lang w:val="sk-SK"/>
        </w:rPr>
        <w:t>Individuálne sadzby tarify za prevádzkovanie systému</w:t>
      </w:r>
    </w:p>
    <w:p w14:paraId="24802145" w14:textId="77777777" w:rsidR="002C6ABC" w:rsidRPr="000814EE" w:rsidRDefault="002C6ABC" w:rsidP="00437172">
      <w:pPr>
        <w:pStyle w:val="Odsekzoznamu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aragraf-8.odsek-1"/>
      <w:bookmarkEnd w:id="51"/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Individuálna sadzba tarify za </w:t>
      </w:r>
      <w:r>
        <w:rPr>
          <w:rFonts w:ascii="Times New Roman" w:hAnsi="Times New Roman" w:cs="Times New Roman"/>
          <w:color w:val="000000"/>
          <w:sz w:val="24"/>
          <w:szCs w:val="24"/>
        </w:rPr>
        <w:t>prevádzkovanie systému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na rok 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 eurách na jednotku množstva elektriny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sa vypočíta podľa vzorca </w:t>
      </w:r>
    </w:p>
    <w:p w14:paraId="628913AE" w14:textId="77777777" w:rsidR="002C6ABC" w:rsidRPr="000814EE" w:rsidRDefault="005154D9" w:rsidP="002C6ABC">
      <w:pPr>
        <w:spacing w:after="160" w:line="259" w:lineRule="auto"/>
        <w:jc w:val="center"/>
        <w:rPr>
          <w:rFonts w:ascii="Times New Roman" w:hAnsi="Times New Roman"/>
          <w:szCs w:val="24"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TPSind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Kistps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TPS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</m:oMath>
      <w:r w:rsidR="002C6ABC" w:rsidRPr="00DE7C10">
        <w:rPr>
          <w:rFonts w:ascii="Times New Roman" w:hAnsi="Times New Roman"/>
        </w:rPr>
        <w:t>,</w:t>
      </w:r>
    </w:p>
    <w:p w14:paraId="3FC4DC38" w14:textId="77777777" w:rsidR="002C6ABC" w:rsidRPr="000814EE" w:rsidRDefault="002C6ABC" w:rsidP="002C6ABC">
      <w:pPr>
        <w:spacing w:after="160" w:line="259" w:lineRule="auto"/>
        <w:ind w:left="567"/>
        <w:jc w:val="both"/>
        <w:rPr>
          <w:rFonts w:ascii="Times New Roman" w:hAnsi="Times New Roman"/>
          <w:szCs w:val="24"/>
        </w:rPr>
      </w:pPr>
      <w:r w:rsidRPr="000814EE">
        <w:rPr>
          <w:rFonts w:ascii="Times New Roman" w:hAnsi="Times New Roman"/>
          <w:color w:val="000000"/>
          <w:szCs w:val="24"/>
        </w:rPr>
        <w:t>kde</w:t>
      </w:r>
    </w:p>
    <w:p w14:paraId="7E411A4B" w14:textId="77777777" w:rsidR="002C6ABC" w:rsidRPr="000814EE" w:rsidRDefault="002C6ABC" w:rsidP="00437172">
      <w:pPr>
        <w:pStyle w:val="Odsekzoznamu"/>
        <w:numPr>
          <w:ilvl w:val="0"/>
          <w:numId w:val="6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4EE">
        <w:rPr>
          <w:rFonts w:ascii="Times New Roman" w:hAnsi="Times New Roman" w:cs="Times New Roman"/>
          <w:color w:val="000000"/>
          <w:sz w:val="24"/>
          <w:szCs w:val="24"/>
        </w:rPr>
        <w:t>Kist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814E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t 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je koeficient individuálnej sadzby tarify za </w:t>
      </w:r>
      <w:r>
        <w:rPr>
          <w:rFonts w:ascii="Times New Roman" w:hAnsi="Times New Roman" w:cs="Times New Roman"/>
          <w:color w:val="000000"/>
          <w:sz w:val="24"/>
          <w:szCs w:val="24"/>
        </w:rPr>
        <w:t>prevádzkovanie systému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v roku t, ktorého hodnotu určí úrad vo výške maximálne 0,95, </w:t>
      </w:r>
    </w:p>
    <w:p w14:paraId="229ABA2A" w14:textId="77777777" w:rsidR="002C6ABC" w:rsidRPr="00D34D40" w:rsidRDefault="002C6ABC" w:rsidP="00437172">
      <w:pPr>
        <w:pStyle w:val="Odsekzoznamu"/>
        <w:numPr>
          <w:ilvl w:val="0"/>
          <w:numId w:val="6"/>
        </w:numPr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4EE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814E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t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je sadzba tarify 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prevádzkovanie systému 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uplatnená na koncovú spotrebu elektriny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odobratú zo sústavy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, na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ktorú sa uplatňujú tarif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za</w:t>
      </w:r>
      <w:r>
        <w:rPr>
          <w:rFonts w:ascii="Times New Roman" w:hAnsi="Times New Roman" w:cs="Times New Roman"/>
          <w:color w:val="000000"/>
          <w:sz w:val="24"/>
          <w:szCs w:val="24"/>
        </w:rPr>
        <w:t> prevádzkovanie systému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eurách na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jednotku množstva elektriny v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>roku t.</w:t>
      </w:r>
    </w:p>
    <w:p w14:paraId="15EB490F" w14:textId="1047C940" w:rsidR="007265E6" w:rsidRPr="00BC383E" w:rsidRDefault="002C6ABC" w:rsidP="00437172">
      <w:pPr>
        <w:pStyle w:val="Odsekzoznamu"/>
        <w:numPr>
          <w:ilvl w:val="0"/>
          <w:numId w:val="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aragraf-8.odsek-2"/>
      <w:bookmarkEnd w:id="52"/>
      <w:r w:rsidRPr="000814EE">
        <w:rPr>
          <w:rFonts w:ascii="Times New Roman" w:hAnsi="Times New Roman" w:cs="Times New Roman"/>
          <w:color w:val="000000"/>
          <w:sz w:val="24"/>
          <w:szCs w:val="24"/>
        </w:rPr>
        <w:t>Individuálna sadzba tarify za prevádzkovanie systému v eurách na jednotku množstva elektriny podľa odseku 1 sa uplatňuje na koncovú spotrebu elektriny, na ktorú sa</w:t>
      </w:r>
      <w:r w:rsidR="00E90F0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14EE">
        <w:rPr>
          <w:rFonts w:ascii="Times New Roman" w:hAnsi="Times New Roman" w:cs="Times New Roman"/>
          <w:color w:val="000000"/>
          <w:sz w:val="24"/>
          <w:szCs w:val="24"/>
        </w:rPr>
        <w:t xml:space="preserve">uplatňujú tarify za prevádzkovanie systému koncového odberateľa elektriny, ktorý predloží úradu správu </w:t>
      </w:r>
      <w:r w:rsidRPr="00784068">
        <w:rPr>
          <w:rFonts w:ascii="Times New Roman" w:hAnsi="Times New Roman" w:cs="Times New Roman"/>
          <w:sz w:val="24"/>
          <w:szCs w:val="24"/>
        </w:rPr>
        <w:t xml:space="preserve">podľa § 12 ods. 8 zákona </w:t>
      </w:r>
      <w:r w:rsidR="006F29FE">
        <w:rPr>
          <w:rFonts w:ascii="Times New Roman" w:hAnsi="Times New Roman" w:cs="Times New Roman"/>
          <w:sz w:val="24"/>
          <w:szCs w:val="24"/>
        </w:rPr>
        <w:t>o regulácii</w:t>
      </w:r>
      <w:r w:rsidR="007265E6">
        <w:rPr>
          <w:rFonts w:ascii="Times New Roman" w:hAnsi="Times New Roman" w:cs="Times New Roman"/>
          <w:sz w:val="24"/>
          <w:szCs w:val="24"/>
        </w:rPr>
        <w:t>.</w:t>
      </w:r>
      <w:bookmarkStart w:id="54" w:name="paragraf-8.odsek-2.text"/>
      <w:r w:rsidR="007265E6">
        <w:rPr>
          <w:rFonts w:ascii="Times New Roman" w:hAnsi="Times New Roman" w:cs="Times New Roman"/>
          <w:sz w:val="24"/>
          <w:szCs w:val="24"/>
        </w:rPr>
        <w:t xml:space="preserve"> </w:t>
      </w:r>
      <w:r w:rsidR="006F29FE">
        <w:rPr>
          <w:rFonts w:ascii="Times New Roman" w:hAnsi="Times New Roman" w:cs="Times New Roman"/>
          <w:sz w:val="24"/>
          <w:szCs w:val="24"/>
        </w:rPr>
        <w:t>S</w:t>
      </w:r>
      <w:r w:rsidR="007265E6">
        <w:rPr>
          <w:rFonts w:ascii="Times New Roman" w:hAnsi="Times New Roman" w:cs="Times New Roman"/>
          <w:sz w:val="24"/>
          <w:szCs w:val="24"/>
        </w:rPr>
        <w:t>plneni</w:t>
      </w:r>
      <w:r w:rsidR="008F40D2">
        <w:rPr>
          <w:rFonts w:ascii="Times New Roman" w:hAnsi="Times New Roman" w:cs="Times New Roman"/>
          <w:sz w:val="24"/>
          <w:szCs w:val="24"/>
        </w:rPr>
        <w:t>e</w:t>
      </w:r>
      <w:r w:rsidR="007265E6">
        <w:rPr>
          <w:rFonts w:ascii="Times New Roman" w:hAnsi="Times New Roman" w:cs="Times New Roman"/>
          <w:sz w:val="24"/>
          <w:szCs w:val="24"/>
        </w:rPr>
        <w:t xml:space="preserve"> podmienok pre udelenie individuálnej tarify za prevádzkovanie systému </w:t>
      </w:r>
      <w:r w:rsidR="007265E6" w:rsidRPr="00291C18">
        <w:rPr>
          <w:rFonts w:ascii="Times New Roman" w:hAnsi="Times New Roman" w:cs="Times New Roman"/>
          <w:sz w:val="24"/>
          <w:szCs w:val="24"/>
        </w:rPr>
        <w:t>na rok t sa</w:t>
      </w:r>
      <w:r w:rsidR="00E90F09">
        <w:rPr>
          <w:rFonts w:ascii="Times New Roman" w:hAnsi="Times New Roman" w:cs="Times New Roman"/>
          <w:sz w:val="24"/>
          <w:szCs w:val="24"/>
        </w:rPr>
        <w:t> </w:t>
      </w:r>
      <w:r w:rsidR="007265E6" w:rsidRPr="00291C18">
        <w:rPr>
          <w:rFonts w:ascii="Times New Roman" w:hAnsi="Times New Roman" w:cs="Times New Roman"/>
          <w:sz w:val="24"/>
          <w:szCs w:val="24"/>
        </w:rPr>
        <w:t xml:space="preserve">preukazujú znaleckým posudkom, predloženým </w:t>
      </w:r>
      <w:r w:rsidR="00E90F09">
        <w:rPr>
          <w:rFonts w:ascii="Times New Roman" w:hAnsi="Times New Roman" w:cs="Times New Roman"/>
          <w:sz w:val="24"/>
          <w:szCs w:val="24"/>
        </w:rPr>
        <w:t>regulovaným subjektom úradu v roku t-1.</w:t>
      </w:r>
    </w:p>
    <w:bookmarkEnd w:id="50"/>
    <w:bookmarkEnd w:id="53"/>
    <w:bookmarkEnd w:id="54"/>
    <w:p w14:paraId="56B0075A" w14:textId="7872727B" w:rsidR="002C6ABC" w:rsidRPr="002C6ABC" w:rsidRDefault="002C6ABC" w:rsidP="002C6ABC">
      <w:pPr>
        <w:pStyle w:val="Nadpis1"/>
        <w:widowControl/>
        <w:autoSpaceDE/>
        <w:autoSpaceDN/>
        <w:adjustRightInd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2C6ABC">
        <w:rPr>
          <w:rFonts w:ascii="Times New Roman" w:hAnsi="Times New Roman" w:cs="Times New Roman"/>
          <w:b/>
          <w:color w:val="auto"/>
          <w:sz w:val="24"/>
        </w:rPr>
        <w:t xml:space="preserve">§ </w:t>
      </w:r>
      <w:r w:rsidR="007265E6">
        <w:rPr>
          <w:rFonts w:ascii="Times New Roman" w:hAnsi="Times New Roman" w:cs="Times New Roman"/>
          <w:b/>
          <w:color w:val="auto"/>
          <w:sz w:val="24"/>
        </w:rPr>
        <w:t>4</w:t>
      </w:r>
    </w:p>
    <w:p w14:paraId="52164471" w14:textId="4E083068" w:rsidR="002B5A61" w:rsidRPr="002C6ABC" w:rsidRDefault="002C6ABC" w:rsidP="002C6ABC">
      <w:pPr>
        <w:pStyle w:val="EY-Normal"/>
        <w:tabs>
          <w:tab w:val="left" w:pos="1800"/>
        </w:tabs>
        <w:jc w:val="center"/>
        <w:rPr>
          <w:rFonts w:ascii="Times New Roman" w:eastAsiaTheme="minorEastAsia" w:hAnsi="Times New Roman" w:cs="Times New Roman"/>
          <w:sz w:val="24"/>
          <w:lang w:val="sk-SK"/>
        </w:rPr>
      </w:pPr>
      <w:r w:rsidRPr="002C6ABC">
        <w:rPr>
          <w:rFonts w:ascii="Times New Roman" w:hAnsi="Times New Roman" w:cs="Times New Roman"/>
          <w:b/>
          <w:sz w:val="24"/>
          <w:lang w:val="sk-SK"/>
        </w:rPr>
        <w:t>Účinnosť</w:t>
      </w:r>
    </w:p>
    <w:p w14:paraId="272761D3" w14:textId="3C4715F1" w:rsidR="000E21E2" w:rsidRPr="0000047E" w:rsidRDefault="00E90F09" w:rsidP="008F40D2">
      <w:pPr>
        <w:widowControl/>
        <w:autoSpaceDE/>
        <w:autoSpaceDN/>
        <w:adjustRightInd/>
        <w:spacing w:after="160" w:line="259" w:lineRule="auto"/>
        <w:ind w:firstLine="708"/>
        <w:rPr>
          <w:rFonts w:ascii="Times New Roman" w:eastAsiaTheme="minorEastAsia" w:hAnsi="Times New Roman"/>
        </w:rPr>
      </w:pPr>
      <w:r w:rsidRPr="00E90F09">
        <w:rPr>
          <w:rFonts w:ascii="Times New Roman" w:eastAsiaTheme="minorHAnsi" w:hAnsi="Times New Roman"/>
          <w:color w:val="000000"/>
          <w:szCs w:val="24"/>
        </w:rPr>
        <w:t>Táto</w:t>
      </w:r>
      <w:r>
        <w:rPr>
          <w:rFonts w:ascii="Times New Roman" w:eastAsiaTheme="minorEastAsia" w:hAnsi="Times New Roman"/>
        </w:rPr>
        <w:t xml:space="preserve"> vyhláška nadobúda účinnosť 1. júla 2024</w:t>
      </w:r>
    </w:p>
    <w:sectPr w:rsidR="000E21E2" w:rsidRPr="0000047E" w:rsidSect="00CB239D">
      <w:footerReference w:type="default" r:id="rId7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C6240" w14:textId="77777777" w:rsidR="00CB239D" w:rsidRDefault="00CB239D" w:rsidP="00302FCC">
      <w:pPr>
        <w:spacing w:line="240" w:lineRule="auto"/>
      </w:pPr>
      <w:r>
        <w:separator/>
      </w:r>
    </w:p>
  </w:endnote>
  <w:endnote w:type="continuationSeparator" w:id="0">
    <w:p w14:paraId="041D420E" w14:textId="77777777" w:rsidR="00CB239D" w:rsidRDefault="00CB239D" w:rsidP="00302FCC">
      <w:pPr>
        <w:spacing w:line="240" w:lineRule="auto"/>
      </w:pPr>
      <w:r>
        <w:continuationSeparator/>
      </w:r>
    </w:p>
  </w:endnote>
  <w:endnote w:type="continuationNotice" w:id="1">
    <w:p w14:paraId="322A4EC2" w14:textId="77777777" w:rsidR="00CB239D" w:rsidRDefault="00CB23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YInterstate Light">
    <w:altName w:val="Times New Roman"/>
    <w:charset w:val="EE"/>
    <w:family w:val="auto"/>
    <w:pitch w:val="variable"/>
    <w:sig w:usb0="A00002AF" w:usb1="5000206A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382836"/>
      <w:docPartObj>
        <w:docPartGallery w:val="Page Numbers (Bottom of Page)"/>
        <w:docPartUnique/>
      </w:docPartObj>
    </w:sdtPr>
    <w:sdtEndPr/>
    <w:sdtContent>
      <w:p w14:paraId="1BBBAE3F" w14:textId="67CAFF36" w:rsidR="002C6ABC" w:rsidRDefault="002C6AB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D9" w:rsidRPr="005154D9">
          <w:rPr>
            <w:lang w:val="sk-SK"/>
          </w:rPr>
          <w:t>3</w:t>
        </w:r>
        <w:r>
          <w:fldChar w:fldCharType="end"/>
        </w:r>
      </w:p>
    </w:sdtContent>
  </w:sdt>
  <w:p w14:paraId="07025A28" w14:textId="77777777" w:rsidR="002C6ABC" w:rsidRPr="009135F1" w:rsidRDefault="002C6ABC" w:rsidP="00985D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8FB68" w14:textId="77777777" w:rsidR="00CB239D" w:rsidRDefault="00CB239D" w:rsidP="00302FCC">
      <w:pPr>
        <w:spacing w:line="240" w:lineRule="auto"/>
      </w:pPr>
      <w:r>
        <w:separator/>
      </w:r>
    </w:p>
  </w:footnote>
  <w:footnote w:type="continuationSeparator" w:id="0">
    <w:p w14:paraId="3AA134C3" w14:textId="77777777" w:rsidR="00CB239D" w:rsidRDefault="00CB239D" w:rsidP="00302FCC">
      <w:pPr>
        <w:spacing w:line="240" w:lineRule="auto"/>
      </w:pPr>
      <w:r>
        <w:continuationSeparator/>
      </w:r>
    </w:p>
  </w:footnote>
  <w:footnote w:type="continuationNotice" w:id="1">
    <w:p w14:paraId="0F78E9BE" w14:textId="77777777" w:rsidR="00CB239D" w:rsidRDefault="00CB239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3CD"/>
    <w:multiLevelType w:val="hybridMultilevel"/>
    <w:tmpl w:val="8AEE70EE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C514A8"/>
    <w:multiLevelType w:val="multilevel"/>
    <w:tmpl w:val="46C4543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DE115B0"/>
    <w:multiLevelType w:val="hybridMultilevel"/>
    <w:tmpl w:val="33780EAA"/>
    <w:lvl w:ilvl="0" w:tplc="27100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30CCE"/>
    <w:multiLevelType w:val="hybridMultilevel"/>
    <w:tmpl w:val="B7FCB7D6"/>
    <w:lvl w:ilvl="0" w:tplc="C3E01DCA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4668F"/>
    <w:multiLevelType w:val="hybridMultilevel"/>
    <w:tmpl w:val="7B666E54"/>
    <w:lvl w:ilvl="0" w:tplc="B9A8114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F07AD"/>
    <w:multiLevelType w:val="hybridMultilevel"/>
    <w:tmpl w:val="4EE411E6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67F48DC"/>
    <w:multiLevelType w:val="hybridMultilevel"/>
    <w:tmpl w:val="C33EC9D4"/>
    <w:lvl w:ilvl="0" w:tplc="43568A2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C4DA5"/>
    <w:multiLevelType w:val="hybridMultilevel"/>
    <w:tmpl w:val="0B1A53F0"/>
    <w:lvl w:ilvl="0" w:tplc="271005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90"/>
    <w:rsid w:val="0000047E"/>
    <w:rsid w:val="000052F8"/>
    <w:rsid w:val="000156C3"/>
    <w:rsid w:val="00031247"/>
    <w:rsid w:val="0003327A"/>
    <w:rsid w:val="00033EA6"/>
    <w:rsid w:val="00060A50"/>
    <w:rsid w:val="00084255"/>
    <w:rsid w:val="000A584D"/>
    <w:rsid w:val="000B5A22"/>
    <w:rsid w:val="000E21E2"/>
    <w:rsid w:val="000E758C"/>
    <w:rsid w:val="000F1A16"/>
    <w:rsid w:val="00117041"/>
    <w:rsid w:val="001222E4"/>
    <w:rsid w:val="00147065"/>
    <w:rsid w:val="00182D9D"/>
    <w:rsid w:val="00184BED"/>
    <w:rsid w:val="00185707"/>
    <w:rsid w:val="00190726"/>
    <w:rsid w:val="001A3D81"/>
    <w:rsid w:val="001A5D66"/>
    <w:rsid w:val="001B014C"/>
    <w:rsid w:val="001B768D"/>
    <w:rsid w:val="001C56D1"/>
    <w:rsid w:val="001F79C8"/>
    <w:rsid w:val="00200317"/>
    <w:rsid w:val="00201CAD"/>
    <w:rsid w:val="002063EE"/>
    <w:rsid w:val="002629ED"/>
    <w:rsid w:val="0029400D"/>
    <w:rsid w:val="002956FC"/>
    <w:rsid w:val="002B30EA"/>
    <w:rsid w:val="002B4D8E"/>
    <w:rsid w:val="002B5A61"/>
    <w:rsid w:val="002C2132"/>
    <w:rsid w:val="002C6ABC"/>
    <w:rsid w:val="002D57BA"/>
    <w:rsid w:val="00302FCC"/>
    <w:rsid w:val="00303A45"/>
    <w:rsid w:val="0035356F"/>
    <w:rsid w:val="0038156A"/>
    <w:rsid w:val="00387D21"/>
    <w:rsid w:val="003C76CD"/>
    <w:rsid w:val="003D4C57"/>
    <w:rsid w:val="003D4EFC"/>
    <w:rsid w:val="003D5DF9"/>
    <w:rsid w:val="003D76B7"/>
    <w:rsid w:val="003E035A"/>
    <w:rsid w:val="00404078"/>
    <w:rsid w:val="0042534A"/>
    <w:rsid w:val="00436174"/>
    <w:rsid w:val="00437172"/>
    <w:rsid w:val="004374E6"/>
    <w:rsid w:val="00462181"/>
    <w:rsid w:val="00481B79"/>
    <w:rsid w:val="004B5940"/>
    <w:rsid w:val="004D5547"/>
    <w:rsid w:val="00513F82"/>
    <w:rsid w:val="005154D9"/>
    <w:rsid w:val="00521A90"/>
    <w:rsid w:val="005305FE"/>
    <w:rsid w:val="00563495"/>
    <w:rsid w:val="0057493E"/>
    <w:rsid w:val="0057714B"/>
    <w:rsid w:val="00580ACF"/>
    <w:rsid w:val="005A089D"/>
    <w:rsid w:val="005B6912"/>
    <w:rsid w:val="005C1A15"/>
    <w:rsid w:val="005F2643"/>
    <w:rsid w:val="0063000F"/>
    <w:rsid w:val="00651444"/>
    <w:rsid w:val="00685978"/>
    <w:rsid w:val="006B5920"/>
    <w:rsid w:val="006B7743"/>
    <w:rsid w:val="006C57A4"/>
    <w:rsid w:val="006C7C8C"/>
    <w:rsid w:val="006E1B53"/>
    <w:rsid w:val="006F29FE"/>
    <w:rsid w:val="007042C3"/>
    <w:rsid w:val="007265E6"/>
    <w:rsid w:val="00741000"/>
    <w:rsid w:val="007413E0"/>
    <w:rsid w:val="0075151B"/>
    <w:rsid w:val="0077217E"/>
    <w:rsid w:val="0077221F"/>
    <w:rsid w:val="00773756"/>
    <w:rsid w:val="00792736"/>
    <w:rsid w:val="007B30F1"/>
    <w:rsid w:val="007B57FC"/>
    <w:rsid w:val="007F4079"/>
    <w:rsid w:val="008253E1"/>
    <w:rsid w:val="0086415E"/>
    <w:rsid w:val="00875C8D"/>
    <w:rsid w:val="0088023E"/>
    <w:rsid w:val="00881095"/>
    <w:rsid w:val="00887947"/>
    <w:rsid w:val="00895CC1"/>
    <w:rsid w:val="008A375B"/>
    <w:rsid w:val="008C1CF0"/>
    <w:rsid w:val="008E0C2A"/>
    <w:rsid w:val="008E4092"/>
    <w:rsid w:val="008F40D2"/>
    <w:rsid w:val="0090204E"/>
    <w:rsid w:val="00902450"/>
    <w:rsid w:val="00947DC0"/>
    <w:rsid w:val="0096765E"/>
    <w:rsid w:val="0097406F"/>
    <w:rsid w:val="00985796"/>
    <w:rsid w:val="00985D80"/>
    <w:rsid w:val="00986BB0"/>
    <w:rsid w:val="009A204E"/>
    <w:rsid w:val="009C29F8"/>
    <w:rsid w:val="009D28EF"/>
    <w:rsid w:val="009E1002"/>
    <w:rsid w:val="00A07093"/>
    <w:rsid w:val="00A1719F"/>
    <w:rsid w:val="00A177E1"/>
    <w:rsid w:val="00A31317"/>
    <w:rsid w:val="00A35011"/>
    <w:rsid w:val="00A47481"/>
    <w:rsid w:val="00A86B4A"/>
    <w:rsid w:val="00A92F25"/>
    <w:rsid w:val="00AA3FA1"/>
    <w:rsid w:val="00AB280F"/>
    <w:rsid w:val="00AB6CEF"/>
    <w:rsid w:val="00AE063E"/>
    <w:rsid w:val="00AE6145"/>
    <w:rsid w:val="00AF1298"/>
    <w:rsid w:val="00B119D8"/>
    <w:rsid w:val="00B42EE7"/>
    <w:rsid w:val="00B572EA"/>
    <w:rsid w:val="00B7547D"/>
    <w:rsid w:val="00B871C0"/>
    <w:rsid w:val="00B87B5F"/>
    <w:rsid w:val="00B94B2A"/>
    <w:rsid w:val="00BA24CB"/>
    <w:rsid w:val="00BA58CA"/>
    <w:rsid w:val="00BB2B0C"/>
    <w:rsid w:val="00BC11F5"/>
    <w:rsid w:val="00BD5DAD"/>
    <w:rsid w:val="00BF7A44"/>
    <w:rsid w:val="00C01E6D"/>
    <w:rsid w:val="00C1367E"/>
    <w:rsid w:val="00C301E9"/>
    <w:rsid w:val="00C3087E"/>
    <w:rsid w:val="00C8438F"/>
    <w:rsid w:val="00C91934"/>
    <w:rsid w:val="00CB239D"/>
    <w:rsid w:val="00CE378C"/>
    <w:rsid w:val="00D15103"/>
    <w:rsid w:val="00D61554"/>
    <w:rsid w:val="00D72D32"/>
    <w:rsid w:val="00D77283"/>
    <w:rsid w:val="00D83490"/>
    <w:rsid w:val="00D92905"/>
    <w:rsid w:val="00DA1575"/>
    <w:rsid w:val="00DA49BD"/>
    <w:rsid w:val="00DA7E4C"/>
    <w:rsid w:val="00DB6326"/>
    <w:rsid w:val="00DD3DC5"/>
    <w:rsid w:val="00E02893"/>
    <w:rsid w:val="00E4525C"/>
    <w:rsid w:val="00E705AF"/>
    <w:rsid w:val="00E811D2"/>
    <w:rsid w:val="00E90F09"/>
    <w:rsid w:val="00ED230E"/>
    <w:rsid w:val="00EF74F4"/>
    <w:rsid w:val="00F10EE7"/>
    <w:rsid w:val="00F14492"/>
    <w:rsid w:val="00F24FDC"/>
    <w:rsid w:val="00F530A1"/>
    <w:rsid w:val="00F54CD9"/>
    <w:rsid w:val="00F64E64"/>
    <w:rsid w:val="00F86C01"/>
    <w:rsid w:val="00F918E5"/>
    <w:rsid w:val="00FA3D5F"/>
    <w:rsid w:val="00FA5FD2"/>
    <w:rsid w:val="00FB4F84"/>
    <w:rsid w:val="00FC380B"/>
    <w:rsid w:val="00FC7A35"/>
    <w:rsid w:val="00FE5844"/>
    <w:rsid w:val="01BD288C"/>
    <w:rsid w:val="03AAD495"/>
    <w:rsid w:val="06E27557"/>
    <w:rsid w:val="087E45B8"/>
    <w:rsid w:val="0BBDD400"/>
    <w:rsid w:val="0E8BD183"/>
    <w:rsid w:val="140F3D9A"/>
    <w:rsid w:val="171BA647"/>
    <w:rsid w:val="1BEF176A"/>
    <w:rsid w:val="22C40AB6"/>
    <w:rsid w:val="265574A6"/>
    <w:rsid w:val="2CC4B62A"/>
    <w:rsid w:val="2D52C755"/>
    <w:rsid w:val="2DA8F91B"/>
    <w:rsid w:val="3333F7AE"/>
    <w:rsid w:val="35417F17"/>
    <w:rsid w:val="36F12598"/>
    <w:rsid w:val="3A6E53C6"/>
    <w:rsid w:val="3C6FD5EF"/>
    <w:rsid w:val="3DA5F488"/>
    <w:rsid w:val="418216E3"/>
    <w:rsid w:val="4288E5AD"/>
    <w:rsid w:val="44ABA3FC"/>
    <w:rsid w:val="44AF9573"/>
    <w:rsid w:val="475C56D0"/>
    <w:rsid w:val="4B8A4A3B"/>
    <w:rsid w:val="4CC69A8A"/>
    <w:rsid w:val="52D6E8DC"/>
    <w:rsid w:val="5498F924"/>
    <w:rsid w:val="5634C985"/>
    <w:rsid w:val="57077695"/>
    <w:rsid w:val="57DEDF65"/>
    <w:rsid w:val="5CB25088"/>
    <w:rsid w:val="5D208653"/>
    <w:rsid w:val="5E4E20E9"/>
    <w:rsid w:val="6388355B"/>
    <w:rsid w:val="6A4A1CD0"/>
    <w:rsid w:val="6E6C3239"/>
    <w:rsid w:val="6F24B130"/>
    <w:rsid w:val="718FFCDB"/>
    <w:rsid w:val="74DB73BD"/>
    <w:rsid w:val="7530812B"/>
    <w:rsid w:val="76E579E9"/>
    <w:rsid w:val="7A03F24E"/>
    <w:rsid w:val="7E4B0E16"/>
    <w:rsid w:val="7F28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7DD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7" w:unhideWhenUsed="1"/>
    <w:lsdException w:name="endnote reference" w:semiHidden="1" w:uiPriority="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83490"/>
    <w:pPr>
      <w:widowControl w:val="0"/>
      <w:autoSpaceDE w:val="0"/>
      <w:autoSpaceDN w:val="0"/>
      <w:adjustRightInd w:val="0"/>
      <w:spacing w:after="0" w:line="280" w:lineRule="atLeast"/>
    </w:pPr>
    <w:rPr>
      <w:rFonts w:eastAsia="Times New Roman" w:cs="Times New Roman"/>
      <w:sz w:val="24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52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ABC"/>
    <w:pPr>
      <w:keepNext/>
      <w:keepLines/>
      <w:widowControl/>
      <w:autoSpaceDE/>
      <w:autoSpaceDN/>
      <w:adjustRightInd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0052F8"/>
    <w:pPr>
      <w:widowControl/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cs-CZ" w:eastAsia="cs-CZ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C6ABC"/>
    <w:pPr>
      <w:keepNext/>
      <w:keepLines/>
      <w:widowControl/>
      <w:autoSpaceDE/>
      <w:autoSpaceDN/>
      <w:adjustRightInd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C6ABC"/>
    <w:pPr>
      <w:keepNext/>
      <w:keepLines/>
      <w:widowControl/>
      <w:autoSpaceDE/>
      <w:autoSpaceDN/>
      <w:adjustRightInd/>
      <w:spacing w:line="259" w:lineRule="auto"/>
      <w:jc w:val="center"/>
      <w:outlineLvl w:val="4"/>
    </w:pPr>
    <w:rPr>
      <w:rFonts w:ascii="Times New Roman" w:eastAsiaTheme="majorEastAsia" w:hAnsi="Times New Roman" w:cstheme="majorBidi"/>
      <w:b/>
      <w:szCs w:val="22"/>
    </w:rPr>
  </w:style>
  <w:style w:type="paragraph" w:styleId="Nadpis6">
    <w:name w:val="heading 6"/>
    <w:basedOn w:val="Nadpis1"/>
    <w:next w:val="Zkladntext"/>
    <w:link w:val="Nadpis6Char"/>
    <w:uiPriority w:val="9"/>
    <w:unhideWhenUsed/>
    <w:qFormat/>
    <w:rsid w:val="002C6ABC"/>
    <w:pPr>
      <w:widowControl/>
      <w:autoSpaceDE/>
      <w:autoSpaceDN/>
      <w:adjustRightInd/>
      <w:spacing w:before="200" w:line="259" w:lineRule="auto"/>
      <w:ind w:left="993" w:hanging="284"/>
      <w:jc w:val="center"/>
      <w:outlineLvl w:val="5"/>
    </w:pPr>
    <w:rPr>
      <w:rFonts w:ascii="Cambria Math" w:hAnsi="Cambria Math" w:cs="Times New Roman"/>
      <w:bCs/>
      <w:color w:val="353535"/>
      <w:sz w:val="24"/>
    </w:rPr>
  </w:style>
  <w:style w:type="paragraph" w:styleId="Nadpis7">
    <w:name w:val="heading 7"/>
    <w:basedOn w:val="Normlny"/>
    <w:next w:val="Zkladntext"/>
    <w:link w:val="Nadpis7Char"/>
    <w:uiPriority w:val="9"/>
    <w:unhideWhenUsed/>
    <w:qFormat/>
    <w:rsid w:val="002C6ABC"/>
    <w:pPr>
      <w:keepNext/>
      <w:keepLines/>
      <w:widowControl/>
      <w:autoSpaceDE/>
      <w:autoSpaceDN/>
      <w:adjustRightInd/>
      <w:spacing w:line="276" w:lineRule="auto"/>
      <w:ind w:left="993" w:hanging="284"/>
      <w:jc w:val="both"/>
      <w:outlineLvl w:val="6"/>
    </w:pPr>
    <w:rPr>
      <w:rFonts w:asciiTheme="majorHAnsi" w:eastAsiaTheme="majorEastAsia" w:hAnsiTheme="majorHAnsi"/>
      <w:color w:val="2E74B5" w:themeColor="accent5" w:themeShade="BF"/>
      <w:szCs w:val="24"/>
    </w:rPr>
  </w:style>
  <w:style w:type="paragraph" w:styleId="Nadpis8">
    <w:name w:val="heading 8"/>
    <w:basedOn w:val="Normlny"/>
    <w:next w:val="Zkladntext"/>
    <w:link w:val="Nadpis8Char"/>
    <w:uiPriority w:val="9"/>
    <w:unhideWhenUsed/>
    <w:qFormat/>
    <w:rsid w:val="002C6ABC"/>
    <w:pPr>
      <w:keepNext/>
      <w:keepLines/>
      <w:widowControl/>
      <w:autoSpaceDE/>
      <w:autoSpaceDN/>
      <w:adjustRightInd/>
      <w:spacing w:line="276" w:lineRule="auto"/>
      <w:ind w:left="993" w:hanging="284"/>
      <w:jc w:val="both"/>
      <w:outlineLvl w:val="7"/>
    </w:pPr>
    <w:rPr>
      <w:rFonts w:asciiTheme="majorHAnsi" w:eastAsiaTheme="majorEastAsia" w:hAnsiTheme="majorHAnsi"/>
      <w:color w:val="2E74B5" w:themeColor="accent5" w:themeShade="BF"/>
      <w:szCs w:val="24"/>
    </w:rPr>
  </w:style>
  <w:style w:type="paragraph" w:styleId="Nadpis9">
    <w:name w:val="heading 9"/>
    <w:basedOn w:val="Normlny"/>
    <w:next w:val="Zkladntext"/>
    <w:link w:val="Nadpis9Char"/>
    <w:uiPriority w:val="9"/>
    <w:unhideWhenUsed/>
    <w:qFormat/>
    <w:rsid w:val="002C6ABC"/>
    <w:pPr>
      <w:keepNext/>
      <w:keepLines/>
      <w:widowControl/>
      <w:autoSpaceDE/>
      <w:autoSpaceDN/>
      <w:adjustRightInd/>
      <w:spacing w:line="276" w:lineRule="auto"/>
      <w:ind w:left="993" w:hanging="284"/>
      <w:jc w:val="both"/>
      <w:outlineLvl w:val="8"/>
    </w:pPr>
    <w:rPr>
      <w:rFonts w:asciiTheme="majorHAnsi" w:eastAsiaTheme="majorEastAsia" w:hAnsiTheme="majorHAnsi"/>
      <w:color w:val="2E74B5" w:themeColor="accent5" w:themeShade="B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52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2C6A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52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2C6ABC"/>
    <w:rPr>
      <w:rFonts w:asciiTheme="majorHAnsi" w:eastAsiaTheme="majorEastAsia" w:hAnsiTheme="majorHAnsi" w:cstheme="majorBidi"/>
      <w:b/>
      <w:bCs/>
      <w:i/>
      <w:iCs/>
      <w:color w:val="4472C4" w:themeColor="accent1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2C6ABC"/>
    <w:rPr>
      <w:rFonts w:ascii="Times New Roman" w:eastAsiaTheme="majorEastAsia" w:hAnsi="Times New Roman" w:cstheme="majorBidi"/>
      <w:b/>
      <w:sz w:val="24"/>
      <w:lang w:val="sk-SK"/>
    </w:rPr>
  </w:style>
  <w:style w:type="paragraph" w:styleId="Zkladntext">
    <w:name w:val="Body Text"/>
    <w:basedOn w:val="Normlny"/>
    <w:link w:val="ZkladntextChar"/>
    <w:uiPriority w:val="99"/>
    <w:qFormat/>
    <w:rsid w:val="002C6ABC"/>
    <w:pPr>
      <w:widowControl/>
      <w:autoSpaceDE/>
      <w:autoSpaceDN/>
      <w:adjustRightInd/>
      <w:spacing w:after="160" w:line="259" w:lineRule="auto"/>
      <w:jc w:val="both"/>
    </w:pPr>
    <w:rPr>
      <w:rFonts w:ascii="Fira Sans" w:hAnsi="Fira Sans"/>
      <w:color w:val="232323"/>
      <w:sz w:val="20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C6ABC"/>
    <w:rPr>
      <w:rFonts w:ascii="Fira Sans" w:eastAsia="Times New Roman" w:hAnsi="Fira Sans" w:cs="Times New Roman"/>
      <w:color w:val="232323"/>
      <w:sz w:val="20"/>
      <w:szCs w:val="24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rsid w:val="002C6ABC"/>
    <w:rPr>
      <w:rFonts w:ascii="Cambria Math" w:eastAsiaTheme="majorEastAsia" w:hAnsi="Cambria Math" w:cs="Times New Roman"/>
      <w:bCs/>
      <w:color w:val="353535"/>
      <w:sz w:val="24"/>
      <w:szCs w:val="32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rsid w:val="002C6ABC"/>
    <w:rPr>
      <w:rFonts w:asciiTheme="majorHAnsi" w:eastAsiaTheme="majorEastAsia" w:hAnsiTheme="majorHAnsi" w:cs="Times New Roman"/>
      <w:color w:val="2E74B5" w:themeColor="accent5" w:themeShade="BF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rsid w:val="002C6ABC"/>
    <w:rPr>
      <w:rFonts w:asciiTheme="majorHAnsi" w:eastAsiaTheme="majorEastAsia" w:hAnsiTheme="majorHAnsi" w:cs="Times New Roman"/>
      <w:color w:val="2E74B5" w:themeColor="accent5" w:themeShade="BF"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2C6ABC"/>
    <w:rPr>
      <w:rFonts w:asciiTheme="majorHAnsi" w:eastAsiaTheme="majorEastAsia" w:hAnsiTheme="majorHAnsi" w:cs="Times New Roman"/>
      <w:color w:val="2E74B5" w:themeColor="accent5" w:themeShade="BF"/>
      <w:sz w:val="24"/>
      <w:szCs w:val="24"/>
      <w:lang w:val="sk-SK"/>
    </w:rPr>
  </w:style>
  <w:style w:type="paragraph" w:customStyle="1" w:styleId="EYNormal">
    <w:name w:val="EY Normal"/>
    <w:link w:val="EYNormalChar"/>
    <w:qFormat/>
    <w:rsid w:val="00D83490"/>
    <w:pPr>
      <w:spacing w:after="0" w:line="240" w:lineRule="auto"/>
    </w:pPr>
    <w:rPr>
      <w:rFonts w:eastAsia="Times New Roman" w:cs="Times New Roman"/>
      <w:kern w:val="12"/>
      <w:sz w:val="20"/>
      <w:szCs w:val="24"/>
      <w:lang w:val="en-US"/>
    </w:rPr>
  </w:style>
  <w:style w:type="character" w:customStyle="1" w:styleId="EYNormalChar">
    <w:name w:val="EY Normal Char"/>
    <w:basedOn w:val="Predvolenpsmoodseku"/>
    <w:link w:val="EYNormal"/>
    <w:rsid w:val="00D83490"/>
    <w:rPr>
      <w:rFonts w:eastAsia="Times New Roman" w:cs="Times New Roman"/>
      <w:kern w:val="12"/>
      <w:sz w:val="20"/>
      <w:szCs w:val="24"/>
      <w:lang w:val="en-US"/>
    </w:rPr>
  </w:style>
  <w:style w:type="paragraph" w:customStyle="1" w:styleId="EYHeading1">
    <w:name w:val="EY Heading 1"/>
    <w:basedOn w:val="EYNormal"/>
    <w:next w:val="EYNormal"/>
    <w:qFormat/>
    <w:rsid w:val="00D83490"/>
    <w:pPr>
      <w:spacing w:after="360"/>
      <w:outlineLvl w:val="0"/>
    </w:pPr>
    <w:rPr>
      <w:color w:val="F3F2F2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D83490"/>
    <w:pPr>
      <w:keepNext/>
      <w:numPr>
        <w:ilvl w:val="1"/>
        <w:numId w:val="1"/>
      </w:numPr>
      <w:spacing w:before="120" w:after="120"/>
      <w:outlineLvl w:val="1"/>
    </w:pPr>
    <w:rPr>
      <w:color w:val="auto"/>
      <w:sz w:val="24"/>
    </w:rPr>
  </w:style>
  <w:style w:type="paragraph" w:customStyle="1" w:styleId="EYHeading3">
    <w:name w:val="EY Heading 3"/>
    <w:basedOn w:val="EYHeading1"/>
    <w:next w:val="EYNormal"/>
    <w:qFormat/>
    <w:rsid w:val="00D83490"/>
    <w:pPr>
      <w:keepNext/>
      <w:numPr>
        <w:ilvl w:val="2"/>
        <w:numId w:val="1"/>
      </w:numPr>
      <w:tabs>
        <w:tab w:val="num" w:pos="360"/>
      </w:tabs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D83490"/>
    <w:pPr>
      <w:numPr>
        <w:ilvl w:val="3"/>
      </w:numPr>
      <w:outlineLvl w:val="3"/>
    </w:pPr>
    <w:rPr>
      <w:sz w:val="22"/>
    </w:rPr>
  </w:style>
  <w:style w:type="paragraph" w:styleId="Pta">
    <w:name w:val="footer"/>
    <w:aliases w:val="EY Footer"/>
    <w:basedOn w:val="EYNormal"/>
    <w:link w:val="PtaChar"/>
    <w:uiPriority w:val="99"/>
    <w:rsid w:val="00D83490"/>
    <w:pPr>
      <w:tabs>
        <w:tab w:val="left" w:pos="227"/>
      </w:tabs>
    </w:pPr>
    <w:rPr>
      <w:rFonts w:asciiTheme="majorHAnsi" w:hAnsiTheme="majorHAnsi"/>
      <w:noProof/>
    </w:rPr>
  </w:style>
  <w:style w:type="character" w:customStyle="1" w:styleId="PtaChar">
    <w:name w:val="Päta Char"/>
    <w:aliases w:val="EY Footer Char"/>
    <w:basedOn w:val="Predvolenpsmoodseku"/>
    <w:link w:val="Pta"/>
    <w:uiPriority w:val="99"/>
    <w:rsid w:val="00D83490"/>
    <w:rPr>
      <w:rFonts w:asciiTheme="majorHAnsi" w:eastAsia="Times New Roman" w:hAnsiTheme="majorHAnsi" w:cs="Times New Roman"/>
      <w:noProof/>
      <w:kern w:val="12"/>
      <w:sz w:val="20"/>
      <w:szCs w:val="24"/>
      <w:lang w:val="en-US"/>
    </w:rPr>
  </w:style>
  <w:style w:type="paragraph" w:styleId="Hlavika">
    <w:name w:val="header"/>
    <w:aliases w:val="EY Header"/>
    <w:basedOn w:val="EYNormal"/>
    <w:link w:val="HlavikaChar"/>
    <w:uiPriority w:val="99"/>
    <w:rsid w:val="00D83490"/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D83490"/>
    <w:rPr>
      <w:rFonts w:eastAsia="Times New Roman" w:cs="Times New Roman"/>
      <w:kern w:val="12"/>
      <w:sz w:val="20"/>
      <w:szCs w:val="24"/>
      <w:lang w:val="en-US"/>
    </w:rPr>
  </w:style>
  <w:style w:type="character" w:styleId="slostrany">
    <w:name w:val="page number"/>
    <w:aliases w:val="EY Page Number"/>
    <w:uiPriority w:val="7"/>
    <w:rsid w:val="00D83490"/>
    <w:rPr>
      <w:rFonts w:asciiTheme="majorHAnsi" w:hAnsiTheme="majorHAnsi"/>
    </w:rPr>
  </w:style>
  <w:style w:type="paragraph" w:customStyle="1" w:styleId="Headerandfooter">
    <w:name w:val="Header and footer"/>
    <w:basedOn w:val="Hlavika"/>
    <w:uiPriority w:val="8"/>
    <w:semiHidden/>
    <w:rsid w:val="00D83490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D83490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D83490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D83490"/>
    <w:pPr>
      <w:spacing w:after="240" w:line="240" w:lineRule="auto"/>
    </w:pPr>
    <w:rPr>
      <w:rFonts w:eastAsia="Times New Roman" w:cs="Arial"/>
      <w:bCs/>
      <w:color w:val="000000" w:themeColor="text1"/>
      <w:kern w:val="32"/>
      <w:sz w:val="48"/>
      <w:szCs w:val="48"/>
      <w:lang w:val="en-US"/>
    </w:rPr>
  </w:style>
  <w:style w:type="character" w:customStyle="1" w:styleId="EY-NormalChar">
    <w:name w:val="EY - Normal Char"/>
    <w:basedOn w:val="Predvolenpsmoodseku"/>
    <w:link w:val="EY-Normal"/>
    <w:locked/>
    <w:rsid w:val="00D83490"/>
    <w:rPr>
      <w:rFonts w:cs="Arial"/>
      <w:kern w:val="12"/>
      <w:szCs w:val="24"/>
    </w:rPr>
  </w:style>
  <w:style w:type="paragraph" w:customStyle="1" w:styleId="EY-Normal">
    <w:name w:val="EY - Normal"/>
    <w:basedOn w:val="Normlny"/>
    <w:link w:val="EY-NormalChar"/>
    <w:qFormat/>
    <w:rsid w:val="00D83490"/>
    <w:pPr>
      <w:widowControl/>
      <w:autoSpaceDE/>
      <w:autoSpaceDN/>
      <w:adjustRightInd/>
      <w:spacing w:before="120" w:after="120" w:line="240" w:lineRule="auto"/>
      <w:jc w:val="both"/>
    </w:pPr>
    <w:rPr>
      <w:rFonts w:eastAsiaTheme="minorHAnsi" w:cs="Arial"/>
      <w:kern w:val="12"/>
      <w:sz w:val="22"/>
      <w:szCs w:val="24"/>
      <w:lang w:val="cs-CZ"/>
    </w:rPr>
  </w:style>
  <w:style w:type="character" w:customStyle="1" w:styleId="h1a">
    <w:name w:val="h1a"/>
    <w:basedOn w:val="Predvolenpsmoodseku"/>
    <w:rsid w:val="000052F8"/>
  </w:style>
  <w:style w:type="character" w:customStyle="1" w:styleId="normaltextrun">
    <w:name w:val="normaltextrun"/>
    <w:basedOn w:val="Predvolenpsmoodseku"/>
    <w:rsid w:val="00986BB0"/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580ACF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580ACF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04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47E"/>
    <w:rPr>
      <w:rFonts w:ascii="Segoe UI" w:eastAsia="Times New Roman" w:hAnsi="Segoe UI" w:cs="Segoe UI"/>
      <w:sz w:val="18"/>
      <w:szCs w:val="18"/>
      <w:lang w:val="sk-SK"/>
    </w:rPr>
  </w:style>
  <w:style w:type="paragraph" w:styleId="Normlnysozarkami">
    <w:name w:val="Normal Indent"/>
    <w:basedOn w:val="Normlny"/>
    <w:uiPriority w:val="99"/>
    <w:unhideWhenUsed/>
    <w:rsid w:val="002C6ABC"/>
    <w:pPr>
      <w:widowControl/>
      <w:autoSpaceDE/>
      <w:autoSpaceDN/>
      <w:adjustRightInd/>
      <w:spacing w:after="200" w:line="276" w:lineRule="auto"/>
      <w:ind w:left="720"/>
    </w:pPr>
    <w:rPr>
      <w:rFonts w:eastAsiaTheme="minorHAnsi" w:cstheme="minorBidi"/>
      <w:sz w:val="22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ABC"/>
    <w:pPr>
      <w:widowControl/>
      <w:numPr>
        <w:ilvl w:val="1"/>
      </w:numPr>
      <w:autoSpaceDE/>
      <w:autoSpaceDN/>
      <w:adjustRightInd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C6AB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C6ABC"/>
    <w:pPr>
      <w:widowControl/>
      <w:pBdr>
        <w:bottom w:val="single" w:sz="8" w:space="4" w:color="4472C4" w:themeColor="accent1"/>
      </w:pBdr>
      <w:autoSpaceDE/>
      <w:autoSpaceDN/>
      <w:adjustRightInd/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C6A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sk-SK"/>
    </w:rPr>
  </w:style>
  <w:style w:type="character" w:styleId="Zvraznenie">
    <w:name w:val="Emphasis"/>
    <w:basedOn w:val="Predvolenpsmoodseku"/>
    <w:uiPriority w:val="20"/>
    <w:qFormat/>
    <w:rsid w:val="002C6ABC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2C6ABC"/>
    <w:rPr>
      <w:color w:val="0563C1" w:themeColor="hyperlink"/>
      <w:u w:val="single"/>
    </w:rPr>
  </w:style>
  <w:style w:type="paragraph" w:styleId="Popis">
    <w:name w:val="caption"/>
    <w:basedOn w:val="Normlny"/>
    <w:next w:val="Normlny"/>
    <w:link w:val="PopisChar"/>
    <w:uiPriority w:val="35"/>
    <w:unhideWhenUsed/>
    <w:qFormat/>
    <w:rsid w:val="002C6ABC"/>
    <w:pPr>
      <w:widowControl/>
      <w:autoSpaceDE/>
      <w:autoSpaceDN/>
      <w:adjustRightInd/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</w:rPr>
  </w:style>
  <w:style w:type="character" w:customStyle="1" w:styleId="PopisChar">
    <w:name w:val="Popis Char"/>
    <w:basedOn w:val="Predvolenpsmoodseku"/>
    <w:link w:val="Popis"/>
    <w:uiPriority w:val="35"/>
    <w:locked/>
    <w:rsid w:val="002C6ABC"/>
    <w:rPr>
      <w:b/>
      <w:bCs/>
      <w:color w:val="4472C4" w:themeColor="accent1"/>
      <w:sz w:val="18"/>
      <w:szCs w:val="18"/>
      <w:lang w:val="sk-SK"/>
    </w:rPr>
  </w:style>
  <w:style w:type="character" w:styleId="Odkaznakomentr">
    <w:name w:val="annotation reference"/>
    <w:basedOn w:val="Predvolenpsmoodseku"/>
    <w:semiHidden/>
    <w:unhideWhenUsed/>
    <w:rsid w:val="002C6AB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2C6ABC"/>
    <w:pPr>
      <w:widowControl/>
      <w:autoSpaceDE/>
      <w:autoSpaceDN/>
      <w:adjustRightInd/>
      <w:spacing w:after="200" w:line="240" w:lineRule="auto"/>
    </w:pPr>
    <w:rPr>
      <w:rFonts w:eastAsiaTheme="minorHAnsi" w:cstheme="minorBidi"/>
      <w:sz w:val="20"/>
    </w:rPr>
  </w:style>
  <w:style w:type="character" w:customStyle="1" w:styleId="TextkomentraChar">
    <w:name w:val="Text komentára Char"/>
    <w:basedOn w:val="Predvolenpsmoodseku"/>
    <w:link w:val="Textkomentra"/>
    <w:rsid w:val="002C6ABC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6A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6ABC"/>
    <w:rPr>
      <w:b/>
      <w:bCs/>
      <w:sz w:val="20"/>
      <w:szCs w:val="20"/>
      <w:lang w:val="sk-SK"/>
    </w:rPr>
  </w:style>
  <w:style w:type="character" w:customStyle="1" w:styleId="VerbatimChar">
    <w:name w:val="Verbatim Char"/>
    <w:link w:val="SourceCode"/>
    <w:locked/>
    <w:rsid w:val="002C6ABC"/>
    <w:rPr>
      <w:rFonts w:ascii="Consolas" w:hAnsi="Consolas" w:cs="Times New Roman"/>
      <w:sz w:val="14"/>
    </w:rPr>
  </w:style>
  <w:style w:type="paragraph" w:customStyle="1" w:styleId="SourceCode">
    <w:name w:val="Source Code"/>
    <w:link w:val="VerbatimChar"/>
    <w:rsid w:val="002C6ABC"/>
    <w:pPr>
      <w:wordWrap w:val="0"/>
      <w:spacing w:after="200"/>
    </w:pPr>
    <w:rPr>
      <w:rFonts w:ascii="Consolas" w:hAnsi="Consolas" w:cs="Times New Roman"/>
      <w:sz w:val="14"/>
    </w:rPr>
  </w:style>
  <w:style w:type="paragraph" w:customStyle="1" w:styleId="Odstavec-posun-minus1r">
    <w:name w:val="Odstavec-posun-minus_1r"/>
    <w:basedOn w:val="Normlny"/>
    <w:qFormat/>
    <w:rsid w:val="002C6ABC"/>
    <w:pPr>
      <w:widowControl/>
      <w:autoSpaceDE/>
      <w:autoSpaceDN/>
      <w:adjustRightInd/>
      <w:spacing w:after="160" w:line="259" w:lineRule="auto"/>
      <w:ind w:left="851" w:hanging="284"/>
      <w:jc w:val="both"/>
    </w:pPr>
    <w:rPr>
      <w:rFonts w:ascii="Fira Sans" w:hAnsi="Fira Sans"/>
      <w:color w:val="232323"/>
      <w:sz w:val="20"/>
      <w:szCs w:val="24"/>
    </w:rPr>
  </w:style>
  <w:style w:type="character" w:styleId="Zstupntext">
    <w:name w:val="Placeholder Text"/>
    <w:basedOn w:val="Predvolenpsmoodseku"/>
    <w:uiPriority w:val="99"/>
    <w:unhideWhenUsed/>
    <w:rsid w:val="002C6ABC"/>
    <w:rPr>
      <w:color w:val="808080"/>
    </w:rPr>
  </w:style>
  <w:style w:type="paragraph" w:customStyle="1" w:styleId="FirstParagraph">
    <w:name w:val="First Paragraph"/>
    <w:basedOn w:val="Zkladntext"/>
    <w:next w:val="Zkladntext"/>
    <w:qFormat/>
    <w:rsid w:val="002C6ABC"/>
  </w:style>
  <w:style w:type="paragraph" w:styleId="Revzia">
    <w:name w:val="Revision"/>
    <w:hidden/>
    <w:uiPriority w:val="99"/>
    <w:unhideWhenUsed/>
    <w:rsid w:val="002C6ABC"/>
    <w:pPr>
      <w:spacing w:after="0" w:line="240" w:lineRule="auto"/>
    </w:pPr>
    <w:rPr>
      <w:lang w:val="sk-SK"/>
    </w:rPr>
  </w:style>
  <w:style w:type="paragraph" w:customStyle="1" w:styleId="Compact">
    <w:name w:val="Compact"/>
    <w:basedOn w:val="Zkladntext"/>
    <w:qFormat/>
    <w:rsid w:val="002C6ABC"/>
    <w:pPr>
      <w:spacing w:before="36" w:after="36" w:line="276" w:lineRule="auto"/>
      <w:ind w:left="993" w:hanging="284"/>
    </w:pPr>
    <w:rPr>
      <w:rFonts w:ascii="Cambria Math" w:hAnsi="Cambria Math"/>
      <w:sz w:val="24"/>
    </w:rPr>
  </w:style>
  <w:style w:type="paragraph" w:customStyle="1" w:styleId="Author">
    <w:name w:val="Author"/>
    <w:next w:val="Zkladntext"/>
    <w:qFormat/>
    <w:rsid w:val="002C6ABC"/>
    <w:pPr>
      <w:keepNext/>
      <w:keepLines/>
      <w:spacing w:after="200" w:line="240" w:lineRule="auto"/>
      <w:ind w:left="993" w:hanging="284"/>
      <w:jc w:val="center"/>
    </w:pPr>
    <w:rPr>
      <w:rFonts w:ascii="Cambria Math" w:eastAsia="Times New Roman" w:hAnsi="Cambria Math" w:cs="Times New Roman"/>
      <w:color w:val="232323"/>
      <w:sz w:val="24"/>
      <w:szCs w:val="24"/>
      <w:lang w:val="en-US"/>
    </w:rPr>
  </w:style>
  <w:style w:type="paragraph" w:styleId="Dtum">
    <w:name w:val="Date"/>
    <w:basedOn w:val="Normlny"/>
    <w:next w:val="Zkladntext"/>
    <w:link w:val="DtumChar"/>
    <w:uiPriority w:val="99"/>
    <w:qFormat/>
    <w:rsid w:val="002C6ABC"/>
    <w:pPr>
      <w:keepNext/>
      <w:keepLines/>
      <w:widowControl/>
      <w:autoSpaceDE/>
      <w:autoSpaceDN/>
      <w:adjustRightInd/>
      <w:spacing w:after="200" w:line="240" w:lineRule="auto"/>
      <w:ind w:left="993" w:hanging="284"/>
      <w:jc w:val="center"/>
    </w:pPr>
    <w:rPr>
      <w:rFonts w:ascii="Cambria Math" w:hAnsi="Cambria Math"/>
      <w:color w:val="232323"/>
      <w:szCs w:val="24"/>
      <w:lang w:val="en-US"/>
    </w:rPr>
  </w:style>
  <w:style w:type="character" w:customStyle="1" w:styleId="DtumChar">
    <w:name w:val="Dátum Char"/>
    <w:basedOn w:val="Predvolenpsmoodseku"/>
    <w:link w:val="Dtum"/>
    <w:uiPriority w:val="99"/>
    <w:rsid w:val="002C6ABC"/>
    <w:rPr>
      <w:rFonts w:ascii="Cambria Math" w:eastAsia="Times New Roman" w:hAnsi="Cambria Math" w:cs="Times New Roman"/>
      <w:color w:val="232323"/>
      <w:sz w:val="24"/>
      <w:szCs w:val="24"/>
      <w:lang w:val="en-US"/>
    </w:rPr>
  </w:style>
  <w:style w:type="paragraph" w:customStyle="1" w:styleId="Abstract">
    <w:name w:val="Abstract"/>
    <w:basedOn w:val="Normlny"/>
    <w:next w:val="Zkladntext"/>
    <w:qFormat/>
    <w:rsid w:val="002C6ABC"/>
    <w:pPr>
      <w:keepNext/>
      <w:keepLines/>
      <w:widowControl/>
      <w:autoSpaceDE/>
      <w:autoSpaceDN/>
      <w:adjustRightInd/>
      <w:spacing w:before="300" w:after="300" w:line="276" w:lineRule="auto"/>
      <w:ind w:left="993" w:hanging="284"/>
      <w:jc w:val="both"/>
    </w:pPr>
    <w:rPr>
      <w:rFonts w:ascii="Cambria Math" w:hAnsi="Cambria Math"/>
      <w:color w:val="232323"/>
    </w:rPr>
  </w:style>
  <w:style w:type="paragraph" w:styleId="Bibliografia">
    <w:name w:val="Bibliography"/>
    <w:basedOn w:val="Normlny"/>
    <w:uiPriority w:val="37"/>
    <w:qFormat/>
    <w:rsid w:val="002C6ABC"/>
    <w:pPr>
      <w:widowControl/>
      <w:autoSpaceDE/>
      <w:autoSpaceDN/>
      <w:adjustRightInd/>
      <w:spacing w:line="276" w:lineRule="auto"/>
      <w:ind w:left="993" w:hanging="284"/>
      <w:jc w:val="both"/>
    </w:pPr>
    <w:rPr>
      <w:rFonts w:ascii="Cambria Math" w:hAnsi="Cambria Math"/>
      <w:color w:val="232323"/>
      <w:szCs w:val="24"/>
    </w:rPr>
  </w:style>
  <w:style w:type="paragraph" w:styleId="Oznaitext">
    <w:name w:val="Block Text"/>
    <w:basedOn w:val="Zkladntext"/>
    <w:next w:val="Zkladntext"/>
    <w:uiPriority w:val="9"/>
    <w:unhideWhenUsed/>
    <w:qFormat/>
    <w:rsid w:val="002C6ABC"/>
    <w:pPr>
      <w:spacing w:before="100" w:after="100" w:line="276" w:lineRule="auto"/>
      <w:ind w:left="480" w:right="480" w:hanging="284"/>
    </w:pPr>
    <w:rPr>
      <w:rFonts w:ascii="Cambria Math" w:hAnsi="Cambria Math"/>
      <w:sz w:val="24"/>
    </w:rPr>
  </w:style>
  <w:style w:type="paragraph" w:styleId="Textpoznmkypodiarou">
    <w:name w:val="footnote text"/>
    <w:basedOn w:val="Odstavec-mensi"/>
    <w:link w:val="TextpoznmkypodiarouChar"/>
    <w:uiPriority w:val="99"/>
    <w:unhideWhenUsed/>
    <w:qFormat/>
    <w:rsid w:val="002C6ABC"/>
  </w:style>
  <w:style w:type="paragraph" w:customStyle="1" w:styleId="Odstavec-mensi">
    <w:name w:val="Odstavec-mensi"/>
    <w:basedOn w:val="Normlny"/>
    <w:link w:val="Odstavec-mensiChar"/>
    <w:qFormat/>
    <w:rsid w:val="002C6ABC"/>
    <w:pPr>
      <w:widowControl/>
      <w:autoSpaceDE/>
      <w:autoSpaceDN/>
      <w:adjustRightInd/>
      <w:spacing w:line="276" w:lineRule="auto"/>
      <w:ind w:left="993" w:hanging="284"/>
      <w:jc w:val="both"/>
    </w:pPr>
    <w:rPr>
      <w:rFonts w:ascii="Cambria Math" w:hAnsi="Cambria Math"/>
      <w:color w:val="232323"/>
      <w:sz w:val="16"/>
      <w:szCs w:val="24"/>
    </w:rPr>
  </w:style>
  <w:style w:type="character" w:customStyle="1" w:styleId="Odstavec-mensiChar">
    <w:name w:val="Odstavec-mensi Char"/>
    <w:basedOn w:val="Predvolenpsmoodseku"/>
    <w:link w:val="Odstavec-mensi"/>
    <w:locked/>
    <w:rsid w:val="002C6ABC"/>
    <w:rPr>
      <w:rFonts w:ascii="Cambria Math" w:eastAsia="Times New Roman" w:hAnsi="Cambria Math" w:cs="Times New Roman"/>
      <w:color w:val="232323"/>
      <w:sz w:val="16"/>
      <w:szCs w:val="24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C6ABC"/>
    <w:rPr>
      <w:rFonts w:ascii="Cambria Math" w:eastAsia="Times New Roman" w:hAnsi="Cambria Math" w:cs="Times New Roman"/>
      <w:color w:val="232323"/>
      <w:sz w:val="16"/>
      <w:szCs w:val="24"/>
      <w:lang w:val="sk-SK"/>
    </w:rPr>
  </w:style>
  <w:style w:type="paragraph" w:customStyle="1" w:styleId="DefinitionTerm">
    <w:name w:val="Definition Term"/>
    <w:basedOn w:val="Normlny"/>
    <w:next w:val="Definition"/>
    <w:rsid w:val="002C6ABC"/>
    <w:pPr>
      <w:keepNext/>
      <w:keepLines/>
      <w:widowControl/>
      <w:autoSpaceDE/>
      <w:autoSpaceDN/>
      <w:adjustRightInd/>
      <w:spacing w:line="276" w:lineRule="auto"/>
      <w:ind w:left="993" w:hanging="284"/>
      <w:jc w:val="both"/>
    </w:pPr>
    <w:rPr>
      <w:rFonts w:ascii="Cambria Math" w:hAnsi="Cambria Math"/>
      <w:b/>
      <w:color w:val="232323"/>
      <w:szCs w:val="24"/>
    </w:rPr>
  </w:style>
  <w:style w:type="paragraph" w:customStyle="1" w:styleId="Definition">
    <w:name w:val="Definition"/>
    <w:basedOn w:val="Normlny"/>
    <w:rsid w:val="002C6ABC"/>
    <w:pPr>
      <w:widowControl/>
      <w:autoSpaceDE/>
      <w:autoSpaceDN/>
      <w:adjustRightInd/>
      <w:spacing w:line="276" w:lineRule="auto"/>
      <w:ind w:left="993" w:hanging="284"/>
      <w:jc w:val="both"/>
    </w:pPr>
    <w:rPr>
      <w:rFonts w:ascii="Cambria Math" w:hAnsi="Cambria Math"/>
      <w:color w:val="232323"/>
      <w:szCs w:val="24"/>
    </w:rPr>
  </w:style>
  <w:style w:type="paragraph" w:customStyle="1" w:styleId="TableCaption">
    <w:name w:val="Table Caption"/>
    <w:basedOn w:val="Popis"/>
    <w:rsid w:val="002C6ABC"/>
    <w:pPr>
      <w:keepNext/>
      <w:spacing w:after="0" w:line="276" w:lineRule="auto"/>
      <w:ind w:left="993" w:hanging="284"/>
      <w:jc w:val="both"/>
    </w:pPr>
    <w:rPr>
      <w:rFonts w:ascii="Cambria Math" w:eastAsia="Times New Roman" w:hAnsi="Cambria Math" w:cs="Times New Roman"/>
      <w:b w:val="0"/>
      <w:bCs w:val="0"/>
      <w:i/>
      <w:color w:val="232323"/>
      <w:sz w:val="24"/>
      <w:szCs w:val="24"/>
    </w:rPr>
  </w:style>
  <w:style w:type="paragraph" w:customStyle="1" w:styleId="ImageCaption">
    <w:name w:val="Image Caption"/>
    <w:basedOn w:val="Popis"/>
    <w:rsid w:val="002C6ABC"/>
    <w:pPr>
      <w:spacing w:after="0" w:line="276" w:lineRule="auto"/>
      <w:ind w:left="993" w:hanging="284"/>
      <w:jc w:val="both"/>
    </w:pPr>
    <w:rPr>
      <w:rFonts w:ascii="Cambria Math" w:eastAsia="Times New Roman" w:hAnsi="Cambria Math" w:cs="Times New Roman"/>
      <w:b w:val="0"/>
      <w:bCs w:val="0"/>
      <w:i/>
      <w:color w:val="232323"/>
      <w:sz w:val="24"/>
      <w:szCs w:val="24"/>
    </w:rPr>
  </w:style>
  <w:style w:type="paragraph" w:customStyle="1" w:styleId="Figure">
    <w:name w:val="Figure"/>
    <w:basedOn w:val="Normlny"/>
    <w:rsid w:val="002C6ABC"/>
    <w:pPr>
      <w:widowControl/>
      <w:autoSpaceDE/>
      <w:autoSpaceDN/>
      <w:adjustRightInd/>
      <w:spacing w:line="276" w:lineRule="auto"/>
      <w:ind w:left="993" w:hanging="284"/>
      <w:jc w:val="both"/>
    </w:pPr>
    <w:rPr>
      <w:rFonts w:ascii="Cambria Math" w:hAnsi="Cambria Math"/>
      <w:color w:val="232323"/>
      <w:szCs w:val="24"/>
    </w:rPr>
  </w:style>
  <w:style w:type="paragraph" w:customStyle="1" w:styleId="CaptionedFigure">
    <w:name w:val="Captioned Figure"/>
    <w:basedOn w:val="Figure"/>
    <w:rsid w:val="002C6ABC"/>
    <w:pPr>
      <w:keepNext/>
    </w:pPr>
  </w:style>
  <w:style w:type="character" w:styleId="Odkaznapoznmkupodiarou">
    <w:name w:val="footnote reference"/>
    <w:basedOn w:val="PopisChar"/>
    <w:uiPriority w:val="99"/>
    <w:rsid w:val="002C6ABC"/>
    <w:rPr>
      <w:b/>
      <w:bCs/>
      <w:color w:val="4472C4" w:themeColor="accent1"/>
      <w:sz w:val="18"/>
      <w:szCs w:val="18"/>
      <w:vertAlign w:val="superscript"/>
      <w:lang w:val="sk-SK"/>
    </w:rPr>
  </w:style>
  <w:style w:type="paragraph" w:styleId="Hlavikaobsahu">
    <w:name w:val="TOC Heading"/>
    <w:basedOn w:val="Nadpis1"/>
    <w:next w:val="Zkladntext"/>
    <w:uiPriority w:val="39"/>
    <w:unhideWhenUsed/>
    <w:qFormat/>
    <w:rsid w:val="002C6ABC"/>
    <w:pPr>
      <w:widowControl/>
      <w:autoSpaceDE/>
      <w:autoSpaceDN/>
      <w:adjustRightInd/>
      <w:spacing w:before="360" w:line="259" w:lineRule="auto"/>
      <w:ind w:left="993" w:hanging="284"/>
      <w:jc w:val="center"/>
      <w:outlineLvl w:val="9"/>
    </w:pPr>
    <w:rPr>
      <w:rFonts w:ascii="Cambria Math" w:hAnsi="Cambria Math" w:cs="Times New Roman"/>
      <w:color w:val="auto"/>
      <w:sz w:val="40"/>
    </w:rPr>
  </w:style>
  <w:style w:type="paragraph" w:customStyle="1" w:styleId="H2right">
    <w:name w:val="H2_right"/>
    <w:basedOn w:val="Nadpis2"/>
    <w:link w:val="H2rightChar"/>
    <w:rsid w:val="002C6ABC"/>
    <w:pPr>
      <w:spacing w:after="0"/>
      <w:ind w:left="993" w:hanging="284"/>
      <w:jc w:val="right"/>
    </w:pPr>
    <w:rPr>
      <w:rFonts w:ascii="Cambria Math" w:hAnsi="Cambria Math" w:cs="Times New Roman"/>
      <w:bCs w:val="0"/>
      <w:color w:val="353535"/>
      <w:sz w:val="36"/>
      <w:szCs w:val="28"/>
    </w:rPr>
  </w:style>
  <w:style w:type="character" w:customStyle="1" w:styleId="H2rightChar">
    <w:name w:val="H2_right Char"/>
    <w:basedOn w:val="ZkladntextChar"/>
    <w:link w:val="H2right"/>
    <w:locked/>
    <w:rsid w:val="002C6ABC"/>
    <w:rPr>
      <w:rFonts w:ascii="Cambria Math" w:eastAsiaTheme="majorEastAsia" w:hAnsi="Cambria Math" w:cs="Times New Roman"/>
      <w:b/>
      <w:color w:val="353535"/>
      <w:sz w:val="36"/>
      <w:szCs w:val="28"/>
      <w:lang w:val="sk-SK"/>
    </w:rPr>
  </w:style>
  <w:style w:type="character" w:customStyle="1" w:styleId="Kurziva">
    <w:name w:val="Kurziva"/>
    <w:basedOn w:val="Predvolenpsmoodseku"/>
    <w:uiPriority w:val="1"/>
    <w:qFormat/>
    <w:rsid w:val="002C6ABC"/>
    <w:rPr>
      <w:rFonts w:ascii="Fira Sans" w:hAnsi="Fira Sans" w:cs="Times New Roman"/>
      <w:i/>
    </w:rPr>
  </w:style>
  <w:style w:type="character" w:customStyle="1" w:styleId="Tucne">
    <w:name w:val="Tucne"/>
    <w:basedOn w:val="Predvolenpsmoodseku"/>
    <w:uiPriority w:val="1"/>
    <w:qFormat/>
    <w:rsid w:val="002C6ABC"/>
    <w:rPr>
      <w:rFonts w:ascii="Fira Sans" w:hAnsi="Fira Sans" w:cs="Times New Roman"/>
      <w:b/>
    </w:rPr>
  </w:style>
  <w:style w:type="paragraph" w:customStyle="1" w:styleId="H2-vlevo">
    <w:name w:val="H2-vlevo"/>
    <w:basedOn w:val="Nadpis2"/>
    <w:qFormat/>
    <w:rsid w:val="002C6ABC"/>
    <w:pPr>
      <w:spacing w:after="0"/>
      <w:ind w:left="993" w:hanging="284"/>
    </w:pPr>
    <w:rPr>
      <w:rFonts w:ascii="Cambria Math" w:hAnsi="Cambria Math" w:cs="Times New Roman"/>
      <w:bCs w:val="0"/>
      <w:color w:val="353535"/>
      <w:sz w:val="36"/>
      <w:szCs w:val="28"/>
    </w:rPr>
  </w:style>
  <w:style w:type="paragraph" w:customStyle="1" w:styleId="H3-vlevo">
    <w:name w:val="H3-vlevo"/>
    <w:basedOn w:val="Nadpis3"/>
    <w:qFormat/>
    <w:rsid w:val="002C6ABC"/>
    <w:pPr>
      <w:keepNext/>
      <w:keepLines/>
      <w:spacing w:before="200" w:beforeAutospacing="0" w:after="0" w:afterAutospacing="0" w:line="276" w:lineRule="auto"/>
      <w:ind w:left="993" w:hanging="284"/>
    </w:pPr>
    <w:rPr>
      <w:rFonts w:ascii="Cambria Math" w:eastAsiaTheme="majorEastAsia" w:hAnsi="Cambria Math"/>
      <w:bCs w:val="0"/>
      <w:color w:val="353535"/>
      <w:sz w:val="32"/>
      <w:szCs w:val="32"/>
      <w:lang w:val="sk-SK" w:eastAsia="en-US"/>
    </w:rPr>
  </w:style>
  <w:style w:type="paragraph" w:customStyle="1" w:styleId="H4-vlevo">
    <w:name w:val="H4-vlevo"/>
    <w:basedOn w:val="Nadpis4"/>
    <w:qFormat/>
    <w:rsid w:val="002C6ABC"/>
    <w:pPr>
      <w:spacing w:after="0"/>
      <w:ind w:left="993" w:hanging="284"/>
    </w:pPr>
    <w:rPr>
      <w:rFonts w:ascii="Cambria Math" w:hAnsi="Cambria Math" w:cs="Times New Roman"/>
      <w:bCs w:val="0"/>
      <w:i w:val="0"/>
      <w:iCs w:val="0"/>
      <w:color w:val="353535"/>
      <w:sz w:val="28"/>
      <w:szCs w:val="32"/>
    </w:rPr>
  </w:style>
  <w:style w:type="paragraph" w:customStyle="1" w:styleId="H5-vlevo">
    <w:name w:val="H5-vlevo"/>
    <w:basedOn w:val="Nadpis5"/>
    <w:qFormat/>
    <w:rsid w:val="002C6ABC"/>
    <w:pPr>
      <w:spacing w:before="200"/>
      <w:ind w:left="993" w:hanging="284"/>
    </w:pPr>
    <w:rPr>
      <w:rFonts w:ascii="Cambria Math" w:hAnsi="Cambria Math" w:cs="Times New Roman"/>
      <w:b w:val="0"/>
      <w:bCs/>
      <w:iCs/>
      <w:color w:val="353535"/>
      <w:szCs w:val="32"/>
    </w:rPr>
  </w:style>
  <w:style w:type="paragraph" w:customStyle="1" w:styleId="H6-vlevo">
    <w:name w:val="H6-vlevo"/>
    <w:basedOn w:val="Nadpis6"/>
    <w:next w:val="Zkladntext"/>
    <w:qFormat/>
    <w:rsid w:val="002C6ABC"/>
    <w:pPr>
      <w:jc w:val="left"/>
    </w:pPr>
  </w:style>
  <w:style w:type="paragraph" w:customStyle="1" w:styleId="Odstavec-vlevo">
    <w:name w:val="Odstavec-vlevo"/>
    <w:basedOn w:val="Normlny"/>
    <w:qFormat/>
    <w:rsid w:val="002C6ABC"/>
    <w:pPr>
      <w:widowControl/>
      <w:autoSpaceDE/>
      <w:autoSpaceDN/>
      <w:adjustRightInd/>
      <w:spacing w:line="276" w:lineRule="auto"/>
      <w:ind w:left="993" w:hanging="284"/>
      <w:jc w:val="both"/>
    </w:pPr>
    <w:rPr>
      <w:rFonts w:ascii="Cambria Math" w:hAnsi="Cambria Math"/>
      <w:color w:val="232323"/>
      <w:szCs w:val="24"/>
      <w:lang w:val="pt-BR"/>
    </w:rPr>
  </w:style>
  <w:style w:type="paragraph" w:customStyle="1" w:styleId="Odstavec-posun">
    <w:name w:val="Odstavec-posun"/>
    <w:basedOn w:val="Normlny"/>
    <w:next w:val="Normlny"/>
    <w:qFormat/>
    <w:rsid w:val="002C6ABC"/>
    <w:pPr>
      <w:widowControl/>
      <w:autoSpaceDE/>
      <w:autoSpaceDN/>
      <w:adjustRightInd/>
      <w:spacing w:line="276" w:lineRule="auto"/>
      <w:ind w:left="284" w:hanging="284"/>
      <w:jc w:val="both"/>
    </w:pPr>
    <w:rPr>
      <w:rFonts w:ascii="Cambria Math" w:hAnsi="Cambria Math"/>
      <w:color w:val="232323"/>
      <w:szCs w:val="24"/>
    </w:rPr>
  </w:style>
  <w:style w:type="paragraph" w:customStyle="1" w:styleId="Odstavec-vpravo">
    <w:name w:val="Odstavec-vpravo"/>
    <w:basedOn w:val="Normlny"/>
    <w:qFormat/>
    <w:rsid w:val="002C6ABC"/>
    <w:pPr>
      <w:widowControl/>
      <w:autoSpaceDE/>
      <w:autoSpaceDN/>
      <w:adjustRightInd/>
      <w:spacing w:line="276" w:lineRule="auto"/>
      <w:ind w:left="993" w:hanging="284"/>
      <w:jc w:val="right"/>
    </w:pPr>
    <w:rPr>
      <w:rFonts w:ascii="Cambria Math" w:hAnsi="Cambria Math"/>
      <w:color w:val="232323"/>
      <w:szCs w:val="24"/>
    </w:rPr>
  </w:style>
  <w:style w:type="paragraph" w:customStyle="1" w:styleId="Odstavec-center">
    <w:name w:val="Odstavec-center"/>
    <w:basedOn w:val="Normlny"/>
    <w:qFormat/>
    <w:rsid w:val="002C6ABC"/>
    <w:pPr>
      <w:widowControl/>
      <w:autoSpaceDE/>
      <w:autoSpaceDN/>
      <w:adjustRightInd/>
      <w:spacing w:line="276" w:lineRule="auto"/>
      <w:ind w:left="993" w:hanging="284"/>
      <w:jc w:val="center"/>
    </w:pPr>
    <w:rPr>
      <w:rFonts w:ascii="Cambria Math" w:hAnsi="Cambria Math"/>
      <w:color w:val="232323"/>
      <w:szCs w:val="24"/>
    </w:rPr>
  </w:style>
  <w:style w:type="paragraph" w:customStyle="1" w:styleId="Odstavec-posun-kurziva">
    <w:name w:val="Odstavec-posun-kurziva"/>
    <w:basedOn w:val="Odstavec-posun"/>
    <w:qFormat/>
    <w:rsid w:val="002C6ABC"/>
    <w:rPr>
      <w:i/>
    </w:rPr>
  </w:style>
  <w:style w:type="paragraph" w:customStyle="1" w:styleId="Odstavec-posun-tucne">
    <w:name w:val="Odstavec-posun-tucne"/>
    <w:basedOn w:val="Odstavec-posun"/>
    <w:qFormat/>
    <w:rsid w:val="002C6ABC"/>
    <w:rPr>
      <w:b/>
    </w:rPr>
  </w:style>
  <w:style w:type="character" w:customStyle="1" w:styleId="Inline">
    <w:name w:val="Inline"/>
    <w:basedOn w:val="Predvolenpsmoodseku"/>
    <w:uiPriority w:val="1"/>
    <w:qFormat/>
    <w:rsid w:val="002C6ABC"/>
    <w:rPr>
      <w:rFonts w:cs="Times New Roman"/>
    </w:rPr>
  </w:style>
  <w:style w:type="paragraph" w:customStyle="1" w:styleId="Odstavec-center-tucne">
    <w:name w:val="Odstavec-center-tucne"/>
    <w:basedOn w:val="Odstavec-center"/>
    <w:qFormat/>
    <w:rsid w:val="002C6ABC"/>
    <w:rPr>
      <w:b/>
      <w:lang w:val="pt-BR"/>
    </w:rPr>
  </w:style>
  <w:style w:type="paragraph" w:customStyle="1" w:styleId="H5-center">
    <w:name w:val="H5-center"/>
    <w:basedOn w:val="Nadpis5"/>
    <w:qFormat/>
    <w:rsid w:val="002C6ABC"/>
    <w:pPr>
      <w:spacing w:before="200"/>
      <w:ind w:left="993" w:hanging="284"/>
    </w:pPr>
    <w:rPr>
      <w:rFonts w:ascii="Cambria Math" w:hAnsi="Cambria Math" w:cs="Times New Roman"/>
      <w:b w:val="0"/>
      <w:bCs/>
      <w:iCs/>
      <w:color w:val="353535"/>
      <w:szCs w:val="32"/>
    </w:rPr>
  </w:style>
  <w:style w:type="paragraph" w:customStyle="1" w:styleId="Odstavec-minus1r">
    <w:name w:val="Odstavec-minus_1r"/>
    <w:basedOn w:val="Normlny"/>
    <w:qFormat/>
    <w:rsid w:val="002C6ABC"/>
    <w:pPr>
      <w:widowControl/>
      <w:autoSpaceDE/>
      <w:autoSpaceDN/>
      <w:adjustRightInd/>
      <w:spacing w:line="276" w:lineRule="auto"/>
      <w:ind w:left="284" w:hanging="284"/>
      <w:jc w:val="both"/>
    </w:pPr>
    <w:rPr>
      <w:rFonts w:ascii="Cambria Math" w:hAnsi="Cambria Math"/>
      <w:color w:val="232323"/>
      <w:szCs w:val="24"/>
    </w:rPr>
  </w:style>
  <w:style w:type="paragraph" w:customStyle="1" w:styleId="H3-center">
    <w:name w:val="H3-center"/>
    <w:basedOn w:val="Nadpis3"/>
    <w:qFormat/>
    <w:rsid w:val="002C6ABC"/>
    <w:pPr>
      <w:keepNext/>
      <w:keepLines/>
      <w:spacing w:before="200" w:beforeAutospacing="0" w:after="0" w:afterAutospacing="0" w:line="276" w:lineRule="auto"/>
      <w:ind w:left="993" w:hanging="284"/>
      <w:jc w:val="center"/>
    </w:pPr>
    <w:rPr>
      <w:rFonts w:ascii="Cambria Math" w:eastAsiaTheme="majorEastAsia" w:hAnsi="Cambria Math"/>
      <w:bCs w:val="0"/>
      <w:color w:val="353535"/>
      <w:sz w:val="32"/>
      <w:szCs w:val="32"/>
      <w:lang w:val="sk-SK" w:eastAsia="en-US"/>
    </w:rPr>
  </w:style>
  <w:style w:type="paragraph" w:customStyle="1" w:styleId="Odstavec-center-mensi">
    <w:name w:val="Odstavec-center-mensi"/>
    <w:basedOn w:val="Odstavec-mensi"/>
    <w:qFormat/>
    <w:rsid w:val="002C6ABC"/>
    <w:pPr>
      <w:jc w:val="center"/>
    </w:pPr>
    <w:rPr>
      <w:lang w:val="pt-BR"/>
    </w:rPr>
  </w:style>
  <w:style w:type="character" w:customStyle="1" w:styleId="Timeversion-stary">
    <w:name w:val="Timeversion-stary"/>
    <w:basedOn w:val="Inline"/>
    <w:uiPriority w:val="1"/>
    <w:qFormat/>
    <w:rsid w:val="002C6ABC"/>
    <w:rPr>
      <w:rFonts w:cs="Times New Roman"/>
      <w:strike/>
      <w:color w:val="E5202E"/>
    </w:rPr>
  </w:style>
  <w:style w:type="character" w:customStyle="1" w:styleId="Timeversion-novy">
    <w:name w:val="Timeversion-novy"/>
    <w:basedOn w:val="Inline"/>
    <w:uiPriority w:val="1"/>
    <w:qFormat/>
    <w:rsid w:val="002C6ABC"/>
    <w:rPr>
      <w:rFonts w:cs="Times New Roman"/>
      <w:color w:val="648D18"/>
    </w:rPr>
  </w:style>
  <w:style w:type="paragraph" w:customStyle="1" w:styleId="Odstavec-kurziva">
    <w:name w:val="Odstavec-kurziva"/>
    <w:basedOn w:val="Normlny"/>
    <w:qFormat/>
    <w:rsid w:val="002C6ABC"/>
    <w:pPr>
      <w:widowControl/>
      <w:autoSpaceDE/>
      <w:autoSpaceDN/>
      <w:adjustRightInd/>
      <w:spacing w:line="276" w:lineRule="auto"/>
      <w:ind w:left="993" w:hanging="284"/>
      <w:jc w:val="both"/>
    </w:pPr>
    <w:rPr>
      <w:rFonts w:ascii="Cambria Math" w:hAnsi="Cambria Math"/>
      <w:i/>
      <w:color w:val="232323"/>
      <w:szCs w:val="24"/>
      <w:lang w:val="pt-BR"/>
    </w:rPr>
  </w:style>
  <w:style w:type="paragraph" w:customStyle="1" w:styleId="Odstavec-tucne">
    <w:name w:val="Odstavec-tucne"/>
    <w:basedOn w:val="Normlny"/>
    <w:qFormat/>
    <w:rsid w:val="002C6ABC"/>
    <w:pPr>
      <w:widowControl/>
      <w:autoSpaceDE/>
      <w:autoSpaceDN/>
      <w:adjustRightInd/>
      <w:spacing w:line="276" w:lineRule="auto"/>
      <w:ind w:left="993" w:hanging="284"/>
      <w:jc w:val="both"/>
    </w:pPr>
    <w:rPr>
      <w:rFonts w:ascii="Cambria Math" w:hAnsi="Cambria Math"/>
      <w:b/>
      <w:color w:val="232323"/>
      <w:szCs w:val="24"/>
      <w:lang w:val="pt-BR"/>
    </w:rPr>
  </w:style>
  <w:style w:type="paragraph" w:customStyle="1" w:styleId="Odstavec-kurziva-tucne">
    <w:name w:val="Odstavec-kurziva-tucne"/>
    <w:basedOn w:val="Normlny"/>
    <w:qFormat/>
    <w:rsid w:val="002C6ABC"/>
    <w:pPr>
      <w:widowControl/>
      <w:autoSpaceDE/>
      <w:autoSpaceDN/>
      <w:adjustRightInd/>
      <w:spacing w:line="276" w:lineRule="auto"/>
      <w:ind w:left="993" w:hanging="284"/>
      <w:jc w:val="both"/>
    </w:pPr>
    <w:rPr>
      <w:rFonts w:ascii="Cambria Math" w:hAnsi="Cambria Math"/>
      <w:b/>
      <w:i/>
      <w:color w:val="232323"/>
      <w:szCs w:val="24"/>
      <w:lang w:val="pt-BR"/>
    </w:rPr>
  </w:style>
  <w:style w:type="paragraph" w:customStyle="1" w:styleId="Odstavec-mensi-sedivy">
    <w:name w:val="Odstavec-mensi-sedivy"/>
    <w:basedOn w:val="Odstavec-mensi"/>
    <w:qFormat/>
    <w:rsid w:val="002C6ABC"/>
    <w:rPr>
      <w:color w:val="757575"/>
      <w:lang w:val="pt-BR"/>
    </w:rPr>
  </w:style>
  <w:style w:type="paragraph" w:customStyle="1" w:styleId="Odstavec-posun2-minus1r">
    <w:name w:val="Odstavec-posun_2-minus_1r"/>
    <w:basedOn w:val="Odstavec-posun-minus1r"/>
    <w:qFormat/>
    <w:rsid w:val="002C6ABC"/>
    <w:pPr>
      <w:spacing w:after="0" w:line="276" w:lineRule="auto"/>
      <w:ind w:left="1135"/>
    </w:pPr>
    <w:rPr>
      <w:rFonts w:ascii="Cambria Math" w:hAnsi="Cambria Math"/>
      <w:sz w:val="24"/>
      <w:lang w:val="pt-BR"/>
    </w:rPr>
  </w:style>
  <w:style w:type="paragraph" w:customStyle="1" w:styleId="Odstavec-center-kurziva">
    <w:name w:val="Odstavec-center-kurziva"/>
    <w:basedOn w:val="Odstavec-center"/>
    <w:qFormat/>
    <w:rsid w:val="002C6ABC"/>
    <w:rPr>
      <w:i/>
    </w:rPr>
  </w:style>
  <w:style w:type="character" w:customStyle="1" w:styleId="Inline-preskrtnuto">
    <w:name w:val="Inline-preskrtnuto"/>
    <w:basedOn w:val="Inline"/>
    <w:uiPriority w:val="1"/>
    <w:qFormat/>
    <w:rsid w:val="002C6ABC"/>
    <w:rPr>
      <w:rFonts w:cs="Times New Roman"/>
      <w:strike/>
    </w:rPr>
  </w:style>
  <w:style w:type="character" w:customStyle="1" w:styleId="Inline-kurziva-tucne">
    <w:name w:val="Inline-kurziva-tucne"/>
    <w:basedOn w:val="Kurziva"/>
    <w:uiPriority w:val="1"/>
    <w:qFormat/>
    <w:rsid w:val="002C6ABC"/>
    <w:rPr>
      <w:rFonts w:ascii="Fira Sans" w:hAnsi="Fira Sans" w:cs="Times New Roman"/>
      <w:b/>
      <w:i/>
      <w:lang w:val="pt-BR" w:eastAsia="x-none"/>
    </w:rPr>
  </w:style>
  <w:style w:type="character" w:customStyle="1" w:styleId="Inline-sedivy">
    <w:name w:val="Inline-sedivy"/>
    <w:basedOn w:val="Inline"/>
    <w:uiPriority w:val="1"/>
    <w:qFormat/>
    <w:rsid w:val="002C6ABC"/>
    <w:rPr>
      <w:rFonts w:cs="Times New Roman"/>
      <w:color w:val="757575"/>
    </w:rPr>
  </w:style>
  <w:style w:type="character" w:customStyle="1" w:styleId="Inline-cerveny">
    <w:name w:val="Inline-cerveny"/>
    <w:basedOn w:val="Inline"/>
    <w:uiPriority w:val="1"/>
    <w:qFormat/>
    <w:rsid w:val="002C6ABC"/>
    <w:rPr>
      <w:rFonts w:cs="Times New Roman"/>
      <w:color w:val="AC1822"/>
    </w:rPr>
  </w:style>
  <w:style w:type="character" w:customStyle="1" w:styleId="Inline-zeleny">
    <w:name w:val="Inline-zeleny"/>
    <w:basedOn w:val="Inline"/>
    <w:uiPriority w:val="1"/>
    <w:qFormat/>
    <w:rsid w:val="002C6ABC"/>
    <w:rPr>
      <w:rFonts w:cs="Times New Roman"/>
      <w:color w:val="648D18"/>
    </w:rPr>
  </w:style>
  <w:style w:type="paragraph" w:customStyle="1" w:styleId="Odstavec-posun2">
    <w:name w:val="Odstavec-posun_2"/>
    <w:basedOn w:val="Odstavec-posun"/>
    <w:qFormat/>
    <w:rsid w:val="002C6ABC"/>
    <w:pPr>
      <w:ind w:left="567"/>
    </w:pPr>
    <w:rPr>
      <w:lang w:val="pt-BR"/>
    </w:rPr>
  </w:style>
  <w:style w:type="paragraph" w:customStyle="1" w:styleId="Odstavec-posun3">
    <w:name w:val="Odstavec-posun_3"/>
    <w:basedOn w:val="Odstavec-posun2"/>
    <w:qFormat/>
    <w:rsid w:val="002C6ABC"/>
    <w:pPr>
      <w:ind w:left="851"/>
    </w:pPr>
  </w:style>
  <w:style w:type="paragraph" w:customStyle="1" w:styleId="Odstavec-mensi-posun">
    <w:name w:val="Odstavec-mensi-posun"/>
    <w:basedOn w:val="Odstavec-mensi"/>
    <w:qFormat/>
    <w:rsid w:val="002C6ABC"/>
    <w:pPr>
      <w:ind w:left="284"/>
    </w:pPr>
    <w:rPr>
      <w:lang w:val="pt-BR"/>
    </w:rPr>
  </w:style>
  <w:style w:type="paragraph" w:customStyle="1" w:styleId="Odstavec-mensi-posun2">
    <w:name w:val="Odstavec-mensi-posun_2"/>
    <w:basedOn w:val="Odstavec-mensi-posun"/>
    <w:qFormat/>
    <w:rsid w:val="002C6ABC"/>
    <w:pPr>
      <w:ind w:left="567"/>
    </w:pPr>
  </w:style>
  <w:style w:type="paragraph" w:customStyle="1" w:styleId="Odstavec-posun-sedivy">
    <w:name w:val="Odstavec-posun-sedivy"/>
    <w:basedOn w:val="Odstavec-posun"/>
    <w:qFormat/>
    <w:rsid w:val="002C6ABC"/>
    <w:rPr>
      <w:color w:val="757575"/>
      <w:lang w:val="pt-BR"/>
    </w:rPr>
  </w:style>
  <w:style w:type="character" w:customStyle="1" w:styleId="Inline-sedivy-maly">
    <w:name w:val="Inline-sedivy-maly"/>
    <w:basedOn w:val="Inline-sedivy"/>
    <w:uiPriority w:val="1"/>
    <w:qFormat/>
    <w:rsid w:val="002C6ABC"/>
    <w:rPr>
      <w:rFonts w:cs="Times New Roman"/>
      <w:color w:val="757575"/>
      <w:sz w:val="16"/>
    </w:rPr>
  </w:style>
  <w:style w:type="paragraph" w:customStyle="1" w:styleId="Odstavec-hustsi">
    <w:name w:val="Odstavec-hustsi"/>
    <w:basedOn w:val="Normlny"/>
    <w:qFormat/>
    <w:rsid w:val="002C6ABC"/>
    <w:pPr>
      <w:widowControl/>
      <w:autoSpaceDE/>
      <w:autoSpaceDN/>
      <w:adjustRightInd/>
      <w:spacing w:line="276" w:lineRule="auto"/>
      <w:ind w:left="993" w:hanging="284"/>
      <w:jc w:val="both"/>
    </w:pPr>
    <w:rPr>
      <w:rFonts w:ascii="Cambria Math" w:hAnsi="Cambria Math"/>
      <w:color w:val="232323"/>
      <w:szCs w:val="24"/>
    </w:rPr>
  </w:style>
  <w:style w:type="character" w:customStyle="1" w:styleId="Inline-sedivy-tucne">
    <w:name w:val="Inline-sedivy-tucne"/>
    <w:basedOn w:val="Inline-sedivy"/>
    <w:uiPriority w:val="1"/>
    <w:qFormat/>
    <w:rsid w:val="002C6ABC"/>
    <w:rPr>
      <w:rFonts w:cs="Times New Roman"/>
      <w:b/>
      <w:color w:val="757575"/>
      <w:lang w:val="pt-BR" w:eastAsia="x-none"/>
    </w:rPr>
  </w:style>
  <w:style w:type="paragraph" w:customStyle="1" w:styleId="H5-vlevo-posun">
    <w:name w:val="H5-vlevo-posun"/>
    <w:basedOn w:val="H5-vlevo"/>
    <w:qFormat/>
    <w:rsid w:val="002C6ABC"/>
    <w:pPr>
      <w:ind w:left="284"/>
    </w:pPr>
    <w:rPr>
      <w:lang w:val="pt-BR"/>
    </w:rPr>
  </w:style>
  <w:style w:type="paragraph" w:customStyle="1" w:styleId="H6-vlevo-posun">
    <w:name w:val="H6-vlevo-posun"/>
    <w:basedOn w:val="H6-vlevo"/>
    <w:qFormat/>
    <w:rsid w:val="002C6ABC"/>
    <w:pPr>
      <w:ind w:left="284"/>
    </w:pPr>
    <w:rPr>
      <w:lang w:val="pt-BR"/>
    </w:rPr>
  </w:style>
  <w:style w:type="paragraph" w:customStyle="1" w:styleId="Odstavec-center-hustsi">
    <w:name w:val="Odstavec-center-hustsi"/>
    <w:basedOn w:val="Odstavec-center"/>
    <w:qFormat/>
    <w:rsid w:val="002C6ABC"/>
    <w:rPr>
      <w:lang w:val="fr-FR"/>
    </w:rPr>
  </w:style>
  <w:style w:type="character" w:customStyle="1" w:styleId="KeywordTok">
    <w:name w:val="KeywordTok"/>
    <w:basedOn w:val="VerbatimChar"/>
    <w:rsid w:val="002C6ABC"/>
    <w:rPr>
      <w:rFonts w:ascii="Consolas" w:hAnsi="Consolas" w:cs="Times New Roman"/>
      <w:b/>
      <w:i/>
      <w:color w:val="007020"/>
      <w:sz w:val="24"/>
      <w:szCs w:val="24"/>
      <w:lang w:val="en-US" w:eastAsia="x-none"/>
    </w:rPr>
  </w:style>
  <w:style w:type="character" w:customStyle="1" w:styleId="DataTypeTok">
    <w:name w:val="DataTypeTok"/>
    <w:basedOn w:val="VerbatimChar"/>
    <w:rsid w:val="002C6ABC"/>
    <w:rPr>
      <w:rFonts w:ascii="Consolas" w:hAnsi="Consolas" w:cs="Times New Roman"/>
      <w:i/>
      <w:color w:val="902000"/>
      <w:sz w:val="24"/>
      <w:szCs w:val="24"/>
      <w:lang w:val="en-US" w:eastAsia="x-none"/>
    </w:rPr>
  </w:style>
  <w:style w:type="character" w:customStyle="1" w:styleId="DecValTok">
    <w:name w:val="DecValTok"/>
    <w:basedOn w:val="VerbatimChar"/>
    <w:rsid w:val="002C6ABC"/>
    <w:rPr>
      <w:rFonts w:ascii="Consolas" w:hAnsi="Consolas" w:cs="Times New Roman"/>
      <w:i/>
      <w:color w:val="40A070"/>
      <w:sz w:val="24"/>
      <w:szCs w:val="24"/>
      <w:lang w:val="en-US" w:eastAsia="x-none"/>
    </w:rPr>
  </w:style>
  <w:style w:type="character" w:customStyle="1" w:styleId="BaseNTok">
    <w:name w:val="BaseNTok"/>
    <w:basedOn w:val="VerbatimChar"/>
    <w:rsid w:val="002C6ABC"/>
    <w:rPr>
      <w:rFonts w:ascii="Consolas" w:hAnsi="Consolas" w:cs="Times New Roman"/>
      <w:i/>
      <w:color w:val="40A070"/>
      <w:sz w:val="24"/>
      <w:szCs w:val="24"/>
      <w:lang w:val="en-US" w:eastAsia="x-none"/>
    </w:rPr>
  </w:style>
  <w:style w:type="character" w:customStyle="1" w:styleId="FloatTok">
    <w:name w:val="FloatTok"/>
    <w:basedOn w:val="VerbatimChar"/>
    <w:rsid w:val="002C6ABC"/>
    <w:rPr>
      <w:rFonts w:ascii="Consolas" w:hAnsi="Consolas" w:cs="Times New Roman"/>
      <w:i/>
      <w:color w:val="40A070"/>
      <w:sz w:val="24"/>
      <w:szCs w:val="24"/>
      <w:lang w:val="en-US" w:eastAsia="x-none"/>
    </w:rPr>
  </w:style>
  <w:style w:type="character" w:customStyle="1" w:styleId="ConstantTok">
    <w:name w:val="ConstantTok"/>
    <w:basedOn w:val="VerbatimChar"/>
    <w:rsid w:val="002C6ABC"/>
    <w:rPr>
      <w:rFonts w:ascii="Consolas" w:hAnsi="Consolas" w:cs="Times New Roman"/>
      <w:i/>
      <w:color w:val="880000"/>
      <w:sz w:val="24"/>
      <w:szCs w:val="24"/>
      <w:lang w:val="en-US" w:eastAsia="x-none"/>
    </w:rPr>
  </w:style>
  <w:style w:type="character" w:customStyle="1" w:styleId="CharTok">
    <w:name w:val="CharTok"/>
    <w:basedOn w:val="VerbatimChar"/>
    <w:rsid w:val="002C6ABC"/>
    <w:rPr>
      <w:rFonts w:ascii="Consolas" w:hAnsi="Consolas" w:cs="Times New Roman"/>
      <w:i/>
      <w:color w:val="4070A0"/>
      <w:sz w:val="24"/>
      <w:szCs w:val="24"/>
      <w:lang w:val="en-US" w:eastAsia="x-none"/>
    </w:rPr>
  </w:style>
  <w:style w:type="character" w:customStyle="1" w:styleId="SpecialCharTok">
    <w:name w:val="SpecialCharTok"/>
    <w:basedOn w:val="VerbatimChar"/>
    <w:rsid w:val="002C6ABC"/>
    <w:rPr>
      <w:rFonts w:ascii="Consolas" w:hAnsi="Consolas" w:cs="Times New Roman"/>
      <w:i/>
      <w:color w:val="4070A0"/>
      <w:sz w:val="24"/>
      <w:szCs w:val="24"/>
      <w:lang w:val="en-US" w:eastAsia="x-none"/>
    </w:rPr>
  </w:style>
  <w:style w:type="character" w:customStyle="1" w:styleId="StringTok">
    <w:name w:val="StringTok"/>
    <w:basedOn w:val="VerbatimChar"/>
    <w:rsid w:val="002C6ABC"/>
    <w:rPr>
      <w:rFonts w:ascii="Consolas" w:hAnsi="Consolas" w:cs="Times New Roman"/>
      <w:i/>
      <w:color w:val="4070A0"/>
      <w:sz w:val="24"/>
      <w:szCs w:val="24"/>
      <w:lang w:val="en-US" w:eastAsia="x-none"/>
    </w:rPr>
  </w:style>
  <w:style w:type="character" w:customStyle="1" w:styleId="VerbatimStringTok">
    <w:name w:val="VerbatimStringTok"/>
    <w:basedOn w:val="VerbatimChar"/>
    <w:rsid w:val="002C6ABC"/>
    <w:rPr>
      <w:rFonts w:ascii="Consolas" w:hAnsi="Consolas" w:cs="Times New Roman"/>
      <w:i/>
      <w:color w:val="4070A0"/>
      <w:sz w:val="24"/>
      <w:szCs w:val="24"/>
      <w:lang w:val="en-US" w:eastAsia="x-none"/>
    </w:rPr>
  </w:style>
  <w:style w:type="character" w:customStyle="1" w:styleId="SpecialStringTok">
    <w:name w:val="SpecialStringTok"/>
    <w:basedOn w:val="VerbatimChar"/>
    <w:rsid w:val="002C6ABC"/>
    <w:rPr>
      <w:rFonts w:ascii="Consolas" w:hAnsi="Consolas" w:cs="Times New Roman"/>
      <w:i/>
      <w:color w:val="BB6688"/>
      <w:sz w:val="24"/>
      <w:szCs w:val="24"/>
      <w:lang w:val="en-US" w:eastAsia="x-none"/>
    </w:rPr>
  </w:style>
  <w:style w:type="character" w:customStyle="1" w:styleId="ImportTok">
    <w:name w:val="ImportTok"/>
    <w:basedOn w:val="VerbatimChar"/>
    <w:rsid w:val="002C6ABC"/>
    <w:rPr>
      <w:rFonts w:ascii="Consolas" w:hAnsi="Consolas" w:cs="Times New Roman"/>
      <w:i/>
      <w:color w:val="232323"/>
      <w:sz w:val="24"/>
      <w:szCs w:val="24"/>
      <w:lang w:val="en-US" w:eastAsia="x-none"/>
    </w:rPr>
  </w:style>
  <w:style w:type="character" w:customStyle="1" w:styleId="CommentTok">
    <w:name w:val="CommentTok"/>
    <w:basedOn w:val="VerbatimChar"/>
    <w:rsid w:val="002C6ABC"/>
    <w:rPr>
      <w:rFonts w:ascii="Consolas" w:hAnsi="Consolas" w:cs="Times New Roman"/>
      <w:i w:val="0"/>
      <w:color w:val="60A0B0"/>
      <w:sz w:val="24"/>
      <w:szCs w:val="24"/>
      <w:lang w:val="en-US" w:eastAsia="x-none"/>
    </w:rPr>
  </w:style>
  <w:style w:type="character" w:customStyle="1" w:styleId="DocumentationTok">
    <w:name w:val="DocumentationTok"/>
    <w:basedOn w:val="VerbatimChar"/>
    <w:rsid w:val="002C6ABC"/>
    <w:rPr>
      <w:rFonts w:ascii="Consolas" w:hAnsi="Consolas" w:cs="Times New Roman"/>
      <w:i w:val="0"/>
      <w:color w:val="BA2121"/>
      <w:sz w:val="24"/>
      <w:szCs w:val="24"/>
      <w:lang w:val="en-US" w:eastAsia="x-none"/>
    </w:rPr>
  </w:style>
  <w:style w:type="character" w:customStyle="1" w:styleId="AnnotationTok">
    <w:name w:val="AnnotationTok"/>
    <w:basedOn w:val="VerbatimChar"/>
    <w:rsid w:val="002C6ABC"/>
    <w:rPr>
      <w:rFonts w:ascii="Consolas" w:hAnsi="Consolas" w:cs="Times New Roman"/>
      <w:b/>
      <w:i w:val="0"/>
      <w:color w:val="60A0B0"/>
      <w:sz w:val="24"/>
      <w:szCs w:val="24"/>
      <w:lang w:val="en-US" w:eastAsia="x-none"/>
    </w:rPr>
  </w:style>
  <w:style w:type="character" w:customStyle="1" w:styleId="CommentVarTok">
    <w:name w:val="CommentVarTok"/>
    <w:basedOn w:val="VerbatimChar"/>
    <w:rsid w:val="002C6ABC"/>
    <w:rPr>
      <w:rFonts w:ascii="Consolas" w:hAnsi="Consolas" w:cs="Times New Roman"/>
      <w:b/>
      <w:i w:val="0"/>
      <w:color w:val="60A0B0"/>
      <w:sz w:val="24"/>
      <w:szCs w:val="24"/>
      <w:lang w:val="en-US" w:eastAsia="x-none"/>
    </w:rPr>
  </w:style>
  <w:style w:type="character" w:customStyle="1" w:styleId="OtherTok">
    <w:name w:val="OtherTok"/>
    <w:basedOn w:val="VerbatimChar"/>
    <w:rsid w:val="002C6ABC"/>
    <w:rPr>
      <w:rFonts w:ascii="Consolas" w:hAnsi="Consolas" w:cs="Times New Roman"/>
      <w:i/>
      <w:color w:val="007020"/>
      <w:sz w:val="24"/>
      <w:szCs w:val="24"/>
      <w:lang w:val="en-US" w:eastAsia="x-none"/>
    </w:rPr>
  </w:style>
  <w:style w:type="character" w:customStyle="1" w:styleId="FunctionTok">
    <w:name w:val="FunctionTok"/>
    <w:basedOn w:val="VerbatimChar"/>
    <w:rsid w:val="002C6ABC"/>
    <w:rPr>
      <w:rFonts w:ascii="Consolas" w:hAnsi="Consolas" w:cs="Times New Roman"/>
      <w:i/>
      <w:color w:val="06287E"/>
      <w:sz w:val="24"/>
      <w:szCs w:val="24"/>
      <w:lang w:val="en-US" w:eastAsia="x-none"/>
    </w:rPr>
  </w:style>
  <w:style w:type="character" w:customStyle="1" w:styleId="VariableTok">
    <w:name w:val="VariableTok"/>
    <w:basedOn w:val="VerbatimChar"/>
    <w:rsid w:val="002C6ABC"/>
    <w:rPr>
      <w:rFonts w:ascii="Consolas" w:hAnsi="Consolas" w:cs="Times New Roman"/>
      <w:i/>
      <w:color w:val="19177C"/>
      <w:sz w:val="24"/>
      <w:szCs w:val="24"/>
      <w:lang w:val="en-US" w:eastAsia="x-none"/>
    </w:rPr>
  </w:style>
  <w:style w:type="character" w:customStyle="1" w:styleId="ControlFlowTok">
    <w:name w:val="ControlFlowTok"/>
    <w:basedOn w:val="VerbatimChar"/>
    <w:rsid w:val="002C6ABC"/>
    <w:rPr>
      <w:rFonts w:ascii="Consolas" w:hAnsi="Consolas" w:cs="Times New Roman"/>
      <w:b/>
      <w:i/>
      <w:color w:val="007020"/>
      <w:sz w:val="24"/>
      <w:szCs w:val="24"/>
      <w:lang w:val="en-US" w:eastAsia="x-none"/>
    </w:rPr>
  </w:style>
  <w:style w:type="character" w:customStyle="1" w:styleId="OperatorTok">
    <w:name w:val="OperatorTok"/>
    <w:basedOn w:val="VerbatimChar"/>
    <w:rsid w:val="002C6ABC"/>
    <w:rPr>
      <w:rFonts w:ascii="Consolas" w:hAnsi="Consolas" w:cs="Times New Roman"/>
      <w:i/>
      <w:color w:val="666666"/>
      <w:sz w:val="24"/>
      <w:szCs w:val="24"/>
      <w:lang w:val="en-US" w:eastAsia="x-none"/>
    </w:rPr>
  </w:style>
  <w:style w:type="character" w:customStyle="1" w:styleId="BuiltInTok">
    <w:name w:val="BuiltInTok"/>
    <w:basedOn w:val="VerbatimChar"/>
    <w:rsid w:val="002C6ABC"/>
    <w:rPr>
      <w:rFonts w:ascii="Consolas" w:hAnsi="Consolas" w:cs="Times New Roman"/>
      <w:i/>
      <w:color w:val="232323"/>
      <w:sz w:val="24"/>
      <w:szCs w:val="24"/>
      <w:lang w:val="en-US" w:eastAsia="x-none"/>
    </w:rPr>
  </w:style>
  <w:style w:type="character" w:customStyle="1" w:styleId="ExtensionTok">
    <w:name w:val="ExtensionTok"/>
    <w:basedOn w:val="VerbatimChar"/>
    <w:rsid w:val="002C6ABC"/>
    <w:rPr>
      <w:rFonts w:ascii="Consolas" w:hAnsi="Consolas" w:cs="Times New Roman"/>
      <w:i/>
      <w:color w:val="232323"/>
      <w:sz w:val="24"/>
      <w:szCs w:val="24"/>
      <w:lang w:val="en-US" w:eastAsia="x-none"/>
    </w:rPr>
  </w:style>
  <w:style w:type="character" w:customStyle="1" w:styleId="PreprocessorTok">
    <w:name w:val="PreprocessorTok"/>
    <w:basedOn w:val="VerbatimChar"/>
    <w:rsid w:val="002C6ABC"/>
    <w:rPr>
      <w:rFonts w:ascii="Consolas" w:hAnsi="Consolas" w:cs="Times New Roman"/>
      <w:i/>
      <w:color w:val="BC7A00"/>
      <w:sz w:val="24"/>
      <w:szCs w:val="24"/>
      <w:lang w:val="en-US" w:eastAsia="x-none"/>
    </w:rPr>
  </w:style>
  <w:style w:type="character" w:customStyle="1" w:styleId="AttributeTok">
    <w:name w:val="AttributeTok"/>
    <w:basedOn w:val="VerbatimChar"/>
    <w:rsid w:val="002C6ABC"/>
    <w:rPr>
      <w:rFonts w:ascii="Consolas" w:hAnsi="Consolas" w:cs="Times New Roman"/>
      <w:i/>
      <w:color w:val="7D9029"/>
      <w:sz w:val="24"/>
      <w:szCs w:val="24"/>
      <w:lang w:val="en-US" w:eastAsia="x-none"/>
    </w:rPr>
  </w:style>
  <w:style w:type="character" w:customStyle="1" w:styleId="RegionMarkerTok">
    <w:name w:val="RegionMarkerTok"/>
    <w:basedOn w:val="VerbatimChar"/>
    <w:rsid w:val="002C6ABC"/>
    <w:rPr>
      <w:rFonts w:ascii="Consolas" w:hAnsi="Consolas" w:cs="Times New Roman"/>
      <w:i/>
      <w:color w:val="232323"/>
      <w:sz w:val="24"/>
      <w:szCs w:val="24"/>
      <w:lang w:val="en-US" w:eastAsia="x-none"/>
    </w:rPr>
  </w:style>
  <w:style w:type="character" w:customStyle="1" w:styleId="InformationTok">
    <w:name w:val="InformationTok"/>
    <w:basedOn w:val="VerbatimChar"/>
    <w:rsid w:val="002C6ABC"/>
    <w:rPr>
      <w:rFonts w:ascii="Consolas" w:hAnsi="Consolas" w:cs="Times New Roman"/>
      <w:b/>
      <w:i w:val="0"/>
      <w:color w:val="60A0B0"/>
      <w:sz w:val="24"/>
      <w:szCs w:val="24"/>
      <w:lang w:val="en-US" w:eastAsia="x-none"/>
    </w:rPr>
  </w:style>
  <w:style w:type="character" w:customStyle="1" w:styleId="WarningTok">
    <w:name w:val="WarningTok"/>
    <w:basedOn w:val="VerbatimChar"/>
    <w:rsid w:val="002C6ABC"/>
    <w:rPr>
      <w:rFonts w:ascii="Consolas" w:hAnsi="Consolas" w:cs="Times New Roman"/>
      <w:b/>
      <w:i w:val="0"/>
      <w:color w:val="60A0B0"/>
      <w:sz w:val="24"/>
      <w:szCs w:val="24"/>
      <w:lang w:val="en-US" w:eastAsia="x-none"/>
    </w:rPr>
  </w:style>
  <w:style w:type="character" w:customStyle="1" w:styleId="AlertTok">
    <w:name w:val="AlertTok"/>
    <w:basedOn w:val="VerbatimChar"/>
    <w:rsid w:val="002C6ABC"/>
    <w:rPr>
      <w:rFonts w:ascii="Consolas" w:hAnsi="Consolas" w:cs="Times New Roman"/>
      <w:b/>
      <w:i/>
      <w:color w:val="FF0000"/>
      <w:sz w:val="24"/>
      <w:szCs w:val="24"/>
      <w:lang w:val="en-US" w:eastAsia="x-none"/>
    </w:rPr>
  </w:style>
  <w:style w:type="character" w:customStyle="1" w:styleId="ErrorTok">
    <w:name w:val="ErrorTok"/>
    <w:basedOn w:val="VerbatimChar"/>
    <w:rsid w:val="002C6ABC"/>
    <w:rPr>
      <w:rFonts w:ascii="Consolas" w:hAnsi="Consolas" w:cs="Times New Roman"/>
      <w:b/>
      <w:i/>
      <w:color w:val="FF0000"/>
      <w:sz w:val="24"/>
      <w:szCs w:val="24"/>
      <w:lang w:val="en-US" w:eastAsia="x-none"/>
    </w:rPr>
  </w:style>
  <w:style w:type="character" w:customStyle="1" w:styleId="NormalTok">
    <w:name w:val="NormalTok"/>
    <w:basedOn w:val="VerbatimChar"/>
    <w:rsid w:val="002C6ABC"/>
    <w:rPr>
      <w:rFonts w:ascii="Consolas" w:hAnsi="Consolas" w:cs="Times New Roman"/>
      <w:i/>
      <w:color w:val="232323"/>
      <w:sz w:val="24"/>
      <w:szCs w:val="24"/>
      <w:lang w:val="en-US" w:eastAsia="x-none"/>
    </w:rPr>
  </w:style>
  <w:style w:type="character" w:customStyle="1" w:styleId="spellingerror">
    <w:name w:val="spellingerror"/>
    <w:basedOn w:val="Predvolenpsmoodseku"/>
    <w:rsid w:val="002C6ABC"/>
    <w:rPr>
      <w:rFonts w:cs="Times New Roman"/>
    </w:rPr>
  </w:style>
  <w:style w:type="character" w:customStyle="1" w:styleId="eop">
    <w:name w:val="eop"/>
    <w:basedOn w:val="Predvolenpsmoodseku"/>
    <w:rsid w:val="002C6ABC"/>
    <w:rPr>
      <w:rFonts w:cs="Times New Roman"/>
    </w:rPr>
  </w:style>
  <w:style w:type="character" w:customStyle="1" w:styleId="Nevyrieenzmienka1">
    <w:name w:val="Nevyriešená zmienka1"/>
    <w:basedOn w:val="Predvolenpsmoodseku"/>
    <w:uiPriority w:val="99"/>
    <w:unhideWhenUsed/>
    <w:rsid w:val="002C6ABC"/>
    <w:rPr>
      <w:rFonts w:cs="Times New Roman"/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unhideWhenUsed/>
    <w:rsid w:val="002C6ABC"/>
    <w:rPr>
      <w:rFonts w:cs="Times New Roman"/>
      <w:color w:val="2B579A"/>
      <w:shd w:val="clear" w:color="auto" w:fill="E1DFDD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C6ABC"/>
    <w:rPr>
      <w:rFonts w:ascii="Cambria Math" w:eastAsia="Times New Roman" w:hAnsi="Cambria Math" w:cs="Times New Roman"/>
      <w:color w:val="232323"/>
      <w:sz w:val="24"/>
      <w:szCs w:val="20"/>
      <w:lang w:val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C6ABC"/>
    <w:pPr>
      <w:widowControl/>
      <w:autoSpaceDE/>
      <w:autoSpaceDN/>
      <w:adjustRightInd/>
      <w:spacing w:line="276" w:lineRule="auto"/>
      <w:ind w:left="993" w:hanging="284"/>
      <w:jc w:val="both"/>
    </w:pPr>
    <w:rPr>
      <w:rFonts w:ascii="Cambria Math" w:hAnsi="Cambria Math"/>
      <w:color w:val="232323"/>
    </w:rPr>
  </w:style>
  <w:style w:type="character" w:customStyle="1" w:styleId="TextvysvetlivkyChar1">
    <w:name w:val="Text vysvetlivky Char1"/>
    <w:basedOn w:val="Predvolenpsmoodseku"/>
    <w:uiPriority w:val="99"/>
    <w:semiHidden/>
    <w:rsid w:val="002C6ABC"/>
    <w:rPr>
      <w:rFonts w:eastAsia="Times New Roman" w:cs="Times New Roman"/>
      <w:sz w:val="20"/>
      <w:szCs w:val="20"/>
      <w:lang w:val="sk-SK"/>
    </w:rPr>
  </w:style>
  <w:style w:type="paragraph" w:customStyle="1" w:styleId="TableParagraph">
    <w:name w:val="Table Paragraph"/>
    <w:basedOn w:val="Normlny"/>
    <w:uiPriority w:val="1"/>
    <w:qFormat/>
    <w:rsid w:val="002C6ABC"/>
    <w:pPr>
      <w:adjustRightInd/>
      <w:spacing w:line="276" w:lineRule="auto"/>
      <w:ind w:left="993" w:hanging="284"/>
    </w:pPr>
    <w:rPr>
      <w:rFonts w:ascii="Times New Roman" w:hAnsi="Times New Roman"/>
      <w:color w:val="232323"/>
      <w:sz w:val="22"/>
      <w:szCs w:val="22"/>
    </w:rPr>
  </w:style>
  <w:style w:type="character" w:customStyle="1" w:styleId="q4iawc">
    <w:name w:val="q4iawc"/>
    <w:rsid w:val="002C6ABC"/>
    <w:rPr>
      <w:rFonts w:cs="Times New Roman"/>
    </w:rPr>
  </w:style>
  <w:style w:type="character" w:customStyle="1" w:styleId="awspan">
    <w:name w:val="awspan"/>
    <w:rsid w:val="002C6ABC"/>
    <w:rPr>
      <w:rFonts w:cs="Times New Roman"/>
    </w:rPr>
  </w:style>
  <w:style w:type="character" w:customStyle="1" w:styleId="verbatimchar0">
    <w:name w:val="verbatimchar"/>
    <w:rsid w:val="002C6ABC"/>
    <w:rPr>
      <w:rFonts w:cs="Times New Roman"/>
    </w:rPr>
  </w:style>
  <w:style w:type="paragraph" w:customStyle="1" w:styleId="VNormln">
    <w:name w:val="V_Normální"/>
    <w:basedOn w:val="Normlny"/>
    <w:uiPriority w:val="99"/>
    <w:rsid w:val="002C6ABC"/>
    <w:pPr>
      <w:widowControl/>
      <w:adjustRightInd/>
      <w:spacing w:after="160" w:line="259" w:lineRule="auto"/>
    </w:pPr>
    <w:rPr>
      <w:rFonts w:ascii="Arial" w:hAnsi="Arial" w:cs="Arial"/>
      <w:szCs w:val="24"/>
      <w:lang w:eastAsia="cs-CZ"/>
    </w:rPr>
  </w:style>
  <w:style w:type="paragraph" w:customStyle="1" w:styleId="Stylnzev">
    <w:name w:val="Styl název §"/>
    <w:basedOn w:val="Normlny"/>
    <w:next w:val="Normlny"/>
    <w:uiPriority w:val="99"/>
    <w:rsid w:val="002C6ABC"/>
    <w:pPr>
      <w:widowControl/>
      <w:tabs>
        <w:tab w:val="left" w:pos="567"/>
      </w:tabs>
      <w:adjustRightInd/>
      <w:spacing w:after="240" w:line="259" w:lineRule="auto"/>
      <w:jc w:val="center"/>
    </w:pPr>
    <w:rPr>
      <w:rFonts w:ascii="Arial" w:hAnsi="Arial" w:cs="Arial"/>
      <w:b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4471</Characters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2024-03-19T09:05:00Z</dcterms:created>
  <dcterms:modified xsi:type="dcterms:W3CDTF">2024-03-19T13:04:00Z</dcterms:modified>
</cp:coreProperties>
</file>