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4717" w14:textId="77777777" w:rsidR="006B71D9" w:rsidRPr="000F6B55" w:rsidRDefault="006B71D9" w:rsidP="006B71D9">
      <w:pPr>
        <w:pStyle w:val="Normlnywebov"/>
        <w:spacing w:before="120" w:beforeAutospacing="0" w:after="0" w:afterAutospacing="0"/>
        <w:jc w:val="center"/>
      </w:pPr>
      <w:r w:rsidRPr="000F6B55">
        <w:rPr>
          <w:b/>
          <w:bCs/>
          <w:caps/>
          <w:spacing w:val="30"/>
        </w:rPr>
        <w:t>Dôvodová správa</w:t>
      </w:r>
    </w:p>
    <w:p w14:paraId="175F2668" w14:textId="77777777" w:rsidR="006B71D9" w:rsidRPr="000F6B55" w:rsidRDefault="006B71D9" w:rsidP="006B71D9">
      <w:pPr>
        <w:pStyle w:val="Nadpis1"/>
        <w:rPr>
          <w:rFonts w:ascii="Times New Roman" w:hAnsi="Times New Roman"/>
          <w:sz w:val="24"/>
          <w:szCs w:val="24"/>
        </w:rPr>
      </w:pPr>
    </w:p>
    <w:p w14:paraId="38513095" w14:textId="77777777" w:rsidR="006B71D9" w:rsidRPr="000F6B55" w:rsidRDefault="006B71D9" w:rsidP="006B71D9">
      <w:pPr>
        <w:pStyle w:val="Nadpis1"/>
        <w:jc w:val="both"/>
        <w:rPr>
          <w:rFonts w:ascii="Times New Roman" w:hAnsi="Times New Roman"/>
          <w:sz w:val="24"/>
          <w:szCs w:val="24"/>
          <w:lang w:eastAsia="x-none"/>
        </w:rPr>
      </w:pPr>
      <w:r w:rsidRPr="000F6B55">
        <w:rPr>
          <w:rFonts w:ascii="Times New Roman" w:hAnsi="Times New Roman"/>
          <w:sz w:val="24"/>
          <w:szCs w:val="24"/>
        </w:rPr>
        <w:t>A. Všeobecná časť</w:t>
      </w:r>
    </w:p>
    <w:p w14:paraId="28E158BD" w14:textId="2C7BE1CB" w:rsidR="006B71D9" w:rsidRPr="000F6B55" w:rsidRDefault="006B71D9" w:rsidP="00933063">
      <w:pPr>
        <w:pStyle w:val="Normlnywebov"/>
        <w:spacing w:before="120" w:beforeAutospacing="0" w:after="0" w:afterAutospacing="0"/>
        <w:ind w:firstLine="708"/>
        <w:jc w:val="both"/>
        <w:rPr>
          <w:b/>
        </w:rPr>
      </w:pPr>
      <w:r w:rsidRPr="000F6B55">
        <w:t xml:space="preserve">Návrh zákona, ktorým sa </w:t>
      </w:r>
      <w:r w:rsidR="00FF551C">
        <w:t>dopĺňa</w:t>
      </w:r>
      <w:r w:rsidRPr="000F6B55">
        <w:t xml:space="preserve"> </w:t>
      </w:r>
      <w:r w:rsidR="00AA52A6" w:rsidRPr="000F6B55">
        <w:t>zákon č.</w:t>
      </w:r>
      <w:r w:rsidR="00FF551C" w:rsidRPr="00FF551C">
        <w:t xml:space="preserve"> 487/2013 Z. z. o protifašistickom odboji, postavení a pôsobnosti Slovenského zväzu protifašistických bojovníkov v znení zákona č. 338/2020 Z. z. </w:t>
      </w:r>
      <w:r w:rsidRPr="000F6B55">
        <w:t xml:space="preserve">(ďalej len „návrh zákona“) predkladá </w:t>
      </w:r>
      <w:r w:rsidR="00666F9C" w:rsidRPr="000F6B55">
        <w:t>poslan</w:t>
      </w:r>
      <w:r w:rsidR="00042C14" w:rsidRPr="000F6B55">
        <w:t>e</w:t>
      </w:r>
      <w:r w:rsidR="00666F9C" w:rsidRPr="000F6B55">
        <w:t>c</w:t>
      </w:r>
      <w:r w:rsidRPr="000F6B55">
        <w:t xml:space="preserve"> Národnej rady Slovenskej republiky</w:t>
      </w:r>
      <w:r w:rsidR="00042C14" w:rsidRPr="000F6B55">
        <w:t>, Juraj Krúpa</w:t>
      </w:r>
      <w:r w:rsidRPr="000F6B55">
        <w:t xml:space="preserve">. </w:t>
      </w:r>
      <w:r w:rsidRPr="000F6B55">
        <w:rPr>
          <w:b/>
        </w:rPr>
        <w:t xml:space="preserve">Cieľom </w:t>
      </w:r>
      <w:r w:rsidRPr="000F6B55">
        <w:t>predkladaného návrhu zákona je</w:t>
      </w:r>
      <w:r w:rsidRPr="000F6B55">
        <w:rPr>
          <w:b/>
        </w:rPr>
        <w:t xml:space="preserve"> </w:t>
      </w:r>
    </w:p>
    <w:p w14:paraId="6816246C" w14:textId="14237DC3" w:rsidR="006B71D9" w:rsidRPr="000F6B55" w:rsidRDefault="004E54A1" w:rsidP="006B71D9">
      <w:pPr>
        <w:pStyle w:val="Normlnywebov"/>
        <w:numPr>
          <w:ilvl w:val="0"/>
          <w:numId w:val="1"/>
        </w:numPr>
        <w:spacing w:before="120" w:beforeAutospacing="0" w:after="0" w:afterAutospacing="0"/>
        <w:jc w:val="both"/>
        <w:rPr>
          <w:b/>
        </w:rPr>
      </w:pPr>
      <w:r>
        <w:rPr>
          <w:b/>
        </w:rPr>
        <w:t>zamedziť zneužívaniu protifašistického odboja</w:t>
      </w:r>
      <w:r w:rsidR="00985BE6">
        <w:rPr>
          <w:b/>
        </w:rPr>
        <w:t>,</w:t>
      </w:r>
      <w:r>
        <w:rPr>
          <w:b/>
        </w:rPr>
        <w:t xml:space="preserve"> zväzu protifašistických bojovníkov a jeho akcií na propagáciu </w:t>
      </w:r>
      <w:r w:rsidR="00985BE6">
        <w:rPr>
          <w:b/>
        </w:rPr>
        <w:t xml:space="preserve">ruských </w:t>
      </w:r>
      <w:r>
        <w:rPr>
          <w:b/>
        </w:rPr>
        <w:t>režimov popierajúcich a porušujúcich ľudské práva</w:t>
      </w:r>
    </w:p>
    <w:p w14:paraId="3480344D" w14:textId="08C018AA" w:rsidR="006B71D9" w:rsidRPr="000F6B55" w:rsidRDefault="00985BE6" w:rsidP="006B71D9">
      <w:pPr>
        <w:pStyle w:val="Normlnywebov"/>
        <w:numPr>
          <w:ilvl w:val="0"/>
          <w:numId w:val="1"/>
        </w:numPr>
        <w:spacing w:before="120" w:beforeAutospacing="0" w:after="0" w:afterAutospacing="0"/>
        <w:jc w:val="both"/>
        <w:rPr>
          <w:b/>
        </w:rPr>
      </w:pPr>
      <w:r>
        <w:rPr>
          <w:b/>
        </w:rPr>
        <w:t>z</w:t>
      </w:r>
      <w:r w:rsidR="004E54A1">
        <w:rPr>
          <w:b/>
        </w:rPr>
        <w:t xml:space="preserve">amedziť znevažovaniu odkazu Slovenského národného povstania na propagáciu </w:t>
      </w:r>
      <w:proofErr w:type="spellStart"/>
      <w:r w:rsidR="004E54A1">
        <w:rPr>
          <w:b/>
        </w:rPr>
        <w:t>proruských</w:t>
      </w:r>
      <w:proofErr w:type="spellEnd"/>
      <w:r w:rsidR="004E54A1">
        <w:rPr>
          <w:b/>
        </w:rPr>
        <w:t xml:space="preserve"> </w:t>
      </w:r>
      <w:proofErr w:type="spellStart"/>
      <w:r w:rsidR="004E54A1">
        <w:rPr>
          <w:b/>
        </w:rPr>
        <w:t>naratívov</w:t>
      </w:r>
      <w:proofErr w:type="spellEnd"/>
    </w:p>
    <w:p w14:paraId="21E2A3E5" w14:textId="28CF7FFA" w:rsidR="003F109D" w:rsidRPr="000F6B55" w:rsidRDefault="003F109D" w:rsidP="006B71D9">
      <w:pPr>
        <w:pStyle w:val="Normlnywebov"/>
        <w:spacing w:before="120" w:beforeAutospacing="0" w:after="0" w:afterAutospacing="0"/>
        <w:ind w:firstLine="708"/>
        <w:jc w:val="both"/>
      </w:pPr>
      <w:r w:rsidRPr="000F6B55">
        <w:t xml:space="preserve">Súčasná právna úprava </w:t>
      </w:r>
      <w:r w:rsidR="004E54A1">
        <w:t xml:space="preserve">protifašistického odboja prirodzene vyzdvihuje odkaz </w:t>
      </w:r>
      <w:r w:rsidR="00985BE6">
        <w:t xml:space="preserve">a význam slovenského </w:t>
      </w:r>
      <w:r w:rsidR="004E54A1">
        <w:t>protifašistického odboja</w:t>
      </w:r>
      <w:r w:rsidR="00E84BBF">
        <w:t xml:space="preserve"> </w:t>
      </w:r>
      <w:r w:rsidR="004E54A1">
        <w:t xml:space="preserve">proti režimu vojnového Slovenského štátu a proti jeho predstaviteľom. So silnejúcimi </w:t>
      </w:r>
      <w:proofErr w:type="spellStart"/>
      <w:r w:rsidR="004E54A1">
        <w:t>vplyvovými</w:t>
      </w:r>
      <w:proofErr w:type="spellEnd"/>
      <w:r w:rsidR="004E54A1">
        <w:t xml:space="preserve"> operáciami ruského režimu stelesneného Vladimírom Putinom však narastá hrozba, že myšlienka protifašistického odboja bude zneužívaná </w:t>
      </w:r>
      <w:proofErr w:type="spellStart"/>
      <w:r w:rsidR="004E54A1">
        <w:t>proruskými</w:t>
      </w:r>
      <w:proofErr w:type="spellEnd"/>
      <w:r w:rsidR="004E54A1">
        <w:t xml:space="preserve"> </w:t>
      </w:r>
      <w:r w:rsidR="00985BE6">
        <w:t>činiteľmi</w:t>
      </w:r>
      <w:r w:rsidR="004E54A1">
        <w:t xml:space="preserve"> na vyzdvihovanie zásluh Sovietskeho zväzu</w:t>
      </w:r>
      <w:r w:rsidR="00985BE6">
        <w:t xml:space="preserve"> a osobitne </w:t>
      </w:r>
      <w:r w:rsidR="00E84BBF">
        <w:t xml:space="preserve">na oslavu </w:t>
      </w:r>
      <w:r w:rsidR="00985BE6">
        <w:t>jeho nástupcu – Ruskej federácie a Vladimíra Putina,</w:t>
      </w:r>
      <w:r w:rsidR="004E54A1">
        <w:t xml:space="preserve"> podobne ako sa v minulosti jednostranne odkaz SNP pripisoval iba a výlučne Komunistickej strane. Je vysoko pravdepodobné, že vďaku Sovietskemu zväzu za oslobodenie bude súčasný režim Vladimíra Putina a jeho podporovate</w:t>
      </w:r>
      <w:r w:rsidR="00985BE6">
        <w:t>lia</w:t>
      </w:r>
      <w:r w:rsidR="004E54A1">
        <w:t xml:space="preserve"> na Slovensku zneužívať na šírenie  ruského imperializmu aj vo vzťahu k</w:t>
      </w:r>
      <w:r w:rsidR="00985BE6">
        <w:t xml:space="preserve"> ruským </w:t>
      </w:r>
      <w:proofErr w:type="spellStart"/>
      <w:r w:rsidR="004E54A1">
        <w:t>naratívom</w:t>
      </w:r>
      <w:proofErr w:type="spellEnd"/>
      <w:r w:rsidR="004E54A1">
        <w:t xml:space="preserve"> o </w:t>
      </w:r>
      <w:r w:rsidR="00985BE6">
        <w:t>„</w:t>
      </w:r>
      <w:r w:rsidR="004E54A1">
        <w:t>protifašistickom</w:t>
      </w:r>
      <w:r w:rsidR="00985BE6">
        <w:t>“</w:t>
      </w:r>
      <w:r w:rsidR="004E54A1">
        <w:t xml:space="preserve"> ťažení Vladimíra Putina na Ukrajine. </w:t>
      </w:r>
      <w:r w:rsidR="00985BE6">
        <w:t>Veď a</w:t>
      </w:r>
      <w:r w:rsidR="004E54A1">
        <w:t xml:space="preserve">j predseda NR SR a kandidát na prezidenta SR, Peter </w:t>
      </w:r>
      <w:proofErr w:type="spellStart"/>
      <w:r w:rsidR="004E54A1">
        <w:t>Pellegrini</w:t>
      </w:r>
      <w:proofErr w:type="spellEnd"/>
      <w:r w:rsidR="004E54A1">
        <w:t>, verejne vyhlasuje, že umožní na oslavách SNP v roku 2024 prezentovanie všetkých myšlienkových prúdov – čím už vopred avizuje otvorený priestor pre zneužívanie odkazu SNP na glorifikáciu súčasného režimu Vladimíra Putina a jeho vojnovej agresie proti Ukrajine. Uvedenému pošliapaniu hrdinského odkazu našich predkov, ktorí sa dokázali vzoprieť režim</w:t>
      </w:r>
      <w:r w:rsidR="00E84BBF">
        <w:t>u</w:t>
      </w:r>
      <w:r w:rsidR="004E54A1">
        <w:t xml:space="preserve">, aký dnes stelesňuje Vladimír Putin, sa predkladateľ snaží zabrániť týmto návrhom zákona. </w:t>
      </w:r>
    </w:p>
    <w:p w14:paraId="686ADF32" w14:textId="77777777" w:rsidR="006839E0" w:rsidRPr="000F6B55" w:rsidRDefault="006B71D9" w:rsidP="006839E0">
      <w:pPr>
        <w:autoSpaceDE w:val="0"/>
        <w:ind w:firstLine="708"/>
        <w:jc w:val="both"/>
      </w:pPr>
      <w:r w:rsidRPr="000F6B55">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w:t>
      </w:r>
      <w:r w:rsidR="006839E0" w:rsidRPr="000F6B55">
        <w:t>v súlade s právom Európskej únie a v súlade s nálezmi Ústavného súdu Slovenskej republiky.</w:t>
      </w:r>
    </w:p>
    <w:p w14:paraId="444D14E1" w14:textId="767B140E" w:rsidR="006839E0" w:rsidRPr="000F6B55" w:rsidRDefault="006839E0" w:rsidP="006839E0">
      <w:pPr>
        <w:pStyle w:val="Normlnywebov"/>
        <w:spacing w:before="120" w:beforeAutospacing="0" w:after="0" w:afterAutospacing="0"/>
        <w:ind w:firstLine="708"/>
        <w:jc w:val="both"/>
      </w:pPr>
      <w:r w:rsidRPr="000F6B55">
        <w:t xml:space="preserve">Návrh zákona nemá vplyv na podnikateľské prostredie, na životné prostredie, na manželstvo, rodičovstvo a rodinu a ani na informatizáciu spoločnosti, predpokladá sa nulový vplyv na rozpočet verejnej správy (štátny rozpočet). Návrh zákona </w:t>
      </w:r>
      <w:r w:rsidR="00512098">
        <w:t>ne</w:t>
      </w:r>
      <w:r w:rsidRPr="000F6B55">
        <w:t xml:space="preserve">bude mať </w:t>
      </w:r>
      <w:r w:rsidR="00512098">
        <w:t>žiadne</w:t>
      </w:r>
      <w:r w:rsidRPr="000F6B55">
        <w:t xml:space="preserve"> sociálne vplyvy.</w:t>
      </w:r>
    </w:p>
    <w:p w14:paraId="607E04B9" w14:textId="038A8B2B" w:rsidR="00AA52A6" w:rsidRDefault="00AA52A6" w:rsidP="006839E0">
      <w:pPr>
        <w:pStyle w:val="Normlnywebov"/>
        <w:spacing w:before="120" w:beforeAutospacing="0" w:after="0" w:afterAutospacing="0"/>
        <w:ind w:firstLine="708"/>
        <w:jc w:val="both"/>
      </w:pPr>
    </w:p>
    <w:p w14:paraId="75099269" w14:textId="16EA9451" w:rsidR="00985BE6" w:rsidRDefault="00985BE6" w:rsidP="006839E0">
      <w:pPr>
        <w:pStyle w:val="Normlnywebov"/>
        <w:spacing w:before="120" w:beforeAutospacing="0" w:after="0" w:afterAutospacing="0"/>
        <w:ind w:firstLine="708"/>
        <w:jc w:val="both"/>
      </w:pPr>
    </w:p>
    <w:p w14:paraId="4048B3B4" w14:textId="77777777" w:rsidR="00E84BBF" w:rsidRPr="000F6B55" w:rsidRDefault="00E84BBF" w:rsidP="006839E0">
      <w:pPr>
        <w:pStyle w:val="Normlnywebov"/>
        <w:spacing w:before="120" w:beforeAutospacing="0" w:after="0" w:afterAutospacing="0"/>
        <w:ind w:firstLine="708"/>
        <w:jc w:val="both"/>
      </w:pPr>
    </w:p>
    <w:p w14:paraId="17B2C35D" w14:textId="3D42B4EC" w:rsidR="00000CB9" w:rsidRPr="000F6B55" w:rsidRDefault="00000CB9" w:rsidP="00000CB9">
      <w:pPr>
        <w:pStyle w:val="Normlnywebov"/>
        <w:spacing w:before="120" w:beforeAutospacing="0" w:after="0" w:afterAutospacing="0"/>
        <w:jc w:val="both"/>
        <w:rPr>
          <w:b/>
          <w:bCs/>
        </w:rPr>
      </w:pPr>
      <w:r w:rsidRPr="000F6B55">
        <w:rPr>
          <w:b/>
          <w:bCs/>
        </w:rPr>
        <w:lastRenderedPageBreak/>
        <w:t>B. Osobitná časť</w:t>
      </w:r>
    </w:p>
    <w:p w14:paraId="5072FA9D" w14:textId="4D0EF015" w:rsidR="006B71D9" w:rsidRPr="000F6B55" w:rsidRDefault="00000CB9">
      <w:pPr>
        <w:rPr>
          <w:b/>
          <w:bCs/>
        </w:rPr>
      </w:pPr>
      <w:r w:rsidRPr="000F6B55">
        <w:rPr>
          <w:b/>
          <w:bCs/>
        </w:rPr>
        <w:t>K Čl. I</w:t>
      </w:r>
    </w:p>
    <w:p w14:paraId="2518608A" w14:textId="049D058D" w:rsidR="00985BE6" w:rsidRDefault="00985BE6" w:rsidP="00985BE6">
      <w:pPr>
        <w:jc w:val="both"/>
      </w:pPr>
      <w:r>
        <w:rPr>
          <w:color w:val="000000"/>
        </w:rPr>
        <w:t>Súčasné znenie zákona sa dopĺňa ustanovením</w:t>
      </w:r>
      <w:r>
        <w:t xml:space="preserve"> § 6ba, ktorý zakazuje zneužívať odkaz protifašistického odboja a zneužívať </w:t>
      </w:r>
      <w:r w:rsidRPr="00985BE6">
        <w:t>pietne a spomienkové akcie pri príležitosti významných historických výročí a pamätných dní Slovenskej republiky, najmä osláv Slovenského národného povstania, osláv víťazstva nad fašizmom, osláv oslobodenia územia Slovenska v jednotlivých regiónoch, Dňa obetí Dukly, ako aj seminárov a besied pre mladú generáciu a ich učiteľov</w:t>
      </w:r>
      <w:r>
        <w:t xml:space="preserve">, na obhajobu, propagáciu a oslavu </w:t>
      </w:r>
      <w:r w:rsidR="00E84BBF">
        <w:t>ne</w:t>
      </w:r>
      <w:r>
        <w:t xml:space="preserve">demokratických režimov Sovietskeho zväzu, iných domácich a zahraničných komunistických režimov (vrátane režimu Komunistickej strany Československa a Komunistickej strany Slovenska), ako aj dnešného imperialistického režimu Vladimíra Putina. Glorifikácia týchto režimov sa totiž dnes podsúva verejnosti práve pod rúškom protifašistického boja, presne ako to prezentuje Vladimír Putin medzi dôvodmi svojej protiprávnej agresie proti Ukrajine. </w:t>
      </w:r>
    </w:p>
    <w:p w14:paraId="4E68DB20" w14:textId="77777777" w:rsidR="00985BE6" w:rsidRDefault="00985BE6" w:rsidP="00985BE6">
      <w:pPr>
        <w:jc w:val="both"/>
      </w:pPr>
    </w:p>
    <w:p w14:paraId="66A33393" w14:textId="441FE220" w:rsidR="00D719A4" w:rsidRPr="000F6B55" w:rsidRDefault="00D719A4" w:rsidP="00D719A4">
      <w:pPr>
        <w:rPr>
          <w:b/>
          <w:bCs/>
        </w:rPr>
      </w:pPr>
      <w:r w:rsidRPr="000F6B55">
        <w:rPr>
          <w:b/>
          <w:bCs/>
        </w:rPr>
        <w:t>K Čl. II</w:t>
      </w:r>
    </w:p>
    <w:p w14:paraId="1632C9CF" w14:textId="0F7C07EE" w:rsidR="00D719A4" w:rsidRPr="000F6B55" w:rsidRDefault="00D719A4" w:rsidP="00D719A4">
      <w:r w:rsidRPr="000F6B55">
        <w:t xml:space="preserve">Vzhľadom na dĺžku legislatívneho procesu sa účinnosť </w:t>
      </w:r>
      <w:r w:rsidR="00ED5D96" w:rsidRPr="000F6B55">
        <w:t xml:space="preserve">navrhuje </w:t>
      </w:r>
      <w:r w:rsidRPr="000F6B55">
        <w:t xml:space="preserve">na 1. </w:t>
      </w:r>
      <w:r w:rsidR="008570B9">
        <w:t>júla</w:t>
      </w:r>
      <w:r w:rsidRPr="000F6B55">
        <w:t xml:space="preserve"> 202</w:t>
      </w:r>
      <w:r w:rsidR="008570B9">
        <w:t>4</w:t>
      </w:r>
      <w:r w:rsidRPr="000F6B55">
        <w:t>.</w:t>
      </w:r>
    </w:p>
    <w:p w14:paraId="50713013" w14:textId="238C7AD5" w:rsidR="00000CB9" w:rsidRPr="000F6B55" w:rsidRDefault="00000CB9" w:rsidP="00D719A4">
      <w:pPr>
        <w:jc w:val="both"/>
        <w:rPr>
          <w:color w:val="000000"/>
        </w:rPr>
      </w:pPr>
    </w:p>
    <w:p w14:paraId="5FCDC1EB" w14:textId="64C82191" w:rsidR="00000CB9" w:rsidRPr="000F6B55" w:rsidRDefault="00000CB9">
      <w:pPr>
        <w:rPr>
          <w:b/>
          <w:bCs/>
        </w:rPr>
      </w:pPr>
    </w:p>
    <w:p w14:paraId="6CBC9350" w14:textId="196C4386" w:rsidR="00CF2DB7" w:rsidRPr="000F6B55" w:rsidRDefault="00CF2DB7">
      <w:pPr>
        <w:rPr>
          <w:b/>
          <w:bCs/>
        </w:rPr>
      </w:pPr>
    </w:p>
    <w:p w14:paraId="69672F0A" w14:textId="368477C9" w:rsidR="00CF2DB7" w:rsidRPr="000F6B55" w:rsidRDefault="00CF2DB7">
      <w:pPr>
        <w:rPr>
          <w:b/>
          <w:bCs/>
        </w:rPr>
      </w:pPr>
    </w:p>
    <w:p w14:paraId="12F43C1B" w14:textId="3EB2825E" w:rsidR="00CF2DB7" w:rsidRPr="000F6B55" w:rsidRDefault="00CF2DB7">
      <w:pPr>
        <w:rPr>
          <w:b/>
          <w:bCs/>
        </w:rPr>
      </w:pPr>
    </w:p>
    <w:sectPr w:rsidR="00CF2DB7" w:rsidRPr="000F6B55" w:rsidSect="0020730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AF9F" w14:textId="77777777" w:rsidR="008F229D" w:rsidRDefault="008F229D" w:rsidP="006839E0">
      <w:pPr>
        <w:spacing w:before="0" w:line="240" w:lineRule="auto"/>
      </w:pPr>
      <w:r>
        <w:separator/>
      </w:r>
    </w:p>
  </w:endnote>
  <w:endnote w:type="continuationSeparator" w:id="0">
    <w:p w14:paraId="58CFF619" w14:textId="77777777" w:rsidR="008F229D" w:rsidRDefault="008F229D" w:rsidP="006839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398482"/>
      <w:docPartObj>
        <w:docPartGallery w:val="Page Numbers (Bottom of Page)"/>
        <w:docPartUnique/>
      </w:docPartObj>
    </w:sdtPr>
    <w:sdtEndPr/>
    <w:sdtContent>
      <w:p w14:paraId="7944160D" w14:textId="2D9C8C28" w:rsidR="006839E0" w:rsidRDefault="006839E0">
        <w:pPr>
          <w:pStyle w:val="Pta"/>
          <w:jc w:val="center"/>
        </w:pPr>
        <w:r>
          <w:fldChar w:fldCharType="begin"/>
        </w:r>
        <w:r>
          <w:instrText>PAGE   \* MERGEFORMAT</w:instrText>
        </w:r>
        <w:r>
          <w:fldChar w:fldCharType="separate"/>
        </w:r>
        <w:r w:rsidR="000B6D3D">
          <w:rPr>
            <w:noProof/>
          </w:rPr>
          <w:t>3</w:t>
        </w:r>
        <w:r>
          <w:fldChar w:fldCharType="end"/>
        </w:r>
      </w:p>
    </w:sdtContent>
  </w:sdt>
  <w:p w14:paraId="7E95CDA5" w14:textId="77777777" w:rsidR="006839E0" w:rsidRDefault="006839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C0E8" w14:textId="77777777" w:rsidR="008F229D" w:rsidRDefault="008F229D" w:rsidP="006839E0">
      <w:pPr>
        <w:spacing w:before="0" w:line="240" w:lineRule="auto"/>
      </w:pPr>
      <w:r>
        <w:separator/>
      </w:r>
    </w:p>
  </w:footnote>
  <w:footnote w:type="continuationSeparator" w:id="0">
    <w:p w14:paraId="4EE980D4" w14:textId="77777777" w:rsidR="008F229D" w:rsidRDefault="008F229D" w:rsidP="006839E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1017FC0"/>
    <w:multiLevelType w:val="hybridMultilevel"/>
    <w:tmpl w:val="8B9442C0"/>
    <w:lvl w:ilvl="0" w:tplc="DFD0BF56">
      <w:start w:val="1"/>
      <w:numFmt w:val="bullet"/>
      <w:lvlText w:val=""/>
      <w:lvlJc w:val="left"/>
      <w:pPr>
        <w:ind w:left="720" w:hanging="360"/>
      </w:pPr>
      <w:rPr>
        <w:rFonts w:ascii="Symbol" w:hAnsi="Symbol" w:hint="default"/>
      </w:rPr>
    </w:lvl>
    <w:lvl w:ilvl="1" w:tplc="014E8DE2">
      <w:start w:val="1"/>
      <w:numFmt w:val="bullet"/>
      <w:lvlText w:val="o"/>
      <w:lvlJc w:val="left"/>
      <w:pPr>
        <w:ind w:left="1440" w:hanging="360"/>
      </w:pPr>
      <w:rPr>
        <w:rFonts w:ascii="Courier New" w:hAnsi="Courier New" w:hint="default"/>
      </w:rPr>
    </w:lvl>
    <w:lvl w:ilvl="2" w:tplc="97E838F4">
      <w:start w:val="1"/>
      <w:numFmt w:val="bullet"/>
      <w:lvlText w:val=""/>
      <w:lvlJc w:val="left"/>
      <w:pPr>
        <w:ind w:left="2160" w:hanging="360"/>
      </w:pPr>
      <w:rPr>
        <w:rFonts w:ascii="Wingdings" w:hAnsi="Wingdings" w:hint="default"/>
      </w:rPr>
    </w:lvl>
    <w:lvl w:ilvl="3" w:tplc="67A8274C">
      <w:start w:val="1"/>
      <w:numFmt w:val="bullet"/>
      <w:lvlText w:val=""/>
      <w:lvlJc w:val="left"/>
      <w:pPr>
        <w:ind w:left="2880" w:hanging="360"/>
      </w:pPr>
      <w:rPr>
        <w:rFonts w:ascii="Symbol" w:hAnsi="Symbol" w:hint="default"/>
      </w:rPr>
    </w:lvl>
    <w:lvl w:ilvl="4" w:tplc="EC6CA298">
      <w:start w:val="1"/>
      <w:numFmt w:val="bullet"/>
      <w:lvlText w:val="o"/>
      <w:lvlJc w:val="left"/>
      <w:pPr>
        <w:ind w:left="3600" w:hanging="360"/>
      </w:pPr>
      <w:rPr>
        <w:rFonts w:ascii="Courier New" w:hAnsi="Courier New" w:hint="default"/>
      </w:rPr>
    </w:lvl>
    <w:lvl w:ilvl="5" w:tplc="1836571A">
      <w:start w:val="1"/>
      <w:numFmt w:val="bullet"/>
      <w:lvlText w:val=""/>
      <w:lvlJc w:val="left"/>
      <w:pPr>
        <w:ind w:left="4320" w:hanging="360"/>
      </w:pPr>
      <w:rPr>
        <w:rFonts w:ascii="Wingdings" w:hAnsi="Wingdings" w:hint="default"/>
      </w:rPr>
    </w:lvl>
    <w:lvl w:ilvl="6" w:tplc="E98E8DDE">
      <w:start w:val="1"/>
      <w:numFmt w:val="bullet"/>
      <w:lvlText w:val=""/>
      <w:lvlJc w:val="left"/>
      <w:pPr>
        <w:ind w:left="5040" w:hanging="360"/>
      </w:pPr>
      <w:rPr>
        <w:rFonts w:ascii="Symbol" w:hAnsi="Symbol" w:hint="default"/>
      </w:rPr>
    </w:lvl>
    <w:lvl w:ilvl="7" w:tplc="FAF6552C">
      <w:start w:val="1"/>
      <w:numFmt w:val="bullet"/>
      <w:lvlText w:val="o"/>
      <w:lvlJc w:val="left"/>
      <w:pPr>
        <w:ind w:left="5760" w:hanging="360"/>
      </w:pPr>
      <w:rPr>
        <w:rFonts w:ascii="Courier New" w:hAnsi="Courier New" w:hint="default"/>
      </w:rPr>
    </w:lvl>
    <w:lvl w:ilvl="8" w:tplc="0784ACF6">
      <w:start w:val="1"/>
      <w:numFmt w:val="bullet"/>
      <w:lvlText w:val=""/>
      <w:lvlJc w:val="left"/>
      <w:pPr>
        <w:ind w:left="6480" w:hanging="360"/>
      </w:pPr>
      <w:rPr>
        <w:rFonts w:ascii="Wingdings" w:hAnsi="Wingdings" w:hint="default"/>
      </w:rPr>
    </w:lvl>
  </w:abstractNum>
  <w:abstractNum w:abstractNumId="2" w15:restartNumberingAfterBreak="0">
    <w:nsid w:val="554D2C1C"/>
    <w:multiLevelType w:val="hybridMultilevel"/>
    <w:tmpl w:val="42A4E3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D9"/>
    <w:rsid w:val="00000CB9"/>
    <w:rsid w:val="00042C14"/>
    <w:rsid w:val="000B6D3D"/>
    <w:rsid w:val="000F5F04"/>
    <w:rsid w:val="000F6B55"/>
    <w:rsid w:val="001C2EB3"/>
    <w:rsid w:val="001C3305"/>
    <w:rsid w:val="00276A84"/>
    <w:rsid w:val="00291E1C"/>
    <w:rsid w:val="003038F6"/>
    <w:rsid w:val="00331052"/>
    <w:rsid w:val="00356EFD"/>
    <w:rsid w:val="00366C01"/>
    <w:rsid w:val="003F109D"/>
    <w:rsid w:val="004B14DB"/>
    <w:rsid w:val="004E05E2"/>
    <w:rsid w:val="004E54A1"/>
    <w:rsid w:val="00512098"/>
    <w:rsid w:val="005529C6"/>
    <w:rsid w:val="0057492A"/>
    <w:rsid w:val="00587DCA"/>
    <w:rsid w:val="005C4B67"/>
    <w:rsid w:val="00624A93"/>
    <w:rsid w:val="00666F9C"/>
    <w:rsid w:val="006839E0"/>
    <w:rsid w:val="006B71D9"/>
    <w:rsid w:val="006D0EAB"/>
    <w:rsid w:val="006D2EED"/>
    <w:rsid w:val="006E0F4D"/>
    <w:rsid w:val="007415BD"/>
    <w:rsid w:val="007A67B9"/>
    <w:rsid w:val="007F7014"/>
    <w:rsid w:val="00814F54"/>
    <w:rsid w:val="0085377D"/>
    <w:rsid w:val="008570B9"/>
    <w:rsid w:val="008F229D"/>
    <w:rsid w:val="008F44FF"/>
    <w:rsid w:val="0091797C"/>
    <w:rsid w:val="00933063"/>
    <w:rsid w:val="00944C58"/>
    <w:rsid w:val="00985BE6"/>
    <w:rsid w:val="009E0F1B"/>
    <w:rsid w:val="00AA52A6"/>
    <w:rsid w:val="00B10D78"/>
    <w:rsid w:val="00B52959"/>
    <w:rsid w:val="00C003E1"/>
    <w:rsid w:val="00C370B0"/>
    <w:rsid w:val="00C91374"/>
    <w:rsid w:val="00CD57C2"/>
    <w:rsid w:val="00CF2DB7"/>
    <w:rsid w:val="00D719A4"/>
    <w:rsid w:val="00D97B6F"/>
    <w:rsid w:val="00E1116B"/>
    <w:rsid w:val="00E84BBF"/>
    <w:rsid w:val="00EA2018"/>
    <w:rsid w:val="00ED5D96"/>
    <w:rsid w:val="00EE06A8"/>
    <w:rsid w:val="00F11725"/>
    <w:rsid w:val="00F96DFA"/>
    <w:rsid w:val="00FB63E6"/>
    <w:rsid w:val="00FE36D0"/>
    <w:rsid w:val="00FE617B"/>
    <w:rsid w:val="00FF55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F8DF"/>
  <w15:chartTrackingRefBased/>
  <w15:docId w15:val="{FBF463E9-2EB2-4457-B4D3-4143FBCC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71D9"/>
    <w:pPr>
      <w:spacing w:before="120" w:after="0" w:line="276"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B71D9"/>
    <w:pPr>
      <w:keepNext/>
      <w:autoSpaceDE w:val="0"/>
      <w:autoSpaceDN w:val="0"/>
      <w:adjustRightInd w:val="0"/>
      <w:jc w:val="center"/>
      <w:outlineLvl w:val="0"/>
    </w:pPr>
    <w:rPr>
      <w:rFonts w:ascii="Cambria" w:hAnsi="Cambria"/>
      <w:b/>
      <w:kern w:val="32"/>
      <w:sz w:val="3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71D9"/>
    <w:rPr>
      <w:rFonts w:ascii="Cambria" w:eastAsia="Times New Roman" w:hAnsi="Cambria" w:cs="Times New Roman"/>
      <w:b/>
      <w:kern w:val="32"/>
      <w:sz w:val="32"/>
      <w:szCs w:val="20"/>
      <w:lang w:eastAsia="sk-SK"/>
    </w:rPr>
  </w:style>
  <w:style w:type="paragraph" w:styleId="Normlnywebov">
    <w:name w:val="Normal (Web)"/>
    <w:aliases w:val="webb"/>
    <w:basedOn w:val="Normlny"/>
    <w:qFormat/>
    <w:rsid w:val="006B71D9"/>
    <w:pPr>
      <w:spacing w:before="100" w:beforeAutospacing="1" w:after="100" w:afterAutospacing="1"/>
    </w:pPr>
  </w:style>
  <w:style w:type="paragraph" w:styleId="Hlavika">
    <w:name w:val="header"/>
    <w:basedOn w:val="Normlny"/>
    <w:link w:val="HlavikaChar"/>
    <w:uiPriority w:val="99"/>
    <w:unhideWhenUsed/>
    <w:rsid w:val="006839E0"/>
    <w:pPr>
      <w:tabs>
        <w:tab w:val="center" w:pos="4513"/>
        <w:tab w:val="right" w:pos="9026"/>
      </w:tabs>
      <w:spacing w:before="0" w:line="240" w:lineRule="auto"/>
    </w:pPr>
  </w:style>
  <w:style w:type="character" w:customStyle="1" w:styleId="HlavikaChar">
    <w:name w:val="Hlavička Char"/>
    <w:basedOn w:val="Predvolenpsmoodseku"/>
    <w:link w:val="Hlavika"/>
    <w:uiPriority w:val="99"/>
    <w:rsid w:val="006839E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839E0"/>
    <w:pPr>
      <w:tabs>
        <w:tab w:val="center" w:pos="4513"/>
        <w:tab w:val="right" w:pos="9026"/>
      </w:tabs>
      <w:spacing w:before="0" w:line="240" w:lineRule="auto"/>
    </w:pPr>
  </w:style>
  <w:style w:type="character" w:customStyle="1" w:styleId="PtaChar">
    <w:name w:val="Päta Char"/>
    <w:basedOn w:val="Predvolenpsmoodseku"/>
    <w:link w:val="Pta"/>
    <w:uiPriority w:val="99"/>
    <w:rsid w:val="006839E0"/>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99"/>
    <w:unhideWhenUsed/>
    <w:rsid w:val="00CF2DB7"/>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F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webov1">
    <w:name w:val="Normálny (webový)1"/>
    <w:basedOn w:val="Normlny"/>
    <w:qFormat/>
    <w:rsid w:val="00CF2DB7"/>
    <w:pPr>
      <w:suppressAutoHyphens/>
      <w:spacing w:before="280" w:after="280" w:line="240" w:lineRule="auto"/>
    </w:pPr>
    <w:rPr>
      <w:lang w:eastAsia="ar-SA"/>
    </w:rPr>
  </w:style>
  <w:style w:type="paragraph" w:customStyle="1" w:styleId="Vchodzie">
    <w:name w:val="Vchodzie"/>
    <w:qFormat/>
    <w:rsid w:val="00CF2DB7"/>
    <w:pPr>
      <w:widowControl w:val="0"/>
      <w:spacing w:after="0" w:line="240" w:lineRule="auto"/>
    </w:pPr>
    <w:rPr>
      <w:rFonts w:ascii="Times New Roman" w:eastAsia="Times New Roman" w:hAnsi="Times New Roman" w:cs="Times New Roman"/>
      <w:kern w:val="2"/>
      <w:sz w:val="24"/>
      <w:szCs w:val="24"/>
      <w:lang w:eastAsia="sk-SK"/>
    </w:rPr>
  </w:style>
  <w:style w:type="character" w:customStyle="1" w:styleId="awspan">
    <w:name w:val="awspan"/>
    <w:basedOn w:val="Predvolenpsmoodseku"/>
    <w:rsid w:val="00CF2DB7"/>
  </w:style>
  <w:style w:type="paragraph" w:styleId="Textbubliny">
    <w:name w:val="Balloon Text"/>
    <w:basedOn w:val="Normlny"/>
    <w:link w:val="TextbublinyChar"/>
    <w:uiPriority w:val="99"/>
    <w:semiHidden/>
    <w:unhideWhenUsed/>
    <w:rsid w:val="009E0F1B"/>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0F1B"/>
    <w:rPr>
      <w:rFonts w:ascii="Segoe UI" w:eastAsia="Times New Roman" w:hAnsi="Segoe UI" w:cs="Segoe UI"/>
      <w:sz w:val="18"/>
      <w:szCs w:val="18"/>
      <w:lang w:eastAsia="sk-SK"/>
    </w:rPr>
  </w:style>
  <w:style w:type="paragraph" w:styleId="Zkladntext">
    <w:name w:val="Body Text"/>
    <w:basedOn w:val="Normlny"/>
    <w:link w:val="ZkladntextChar"/>
    <w:uiPriority w:val="99"/>
    <w:semiHidden/>
    <w:unhideWhenUsed/>
    <w:rsid w:val="00FE617B"/>
    <w:pPr>
      <w:spacing w:before="0" w:after="120" w:line="240" w:lineRule="auto"/>
    </w:pPr>
    <w:rPr>
      <w:rFonts w:ascii="Calibri" w:eastAsia="Calibri" w:hAnsi="Calibri" w:cs="Calibri"/>
    </w:rPr>
  </w:style>
  <w:style w:type="character" w:customStyle="1" w:styleId="ZkladntextChar">
    <w:name w:val="Základný text Char"/>
    <w:basedOn w:val="Predvolenpsmoodseku"/>
    <w:link w:val="Zkladntext"/>
    <w:uiPriority w:val="99"/>
    <w:semiHidden/>
    <w:rsid w:val="00FE617B"/>
    <w:rPr>
      <w:rFonts w:ascii="Calibri" w:eastAsia="Calibri" w:hAnsi="Calibri" w:cs="Calibri"/>
      <w:sz w:val="24"/>
      <w:szCs w:val="24"/>
      <w:lang w:eastAsia="sk-SK"/>
    </w:rPr>
  </w:style>
  <w:style w:type="paragraph" w:styleId="Zkladntext2">
    <w:name w:val="Body Text 2"/>
    <w:basedOn w:val="Normlny"/>
    <w:link w:val="Zkladntext2Char1"/>
    <w:uiPriority w:val="99"/>
    <w:semiHidden/>
    <w:unhideWhenUsed/>
    <w:rsid w:val="00FE617B"/>
    <w:pPr>
      <w:spacing w:before="0" w:after="120" w:line="480" w:lineRule="auto"/>
    </w:pPr>
    <w:rPr>
      <w:rFonts w:eastAsia="Calibri"/>
      <w:lang w:val="en-US"/>
    </w:rPr>
  </w:style>
  <w:style w:type="character" w:customStyle="1" w:styleId="Zkladntext2Char">
    <w:name w:val="Základný text 2 Char"/>
    <w:basedOn w:val="Predvolenpsmoodseku"/>
    <w:uiPriority w:val="99"/>
    <w:semiHidden/>
    <w:rsid w:val="00FE617B"/>
    <w:rPr>
      <w:rFonts w:ascii="Times New Roman" w:eastAsia="Times New Roman" w:hAnsi="Times New Roman" w:cs="Times New Roman"/>
      <w:sz w:val="24"/>
      <w:szCs w:val="24"/>
      <w:lang w:eastAsia="sk-SK"/>
    </w:rPr>
  </w:style>
  <w:style w:type="character" w:customStyle="1" w:styleId="Zkladntext2Char1">
    <w:name w:val="Základný text 2 Char1"/>
    <w:link w:val="Zkladntext2"/>
    <w:uiPriority w:val="99"/>
    <w:semiHidden/>
    <w:locked/>
    <w:rsid w:val="00FE617B"/>
    <w:rPr>
      <w:rFonts w:ascii="Times New Roman" w:eastAsia="Calibri" w:hAnsi="Times New Roman" w:cs="Times New Roman"/>
      <w:sz w:val="24"/>
      <w:szCs w:val="24"/>
      <w:lang w:val="en-US" w:eastAsia="sk-SK"/>
    </w:rPr>
  </w:style>
  <w:style w:type="paragraph" w:styleId="Odsekzoznamu">
    <w:name w:val="List Paragraph"/>
    <w:basedOn w:val="Normlny"/>
    <w:uiPriority w:val="34"/>
    <w:qFormat/>
    <w:rsid w:val="00FE617B"/>
    <w:pPr>
      <w:widowControl w:val="0"/>
      <w:adjustRightInd w:val="0"/>
      <w:spacing w:before="0" w:after="200"/>
      <w:ind w:left="720"/>
      <w:contextualSpacing/>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4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WKX3UHSAJ2R6-2-1068185</_dlc_DocId>
    <_dlc_DocIdUrl xmlns="e60a29af-d413-48d4-bd90-fe9d2a897e4b">
      <Url>https://ovdmasv601/sites/DMS/_layouts/15/DocIdRedir.aspx?ID=WKX3UHSAJ2R6-2-1068185</Url>
      <Description>WKX3UHSAJ2R6-2-1068185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0354D-40ED-4227-992F-A33370CDBE30}">
  <ds:schemaRefs>
    <ds:schemaRef ds:uri="http://schemas.microsoft.com/sharepoint/events"/>
  </ds:schemaRefs>
</ds:datastoreItem>
</file>

<file path=customXml/itemProps2.xml><?xml version="1.0" encoding="utf-8"?>
<ds:datastoreItem xmlns:ds="http://schemas.openxmlformats.org/officeDocument/2006/customXml" ds:itemID="{34F5C434-30D8-4DEC-8EC4-4EFA602944EB}">
  <ds:schemaRefs>
    <ds:schemaRef ds:uri="http://schemas.microsoft.com/sharepoint/v3/contenttype/forms"/>
  </ds:schemaRefs>
</ds:datastoreItem>
</file>

<file path=customXml/itemProps3.xml><?xml version="1.0" encoding="utf-8"?>
<ds:datastoreItem xmlns:ds="http://schemas.openxmlformats.org/officeDocument/2006/customXml" ds:itemID="{ADA30374-449C-43D3-B8C4-80119264620B}">
  <ds:schemaRefs>
    <ds:schemaRef ds:uri="http://schemas.microsoft.com/office/2006/metadata/properties"/>
    <ds:schemaRef ds:uri="http://schemas.microsoft.com/office/infopath/2007/PartnerControls"/>
    <ds:schemaRef ds:uri="e60a29af-d413-48d4-bd90-fe9d2a897e4b"/>
  </ds:schemaRefs>
</ds:datastoreItem>
</file>

<file path=customXml/itemProps4.xml><?xml version="1.0" encoding="utf-8"?>
<ds:datastoreItem xmlns:ds="http://schemas.openxmlformats.org/officeDocument/2006/customXml" ds:itemID="{6F4F4AA6-7BB1-48BD-A966-2CA867BEA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AA41AB-FE6D-4B50-84B2-87237FA7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542</Words>
  <Characters>3096</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Gábriš Tomáš</cp:lastModifiedBy>
  <cp:revision>5</cp:revision>
  <cp:lastPrinted>2021-05-28T08:56:00Z</cp:lastPrinted>
  <dcterms:created xsi:type="dcterms:W3CDTF">2024-03-13T07:13:00Z</dcterms:created>
  <dcterms:modified xsi:type="dcterms:W3CDTF">2024-03-15T10:06:00Z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2b52a241-705f-43dd-8e2a-da4619de900a</vt:lpwstr>
  </property>
</Properties>
</file>