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Pr="005603F7" w:rsidR="005603F7">
        <w:rPr>
          <w:sz w:val="20"/>
        </w:rPr>
        <w:t>2520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E4684">
        <w:t>77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DE4684">
        <w:rPr>
          <w:spacing w:val="0"/>
          <w:szCs w:val="22"/>
        </w:rPr>
        <w:t>19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591A93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5603F7" w:rsidR="005603F7">
        <w:rPr>
          <w:rFonts w:cs="Arial"/>
          <w:bCs/>
          <w:szCs w:val="22"/>
        </w:rPr>
        <w:t>k vládnemu návrhu zákona, ktorým sa menia a dopĺňajú niektoré zákony v súvislosti so zlepšením stavu verejných financií (tlač 97)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5603F7">
        <w:t>vládny návrh</w:t>
      </w:r>
      <w:r w:rsidRPr="005603F7" w:rsidR="005603F7">
        <w:t xml:space="preserve"> zákona, ktorým sa menia a dopĺňajú niektoré zákony v súvislosti so zlepšením s</w:t>
      </w:r>
      <w:r w:rsidR="005603F7">
        <w:t>tavu vere</w:t>
      </w:r>
      <w:r w:rsidR="005603F7">
        <w:t>jných financií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F3323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F3323" w:rsidR="001F3323">
        <w:rPr>
          <w:rFonts w:cs="Arial"/>
          <w:szCs w:val="22"/>
        </w:rPr>
        <w:t>Peter  P e l l e g r i n i   v. r.</w:t>
      </w:r>
      <w:r w:rsidRPr="001E4DF0">
        <w:rPr>
          <w:rFonts w:cs="Arial"/>
          <w:szCs w:val="22"/>
        </w:rPr>
        <w:t xml:space="preserve">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91A93" w:rsidRPr="00591A93" w:rsidP="00591A9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91A93">
        <w:rPr>
          <w:rFonts w:cs="Arial"/>
          <w:szCs w:val="22"/>
        </w:rPr>
        <w:t>Zuzana  M a t e j i č k o v á   v. r.</w:t>
      </w:r>
    </w:p>
    <w:p w:rsidR="003550FE" w:rsidP="00591A9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91A93" w:rsidR="00591A93">
        <w:rPr>
          <w:rFonts w:cs="Arial"/>
          <w:szCs w:val="22"/>
        </w:rPr>
        <w:t>Zuzana  M e s t e r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450A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8FC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70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212E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03F7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1C84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4684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18A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32</cp:revision>
  <cp:lastPrinted>2022-11-24T12:39:00Z</cp:lastPrinted>
  <dcterms:created xsi:type="dcterms:W3CDTF">2022-11-24T12:39:00Z</dcterms:created>
  <dcterms:modified xsi:type="dcterms:W3CDTF">2024-03-07T10:32:00Z</dcterms:modified>
</cp:coreProperties>
</file>