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D12942" w:rsidP="00876720">
      <w:pPr>
        <w:pStyle w:val="Protokoln"/>
        <w:rPr>
          <w:szCs w:val="22"/>
        </w:rPr>
      </w:pPr>
      <w:r w:rsidRPr="00D12942">
        <w:rPr>
          <w:szCs w:val="22"/>
        </w:rPr>
        <w:t>Číslo:</w:t>
      </w:r>
      <w:r w:rsidRPr="00D12942" w:rsidR="00F448BB">
        <w:rPr>
          <w:szCs w:val="22"/>
        </w:rPr>
        <w:t xml:space="preserve"> CRD</w:t>
      </w:r>
      <w:r w:rsidRPr="00D12942" w:rsidR="00501D6F">
        <w:rPr>
          <w:szCs w:val="22"/>
        </w:rPr>
        <w:t>-</w:t>
      </w:r>
      <w:r w:rsidR="0054543D">
        <w:rPr>
          <w:szCs w:val="22"/>
        </w:rPr>
        <w:t>111</w:t>
      </w:r>
      <w:r w:rsidRPr="00D12942">
        <w:rPr>
          <w:szCs w:val="22"/>
        </w:rPr>
        <w:t>/20</w:t>
      </w:r>
      <w:r w:rsidRPr="00D12942" w:rsidR="00361F55">
        <w:rPr>
          <w:szCs w:val="22"/>
        </w:rPr>
        <w:t>2</w:t>
      </w:r>
      <w:r w:rsidR="00D12942">
        <w:rPr>
          <w:szCs w:val="22"/>
        </w:rPr>
        <w:t>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776CB">
        <w:t>123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3776CB">
        <w:rPr>
          <w:spacing w:val="0"/>
          <w:szCs w:val="22"/>
        </w:rPr>
        <w:t>13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D12942">
        <w:rPr>
          <w:spacing w:val="0"/>
          <w:szCs w:val="22"/>
        </w:rPr>
        <w:t>februára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12942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B13BE3" w:rsidR="00B13BE3">
        <w:rPr>
          <w:rFonts w:cs="Arial"/>
          <w:bCs/>
          <w:szCs w:val="22"/>
        </w:rPr>
        <w:t>k vládnemu návrhu zákona, ktorým sa mení a dopĺňa zákon č. 57/2018 Z. z. o regionálnej investičnej pomoci a o zmene a doplnení niektorých zákonov v znení neskorších predpisov (tlač 134)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B13BE3">
        <w:t>vládny návrh</w:t>
      </w:r>
      <w:r w:rsidRPr="00B13BE3" w:rsidR="00B13BE3">
        <w:t xml:space="preserve"> zákona, ktorým sa men</w:t>
      </w:r>
      <w:r w:rsidRPr="00B13BE3" w:rsidR="00B13BE3">
        <w:t>í a dopĺňa zákon č. 57/2018 Z. z. o regionálnej investičnej pomoci a o zmene a doplnení niektorých zákonov v znení</w:t>
      </w:r>
      <w:r w:rsidR="00B13BE3">
        <w:t xml:space="preserve"> neskorších predpisov</w:t>
      </w:r>
      <w:r w:rsidR="00EF7623">
        <w:rPr>
          <w:szCs w:val="22"/>
        </w:rPr>
        <w:t>, v</w:t>
      </w:r>
      <w:r w:rsidR="003776CB">
        <w:rPr>
          <w:szCs w:val="22"/>
        </w:rPr>
        <w:t> predloženom znení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F3323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F3323" w:rsidR="001F3323">
        <w:rPr>
          <w:rFonts w:cs="Arial"/>
          <w:szCs w:val="22"/>
        </w:rPr>
        <w:t>Peter  P e l l e g r i n i   v. r.</w:t>
      </w:r>
      <w:r w:rsidRPr="001E4DF0">
        <w:rPr>
          <w:rFonts w:cs="Arial"/>
          <w:szCs w:val="22"/>
        </w:rPr>
        <w:t xml:space="preserve">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182CF5" w:rsidRPr="00182CF5" w:rsidP="00182CF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182CF5">
        <w:rPr>
          <w:rFonts w:cs="Arial"/>
          <w:szCs w:val="22"/>
        </w:rPr>
        <w:t>Michal  M o š k o   v. r.</w:t>
      </w:r>
    </w:p>
    <w:p w:rsidR="003550FE" w:rsidP="00182CF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182CF5" w:rsidR="00182CF5">
        <w:rPr>
          <w:rFonts w:cs="Arial"/>
          <w:szCs w:val="22"/>
        </w:rPr>
        <w:t>Branislav  V a n č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A87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2CF5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776CB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2213F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543D"/>
    <w:rsid w:val="00550C21"/>
    <w:rsid w:val="00552210"/>
    <w:rsid w:val="0055504C"/>
    <w:rsid w:val="0056751F"/>
    <w:rsid w:val="00571EA4"/>
    <w:rsid w:val="0057335F"/>
    <w:rsid w:val="00573D0B"/>
    <w:rsid w:val="00584E63"/>
    <w:rsid w:val="00585A5E"/>
    <w:rsid w:val="00585F00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5AA6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4DFA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3BE3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19D9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570FC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2942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2C22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B5DAB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4E2F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35</cp:revision>
  <cp:lastPrinted>2024-02-01T08:52:00Z</cp:lastPrinted>
  <dcterms:created xsi:type="dcterms:W3CDTF">2022-11-24T12:39:00Z</dcterms:created>
  <dcterms:modified xsi:type="dcterms:W3CDTF">2024-02-29T09:15:00Z</dcterms:modified>
</cp:coreProperties>
</file>