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C75EC5" w:rsidRPr="00045D98" w:rsidRDefault="0096280B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val="cs-CZ" w:eastAsia="sk-SK"/>
        </w:rPr>
      </w:pPr>
      <w:r>
        <w:rPr>
          <w:b/>
          <w:bCs/>
          <w:sz w:val="28"/>
          <w:szCs w:val="28"/>
          <w:lang w:eastAsia="sk-SK"/>
        </w:rPr>
        <w:t>IX</w:t>
      </w:r>
      <w:r w:rsidR="00C75EC5">
        <w:rPr>
          <w:b/>
          <w:bCs/>
          <w:sz w:val="28"/>
          <w:szCs w:val="28"/>
          <w:lang w:eastAsia="sk-SK"/>
        </w:rPr>
        <w:t>.  volebné obdobie</w:t>
      </w:r>
      <w:r w:rsidR="00C75EC5">
        <w:rPr>
          <w:b/>
          <w:bCs/>
          <w:sz w:val="28"/>
          <w:szCs w:val="28"/>
          <w:lang w:eastAsia="sk-SK"/>
        </w:rPr>
        <w:br/>
      </w:r>
    </w:p>
    <w:p w:rsidR="00C75EC5" w:rsidRDefault="00C75EC5" w:rsidP="00033DE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 w:rsidRPr="00045D98">
        <w:rPr>
          <w:szCs w:val="24"/>
          <w:lang w:val="cs-CZ" w:eastAsia="sk-SK"/>
        </w:rPr>
        <w:t xml:space="preserve">Číslo: CRD </w:t>
      </w:r>
      <w:r w:rsidR="00045D98" w:rsidRPr="00045D98">
        <w:rPr>
          <w:szCs w:val="24"/>
          <w:lang w:val="cs-CZ" w:eastAsia="sk-SK"/>
        </w:rPr>
        <w:t>–</w:t>
      </w:r>
      <w:r w:rsidRPr="00045D98">
        <w:rPr>
          <w:szCs w:val="24"/>
          <w:lang w:val="cs-CZ" w:eastAsia="sk-SK"/>
        </w:rPr>
        <w:t xml:space="preserve"> </w:t>
      </w:r>
      <w:r w:rsidR="0096280B">
        <w:rPr>
          <w:szCs w:val="24"/>
          <w:lang w:val="cs-CZ" w:eastAsia="sk-SK"/>
        </w:rPr>
        <w:t>2377</w:t>
      </w:r>
      <w:r w:rsidR="00045D98" w:rsidRPr="00045D98">
        <w:rPr>
          <w:szCs w:val="24"/>
          <w:lang w:val="cs-CZ" w:eastAsia="sk-SK"/>
        </w:rPr>
        <w:t xml:space="preserve"> /</w:t>
      </w:r>
      <w:r w:rsidR="0096280B">
        <w:rPr>
          <w:szCs w:val="24"/>
          <w:lang w:val="cs-CZ" w:eastAsia="sk-SK"/>
        </w:rPr>
        <w:t>2023</w:t>
      </w:r>
    </w:p>
    <w:p w:rsidR="00C75EC5" w:rsidRDefault="0096280B" w:rsidP="00033DE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69</w:t>
      </w:r>
      <w:r w:rsidR="00C75EC5">
        <w:rPr>
          <w:b/>
          <w:bCs/>
          <w:sz w:val="28"/>
          <w:szCs w:val="24"/>
          <w:lang w:eastAsia="sk-SK"/>
        </w:rPr>
        <w:t>a</w:t>
      </w:r>
    </w:p>
    <w:p w:rsidR="00C75EC5" w:rsidRDefault="0096280B" w:rsidP="00033DE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proofErr w:type="spellStart"/>
      <w:r>
        <w:rPr>
          <w:rFonts w:ascii="AT*Toronto" w:hAnsi="AT*Toronto"/>
          <w:b/>
          <w:bCs/>
          <w:sz w:val="28"/>
          <w:szCs w:val="28"/>
          <w:lang w:val="cs-CZ" w:eastAsia="sk-SK"/>
        </w:rPr>
        <w:t>Informácia</w:t>
      </w:r>
      <w:proofErr w:type="spellEnd"/>
    </w:p>
    <w:p w:rsidR="00671968" w:rsidRPr="00671968" w:rsidRDefault="00671968" w:rsidP="00AE0109">
      <w:pPr>
        <w:spacing w:line="360" w:lineRule="auto"/>
        <w:jc w:val="both"/>
        <w:rPr>
          <w:szCs w:val="24"/>
          <w:lang w:val="cs-CZ" w:eastAsia="sk-SK"/>
        </w:rPr>
      </w:pPr>
      <w:r>
        <w:rPr>
          <w:szCs w:val="24"/>
          <w:lang w:eastAsia="sk-SK"/>
        </w:rPr>
        <w:t>v</w:t>
      </w:r>
      <w:r w:rsidR="00C75EC5" w:rsidRPr="00045D98">
        <w:rPr>
          <w:szCs w:val="24"/>
          <w:lang w:eastAsia="sk-SK"/>
        </w:rPr>
        <w:t xml:space="preserve">ýboru Národnej rady Slovenskej republiky pre obranu a bezpečnosť o výsledku prerokovania </w:t>
      </w:r>
      <w:r w:rsidR="0096280B" w:rsidRPr="0096280B">
        <w:rPr>
          <w:szCs w:val="24"/>
          <w:lang w:val="cs-CZ" w:eastAsia="sk-SK"/>
        </w:rPr>
        <w:t xml:space="preserve">návrhu skupiny </w:t>
      </w:r>
      <w:proofErr w:type="spellStart"/>
      <w:r w:rsidR="0096280B" w:rsidRPr="0096280B">
        <w:rPr>
          <w:szCs w:val="24"/>
          <w:lang w:val="cs-CZ" w:eastAsia="sk-SK"/>
        </w:rPr>
        <w:t>poslancov</w:t>
      </w:r>
      <w:proofErr w:type="spellEnd"/>
      <w:r w:rsidR="0096280B" w:rsidRPr="0096280B">
        <w:rPr>
          <w:szCs w:val="24"/>
          <w:lang w:val="cs-CZ" w:eastAsia="sk-SK"/>
        </w:rPr>
        <w:t xml:space="preserve"> </w:t>
      </w:r>
      <w:proofErr w:type="spellStart"/>
      <w:r w:rsidR="0096280B" w:rsidRPr="0096280B">
        <w:rPr>
          <w:szCs w:val="24"/>
          <w:lang w:val="cs-CZ" w:eastAsia="sk-SK"/>
        </w:rPr>
        <w:t>Národnej</w:t>
      </w:r>
      <w:proofErr w:type="spellEnd"/>
      <w:r w:rsidR="0096280B" w:rsidRPr="0096280B">
        <w:rPr>
          <w:szCs w:val="24"/>
          <w:lang w:val="cs-CZ" w:eastAsia="sk-SK"/>
        </w:rPr>
        <w:t xml:space="preserve"> rady </w:t>
      </w:r>
      <w:proofErr w:type="spellStart"/>
      <w:r w:rsidR="0096280B" w:rsidRPr="0096280B">
        <w:rPr>
          <w:szCs w:val="24"/>
          <w:lang w:val="cs-CZ" w:eastAsia="sk-SK"/>
        </w:rPr>
        <w:t>Slovenskej</w:t>
      </w:r>
      <w:proofErr w:type="spellEnd"/>
      <w:r w:rsidR="0096280B" w:rsidRPr="0096280B">
        <w:rPr>
          <w:szCs w:val="24"/>
          <w:lang w:val="cs-CZ" w:eastAsia="sk-SK"/>
        </w:rPr>
        <w:t xml:space="preserve"> republiky na </w:t>
      </w:r>
      <w:proofErr w:type="spellStart"/>
      <w:r w:rsidR="0096280B" w:rsidRPr="0096280B">
        <w:rPr>
          <w:szCs w:val="24"/>
          <w:lang w:val="cs-CZ" w:eastAsia="sk-SK"/>
        </w:rPr>
        <w:t>prijatie</w:t>
      </w:r>
      <w:proofErr w:type="spellEnd"/>
      <w:r w:rsidR="0096280B" w:rsidRPr="0096280B">
        <w:rPr>
          <w:szCs w:val="24"/>
          <w:lang w:val="cs-CZ" w:eastAsia="sk-SK"/>
        </w:rPr>
        <w:t xml:space="preserve"> </w:t>
      </w:r>
      <w:proofErr w:type="spellStart"/>
      <w:r w:rsidR="0096280B" w:rsidRPr="0096280B">
        <w:rPr>
          <w:szCs w:val="24"/>
          <w:lang w:val="cs-CZ" w:eastAsia="sk-SK"/>
        </w:rPr>
        <w:t>uznesenia</w:t>
      </w:r>
      <w:proofErr w:type="spellEnd"/>
      <w:r w:rsidR="0096280B" w:rsidRPr="0096280B">
        <w:rPr>
          <w:szCs w:val="24"/>
          <w:lang w:val="cs-CZ" w:eastAsia="sk-SK"/>
        </w:rPr>
        <w:t xml:space="preserve"> </w:t>
      </w:r>
      <w:proofErr w:type="spellStart"/>
      <w:r w:rsidR="0096280B" w:rsidRPr="0096280B">
        <w:rPr>
          <w:szCs w:val="24"/>
          <w:lang w:val="cs-CZ" w:eastAsia="sk-SK"/>
        </w:rPr>
        <w:t>Národnej</w:t>
      </w:r>
      <w:proofErr w:type="spellEnd"/>
      <w:r w:rsidR="0096280B" w:rsidRPr="0096280B">
        <w:rPr>
          <w:szCs w:val="24"/>
          <w:lang w:val="cs-CZ" w:eastAsia="sk-SK"/>
        </w:rPr>
        <w:t xml:space="preserve"> rady </w:t>
      </w:r>
      <w:proofErr w:type="spellStart"/>
      <w:r w:rsidR="0096280B" w:rsidRPr="0096280B">
        <w:rPr>
          <w:szCs w:val="24"/>
          <w:lang w:val="cs-CZ" w:eastAsia="sk-SK"/>
        </w:rPr>
        <w:t>Slovenskej</w:t>
      </w:r>
      <w:proofErr w:type="spellEnd"/>
      <w:r w:rsidR="0096280B" w:rsidRPr="0096280B">
        <w:rPr>
          <w:szCs w:val="24"/>
          <w:lang w:val="cs-CZ" w:eastAsia="sk-SK"/>
        </w:rPr>
        <w:t xml:space="preserve"> republiky, </w:t>
      </w:r>
      <w:proofErr w:type="spellStart"/>
      <w:r w:rsidR="0096280B" w:rsidRPr="0096280B">
        <w:rPr>
          <w:szCs w:val="24"/>
          <w:lang w:val="cs-CZ" w:eastAsia="sk-SK"/>
        </w:rPr>
        <w:t>ktorým</w:t>
      </w:r>
      <w:proofErr w:type="spellEnd"/>
      <w:r w:rsidR="0096280B" w:rsidRPr="0096280B">
        <w:rPr>
          <w:szCs w:val="24"/>
          <w:lang w:val="cs-CZ" w:eastAsia="sk-SK"/>
        </w:rPr>
        <w:t xml:space="preserve"> </w:t>
      </w:r>
      <w:proofErr w:type="spellStart"/>
      <w:r w:rsidR="0096280B" w:rsidRPr="0096280B">
        <w:rPr>
          <w:szCs w:val="24"/>
          <w:lang w:val="cs-CZ" w:eastAsia="sk-SK"/>
        </w:rPr>
        <w:t>sa</w:t>
      </w:r>
      <w:proofErr w:type="spellEnd"/>
      <w:r w:rsidR="0096280B" w:rsidRPr="0096280B">
        <w:rPr>
          <w:szCs w:val="24"/>
          <w:lang w:val="cs-CZ" w:eastAsia="sk-SK"/>
        </w:rPr>
        <w:t xml:space="preserve"> </w:t>
      </w:r>
      <w:proofErr w:type="spellStart"/>
      <w:r w:rsidR="0096280B" w:rsidRPr="0096280B">
        <w:rPr>
          <w:szCs w:val="24"/>
          <w:lang w:val="cs-CZ" w:eastAsia="sk-SK"/>
        </w:rPr>
        <w:t>pripája</w:t>
      </w:r>
      <w:proofErr w:type="spellEnd"/>
      <w:r w:rsidR="0096280B" w:rsidRPr="0096280B">
        <w:rPr>
          <w:szCs w:val="24"/>
          <w:lang w:val="cs-CZ" w:eastAsia="sk-SK"/>
        </w:rPr>
        <w:t xml:space="preserve"> k </w:t>
      </w:r>
      <w:proofErr w:type="spellStart"/>
      <w:r w:rsidR="0096280B" w:rsidRPr="0096280B">
        <w:rPr>
          <w:szCs w:val="24"/>
          <w:lang w:val="cs-CZ" w:eastAsia="sk-SK"/>
        </w:rPr>
        <w:t>záverom</w:t>
      </w:r>
      <w:proofErr w:type="spellEnd"/>
      <w:r w:rsidR="0096280B" w:rsidRPr="0096280B">
        <w:rPr>
          <w:szCs w:val="24"/>
          <w:lang w:val="cs-CZ" w:eastAsia="sk-SK"/>
        </w:rPr>
        <w:t xml:space="preserve"> </w:t>
      </w:r>
      <w:proofErr w:type="spellStart"/>
      <w:r w:rsidR="0096280B" w:rsidRPr="0096280B">
        <w:rPr>
          <w:szCs w:val="24"/>
          <w:lang w:val="cs-CZ" w:eastAsia="sk-SK"/>
        </w:rPr>
        <w:t>zo</w:t>
      </w:r>
      <w:proofErr w:type="spellEnd"/>
      <w:r w:rsidR="0096280B" w:rsidRPr="0096280B">
        <w:rPr>
          <w:szCs w:val="24"/>
          <w:lang w:val="cs-CZ" w:eastAsia="sk-SK"/>
        </w:rPr>
        <w:t xml:space="preserve"> </w:t>
      </w:r>
      <w:proofErr w:type="spellStart"/>
      <w:r w:rsidR="0096280B" w:rsidRPr="0096280B">
        <w:rPr>
          <w:szCs w:val="24"/>
          <w:lang w:val="cs-CZ" w:eastAsia="sk-SK"/>
        </w:rPr>
        <w:t>zasadnutia</w:t>
      </w:r>
      <w:proofErr w:type="spellEnd"/>
      <w:r w:rsidR="0096280B" w:rsidRPr="0096280B">
        <w:rPr>
          <w:szCs w:val="24"/>
          <w:lang w:val="cs-CZ" w:eastAsia="sk-SK"/>
        </w:rPr>
        <w:t xml:space="preserve"> </w:t>
      </w:r>
      <w:proofErr w:type="spellStart"/>
      <w:r w:rsidR="0096280B" w:rsidRPr="0096280B">
        <w:rPr>
          <w:szCs w:val="24"/>
          <w:lang w:val="cs-CZ" w:eastAsia="sk-SK"/>
        </w:rPr>
        <w:t>Európskej</w:t>
      </w:r>
      <w:proofErr w:type="spellEnd"/>
      <w:r w:rsidR="0096280B" w:rsidRPr="0096280B">
        <w:rPr>
          <w:szCs w:val="24"/>
          <w:lang w:val="cs-CZ" w:eastAsia="sk-SK"/>
        </w:rPr>
        <w:t xml:space="preserve"> rady z dní 26. a 27. </w:t>
      </w:r>
      <w:proofErr w:type="spellStart"/>
      <w:r w:rsidR="0096280B" w:rsidRPr="0096280B">
        <w:rPr>
          <w:szCs w:val="24"/>
          <w:lang w:val="cs-CZ" w:eastAsia="sk-SK"/>
        </w:rPr>
        <w:t>októbra</w:t>
      </w:r>
      <w:proofErr w:type="spellEnd"/>
      <w:r w:rsidR="0096280B" w:rsidRPr="0096280B">
        <w:rPr>
          <w:szCs w:val="24"/>
          <w:lang w:val="cs-CZ" w:eastAsia="sk-SK"/>
        </w:rPr>
        <w:t xml:space="preserve"> 2023, </w:t>
      </w:r>
      <w:proofErr w:type="spellStart"/>
      <w:r w:rsidR="0096280B" w:rsidRPr="0096280B">
        <w:rPr>
          <w:szCs w:val="24"/>
          <w:lang w:val="cs-CZ" w:eastAsia="sk-SK"/>
        </w:rPr>
        <w:t>ktoré</w:t>
      </w:r>
      <w:proofErr w:type="spellEnd"/>
      <w:r w:rsidR="0096280B" w:rsidRPr="0096280B">
        <w:rPr>
          <w:szCs w:val="24"/>
          <w:lang w:val="cs-CZ" w:eastAsia="sk-SK"/>
        </w:rPr>
        <w:t xml:space="preserve"> za </w:t>
      </w:r>
      <w:proofErr w:type="spellStart"/>
      <w:r w:rsidR="0096280B" w:rsidRPr="0096280B">
        <w:rPr>
          <w:szCs w:val="24"/>
          <w:lang w:val="cs-CZ" w:eastAsia="sk-SK"/>
        </w:rPr>
        <w:t>Slovenskú</w:t>
      </w:r>
      <w:proofErr w:type="spellEnd"/>
      <w:r w:rsidR="0096280B" w:rsidRPr="0096280B">
        <w:rPr>
          <w:szCs w:val="24"/>
          <w:lang w:val="cs-CZ" w:eastAsia="sk-SK"/>
        </w:rPr>
        <w:t xml:space="preserve"> republiku </w:t>
      </w:r>
      <w:proofErr w:type="spellStart"/>
      <w:r w:rsidR="0096280B" w:rsidRPr="0096280B">
        <w:rPr>
          <w:szCs w:val="24"/>
          <w:lang w:val="cs-CZ" w:eastAsia="sk-SK"/>
        </w:rPr>
        <w:t>podporil</w:t>
      </w:r>
      <w:proofErr w:type="spellEnd"/>
      <w:r w:rsidR="0096280B" w:rsidRPr="0096280B">
        <w:rPr>
          <w:szCs w:val="24"/>
          <w:lang w:val="cs-CZ" w:eastAsia="sk-SK"/>
        </w:rPr>
        <w:t xml:space="preserve"> </w:t>
      </w:r>
      <w:proofErr w:type="spellStart"/>
      <w:r w:rsidR="0096280B" w:rsidRPr="0096280B">
        <w:rPr>
          <w:szCs w:val="24"/>
          <w:lang w:val="cs-CZ" w:eastAsia="sk-SK"/>
        </w:rPr>
        <w:t>predseda</w:t>
      </w:r>
      <w:proofErr w:type="spellEnd"/>
      <w:r w:rsidR="0096280B" w:rsidRPr="0096280B">
        <w:rPr>
          <w:szCs w:val="24"/>
          <w:lang w:val="cs-CZ" w:eastAsia="sk-SK"/>
        </w:rPr>
        <w:t xml:space="preserve"> vlády </w:t>
      </w:r>
      <w:proofErr w:type="spellStart"/>
      <w:r w:rsidR="0096280B" w:rsidRPr="0096280B">
        <w:rPr>
          <w:szCs w:val="24"/>
          <w:lang w:val="cs-CZ" w:eastAsia="sk-SK"/>
        </w:rPr>
        <w:t>Slovenskej</w:t>
      </w:r>
      <w:proofErr w:type="spellEnd"/>
      <w:r w:rsidR="0096280B" w:rsidRPr="0096280B">
        <w:rPr>
          <w:szCs w:val="24"/>
          <w:lang w:val="cs-CZ" w:eastAsia="sk-SK"/>
        </w:rPr>
        <w:t xml:space="preserve"> republiky Robert Fico </w:t>
      </w:r>
      <w:proofErr w:type="spellStart"/>
      <w:r w:rsidR="0096280B" w:rsidRPr="0096280B">
        <w:rPr>
          <w:szCs w:val="24"/>
          <w:lang w:val="cs-CZ" w:eastAsia="sk-SK"/>
        </w:rPr>
        <w:t>vo</w:t>
      </w:r>
      <w:proofErr w:type="spellEnd"/>
      <w:r w:rsidR="0096280B" w:rsidRPr="0096280B">
        <w:rPr>
          <w:szCs w:val="24"/>
          <w:lang w:val="cs-CZ" w:eastAsia="sk-SK"/>
        </w:rPr>
        <w:t xml:space="preserve"> </w:t>
      </w:r>
      <w:proofErr w:type="spellStart"/>
      <w:r w:rsidR="0096280B" w:rsidRPr="0096280B">
        <w:rPr>
          <w:szCs w:val="24"/>
          <w:lang w:val="cs-CZ" w:eastAsia="sk-SK"/>
        </w:rPr>
        <w:t>veci</w:t>
      </w:r>
      <w:proofErr w:type="spellEnd"/>
      <w:r w:rsidR="0096280B" w:rsidRPr="0096280B">
        <w:rPr>
          <w:szCs w:val="24"/>
          <w:lang w:val="cs-CZ" w:eastAsia="sk-SK"/>
        </w:rPr>
        <w:t xml:space="preserve"> </w:t>
      </w:r>
      <w:proofErr w:type="spellStart"/>
      <w:r w:rsidR="0096280B" w:rsidRPr="0096280B">
        <w:rPr>
          <w:szCs w:val="24"/>
          <w:lang w:val="cs-CZ" w:eastAsia="sk-SK"/>
        </w:rPr>
        <w:t>odsúdenia</w:t>
      </w:r>
      <w:proofErr w:type="spellEnd"/>
      <w:r w:rsidR="0096280B" w:rsidRPr="0096280B">
        <w:rPr>
          <w:szCs w:val="24"/>
          <w:lang w:val="cs-CZ" w:eastAsia="sk-SK"/>
        </w:rPr>
        <w:t xml:space="preserve"> </w:t>
      </w:r>
      <w:proofErr w:type="spellStart"/>
      <w:r w:rsidR="0096280B" w:rsidRPr="0096280B">
        <w:rPr>
          <w:szCs w:val="24"/>
          <w:lang w:val="cs-CZ" w:eastAsia="sk-SK"/>
        </w:rPr>
        <w:t>útočnej</w:t>
      </w:r>
      <w:proofErr w:type="spellEnd"/>
      <w:r w:rsidR="0096280B" w:rsidRPr="0096280B">
        <w:rPr>
          <w:szCs w:val="24"/>
          <w:lang w:val="cs-CZ" w:eastAsia="sk-SK"/>
        </w:rPr>
        <w:t xml:space="preserve"> vojny Ruska proti </w:t>
      </w:r>
      <w:proofErr w:type="spellStart"/>
      <w:r w:rsidR="0096280B" w:rsidRPr="0096280B">
        <w:rPr>
          <w:szCs w:val="24"/>
          <w:lang w:val="cs-CZ" w:eastAsia="sk-SK"/>
        </w:rPr>
        <w:t>Ukrajine</w:t>
      </w:r>
      <w:proofErr w:type="spellEnd"/>
      <w:r w:rsidR="0096280B" w:rsidRPr="0096280B">
        <w:rPr>
          <w:szCs w:val="24"/>
          <w:lang w:val="cs-CZ" w:eastAsia="sk-SK"/>
        </w:rPr>
        <w:t xml:space="preserve"> a </w:t>
      </w:r>
      <w:proofErr w:type="spellStart"/>
      <w:r w:rsidR="0096280B" w:rsidRPr="0096280B">
        <w:rPr>
          <w:szCs w:val="24"/>
          <w:lang w:val="cs-CZ" w:eastAsia="sk-SK"/>
        </w:rPr>
        <w:t>odsúdenia</w:t>
      </w:r>
      <w:proofErr w:type="spellEnd"/>
      <w:r w:rsidR="0096280B" w:rsidRPr="0096280B">
        <w:rPr>
          <w:szCs w:val="24"/>
          <w:lang w:val="cs-CZ" w:eastAsia="sk-SK"/>
        </w:rPr>
        <w:t xml:space="preserve"> </w:t>
      </w:r>
      <w:proofErr w:type="spellStart"/>
      <w:r w:rsidR="0096280B" w:rsidRPr="0096280B">
        <w:rPr>
          <w:szCs w:val="24"/>
          <w:lang w:val="cs-CZ" w:eastAsia="sk-SK"/>
        </w:rPr>
        <w:t>Hamasu</w:t>
      </w:r>
      <w:proofErr w:type="spellEnd"/>
      <w:r w:rsidR="0096280B" w:rsidRPr="0096280B">
        <w:rPr>
          <w:szCs w:val="24"/>
          <w:lang w:val="cs-CZ" w:eastAsia="sk-SK"/>
        </w:rPr>
        <w:t xml:space="preserve"> za </w:t>
      </w:r>
      <w:proofErr w:type="spellStart"/>
      <w:r w:rsidR="0096280B" w:rsidRPr="0096280B">
        <w:rPr>
          <w:szCs w:val="24"/>
          <w:lang w:val="cs-CZ" w:eastAsia="sk-SK"/>
        </w:rPr>
        <w:t>brutálne</w:t>
      </w:r>
      <w:proofErr w:type="spellEnd"/>
      <w:r w:rsidR="0096280B" w:rsidRPr="0096280B">
        <w:rPr>
          <w:szCs w:val="24"/>
          <w:lang w:val="cs-CZ" w:eastAsia="sk-SK"/>
        </w:rPr>
        <w:t xml:space="preserve"> a </w:t>
      </w:r>
      <w:proofErr w:type="spellStart"/>
      <w:r w:rsidR="0096280B" w:rsidRPr="0096280B">
        <w:rPr>
          <w:szCs w:val="24"/>
          <w:lang w:val="cs-CZ" w:eastAsia="sk-SK"/>
        </w:rPr>
        <w:t>nerozlišujúce</w:t>
      </w:r>
      <w:proofErr w:type="spellEnd"/>
      <w:r w:rsidR="0096280B" w:rsidRPr="0096280B">
        <w:rPr>
          <w:szCs w:val="24"/>
          <w:lang w:val="cs-CZ" w:eastAsia="sk-SK"/>
        </w:rPr>
        <w:t xml:space="preserve"> teroristické útoky v Izraeli </w:t>
      </w:r>
      <w:r w:rsidR="0096280B" w:rsidRPr="0096280B">
        <w:rPr>
          <w:b/>
          <w:szCs w:val="24"/>
          <w:lang w:val="cs-CZ" w:eastAsia="sk-SK"/>
        </w:rPr>
        <w:t xml:space="preserve">(tlač 69)  </w:t>
      </w:r>
    </w:p>
    <w:p w:rsidR="00C75EC5" w:rsidRPr="00033DEB" w:rsidRDefault="00033DEB" w:rsidP="00F46CC4">
      <w:pPr>
        <w:spacing w:line="360" w:lineRule="auto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-----------------------------------------------------------------------------------------------------------------</w:t>
      </w:r>
      <w:r w:rsidR="00C75EC5" w:rsidRPr="00045D98">
        <w:rPr>
          <w:i/>
          <w:szCs w:val="24"/>
          <w:lang w:eastAsia="sk-SK"/>
        </w:rPr>
        <w:t xml:space="preserve">    </w:t>
      </w:r>
    </w:p>
    <w:p w:rsidR="00C75EC5" w:rsidRPr="00045D98" w:rsidRDefault="00C75EC5" w:rsidP="00045D98">
      <w:pPr>
        <w:spacing w:line="360" w:lineRule="auto"/>
        <w:ind w:firstLine="708"/>
        <w:jc w:val="both"/>
        <w:rPr>
          <w:color w:val="000000"/>
          <w:szCs w:val="24"/>
          <w:lang w:eastAsia="sk-SK"/>
        </w:rPr>
      </w:pPr>
      <w:r w:rsidRPr="00045D98">
        <w:rPr>
          <w:szCs w:val="24"/>
          <w:lang w:eastAsia="sk-SK"/>
        </w:rPr>
        <w:t>Výbor Národnej rady Slovenskej republiky pre obranu a bezpečnosť ako gestorský výbor k</w:t>
      </w:r>
      <w:r w:rsidRPr="00045D98">
        <w:rPr>
          <w:color w:val="333333"/>
          <w:szCs w:val="24"/>
        </w:rPr>
        <w:t xml:space="preserve"> </w:t>
      </w:r>
      <w:r w:rsidR="0096280B">
        <w:rPr>
          <w:lang w:val="cs-CZ"/>
        </w:rPr>
        <w:t>n</w:t>
      </w:r>
      <w:r w:rsidR="0096280B" w:rsidRPr="002A5CA3">
        <w:rPr>
          <w:lang w:val="cs-CZ"/>
        </w:rPr>
        <w:t>ávrh</w:t>
      </w:r>
      <w:r w:rsidR="0096280B">
        <w:rPr>
          <w:lang w:val="cs-CZ"/>
        </w:rPr>
        <w:t>u</w:t>
      </w:r>
      <w:r w:rsidR="0096280B" w:rsidRPr="002A5CA3">
        <w:rPr>
          <w:lang w:val="cs-CZ"/>
        </w:rPr>
        <w:t xml:space="preserve"> skupiny </w:t>
      </w:r>
      <w:proofErr w:type="spellStart"/>
      <w:r w:rsidR="0096280B" w:rsidRPr="002A5CA3">
        <w:rPr>
          <w:lang w:val="cs-CZ"/>
        </w:rPr>
        <w:t>poslancov</w:t>
      </w:r>
      <w:proofErr w:type="spellEnd"/>
      <w:r w:rsidR="0096280B" w:rsidRPr="002A5CA3">
        <w:rPr>
          <w:lang w:val="cs-CZ"/>
        </w:rPr>
        <w:t xml:space="preserve"> </w:t>
      </w:r>
      <w:proofErr w:type="spellStart"/>
      <w:r w:rsidR="0096280B" w:rsidRPr="002A5CA3">
        <w:rPr>
          <w:lang w:val="cs-CZ"/>
        </w:rPr>
        <w:t>Národnej</w:t>
      </w:r>
      <w:proofErr w:type="spellEnd"/>
      <w:r w:rsidR="0096280B" w:rsidRPr="002A5CA3">
        <w:rPr>
          <w:lang w:val="cs-CZ"/>
        </w:rPr>
        <w:t xml:space="preserve"> rady </w:t>
      </w:r>
      <w:proofErr w:type="spellStart"/>
      <w:r w:rsidR="0096280B" w:rsidRPr="002A5CA3">
        <w:rPr>
          <w:lang w:val="cs-CZ"/>
        </w:rPr>
        <w:t>Slovenskej</w:t>
      </w:r>
      <w:proofErr w:type="spellEnd"/>
      <w:r w:rsidR="0096280B" w:rsidRPr="002A5CA3">
        <w:rPr>
          <w:lang w:val="cs-CZ"/>
        </w:rPr>
        <w:t xml:space="preserve"> republiky na </w:t>
      </w:r>
      <w:proofErr w:type="spellStart"/>
      <w:r w:rsidR="0096280B" w:rsidRPr="002A5CA3">
        <w:rPr>
          <w:lang w:val="cs-CZ"/>
        </w:rPr>
        <w:t>prijatie</w:t>
      </w:r>
      <w:proofErr w:type="spellEnd"/>
      <w:r w:rsidR="0096280B" w:rsidRPr="002A5CA3">
        <w:rPr>
          <w:lang w:val="cs-CZ"/>
        </w:rPr>
        <w:t xml:space="preserve"> </w:t>
      </w:r>
      <w:proofErr w:type="spellStart"/>
      <w:r w:rsidR="0096280B" w:rsidRPr="002A5CA3">
        <w:rPr>
          <w:lang w:val="cs-CZ"/>
        </w:rPr>
        <w:t>uznesenia</w:t>
      </w:r>
      <w:proofErr w:type="spellEnd"/>
      <w:r w:rsidR="0096280B" w:rsidRPr="002A5CA3">
        <w:rPr>
          <w:lang w:val="cs-CZ"/>
        </w:rPr>
        <w:t xml:space="preserve"> </w:t>
      </w:r>
      <w:proofErr w:type="spellStart"/>
      <w:r w:rsidR="0096280B" w:rsidRPr="002A5CA3">
        <w:rPr>
          <w:lang w:val="cs-CZ"/>
        </w:rPr>
        <w:t>Národnej</w:t>
      </w:r>
      <w:proofErr w:type="spellEnd"/>
      <w:r w:rsidR="0096280B" w:rsidRPr="002A5CA3">
        <w:rPr>
          <w:lang w:val="cs-CZ"/>
        </w:rPr>
        <w:t xml:space="preserve"> rady </w:t>
      </w:r>
      <w:proofErr w:type="spellStart"/>
      <w:r w:rsidR="0096280B" w:rsidRPr="002A5CA3">
        <w:rPr>
          <w:lang w:val="cs-CZ"/>
        </w:rPr>
        <w:t>Slovenskej</w:t>
      </w:r>
      <w:proofErr w:type="spellEnd"/>
      <w:r w:rsidR="0096280B" w:rsidRPr="002A5CA3">
        <w:rPr>
          <w:lang w:val="cs-CZ"/>
        </w:rPr>
        <w:t xml:space="preserve"> republiky, </w:t>
      </w:r>
      <w:proofErr w:type="spellStart"/>
      <w:r w:rsidR="0096280B" w:rsidRPr="002A5CA3">
        <w:rPr>
          <w:lang w:val="cs-CZ"/>
        </w:rPr>
        <w:t>ktorým</w:t>
      </w:r>
      <w:proofErr w:type="spellEnd"/>
      <w:r w:rsidR="0096280B" w:rsidRPr="002A5CA3">
        <w:rPr>
          <w:lang w:val="cs-CZ"/>
        </w:rPr>
        <w:t xml:space="preserve"> </w:t>
      </w:r>
      <w:proofErr w:type="spellStart"/>
      <w:r w:rsidR="0096280B" w:rsidRPr="002A5CA3">
        <w:rPr>
          <w:lang w:val="cs-CZ"/>
        </w:rPr>
        <w:t>sa</w:t>
      </w:r>
      <w:proofErr w:type="spellEnd"/>
      <w:r w:rsidR="0096280B" w:rsidRPr="002A5CA3">
        <w:rPr>
          <w:lang w:val="cs-CZ"/>
        </w:rPr>
        <w:t xml:space="preserve"> </w:t>
      </w:r>
      <w:proofErr w:type="spellStart"/>
      <w:r w:rsidR="0096280B" w:rsidRPr="002A5CA3">
        <w:rPr>
          <w:lang w:val="cs-CZ"/>
        </w:rPr>
        <w:t>pripája</w:t>
      </w:r>
      <w:proofErr w:type="spellEnd"/>
      <w:r w:rsidR="0096280B" w:rsidRPr="002A5CA3">
        <w:rPr>
          <w:lang w:val="cs-CZ"/>
        </w:rPr>
        <w:t xml:space="preserve"> k </w:t>
      </w:r>
      <w:proofErr w:type="spellStart"/>
      <w:r w:rsidR="0096280B" w:rsidRPr="002A5CA3">
        <w:rPr>
          <w:lang w:val="cs-CZ"/>
        </w:rPr>
        <w:t>záverom</w:t>
      </w:r>
      <w:proofErr w:type="spellEnd"/>
      <w:r w:rsidR="0096280B" w:rsidRPr="002A5CA3">
        <w:rPr>
          <w:lang w:val="cs-CZ"/>
        </w:rPr>
        <w:t xml:space="preserve"> </w:t>
      </w:r>
      <w:proofErr w:type="spellStart"/>
      <w:r w:rsidR="0096280B" w:rsidRPr="002A5CA3">
        <w:rPr>
          <w:lang w:val="cs-CZ"/>
        </w:rPr>
        <w:t>zo</w:t>
      </w:r>
      <w:proofErr w:type="spellEnd"/>
      <w:r w:rsidR="0096280B" w:rsidRPr="002A5CA3">
        <w:rPr>
          <w:lang w:val="cs-CZ"/>
        </w:rPr>
        <w:t xml:space="preserve"> </w:t>
      </w:r>
      <w:proofErr w:type="spellStart"/>
      <w:r w:rsidR="0096280B" w:rsidRPr="002A5CA3">
        <w:rPr>
          <w:lang w:val="cs-CZ"/>
        </w:rPr>
        <w:t>zasadnutia</w:t>
      </w:r>
      <w:proofErr w:type="spellEnd"/>
      <w:r w:rsidR="0096280B" w:rsidRPr="002A5CA3">
        <w:rPr>
          <w:lang w:val="cs-CZ"/>
        </w:rPr>
        <w:t xml:space="preserve"> </w:t>
      </w:r>
      <w:proofErr w:type="spellStart"/>
      <w:r w:rsidR="0096280B" w:rsidRPr="002A5CA3">
        <w:rPr>
          <w:lang w:val="cs-CZ"/>
        </w:rPr>
        <w:t>Európskej</w:t>
      </w:r>
      <w:proofErr w:type="spellEnd"/>
      <w:r w:rsidR="0096280B" w:rsidRPr="002A5CA3">
        <w:rPr>
          <w:lang w:val="cs-CZ"/>
        </w:rPr>
        <w:t xml:space="preserve"> rady z dní 26. a 27. </w:t>
      </w:r>
      <w:proofErr w:type="spellStart"/>
      <w:r w:rsidR="0096280B" w:rsidRPr="002A5CA3">
        <w:rPr>
          <w:lang w:val="cs-CZ"/>
        </w:rPr>
        <w:t>októbra</w:t>
      </w:r>
      <w:proofErr w:type="spellEnd"/>
      <w:r w:rsidR="0096280B" w:rsidRPr="002A5CA3">
        <w:rPr>
          <w:lang w:val="cs-CZ"/>
        </w:rPr>
        <w:t xml:space="preserve"> 2023, </w:t>
      </w:r>
      <w:proofErr w:type="spellStart"/>
      <w:r w:rsidR="0096280B" w:rsidRPr="002A5CA3">
        <w:rPr>
          <w:lang w:val="cs-CZ"/>
        </w:rPr>
        <w:t>ktoré</w:t>
      </w:r>
      <w:proofErr w:type="spellEnd"/>
      <w:r w:rsidR="0096280B" w:rsidRPr="002A5CA3">
        <w:rPr>
          <w:lang w:val="cs-CZ"/>
        </w:rPr>
        <w:t xml:space="preserve"> za </w:t>
      </w:r>
      <w:proofErr w:type="spellStart"/>
      <w:r w:rsidR="0096280B" w:rsidRPr="002A5CA3">
        <w:rPr>
          <w:lang w:val="cs-CZ"/>
        </w:rPr>
        <w:t>Slovenskú</w:t>
      </w:r>
      <w:proofErr w:type="spellEnd"/>
      <w:r w:rsidR="0096280B" w:rsidRPr="002A5CA3">
        <w:rPr>
          <w:lang w:val="cs-CZ"/>
        </w:rPr>
        <w:t xml:space="preserve"> republiku </w:t>
      </w:r>
      <w:proofErr w:type="spellStart"/>
      <w:r w:rsidR="0096280B" w:rsidRPr="002A5CA3">
        <w:rPr>
          <w:lang w:val="cs-CZ"/>
        </w:rPr>
        <w:t>podporil</w:t>
      </w:r>
      <w:proofErr w:type="spellEnd"/>
      <w:r w:rsidR="0096280B" w:rsidRPr="002A5CA3">
        <w:rPr>
          <w:lang w:val="cs-CZ"/>
        </w:rPr>
        <w:t xml:space="preserve"> </w:t>
      </w:r>
      <w:proofErr w:type="spellStart"/>
      <w:r w:rsidR="0096280B" w:rsidRPr="002A5CA3">
        <w:rPr>
          <w:lang w:val="cs-CZ"/>
        </w:rPr>
        <w:t>predseda</w:t>
      </w:r>
      <w:proofErr w:type="spellEnd"/>
      <w:r w:rsidR="0096280B" w:rsidRPr="002A5CA3">
        <w:rPr>
          <w:lang w:val="cs-CZ"/>
        </w:rPr>
        <w:t xml:space="preserve"> vlády </w:t>
      </w:r>
      <w:proofErr w:type="spellStart"/>
      <w:r w:rsidR="0096280B" w:rsidRPr="002A5CA3">
        <w:rPr>
          <w:lang w:val="cs-CZ"/>
        </w:rPr>
        <w:t>Slovenskej</w:t>
      </w:r>
      <w:proofErr w:type="spellEnd"/>
      <w:r w:rsidR="0096280B" w:rsidRPr="002A5CA3">
        <w:rPr>
          <w:lang w:val="cs-CZ"/>
        </w:rPr>
        <w:t xml:space="preserve"> republiky Robert Fico </w:t>
      </w:r>
      <w:proofErr w:type="spellStart"/>
      <w:r w:rsidR="0096280B" w:rsidRPr="002A5CA3">
        <w:rPr>
          <w:lang w:val="cs-CZ"/>
        </w:rPr>
        <w:t>vo</w:t>
      </w:r>
      <w:proofErr w:type="spellEnd"/>
      <w:r w:rsidR="0096280B" w:rsidRPr="002A5CA3">
        <w:rPr>
          <w:lang w:val="cs-CZ"/>
        </w:rPr>
        <w:t xml:space="preserve"> </w:t>
      </w:r>
      <w:proofErr w:type="spellStart"/>
      <w:r w:rsidR="0096280B" w:rsidRPr="002A5CA3">
        <w:rPr>
          <w:lang w:val="cs-CZ"/>
        </w:rPr>
        <w:t>veci</w:t>
      </w:r>
      <w:proofErr w:type="spellEnd"/>
      <w:r w:rsidR="0096280B" w:rsidRPr="002A5CA3">
        <w:rPr>
          <w:lang w:val="cs-CZ"/>
        </w:rPr>
        <w:t xml:space="preserve"> </w:t>
      </w:r>
      <w:proofErr w:type="spellStart"/>
      <w:r w:rsidR="0096280B" w:rsidRPr="002A5CA3">
        <w:rPr>
          <w:lang w:val="cs-CZ"/>
        </w:rPr>
        <w:t>odsúdenia</w:t>
      </w:r>
      <w:proofErr w:type="spellEnd"/>
      <w:r w:rsidR="0096280B" w:rsidRPr="002A5CA3">
        <w:rPr>
          <w:lang w:val="cs-CZ"/>
        </w:rPr>
        <w:t xml:space="preserve"> </w:t>
      </w:r>
      <w:proofErr w:type="spellStart"/>
      <w:r w:rsidR="0096280B" w:rsidRPr="002A5CA3">
        <w:rPr>
          <w:lang w:val="cs-CZ"/>
        </w:rPr>
        <w:t>útočnej</w:t>
      </w:r>
      <w:proofErr w:type="spellEnd"/>
      <w:r w:rsidR="0096280B" w:rsidRPr="002A5CA3">
        <w:rPr>
          <w:lang w:val="cs-CZ"/>
        </w:rPr>
        <w:t xml:space="preserve"> vojny Ruska proti </w:t>
      </w:r>
      <w:proofErr w:type="spellStart"/>
      <w:r w:rsidR="0096280B" w:rsidRPr="002A5CA3">
        <w:rPr>
          <w:lang w:val="cs-CZ"/>
        </w:rPr>
        <w:t>Ukrajine</w:t>
      </w:r>
      <w:proofErr w:type="spellEnd"/>
      <w:r w:rsidR="0096280B" w:rsidRPr="002A5CA3">
        <w:rPr>
          <w:lang w:val="cs-CZ"/>
        </w:rPr>
        <w:t xml:space="preserve"> a </w:t>
      </w:r>
      <w:proofErr w:type="spellStart"/>
      <w:r w:rsidR="0096280B" w:rsidRPr="002A5CA3">
        <w:rPr>
          <w:lang w:val="cs-CZ"/>
        </w:rPr>
        <w:t>odsúdenia</w:t>
      </w:r>
      <w:proofErr w:type="spellEnd"/>
      <w:r w:rsidR="0096280B" w:rsidRPr="002A5CA3">
        <w:rPr>
          <w:lang w:val="cs-CZ"/>
        </w:rPr>
        <w:t xml:space="preserve"> </w:t>
      </w:r>
      <w:proofErr w:type="spellStart"/>
      <w:r w:rsidR="0096280B" w:rsidRPr="002A5CA3">
        <w:rPr>
          <w:lang w:val="cs-CZ"/>
        </w:rPr>
        <w:t>Hamasu</w:t>
      </w:r>
      <w:proofErr w:type="spellEnd"/>
      <w:r w:rsidR="0096280B" w:rsidRPr="002A5CA3">
        <w:rPr>
          <w:lang w:val="cs-CZ"/>
        </w:rPr>
        <w:t xml:space="preserve"> za </w:t>
      </w:r>
      <w:proofErr w:type="spellStart"/>
      <w:r w:rsidR="0096280B" w:rsidRPr="002A5CA3">
        <w:rPr>
          <w:lang w:val="cs-CZ"/>
        </w:rPr>
        <w:t>brutálne</w:t>
      </w:r>
      <w:proofErr w:type="spellEnd"/>
      <w:r w:rsidR="0096280B" w:rsidRPr="002A5CA3">
        <w:rPr>
          <w:lang w:val="cs-CZ"/>
        </w:rPr>
        <w:t xml:space="preserve"> a </w:t>
      </w:r>
      <w:proofErr w:type="spellStart"/>
      <w:r w:rsidR="0096280B" w:rsidRPr="002A5CA3">
        <w:rPr>
          <w:lang w:val="cs-CZ"/>
        </w:rPr>
        <w:t>nerozlišujúce</w:t>
      </w:r>
      <w:proofErr w:type="spellEnd"/>
      <w:r w:rsidR="0096280B" w:rsidRPr="002A5CA3">
        <w:rPr>
          <w:lang w:val="cs-CZ"/>
        </w:rPr>
        <w:t xml:space="preserve"> teroristické útoky v Izraeli </w:t>
      </w:r>
      <w:r w:rsidR="0096280B" w:rsidRPr="002A5CA3">
        <w:rPr>
          <w:b/>
          <w:lang w:val="cs-CZ"/>
        </w:rPr>
        <w:t>(tlač 69</w:t>
      </w:r>
      <w:r w:rsidR="0096280B" w:rsidRPr="002A5CA3">
        <w:rPr>
          <w:rFonts w:ascii="Arial" w:hAnsi="Arial" w:cs="Arial"/>
          <w:b/>
          <w:szCs w:val="20"/>
          <w:lang w:val="cs-CZ"/>
        </w:rPr>
        <w:t>)</w:t>
      </w:r>
      <w:r w:rsidR="0096280B" w:rsidRPr="002A5CA3">
        <w:rPr>
          <w:b/>
          <w:lang w:val="cs-CZ"/>
        </w:rPr>
        <w:t xml:space="preserve">  </w:t>
      </w:r>
      <w:r w:rsidRPr="00045D98">
        <w:rPr>
          <w:szCs w:val="24"/>
          <w:lang w:eastAsia="sk-SK"/>
        </w:rPr>
        <w:t xml:space="preserve">podáva Národnej rade Slovenskej republiky túto </w:t>
      </w:r>
      <w:r w:rsidR="0096280B">
        <w:rPr>
          <w:b/>
          <w:szCs w:val="24"/>
          <w:lang w:eastAsia="sk-SK"/>
        </w:rPr>
        <w:t>informáciu</w:t>
      </w:r>
      <w:r w:rsidRPr="00045D98">
        <w:rPr>
          <w:szCs w:val="24"/>
          <w:lang w:eastAsia="sk-SK"/>
        </w:rPr>
        <w:t xml:space="preserve">. </w:t>
      </w:r>
    </w:p>
    <w:p w:rsidR="004C1B9C" w:rsidRDefault="00C75EC5" w:rsidP="004C1B9C">
      <w:pPr>
        <w:spacing w:line="360" w:lineRule="auto"/>
        <w:jc w:val="both"/>
        <w:rPr>
          <w:szCs w:val="24"/>
          <w:lang w:eastAsia="sk-SK"/>
        </w:rPr>
      </w:pPr>
      <w:r w:rsidRPr="00045D98">
        <w:rPr>
          <w:szCs w:val="24"/>
          <w:lang w:eastAsia="sk-SK"/>
        </w:rPr>
        <w:t xml:space="preserve">     Predseda Národnej rady Slovenskej republiky svojím rozhodnutím č</w:t>
      </w:r>
      <w:r w:rsidRPr="00045D98">
        <w:rPr>
          <w:color w:val="000000" w:themeColor="text1"/>
          <w:szCs w:val="24"/>
          <w:lang w:eastAsia="sk-SK"/>
        </w:rPr>
        <w:t>.</w:t>
      </w:r>
      <w:r w:rsidRPr="00045D98">
        <w:rPr>
          <w:color w:val="FF0000"/>
          <w:szCs w:val="24"/>
          <w:lang w:eastAsia="sk-SK"/>
        </w:rPr>
        <w:t xml:space="preserve"> </w:t>
      </w:r>
      <w:r w:rsidR="00045D98" w:rsidRPr="00045D98">
        <w:rPr>
          <w:b/>
          <w:szCs w:val="24"/>
          <w:lang w:eastAsia="sk-SK"/>
        </w:rPr>
        <w:t xml:space="preserve"> </w:t>
      </w:r>
      <w:r w:rsidR="0096280B">
        <w:rPr>
          <w:b/>
          <w:szCs w:val="24"/>
          <w:lang w:eastAsia="sk-SK"/>
        </w:rPr>
        <w:t>72</w:t>
      </w:r>
      <w:r w:rsidRPr="005F13EB">
        <w:rPr>
          <w:b/>
          <w:szCs w:val="24"/>
          <w:lang w:eastAsia="sk-SK"/>
        </w:rPr>
        <w:t xml:space="preserve"> </w:t>
      </w:r>
      <w:r w:rsidR="0096280B">
        <w:rPr>
          <w:szCs w:val="24"/>
          <w:lang w:eastAsia="sk-SK"/>
        </w:rPr>
        <w:t>z 23</w:t>
      </w:r>
      <w:r w:rsidR="00E223D7" w:rsidRPr="00045D98">
        <w:rPr>
          <w:szCs w:val="24"/>
          <w:lang w:eastAsia="sk-SK"/>
        </w:rPr>
        <w:t xml:space="preserve">. </w:t>
      </w:r>
      <w:r w:rsidR="0096280B">
        <w:rPr>
          <w:szCs w:val="24"/>
          <w:lang w:eastAsia="sk-SK"/>
        </w:rPr>
        <w:t>novembra</w:t>
      </w:r>
      <w:r w:rsidR="00E223D7" w:rsidRPr="00045D98">
        <w:rPr>
          <w:color w:val="FF0000"/>
          <w:szCs w:val="24"/>
          <w:lang w:eastAsia="sk-SK"/>
        </w:rPr>
        <w:t xml:space="preserve"> </w:t>
      </w:r>
      <w:r w:rsidR="0096280B">
        <w:rPr>
          <w:szCs w:val="24"/>
          <w:lang w:eastAsia="sk-SK"/>
        </w:rPr>
        <w:t>2023</w:t>
      </w:r>
      <w:r w:rsidRPr="00045D98">
        <w:rPr>
          <w:color w:val="FF0000"/>
          <w:szCs w:val="24"/>
          <w:lang w:eastAsia="sk-SK"/>
        </w:rPr>
        <w:t xml:space="preserve"> </w:t>
      </w:r>
      <w:r w:rsidRPr="00045D98">
        <w:rPr>
          <w:szCs w:val="24"/>
          <w:lang w:eastAsia="sk-SK"/>
        </w:rPr>
        <w:t>pridelil</w:t>
      </w:r>
      <w:r w:rsidRPr="00045D98">
        <w:rPr>
          <w:color w:val="000000"/>
          <w:szCs w:val="24"/>
        </w:rPr>
        <w:t xml:space="preserve"> </w:t>
      </w:r>
      <w:r w:rsidR="00F46CC4">
        <w:rPr>
          <w:color w:val="000000"/>
          <w:szCs w:val="24"/>
        </w:rPr>
        <w:t xml:space="preserve">predmetný </w:t>
      </w:r>
      <w:r w:rsidR="00045D98" w:rsidRPr="00045D98">
        <w:rPr>
          <w:szCs w:val="24"/>
          <w:lang w:eastAsia="sk-SK"/>
        </w:rPr>
        <w:t xml:space="preserve">návrh </w:t>
      </w:r>
      <w:r w:rsidRPr="00045D98">
        <w:rPr>
          <w:szCs w:val="24"/>
          <w:lang w:eastAsia="sk-SK"/>
        </w:rPr>
        <w:t>na prerokovanie Výboru Národnej rady Slovenskej republiky pre obranu a</w:t>
      </w:r>
      <w:r w:rsidR="00045D98" w:rsidRPr="00045D98">
        <w:rPr>
          <w:szCs w:val="24"/>
          <w:lang w:eastAsia="sk-SK"/>
        </w:rPr>
        <w:t> </w:t>
      </w:r>
      <w:r w:rsidRPr="00045D98">
        <w:rPr>
          <w:szCs w:val="24"/>
          <w:lang w:eastAsia="sk-SK"/>
        </w:rPr>
        <w:t>bezpečnosť</w:t>
      </w:r>
      <w:r w:rsidR="00045D98" w:rsidRPr="00045D98">
        <w:rPr>
          <w:szCs w:val="24"/>
          <w:lang w:eastAsia="sk-SK"/>
        </w:rPr>
        <w:t xml:space="preserve"> aj ako gestorskému výboru. </w:t>
      </w:r>
    </w:p>
    <w:p w:rsidR="00C75EC5" w:rsidRPr="00045D98" w:rsidRDefault="00045D98" w:rsidP="00F46CC4">
      <w:pPr>
        <w:spacing w:line="360" w:lineRule="auto"/>
        <w:ind w:firstLine="708"/>
        <w:jc w:val="both"/>
        <w:rPr>
          <w:bCs/>
          <w:color w:val="000000"/>
          <w:szCs w:val="24"/>
        </w:rPr>
      </w:pPr>
      <w:r w:rsidRPr="00045D98">
        <w:rPr>
          <w:szCs w:val="24"/>
          <w:lang w:eastAsia="sk-SK"/>
        </w:rPr>
        <w:t>V</w:t>
      </w:r>
      <w:r w:rsidR="00C75EC5" w:rsidRPr="00045D98">
        <w:rPr>
          <w:szCs w:val="24"/>
          <w:lang w:eastAsia="sk-SK"/>
        </w:rPr>
        <w:t>ýbor prerokoval</w:t>
      </w:r>
      <w:r w:rsidR="00C75EC5" w:rsidRPr="00045D98">
        <w:rPr>
          <w:color w:val="000000"/>
          <w:szCs w:val="24"/>
        </w:rPr>
        <w:t xml:space="preserve"> </w:t>
      </w:r>
      <w:r w:rsidR="00F46CC4">
        <w:rPr>
          <w:color w:val="000000"/>
          <w:szCs w:val="24"/>
        </w:rPr>
        <w:t xml:space="preserve">predmetný </w:t>
      </w:r>
      <w:r w:rsidRPr="00045D98">
        <w:rPr>
          <w:szCs w:val="24"/>
          <w:lang w:eastAsia="sk-SK"/>
        </w:rPr>
        <w:t xml:space="preserve">návrh </w:t>
      </w:r>
      <w:r w:rsidR="00C75EC5" w:rsidRPr="00045D98">
        <w:rPr>
          <w:color w:val="000000"/>
          <w:szCs w:val="24"/>
          <w:lang w:eastAsia="sk-SK"/>
        </w:rPr>
        <w:t>v určenej lehote</w:t>
      </w:r>
      <w:r w:rsidR="0096280B">
        <w:rPr>
          <w:color w:val="000000"/>
          <w:szCs w:val="24"/>
          <w:lang w:eastAsia="sk-SK"/>
        </w:rPr>
        <w:t>, ale</w:t>
      </w:r>
      <w:r w:rsidR="00C75EC5" w:rsidRPr="00045D98">
        <w:rPr>
          <w:color w:val="000000"/>
          <w:szCs w:val="24"/>
          <w:lang w:eastAsia="sk-SK"/>
        </w:rPr>
        <w:t xml:space="preserve"> </w:t>
      </w:r>
      <w:r w:rsidR="0096280B">
        <w:rPr>
          <w:b/>
          <w:szCs w:val="24"/>
        </w:rPr>
        <w:t>nep</w:t>
      </w:r>
      <w:r w:rsidR="002D76F9">
        <w:rPr>
          <w:b/>
          <w:szCs w:val="24"/>
        </w:rPr>
        <w:t xml:space="preserve">rijal </w:t>
      </w:r>
      <w:r w:rsidR="0096280B">
        <w:rPr>
          <w:b/>
          <w:szCs w:val="24"/>
        </w:rPr>
        <w:t xml:space="preserve">k nemu platné uznesenie, </w:t>
      </w:r>
      <w:r w:rsidR="0096280B" w:rsidRPr="0096280B">
        <w:rPr>
          <w:szCs w:val="24"/>
        </w:rPr>
        <w:t>keďže predmetný návrh</w:t>
      </w:r>
      <w:r w:rsidR="0096280B">
        <w:rPr>
          <w:b/>
          <w:szCs w:val="24"/>
        </w:rPr>
        <w:t xml:space="preserve"> nezískal potrebnú väčšinu členov výboru</w:t>
      </w:r>
      <w:r w:rsidRPr="00045D98">
        <w:rPr>
          <w:szCs w:val="24"/>
        </w:rPr>
        <w:t>.</w:t>
      </w:r>
    </w:p>
    <w:p w:rsidR="00C75EC5" w:rsidRPr="00045D98" w:rsidRDefault="00C75EC5" w:rsidP="00033DEB">
      <w:pPr>
        <w:tabs>
          <w:tab w:val="left" w:pos="709"/>
          <w:tab w:val="left" w:pos="1077"/>
        </w:tabs>
        <w:spacing w:after="0" w:line="360" w:lineRule="auto"/>
        <w:jc w:val="both"/>
        <w:rPr>
          <w:szCs w:val="24"/>
          <w:lang w:eastAsia="sk-SK"/>
        </w:rPr>
      </w:pPr>
      <w:r w:rsidRPr="00045D98">
        <w:rPr>
          <w:szCs w:val="24"/>
          <w:lang w:eastAsia="sk-SK"/>
        </w:rPr>
        <w:tab/>
        <w:t xml:space="preserve">Prílohou tejto </w:t>
      </w:r>
      <w:r w:rsidR="0096280B">
        <w:rPr>
          <w:szCs w:val="24"/>
          <w:lang w:eastAsia="sk-SK"/>
        </w:rPr>
        <w:t>informácie</w:t>
      </w:r>
      <w:r w:rsidRPr="00045D98">
        <w:rPr>
          <w:szCs w:val="24"/>
          <w:lang w:eastAsia="sk-SK"/>
        </w:rPr>
        <w:t xml:space="preserve"> je návrh na uznesenie Národnej rady Slovenskej republiky</w:t>
      </w:r>
      <w:r w:rsidR="00033DEB">
        <w:rPr>
          <w:szCs w:val="24"/>
          <w:lang w:eastAsia="sk-SK"/>
        </w:rPr>
        <w:t xml:space="preserve"> </w:t>
      </w:r>
      <w:r w:rsidR="004C1B9C">
        <w:rPr>
          <w:szCs w:val="24"/>
          <w:lang w:eastAsia="sk-SK"/>
        </w:rPr>
        <w:t>v</w:t>
      </w:r>
      <w:r w:rsidR="002D2F19">
        <w:rPr>
          <w:szCs w:val="24"/>
          <w:lang w:eastAsia="sk-SK"/>
        </w:rPr>
        <w:t xml:space="preserve"> presnom </w:t>
      </w:r>
      <w:r w:rsidR="004C1B9C">
        <w:rPr>
          <w:szCs w:val="24"/>
          <w:lang w:eastAsia="sk-SK"/>
        </w:rPr>
        <w:t>znení</w:t>
      </w:r>
      <w:r w:rsidR="00033DEB">
        <w:rPr>
          <w:szCs w:val="24"/>
          <w:lang w:eastAsia="sk-SK"/>
        </w:rPr>
        <w:t xml:space="preserve"> pre</w:t>
      </w:r>
      <w:r w:rsidR="004D6444">
        <w:rPr>
          <w:szCs w:val="24"/>
          <w:lang w:eastAsia="sk-SK"/>
        </w:rPr>
        <w:t>d</w:t>
      </w:r>
      <w:r w:rsidR="00033DEB">
        <w:rPr>
          <w:szCs w:val="24"/>
          <w:lang w:eastAsia="sk-SK"/>
        </w:rPr>
        <w:t>l</w:t>
      </w:r>
      <w:r w:rsidR="002D2F19">
        <w:rPr>
          <w:szCs w:val="24"/>
          <w:lang w:eastAsia="sk-SK"/>
        </w:rPr>
        <w:t>oženého návrhu</w:t>
      </w:r>
      <w:r w:rsidRPr="00045D98">
        <w:rPr>
          <w:szCs w:val="24"/>
          <w:lang w:eastAsia="sk-SK"/>
        </w:rPr>
        <w:t>.</w:t>
      </w:r>
    </w:p>
    <w:p w:rsidR="00C75EC5" w:rsidRPr="00045D98" w:rsidRDefault="00C75EC5" w:rsidP="00033DEB">
      <w:pPr>
        <w:tabs>
          <w:tab w:val="left" w:pos="709"/>
          <w:tab w:val="left" w:pos="1077"/>
        </w:tabs>
        <w:spacing w:after="0" w:line="360" w:lineRule="auto"/>
        <w:rPr>
          <w:szCs w:val="24"/>
          <w:lang w:eastAsia="sk-SK"/>
        </w:rPr>
      </w:pPr>
    </w:p>
    <w:p w:rsidR="00C75EC5" w:rsidRPr="00045D98" w:rsidRDefault="00C75EC5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 w:rsidRPr="00045D98">
        <w:rPr>
          <w:szCs w:val="24"/>
          <w:lang w:eastAsia="sk-SK"/>
        </w:rPr>
        <w:t xml:space="preserve">v Bratislave </w:t>
      </w:r>
      <w:r w:rsidR="0096280B">
        <w:rPr>
          <w:szCs w:val="24"/>
          <w:lang w:eastAsia="sk-SK"/>
        </w:rPr>
        <w:t>6</w:t>
      </w:r>
      <w:r w:rsidRPr="00045D98">
        <w:rPr>
          <w:szCs w:val="24"/>
          <w:lang w:eastAsia="sk-SK"/>
        </w:rPr>
        <w:t xml:space="preserve">. </w:t>
      </w:r>
      <w:r w:rsidR="0096280B">
        <w:rPr>
          <w:szCs w:val="24"/>
          <w:lang w:eastAsia="sk-SK"/>
        </w:rPr>
        <w:t>decembra</w:t>
      </w:r>
      <w:r w:rsidRPr="00045D98">
        <w:rPr>
          <w:szCs w:val="24"/>
          <w:lang w:eastAsia="sk-SK"/>
        </w:rPr>
        <w:t xml:space="preserve">  </w:t>
      </w:r>
      <w:r w:rsidR="0096280B">
        <w:rPr>
          <w:szCs w:val="24"/>
          <w:lang w:eastAsia="sk-SK"/>
        </w:rPr>
        <w:t>2023</w:t>
      </w:r>
    </w:p>
    <w:p w:rsidR="00E223D7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F46CC4" w:rsidRPr="00045D98" w:rsidRDefault="00F46CC4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223D7" w:rsidRPr="00045D98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C75EC5" w:rsidRPr="00045D98" w:rsidRDefault="0096280B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Cs w:val="24"/>
          <w:lang w:eastAsia="sk-SK"/>
        </w:rPr>
        <w:t>Tibor Gašpar</w:t>
      </w:r>
      <w:r w:rsidR="00C75EC5" w:rsidRPr="00045D98">
        <w:rPr>
          <w:b/>
          <w:bCs/>
          <w:szCs w:val="24"/>
          <w:lang w:eastAsia="sk-SK"/>
        </w:rPr>
        <w:t xml:space="preserve"> </w:t>
      </w: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  <w:r>
        <w:rPr>
          <w:sz w:val="22"/>
          <w:lang w:eastAsia="sk-SK"/>
        </w:rPr>
        <w:t>predseda výboru</w:t>
      </w:r>
    </w:p>
    <w:p w:rsidR="00C75EC5" w:rsidRDefault="00C75EC5" w:rsidP="00C75EC5">
      <w:pPr>
        <w:spacing w:after="0" w:line="240" w:lineRule="auto"/>
        <w:rPr>
          <w:sz w:val="28"/>
          <w:szCs w:val="24"/>
          <w:lang w:eastAsia="sk-SK"/>
        </w:rPr>
      </w:pPr>
    </w:p>
    <w:p w:rsidR="002D2F19" w:rsidRDefault="002D2F19" w:rsidP="00C75EC5">
      <w:pPr>
        <w:spacing w:after="0" w:line="240" w:lineRule="auto"/>
        <w:rPr>
          <w:sz w:val="28"/>
          <w:szCs w:val="24"/>
          <w:lang w:eastAsia="sk-SK"/>
        </w:rPr>
      </w:pPr>
    </w:p>
    <w:p w:rsidR="00C75EC5" w:rsidRDefault="00C75EC5" w:rsidP="00C75EC5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bookmarkStart w:id="0" w:name="_GoBack"/>
      <w:bookmarkEnd w:id="0"/>
      <w:r>
        <w:rPr>
          <w:b/>
          <w:bCs/>
          <w:sz w:val="28"/>
          <w:szCs w:val="24"/>
          <w:lang w:eastAsia="sk-SK"/>
        </w:rPr>
        <w:t>Návrh</w:t>
      </w:r>
    </w:p>
    <w:p w:rsidR="00C75EC5" w:rsidRDefault="00C75EC5" w:rsidP="00C75EC5">
      <w:pPr>
        <w:spacing w:after="0" w:line="240" w:lineRule="auto"/>
        <w:jc w:val="center"/>
        <w:rPr>
          <w:szCs w:val="24"/>
          <w:lang w:eastAsia="sk-SK"/>
        </w:rPr>
      </w:pPr>
    </w:p>
    <w:p w:rsidR="00C75EC5" w:rsidRDefault="00C75EC5" w:rsidP="004C1B9C">
      <w:pPr>
        <w:autoSpaceDE w:val="0"/>
        <w:autoSpaceDN w:val="0"/>
        <w:adjustRightInd w:val="0"/>
        <w:spacing w:after="0" w:line="360" w:lineRule="auto"/>
        <w:outlineLvl w:val="2"/>
        <w:rPr>
          <w:sz w:val="28"/>
          <w:szCs w:val="24"/>
          <w:lang w:eastAsia="sk-SK"/>
        </w:rPr>
      </w:pPr>
      <w:r>
        <w:rPr>
          <w:sz w:val="20"/>
          <w:szCs w:val="24"/>
          <w:lang w:eastAsia="sk-SK"/>
        </w:rPr>
        <w:t xml:space="preserve">                                                                            </w:t>
      </w:r>
      <w:r>
        <w:rPr>
          <w:sz w:val="28"/>
          <w:szCs w:val="24"/>
          <w:lang w:eastAsia="sk-SK"/>
        </w:rPr>
        <w:t xml:space="preserve">  UZNESENIE</w:t>
      </w:r>
    </w:p>
    <w:p w:rsidR="00C75EC5" w:rsidRDefault="00C75EC5" w:rsidP="004C1B9C">
      <w:pPr>
        <w:spacing w:after="0" w:line="360" w:lineRule="auto"/>
        <w:jc w:val="center"/>
        <w:rPr>
          <w:szCs w:val="24"/>
          <w:lang w:eastAsia="sk-SK"/>
        </w:rPr>
      </w:pPr>
      <w:r>
        <w:rPr>
          <w:sz w:val="28"/>
          <w:szCs w:val="24"/>
          <w:lang w:eastAsia="sk-SK"/>
        </w:rPr>
        <w:t>NÁRODNEJ RADY SLOVENSKEJ REPUBLIKY</w:t>
      </w:r>
    </w:p>
    <w:p w:rsidR="00C75EC5" w:rsidRDefault="00033DEB" w:rsidP="004C1B9C">
      <w:pPr>
        <w:spacing w:after="0" w:line="36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</w:t>
      </w:r>
      <w:r w:rsidR="00FC0140">
        <w:rPr>
          <w:szCs w:val="24"/>
          <w:lang w:eastAsia="sk-SK"/>
        </w:rPr>
        <w:t>....</w:t>
      </w:r>
      <w:r w:rsidR="00FC0140" w:rsidRPr="00FC0140">
        <w:rPr>
          <w:szCs w:val="24"/>
          <w:lang w:eastAsia="sk-SK"/>
        </w:rPr>
        <w:t>.</w:t>
      </w:r>
      <w:r w:rsidR="00C75EC5" w:rsidRPr="00FC0140">
        <w:rPr>
          <w:szCs w:val="24"/>
          <w:lang w:eastAsia="sk-SK"/>
        </w:rPr>
        <w:t>202</w:t>
      </w:r>
      <w:r w:rsidR="00FC0140" w:rsidRPr="00FC0140">
        <w:rPr>
          <w:szCs w:val="24"/>
          <w:lang w:eastAsia="sk-SK"/>
        </w:rPr>
        <w:t>3</w:t>
      </w:r>
    </w:p>
    <w:p w:rsidR="00FC0140" w:rsidRPr="00FC0140" w:rsidRDefault="00FC0140" w:rsidP="00FC0140">
      <w:pPr>
        <w:tabs>
          <w:tab w:val="left" w:pos="1095"/>
        </w:tabs>
        <w:spacing w:before="120" w:after="0"/>
        <w:jc w:val="center"/>
      </w:pPr>
      <w:r w:rsidRPr="00FC0140">
        <w:rPr>
          <w:b/>
          <w:bCs/>
        </w:rPr>
        <w:t xml:space="preserve">ktorým sa pripája k záverom zo zasadnutia Európskej rady z dní 26. a 27. októbra 2023, ktoré za Slovenskú republiku podporil predseda vlády Slovenskej republiky Robert Fico vo veci odsúdenia útočnej vojny Ruska proti Ukrajine a odsúdenia </w:t>
      </w:r>
      <w:proofErr w:type="spellStart"/>
      <w:r w:rsidRPr="00FC0140">
        <w:rPr>
          <w:b/>
          <w:bCs/>
        </w:rPr>
        <w:t>Hamasu</w:t>
      </w:r>
      <w:proofErr w:type="spellEnd"/>
      <w:r w:rsidRPr="00FC0140">
        <w:rPr>
          <w:b/>
          <w:bCs/>
        </w:rPr>
        <w:t xml:space="preserve"> za brutálne a nerozlišujúce teroristické útoky v Izraeli</w:t>
      </w:r>
    </w:p>
    <w:p w:rsidR="00FC0140" w:rsidRPr="00FC0140" w:rsidRDefault="00FC0140" w:rsidP="00FC0140">
      <w:pPr>
        <w:tabs>
          <w:tab w:val="left" w:pos="1095"/>
        </w:tabs>
        <w:spacing w:before="120" w:after="0"/>
        <w:rPr>
          <w:b/>
          <w:bCs/>
        </w:rPr>
      </w:pPr>
    </w:p>
    <w:p w:rsidR="00FC0140" w:rsidRPr="00FC0140" w:rsidRDefault="00FC0140" w:rsidP="00FC0140">
      <w:pPr>
        <w:tabs>
          <w:tab w:val="left" w:pos="1095"/>
        </w:tabs>
        <w:spacing w:before="120" w:after="0"/>
        <w:rPr>
          <w:b/>
          <w:bCs/>
        </w:rPr>
      </w:pPr>
      <w:r w:rsidRPr="00FC0140">
        <w:rPr>
          <w:b/>
          <w:bCs/>
        </w:rPr>
        <w:t>Národná rada Slovenskej republiky:</w:t>
      </w:r>
    </w:p>
    <w:p w:rsidR="00FC0140" w:rsidRPr="00FC0140" w:rsidRDefault="00FC0140" w:rsidP="00FC0140">
      <w:pPr>
        <w:pStyle w:val="Odsekzoznamu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 xml:space="preserve">Naďalej čo najdôraznejšie odsudzuje vojenskú agresiu Ruskej federácie proti Ukrajine ako nevyprovokovaný a neoprávnený akt bezdôvodnej vojenskej agresie v rozpore s medzinárodným právom. Národná rada Slovenskej republiky rešpektuje právo na obranu a územnú celistvosť Ukrajiny a právo na sebaurčenie ukrajinského národa. Národná rada Slovenskej republiky deklaruje, že neuznáva voľby, ktoré boli Ruskou federáciou uskutočnené na dočasne okupovaných územiach na území Ukrajiny. </w:t>
      </w:r>
    </w:p>
    <w:p w:rsidR="00FC0140" w:rsidRPr="00FC0140" w:rsidRDefault="00FC0140" w:rsidP="00FC0140">
      <w:pPr>
        <w:pStyle w:val="Odsekzoznamu"/>
        <w:tabs>
          <w:tab w:val="left" w:pos="1095"/>
        </w:tabs>
        <w:spacing w:before="120" w:after="0"/>
        <w:ind w:left="0"/>
        <w:jc w:val="both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 xml:space="preserve">Vyzýva kompetentné orgány, aby Ukrajine a jej obyvateľom naďalej poskytovali významnú finančnú, hospodársku, humanitárnu, vojenskú a diplomatickú podporu, a to tak dlho, ako to bude potrebné. </w:t>
      </w:r>
    </w:p>
    <w:p w:rsidR="00FC0140" w:rsidRPr="00FC0140" w:rsidRDefault="00FC0140" w:rsidP="00FC0140">
      <w:pPr>
        <w:pStyle w:val="Odsekzoznamu"/>
        <w:tabs>
          <w:tab w:val="left" w:pos="1095"/>
        </w:tabs>
        <w:spacing w:before="120" w:after="0"/>
        <w:ind w:left="0"/>
        <w:jc w:val="both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>Vyzýva kompetentné orgány, aby Ukrajine v prvom rade naďalej poskytovali udržateľnú vojenskú podporu, najmä prostredníctvom Európskeho mierového nástroja a vojenskej pomocnej misie Európskej únie, ako aj dvojstrannej pomoci. Národná rada podčiarkuje význam úsilia členských štátov Európskej únie, ako aj to, že z bezprostredného hľadiska je potrebné urýchliť poskytovanie vojenskej podpory Ukrajine s cieľom pomôcť uspokojiť jej naliehavé vojenské a obranné potreby vrátane riadených striel a munície, najmä prostredníctvom iniciatívy „milión kusov delostreleckej munície“, ako aj systémov protivzdušnej obrany na ochranu jej obyvateľstva a jej kritickej a energetickej infraštruktúry.</w:t>
      </w:r>
    </w:p>
    <w:p w:rsidR="00FC0140" w:rsidRPr="00FC0140" w:rsidRDefault="00FC0140" w:rsidP="00FC0140">
      <w:pPr>
        <w:pStyle w:val="Odsekzoznamu"/>
        <w:tabs>
          <w:tab w:val="left" w:pos="1095"/>
        </w:tabs>
        <w:spacing w:before="120" w:after="0"/>
        <w:ind w:left="0"/>
        <w:jc w:val="both"/>
      </w:pPr>
    </w:p>
    <w:p w:rsidR="00FC0140" w:rsidRPr="00FC0140" w:rsidRDefault="00FC0140" w:rsidP="00FC0140">
      <w:pPr>
        <w:pStyle w:val="Odsekzoznamu"/>
        <w:tabs>
          <w:tab w:val="left" w:pos="1095"/>
        </w:tabs>
        <w:spacing w:before="120" w:after="0"/>
        <w:ind w:left="0"/>
        <w:jc w:val="both"/>
      </w:pPr>
      <w:r w:rsidRPr="00FC0140">
        <w:t>Národná rada Slovenskej republiky vyzýva kompetentné orgány, aby z dlhodobého hľadiska spolu s partnermi prispeli k budúcim bezpečnostným záväzkom voči Ukrajine, ktoré jej pomôžu brániť sa, odolávať úsiliu o destabilizáciu a odrádzať od aktov agresie v budúcnosti. Národná rada Slovenskej republiky vyzýva vysokého predstaviteľa Únie pre zahraničné veci a bezpečnostnú politiku, aby na základe rámca, ktorý má schváliť Európska rada, viedol s Ukrajinou konzultácie o budúcich bezpečnostných záväzkoch EÚ a aby o výsledku týchto diskusií informoval na decembrovom zasadnutí Európskej rady. Pri poskytovaní vojenskej podpory a bezpečnostných záväzkov sa bude plne rešpektovať bezpečnostná a obranná politika určitých členských štátov a budú sa zohľadňovať bezpečnostné a obranné záujmy všetkých členských štátov.</w:t>
      </w:r>
    </w:p>
    <w:p w:rsidR="00FC0140" w:rsidRPr="00FC0140" w:rsidRDefault="00FC0140" w:rsidP="00FC0140">
      <w:pPr>
        <w:pStyle w:val="Odsekzoznamu"/>
        <w:tabs>
          <w:tab w:val="left" w:pos="1095"/>
        </w:tabs>
        <w:spacing w:before="120" w:after="0"/>
        <w:ind w:left="0"/>
        <w:jc w:val="both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 xml:space="preserve">Vzhľadom na pokračujúce útoky Ruska na civilnú a kritickú infraštruktúru Ukrajiny vyzýva kompetentné orgány na zintenzívnenie poskytovanie humanitárnej pomoci a pomoci v oblasti civilnej ochrany Ukrajine vrátane vybavenia, ako sú elektrické generátory a výkonové transformátory, mobilné vykurovacie jednotky a vysokonapäťové a osvetľovacie zariadenia, s cieľom pomôcť Ukrajine a jej obyvateľom zvládnuť ďalšiu zimu vo vojnovom stave. </w:t>
      </w:r>
    </w:p>
    <w:p w:rsidR="00FC0140" w:rsidRPr="00FC0140" w:rsidRDefault="00FC0140" w:rsidP="00FC0140">
      <w:pPr>
        <w:pStyle w:val="Odsekzoznamu"/>
        <w:tabs>
          <w:tab w:val="left" w:pos="1095"/>
        </w:tabs>
        <w:spacing w:before="120" w:after="0"/>
        <w:ind w:left="0"/>
        <w:jc w:val="both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 xml:space="preserve">Vyzýva Európsku úniu a kompetentné orgány na pokračovanie v zintenzívnenom diplomatickom úsilí a v spolupráci s Ukrajinou a ďalšími krajinami, aby zabezpečili čo najširšiu medzinárodnú podporu pre komplexný, spravodlivý a trvácny mier a pre kľúčové zásady a ciele mierového plánu Ukrajiny v kontexte svetového mierového samitu. </w:t>
      </w:r>
    </w:p>
    <w:p w:rsidR="00FC0140" w:rsidRPr="00FC0140" w:rsidRDefault="00FC0140" w:rsidP="00FC0140">
      <w:pPr>
        <w:pStyle w:val="Odsekzoznamu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 xml:space="preserve">Vyhlasuje, že Rusko nesie zodpovednosť za obrovské škody spôsobené svojou útočnou vojnou proti Ukrajine. V koordinácii s partnermi je potrebné dosiahnuť zásadný pokrok v súvislosti s otázkou, ako by sa mimoriadne príjmy súkromných subjektov, ktoré pochádzajú priamo z </w:t>
      </w:r>
      <w:proofErr w:type="spellStart"/>
      <w:r w:rsidRPr="00FC0140">
        <w:t>imobilizovaných</w:t>
      </w:r>
      <w:proofErr w:type="spellEnd"/>
      <w:r w:rsidRPr="00FC0140">
        <w:t xml:space="preserve"> aktív Ruska, mohli v súlade s platnými zmluvnými záväzkami a s právom Európskej únie a medzinárodným právom nasmerovať na podporu Ukrajiny a jej obnovy a rekonštrukcie. Národná rada Slovenskej republiky vyzýva vysokého predstaviteľa Únie pre zahraničné veci a bezpečnostnú politiku a Komisiu, aby urýchlili prácu s cieľom predložiť návrhy. Národná rada Slovenskej republiky je naďalej odhodlaná v koordinácii s medzinárodnými partnermi podporovať oživenie, obnovu a rekonštrukciu Ukrajiny vrátane odmínovania. Národná rada Slovenskej republiky v tejto súvislosti víta výsledky Medzinárodnej </w:t>
      </w:r>
      <w:proofErr w:type="spellStart"/>
      <w:r w:rsidRPr="00FC0140">
        <w:t>darcovskej</w:t>
      </w:r>
      <w:proofErr w:type="spellEnd"/>
      <w:r w:rsidRPr="00FC0140">
        <w:t xml:space="preserve"> konferencie o humanitárnom odmínovaní na Ukrajine, ktorá sa konala 11. a 12. októbra 2023 v Záhrebe, vrátane podpory účinného riadenia boja proti mínam.</w:t>
      </w:r>
    </w:p>
    <w:p w:rsidR="00FC0140" w:rsidRPr="00FC0140" w:rsidRDefault="00FC0140" w:rsidP="00FC0140">
      <w:pPr>
        <w:pStyle w:val="Odsekzoznamu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 xml:space="preserve">Vyhlasuje, že Rusko a jeho vedúci predstavitelia musia niesť plnú zodpovednosť za vedenie útočnej vojny proti Ukrajine a za ďalšie najzávažnejšie trestné činy podľa medzinárodného práva. Národná rada Slovenskej republiky vyzýva, aby sa pokračovalo – okrem iného aj v rámci hlavnej skupiny – v úsilí o zriadenie tribunálu na stíhanie trestného činu agresie voči Ukrajine, ktorý by mal čo najširšiu medziregionálnu podporu a legitimitu, ako aj v úsilí o zriadenie budúceho mechanizmu odškodňovania. Národná rada Slovenskej republiky okrem toho vyjadruje podporu práci Medzinárodného trestného súdu a odsudzuje pokusy Ruska o oslabenie jeho medzinárodného mandátu a fungovania. </w:t>
      </w:r>
    </w:p>
    <w:p w:rsidR="00FC0140" w:rsidRPr="00FC0140" w:rsidRDefault="00FC0140" w:rsidP="00FC0140">
      <w:pPr>
        <w:pStyle w:val="Odsekzoznamu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 xml:space="preserve">Čo najdôraznejšie odsudzuje skutočnosť, že Rusko nezákonne deportovalo a presunulo ukrajinské deti a iných civilistov do Ruska a Bieloruska, a naliehavo vyzýva Rusko a Bielorusko, aby okamžite zaistili ich bezpečný návrat. </w:t>
      </w:r>
    </w:p>
    <w:p w:rsidR="00FC0140" w:rsidRPr="00FC0140" w:rsidRDefault="00FC0140" w:rsidP="00FC0140">
      <w:pPr>
        <w:pStyle w:val="Odsekzoznamu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 xml:space="preserve">Vyhlasuje, že v úzkej spolupráci s partnermi a spojencami je potrebné ďalej oslabovať schopnosť Ruska viesť útočnú vojnu, a to aj ďalším posilňovaním sankcií a prostredníctvom ich úplného a účinného vykonávania a predchádzania ich obchádzaniu, najmä v prípade vysokorizikového tovaru. Národná rada Slovenskej republiky odsudzuje pokračujúcu vojenskú podporu útočnej vojny Ruska, ktorú poskytujú Irán a Bielorusko. Taktiež naliehavo vyzýva všetky krajiny, najmä Kórejskú ľudovodemokratickú republiku, aby materiálne ani iným spôsobom nepodporovali útočnú vojnu Ruska. Národná rada Slovenskej republiky  vyzýva Európsku úniu, aby zintenzívnila spoluprácu s partnermi v boji proti falošným ruským </w:t>
      </w:r>
      <w:proofErr w:type="spellStart"/>
      <w:r w:rsidRPr="00FC0140">
        <w:t>naratívom</w:t>
      </w:r>
      <w:proofErr w:type="spellEnd"/>
      <w:r w:rsidRPr="00FC0140">
        <w:t xml:space="preserve"> a dezinformáciám o vojne. </w:t>
      </w:r>
    </w:p>
    <w:p w:rsidR="00FC0140" w:rsidRPr="00FC0140" w:rsidRDefault="00FC0140" w:rsidP="00FC0140">
      <w:pPr>
        <w:pStyle w:val="Odsekzoznamu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>Je hlboko sklamaná, že ruský parlament prijal zákon o stiahnutí ratifikácie Zmluvy o všeobecnom zákaze jadrových skúšok (CTBT) zo strany Ruskej federácie.</w:t>
      </w:r>
    </w:p>
    <w:p w:rsidR="00FC0140" w:rsidRPr="00FC0140" w:rsidRDefault="00FC0140" w:rsidP="00FC0140">
      <w:pPr>
        <w:pStyle w:val="Odsekzoznamu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 xml:space="preserve">Vyjadruje presvedčenie, že jednostranné rozhodnutie Ruska ukončiť vykonávanie Čiernomorskej iniciatívy pre obilniny a jeho úmyselné útoky na ukrajinské skladovacie a vývozné zariadenia, ako aj činnosti vedúce k narušeniu slobody plavby v Čiernom mori svedčia o tom, že Rusko naďalej využíva potraviny ako zbraň a podkopáva celosvetovú potravinovú bezpečnosť. Národná rada Slovenskej republiky zdôrazňuje význam bezpečnosti a stability v Čiernom mori, ktoré sú nevyhnutné pre udržateľný vývoz obilnín. Podporuje všetko úsilie vrátane úsilia OSN o uľahčenie vývozu ukrajinských obilnín a iných poľnohospodárskych výrobkov do krajín, ktoré ich najviac potrebujú, najmä v Afrike a v širšom regióne Blízkeho východu. Národná rada Slovenskej republiky vyzýva na ďalšie zvýšenie kapacity koridorov solidarity EÚ s cieľom uľahčiť tranzit a vývoz do týchto krajín a vyzýva Komisiu, aby na tento účel navrhla nové opatrenia. </w:t>
      </w:r>
    </w:p>
    <w:p w:rsidR="00FC0140" w:rsidRPr="00FC0140" w:rsidRDefault="00FC0140" w:rsidP="00FC0140">
      <w:pPr>
        <w:pStyle w:val="Odsekzoznamu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 xml:space="preserve">Víta predĺženie dočasnej ochrany vysídlených osôb z Ukrajiny do marca 2025. Národná rada Slovenskej republiky je naďalej odhodlaná podporovať vysídlené osoby na Ukrajine na území Slovenskej republiky, a vyzýva Európsku úniu, aby aj naďalej v tomto úsilí podporovala členské štáty a to aj prostredníctvom primeranej a flexibilnej finančnej pomoci členským štátom, ktoré znášajú najväčšie bremeno nákladov na lekársku starostlivosť, vzdelávanie a živobytie utečencov. </w:t>
      </w:r>
    </w:p>
    <w:p w:rsidR="00FC0140" w:rsidRPr="00FC0140" w:rsidRDefault="00FC0140" w:rsidP="00FC0140">
      <w:pPr>
        <w:pStyle w:val="Odsekzoznamu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 xml:space="preserve">Bude podporovať Moldavskú republiku pri riešení výziev, ktorým čelí v dôsledku ruskej agresie voči Ukrajine. </w:t>
      </w:r>
    </w:p>
    <w:p w:rsidR="00FC0140" w:rsidRPr="00FC0140" w:rsidRDefault="00FC0140" w:rsidP="00FC0140">
      <w:pPr>
        <w:pStyle w:val="Odsekzoznamu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>Bude v prípade potreby spolupracovať s Ukrajinou, Moldavskou republikou a Gruzínskom a podporovať ich v reformnom úsilí na európskej ceste.</w:t>
      </w:r>
    </w:p>
    <w:p w:rsidR="00FC0140" w:rsidRPr="00FC0140" w:rsidRDefault="00FC0140" w:rsidP="00FC0140">
      <w:pPr>
        <w:pStyle w:val="Odsekzoznamu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 xml:space="preserve">Potvrdzuje vyhlásenie členov Európskej rady z 15. októbra 2023 a čo najdôraznejšie odsudzuje </w:t>
      </w:r>
      <w:proofErr w:type="spellStart"/>
      <w:r w:rsidRPr="00FC0140">
        <w:t>Hamas</w:t>
      </w:r>
      <w:proofErr w:type="spellEnd"/>
      <w:r w:rsidRPr="00FC0140">
        <w:t xml:space="preserve"> za brutálne a nerozlišujúce teroristické útoky v Izraeli. Používanie civilistov ako ľudských štítov zo strany </w:t>
      </w:r>
      <w:proofErr w:type="spellStart"/>
      <w:r w:rsidRPr="00FC0140">
        <w:t>Hamasu</w:t>
      </w:r>
      <w:proofErr w:type="spellEnd"/>
      <w:r w:rsidRPr="00FC0140">
        <w:t xml:space="preserve"> je obzvlášť odsúdeniahodnou krutosťou. </w:t>
      </w:r>
    </w:p>
    <w:p w:rsidR="00FC0140" w:rsidRPr="00FC0140" w:rsidRDefault="00FC0140" w:rsidP="00FC0140">
      <w:pPr>
        <w:pStyle w:val="Odsekzoznamu"/>
      </w:pPr>
    </w:p>
    <w:p w:rsidR="00FC0140" w:rsidRPr="00FC0140" w:rsidRDefault="00FC0140" w:rsidP="00FC0140">
      <w:pPr>
        <w:pStyle w:val="Odsekzoznamu"/>
        <w:tabs>
          <w:tab w:val="left" w:pos="1095"/>
        </w:tabs>
        <w:spacing w:before="120" w:after="0"/>
        <w:ind w:left="0"/>
        <w:jc w:val="both"/>
      </w:pPr>
      <w:r w:rsidRPr="00FC0140">
        <w:t xml:space="preserve">Národná rada Slovenskej republiky dôrazne podčiarkuje, že Izrael má právo brániť sa v súlade s medzinárodným právom a medzinárodným humanitárnym právom a vyzýva </w:t>
      </w:r>
      <w:proofErr w:type="spellStart"/>
      <w:r w:rsidRPr="00FC0140">
        <w:t>Hamas</w:t>
      </w:r>
      <w:proofErr w:type="spellEnd"/>
      <w:r w:rsidRPr="00FC0140">
        <w:t xml:space="preserve">, aby okamžite a bezpodmienečne prepustil všetkých rukojemníkov. </w:t>
      </w:r>
    </w:p>
    <w:p w:rsidR="00FC0140" w:rsidRPr="00FC0140" w:rsidRDefault="00FC0140" w:rsidP="00FC0140">
      <w:pPr>
        <w:pStyle w:val="Odsekzoznamu"/>
        <w:tabs>
          <w:tab w:val="left" w:pos="1095"/>
        </w:tabs>
        <w:spacing w:before="120" w:after="0"/>
        <w:ind w:left="0"/>
        <w:jc w:val="both"/>
      </w:pPr>
    </w:p>
    <w:p w:rsidR="00FC0140" w:rsidRPr="00FC0140" w:rsidRDefault="00FC0140" w:rsidP="00FC0140">
      <w:pPr>
        <w:pStyle w:val="Odsekzoznamu"/>
        <w:tabs>
          <w:tab w:val="left" w:pos="1095"/>
        </w:tabs>
        <w:spacing w:before="120" w:after="0"/>
        <w:ind w:left="0"/>
        <w:jc w:val="both"/>
      </w:pPr>
      <w:r w:rsidRPr="00FC0140">
        <w:t xml:space="preserve">Národná rada Slovenskej republiky zdôrazňuje, že je dôležité zabezpečiť nepretržitú ochranu všetkých civilistov v súlade s medzinárodným humanitárnym právom. Vyjadruje poľutovanie nad všetkými stratami na životoch civilistov. </w:t>
      </w:r>
    </w:p>
    <w:p w:rsidR="00FC0140" w:rsidRPr="00FC0140" w:rsidRDefault="00FC0140" w:rsidP="00FC0140">
      <w:pPr>
        <w:pStyle w:val="Odsekzoznamu"/>
        <w:tabs>
          <w:tab w:val="left" w:pos="1095"/>
        </w:tabs>
        <w:spacing w:before="120" w:after="0"/>
        <w:ind w:left="0"/>
        <w:jc w:val="both"/>
      </w:pPr>
    </w:p>
    <w:p w:rsidR="00FC0140" w:rsidRPr="00FC0140" w:rsidRDefault="00FC0140" w:rsidP="00FC0140">
      <w:pPr>
        <w:pStyle w:val="Odsekzoznamu"/>
        <w:tabs>
          <w:tab w:val="left" w:pos="1095"/>
        </w:tabs>
        <w:spacing w:before="120" w:after="0"/>
        <w:ind w:left="0"/>
        <w:jc w:val="both"/>
      </w:pPr>
      <w:r w:rsidRPr="00FC0140">
        <w:t>Národná rada Slovenskej republiky vyzýva Európsku radu, aby preskúmala aktuálny stav a nadväzné kroky v rôznych oblastiach činnosti vrátane spoločného úsilia zameraného na pomoc občanom európskej únie.</w:t>
      </w:r>
    </w:p>
    <w:p w:rsidR="00FC0140" w:rsidRPr="00FC0140" w:rsidRDefault="00FC0140" w:rsidP="00FC0140">
      <w:pPr>
        <w:pStyle w:val="Odsekzoznamu"/>
        <w:tabs>
          <w:tab w:val="left" w:pos="1095"/>
        </w:tabs>
        <w:spacing w:before="120" w:after="0"/>
        <w:ind w:left="0"/>
        <w:jc w:val="both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 xml:space="preserve">Vyjadruje hlboké znepokojenie nad zhoršujúcou sa humanitárnou situáciou v Gaze a vyzýva na nepretržitý, rýchly, bezpečný a neobmedzený prístup humanitárnej pomoci a na jej poskytnutie ľuďom v núdzi prostredníctvom všetkých potrebných opatrení vrátane humanitárnych koridorov a prímerí na humanitárne účely. Národná rada Slovenskej republiky vyzýva Európsku úniu, aby úzko spolupracovala s partnermi v regióne s cieľom chrániť civilné obyvateľstvo, poskytovať pomoc a uľahčovať prístup k potravinám, vode, zdravotnej starostlivosti, palivu a možnosti úkrytu, pričom bude zabezpečovať, aby takúto pomoc nezneužívali teroristické organizácie. </w:t>
      </w:r>
    </w:p>
    <w:p w:rsidR="00FC0140" w:rsidRPr="00FC0140" w:rsidRDefault="00FC0140" w:rsidP="00FC0140">
      <w:pPr>
        <w:pStyle w:val="Odsekzoznamu"/>
        <w:tabs>
          <w:tab w:val="left" w:pos="1095"/>
        </w:tabs>
        <w:spacing w:before="120" w:after="0"/>
        <w:ind w:left="0"/>
        <w:jc w:val="both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>Pripomína, že je potrebné zabrániť regionálnej eskalácii a v tejto súvislosti spolupracovať s partnermi vrátane Palestínskej samosprávy.</w:t>
      </w:r>
    </w:p>
    <w:p w:rsidR="00FC0140" w:rsidRPr="00FC0140" w:rsidRDefault="00FC0140" w:rsidP="00FC0140">
      <w:pPr>
        <w:pStyle w:val="Odsekzoznamu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 xml:space="preserve">Podporuje Európsku úniu pri jej snahách prispieť k oživeniu politického procesu, ktorý vychádza z riešenia založeného na existencii dvoch štátov, okrem iného aj prostredníctvom iniciatívy Úsilie o deň mieru, a víta diplomatické mierové a bezpečnostné iniciatívy a podporuje skoré usporiadanie medzinárodnej mierovej konferencie. </w:t>
      </w:r>
    </w:p>
    <w:p w:rsidR="00FC0140" w:rsidRPr="00FC0140" w:rsidRDefault="00FC0140" w:rsidP="00FC0140">
      <w:pPr>
        <w:pStyle w:val="Odsekzoznamu"/>
      </w:pPr>
    </w:p>
    <w:p w:rsidR="00FC0140" w:rsidRPr="00FC0140" w:rsidRDefault="00FC0140" w:rsidP="00FC0140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/>
        <w:ind w:left="0" w:firstLine="0"/>
        <w:jc w:val="both"/>
      </w:pPr>
      <w:r w:rsidRPr="00FC0140">
        <w:t>Zdôrazňuje, že je potrebné bojovať proti šíreniu dezinformácií a nezákonného obsahu a v tejto súvislosti zdôrazňuje právnu zodpovednosť platforiem.</w:t>
      </w:r>
    </w:p>
    <w:p w:rsidR="00FE1103" w:rsidRPr="00FC0140" w:rsidRDefault="00FE1103" w:rsidP="00FC0140">
      <w:pPr>
        <w:tabs>
          <w:tab w:val="left" w:pos="709"/>
          <w:tab w:val="left" w:pos="1077"/>
        </w:tabs>
        <w:spacing w:after="0" w:line="360" w:lineRule="auto"/>
        <w:jc w:val="both"/>
        <w:rPr>
          <w:color w:val="FF0000"/>
          <w:szCs w:val="24"/>
          <w:lang w:eastAsia="sk-SK"/>
        </w:rPr>
      </w:pPr>
    </w:p>
    <w:sectPr w:rsidR="00FE1103" w:rsidRPr="00FC0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F48AF"/>
    <w:multiLevelType w:val="hybridMultilevel"/>
    <w:tmpl w:val="DAAEECD2"/>
    <w:lvl w:ilvl="0" w:tplc="F9E2E1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21A2933"/>
    <w:multiLevelType w:val="multilevel"/>
    <w:tmpl w:val="A2E828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B86F34"/>
    <w:multiLevelType w:val="hybridMultilevel"/>
    <w:tmpl w:val="71648804"/>
    <w:lvl w:ilvl="0" w:tplc="6EF8912A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 w:hint="default"/>
        <w:b/>
        <w:bCs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B07AD"/>
    <w:multiLevelType w:val="hybridMultilevel"/>
    <w:tmpl w:val="765E51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1564B"/>
    <w:multiLevelType w:val="hybridMultilevel"/>
    <w:tmpl w:val="12B292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C5"/>
    <w:rsid w:val="00021E74"/>
    <w:rsid w:val="00033DEB"/>
    <w:rsid w:val="00045D98"/>
    <w:rsid w:val="001B2012"/>
    <w:rsid w:val="002D2F19"/>
    <w:rsid w:val="002D76F9"/>
    <w:rsid w:val="004C1B9C"/>
    <w:rsid w:val="004D6444"/>
    <w:rsid w:val="005C6048"/>
    <w:rsid w:val="005F13EB"/>
    <w:rsid w:val="006463FB"/>
    <w:rsid w:val="00671968"/>
    <w:rsid w:val="007F51A4"/>
    <w:rsid w:val="008D5588"/>
    <w:rsid w:val="0096280B"/>
    <w:rsid w:val="00AD2C89"/>
    <w:rsid w:val="00AE0109"/>
    <w:rsid w:val="00C01322"/>
    <w:rsid w:val="00C75EC5"/>
    <w:rsid w:val="00D0608C"/>
    <w:rsid w:val="00E223D7"/>
    <w:rsid w:val="00EE2006"/>
    <w:rsid w:val="00F46CC4"/>
    <w:rsid w:val="00FC0140"/>
    <w:rsid w:val="00FE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670E"/>
  <w15:chartTrackingRefBased/>
  <w15:docId w15:val="{7822C7D6-0DBA-4E8F-9C1E-F0EA6BDB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5EC5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C75EC5"/>
    <w:pPr>
      <w:ind w:left="720"/>
      <w:contextualSpacing/>
    </w:pPr>
  </w:style>
  <w:style w:type="character" w:customStyle="1" w:styleId="Bodytext1">
    <w:name w:val="Body text|1_"/>
    <w:basedOn w:val="Predvolenpsmoodseku"/>
    <w:link w:val="Bodytext10"/>
    <w:rsid w:val="00FE1103"/>
  </w:style>
  <w:style w:type="paragraph" w:customStyle="1" w:styleId="Bodytext10">
    <w:name w:val="Body text|1"/>
    <w:basedOn w:val="Normlny"/>
    <w:link w:val="Bodytext1"/>
    <w:rsid w:val="00FE1103"/>
    <w:pPr>
      <w:widowControl w:val="0"/>
      <w:spacing w:after="260" w:line="259" w:lineRule="auto"/>
    </w:pPr>
    <w:rPr>
      <w:rFonts w:asciiTheme="minorHAnsi" w:eastAsiaTheme="minorHAnsi" w:hAnsiTheme="minorHAnsi" w:cstheme="minorBidi"/>
      <w:sz w:val="2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71968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71968"/>
    <w:rPr>
      <w:rFonts w:ascii="Times New Roman" w:eastAsia="Times New Roman" w:hAnsi="Times New Roman" w:cs="Times New Roman"/>
      <w:sz w:val="24"/>
    </w:rPr>
  </w:style>
  <w:style w:type="character" w:customStyle="1" w:styleId="Bodytext2">
    <w:name w:val="Body text|2_"/>
    <w:basedOn w:val="Predvolenpsmoodseku"/>
    <w:link w:val="Bodytext20"/>
    <w:rsid w:val="006463FB"/>
    <w:rPr>
      <w:rFonts w:ascii="Arial" w:eastAsia="Arial" w:hAnsi="Arial" w:cs="Arial"/>
      <w:sz w:val="20"/>
      <w:szCs w:val="20"/>
    </w:rPr>
  </w:style>
  <w:style w:type="paragraph" w:customStyle="1" w:styleId="Bodytext20">
    <w:name w:val="Body text|2"/>
    <w:basedOn w:val="Normlny"/>
    <w:link w:val="Bodytext2"/>
    <w:rsid w:val="006463FB"/>
    <w:pPr>
      <w:widowControl w:val="0"/>
      <w:spacing w:after="0" w:line="262" w:lineRule="auto"/>
    </w:pPr>
    <w:rPr>
      <w:rFonts w:ascii="Arial" w:eastAsia="Arial" w:hAnsi="Arial" w:cs="Arial"/>
      <w:sz w:val="20"/>
      <w:szCs w:val="20"/>
    </w:rPr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FC0140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742D8-772F-42F6-BC71-5CE9F55F4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1784</Words>
  <Characters>10169</Characters>
  <Application>Microsoft Office Word</Application>
  <DocSecurity>4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2</cp:revision>
  <dcterms:created xsi:type="dcterms:W3CDTF">2024-02-01T12:04:00Z</dcterms:created>
  <dcterms:modified xsi:type="dcterms:W3CDTF">2024-02-01T12:04:00Z</dcterms:modified>
</cp:coreProperties>
</file>