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EC5" w:rsidRDefault="00C75EC5" w:rsidP="00C75EC5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C75EC5" w:rsidRPr="00045D98" w:rsidRDefault="0096280B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val="cs-CZ" w:eastAsia="sk-SK"/>
        </w:rPr>
      </w:pPr>
      <w:r>
        <w:rPr>
          <w:b/>
          <w:bCs/>
          <w:sz w:val="28"/>
          <w:szCs w:val="28"/>
          <w:lang w:eastAsia="sk-SK"/>
        </w:rPr>
        <w:t>IX</w:t>
      </w:r>
      <w:r w:rsidR="00C75EC5">
        <w:rPr>
          <w:b/>
          <w:bCs/>
          <w:sz w:val="28"/>
          <w:szCs w:val="28"/>
          <w:lang w:eastAsia="sk-SK"/>
        </w:rPr>
        <w:t>.  volebné obdobie</w:t>
      </w:r>
      <w:r w:rsidR="00C75EC5">
        <w:rPr>
          <w:b/>
          <w:bCs/>
          <w:sz w:val="28"/>
          <w:szCs w:val="28"/>
          <w:lang w:eastAsia="sk-SK"/>
        </w:rPr>
        <w:br/>
      </w:r>
    </w:p>
    <w:p w:rsidR="00C75EC5" w:rsidRDefault="00C75EC5" w:rsidP="00033DEB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val="cs-CZ" w:eastAsia="sk-SK"/>
        </w:rPr>
      </w:pPr>
      <w:r w:rsidRPr="00045D98">
        <w:rPr>
          <w:szCs w:val="24"/>
          <w:lang w:val="cs-CZ" w:eastAsia="sk-SK"/>
        </w:rPr>
        <w:t xml:space="preserve">Číslo: CRD </w:t>
      </w:r>
      <w:r w:rsidR="00045D98" w:rsidRPr="00045D98">
        <w:rPr>
          <w:szCs w:val="24"/>
          <w:lang w:val="cs-CZ" w:eastAsia="sk-SK"/>
        </w:rPr>
        <w:t>–</w:t>
      </w:r>
      <w:r w:rsidRPr="00045D98">
        <w:rPr>
          <w:szCs w:val="24"/>
          <w:lang w:val="cs-CZ" w:eastAsia="sk-SK"/>
        </w:rPr>
        <w:t xml:space="preserve"> </w:t>
      </w:r>
      <w:r w:rsidR="0096280B">
        <w:rPr>
          <w:szCs w:val="24"/>
          <w:lang w:val="cs-CZ" w:eastAsia="sk-SK"/>
        </w:rPr>
        <w:t>2377</w:t>
      </w:r>
      <w:r w:rsidR="00045D98" w:rsidRPr="00045D98">
        <w:rPr>
          <w:szCs w:val="24"/>
          <w:lang w:val="cs-CZ" w:eastAsia="sk-SK"/>
        </w:rPr>
        <w:t xml:space="preserve"> /</w:t>
      </w:r>
      <w:r w:rsidR="0096280B">
        <w:rPr>
          <w:szCs w:val="24"/>
          <w:lang w:val="cs-CZ" w:eastAsia="sk-SK"/>
        </w:rPr>
        <w:t>2023</w:t>
      </w:r>
    </w:p>
    <w:p w:rsidR="00C75EC5" w:rsidRDefault="0096280B" w:rsidP="00033DEB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69</w:t>
      </w:r>
      <w:r w:rsidR="00C75EC5">
        <w:rPr>
          <w:b/>
          <w:bCs/>
          <w:sz w:val="28"/>
          <w:szCs w:val="24"/>
          <w:lang w:eastAsia="sk-SK"/>
        </w:rPr>
        <w:t>a</w:t>
      </w:r>
    </w:p>
    <w:p w:rsidR="00C75EC5" w:rsidRDefault="0096280B" w:rsidP="00033DEB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proofErr w:type="spellStart"/>
      <w:r>
        <w:rPr>
          <w:rFonts w:ascii="AT*Toronto" w:hAnsi="AT*Toronto"/>
          <w:b/>
          <w:bCs/>
          <w:sz w:val="28"/>
          <w:szCs w:val="28"/>
          <w:lang w:val="cs-CZ" w:eastAsia="sk-SK"/>
        </w:rPr>
        <w:t>Informácia</w:t>
      </w:r>
      <w:proofErr w:type="spellEnd"/>
    </w:p>
    <w:p w:rsidR="00671968" w:rsidRPr="00671968" w:rsidRDefault="00671968" w:rsidP="00AE0109">
      <w:pPr>
        <w:spacing w:line="360" w:lineRule="auto"/>
        <w:jc w:val="both"/>
        <w:rPr>
          <w:szCs w:val="24"/>
          <w:lang w:val="cs-CZ" w:eastAsia="sk-SK"/>
        </w:rPr>
      </w:pPr>
      <w:r>
        <w:rPr>
          <w:szCs w:val="24"/>
          <w:lang w:eastAsia="sk-SK"/>
        </w:rPr>
        <w:t>v</w:t>
      </w:r>
      <w:r w:rsidR="00C75EC5" w:rsidRPr="00045D98">
        <w:rPr>
          <w:szCs w:val="24"/>
          <w:lang w:eastAsia="sk-SK"/>
        </w:rPr>
        <w:t xml:space="preserve">ýboru Národnej rady Slovenskej republiky pre obranu a bezpečnosť o výsledku prerokovania </w:t>
      </w:r>
      <w:r w:rsidR="0096280B" w:rsidRPr="0096280B">
        <w:rPr>
          <w:szCs w:val="24"/>
          <w:lang w:val="cs-CZ" w:eastAsia="sk-SK"/>
        </w:rPr>
        <w:t xml:space="preserve">návrhu skupiny </w:t>
      </w:r>
      <w:proofErr w:type="spellStart"/>
      <w:r w:rsidR="0096280B" w:rsidRPr="0096280B">
        <w:rPr>
          <w:szCs w:val="24"/>
          <w:lang w:val="cs-CZ" w:eastAsia="sk-SK"/>
        </w:rPr>
        <w:t>poslancov</w:t>
      </w:r>
      <w:proofErr w:type="spellEnd"/>
      <w:r w:rsidR="0096280B" w:rsidRPr="0096280B">
        <w:rPr>
          <w:szCs w:val="24"/>
          <w:lang w:val="cs-CZ" w:eastAsia="sk-SK"/>
        </w:rPr>
        <w:t xml:space="preserve"> </w:t>
      </w:r>
      <w:proofErr w:type="spellStart"/>
      <w:r w:rsidR="0096280B" w:rsidRPr="0096280B">
        <w:rPr>
          <w:szCs w:val="24"/>
          <w:lang w:val="cs-CZ" w:eastAsia="sk-SK"/>
        </w:rPr>
        <w:t>Národnej</w:t>
      </w:r>
      <w:proofErr w:type="spellEnd"/>
      <w:r w:rsidR="0096280B" w:rsidRPr="0096280B">
        <w:rPr>
          <w:szCs w:val="24"/>
          <w:lang w:val="cs-CZ" w:eastAsia="sk-SK"/>
        </w:rPr>
        <w:t xml:space="preserve"> rady </w:t>
      </w:r>
      <w:proofErr w:type="spellStart"/>
      <w:r w:rsidR="0096280B" w:rsidRPr="0096280B">
        <w:rPr>
          <w:szCs w:val="24"/>
          <w:lang w:val="cs-CZ" w:eastAsia="sk-SK"/>
        </w:rPr>
        <w:t>Slovenskej</w:t>
      </w:r>
      <w:proofErr w:type="spellEnd"/>
      <w:r w:rsidR="0096280B" w:rsidRPr="0096280B">
        <w:rPr>
          <w:szCs w:val="24"/>
          <w:lang w:val="cs-CZ" w:eastAsia="sk-SK"/>
        </w:rPr>
        <w:t xml:space="preserve"> republiky na </w:t>
      </w:r>
      <w:proofErr w:type="spellStart"/>
      <w:r w:rsidR="0096280B" w:rsidRPr="0096280B">
        <w:rPr>
          <w:szCs w:val="24"/>
          <w:lang w:val="cs-CZ" w:eastAsia="sk-SK"/>
        </w:rPr>
        <w:t>prijatie</w:t>
      </w:r>
      <w:proofErr w:type="spellEnd"/>
      <w:r w:rsidR="0096280B" w:rsidRPr="0096280B">
        <w:rPr>
          <w:szCs w:val="24"/>
          <w:lang w:val="cs-CZ" w:eastAsia="sk-SK"/>
        </w:rPr>
        <w:t xml:space="preserve"> </w:t>
      </w:r>
      <w:proofErr w:type="spellStart"/>
      <w:r w:rsidR="0096280B" w:rsidRPr="0096280B">
        <w:rPr>
          <w:szCs w:val="24"/>
          <w:lang w:val="cs-CZ" w:eastAsia="sk-SK"/>
        </w:rPr>
        <w:t>uznesenia</w:t>
      </w:r>
      <w:proofErr w:type="spellEnd"/>
      <w:r w:rsidR="0096280B" w:rsidRPr="0096280B">
        <w:rPr>
          <w:szCs w:val="24"/>
          <w:lang w:val="cs-CZ" w:eastAsia="sk-SK"/>
        </w:rPr>
        <w:t xml:space="preserve"> </w:t>
      </w:r>
      <w:proofErr w:type="spellStart"/>
      <w:r w:rsidR="0096280B" w:rsidRPr="0096280B">
        <w:rPr>
          <w:szCs w:val="24"/>
          <w:lang w:val="cs-CZ" w:eastAsia="sk-SK"/>
        </w:rPr>
        <w:t>Národnej</w:t>
      </w:r>
      <w:proofErr w:type="spellEnd"/>
      <w:r w:rsidR="0096280B" w:rsidRPr="0096280B">
        <w:rPr>
          <w:szCs w:val="24"/>
          <w:lang w:val="cs-CZ" w:eastAsia="sk-SK"/>
        </w:rPr>
        <w:t xml:space="preserve"> rady </w:t>
      </w:r>
      <w:proofErr w:type="spellStart"/>
      <w:r w:rsidR="0096280B" w:rsidRPr="0096280B">
        <w:rPr>
          <w:szCs w:val="24"/>
          <w:lang w:val="cs-CZ" w:eastAsia="sk-SK"/>
        </w:rPr>
        <w:t>Slovenskej</w:t>
      </w:r>
      <w:proofErr w:type="spellEnd"/>
      <w:r w:rsidR="0096280B" w:rsidRPr="0096280B">
        <w:rPr>
          <w:szCs w:val="24"/>
          <w:lang w:val="cs-CZ" w:eastAsia="sk-SK"/>
        </w:rPr>
        <w:t xml:space="preserve"> republiky, </w:t>
      </w:r>
      <w:proofErr w:type="spellStart"/>
      <w:r w:rsidR="0096280B" w:rsidRPr="0096280B">
        <w:rPr>
          <w:szCs w:val="24"/>
          <w:lang w:val="cs-CZ" w:eastAsia="sk-SK"/>
        </w:rPr>
        <w:t>ktorým</w:t>
      </w:r>
      <w:proofErr w:type="spellEnd"/>
      <w:r w:rsidR="0096280B" w:rsidRPr="0096280B">
        <w:rPr>
          <w:szCs w:val="24"/>
          <w:lang w:val="cs-CZ" w:eastAsia="sk-SK"/>
        </w:rPr>
        <w:t xml:space="preserve"> </w:t>
      </w:r>
      <w:proofErr w:type="spellStart"/>
      <w:r w:rsidR="0096280B" w:rsidRPr="0096280B">
        <w:rPr>
          <w:szCs w:val="24"/>
          <w:lang w:val="cs-CZ" w:eastAsia="sk-SK"/>
        </w:rPr>
        <w:t>sa</w:t>
      </w:r>
      <w:proofErr w:type="spellEnd"/>
      <w:r w:rsidR="0096280B" w:rsidRPr="0096280B">
        <w:rPr>
          <w:szCs w:val="24"/>
          <w:lang w:val="cs-CZ" w:eastAsia="sk-SK"/>
        </w:rPr>
        <w:t xml:space="preserve"> </w:t>
      </w:r>
      <w:proofErr w:type="spellStart"/>
      <w:r w:rsidR="0096280B" w:rsidRPr="0096280B">
        <w:rPr>
          <w:szCs w:val="24"/>
          <w:lang w:val="cs-CZ" w:eastAsia="sk-SK"/>
        </w:rPr>
        <w:t>pripája</w:t>
      </w:r>
      <w:proofErr w:type="spellEnd"/>
      <w:r w:rsidR="0096280B" w:rsidRPr="0096280B">
        <w:rPr>
          <w:szCs w:val="24"/>
          <w:lang w:val="cs-CZ" w:eastAsia="sk-SK"/>
        </w:rPr>
        <w:t xml:space="preserve"> k </w:t>
      </w:r>
      <w:proofErr w:type="spellStart"/>
      <w:r w:rsidR="0096280B" w:rsidRPr="0096280B">
        <w:rPr>
          <w:szCs w:val="24"/>
          <w:lang w:val="cs-CZ" w:eastAsia="sk-SK"/>
        </w:rPr>
        <w:t>záverom</w:t>
      </w:r>
      <w:proofErr w:type="spellEnd"/>
      <w:r w:rsidR="0096280B" w:rsidRPr="0096280B">
        <w:rPr>
          <w:szCs w:val="24"/>
          <w:lang w:val="cs-CZ" w:eastAsia="sk-SK"/>
        </w:rPr>
        <w:t xml:space="preserve"> </w:t>
      </w:r>
      <w:proofErr w:type="spellStart"/>
      <w:r w:rsidR="0096280B" w:rsidRPr="0096280B">
        <w:rPr>
          <w:szCs w:val="24"/>
          <w:lang w:val="cs-CZ" w:eastAsia="sk-SK"/>
        </w:rPr>
        <w:t>zo</w:t>
      </w:r>
      <w:proofErr w:type="spellEnd"/>
      <w:r w:rsidR="0096280B" w:rsidRPr="0096280B">
        <w:rPr>
          <w:szCs w:val="24"/>
          <w:lang w:val="cs-CZ" w:eastAsia="sk-SK"/>
        </w:rPr>
        <w:t xml:space="preserve"> </w:t>
      </w:r>
      <w:proofErr w:type="spellStart"/>
      <w:r w:rsidR="0096280B" w:rsidRPr="0096280B">
        <w:rPr>
          <w:szCs w:val="24"/>
          <w:lang w:val="cs-CZ" w:eastAsia="sk-SK"/>
        </w:rPr>
        <w:t>zasadnutia</w:t>
      </w:r>
      <w:proofErr w:type="spellEnd"/>
      <w:r w:rsidR="0096280B" w:rsidRPr="0096280B">
        <w:rPr>
          <w:szCs w:val="24"/>
          <w:lang w:val="cs-CZ" w:eastAsia="sk-SK"/>
        </w:rPr>
        <w:t xml:space="preserve"> </w:t>
      </w:r>
      <w:proofErr w:type="spellStart"/>
      <w:r w:rsidR="0096280B" w:rsidRPr="0096280B">
        <w:rPr>
          <w:szCs w:val="24"/>
          <w:lang w:val="cs-CZ" w:eastAsia="sk-SK"/>
        </w:rPr>
        <w:t>Európskej</w:t>
      </w:r>
      <w:proofErr w:type="spellEnd"/>
      <w:r w:rsidR="0096280B" w:rsidRPr="0096280B">
        <w:rPr>
          <w:szCs w:val="24"/>
          <w:lang w:val="cs-CZ" w:eastAsia="sk-SK"/>
        </w:rPr>
        <w:t xml:space="preserve"> rady z dní 26. a 27. </w:t>
      </w:r>
      <w:proofErr w:type="spellStart"/>
      <w:r w:rsidR="0096280B" w:rsidRPr="0096280B">
        <w:rPr>
          <w:szCs w:val="24"/>
          <w:lang w:val="cs-CZ" w:eastAsia="sk-SK"/>
        </w:rPr>
        <w:t>októbra</w:t>
      </w:r>
      <w:proofErr w:type="spellEnd"/>
      <w:r w:rsidR="0096280B" w:rsidRPr="0096280B">
        <w:rPr>
          <w:szCs w:val="24"/>
          <w:lang w:val="cs-CZ" w:eastAsia="sk-SK"/>
        </w:rPr>
        <w:t xml:space="preserve"> 2023, </w:t>
      </w:r>
      <w:proofErr w:type="spellStart"/>
      <w:r w:rsidR="0096280B" w:rsidRPr="0096280B">
        <w:rPr>
          <w:szCs w:val="24"/>
          <w:lang w:val="cs-CZ" w:eastAsia="sk-SK"/>
        </w:rPr>
        <w:t>ktoré</w:t>
      </w:r>
      <w:proofErr w:type="spellEnd"/>
      <w:r w:rsidR="0096280B" w:rsidRPr="0096280B">
        <w:rPr>
          <w:szCs w:val="24"/>
          <w:lang w:val="cs-CZ" w:eastAsia="sk-SK"/>
        </w:rPr>
        <w:t xml:space="preserve"> za </w:t>
      </w:r>
      <w:proofErr w:type="spellStart"/>
      <w:r w:rsidR="0096280B" w:rsidRPr="0096280B">
        <w:rPr>
          <w:szCs w:val="24"/>
          <w:lang w:val="cs-CZ" w:eastAsia="sk-SK"/>
        </w:rPr>
        <w:t>Slovenskú</w:t>
      </w:r>
      <w:proofErr w:type="spellEnd"/>
      <w:r w:rsidR="0096280B" w:rsidRPr="0096280B">
        <w:rPr>
          <w:szCs w:val="24"/>
          <w:lang w:val="cs-CZ" w:eastAsia="sk-SK"/>
        </w:rPr>
        <w:t xml:space="preserve"> republiku </w:t>
      </w:r>
      <w:proofErr w:type="spellStart"/>
      <w:r w:rsidR="0096280B" w:rsidRPr="0096280B">
        <w:rPr>
          <w:szCs w:val="24"/>
          <w:lang w:val="cs-CZ" w:eastAsia="sk-SK"/>
        </w:rPr>
        <w:t>podporil</w:t>
      </w:r>
      <w:proofErr w:type="spellEnd"/>
      <w:r w:rsidR="0096280B" w:rsidRPr="0096280B">
        <w:rPr>
          <w:szCs w:val="24"/>
          <w:lang w:val="cs-CZ" w:eastAsia="sk-SK"/>
        </w:rPr>
        <w:t xml:space="preserve"> </w:t>
      </w:r>
      <w:proofErr w:type="spellStart"/>
      <w:r w:rsidR="0096280B" w:rsidRPr="0096280B">
        <w:rPr>
          <w:szCs w:val="24"/>
          <w:lang w:val="cs-CZ" w:eastAsia="sk-SK"/>
        </w:rPr>
        <w:t>predseda</w:t>
      </w:r>
      <w:proofErr w:type="spellEnd"/>
      <w:r w:rsidR="0096280B" w:rsidRPr="0096280B">
        <w:rPr>
          <w:szCs w:val="24"/>
          <w:lang w:val="cs-CZ" w:eastAsia="sk-SK"/>
        </w:rPr>
        <w:t xml:space="preserve"> vlády </w:t>
      </w:r>
      <w:proofErr w:type="spellStart"/>
      <w:r w:rsidR="0096280B" w:rsidRPr="0096280B">
        <w:rPr>
          <w:szCs w:val="24"/>
          <w:lang w:val="cs-CZ" w:eastAsia="sk-SK"/>
        </w:rPr>
        <w:t>Slovenskej</w:t>
      </w:r>
      <w:proofErr w:type="spellEnd"/>
      <w:r w:rsidR="0096280B" w:rsidRPr="0096280B">
        <w:rPr>
          <w:szCs w:val="24"/>
          <w:lang w:val="cs-CZ" w:eastAsia="sk-SK"/>
        </w:rPr>
        <w:t xml:space="preserve"> republiky Robert Fico </w:t>
      </w:r>
      <w:proofErr w:type="spellStart"/>
      <w:r w:rsidR="0096280B" w:rsidRPr="0096280B">
        <w:rPr>
          <w:szCs w:val="24"/>
          <w:lang w:val="cs-CZ" w:eastAsia="sk-SK"/>
        </w:rPr>
        <w:t>vo</w:t>
      </w:r>
      <w:proofErr w:type="spellEnd"/>
      <w:r w:rsidR="0096280B" w:rsidRPr="0096280B">
        <w:rPr>
          <w:szCs w:val="24"/>
          <w:lang w:val="cs-CZ" w:eastAsia="sk-SK"/>
        </w:rPr>
        <w:t xml:space="preserve"> </w:t>
      </w:r>
      <w:proofErr w:type="spellStart"/>
      <w:r w:rsidR="0096280B" w:rsidRPr="0096280B">
        <w:rPr>
          <w:szCs w:val="24"/>
          <w:lang w:val="cs-CZ" w:eastAsia="sk-SK"/>
        </w:rPr>
        <w:t>veci</w:t>
      </w:r>
      <w:proofErr w:type="spellEnd"/>
      <w:r w:rsidR="0096280B" w:rsidRPr="0096280B">
        <w:rPr>
          <w:szCs w:val="24"/>
          <w:lang w:val="cs-CZ" w:eastAsia="sk-SK"/>
        </w:rPr>
        <w:t xml:space="preserve"> </w:t>
      </w:r>
      <w:proofErr w:type="spellStart"/>
      <w:r w:rsidR="0096280B" w:rsidRPr="0096280B">
        <w:rPr>
          <w:szCs w:val="24"/>
          <w:lang w:val="cs-CZ" w:eastAsia="sk-SK"/>
        </w:rPr>
        <w:t>odsúdenia</w:t>
      </w:r>
      <w:proofErr w:type="spellEnd"/>
      <w:r w:rsidR="0096280B" w:rsidRPr="0096280B">
        <w:rPr>
          <w:szCs w:val="24"/>
          <w:lang w:val="cs-CZ" w:eastAsia="sk-SK"/>
        </w:rPr>
        <w:t xml:space="preserve"> </w:t>
      </w:r>
      <w:proofErr w:type="spellStart"/>
      <w:r w:rsidR="0096280B" w:rsidRPr="0096280B">
        <w:rPr>
          <w:szCs w:val="24"/>
          <w:lang w:val="cs-CZ" w:eastAsia="sk-SK"/>
        </w:rPr>
        <w:t>útočnej</w:t>
      </w:r>
      <w:proofErr w:type="spellEnd"/>
      <w:r w:rsidR="0096280B" w:rsidRPr="0096280B">
        <w:rPr>
          <w:szCs w:val="24"/>
          <w:lang w:val="cs-CZ" w:eastAsia="sk-SK"/>
        </w:rPr>
        <w:t xml:space="preserve"> vojny Ruska proti </w:t>
      </w:r>
      <w:proofErr w:type="spellStart"/>
      <w:r w:rsidR="0096280B" w:rsidRPr="0096280B">
        <w:rPr>
          <w:szCs w:val="24"/>
          <w:lang w:val="cs-CZ" w:eastAsia="sk-SK"/>
        </w:rPr>
        <w:t>Ukrajine</w:t>
      </w:r>
      <w:proofErr w:type="spellEnd"/>
      <w:r w:rsidR="0096280B" w:rsidRPr="0096280B">
        <w:rPr>
          <w:szCs w:val="24"/>
          <w:lang w:val="cs-CZ" w:eastAsia="sk-SK"/>
        </w:rPr>
        <w:t xml:space="preserve"> a </w:t>
      </w:r>
      <w:proofErr w:type="spellStart"/>
      <w:r w:rsidR="0096280B" w:rsidRPr="0096280B">
        <w:rPr>
          <w:szCs w:val="24"/>
          <w:lang w:val="cs-CZ" w:eastAsia="sk-SK"/>
        </w:rPr>
        <w:t>odsúdenia</w:t>
      </w:r>
      <w:proofErr w:type="spellEnd"/>
      <w:r w:rsidR="0096280B" w:rsidRPr="0096280B">
        <w:rPr>
          <w:szCs w:val="24"/>
          <w:lang w:val="cs-CZ" w:eastAsia="sk-SK"/>
        </w:rPr>
        <w:t xml:space="preserve"> </w:t>
      </w:r>
      <w:proofErr w:type="spellStart"/>
      <w:r w:rsidR="0096280B" w:rsidRPr="0096280B">
        <w:rPr>
          <w:szCs w:val="24"/>
          <w:lang w:val="cs-CZ" w:eastAsia="sk-SK"/>
        </w:rPr>
        <w:t>Hamasu</w:t>
      </w:r>
      <w:proofErr w:type="spellEnd"/>
      <w:r w:rsidR="0096280B" w:rsidRPr="0096280B">
        <w:rPr>
          <w:szCs w:val="24"/>
          <w:lang w:val="cs-CZ" w:eastAsia="sk-SK"/>
        </w:rPr>
        <w:t xml:space="preserve"> za </w:t>
      </w:r>
      <w:proofErr w:type="spellStart"/>
      <w:r w:rsidR="0096280B" w:rsidRPr="0096280B">
        <w:rPr>
          <w:szCs w:val="24"/>
          <w:lang w:val="cs-CZ" w:eastAsia="sk-SK"/>
        </w:rPr>
        <w:t>brutálne</w:t>
      </w:r>
      <w:proofErr w:type="spellEnd"/>
      <w:r w:rsidR="0096280B" w:rsidRPr="0096280B">
        <w:rPr>
          <w:szCs w:val="24"/>
          <w:lang w:val="cs-CZ" w:eastAsia="sk-SK"/>
        </w:rPr>
        <w:t xml:space="preserve"> a </w:t>
      </w:r>
      <w:proofErr w:type="spellStart"/>
      <w:r w:rsidR="0096280B" w:rsidRPr="0096280B">
        <w:rPr>
          <w:szCs w:val="24"/>
          <w:lang w:val="cs-CZ" w:eastAsia="sk-SK"/>
        </w:rPr>
        <w:t>nerozlišujúce</w:t>
      </w:r>
      <w:proofErr w:type="spellEnd"/>
      <w:r w:rsidR="0096280B" w:rsidRPr="0096280B">
        <w:rPr>
          <w:szCs w:val="24"/>
          <w:lang w:val="cs-CZ" w:eastAsia="sk-SK"/>
        </w:rPr>
        <w:t xml:space="preserve"> teroristické útoky v Izraeli </w:t>
      </w:r>
      <w:r w:rsidR="0096280B" w:rsidRPr="0096280B">
        <w:rPr>
          <w:b/>
          <w:szCs w:val="24"/>
          <w:lang w:val="cs-CZ" w:eastAsia="sk-SK"/>
        </w:rPr>
        <w:t xml:space="preserve">(tlač 69)  </w:t>
      </w:r>
    </w:p>
    <w:p w:rsidR="00C75EC5" w:rsidRPr="00033DEB" w:rsidRDefault="00033DEB" w:rsidP="00F46CC4">
      <w:pPr>
        <w:spacing w:line="360" w:lineRule="auto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-----------------------------------------------------------------------------------------------------------------</w:t>
      </w:r>
      <w:r w:rsidR="00C75EC5" w:rsidRPr="00045D98">
        <w:rPr>
          <w:i/>
          <w:szCs w:val="24"/>
          <w:lang w:eastAsia="sk-SK"/>
        </w:rPr>
        <w:t xml:space="preserve">    </w:t>
      </w:r>
    </w:p>
    <w:p w:rsidR="00C75EC5" w:rsidRPr="00045D98" w:rsidRDefault="00C75EC5" w:rsidP="00045D98">
      <w:pPr>
        <w:spacing w:line="360" w:lineRule="auto"/>
        <w:ind w:firstLine="708"/>
        <w:jc w:val="both"/>
        <w:rPr>
          <w:color w:val="000000"/>
          <w:szCs w:val="24"/>
          <w:lang w:eastAsia="sk-SK"/>
        </w:rPr>
      </w:pPr>
      <w:r w:rsidRPr="00045D98">
        <w:rPr>
          <w:szCs w:val="24"/>
          <w:lang w:eastAsia="sk-SK"/>
        </w:rPr>
        <w:t>Výbor Národnej rady Slovenskej republiky pre obranu a bezpečnosť ako gestorský výbor k</w:t>
      </w:r>
      <w:r w:rsidRPr="00045D98">
        <w:rPr>
          <w:color w:val="333333"/>
          <w:szCs w:val="24"/>
        </w:rPr>
        <w:t xml:space="preserve"> </w:t>
      </w:r>
      <w:r w:rsidR="0096280B">
        <w:rPr>
          <w:lang w:val="cs-CZ"/>
        </w:rPr>
        <w:t>n</w:t>
      </w:r>
      <w:r w:rsidR="0096280B" w:rsidRPr="002A5CA3">
        <w:rPr>
          <w:lang w:val="cs-CZ"/>
        </w:rPr>
        <w:t>ávrh</w:t>
      </w:r>
      <w:r w:rsidR="0096280B">
        <w:rPr>
          <w:lang w:val="cs-CZ"/>
        </w:rPr>
        <w:t>u</w:t>
      </w:r>
      <w:r w:rsidR="0096280B" w:rsidRPr="002A5CA3">
        <w:rPr>
          <w:lang w:val="cs-CZ"/>
        </w:rPr>
        <w:t xml:space="preserve"> skupiny </w:t>
      </w:r>
      <w:proofErr w:type="spellStart"/>
      <w:r w:rsidR="0096280B" w:rsidRPr="002A5CA3">
        <w:rPr>
          <w:lang w:val="cs-CZ"/>
        </w:rPr>
        <w:t>poslancov</w:t>
      </w:r>
      <w:proofErr w:type="spellEnd"/>
      <w:r w:rsidR="0096280B" w:rsidRPr="002A5CA3">
        <w:rPr>
          <w:lang w:val="cs-CZ"/>
        </w:rPr>
        <w:t xml:space="preserve"> </w:t>
      </w:r>
      <w:proofErr w:type="spellStart"/>
      <w:r w:rsidR="0096280B" w:rsidRPr="002A5CA3">
        <w:rPr>
          <w:lang w:val="cs-CZ"/>
        </w:rPr>
        <w:t>Národnej</w:t>
      </w:r>
      <w:proofErr w:type="spellEnd"/>
      <w:r w:rsidR="0096280B" w:rsidRPr="002A5CA3">
        <w:rPr>
          <w:lang w:val="cs-CZ"/>
        </w:rPr>
        <w:t xml:space="preserve"> rady </w:t>
      </w:r>
      <w:proofErr w:type="spellStart"/>
      <w:r w:rsidR="0096280B" w:rsidRPr="002A5CA3">
        <w:rPr>
          <w:lang w:val="cs-CZ"/>
        </w:rPr>
        <w:t>Slovenskej</w:t>
      </w:r>
      <w:proofErr w:type="spellEnd"/>
      <w:r w:rsidR="0096280B" w:rsidRPr="002A5CA3">
        <w:rPr>
          <w:lang w:val="cs-CZ"/>
        </w:rPr>
        <w:t xml:space="preserve"> republiky na </w:t>
      </w:r>
      <w:proofErr w:type="spellStart"/>
      <w:r w:rsidR="0096280B" w:rsidRPr="002A5CA3">
        <w:rPr>
          <w:lang w:val="cs-CZ"/>
        </w:rPr>
        <w:t>prijatie</w:t>
      </w:r>
      <w:proofErr w:type="spellEnd"/>
      <w:r w:rsidR="0096280B" w:rsidRPr="002A5CA3">
        <w:rPr>
          <w:lang w:val="cs-CZ"/>
        </w:rPr>
        <w:t xml:space="preserve"> </w:t>
      </w:r>
      <w:proofErr w:type="spellStart"/>
      <w:r w:rsidR="0096280B" w:rsidRPr="002A5CA3">
        <w:rPr>
          <w:lang w:val="cs-CZ"/>
        </w:rPr>
        <w:t>uznesenia</w:t>
      </w:r>
      <w:proofErr w:type="spellEnd"/>
      <w:r w:rsidR="0096280B" w:rsidRPr="002A5CA3">
        <w:rPr>
          <w:lang w:val="cs-CZ"/>
        </w:rPr>
        <w:t xml:space="preserve"> </w:t>
      </w:r>
      <w:proofErr w:type="spellStart"/>
      <w:r w:rsidR="0096280B" w:rsidRPr="002A5CA3">
        <w:rPr>
          <w:lang w:val="cs-CZ"/>
        </w:rPr>
        <w:t>Národnej</w:t>
      </w:r>
      <w:proofErr w:type="spellEnd"/>
      <w:r w:rsidR="0096280B" w:rsidRPr="002A5CA3">
        <w:rPr>
          <w:lang w:val="cs-CZ"/>
        </w:rPr>
        <w:t xml:space="preserve"> rady </w:t>
      </w:r>
      <w:proofErr w:type="spellStart"/>
      <w:r w:rsidR="0096280B" w:rsidRPr="002A5CA3">
        <w:rPr>
          <w:lang w:val="cs-CZ"/>
        </w:rPr>
        <w:t>Slovenskej</w:t>
      </w:r>
      <w:proofErr w:type="spellEnd"/>
      <w:r w:rsidR="0096280B" w:rsidRPr="002A5CA3">
        <w:rPr>
          <w:lang w:val="cs-CZ"/>
        </w:rPr>
        <w:t xml:space="preserve"> republiky, </w:t>
      </w:r>
      <w:proofErr w:type="spellStart"/>
      <w:r w:rsidR="0096280B" w:rsidRPr="002A5CA3">
        <w:rPr>
          <w:lang w:val="cs-CZ"/>
        </w:rPr>
        <w:t>ktorým</w:t>
      </w:r>
      <w:proofErr w:type="spellEnd"/>
      <w:r w:rsidR="0096280B" w:rsidRPr="002A5CA3">
        <w:rPr>
          <w:lang w:val="cs-CZ"/>
        </w:rPr>
        <w:t xml:space="preserve"> </w:t>
      </w:r>
      <w:proofErr w:type="spellStart"/>
      <w:r w:rsidR="0096280B" w:rsidRPr="002A5CA3">
        <w:rPr>
          <w:lang w:val="cs-CZ"/>
        </w:rPr>
        <w:t>sa</w:t>
      </w:r>
      <w:proofErr w:type="spellEnd"/>
      <w:r w:rsidR="0096280B" w:rsidRPr="002A5CA3">
        <w:rPr>
          <w:lang w:val="cs-CZ"/>
        </w:rPr>
        <w:t xml:space="preserve"> </w:t>
      </w:r>
      <w:proofErr w:type="spellStart"/>
      <w:r w:rsidR="0096280B" w:rsidRPr="002A5CA3">
        <w:rPr>
          <w:lang w:val="cs-CZ"/>
        </w:rPr>
        <w:t>pripája</w:t>
      </w:r>
      <w:proofErr w:type="spellEnd"/>
      <w:r w:rsidR="0096280B" w:rsidRPr="002A5CA3">
        <w:rPr>
          <w:lang w:val="cs-CZ"/>
        </w:rPr>
        <w:t xml:space="preserve"> k </w:t>
      </w:r>
      <w:proofErr w:type="spellStart"/>
      <w:r w:rsidR="0096280B" w:rsidRPr="002A5CA3">
        <w:rPr>
          <w:lang w:val="cs-CZ"/>
        </w:rPr>
        <w:t>záverom</w:t>
      </w:r>
      <w:proofErr w:type="spellEnd"/>
      <w:r w:rsidR="0096280B" w:rsidRPr="002A5CA3">
        <w:rPr>
          <w:lang w:val="cs-CZ"/>
        </w:rPr>
        <w:t xml:space="preserve"> </w:t>
      </w:r>
      <w:proofErr w:type="spellStart"/>
      <w:r w:rsidR="0096280B" w:rsidRPr="002A5CA3">
        <w:rPr>
          <w:lang w:val="cs-CZ"/>
        </w:rPr>
        <w:t>zo</w:t>
      </w:r>
      <w:proofErr w:type="spellEnd"/>
      <w:r w:rsidR="0096280B" w:rsidRPr="002A5CA3">
        <w:rPr>
          <w:lang w:val="cs-CZ"/>
        </w:rPr>
        <w:t xml:space="preserve"> </w:t>
      </w:r>
      <w:proofErr w:type="spellStart"/>
      <w:r w:rsidR="0096280B" w:rsidRPr="002A5CA3">
        <w:rPr>
          <w:lang w:val="cs-CZ"/>
        </w:rPr>
        <w:t>zasadnutia</w:t>
      </w:r>
      <w:proofErr w:type="spellEnd"/>
      <w:r w:rsidR="0096280B" w:rsidRPr="002A5CA3">
        <w:rPr>
          <w:lang w:val="cs-CZ"/>
        </w:rPr>
        <w:t xml:space="preserve"> </w:t>
      </w:r>
      <w:proofErr w:type="spellStart"/>
      <w:r w:rsidR="0096280B" w:rsidRPr="002A5CA3">
        <w:rPr>
          <w:lang w:val="cs-CZ"/>
        </w:rPr>
        <w:t>Európskej</w:t>
      </w:r>
      <w:proofErr w:type="spellEnd"/>
      <w:r w:rsidR="0096280B" w:rsidRPr="002A5CA3">
        <w:rPr>
          <w:lang w:val="cs-CZ"/>
        </w:rPr>
        <w:t xml:space="preserve"> rady z dní 26. a 27. </w:t>
      </w:r>
      <w:proofErr w:type="spellStart"/>
      <w:r w:rsidR="0096280B" w:rsidRPr="002A5CA3">
        <w:rPr>
          <w:lang w:val="cs-CZ"/>
        </w:rPr>
        <w:t>októbra</w:t>
      </w:r>
      <w:proofErr w:type="spellEnd"/>
      <w:r w:rsidR="0096280B" w:rsidRPr="002A5CA3">
        <w:rPr>
          <w:lang w:val="cs-CZ"/>
        </w:rPr>
        <w:t xml:space="preserve"> 2023, </w:t>
      </w:r>
      <w:proofErr w:type="spellStart"/>
      <w:r w:rsidR="0096280B" w:rsidRPr="002A5CA3">
        <w:rPr>
          <w:lang w:val="cs-CZ"/>
        </w:rPr>
        <w:t>ktoré</w:t>
      </w:r>
      <w:proofErr w:type="spellEnd"/>
      <w:r w:rsidR="0096280B" w:rsidRPr="002A5CA3">
        <w:rPr>
          <w:lang w:val="cs-CZ"/>
        </w:rPr>
        <w:t xml:space="preserve"> za </w:t>
      </w:r>
      <w:proofErr w:type="spellStart"/>
      <w:r w:rsidR="0096280B" w:rsidRPr="002A5CA3">
        <w:rPr>
          <w:lang w:val="cs-CZ"/>
        </w:rPr>
        <w:t>Slovenskú</w:t>
      </w:r>
      <w:proofErr w:type="spellEnd"/>
      <w:r w:rsidR="0096280B" w:rsidRPr="002A5CA3">
        <w:rPr>
          <w:lang w:val="cs-CZ"/>
        </w:rPr>
        <w:t xml:space="preserve"> republiku </w:t>
      </w:r>
      <w:proofErr w:type="spellStart"/>
      <w:r w:rsidR="0096280B" w:rsidRPr="002A5CA3">
        <w:rPr>
          <w:lang w:val="cs-CZ"/>
        </w:rPr>
        <w:t>podporil</w:t>
      </w:r>
      <w:proofErr w:type="spellEnd"/>
      <w:r w:rsidR="0096280B" w:rsidRPr="002A5CA3">
        <w:rPr>
          <w:lang w:val="cs-CZ"/>
        </w:rPr>
        <w:t xml:space="preserve"> </w:t>
      </w:r>
      <w:proofErr w:type="spellStart"/>
      <w:r w:rsidR="0096280B" w:rsidRPr="002A5CA3">
        <w:rPr>
          <w:lang w:val="cs-CZ"/>
        </w:rPr>
        <w:t>predseda</w:t>
      </w:r>
      <w:proofErr w:type="spellEnd"/>
      <w:r w:rsidR="0096280B" w:rsidRPr="002A5CA3">
        <w:rPr>
          <w:lang w:val="cs-CZ"/>
        </w:rPr>
        <w:t xml:space="preserve"> vlády </w:t>
      </w:r>
      <w:proofErr w:type="spellStart"/>
      <w:r w:rsidR="0096280B" w:rsidRPr="002A5CA3">
        <w:rPr>
          <w:lang w:val="cs-CZ"/>
        </w:rPr>
        <w:t>Slovenskej</w:t>
      </w:r>
      <w:proofErr w:type="spellEnd"/>
      <w:r w:rsidR="0096280B" w:rsidRPr="002A5CA3">
        <w:rPr>
          <w:lang w:val="cs-CZ"/>
        </w:rPr>
        <w:t xml:space="preserve"> republiky Robert Fico </w:t>
      </w:r>
      <w:proofErr w:type="spellStart"/>
      <w:r w:rsidR="0096280B" w:rsidRPr="002A5CA3">
        <w:rPr>
          <w:lang w:val="cs-CZ"/>
        </w:rPr>
        <w:t>vo</w:t>
      </w:r>
      <w:proofErr w:type="spellEnd"/>
      <w:r w:rsidR="0096280B" w:rsidRPr="002A5CA3">
        <w:rPr>
          <w:lang w:val="cs-CZ"/>
        </w:rPr>
        <w:t xml:space="preserve"> </w:t>
      </w:r>
      <w:proofErr w:type="spellStart"/>
      <w:r w:rsidR="0096280B" w:rsidRPr="002A5CA3">
        <w:rPr>
          <w:lang w:val="cs-CZ"/>
        </w:rPr>
        <w:t>veci</w:t>
      </w:r>
      <w:proofErr w:type="spellEnd"/>
      <w:r w:rsidR="0096280B" w:rsidRPr="002A5CA3">
        <w:rPr>
          <w:lang w:val="cs-CZ"/>
        </w:rPr>
        <w:t xml:space="preserve"> </w:t>
      </w:r>
      <w:proofErr w:type="spellStart"/>
      <w:r w:rsidR="0096280B" w:rsidRPr="002A5CA3">
        <w:rPr>
          <w:lang w:val="cs-CZ"/>
        </w:rPr>
        <w:t>odsúdenia</w:t>
      </w:r>
      <w:proofErr w:type="spellEnd"/>
      <w:r w:rsidR="0096280B" w:rsidRPr="002A5CA3">
        <w:rPr>
          <w:lang w:val="cs-CZ"/>
        </w:rPr>
        <w:t xml:space="preserve"> </w:t>
      </w:r>
      <w:proofErr w:type="spellStart"/>
      <w:r w:rsidR="0096280B" w:rsidRPr="002A5CA3">
        <w:rPr>
          <w:lang w:val="cs-CZ"/>
        </w:rPr>
        <w:t>útočnej</w:t>
      </w:r>
      <w:proofErr w:type="spellEnd"/>
      <w:r w:rsidR="0096280B" w:rsidRPr="002A5CA3">
        <w:rPr>
          <w:lang w:val="cs-CZ"/>
        </w:rPr>
        <w:t xml:space="preserve"> vojny Ruska proti </w:t>
      </w:r>
      <w:proofErr w:type="spellStart"/>
      <w:r w:rsidR="0096280B" w:rsidRPr="002A5CA3">
        <w:rPr>
          <w:lang w:val="cs-CZ"/>
        </w:rPr>
        <w:t>Ukrajine</w:t>
      </w:r>
      <w:proofErr w:type="spellEnd"/>
      <w:r w:rsidR="0096280B" w:rsidRPr="002A5CA3">
        <w:rPr>
          <w:lang w:val="cs-CZ"/>
        </w:rPr>
        <w:t xml:space="preserve"> a </w:t>
      </w:r>
      <w:proofErr w:type="spellStart"/>
      <w:r w:rsidR="0096280B" w:rsidRPr="002A5CA3">
        <w:rPr>
          <w:lang w:val="cs-CZ"/>
        </w:rPr>
        <w:t>odsúdenia</w:t>
      </w:r>
      <w:proofErr w:type="spellEnd"/>
      <w:r w:rsidR="0096280B" w:rsidRPr="002A5CA3">
        <w:rPr>
          <w:lang w:val="cs-CZ"/>
        </w:rPr>
        <w:t xml:space="preserve"> </w:t>
      </w:r>
      <w:proofErr w:type="spellStart"/>
      <w:r w:rsidR="0096280B" w:rsidRPr="002A5CA3">
        <w:rPr>
          <w:lang w:val="cs-CZ"/>
        </w:rPr>
        <w:t>Hamasu</w:t>
      </w:r>
      <w:proofErr w:type="spellEnd"/>
      <w:r w:rsidR="0096280B" w:rsidRPr="002A5CA3">
        <w:rPr>
          <w:lang w:val="cs-CZ"/>
        </w:rPr>
        <w:t xml:space="preserve"> za </w:t>
      </w:r>
      <w:proofErr w:type="spellStart"/>
      <w:r w:rsidR="0096280B" w:rsidRPr="002A5CA3">
        <w:rPr>
          <w:lang w:val="cs-CZ"/>
        </w:rPr>
        <w:t>brutálne</w:t>
      </w:r>
      <w:proofErr w:type="spellEnd"/>
      <w:r w:rsidR="0096280B" w:rsidRPr="002A5CA3">
        <w:rPr>
          <w:lang w:val="cs-CZ"/>
        </w:rPr>
        <w:t xml:space="preserve"> a </w:t>
      </w:r>
      <w:proofErr w:type="spellStart"/>
      <w:r w:rsidR="0096280B" w:rsidRPr="002A5CA3">
        <w:rPr>
          <w:lang w:val="cs-CZ"/>
        </w:rPr>
        <w:t>nerozlišujúce</w:t>
      </w:r>
      <w:proofErr w:type="spellEnd"/>
      <w:r w:rsidR="0096280B" w:rsidRPr="002A5CA3">
        <w:rPr>
          <w:lang w:val="cs-CZ"/>
        </w:rPr>
        <w:t xml:space="preserve"> teroristické útoky v Izraeli </w:t>
      </w:r>
      <w:r w:rsidR="0096280B" w:rsidRPr="002A5CA3">
        <w:rPr>
          <w:b/>
          <w:lang w:val="cs-CZ"/>
        </w:rPr>
        <w:t>(tlač 69</w:t>
      </w:r>
      <w:r w:rsidR="0096280B" w:rsidRPr="002A5CA3">
        <w:rPr>
          <w:rFonts w:ascii="Arial" w:hAnsi="Arial" w:cs="Arial"/>
          <w:b/>
          <w:szCs w:val="20"/>
          <w:lang w:val="cs-CZ"/>
        </w:rPr>
        <w:t>)</w:t>
      </w:r>
      <w:r w:rsidR="0096280B" w:rsidRPr="002A5CA3">
        <w:rPr>
          <w:b/>
          <w:lang w:val="cs-CZ"/>
        </w:rPr>
        <w:t xml:space="preserve">  </w:t>
      </w:r>
      <w:r w:rsidRPr="00045D98">
        <w:rPr>
          <w:szCs w:val="24"/>
          <w:lang w:eastAsia="sk-SK"/>
        </w:rPr>
        <w:t xml:space="preserve">podáva Národnej rade Slovenskej republiky túto </w:t>
      </w:r>
      <w:r w:rsidR="0096280B">
        <w:rPr>
          <w:b/>
          <w:szCs w:val="24"/>
          <w:lang w:eastAsia="sk-SK"/>
        </w:rPr>
        <w:t>informáciu</w:t>
      </w:r>
      <w:r w:rsidRPr="00045D98">
        <w:rPr>
          <w:szCs w:val="24"/>
          <w:lang w:eastAsia="sk-SK"/>
        </w:rPr>
        <w:t xml:space="preserve">. </w:t>
      </w:r>
    </w:p>
    <w:p w:rsidR="004C1B9C" w:rsidRDefault="00C75EC5" w:rsidP="004C1B9C">
      <w:pPr>
        <w:spacing w:line="360" w:lineRule="auto"/>
        <w:jc w:val="both"/>
        <w:rPr>
          <w:szCs w:val="24"/>
          <w:lang w:eastAsia="sk-SK"/>
        </w:rPr>
      </w:pPr>
      <w:r w:rsidRPr="00045D98">
        <w:rPr>
          <w:szCs w:val="24"/>
          <w:lang w:eastAsia="sk-SK"/>
        </w:rPr>
        <w:t xml:space="preserve">     Predseda Národnej rady Slovenskej republiky svojím rozhodnutím č</w:t>
      </w:r>
      <w:r w:rsidRPr="00045D98">
        <w:rPr>
          <w:color w:val="000000" w:themeColor="text1"/>
          <w:szCs w:val="24"/>
          <w:lang w:eastAsia="sk-SK"/>
        </w:rPr>
        <w:t>.</w:t>
      </w:r>
      <w:r w:rsidRPr="00045D98">
        <w:rPr>
          <w:color w:val="FF0000"/>
          <w:szCs w:val="24"/>
          <w:lang w:eastAsia="sk-SK"/>
        </w:rPr>
        <w:t xml:space="preserve"> </w:t>
      </w:r>
      <w:r w:rsidR="00045D98" w:rsidRPr="00045D98">
        <w:rPr>
          <w:b/>
          <w:szCs w:val="24"/>
          <w:lang w:eastAsia="sk-SK"/>
        </w:rPr>
        <w:t xml:space="preserve"> </w:t>
      </w:r>
      <w:r w:rsidR="0096280B">
        <w:rPr>
          <w:b/>
          <w:szCs w:val="24"/>
          <w:lang w:eastAsia="sk-SK"/>
        </w:rPr>
        <w:t>72</w:t>
      </w:r>
      <w:r w:rsidRPr="005F13EB">
        <w:rPr>
          <w:b/>
          <w:szCs w:val="24"/>
          <w:lang w:eastAsia="sk-SK"/>
        </w:rPr>
        <w:t xml:space="preserve"> </w:t>
      </w:r>
      <w:r w:rsidR="0096280B">
        <w:rPr>
          <w:szCs w:val="24"/>
          <w:lang w:eastAsia="sk-SK"/>
        </w:rPr>
        <w:t>z 23</w:t>
      </w:r>
      <w:r w:rsidR="00E223D7" w:rsidRPr="00045D98">
        <w:rPr>
          <w:szCs w:val="24"/>
          <w:lang w:eastAsia="sk-SK"/>
        </w:rPr>
        <w:t xml:space="preserve">. </w:t>
      </w:r>
      <w:r w:rsidR="0096280B">
        <w:rPr>
          <w:szCs w:val="24"/>
          <w:lang w:eastAsia="sk-SK"/>
        </w:rPr>
        <w:t>novembra</w:t>
      </w:r>
      <w:r w:rsidR="00E223D7" w:rsidRPr="00045D98">
        <w:rPr>
          <w:color w:val="FF0000"/>
          <w:szCs w:val="24"/>
          <w:lang w:eastAsia="sk-SK"/>
        </w:rPr>
        <w:t xml:space="preserve"> </w:t>
      </w:r>
      <w:r w:rsidR="0096280B">
        <w:rPr>
          <w:szCs w:val="24"/>
          <w:lang w:eastAsia="sk-SK"/>
        </w:rPr>
        <w:t>2023</w:t>
      </w:r>
      <w:r w:rsidRPr="00045D98">
        <w:rPr>
          <w:color w:val="FF0000"/>
          <w:szCs w:val="24"/>
          <w:lang w:eastAsia="sk-SK"/>
        </w:rPr>
        <w:t xml:space="preserve"> </w:t>
      </w:r>
      <w:r w:rsidRPr="00045D98">
        <w:rPr>
          <w:szCs w:val="24"/>
          <w:lang w:eastAsia="sk-SK"/>
        </w:rPr>
        <w:t>pridelil</w:t>
      </w:r>
      <w:r w:rsidRPr="00045D98">
        <w:rPr>
          <w:color w:val="000000"/>
          <w:szCs w:val="24"/>
        </w:rPr>
        <w:t xml:space="preserve"> </w:t>
      </w:r>
      <w:r w:rsidR="00F46CC4">
        <w:rPr>
          <w:color w:val="000000"/>
          <w:szCs w:val="24"/>
        </w:rPr>
        <w:t xml:space="preserve">predmetný </w:t>
      </w:r>
      <w:r w:rsidR="00045D98" w:rsidRPr="00045D98">
        <w:rPr>
          <w:szCs w:val="24"/>
          <w:lang w:eastAsia="sk-SK"/>
        </w:rPr>
        <w:t xml:space="preserve">návrh </w:t>
      </w:r>
      <w:r w:rsidRPr="00045D98">
        <w:rPr>
          <w:szCs w:val="24"/>
          <w:lang w:eastAsia="sk-SK"/>
        </w:rPr>
        <w:t>na prerokovanie Výboru Národnej rady Slovenskej republiky pre obranu a</w:t>
      </w:r>
      <w:r w:rsidR="00045D98" w:rsidRPr="00045D98">
        <w:rPr>
          <w:szCs w:val="24"/>
          <w:lang w:eastAsia="sk-SK"/>
        </w:rPr>
        <w:t> </w:t>
      </w:r>
      <w:r w:rsidRPr="00045D98">
        <w:rPr>
          <w:szCs w:val="24"/>
          <w:lang w:eastAsia="sk-SK"/>
        </w:rPr>
        <w:t>bezpečnosť</w:t>
      </w:r>
      <w:r w:rsidR="00045D98" w:rsidRPr="00045D98">
        <w:rPr>
          <w:szCs w:val="24"/>
          <w:lang w:eastAsia="sk-SK"/>
        </w:rPr>
        <w:t xml:space="preserve"> aj ako gestorskému výboru. </w:t>
      </w:r>
    </w:p>
    <w:p w:rsidR="00C75EC5" w:rsidRPr="00045D98" w:rsidRDefault="00045D98" w:rsidP="00F46CC4">
      <w:pPr>
        <w:spacing w:line="360" w:lineRule="auto"/>
        <w:ind w:firstLine="708"/>
        <w:jc w:val="both"/>
        <w:rPr>
          <w:bCs/>
          <w:color w:val="000000"/>
          <w:szCs w:val="24"/>
        </w:rPr>
      </w:pPr>
      <w:r w:rsidRPr="00045D98">
        <w:rPr>
          <w:szCs w:val="24"/>
          <w:lang w:eastAsia="sk-SK"/>
        </w:rPr>
        <w:t>V</w:t>
      </w:r>
      <w:r w:rsidR="00C75EC5" w:rsidRPr="00045D98">
        <w:rPr>
          <w:szCs w:val="24"/>
          <w:lang w:eastAsia="sk-SK"/>
        </w:rPr>
        <w:t>ýbor prerokoval</w:t>
      </w:r>
      <w:r w:rsidR="00C75EC5" w:rsidRPr="00045D98">
        <w:rPr>
          <w:color w:val="000000"/>
          <w:szCs w:val="24"/>
        </w:rPr>
        <w:t xml:space="preserve"> </w:t>
      </w:r>
      <w:r w:rsidR="00F46CC4">
        <w:rPr>
          <w:color w:val="000000"/>
          <w:szCs w:val="24"/>
        </w:rPr>
        <w:t xml:space="preserve">predmetný </w:t>
      </w:r>
      <w:r w:rsidRPr="00045D98">
        <w:rPr>
          <w:szCs w:val="24"/>
          <w:lang w:eastAsia="sk-SK"/>
        </w:rPr>
        <w:t xml:space="preserve">návrh </w:t>
      </w:r>
      <w:r w:rsidR="00C75EC5" w:rsidRPr="00045D98">
        <w:rPr>
          <w:color w:val="000000"/>
          <w:szCs w:val="24"/>
          <w:lang w:eastAsia="sk-SK"/>
        </w:rPr>
        <w:t>v určenej lehote</w:t>
      </w:r>
      <w:r w:rsidR="0096280B">
        <w:rPr>
          <w:color w:val="000000"/>
          <w:szCs w:val="24"/>
          <w:lang w:eastAsia="sk-SK"/>
        </w:rPr>
        <w:t>, ale</w:t>
      </w:r>
      <w:r w:rsidR="00C75EC5" w:rsidRPr="00045D98">
        <w:rPr>
          <w:color w:val="000000"/>
          <w:szCs w:val="24"/>
          <w:lang w:eastAsia="sk-SK"/>
        </w:rPr>
        <w:t xml:space="preserve"> </w:t>
      </w:r>
      <w:r w:rsidR="0096280B">
        <w:rPr>
          <w:b/>
          <w:szCs w:val="24"/>
        </w:rPr>
        <w:t>nep</w:t>
      </w:r>
      <w:r w:rsidR="002D76F9">
        <w:rPr>
          <w:b/>
          <w:szCs w:val="24"/>
        </w:rPr>
        <w:t xml:space="preserve">rijal </w:t>
      </w:r>
      <w:r w:rsidR="0096280B">
        <w:rPr>
          <w:b/>
          <w:szCs w:val="24"/>
        </w:rPr>
        <w:t xml:space="preserve">k nemu platné uznesenie, </w:t>
      </w:r>
      <w:r w:rsidR="0096280B" w:rsidRPr="0096280B">
        <w:rPr>
          <w:szCs w:val="24"/>
        </w:rPr>
        <w:t>keďže predmetný návrh</w:t>
      </w:r>
      <w:r w:rsidR="0096280B">
        <w:rPr>
          <w:b/>
          <w:szCs w:val="24"/>
        </w:rPr>
        <w:t xml:space="preserve"> nezískal potrebnú väčšinu členov výboru</w:t>
      </w:r>
      <w:r w:rsidRPr="00045D98">
        <w:rPr>
          <w:szCs w:val="24"/>
        </w:rPr>
        <w:t>.</w:t>
      </w:r>
    </w:p>
    <w:p w:rsidR="00C75EC5" w:rsidRPr="00045D98" w:rsidRDefault="00C75EC5" w:rsidP="00033DEB">
      <w:pPr>
        <w:tabs>
          <w:tab w:val="left" w:pos="709"/>
          <w:tab w:val="left" w:pos="1077"/>
        </w:tabs>
        <w:spacing w:after="0" w:line="360" w:lineRule="auto"/>
        <w:jc w:val="both"/>
        <w:rPr>
          <w:szCs w:val="24"/>
          <w:lang w:eastAsia="sk-SK"/>
        </w:rPr>
      </w:pPr>
      <w:r w:rsidRPr="00045D98">
        <w:rPr>
          <w:szCs w:val="24"/>
          <w:lang w:eastAsia="sk-SK"/>
        </w:rPr>
        <w:tab/>
        <w:t xml:space="preserve">Prílohou tejto </w:t>
      </w:r>
      <w:r w:rsidR="0096280B">
        <w:rPr>
          <w:szCs w:val="24"/>
          <w:lang w:eastAsia="sk-SK"/>
        </w:rPr>
        <w:t>informácie</w:t>
      </w:r>
      <w:r w:rsidRPr="00045D98">
        <w:rPr>
          <w:szCs w:val="24"/>
          <w:lang w:eastAsia="sk-SK"/>
        </w:rPr>
        <w:t xml:space="preserve"> je návrh na uznesenie Národnej rady Slovenskej republiky</w:t>
      </w:r>
      <w:r w:rsidR="00033DEB">
        <w:rPr>
          <w:szCs w:val="24"/>
          <w:lang w:eastAsia="sk-SK"/>
        </w:rPr>
        <w:t xml:space="preserve"> </w:t>
      </w:r>
      <w:r w:rsidR="004C1B9C">
        <w:rPr>
          <w:szCs w:val="24"/>
          <w:lang w:eastAsia="sk-SK"/>
        </w:rPr>
        <w:t>v</w:t>
      </w:r>
      <w:r w:rsidR="002D2F19">
        <w:rPr>
          <w:szCs w:val="24"/>
          <w:lang w:eastAsia="sk-SK"/>
        </w:rPr>
        <w:t xml:space="preserve"> presnom </w:t>
      </w:r>
      <w:r w:rsidR="004C1B9C">
        <w:rPr>
          <w:szCs w:val="24"/>
          <w:lang w:eastAsia="sk-SK"/>
        </w:rPr>
        <w:t>znení</w:t>
      </w:r>
      <w:r w:rsidR="00033DEB">
        <w:rPr>
          <w:szCs w:val="24"/>
          <w:lang w:eastAsia="sk-SK"/>
        </w:rPr>
        <w:t xml:space="preserve"> pre</w:t>
      </w:r>
      <w:r w:rsidR="004D6444">
        <w:rPr>
          <w:szCs w:val="24"/>
          <w:lang w:eastAsia="sk-SK"/>
        </w:rPr>
        <w:t>d</w:t>
      </w:r>
      <w:r w:rsidR="00033DEB">
        <w:rPr>
          <w:szCs w:val="24"/>
          <w:lang w:eastAsia="sk-SK"/>
        </w:rPr>
        <w:t>l</w:t>
      </w:r>
      <w:r w:rsidR="002D2F19">
        <w:rPr>
          <w:szCs w:val="24"/>
          <w:lang w:eastAsia="sk-SK"/>
        </w:rPr>
        <w:t>oženého návrhu</w:t>
      </w:r>
      <w:r w:rsidRPr="00045D98">
        <w:rPr>
          <w:szCs w:val="24"/>
          <w:lang w:eastAsia="sk-SK"/>
        </w:rPr>
        <w:t>.</w:t>
      </w:r>
    </w:p>
    <w:p w:rsidR="00C75EC5" w:rsidRPr="00045D98" w:rsidRDefault="00C75EC5" w:rsidP="00033DEB">
      <w:pPr>
        <w:tabs>
          <w:tab w:val="left" w:pos="709"/>
          <w:tab w:val="left" w:pos="1077"/>
        </w:tabs>
        <w:spacing w:after="0" w:line="360" w:lineRule="auto"/>
        <w:rPr>
          <w:szCs w:val="24"/>
          <w:lang w:eastAsia="sk-SK"/>
        </w:rPr>
      </w:pPr>
    </w:p>
    <w:p w:rsidR="00C75EC5" w:rsidRPr="00045D98" w:rsidRDefault="00C75EC5" w:rsidP="00C75E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 w:rsidRPr="00045D98">
        <w:rPr>
          <w:szCs w:val="24"/>
          <w:lang w:eastAsia="sk-SK"/>
        </w:rPr>
        <w:t xml:space="preserve">v Bratislave </w:t>
      </w:r>
      <w:r w:rsidR="0096280B">
        <w:rPr>
          <w:szCs w:val="24"/>
          <w:lang w:eastAsia="sk-SK"/>
        </w:rPr>
        <w:t>6</w:t>
      </w:r>
      <w:r w:rsidRPr="00045D98">
        <w:rPr>
          <w:szCs w:val="24"/>
          <w:lang w:eastAsia="sk-SK"/>
        </w:rPr>
        <w:t xml:space="preserve">. </w:t>
      </w:r>
      <w:r w:rsidR="0096280B">
        <w:rPr>
          <w:szCs w:val="24"/>
          <w:lang w:eastAsia="sk-SK"/>
        </w:rPr>
        <w:t>decembra</w:t>
      </w:r>
      <w:r w:rsidRPr="00045D98">
        <w:rPr>
          <w:szCs w:val="24"/>
          <w:lang w:eastAsia="sk-SK"/>
        </w:rPr>
        <w:t xml:space="preserve">  </w:t>
      </w:r>
      <w:r w:rsidR="0096280B">
        <w:rPr>
          <w:szCs w:val="24"/>
          <w:lang w:eastAsia="sk-SK"/>
        </w:rPr>
        <w:t>2023</w:t>
      </w:r>
    </w:p>
    <w:p w:rsidR="00E223D7" w:rsidRDefault="00E223D7" w:rsidP="00C75E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F46CC4" w:rsidRPr="00045D98" w:rsidRDefault="00F46CC4" w:rsidP="00C75E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E223D7" w:rsidRPr="00045D98" w:rsidRDefault="00E223D7" w:rsidP="00C75E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C75EC5" w:rsidRPr="00045D98" w:rsidRDefault="0096280B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b/>
          <w:bCs/>
          <w:szCs w:val="24"/>
          <w:lang w:eastAsia="sk-SK"/>
        </w:rPr>
        <w:t>Tibor Gašpar</w:t>
      </w:r>
      <w:r w:rsidR="00C75EC5" w:rsidRPr="00045D98">
        <w:rPr>
          <w:b/>
          <w:bCs/>
          <w:szCs w:val="24"/>
          <w:lang w:eastAsia="sk-SK"/>
        </w:rPr>
        <w:t xml:space="preserve"> </w:t>
      </w:r>
    </w:p>
    <w:p w:rsidR="00C75EC5" w:rsidRDefault="00C75EC5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  <w:r>
        <w:rPr>
          <w:sz w:val="22"/>
          <w:lang w:eastAsia="sk-SK"/>
        </w:rPr>
        <w:t>predseda výboru</w:t>
      </w:r>
    </w:p>
    <w:p w:rsidR="00C75EC5" w:rsidRDefault="00C75EC5" w:rsidP="00C75EC5">
      <w:pPr>
        <w:spacing w:after="0" w:line="240" w:lineRule="auto"/>
        <w:rPr>
          <w:sz w:val="28"/>
          <w:szCs w:val="24"/>
          <w:lang w:eastAsia="sk-SK"/>
        </w:rPr>
      </w:pPr>
    </w:p>
    <w:p w:rsidR="002D2F19" w:rsidRDefault="002D2F19" w:rsidP="00C75EC5">
      <w:pPr>
        <w:spacing w:after="0" w:line="240" w:lineRule="auto"/>
        <w:rPr>
          <w:sz w:val="28"/>
          <w:szCs w:val="24"/>
          <w:lang w:eastAsia="sk-SK"/>
        </w:rPr>
      </w:pPr>
    </w:p>
    <w:p w:rsidR="00C75EC5" w:rsidRDefault="00C75EC5" w:rsidP="00C75EC5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bookmarkStart w:id="0" w:name="_GoBack"/>
      <w:bookmarkEnd w:id="0"/>
      <w:r>
        <w:rPr>
          <w:b/>
          <w:bCs/>
          <w:sz w:val="28"/>
          <w:szCs w:val="24"/>
          <w:lang w:eastAsia="sk-SK"/>
        </w:rPr>
        <w:t>Návrh</w:t>
      </w:r>
    </w:p>
    <w:p w:rsidR="00C75EC5" w:rsidRDefault="00C75EC5" w:rsidP="00C75EC5">
      <w:pPr>
        <w:spacing w:after="0" w:line="240" w:lineRule="auto"/>
        <w:jc w:val="center"/>
        <w:rPr>
          <w:szCs w:val="24"/>
          <w:lang w:eastAsia="sk-SK"/>
        </w:rPr>
      </w:pPr>
    </w:p>
    <w:p w:rsidR="00C75EC5" w:rsidRDefault="00C75EC5" w:rsidP="004C1B9C">
      <w:pPr>
        <w:autoSpaceDE w:val="0"/>
        <w:autoSpaceDN w:val="0"/>
        <w:adjustRightInd w:val="0"/>
        <w:spacing w:after="0" w:line="360" w:lineRule="auto"/>
        <w:outlineLvl w:val="2"/>
        <w:rPr>
          <w:sz w:val="28"/>
          <w:szCs w:val="24"/>
          <w:lang w:eastAsia="sk-SK"/>
        </w:rPr>
      </w:pPr>
      <w:r>
        <w:rPr>
          <w:sz w:val="20"/>
          <w:szCs w:val="24"/>
          <w:lang w:eastAsia="sk-SK"/>
        </w:rPr>
        <w:t xml:space="preserve">                                                                            </w:t>
      </w:r>
      <w:r>
        <w:rPr>
          <w:sz w:val="28"/>
          <w:szCs w:val="24"/>
          <w:lang w:eastAsia="sk-SK"/>
        </w:rPr>
        <w:t xml:space="preserve">  UZNESENIE</w:t>
      </w:r>
    </w:p>
    <w:p w:rsidR="00C75EC5" w:rsidRDefault="00C75EC5" w:rsidP="004C1B9C">
      <w:pPr>
        <w:spacing w:after="0" w:line="360" w:lineRule="auto"/>
        <w:jc w:val="center"/>
        <w:rPr>
          <w:szCs w:val="24"/>
          <w:lang w:eastAsia="sk-SK"/>
        </w:rPr>
      </w:pPr>
      <w:r>
        <w:rPr>
          <w:sz w:val="28"/>
          <w:szCs w:val="24"/>
          <w:lang w:eastAsia="sk-SK"/>
        </w:rPr>
        <w:t>NÁRODNEJ RADY SLOVENSKEJ REPUBLIKY</w:t>
      </w:r>
    </w:p>
    <w:p w:rsidR="00C75EC5" w:rsidRDefault="00033DEB" w:rsidP="004C1B9C">
      <w:pPr>
        <w:spacing w:after="0" w:line="36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</w:t>
      </w:r>
      <w:r w:rsidR="00FC0140">
        <w:rPr>
          <w:szCs w:val="24"/>
          <w:lang w:eastAsia="sk-SK"/>
        </w:rPr>
        <w:t>....</w:t>
      </w:r>
      <w:r w:rsidR="00FC0140" w:rsidRPr="00FC0140">
        <w:rPr>
          <w:szCs w:val="24"/>
          <w:lang w:eastAsia="sk-SK"/>
        </w:rPr>
        <w:t>.</w:t>
      </w:r>
      <w:r w:rsidR="00C75EC5" w:rsidRPr="00FC0140">
        <w:rPr>
          <w:szCs w:val="24"/>
          <w:lang w:eastAsia="sk-SK"/>
        </w:rPr>
        <w:t>202</w:t>
      </w:r>
      <w:r w:rsidR="00FC0140" w:rsidRPr="00FC0140">
        <w:rPr>
          <w:szCs w:val="24"/>
          <w:lang w:eastAsia="sk-SK"/>
        </w:rPr>
        <w:t>3</w:t>
      </w:r>
    </w:p>
    <w:p w:rsidR="00FC0140" w:rsidRPr="00FC0140" w:rsidRDefault="00FC0140" w:rsidP="00FC0140">
      <w:pPr>
        <w:tabs>
          <w:tab w:val="left" w:pos="1095"/>
        </w:tabs>
        <w:spacing w:before="120" w:after="0"/>
        <w:jc w:val="center"/>
      </w:pPr>
      <w:r w:rsidRPr="00FC0140">
        <w:rPr>
          <w:b/>
          <w:bCs/>
        </w:rPr>
        <w:t xml:space="preserve">ktorým sa pripája k záverom zo zasadnutia Európskej rady z dní 26. a 27. októbra 2023, ktoré za Slovenskú republiku podporil predseda vlády Slovenskej republiky Robert Fico vo veci odsúdenia útočnej vojny Ruska proti Ukrajine a odsúdenia </w:t>
      </w:r>
      <w:proofErr w:type="spellStart"/>
      <w:r w:rsidRPr="00FC0140">
        <w:rPr>
          <w:b/>
          <w:bCs/>
        </w:rPr>
        <w:t>Hamasu</w:t>
      </w:r>
      <w:proofErr w:type="spellEnd"/>
      <w:r w:rsidRPr="00FC0140">
        <w:rPr>
          <w:b/>
          <w:bCs/>
        </w:rPr>
        <w:t xml:space="preserve"> za brutálne a nerozlišujúce teroristické útoky v Izraeli</w:t>
      </w:r>
    </w:p>
    <w:p w:rsidR="00FC0140" w:rsidRPr="00FC0140" w:rsidRDefault="00FC0140" w:rsidP="00FC0140">
      <w:pPr>
        <w:tabs>
          <w:tab w:val="left" w:pos="1095"/>
        </w:tabs>
        <w:spacing w:before="120" w:after="0"/>
        <w:rPr>
          <w:b/>
          <w:bCs/>
        </w:rPr>
      </w:pPr>
    </w:p>
    <w:p w:rsidR="00FC0140" w:rsidRPr="00FC0140" w:rsidRDefault="00FC0140" w:rsidP="00FC0140">
      <w:pPr>
        <w:tabs>
          <w:tab w:val="left" w:pos="1095"/>
        </w:tabs>
        <w:spacing w:before="120" w:after="0"/>
        <w:rPr>
          <w:b/>
          <w:bCs/>
        </w:rPr>
      </w:pPr>
      <w:r w:rsidRPr="00FC0140">
        <w:rPr>
          <w:b/>
          <w:bCs/>
        </w:rPr>
        <w:t>Národná rada Slovenskej republiky:</w:t>
      </w:r>
    </w:p>
    <w:p w:rsidR="00FC0140" w:rsidRPr="00FC0140" w:rsidRDefault="00FC0140" w:rsidP="00FC0140">
      <w:pPr>
        <w:pStyle w:val="Odsekzoznamu"/>
      </w:pPr>
    </w:p>
    <w:p w:rsidR="00FC0140" w:rsidRPr="00FC0140" w:rsidRDefault="00FC0140" w:rsidP="00FC0140">
      <w:pPr>
        <w:pStyle w:val="Odsekzoznamu"/>
        <w:numPr>
          <w:ilvl w:val="0"/>
          <w:numId w:val="5"/>
        </w:numPr>
        <w:tabs>
          <w:tab w:val="left" w:pos="1095"/>
        </w:tabs>
        <w:spacing w:before="120" w:after="0"/>
        <w:ind w:left="0" w:firstLine="0"/>
        <w:jc w:val="both"/>
      </w:pPr>
      <w:r w:rsidRPr="00FC0140">
        <w:t xml:space="preserve">Naďalej čo najdôraznejšie odsudzuje vojenskú agresiu Ruskej federácie proti Ukrajine ako nevyprovokovaný a neoprávnený akt bezdôvodnej vojenskej agresie v rozpore s medzinárodným právom. Národná rada Slovenskej republiky rešpektuje právo na obranu a územnú celistvosť Ukrajiny a právo na sebaurčenie ukrajinského národa. Národná rada Slovenskej republiky deklaruje, že neuznáva voľby, ktoré boli Ruskou federáciou uskutočnené na dočasne okupovaných územiach na území Ukrajiny. </w:t>
      </w:r>
    </w:p>
    <w:p w:rsidR="00FC0140" w:rsidRPr="00FC0140" w:rsidRDefault="00FC0140" w:rsidP="00FC0140">
      <w:pPr>
        <w:pStyle w:val="Odsekzoznamu"/>
        <w:tabs>
          <w:tab w:val="left" w:pos="1095"/>
        </w:tabs>
        <w:spacing w:before="120" w:after="0"/>
        <w:ind w:left="0"/>
        <w:jc w:val="both"/>
      </w:pPr>
    </w:p>
    <w:p w:rsidR="00FC0140" w:rsidRPr="00FC0140" w:rsidRDefault="00FC0140" w:rsidP="00FC0140">
      <w:pPr>
        <w:pStyle w:val="Odsekzoznamu"/>
        <w:numPr>
          <w:ilvl w:val="0"/>
          <w:numId w:val="5"/>
        </w:numPr>
        <w:tabs>
          <w:tab w:val="left" w:pos="1095"/>
        </w:tabs>
        <w:spacing w:before="120" w:after="0"/>
        <w:ind w:left="0" w:firstLine="0"/>
        <w:jc w:val="both"/>
      </w:pPr>
      <w:r w:rsidRPr="00FC0140">
        <w:t xml:space="preserve">Vyzýva kompetentné orgány, aby Ukrajine a jej obyvateľom naďalej poskytovali významnú finančnú, hospodársku, humanitárnu, vojenskú a diplomatickú podporu, a to tak dlho, ako to bude potrebné. </w:t>
      </w:r>
    </w:p>
    <w:p w:rsidR="00FC0140" w:rsidRPr="00FC0140" w:rsidRDefault="00FC0140" w:rsidP="00FC0140">
      <w:pPr>
        <w:pStyle w:val="Odsekzoznamu"/>
        <w:tabs>
          <w:tab w:val="left" w:pos="1095"/>
        </w:tabs>
        <w:spacing w:before="120" w:after="0"/>
        <w:ind w:left="0"/>
        <w:jc w:val="both"/>
      </w:pPr>
    </w:p>
    <w:p w:rsidR="00FC0140" w:rsidRPr="00FC0140" w:rsidRDefault="00FC0140" w:rsidP="00FC0140">
      <w:pPr>
        <w:pStyle w:val="Odsekzoznamu"/>
        <w:numPr>
          <w:ilvl w:val="0"/>
          <w:numId w:val="5"/>
        </w:numPr>
        <w:tabs>
          <w:tab w:val="left" w:pos="1095"/>
        </w:tabs>
        <w:spacing w:before="120" w:after="0"/>
        <w:ind w:left="0" w:firstLine="0"/>
        <w:jc w:val="both"/>
      </w:pPr>
      <w:r w:rsidRPr="00FC0140">
        <w:t>Vyzýva kompetentné orgány, aby Ukrajine v prvom rade naďalej poskytovali udržateľnú vojenskú podporu, najmä prostredníctvom Európskeho mierového nástroja a vojenskej pomocnej misie Európskej únie, ako aj dvojstrannej pomoci. Národná rada podčiarkuje význam úsilia členských štátov Európskej únie, ako aj to, že z bezprostredného hľadiska je potrebné urýchliť poskytovanie vojenskej podpory Ukrajine s cieľom pomôcť uspokojiť jej naliehavé vojenské a obranné potreby vrátane riadených striel a munície, najmä prostredníctvom iniciatívy „milión kusov delostreleckej munície“, ako aj systémov protivzdušnej obrany na ochranu jej obyvateľstva a jej kritickej a energetickej infraštruktúry.</w:t>
      </w:r>
    </w:p>
    <w:p w:rsidR="00FC0140" w:rsidRPr="00FC0140" w:rsidRDefault="00FC0140" w:rsidP="00FC0140">
      <w:pPr>
        <w:pStyle w:val="Odsekzoznamu"/>
        <w:tabs>
          <w:tab w:val="left" w:pos="1095"/>
        </w:tabs>
        <w:spacing w:before="120" w:after="0"/>
        <w:ind w:left="0"/>
        <w:jc w:val="both"/>
      </w:pPr>
    </w:p>
    <w:p w:rsidR="00FC0140" w:rsidRPr="00FC0140" w:rsidRDefault="00FC0140" w:rsidP="00FC0140">
      <w:pPr>
        <w:pStyle w:val="Odsekzoznamu"/>
        <w:tabs>
          <w:tab w:val="left" w:pos="1095"/>
        </w:tabs>
        <w:spacing w:before="120" w:after="0"/>
        <w:ind w:left="0"/>
        <w:jc w:val="both"/>
      </w:pPr>
      <w:r w:rsidRPr="00FC0140">
        <w:t>Národná rada Slovenskej republiky vyzýva kompetentné orgány, aby z dlhodobého hľadiska spolu s partnermi prispeli k budúcim bezpečnostným záväzkom voči Ukrajine, ktoré jej pomôžu brániť sa, odolávať úsiliu o destabilizáciu a odrádzať od aktov agresie v budúcnosti. Národná rada Slovenskej republiky vyzýva vysokého predstaviteľa Únie pre zahraničné veci a bezpečnostnú politiku, aby na základe rámca, ktorý má schváliť Európska rada, viedol s Ukrajinou konzultácie o budúcich bezpečnostných záväzkoch EÚ a aby o výsledku týchto diskusií informoval na decembrovom zasadnutí Európskej rady. Pri poskytovaní vojenskej podpory a bezpečnostných záväzkov sa bude plne rešpektovať bezpečnostná a obranná politika určitých členských štátov a budú sa zohľadňovať bezpečnostné a obranné záujmy všetkých členských štátov.</w:t>
      </w:r>
    </w:p>
    <w:p w:rsidR="00FC0140" w:rsidRPr="00FC0140" w:rsidRDefault="00FC0140" w:rsidP="00FC0140">
      <w:pPr>
        <w:pStyle w:val="Odsekzoznamu"/>
        <w:tabs>
          <w:tab w:val="left" w:pos="1095"/>
        </w:tabs>
        <w:spacing w:before="120" w:after="0"/>
        <w:ind w:left="0"/>
        <w:jc w:val="both"/>
      </w:pPr>
    </w:p>
    <w:p w:rsidR="00FC0140" w:rsidRPr="00FC0140" w:rsidRDefault="00FC0140" w:rsidP="00FC0140">
      <w:pPr>
        <w:pStyle w:val="Odsekzoznamu"/>
        <w:numPr>
          <w:ilvl w:val="0"/>
          <w:numId w:val="5"/>
        </w:numPr>
        <w:tabs>
          <w:tab w:val="left" w:pos="1095"/>
        </w:tabs>
        <w:spacing w:before="120" w:after="0"/>
        <w:ind w:left="0" w:firstLine="0"/>
        <w:jc w:val="both"/>
      </w:pPr>
      <w:r w:rsidRPr="00FC0140">
        <w:t xml:space="preserve">Vzhľadom na pokračujúce útoky Ruska na civilnú a kritickú infraštruktúru Ukrajiny vyzýva kompetentné orgány na zintenzívnenie poskytovanie humanitárnej pomoci a pomoci v oblasti civilnej ochrany Ukrajine vrátane vybavenia, ako sú elektrické generátory a výkonové transformátory, mobilné vykurovacie jednotky a vysokonapäťové a osvetľovacie zariadenia, s cieľom pomôcť Ukrajine a jej obyvateľom zvládnuť ďalšiu zimu vo vojnovom stave. </w:t>
      </w:r>
    </w:p>
    <w:p w:rsidR="00FC0140" w:rsidRPr="00FC0140" w:rsidRDefault="00FC0140" w:rsidP="00FC0140">
      <w:pPr>
        <w:pStyle w:val="Odsekzoznamu"/>
        <w:tabs>
          <w:tab w:val="left" w:pos="1095"/>
        </w:tabs>
        <w:spacing w:before="120" w:after="0"/>
        <w:ind w:left="0"/>
        <w:jc w:val="both"/>
      </w:pPr>
    </w:p>
    <w:p w:rsidR="00FC0140" w:rsidRPr="00FC0140" w:rsidRDefault="00FC0140" w:rsidP="00FC0140">
      <w:pPr>
        <w:pStyle w:val="Odsekzoznamu"/>
        <w:numPr>
          <w:ilvl w:val="0"/>
          <w:numId w:val="5"/>
        </w:numPr>
        <w:tabs>
          <w:tab w:val="left" w:pos="1095"/>
        </w:tabs>
        <w:spacing w:before="120" w:after="0"/>
        <w:ind w:left="0" w:firstLine="0"/>
        <w:jc w:val="both"/>
      </w:pPr>
      <w:r w:rsidRPr="00FC0140">
        <w:t xml:space="preserve">Vyzýva Európsku úniu a kompetentné orgány na pokračovanie v zintenzívnenom diplomatickom úsilí a v spolupráci s Ukrajinou a ďalšími krajinami, aby zabezpečili čo najširšiu medzinárodnú podporu pre komplexný, spravodlivý a trvácny mier a pre kľúčové zásady a ciele mierového plánu Ukrajiny v kontexte svetového mierového samitu. </w:t>
      </w:r>
    </w:p>
    <w:p w:rsidR="00FC0140" w:rsidRPr="00FC0140" w:rsidRDefault="00FC0140" w:rsidP="00FC0140">
      <w:pPr>
        <w:pStyle w:val="Odsekzoznamu"/>
      </w:pPr>
    </w:p>
    <w:p w:rsidR="00FC0140" w:rsidRPr="00FC0140" w:rsidRDefault="00FC0140" w:rsidP="00FC0140">
      <w:pPr>
        <w:pStyle w:val="Odsekzoznamu"/>
        <w:numPr>
          <w:ilvl w:val="0"/>
          <w:numId w:val="5"/>
        </w:numPr>
        <w:tabs>
          <w:tab w:val="left" w:pos="1095"/>
        </w:tabs>
        <w:spacing w:before="120" w:after="0"/>
        <w:ind w:left="0" w:firstLine="0"/>
        <w:jc w:val="both"/>
      </w:pPr>
      <w:r w:rsidRPr="00FC0140">
        <w:t xml:space="preserve">Vyhlasuje, že Rusko nesie zodpovednosť za obrovské škody spôsobené svojou útočnou vojnou proti Ukrajine. V koordinácii s partnermi je potrebné dosiahnuť zásadný pokrok v súvislosti s otázkou, ako by sa mimoriadne príjmy súkromných subjektov, ktoré pochádzajú priamo z </w:t>
      </w:r>
      <w:proofErr w:type="spellStart"/>
      <w:r w:rsidRPr="00FC0140">
        <w:t>imobilizovaných</w:t>
      </w:r>
      <w:proofErr w:type="spellEnd"/>
      <w:r w:rsidRPr="00FC0140">
        <w:t xml:space="preserve"> aktív Ruska, mohli v súlade s platnými zmluvnými záväzkami a s právom Európskej únie a medzinárodným právom nasmerovať na podporu Ukrajiny a jej obnovy a rekonštrukcie. Národná rada Slovenskej republiky vyzýva vysokého predstaviteľa Únie pre zahraničné veci a bezpečnostnú politiku a Komisiu, aby urýchlili prácu s cieľom predložiť návrhy. Národná rada Slovenskej republiky je naďalej odhodlaná v koordinácii s medzinárodnými partnermi podporovať oživenie, obnovu a rekonštrukciu Ukrajiny vrátane odmínovania. Národná rada Slovenskej republiky v tejto súvislosti víta výsledky Medzinárodnej </w:t>
      </w:r>
      <w:proofErr w:type="spellStart"/>
      <w:r w:rsidRPr="00FC0140">
        <w:t>darcovskej</w:t>
      </w:r>
      <w:proofErr w:type="spellEnd"/>
      <w:r w:rsidRPr="00FC0140">
        <w:t xml:space="preserve"> konferencie o humanitárnom odmínovaní na Ukrajine, ktorá sa konala 11. a 12. októbra 2023 v Záhrebe, vrátane podpory účinného riadenia boja proti mínam.</w:t>
      </w:r>
    </w:p>
    <w:p w:rsidR="00FC0140" w:rsidRPr="00FC0140" w:rsidRDefault="00FC0140" w:rsidP="00FC0140">
      <w:pPr>
        <w:pStyle w:val="Odsekzoznamu"/>
      </w:pPr>
    </w:p>
    <w:p w:rsidR="00FC0140" w:rsidRPr="00FC0140" w:rsidRDefault="00FC0140" w:rsidP="00FC0140">
      <w:pPr>
        <w:pStyle w:val="Odsekzoznamu"/>
        <w:numPr>
          <w:ilvl w:val="0"/>
          <w:numId w:val="5"/>
        </w:numPr>
        <w:tabs>
          <w:tab w:val="left" w:pos="1095"/>
        </w:tabs>
        <w:spacing w:before="120" w:after="0"/>
        <w:ind w:left="0" w:firstLine="0"/>
        <w:jc w:val="both"/>
      </w:pPr>
      <w:r w:rsidRPr="00FC0140">
        <w:t xml:space="preserve">Vyhlasuje, že Rusko a jeho vedúci predstavitelia musia niesť plnú zodpovednosť za vedenie útočnej vojny proti Ukrajine a za ďalšie najzávažnejšie trestné činy podľa medzinárodného práva. Národná rada Slovenskej republiky vyzýva, aby sa pokračovalo – okrem iného aj v rámci hlavnej skupiny – v úsilí o zriadenie tribunálu na stíhanie trestného činu agresie voči Ukrajine, ktorý by mal čo najširšiu medziregionálnu podporu a legitimitu, ako aj v úsilí o zriadenie budúceho mechanizmu odškodňovania. Národná rada Slovenskej republiky okrem toho vyjadruje podporu práci Medzinárodného trestného súdu a odsudzuje pokusy Ruska o oslabenie jeho medzinárodného mandátu a fungovania. </w:t>
      </w:r>
    </w:p>
    <w:p w:rsidR="00FC0140" w:rsidRPr="00FC0140" w:rsidRDefault="00FC0140" w:rsidP="00FC0140">
      <w:pPr>
        <w:pStyle w:val="Odsekzoznamu"/>
      </w:pPr>
    </w:p>
    <w:p w:rsidR="00FC0140" w:rsidRPr="00FC0140" w:rsidRDefault="00FC0140" w:rsidP="00FC0140">
      <w:pPr>
        <w:pStyle w:val="Odsekzoznamu"/>
        <w:numPr>
          <w:ilvl w:val="0"/>
          <w:numId w:val="5"/>
        </w:numPr>
        <w:tabs>
          <w:tab w:val="left" w:pos="1095"/>
        </w:tabs>
        <w:spacing w:before="120" w:after="0"/>
        <w:ind w:left="0" w:firstLine="0"/>
        <w:jc w:val="both"/>
      </w:pPr>
      <w:r w:rsidRPr="00FC0140">
        <w:t xml:space="preserve">Čo najdôraznejšie odsudzuje skutočnosť, že Rusko nezákonne deportovalo a presunulo ukrajinské deti a iných civilistov do Ruska a Bieloruska, a naliehavo vyzýva Rusko a Bielorusko, aby okamžite zaistili ich bezpečný návrat. </w:t>
      </w:r>
    </w:p>
    <w:p w:rsidR="00FC0140" w:rsidRPr="00FC0140" w:rsidRDefault="00FC0140" w:rsidP="00FC0140">
      <w:pPr>
        <w:pStyle w:val="Odsekzoznamu"/>
      </w:pPr>
    </w:p>
    <w:p w:rsidR="00FC0140" w:rsidRPr="00FC0140" w:rsidRDefault="00FC0140" w:rsidP="00FC0140">
      <w:pPr>
        <w:pStyle w:val="Odsekzoznamu"/>
        <w:numPr>
          <w:ilvl w:val="0"/>
          <w:numId w:val="5"/>
        </w:numPr>
        <w:tabs>
          <w:tab w:val="left" w:pos="1095"/>
        </w:tabs>
        <w:spacing w:before="120" w:after="0"/>
        <w:ind w:left="0" w:firstLine="0"/>
        <w:jc w:val="both"/>
      </w:pPr>
      <w:r w:rsidRPr="00FC0140">
        <w:t xml:space="preserve">Vyhlasuje, že v úzkej spolupráci s partnermi a spojencami je potrebné ďalej oslabovať schopnosť Ruska viesť útočnú vojnu, a to aj ďalším posilňovaním sankcií a prostredníctvom ich úplného a účinného vykonávania a predchádzania ich obchádzaniu, najmä v prípade vysokorizikového tovaru. Národná rada Slovenskej republiky odsudzuje pokračujúcu vojenskú podporu útočnej vojny Ruska, ktorú poskytujú Irán a Bielorusko. Taktiež naliehavo vyzýva všetky krajiny, najmä Kórejskú ľudovodemokratickú republiku, aby materiálne ani iným spôsobom nepodporovali útočnú vojnu Ruska. Národná rada Slovenskej republiky  vyzýva Európsku úniu, aby zintenzívnila spoluprácu s partnermi v boji proti falošným ruským </w:t>
      </w:r>
      <w:proofErr w:type="spellStart"/>
      <w:r w:rsidRPr="00FC0140">
        <w:t>naratívom</w:t>
      </w:r>
      <w:proofErr w:type="spellEnd"/>
      <w:r w:rsidRPr="00FC0140">
        <w:t xml:space="preserve"> a dezinformáciám o vojne. </w:t>
      </w:r>
    </w:p>
    <w:p w:rsidR="00FC0140" w:rsidRPr="00FC0140" w:rsidRDefault="00FC0140" w:rsidP="00FC0140">
      <w:pPr>
        <w:pStyle w:val="Odsekzoznamu"/>
      </w:pPr>
    </w:p>
    <w:p w:rsidR="00FC0140" w:rsidRPr="00FC0140" w:rsidRDefault="00FC0140" w:rsidP="00FC0140">
      <w:pPr>
        <w:pStyle w:val="Odsekzoznamu"/>
        <w:numPr>
          <w:ilvl w:val="0"/>
          <w:numId w:val="5"/>
        </w:numPr>
        <w:tabs>
          <w:tab w:val="left" w:pos="1095"/>
        </w:tabs>
        <w:spacing w:before="120" w:after="0"/>
        <w:ind w:left="0" w:firstLine="0"/>
        <w:jc w:val="both"/>
      </w:pPr>
      <w:r w:rsidRPr="00FC0140">
        <w:t>Je hlboko sklamaná, že ruský parlament prijal zákon o stiahnutí ratifikácie Zmluvy o všeobecnom zákaze jadrových skúšok (CTBT) zo strany Ruskej federácie.</w:t>
      </w:r>
    </w:p>
    <w:p w:rsidR="00FC0140" w:rsidRPr="00FC0140" w:rsidRDefault="00FC0140" w:rsidP="00FC0140">
      <w:pPr>
        <w:pStyle w:val="Odsekzoznamu"/>
      </w:pPr>
    </w:p>
    <w:p w:rsidR="00FC0140" w:rsidRPr="00FC0140" w:rsidRDefault="00FC0140" w:rsidP="00FC0140">
      <w:pPr>
        <w:pStyle w:val="Odsekzoznamu"/>
        <w:numPr>
          <w:ilvl w:val="0"/>
          <w:numId w:val="5"/>
        </w:numPr>
        <w:tabs>
          <w:tab w:val="left" w:pos="1095"/>
        </w:tabs>
        <w:spacing w:before="120" w:after="0"/>
        <w:ind w:left="0" w:firstLine="0"/>
        <w:jc w:val="both"/>
      </w:pPr>
      <w:r w:rsidRPr="00FC0140">
        <w:t xml:space="preserve">Vyjadruje presvedčenie, že jednostranné rozhodnutie Ruska ukončiť vykonávanie Čiernomorskej iniciatívy pre obilniny a jeho úmyselné útoky na ukrajinské skladovacie a vývozné zariadenia, ako aj činnosti vedúce k narušeniu slobody plavby v Čiernom mori svedčia o tom, že Rusko naďalej využíva potraviny ako zbraň a podkopáva celosvetovú potravinovú bezpečnosť. Národná rada Slovenskej republiky zdôrazňuje význam bezpečnosti a stability v Čiernom mori, ktoré sú nevyhnutné pre udržateľný vývoz obilnín. Podporuje všetko úsilie vrátane úsilia OSN o uľahčenie vývozu ukrajinských obilnín a iných poľnohospodárskych výrobkov do krajín, ktoré ich najviac potrebujú, najmä v Afrike a v širšom regióne Blízkeho východu. Národná rada Slovenskej republiky vyzýva na ďalšie zvýšenie kapacity koridorov solidarity EÚ s cieľom uľahčiť tranzit a vývoz do týchto krajín a vyzýva Komisiu, aby na tento účel navrhla nové opatrenia. </w:t>
      </w:r>
    </w:p>
    <w:p w:rsidR="00FC0140" w:rsidRPr="00FC0140" w:rsidRDefault="00FC0140" w:rsidP="00FC0140">
      <w:pPr>
        <w:pStyle w:val="Odsekzoznamu"/>
      </w:pPr>
    </w:p>
    <w:p w:rsidR="00FC0140" w:rsidRPr="00FC0140" w:rsidRDefault="00FC0140" w:rsidP="00FC0140">
      <w:pPr>
        <w:pStyle w:val="Odsekzoznamu"/>
        <w:numPr>
          <w:ilvl w:val="0"/>
          <w:numId w:val="5"/>
        </w:numPr>
        <w:tabs>
          <w:tab w:val="left" w:pos="1095"/>
        </w:tabs>
        <w:spacing w:before="120" w:after="0"/>
        <w:ind w:left="0" w:firstLine="0"/>
        <w:jc w:val="both"/>
      </w:pPr>
      <w:r w:rsidRPr="00FC0140">
        <w:t xml:space="preserve">Víta predĺženie dočasnej ochrany vysídlených osôb z Ukrajiny do marca 2025. Národná rada Slovenskej republiky je naďalej odhodlaná podporovať vysídlené osoby na Ukrajine na území Slovenskej republiky, a vyzýva Európsku úniu, aby aj naďalej v tomto úsilí podporovala členské štáty a to aj prostredníctvom primeranej a flexibilnej finančnej pomoci členským štátom, ktoré znášajú najväčšie bremeno nákladov na lekársku starostlivosť, vzdelávanie a živobytie utečencov. </w:t>
      </w:r>
    </w:p>
    <w:p w:rsidR="00FC0140" w:rsidRPr="00FC0140" w:rsidRDefault="00FC0140" w:rsidP="00FC0140">
      <w:pPr>
        <w:pStyle w:val="Odsekzoznamu"/>
      </w:pPr>
    </w:p>
    <w:p w:rsidR="00FC0140" w:rsidRPr="00FC0140" w:rsidRDefault="00FC0140" w:rsidP="00FC0140">
      <w:pPr>
        <w:pStyle w:val="Odsekzoznamu"/>
        <w:numPr>
          <w:ilvl w:val="0"/>
          <w:numId w:val="5"/>
        </w:numPr>
        <w:tabs>
          <w:tab w:val="left" w:pos="1095"/>
        </w:tabs>
        <w:spacing w:before="120" w:after="0"/>
        <w:ind w:left="0" w:firstLine="0"/>
        <w:jc w:val="both"/>
      </w:pPr>
      <w:r w:rsidRPr="00FC0140">
        <w:t xml:space="preserve">Bude podporovať Moldavskú republiku pri riešení výziev, ktorým čelí v dôsledku ruskej agresie voči Ukrajine. </w:t>
      </w:r>
    </w:p>
    <w:p w:rsidR="00FC0140" w:rsidRPr="00FC0140" w:rsidRDefault="00FC0140" w:rsidP="00FC0140">
      <w:pPr>
        <w:pStyle w:val="Odsekzoznamu"/>
      </w:pPr>
    </w:p>
    <w:p w:rsidR="00FC0140" w:rsidRPr="00FC0140" w:rsidRDefault="00FC0140" w:rsidP="00FC0140">
      <w:pPr>
        <w:pStyle w:val="Odsekzoznamu"/>
        <w:numPr>
          <w:ilvl w:val="0"/>
          <w:numId w:val="5"/>
        </w:numPr>
        <w:tabs>
          <w:tab w:val="left" w:pos="1095"/>
        </w:tabs>
        <w:spacing w:before="120" w:after="0"/>
        <w:ind w:left="0" w:firstLine="0"/>
        <w:jc w:val="both"/>
      </w:pPr>
      <w:r w:rsidRPr="00FC0140">
        <w:t>Bude v prípade potreby spolupracovať s Ukrajinou, Moldavskou republikou a Gruzínskom a podporovať ich v reformnom úsilí na európskej ceste.</w:t>
      </w:r>
    </w:p>
    <w:p w:rsidR="00FC0140" w:rsidRPr="00FC0140" w:rsidRDefault="00FC0140" w:rsidP="00FC0140">
      <w:pPr>
        <w:pStyle w:val="Odsekzoznamu"/>
      </w:pPr>
    </w:p>
    <w:p w:rsidR="00FC0140" w:rsidRPr="00FC0140" w:rsidRDefault="00FC0140" w:rsidP="00FC0140">
      <w:pPr>
        <w:pStyle w:val="Odsekzoznamu"/>
        <w:numPr>
          <w:ilvl w:val="0"/>
          <w:numId w:val="5"/>
        </w:numPr>
        <w:tabs>
          <w:tab w:val="left" w:pos="1095"/>
        </w:tabs>
        <w:spacing w:before="120" w:after="0"/>
        <w:ind w:left="0" w:firstLine="0"/>
        <w:jc w:val="both"/>
      </w:pPr>
      <w:r w:rsidRPr="00FC0140">
        <w:t xml:space="preserve">Potvrdzuje vyhlásenie členov Európskej rady z 15. októbra 2023 a čo najdôraznejšie odsudzuje </w:t>
      </w:r>
      <w:proofErr w:type="spellStart"/>
      <w:r w:rsidRPr="00FC0140">
        <w:t>Hamas</w:t>
      </w:r>
      <w:proofErr w:type="spellEnd"/>
      <w:r w:rsidRPr="00FC0140">
        <w:t xml:space="preserve"> za brutálne a nerozlišujúce teroristické útoky v Izraeli. Používanie civilistov ako ľudských štítov zo strany </w:t>
      </w:r>
      <w:proofErr w:type="spellStart"/>
      <w:r w:rsidRPr="00FC0140">
        <w:t>Hamasu</w:t>
      </w:r>
      <w:proofErr w:type="spellEnd"/>
      <w:r w:rsidRPr="00FC0140">
        <w:t xml:space="preserve"> je obzvlášť odsúdeniahodnou krutosťou. </w:t>
      </w:r>
    </w:p>
    <w:p w:rsidR="00FC0140" w:rsidRPr="00FC0140" w:rsidRDefault="00FC0140" w:rsidP="00FC0140">
      <w:pPr>
        <w:pStyle w:val="Odsekzoznamu"/>
      </w:pPr>
    </w:p>
    <w:p w:rsidR="00FC0140" w:rsidRPr="00FC0140" w:rsidRDefault="00FC0140" w:rsidP="00FC0140">
      <w:pPr>
        <w:pStyle w:val="Odsekzoznamu"/>
        <w:tabs>
          <w:tab w:val="left" w:pos="1095"/>
        </w:tabs>
        <w:spacing w:before="120" w:after="0"/>
        <w:ind w:left="0"/>
        <w:jc w:val="both"/>
      </w:pPr>
      <w:r w:rsidRPr="00FC0140">
        <w:t xml:space="preserve">Národná rada Slovenskej republiky dôrazne podčiarkuje, že Izrael má právo brániť sa v súlade s medzinárodným právom a medzinárodným humanitárnym právom a vyzýva </w:t>
      </w:r>
      <w:proofErr w:type="spellStart"/>
      <w:r w:rsidRPr="00FC0140">
        <w:t>Hamas</w:t>
      </w:r>
      <w:proofErr w:type="spellEnd"/>
      <w:r w:rsidRPr="00FC0140">
        <w:t xml:space="preserve">, aby okamžite a bezpodmienečne prepustil všetkých rukojemníkov. </w:t>
      </w:r>
    </w:p>
    <w:p w:rsidR="00FC0140" w:rsidRPr="00FC0140" w:rsidRDefault="00FC0140" w:rsidP="00FC0140">
      <w:pPr>
        <w:pStyle w:val="Odsekzoznamu"/>
        <w:tabs>
          <w:tab w:val="left" w:pos="1095"/>
        </w:tabs>
        <w:spacing w:before="120" w:after="0"/>
        <w:ind w:left="0"/>
        <w:jc w:val="both"/>
      </w:pPr>
    </w:p>
    <w:p w:rsidR="00FC0140" w:rsidRPr="00FC0140" w:rsidRDefault="00FC0140" w:rsidP="00FC0140">
      <w:pPr>
        <w:pStyle w:val="Odsekzoznamu"/>
        <w:tabs>
          <w:tab w:val="left" w:pos="1095"/>
        </w:tabs>
        <w:spacing w:before="120" w:after="0"/>
        <w:ind w:left="0"/>
        <w:jc w:val="both"/>
      </w:pPr>
      <w:r w:rsidRPr="00FC0140">
        <w:t xml:space="preserve">Národná rada Slovenskej republiky zdôrazňuje, že je dôležité zabezpečiť nepretržitú ochranu všetkých civilistov v súlade s medzinárodným humanitárnym právom. Vyjadruje poľutovanie nad všetkými stratami na životoch civilistov. </w:t>
      </w:r>
    </w:p>
    <w:p w:rsidR="00FC0140" w:rsidRPr="00FC0140" w:rsidRDefault="00FC0140" w:rsidP="00FC0140">
      <w:pPr>
        <w:pStyle w:val="Odsekzoznamu"/>
        <w:tabs>
          <w:tab w:val="left" w:pos="1095"/>
        </w:tabs>
        <w:spacing w:before="120" w:after="0"/>
        <w:ind w:left="0"/>
        <w:jc w:val="both"/>
      </w:pPr>
    </w:p>
    <w:p w:rsidR="00FC0140" w:rsidRPr="00FC0140" w:rsidRDefault="00FC0140" w:rsidP="00FC0140">
      <w:pPr>
        <w:pStyle w:val="Odsekzoznamu"/>
        <w:tabs>
          <w:tab w:val="left" w:pos="1095"/>
        </w:tabs>
        <w:spacing w:before="120" w:after="0"/>
        <w:ind w:left="0"/>
        <w:jc w:val="both"/>
      </w:pPr>
      <w:r w:rsidRPr="00FC0140">
        <w:t>Národná rada Slovenskej republiky vyzýva Európsku radu, aby preskúmala aktuálny stav a nadväzné kroky v rôznych oblastiach činnosti vrátane spoločného úsilia zameraného na pomoc občanom európskej únie.</w:t>
      </w:r>
    </w:p>
    <w:p w:rsidR="00FC0140" w:rsidRPr="00FC0140" w:rsidRDefault="00FC0140" w:rsidP="00FC0140">
      <w:pPr>
        <w:pStyle w:val="Odsekzoznamu"/>
        <w:tabs>
          <w:tab w:val="left" w:pos="1095"/>
        </w:tabs>
        <w:spacing w:before="120" w:after="0"/>
        <w:ind w:left="0"/>
        <w:jc w:val="both"/>
      </w:pPr>
    </w:p>
    <w:p w:rsidR="00FC0140" w:rsidRPr="00FC0140" w:rsidRDefault="00FC0140" w:rsidP="00FC0140">
      <w:pPr>
        <w:pStyle w:val="Odsekzoznamu"/>
        <w:numPr>
          <w:ilvl w:val="0"/>
          <w:numId w:val="5"/>
        </w:numPr>
        <w:tabs>
          <w:tab w:val="left" w:pos="1095"/>
        </w:tabs>
        <w:spacing w:before="120" w:after="0"/>
        <w:ind w:left="0" w:firstLine="0"/>
        <w:jc w:val="both"/>
      </w:pPr>
      <w:r w:rsidRPr="00FC0140">
        <w:t xml:space="preserve">Vyjadruje hlboké znepokojenie nad zhoršujúcou sa humanitárnou situáciou v Gaze a vyzýva na nepretržitý, rýchly, bezpečný a neobmedzený prístup humanitárnej pomoci a na jej poskytnutie ľuďom v núdzi prostredníctvom všetkých potrebných opatrení vrátane humanitárnych koridorov a prímerí na humanitárne účely. Národná rada Slovenskej republiky vyzýva Európsku úniu, aby úzko spolupracovala s partnermi v regióne s cieľom chrániť civilné obyvateľstvo, poskytovať pomoc a uľahčovať prístup k potravinám, vode, zdravotnej starostlivosti, palivu a možnosti úkrytu, pričom bude zabezpečovať, aby takúto pomoc nezneužívali teroristické organizácie. </w:t>
      </w:r>
    </w:p>
    <w:p w:rsidR="00FC0140" w:rsidRPr="00FC0140" w:rsidRDefault="00FC0140" w:rsidP="00FC0140">
      <w:pPr>
        <w:pStyle w:val="Odsekzoznamu"/>
        <w:tabs>
          <w:tab w:val="left" w:pos="1095"/>
        </w:tabs>
        <w:spacing w:before="120" w:after="0"/>
        <w:ind w:left="0"/>
        <w:jc w:val="both"/>
      </w:pPr>
    </w:p>
    <w:p w:rsidR="00FC0140" w:rsidRPr="00FC0140" w:rsidRDefault="00FC0140" w:rsidP="00FC0140">
      <w:pPr>
        <w:pStyle w:val="Odsekzoznamu"/>
        <w:numPr>
          <w:ilvl w:val="0"/>
          <w:numId w:val="5"/>
        </w:numPr>
        <w:tabs>
          <w:tab w:val="left" w:pos="1095"/>
        </w:tabs>
        <w:spacing w:before="120" w:after="0"/>
        <w:ind w:left="0" w:firstLine="0"/>
        <w:jc w:val="both"/>
      </w:pPr>
      <w:r w:rsidRPr="00FC0140">
        <w:t>Pripomína, že je potrebné zabrániť regionálnej eskalácii a v tejto súvislosti spolupracovať s partnermi vrátane Palestínskej samosprávy.</w:t>
      </w:r>
    </w:p>
    <w:p w:rsidR="00FC0140" w:rsidRPr="00FC0140" w:rsidRDefault="00FC0140" w:rsidP="00FC0140">
      <w:pPr>
        <w:pStyle w:val="Odsekzoznamu"/>
      </w:pPr>
    </w:p>
    <w:p w:rsidR="00FC0140" w:rsidRPr="00FC0140" w:rsidRDefault="00FC0140" w:rsidP="00FC0140">
      <w:pPr>
        <w:pStyle w:val="Odsekzoznamu"/>
        <w:numPr>
          <w:ilvl w:val="0"/>
          <w:numId w:val="5"/>
        </w:numPr>
        <w:tabs>
          <w:tab w:val="left" w:pos="1095"/>
        </w:tabs>
        <w:spacing w:before="120" w:after="0"/>
        <w:ind w:left="0" w:firstLine="0"/>
        <w:jc w:val="both"/>
      </w:pPr>
      <w:r w:rsidRPr="00FC0140">
        <w:t xml:space="preserve">Podporuje Európsku úniu pri jej snahách prispieť k oživeniu politického procesu, ktorý vychádza z riešenia založeného na existencii dvoch štátov, okrem iného aj prostredníctvom iniciatívy Úsilie o deň mieru, a víta diplomatické mierové a bezpečnostné iniciatívy a podporuje skoré usporiadanie medzinárodnej mierovej konferencie. </w:t>
      </w:r>
    </w:p>
    <w:p w:rsidR="00FC0140" w:rsidRPr="00FC0140" w:rsidRDefault="00FC0140" w:rsidP="00FC0140">
      <w:pPr>
        <w:pStyle w:val="Odsekzoznamu"/>
      </w:pPr>
    </w:p>
    <w:p w:rsidR="00FC0140" w:rsidRPr="00FC0140" w:rsidRDefault="00FC0140" w:rsidP="00FC0140">
      <w:pPr>
        <w:pStyle w:val="Odsekzoznamu"/>
        <w:numPr>
          <w:ilvl w:val="0"/>
          <w:numId w:val="5"/>
        </w:numPr>
        <w:tabs>
          <w:tab w:val="left" w:pos="1095"/>
        </w:tabs>
        <w:spacing w:before="120" w:after="0"/>
        <w:ind w:left="0" w:firstLine="0"/>
        <w:jc w:val="both"/>
      </w:pPr>
      <w:r w:rsidRPr="00FC0140">
        <w:t>Zdôrazňuje, že je potrebné bojovať proti šíreniu dezinformácií a nezákonného obsahu a v tejto súvislosti zdôrazňuje právnu zodpovednosť platforiem.</w:t>
      </w:r>
    </w:p>
    <w:p w:rsidR="00FE1103" w:rsidRPr="00FC0140" w:rsidRDefault="00FE1103" w:rsidP="00FC0140">
      <w:pPr>
        <w:tabs>
          <w:tab w:val="left" w:pos="709"/>
          <w:tab w:val="left" w:pos="1077"/>
        </w:tabs>
        <w:spacing w:after="0" w:line="360" w:lineRule="auto"/>
        <w:jc w:val="both"/>
        <w:rPr>
          <w:color w:val="FF0000"/>
          <w:szCs w:val="24"/>
          <w:lang w:eastAsia="sk-SK"/>
        </w:rPr>
      </w:pPr>
    </w:p>
    <w:sectPr w:rsidR="00FE1103" w:rsidRPr="00FC0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F48AF"/>
    <w:multiLevelType w:val="hybridMultilevel"/>
    <w:tmpl w:val="DAAEECD2"/>
    <w:lvl w:ilvl="0" w:tplc="F9E2E1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21A2933"/>
    <w:multiLevelType w:val="multilevel"/>
    <w:tmpl w:val="A2E828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B86F34"/>
    <w:multiLevelType w:val="hybridMultilevel"/>
    <w:tmpl w:val="71648804"/>
    <w:lvl w:ilvl="0" w:tplc="6EF8912A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 w:hint="default"/>
        <w:b/>
        <w:bCs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B07AD"/>
    <w:multiLevelType w:val="hybridMultilevel"/>
    <w:tmpl w:val="765E51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1564B"/>
    <w:multiLevelType w:val="hybridMultilevel"/>
    <w:tmpl w:val="12B292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C5"/>
    <w:rsid w:val="00021E74"/>
    <w:rsid w:val="00033DEB"/>
    <w:rsid w:val="00045D98"/>
    <w:rsid w:val="001B2012"/>
    <w:rsid w:val="002D2F19"/>
    <w:rsid w:val="002D76F9"/>
    <w:rsid w:val="004C1B9C"/>
    <w:rsid w:val="004D6444"/>
    <w:rsid w:val="005C6048"/>
    <w:rsid w:val="005F13EB"/>
    <w:rsid w:val="006463FB"/>
    <w:rsid w:val="00671968"/>
    <w:rsid w:val="007F51A4"/>
    <w:rsid w:val="008D5588"/>
    <w:rsid w:val="0096280B"/>
    <w:rsid w:val="00AD2C89"/>
    <w:rsid w:val="00AE0109"/>
    <w:rsid w:val="00C01322"/>
    <w:rsid w:val="00C75EC5"/>
    <w:rsid w:val="00D0608C"/>
    <w:rsid w:val="00E223D7"/>
    <w:rsid w:val="00EE2006"/>
    <w:rsid w:val="00F46CC4"/>
    <w:rsid w:val="00FC0140"/>
    <w:rsid w:val="00FE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670E"/>
  <w15:chartTrackingRefBased/>
  <w15:docId w15:val="{7822C7D6-0DBA-4E8F-9C1E-F0EA6BDB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5EC5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C75EC5"/>
    <w:pPr>
      <w:ind w:left="720"/>
      <w:contextualSpacing/>
    </w:pPr>
  </w:style>
  <w:style w:type="character" w:customStyle="1" w:styleId="Bodytext1">
    <w:name w:val="Body text|1_"/>
    <w:basedOn w:val="Predvolenpsmoodseku"/>
    <w:link w:val="Bodytext10"/>
    <w:rsid w:val="00FE1103"/>
  </w:style>
  <w:style w:type="paragraph" w:customStyle="1" w:styleId="Bodytext10">
    <w:name w:val="Body text|1"/>
    <w:basedOn w:val="Normlny"/>
    <w:link w:val="Bodytext1"/>
    <w:rsid w:val="00FE1103"/>
    <w:pPr>
      <w:widowControl w:val="0"/>
      <w:spacing w:after="260" w:line="259" w:lineRule="auto"/>
    </w:pPr>
    <w:rPr>
      <w:rFonts w:asciiTheme="minorHAnsi" w:eastAsiaTheme="minorHAnsi" w:hAnsiTheme="minorHAnsi" w:cstheme="minorBidi"/>
      <w:sz w:val="22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71968"/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71968"/>
    <w:rPr>
      <w:rFonts w:ascii="Times New Roman" w:eastAsia="Times New Roman" w:hAnsi="Times New Roman" w:cs="Times New Roman"/>
      <w:sz w:val="24"/>
    </w:rPr>
  </w:style>
  <w:style w:type="character" w:customStyle="1" w:styleId="Bodytext2">
    <w:name w:val="Body text|2_"/>
    <w:basedOn w:val="Predvolenpsmoodseku"/>
    <w:link w:val="Bodytext20"/>
    <w:rsid w:val="006463FB"/>
    <w:rPr>
      <w:rFonts w:ascii="Arial" w:eastAsia="Arial" w:hAnsi="Arial" w:cs="Arial"/>
      <w:sz w:val="20"/>
      <w:szCs w:val="20"/>
    </w:rPr>
  </w:style>
  <w:style w:type="paragraph" w:customStyle="1" w:styleId="Bodytext20">
    <w:name w:val="Body text|2"/>
    <w:basedOn w:val="Normlny"/>
    <w:link w:val="Bodytext2"/>
    <w:rsid w:val="006463FB"/>
    <w:pPr>
      <w:widowControl w:val="0"/>
      <w:spacing w:after="0" w:line="262" w:lineRule="auto"/>
    </w:pPr>
    <w:rPr>
      <w:rFonts w:ascii="Arial" w:eastAsia="Arial" w:hAnsi="Arial" w:cs="Arial"/>
      <w:sz w:val="20"/>
      <w:szCs w:val="20"/>
    </w:rPr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FC0140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742D8-772F-42F6-BC71-5CE9F55F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1784</Words>
  <Characters>10169</Characters>
  <Application>Microsoft Office Word</Application>
  <DocSecurity>4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2</cp:revision>
  <dcterms:created xsi:type="dcterms:W3CDTF">2024-02-01T12:04:00Z</dcterms:created>
  <dcterms:modified xsi:type="dcterms:W3CDTF">2024-02-01T12:04:00Z</dcterms:modified>
</cp:coreProperties>
</file>