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C23D38">
        <w:t>I</w:t>
      </w:r>
      <w:r w:rsidR="00D914DF">
        <w:t>X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F2163D">
        <w:t>2372</w:t>
      </w:r>
      <w:r w:rsidR="003D6EDC">
        <w:t>/</w:t>
      </w:r>
      <w:r w:rsidR="00C47980">
        <w:t>202</w:t>
      </w:r>
      <w:r w:rsidR="004E74E1">
        <w:t>3</w:t>
      </w:r>
      <w:r>
        <w:tab/>
        <w:tab/>
        <w:tab/>
        <w:tab/>
      </w:r>
    </w:p>
    <w:p w:rsidR="00233A93"/>
    <w:p w:rsidR="00EB3779"/>
    <w:p w:rsidR="00233A93" w:rsidP="0085353E">
      <w:pPr>
        <w:jc w:val="center"/>
        <w:rPr>
          <w:b/>
          <w:bCs/>
          <w:sz w:val="28"/>
        </w:rPr>
      </w:pPr>
      <w:r w:rsidR="00D914DF">
        <w:rPr>
          <w:b/>
          <w:bCs/>
          <w:sz w:val="28"/>
        </w:rPr>
        <w:t>5</w:t>
      </w:r>
      <w:r w:rsidR="00F2163D">
        <w:rPr>
          <w:b/>
          <w:bCs/>
          <w:sz w:val="28"/>
        </w:rPr>
        <w:t>2</w:t>
      </w:r>
      <w:r w:rsidR="00540A9E"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>
        <w:t xml:space="preserve">S p o l o č n á    s p r á v a </w:t>
      </w:r>
    </w:p>
    <w:p w:rsidR="00BF3C60"/>
    <w:p w:rsidR="00233A93" w:rsidRPr="00C47980" w:rsidP="00A645A9">
      <w:pPr>
        <w:jc w:val="both"/>
      </w:pPr>
      <w:r w:rsidRPr="00A645A9" w:rsidR="001856F2">
        <w:rPr>
          <w:b/>
        </w:rPr>
        <w:t>výborov</w:t>
      </w:r>
      <w:r w:rsidRPr="00A645A9">
        <w:rPr>
          <w:b/>
        </w:rPr>
        <w:t xml:space="preserve"> Národnej rady Sl</w:t>
      </w:r>
      <w:r w:rsidRPr="00A645A9" w:rsidR="00401761">
        <w:rPr>
          <w:b/>
        </w:rPr>
        <w:t xml:space="preserve">ovenskej republiky </w:t>
      </w:r>
      <w:r w:rsidRPr="00A645A9">
        <w:rPr>
          <w:b/>
        </w:rPr>
        <w:t>o výsledku prerokova</w:t>
      </w:r>
      <w:r w:rsidRPr="00A645A9">
        <w:rPr>
          <w:b/>
        </w:rPr>
        <w:t>nia</w:t>
      </w:r>
      <w:r w:rsidR="00F2163D">
        <w:rPr>
          <w:rStyle w:val="Odstavecseseznamem"/>
          <w:color w:val="000000"/>
        </w:rPr>
        <w:t xml:space="preserve"> </w:t>
      </w:r>
      <w:r w:rsidR="00F2163D">
        <w:rPr>
          <w:b/>
        </w:rPr>
        <w:t>v</w:t>
      </w:r>
      <w:r w:rsidRPr="00480566" w:rsidR="00F2163D">
        <w:rPr>
          <w:rFonts w:cs="Arial"/>
          <w:b/>
          <w:bCs/>
        </w:rPr>
        <w:t>ládn</w:t>
      </w:r>
      <w:r w:rsidR="00F2163D">
        <w:rPr>
          <w:rFonts w:cs="Arial"/>
          <w:b/>
          <w:bCs/>
        </w:rPr>
        <w:t>eho</w:t>
      </w:r>
      <w:r w:rsidRPr="00480566" w:rsidR="00F2163D">
        <w:rPr>
          <w:rFonts w:cs="Arial"/>
          <w:b/>
          <w:bCs/>
        </w:rPr>
        <w:t xml:space="preserve"> návrh</w:t>
      </w:r>
      <w:r w:rsidR="00F2163D">
        <w:rPr>
          <w:rFonts w:cs="Arial"/>
          <w:b/>
          <w:bCs/>
        </w:rPr>
        <w:t>u</w:t>
      </w:r>
      <w:r w:rsidRPr="00480566" w:rsidR="00F2163D">
        <w:rPr>
          <w:rFonts w:cs="Arial"/>
          <w:b/>
          <w:bCs/>
        </w:rPr>
        <w:t xml:space="preserve"> zákona, ktorým sa mení a dopĺňa zákon Národnej rady Slovenskej republiky č. 18/1996 Z. z. o cenách v znení neskorších predpisov (tlač 52)</w:t>
      </w:r>
      <w:r w:rsidR="00F2163D">
        <w:rPr>
          <w:rFonts w:cs="Arial"/>
          <w:b/>
          <w:bCs/>
        </w:rPr>
        <w:t xml:space="preserve"> </w:t>
      </w:r>
      <w:r w:rsidRPr="00A645A9">
        <w:rPr>
          <w:b/>
        </w:rPr>
        <w:t>v</w:t>
      </w:r>
      <w:r w:rsidRPr="00A645A9" w:rsidR="00D57D3E">
        <w:rPr>
          <w:b/>
        </w:rPr>
        <w:t xml:space="preserve">o výboroch Národnej rady Slovenskej republiky v </w:t>
      </w:r>
      <w:r w:rsidRPr="00A645A9">
        <w:rPr>
          <w:b/>
        </w:rPr>
        <w:t>druhom čítaní</w:t>
      </w:r>
      <w:r w:rsidRPr="00C47980">
        <w:t xml:space="preserve">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</w:t>
      </w:r>
      <w:r w:rsidRPr="00846B8E">
        <w:rPr>
          <w:b/>
        </w:rPr>
        <w:t>_________________________________________</w:t>
      </w:r>
      <w:r w:rsidR="00873586">
        <w:rPr>
          <w:b/>
        </w:rPr>
        <w:t>____</w:t>
      </w:r>
    </w:p>
    <w:p w:rsidR="00C742A8">
      <w:pPr>
        <w:rPr>
          <w:b/>
        </w:rPr>
      </w:pPr>
    </w:p>
    <w:p w:rsidR="00233A93">
      <w:pPr>
        <w:jc w:val="both"/>
      </w:pPr>
      <w:r>
        <w:t>Výbor Národnej rady Slovenskej republiky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t xml:space="preserve"> </w:t>
      </w:r>
      <w:r>
        <w:t>návrhu zákona.</w:t>
      </w:r>
    </w:p>
    <w:p w:rsidR="00EB3779">
      <w:pPr>
        <w:jc w:val="both"/>
      </w:pPr>
      <w:r w:rsidR="00233A93">
        <w:tab/>
        <w:tab/>
        <w:tab/>
        <w:tab/>
        <w:tab/>
      </w: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4D053D" w:rsidP="004D053D">
      <w:pPr>
        <w:pStyle w:val="BodyText"/>
        <w:rPr>
          <w:b w:val="0"/>
        </w:rPr>
      </w:pPr>
      <w:r w:rsidRPr="004D053D">
        <w:rPr>
          <w:b w:val="0"/>
        </w:rPr>
        <w:t>Národná rada Sl</w:t>
      </w:r>
      <w:r w:rsidRPr="004D053D" w:rsidR="00680EDA">
        <w:rPr>
          <w:b w:val="0"/>
        </w:rPr>
        <w:t xml:space="preserve">ovenskej republiky </w:t>
      </w:r>
      <w:r w:rsidRPr="00786B61" w:rsidR="0018539F">
        <w:rPr>
          <w:b w:val="0"/>
        </w:rPr>
        <w:t>uznesením</w:t>
      </w:r>
      <w:r w:rsidRPr="00786B61" w:rsidR="00CE5AB9">
        <w:rPr>
          <w:b w:val="0"/>
        </w:rPr>
        <w:t xml:space="preserve"> </w:t>
      </w:r>
      <w:r w:rsidRPr="00786B61" w:rsidR="000965A1">
        <w:rPr>
          <w:b w:val="0"/>
        </w:rPr>
        <w:t>č</w:t>
      </w:r>
      <w:r w:rsidRPr="00786B61" w:rsidR="009754F6">
        <w:rPr>
          <w:b w:val="0"/>
        </w:rPr>
        <w:t xml:space="preserve">. </w:t>
      </w:r>
      <w:r w:rsidRPr="00786B61" w:rsidR="00786B61">
        <w:rPr>
          <w:b w:val="0"/>
        </w:rPr>
        <w:t>63</w:t>
      </w:r>
      <w:r w:rsidRPr="00786B61" w:rsidR="007E4C90">
        <w:rPr>
          <w:b w:val="0"/>
        </w:rPr>
        <w:t xml:space="preserve"> </w:t>
      </w:r>
      <w:r w:rsidRPr="00786B61" w:rsidR="00A645A9">
        <w:rPr>
          <w:b w:val="0"/>
        </w:rPr>
        <w:t xml:space="preserve">z </w:t>
      </w:r>
      <w:r w:rsidRPr="00786B61" w:rsidR="00786B61">
        <w:rPr>
          <w:b w:val="0"/>
        </w:rPr>
        <w:t>8</w:t>
      </w:r>
      <w:r w:rsidRPr="00786B61" w:rsidR="00506C63">
        <w:rPr>
          <w:b w:val="0"/>
        </w:rPr>
        <w:t>.</w:t>
      </w:r>
      <w:r w:rsidRPr="00786B61" w:rsidR="009754F6">
        <w:rPr>
          <w:b w:val="0"/>
        </w:rPr>
        <w:t xml:space="preserve"> </w:t>
      </w:r>
      <w:r w:rsidRPr="00786B61" w:rsidR="00D914DF">
        <w:rPr>
          <w:b w:val="0"/>
        </w:rPr>
        <w:t>januára</w:t>
      </w:r>
      <w:r w:rsidRPr="00786B61" w:rsidR="00506C63">
        <w:rPr>
          <w:b w:val="0"/>
        </w:rPr>
        <w:t xml:space="preserve"> 202</w:t>
      </w:r>
      <w:r w:rsidRPr="00786B61" w:rsidR="00D914DF">
        <w:rPr>
          <w:b w:val="0"/>
        </w:rPr>
        <w:t>4</w:t>
      </w:r>
      <w:r w:rsidRPr="00786B61" w:rsidR="00506C63">
        <w:rPr>
          <w:b w:val="0"/>
        </w:rPr>
        <w:t xml:space="preserve"> </w:t>
      </w:r>
      <w:r w:rsidRPr="00786B61">
        <w:rPr>
          <w:b w:val="0"/>
        </w:rPr>
        <w:t>pridelila</w:t>
      </w:r>
      <w:r w:rsidRPr="007E4C90" w:rsidR="00353558">
        <w:rPr>
          <w:b w:val="0"/>
        </w:rPr>
        <w:t xml:space="preserve"> </w:t>
      </w:r>
      <w:r w:rsidR="00F2163D">
        <w:rPr>
          <w:b w:val="0"/>
        </w:rPr>
        <w:t>v</w:t>
      </w:r>
      <w:r w:rsidRPr="00480566" w:rsidR="00F2163D">
        <w:rPr>
          <w:rFonts w:cs="Arial"/>
          <w:b w:val="0"/>
          <w:bCs w:val="0"/>
        </w:rPr>
        <w:t>ládn</w:t>
      </w:r>
      <w:r w:rsidR="00F2163D">
        <w:rPr>
          <w:rFonts w:cs="Arial"/>
          <w:b w:val="0"/>
          <w:bCs w:val="0"/>
        </w:rPr>
        <w:t>y</w:t>
      </w:r>
      <w:r w:rsidRPr="00480566" w:rsidR="00F2163D">
        <w:rPr>
          <w:rFonts w:cs="Arial"/>
          <w:b w:val="0"/>
          <w:bCs w:val="0"/>
        </w:rPr>
        <w:t xml:space="preserve"> návrh zákona, ktorým sa mení a dopĺňa zákon Národnej rady Slovenskej republiky č. 18/1996 Z. z. o cenách v znení neskorších predpisov </w:t>
      </w:r>
      <w:r w:rsidRPr="00F2163D" w:rsidR="00F2163D">
        <w:rPr>
          <w:rFonts w:cs="Arial"/>
          <w:bCs w:val="0"/>
        </w:rPr>
        <w:t>(tlač 52)</w:t>
      </w:r>
      <w:r w:rsidRPr="00480566" w:rsidR="00F2163D">
        <w:rPr>
          <w:rFonts w:cs="Arial"/>
          <w:b w:val="0"/>
          <w:bCs w:val="0"/>
        </w:rPr>
        <w:t> </w:t>
      </w:r>
      <w:r w:rsidRPr="00480566" w:rsidR="00D914DF">
        <w:rPr>
          <w:b w:val="0"/>
          <w:bCs w:val="0"/>
        </w:rPr>
        <w:t> </w:t>
      </w:r>
      <w:r w:rsidRPr="004D053D">
        <w:rPr>
          <w:b w:val="0"/>
        </w:rPr>
        <w:t>týmto výborom Národnej rady Slovenskej republiky</w:t>
      </w:r>
      <w:r w:rsidRPr="004D053D" w:rsidR="00184003">
        <w:rPr>
          <w:b w:val="0"/>
        </w:rPr>
        <w:t xml:space="preserve"> </w:t>
      </w:r>
      <w:r w:rsidRPr="004D053D">
        <w:rPr>
          <w:b w:val="0"/>
        </w:rPr>
        <w:t>:</w:t>
      </w:r>
    </w:p>
    <w:p w:rsidR="00C62373">
      <w:pPr>
        <w:pStyle w:val="BodyText2"/>
        <w:jc w:val="left"/>
      </w:pPr>
    </w:p>
    <w:p w:rsidR="00A72974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</w:t>
      </w:r>
      <w:r>
        <w:t>lovenskej republiky pre financie</w:t>
      </w:r>
      <w:r w:rsidR="00452CA8">
        <w:t xml:space="preserve"> a</w:t>
      </w:r>
      <w:r w:rsidR="002C3917">
        <w:t> </w:t>
      </w:r>
      <w:r>
        <w:t>rozpočet</w:t>
      </w:r>
      <w:r w:rsidR="002C3917">
        <w:t>,</w:t>
      </w:r>
      <w:r>
        <w:t xml:space="preserve"> </w:t>
      </w:r>
    </w:p>
    <w:p w:rsidR="005A6C91" w:rsidRPr="00043639" w:rsidP="00F2163D">
      <w:pPr>
        <w:pStyle w:val="BodyText2"/>
        <w:numPr>
          <w:ilvl w:val="0"/>
          <w:numId w:val="1"/>
        </w:numPr>
      </w:pPr>
      <w:r w:rsidR="00233A93">
        <w:t>Ústavnoprávnemu výboru Národnej rady Slovenskej republiky</w:t>
      </w:r>
      <w:r>
        <w:t xml:space="preserve">. </w:t>
      </w:r>
    </w:p>
    <w:p w:rsidR="000F719E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72974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46744" w:rsidP="00C47980">
      <w:pPr>
        <w:tabs>
          <w:tab w:val="left" w:pos="-1985"/>
          <w:tab w:val="left" w:pos="709"/>
        </w:tabs>
        <w:jc w:val="both"/>
      </w:pPr>
      <w:r w:rsidRPr="00AB15C9" w:rsidR="00DE62F6">
        <w:rPr>
          <w:bCs/>
        </w:rPr>
        <w:t>Určila zároveň Výbor Národnej rady Slovenskej republiky pre financie a rozpo</w:t>
      </w:r>
      <w:r w:rsidR="00AB15C9">
        <w:rPr>
          <w:bCs/>
        </w:rPr>
        <w:t>čet ako gestorský výbor a lehotu</w:t>
      </w:r>
      <w:r w:rsidRPr="00AB15C9" w:rsidR="00DE62F6">
        <w:rPr>
          <w:bCs/>
        </w:rPr>
        <w:t xml:space="preserve"> na prerokovanie predmetného návrhu zákona v druhom čítaní vo výboroch.</w:t>
      </w:r>
    </w:p>
    <w:p w:rsidR="00EB3779" w:rsidP="004F7FF6">
      <w:pPr>
        <w:pStyle w:val="BodyText2"/>
        <w:ind w:left="705"/>
      </w:pPr>
    </w:p>
    <w:p w:rsidR="00EB3779" w:rsidP="004F7FF6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>
      <w:pPr>
        <w:pStyle w:val="BodyText2"/>
        <w:jc w:val="center"/>
        <w:rPr>
          <w:b/>
        </w:rPr>
      </w:pP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 xml:space="preserve">Poslanci Národnej rady Slovenskej republiky, ktorí nie sú členmi výborov, ktorým bol návrh zákona pridelený, </w:t>
      </w:r>
      <w:r w:rsidRPr="00A46744">
        <w:rPr>
          <w:bCs/>
        </w:rPr>
        <w:t>neoznámili v určenej lehote</w:t>
      </w:r>
      <w:r w:rsidRPr="00A46744">
        <w:t xml:space="preserve"> gestorskému výboru </w:t>
      </w:r>
      <w:r w:rsidRPr="00A46744">
        <w:rPr>
          <w:bCs/>
        </w:rPr>
        <w:t>žiadne stanovisko</w:t>
      </w:r>
      <w:r w:rsidRPr="00A46744">
        <w:t xml:space="preserve"> k predmetnému  návrhu zákona (§ 75 ods. 2 z</w:t>
      </w:r>
      <w:r w:rsidRPr="00A46744">
        <w:t>ákona o rokovacom poriadku Národnej rady Slovenskej republiky).</w:t>
      </w:r>
    </w:p>
    <w:p w:rsidR="00A46744" w:rsidP="00324934">
      <w:pPr>
        <w:jc w:val="both"/>
      </w:pPr>
    </w:p>
    <w:p w:rsidR="004333E8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>K predmetnému návrhu zákona zaujali výbory Národnej rady Slovenskej republiky t</w:t>
      </w:r>
      <w:r w:rsidR="005815DE">
        <w:t>ieto</w:t>
      </w:r>
      <w:r w:rsidR="00222206">
        <w:t xml:space="preserve"> stanovisk</w:t>
      </w:r>
      <w:r w:rsidR="005815DE">
        <w:t>á</w:t>
      </w:r>
      <w:r>
        <w:t>:</w:t>
      </w:r>
    </w:p>
    <w:p w:rsidR="00E24C65">
      <w:pPr>
        <w:pStyle w:val="BodyText2"/>
        <w:ind w:firstLine="720"/>
      </w:pPr>
    </w:p>
    <w:p w:rsidR="00A72974" w:rsidRPr="00E31E98" w:rsidP="00CD48CB">
      <w:pPr>
        <w:pStyle w:val="BodyText2"/>
        <w:numPr>
          <w:ilvl w:val="0"/>
          <w:numId w:val="11"/>
        </w:numPr>
        <w:rPr>
          <w:b/>
          <w:bCs/>
        </w:rPr>
      </w:pPr>
      <w:r w:rsidR="00CD48CB">
        <w:t xml:space="preserve">Odporúčanie pre Národnú radu </w:t>
      </w:r>
      <w:r w:rsidRPr="00E31E98" w:rsidR="00CD48CB">
        <w:t xml:space="preserve">Slovenskej republiky návrh </w:t>
      </w:r>
      <w:r w:rsidRPr="00E31E98" w:rsidR="00CD48CB">
        <w:rPr>
          <w:b/>
          <w:bCs/>
        </w:rPr>
        <w:t>schváliť</w:t>
      </w:r>
      <w:r w:rsidRPr="00E31E98" w:rsidR="004E74E1">
        <w:rPr>
          <w:b/>
          <w:bCs/>
        </w:rPr>
        <w:t xml:space="preserve"> </w:t>
      </w:r>
      <w:r w:rsidRPr="00E31E98" w:rsidR="004E74E1">
        <w:rPr>
          <w:b/>
          <w:szCs w:val="24"/>
        </w:rPr>
        <w:t>s pozmeňujúcimi a doplňujúcimi návrhmi</w:t>
      </w:r>
      <w:r w:rsidRPr="00E31E98" w:rsidR="007415CD">
        <w:rPr>
          <w:b/>
          <w:szCs w:val="24"/>
        </w:rPr>
        <w:t>:</w:t>
      </w:r>
    </w:p>
    <w:p w:rsidR="00CD48CB" w:rsidP="00A72974">
      <w:pPr>
        <w:pStyle w:val="BodyText2"/>
        <w:ind w:left="1065"/>
        <w:rPr>
          <w:b/>
          <w:bCs/>
        </w:rPr>
      </w:pPr>
    </w:p>
    <w:p w:rsidR="00CD48CB" w:rsidP="000B41D6">
      <w:pPr>
        <w:pStyle w:val="BodyText2"/>
        <w:numPr>
          <w:ilvl w:val="0"/>
          <w:numId w:val="5"/>
        </w:numPr>
        <w:tabs>
          <w:tab w:val="left" w:pos="993"/>
        </w:tabs>
        <w:ind w:hanging="11"/>
      </w:pPr>
      <w:r w:rsidRPr="00D123BD">
        <w:rPr>
          <w:b/>
        </w:rPr>
        <w:t>Výbor</w:t>
      </w:r>
      <w:r w:rsidRPr="00051606">
        <w:t xml:space="preserve"> Národnej rady Slovenskej republiky </w:t>
      </w:r>
      <w:r w:rsidRPr="00D123BD">
        <w:rPr>
          <w:b/>
        </w:rPr>
        <w:t>pre financie a rozpočet</w:t>
      </w:r>
      <w:r w:rsidRPr="00051606">
        <w:t xml:space="preserve"> </w:t>
      </w:r>
      <w:r w:rsidRPr="00362566">
        <w:t xml:space="preserve">(uzn. č. </w:t>
      </w:r>
      <w:r w:rsidR="00F2163D">
        <w:t>42</w:t>
      </w:r>
      <w:r w:rsidR="00163DC1">
        <w:t xml:space="preserve"> </w:t>
      </w:r>
      <w:r w:rsidRPr="00362566">
        <w:t>zo dňa</w:t>
      </w:r>
      <w:r w:rsidRPr="00D123BD">
        <w:rPr>
          <w:b/>
        </w:rPr>
        <w:tab/>
      </w:r>
      <w:r w:rsidRPr="00D914DF" w:rsidR="00D914DF">
        <w:t>25</w:t>
      </w:r>
      <w:r w:rsidRPr="00D914DF">
        <w:t xml:space="preserve">. </w:t>
      </w:r>
      <w:r w:rsidRPr="00D914DF" w:rsidR="00B638C5">
        <w:t>ja</w:t>
      </w:r>
      <w:r w:rsidRPr="00D914DF" w:rsidR="00D914DF">
        <w:t>nuára</w:t>
      </w:r>
      <w:r>
        <w:t xml:space="preserve"> </w:t>
      </w:r>
      <w:r w:rsidRPr="00362566">
        <w:t>202</w:t>
      </w:r>
      <w:r w:rsidR="00D914DF">
        <w:t>4</w:t>
      </w:r>
      <w:r w:rsidRPr="00362566">
        <w:t>)</w:t>
      </w:r>
    </w:p>
    <w:p w:rsidR="00CD48CB" w:rsidP="00A72974">
      <w:pPr>
        <w:pStyle w:val="BodyText2"/>
        <w:ind w:left="1065"/>
      </w:pPr>
    </w:p>
    <w:p w:rsidR="00F2163D" w:rsidP="00F2163D">
      <w:pPr>
        <w:pStyle w:val="BodyText2"/>
        <w:numPr>
          <w:ilvl w:val="0"/>
          <w:numId w:val="11"/>
        </w:numPr>
      </w:pPr>
      <w:r>
        <w:t xml:space="preserve">Odporúčanie pre Národnú radu </w:t>
      </w:r>
      <w:r w:rsidRPr="00E31E98">
        <w:t xml:space="preserve">Slovenskej republiky návrh </w:t>
      </w:r>
      <w:r w:rsidRPr="00E31E98">
        <w:rPr>
          <w:b/>
          <w:bCs/>
        </w:rPr>
        <w:t>schváliť</w:t>
      </w:r>
    </w:p>
    <w:p w:rsidR="00F2163D" w:rsidP="00A72974">
      <w:pPr>
        <w:pStyle w:val="BodyText2"/>
        <w:ind w:left="1065"/>
      </w:pPr>
    </w:p>
    <w:p w:rsidR="006E758C" w:rsidP="006E758C">
      <w:pPr>
        <w:pStyle w:val="BodyText2"/>
        <w:numPr>
          <w:ilvl w:val="0"/>
          <w:numId w:val="8"/>
        </w:numPr>
        <w:tabs>
          <w:tab w:val="left" w:pos="993"/>
        </w:tabs>
      </w:pPr>
      <w:r w:rsidRPr="00230A72">
        <w:rPr>
          <w:b/>
        </w:rPr>
        <w:t>Ústavnoprávny výbor</w:t>
      </w:r>
      <w:r w:rsidRPr="00230A72">
        <w:t xml:space="preserve"> Národnej rady Slovenskej republiky (uzn. </w:t>
      </w:r>
      <w:r w:rsidRPr="00E31E98">
        <w:t xml:space="preserve">č. </w:t>
      </w:r>
      <w:r w:rsidR="00F2163D">
        <w:t>33</w:t>
      </w:r>
      <w:r w:rsidRPr="00E31E98" w:rsidR="00B638C5">
        <w:t xml:space="preserve"> </w:t>
      </w:r>
      <w:r w:rsidRPr="00E31E98">
        <w:t xml:space="preserve">zo dňa </w:t>
      </w:r>
      <w:r w:rsidR="00D914DF">
        <w:t>24</w:t>
      </w:r>
      <w:r w:rsidRPr="00E31E98">
        <w:t xml:space="preserve">. </w:t>
      </w:r>
      <w:r w:rsidRPr="00E31E98" w:rsidR="00B638C5">
        <w:t>ja</w:t>
      </w:r>
      <w:r w:rsidR="00D914DF">
        <w:t>nuára  2024</w:t>
      </w:r>
      <w:r w:rsidRPr="00E31E98" w:rsidR="00B81A05">
        <w:t>)</w:t>
      </w:r>
    </w:p>
    <w:p w:rsidR="00996AAB" w:rsidP="00996AAB">
      <w:pPr>
        <w:pStyle w:val="BodyText2"/>
        <w:ind w:left="1065"/>
      </w:pPr>
    </w:p>
    <w:p w:rsidR="00996AAB" w:rsidP="00996AAB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996AAB" w:rsidP="00996AAB">
      <w:pPr>
        <w:pStyle w:val="BodyText2"/>
        <w:ind w:left="1065"/>
        <w:jc w:val="center"/>
        <w:rPr>
          <w:b/>
        </w:rPr>
      </w:pPr>
    </w:p>
    <w:p w:rsidR="00996AAB" w:rsidP="00996AAB">
      <w:pPr>
        <w:pStyle w:val="BodyText2"/>
        <w:ind w:firstLine="708"/>
      </w:pPr>
      <w:r w:rsidRPr="00AC16EF">
        <w:t>Z uzn</w:t>
      </w:r>
      <w:r w:rsidR="00F2163D">
        <w:t>esenia</w:t>
      </w:r>
      <w:r w:rsidRPr="00AC16EF">
        <w:t xml:space="preserve"> výbor</w:t>
      </w:r>
      <w:r w:rsidR="00F2163D">
        <w:t>u</w:t>
      </w:r>
      <w:r>
        <w:t xml:space="preserve"> Národnej rad</w:t>
      </w:r>
      <w:r w:rsidR="00F2163D">
        <w:t>y Slovenskej republiky uvedeného</w:t>
      </w:r>
      <w:r w:rsidRPr="00AC16EF">
        <w:t xml:space="preserve"> pod bodom</w:t>
      </w:r>
      <w:r>
        <w:t xml:space="preserve"> III. tejto správy vyplývajú </w:t>
      </w:r>
      <w:r w:rsidRPr="00650AF6">
        <w:t>pozmeňujúc</w:t>
      </w:r>
      <w:r>
        <w:t>e</w:t>
      </w:r>
      <w:r w:rsidRPr="00650AF6">
        <w:t xml:space="preserve"> a doplňujúc</w:t>
      </w:r>
      <w:r>
        <w:t>e</w:t>
      </w:r>
      <w:r w:rsidRPr="00650AF6">
        <w:t xml:space="preserve"> návrh</w:t>
      </w:r>
      <w:r>
        <w:t>y</w:t>
      </w:r>
      <w:r w:rsidRPr="00650AF6">
        <w:t xml:space="preserve">: </w:t>
      </w:r>
    </w:p>
    <w:p w:rsidR="007415CD" w:rsidP="007415CD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  <w:lang w:eastAsia="sk-SK"/>
        </w:rPr>
      </w:pPr>
    </w:p>
    <w:p w:rsidR="00F2163D" w:rsidRPr="00F2163D" w:rsidP="00F2163D">
      <w:pPr>
        <w:pStyle w:val="ListParagraph"/>
        <w:numPr>
          <w:ilvl w:val="0"/>
          <w:numId w:val="20"/>
        </w:numPr>
        <w:spacing w:after="0" w:line="240" w:lineRule="auto"/>
        <w:ind w:left="426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bCs/>
          <w:color w:val="000000"/>
        </w:rPr>
        <w:t xml:space="preserve"> </w:t>
      </w:r>
      <w:bookmarkStart w:id="0" w:name="_Hlk126232298"/>
      <w:r w:rsidRPr="00F2163D">
        <w:rPr>
          <w:rFonts w:ascii="Times New Roman" w:hAnsi="Times New Roman"/>
          <w:b/>
          <w:bCs/>
          <w:color w:val="000000"/>
          <w:sz w:val="24"/>
          <w:szCs w:val="24"/>
        </w:rPr>
        <w:t>V Čl. I, nový bod 10</w:t>
      </w:r>
    </w:p>
    <w:p w:rsidR="00F2163D" w:rsidRPr="00F2163D" w:rsidP="00F2163D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163D">
        <w:rPr>
          <w:rFonts w:ascii="Times New Roman" w:hAnsi="Times New Roman"/>
          <w:bCs/>
          <w:color w:val="000000"/>
          <w:sz w:val="24"/>
          <w:szCs w:val="24"/>
        </w:rPr>
        <w:t xml:space="preserve">Za </w:t>
      </w:r>
      <w:r w:rsidRPr="002F4932">
        <w:rPr>
          <w:rFonts w:ascii="Times New Roman" w:hAnsi="Times New Roman"/>
          <w:bCs/>
          <w:sz w:val="24"/>
          <w:szCs w:val="24"/>
        </w:rPr>
        <w:t>doterajší</w:t>
      </w:r>
      <w:r w:rsidRPr="002F49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2163D">
        <w:rPr>
          <w:rFonts w:ascii="Times New Roman" w:hAnsi="Times New Roman"/>
          <w:bCs/>
          <w:color w:val="000000"/>
          <w:sz w:val="24"/>
          <w:szCs w:val="24"/>
        </w:rPr>
        <w:t>bod 9 sa vkladá nový bod 10, ktorý znie:</w:t>
      </w:r>
    </w:p>
    <w:p w:rsidR="00F2163D" w:rsidRPr="00F2163D" w:rsidP="00F2163D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163D">
        <w:rPr>
          <w:rFonts w:ascii="Times New Roman" w:hAnsi="Times New Roman"/>
          <w:bCs/>
          <w:color w:val="000000"/>
          <w:sz w:val="24"/>
          <w:szCs w:val="24"/>
        </w:rPr>
        <w:t xml:space="preserve">„10. V § 12 </w:t>
      </w:r>
      <w:r w:rsidRPr="00F2163D">
        <w:rPr>
          <w:rFonts w:ascii="Times New Roman" w:hAnsi="Times New Roman"/>
          <w:bCs/>
          <w:color w:val="000000"/>
          <w:sz w:val="24"/>
          <w:szCs w:val="24"/>
        </w:rPr>
        <w:t xml:space="preserve">ods. 1 písm. c) a ods. 3 a § 20 ods. 4 písm. a) a b) sa slová „potravinárskych výrobkov“ nahrádzajú slovom „potravín“.“. </w:t>
      </w:r>
    </w:p>
    <w:p w:rsidR="00F2163D" w:rsidRPr="002F4932" w:rsidP="00F2163D">
      <w:pPr>
        <w:ind w:firstLine="426"/>
      </w:pPr>
    </w:p>
    <w:p w:rsidR="00F2163D" w:rsidRPr="002F4932" w:rsidP="00F2163D">
      <w:pPr>
        <w:ind w:firstLine="426"/>
        <w:rPr>
          <w:highlight w:val="green"/>
        </w:rPr>
      </w:pPr>
      <w:r w:rsidRPr="002F4932">
        <w:t>Nasledujúce body sa primerane prečíslujú.</w:t>
      </w:r>
    </w:p>
    <w:p w:rsidR="00F2163D" w:rsidRPr="00F2163D" w:rsidP="00F2163D">
      <w:pPr>
        <w:ind w:left="2835" w:firstLine="705"/>
        <w:jc w:val="both"/>
        <w:rPr>
          <w:b/>
          <w:bCs/>
          <w:color w:val="000000"/>
          <w:u w:val="single"/>
        </w:rPr>
      </w:pPr>
      <w:r w:rsidRPr="00F2163D">
        <w:rPr>
          <w:b/>
          <w:bCs/>
          <w:color w:val="000000"/>
          <w:u w:val="single"/>
        </w:rPr>
        <w:t xml:space="preserve"> </w:t>
      </w:r>
    </w:p>
    <w:p w:rsidR="00F2163D" w:rsidRPr="00F2163D" w:rsidP="00F2163D">
      <w:pPr>
        <w:ind w:left="2835"/>
        <w:jc w:val="both"/>
        <w:rPr>
          <w:bCs/>
          <w:color w:val="000000"/>
        </w:rPr>
      </w:pPr>
      <w:r w:rsidRPr="00F2163D">
        <w:rPr>
          <w:bCs/>
          <w:color w:val="000000"/>
        </w:rPr>
        <w:t xml:space="preserve">Z dôvodu zjednotenia právnej terminológie na navrhuje zmena pojmu v súlade so zákonom Národnej rady Slovenskej republiky č. 152/1995 Z. z. o potravinách v znení neskorších predpisov, v rámci ktorého sa odkazuje na čl. 2 nariadenia (ES) č. 178/2002 Európskeho parlamentu a Rady z 28. januára 2002, ktorým </w:t>
      </w:r>
      <w:r w:rsidRPr="002F4932">
        <w:t>sa ustanovujú</w:t>
      </w:r>
      <w:r w:rsidRPr="00F2163D">
        <w:rPr>
          <w:bCs/>
          <w:color w:val="000000"/>
        </w:rPr>
        <w:t xml:space="preserve"> všeobecné zásady a požiadavky potravinového práva, zriaďuje Európsky úrad pre bezpečnosť potravín a stanovujú postupy v záležitostiach bezpečnosti potravín. </w:t>
      </w:r>
    </w:p>
    <w:p w:rsidR="00F2163D" w:rsidP="00F2163D">
      <w:pPr>
        <w:pStyle w:val="ListParagraph"/>
        <w:spacing w:after="0" w:line="240" w:lineRule="auto"/>
        <w:ind w:left="426"/>
        <w:rPr>
          <w:rFonts w:ascii="Times New Roman" w:hAnsi="Times New Roman"/>
          <w:bCs/>
          <w:color w:val="000000"/>
          <w:sz w:val="24"/>
          <w:szCs w:val="24"/>
        </w:rPr>
      </w:pPr>
    </w:p>
    <w:p w:rsidR="00F2163D" w:rsidP="00F2163D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F2163D" w:rsidP="00F2163D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 xml:space="preserve">       </w:t>
      </w:r>
    </w:p>
    <w:p w:rsidR="00F2163D" w:rsidRPr="00E93788" w:rsidP="00F2163D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F2163D" w:rsidP="00F2163D">
      <w:pPr>
        <w:pStyle w:val="ListParagraph"/>
        <w:spacing w:after="0" w:line="240" w:lineRule="auto"/>
        <w:ind w:left="426"/>
        <w:rPr>
          <w:rFonts w:ascii="Times New Roman" w:hAnsi="Times New Roman"/>
          <w:bCs/>
          <w:color w:val="000000"/>
          <w:sz w:val="24"/>
          <w:szCs w:val="24"/>
        </w:rPr>
      </w:pPr>
    </w:p>
    <w:p w:rsidR="00F2163D" w:rsidRPr="00F2163D" w:rsidP="00F2163D">
      <w:pPr>
        <w:pStyle w:val="ListParagraph"/>
        <w:numPr>
          <w:ilvl w:val="0"/>
          <w:numId w:val="20"/>
        </w:numPr>
        <w:spacing w:after="0" w:line="240" w:lineRule="auto"/>
        <w:ind w:left="426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2163D">
        <w:rPr>
          <w:rFonts w:ascii="Times New Roman" w:hAnsi="Times New Roman"/>
          <w:b/>
          <w:bCs/>
          <w:color w:val="000000"/>
          <w:sz w:val="24"/>
          <w:szCs w:val="24"/>
        </w:rPr>
        <w:t xml:space="preserve">V Čl. I, nový bod 11 </w:t>
      </w:r>
    </w:p>
    <w:p w:rsidR="00F2163D" w:rsidRPr="00F2163D" w:rsidP="00F2163D">
      <w:pPr>
        <w:ind w:firstLine="426"/>
        <w:rPr>
          <w:bCs/>
          <w:color w:val="000000"/>
        </w:rPr>
      </w:pPr>
      <w:r w:rsidRPr="00F2163D">
        <w:rPr>
          <w:bCs/>
          <w:color w:val="000000"/>
        </w:rPr>
        <w:t xml:space="preserve">Za doterajší bod 10 </w:t>
      </w:r>
      <w:r w:rsidRPr="00F2163D">
        <w:rPr>
          <w:bCs/>
          <w:color w:val="000000"/>
        </w:rPr>
        <w:t>sa vkladá nový bod 11, ktorý znie:</w:t>
      </w:r>
    </w:p>
    <w:p w:rsidR="00F2163D" w:rsidRPr="00F2163D" w:rsidP="00F2163D">
      <w:pPr>
        <w:rPr>
          <w:bCs/>
          <w:color w:val="000000"/>
        </w:rPr>
      </w:pPr>
    </w:p>
    <w:p w:rsidR="00F2163D" w:rsidRPr="002F4932" w:rsidP="00F2163D">
      <w:pPr>
        <w:rPr>
          <w:bCs/>
          <w:color w:val="FF0000"/>
        </w:rPr>
      </w:pPr>
      <w:r w:rsidRPr="00F2163D">
        <w:rPr>
          <w:bCs/>
          <w:color w:val="000000"/>
        </w:rPr>
        <w:t xml:space="preserve">       </w:t>
      </w:r>
      <w:r w:rsidRPr="002F4932">
        <w:rPr>
          <w:bCs/>
        </w:rPr>
        <w:t xml:space="preserve">„11. § 16 sa dopĺňa odsekom 4, ktorý znie:  </w:t>
      </w:r>
    </w:p>
    <w:p w:rsidR="00F2163D" w:rsidRPr="00F2163D" w:rsidP="00F2163D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163D">
        <w:rPr>
          <w:rFonts w:ascii="Times New Roman" w:hAnsi="Times New Roman"/>
          <w:bCs/>
          <w:color w:val="000000"/>
          <w:sz w:val="24"/>
          <w:szCs w:val="24"/>
        </w:rPr>
        <w:t>„(4) Odsek 3 sa nevzťahuje na Slovenskú obchodnú inšpekciu, ktorá na výkon cenovej kontroly primerane použije osobitný predpis.</w:t>
      </w:r>
      <w:r w:rsidRPr="00F2163D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19)</w:t>
      </w:r>
      <w:r w:rsidRPr="00F2163D">
        <w:rPr>
          <w:rFonts w:ascii="Times New Roman" w:hAnsi="Times New Roman"/>
          <w:bCs/>
          <w:color w:val="000000"/>
          <w:sz w:val="24"/>
          <w:szCs w:val="24"/>
        </w:rPr>
        <w:t>“.“.</w:t>
      </w:r>
    </w:p>
    <w:p w:rsidR="00F2163D" w:rsidRPr="00F2163D" w:rsidP="00F2163D">
      <w:pPr>
        <w:pStyle w:val="ListParagraph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F2163D" w:rsidRPr="002F4932" w:rsidP="00F2163D">
      <w:pPr>
        <w:ind w:firstLine="426"/>
        <w:rPr>
          <w:highlight w:val="green"/>
        </w:rPr>
      </w:pPr>
      <w:r w:rsidRPr="002F4932">
        <w:t>Nasledujúce body sa primerane prečíslujú.</w:t>
      </w:r>
    </w:p>
    <w:p w:rsidR="00F2163D" w:rsidRPr="002F4932" w:rsidP="00F2163D">
      <w:pPr>
        <w:jc w:val="both"/>
        <w:rPr>
          <w:highlight w:val="green"/>
        </w:rPr>
      </w:pPr>
    </w:p>
    <w:p w:rsidR="00F2163D" w:rsidRPr="00F2163D" w:rsidP="00F2163D">
      <w:pPr>
        <w:pStyle w:val="ListParagraph"/>
        <w:spacing w:after="0" w:line="240" w:lineRule="auto"/>
        <w:ind w:left="283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163D">
        <w:rPr>
          <w:rFonts w:ascii="Times New Roman" w:hAnsi="Times New Roman"/>
          <w:bCs/>
          <w:color w:val="000000"/>
          <w:sz w:val="24"/>
          <w:szCs w:val="24"/>
        </w:rPr>
        <w:t>Navrhovaná úprava zjednocuje postup pri cenovej kontrole vykonávanej zo strany Slovenskej obchodnej inšpekcie (ďalej len „SOI“) s postupmi využívanými pri výkone kontrolnej činnosti pri iných oblastiach výkonu dohľadu zo strany SOI. Uvedené zjednotenie je žiadúce aj z dôvodu zefektívnenia kontroly SOI s prihliadnutím na skutočnosť, že cenové informácie a informácie obsiahnuté v cenovej evidencii sú predmetom kontroly SOI aj v súvislosti s osobitnou právnou úpravou – napr. z hľadiska kontroly dodržiavania zákona o ochrane spotrebiteľa pri podozrení na používanie nekalých obchodných praktík.</w:t>
      </w:r>
    </w:p>
    <w:p w:rsidR="00F2163D" w:rsidRPr="00F2163D" w:rsidP="00F2163D">
      <w:pPr>
        <w:pStyle w:val="ListParagraph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F2163D" w:rsidP="00F2163D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F2163D" w:rsidP="00F2163D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 xml:space="preserve">       </w:t>
      </w:r>
    </w:p>
    <w:p w:rsidR="00F2163D" w:rsidRPr="00E93788" w:rsidP="00F2163D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F2163D" w:rsidRPr="00F2163D" w:rsidP="00F2163D">
      <w:pPr>
        <w:pStyle w:val="ListParagraph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F2163D" w:rsidRPr="00F2163D" w:rsidP="00F2163D">
      <w:pPr>
        <w:pStyle w:val="ListParagraph"/>
        <w:numPr>
          <w:ilvl w:val="0"/>
          <w:numId w:val="20"/>
        </w:numPr>
        <w:spacing w:after="0" w:line="240" w:lineRule="auto"/>
        <w:ind w:left="426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2163D">
        <w:rPr>
          <w:rFonts w:ascii="Times New Roman" w:hAnsi="Times New Roman"/>
          <w:b/>
          <w:bCs/>
          <w:color w:val="000000"/>
          <w:sz w:val="24"/>
          <w:szCs w:val="24"/>
        </w:rPr>
        <w:t>V Čl. I, nové body 15 až 17</w:t>
      </w:r>
    </w:p>
    <w:p w:rsidR="00F2163D" w:rsidRPr="00F2163D" w:rsidP="00F2163D">
      <w:pPr>
        <w:ind w:firstLine="425"/>
        <w:rPr>
          <w:bCs/>
          <w:color w:val="000000"/>
        </w:rPr>
      </w:pPr>
      <w:r w:rsidRPr="00F2163D">
        <w:rPr>
          <w:bCs/>
          <w:color w:val="000000"/>
        </w:rPr>
        <w:t>Za doterajší bod 14 sa vkladajú nové body 15 až 1</w:t>
      </w:r>
      <w:r w:rsidRPr="00F2163D">
        <w:rPr>
          <w:bCs/>
          <w:color w:val="000000"/>
        </w:rPr>
        <w:t>7, ktoré znejú:</w:t>
      </w:r>
    </w:p>
    <w:p w:rsidR="00F2163D" w:rsidRPr="002F4932" w:rsidP="00F2163D">
      <w:pPr>
        <w:pStyle w:val="ListParagraph"/>
        <w:spacing w:after="0" w:line="240" w:lineRule="auto"/>
        <w:ind w:left="425"/>
        <w:jc w:val="both"/>
        <w:rPr>
          <w:rFonts w:ascii="Times New Roman" w:hAnsi="Times New Roman"/>
          <w:bCs/>
          <w:sz w:val="24"/>
          <w:szCs w:val="24"/>
        </w:rPr>
      </w:pPr>
      <w:r w:rsidRPr="002F4932">
        <w:rPr>
          <w:rFonts w:ascii="Times New Roman" w:hAnsi="Times New Roman"/>
          <w:bCs/>
          <w:sz w:val="24"/>
          <w:szCs w:val="24"/>
        </w:rPr>
        <w:t>„15. V § 20 ods. 2 písmeno g) znie:</w:t>
      </w:r>
    </w:p>
    <w:p w:rsidR="00F2163D" w:rsidRPr="002F4932" w:rsidP="00F2163D">
      <w:pPr>
        <w:pStyle w:val="ListParagraph"/>
        <w:spacing w:after="0" w:line="240" w:lineRule="auto"/>
        <w:ind w:left="425"/>
        <w:jc w:val="both"/>
        <w:rPr>
          <w:rFonts w:ascii="Times New Roman" w:hAnsi="Times New Roman"/>
          <w:bCs/>
          <w:sz w:val="24"/>
          <w:szCs w:val="24"/>
        </w:rPr>
      </w:pPr>
      <w:r w:rsidRPr="002F4932">
        <w:rPr>
          <w:rFonts w:ascii="Times New Roman" w:hAnsi="Times New Roman"/>
          <w:bCs/>
          <w:sz w:val="24"/>
          <w:szCs w:val="24"/>
        </w:rPr>
        <w:t>„g) vytvára, spravuje a rozvíja informačný systém pre potreby plnenia úloh podľa tohto zákona a informuje podľa potreby vládu Slovenskej republiky o výstupoch z tohto informačného systému,“.</w:t>
      </w:r>
    </w:p>
    <w:p w:rsidR="00F2163D" w:rsidRPr="00F2163D" w:rsidP="00F2163D">
      <w:pPr>
        <w:pStyle w:val="ListParagraph"/>
        <w:spacing w:after="0" w:line="240" w:lineRule="auto"/>
        <w:ind w:left="425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2163D" w:rsidRPr="002F4932" w:rsidP="00F2163D">
      <w:pPr>
        <w:pStyle w:val="ListParagraph"/>
        <w:numPr>
          <w:ilvl w:val="0"/>
          <w:numId w:val="21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2F4932">
        <w:rPr>
          <w:rFonts w:ascii="Times New Roman" w:hAnsi="Times New Roman"/>
          <w:sz w:val="24"/>
          <w:szCs w:val="24"/>
        </w:rPr>
        <w:t xml:space="preserve">V § 20 ods. </w:t>
      </w:r>
      <w:r w:rsidRPr="002F4932">
        <w:rPr>
          <w:rFonts w:ascii="Times New Roman" w:hAnsi="Times New Roman"/>
          <w:sz w:val="24"/>
          <w:szCs w:val="24"/>
        </w:rPr>
        <w:t>2 písmeno p) znie:</w:t>
      </w:r>
    </w:p>
    <w:p w:rsidR="00F2163D" w:rsidRPr="002F4932" w:rsidP="00F2163D">
      <w:pPr>
        <w:ind w:left="491"/>
        <w:jc w:val="both"/>
      </w:pPr>
      <w:r w:rsidRPr="002F4932">
        <w:t>„p) zabezpečuje zriadenie webového sídla na účel informovania o plnení úloh podľa tohto zákona,“.</w:t>
      </w:r>
    </w:p>
    <w:p w:rsidR="00F2163D" w:rsidRPr="002F4932" w:rsidP="00F2163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F2163D" w:rsidRPr="002F4932" w:rsidP="00F2163D">
      <w:pPr>
        <w:pStyle w:val="ListParagraph"/>
        <w:numPr>
          <w:ilvl w:val="0"/>
          <w:numId w:val="21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2F4932">
        <w:rPr>
          <w:rFonts w:ascii="Times New Roman" w:hAnsi="Times New Roman"/>
          <w:sz w:val="24"/>
          <w:szCs w:val="24"/>
        </w:rPr>
        <w:t>V § 20 sa odsek 2 dopĺňa písmenom q), ktoré znie:</w:t>
      </w:r>
    </w:p>
    <w:p w:rsidR="00F2163D" w:rsidRPr="002F4932" w:rsidP="00F2163D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F4932">
        <w:rPr>
          <w:rFonts w:ascii="Times New Roman" w:hAnsi="Times New Roman"/>
          <w:sz w:val="24"/>
          <w:szCs w:val="24"/>
        </w:rPr>
        <w:t>„q)  z</w:t>
      </w:r>
      <w:r w:rsidRPr="002F4932">
        <w:rPr>
          <w:rFonts w:ascii="Times New Roman" w:hAnsi="Times New Roman"/>
          <w:sz w:val="24"/>
          <w:szCs w:val="24"/>
        </w:rPr>
        <w:t>ískava informácie, vrátane osobných údajov, z informačných systémov finančnej správy na plnenie úloh podľa tohto zákona.“.“.</w:t>
      </w:r>
    </w:p>
    <w:p w:rsidR="00F2163D" w:rsidRPr="002F4932" w:rsidP="00F2163D">
      <w:pPr>
        <w:ind w:left="2835" w:firstLine="705"/>
        <w:jc w:val="both"/>
        <w:rPr>
          <w:b/>
          <w:u w:val="single"/>
        </w:rPr>
      </w:pPr>
    </w:p>
    <w:p w:rsidR="00F2163D" w:rsidRPr="002F4932" w:rsidP="00F2163D">
      <w:pPr>
        <w:ind w:firstLine="425"/>
        <w:rPr>
          <w:highlight w:val="green"/>
        </w:rPr>
      </w:pPr>
      <w:r w:rsidRPr="002F4932">
        <w:t>Nasledujúce body sa primerane prečíslujú.</w:t>
      </w:r>
    </w:p>
    <w:p w:rsidR="00F2163D" w:rsidRPr="002F4932" w:rsidP="00F2163D">
      <w:pPr>
        <w:jc w:val="both"/>
        <w:rPr>
          <w:highlight w:val="green"/>
        </w:rPr>
      </w:pPr>
    </w:p>
    <w:p w:rsidR="00F2163D" w:rsidRPr="002F4932" w:rsidP="00F2163D">
      <w:pPr>
        <w:ind w:left="2835"/>
        <w:jc w:val="both"/>
      </w:pPr>
      <w:r w:rsidRPr="002F4932">
        <w:t xml:space="preserve">V bodoch 15 až 17 sa navrhujú spresnenia a doplnenia tak, aby bolo zabezpečené čo najefektívnejšie plnenie kompetencií cenových orgánov podľa zákona o cenách, ako aj dostatočná transparentnosť. Okrem iných funkcionalít cenového informačného systému pôjde o sledovanie a zverejňovanie cenového vývoja tovarov, napríklad vybraných druhov potravín. </w:t>
      </w:r>
    </w:p>
    <w:p w:rsidR="00F2163D" w:rsidP="00F2163D">
      <w:pPr>
        <w:jc w:val="both"/>
      </w:pPr>
    </w:p>
    <w:p w:rsidR="00F2163D" w:rsidP="00F2163D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F2163D" w:rsidP="00F2163D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 xml:space="preserve">       </w:t>
      </w:r>
    </w:p>
    <w:p w:rsidR="00F2163D" w:rsidRPr="00E93788" w:rsidP="00F2163D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F2163D" w:rsidRPr="002F4932" w:rsidP="00F2163D">
      <w:pPr>
        <w:jc w:val="both"/>
      </w:pPr>
    </w:p>
    <w:p w:rsidR="00F2163D" w:rsidRPr="00F2163D" w:rsidP="00F2163D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2163D">
        <w:rPr>
          <w:rFonts w:ascii="Times New Roman" w:hAnsi="Times New Roman"/>
          <w:b/>
          <w:bCs/>
          <w:color w:val="000000"/>
          <w:sz w:val="24"/>
          <w:szCs w:val="24"/>
        </w:rPr>
        <w:t>V Čl. I, doterajší bod 15</w:t>
      </w:r>
    </w:p>
    <w:p w:rsidR="00F2163D" w:rsidRPr="002F4932" w:rsidP="00F2163D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2F4932">
        <w:rPr>
          <w:rFonts w:ascii="Times New Roman" w:hAnsi="Times New Roman"/>
          <w:sz w:val="24"/>
          <w:szCs w:val="24"/>
        </w:rPr>
        <w:t>V doterajšom bode 15 sa na konci pripájajú tieto slová: „okrem nájmu bytov podľa odseku 8“.</w:t>
      </w:r>
    </w:p>
    <w:p w:rsidR="00F2163D" w:rsidRPr="002F4932" w:rsidP="00F2163D">
      <w:pPr>
        <w:ind w:left="2835" w:firstLine="705"/>
        <w:jc w:val="both"/>
        <w:rPr>
          <w:b/>
          <w:u w:val="single"/>
        </w:rPr>
      </w:pPr>
    </w:p>
    <w:p w:rsidR="00F2163D" w:rsidRPr="00F2163D" w:rsidP="00F2163D">
      <w:pPr>
        <w:pStyle w:val="ListParagraph"/>
        <w:spacing w:after="0" w:line="240" w:lineRule="auto"/>
        <w:ind w:left="283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163D">
        <w:rPr>
          <w:rFonts w:ascii="Times New Roman" w:hAnsi="Times New Roman"/>
          <w:bCs/>
          <w:color w:val="000000"/>
          <w:sz w:val="24"/>
          <w:szCs w:val="24"/>
        </w:rPr>
        <w:t>V doterajšom bode 15 sa navrhuje spresnenie a doplnenie navrhovaného ustanovenia tak, aby sa predišlo nejasnostiam v kompetenčných otázkach.</w:t>
      </w:r>
    </w:p>
    <w:p w:rsidR="00F2163D" w:rsidP="00F2163D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</w:p>
    <w:p w:rsidR="00F2163D" w:rsidP="00F2163D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F2163D" w:rsidP="00F2163D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 xml:space="preserve">       </w:t>
      </w:r>
    </w:p>
    <w:p w:rsidR="00F2163D" w:rsidRPr="00E93788" w:rsidP="00F2163D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F2163D" w:rsidRPr="00F2163D" w:rsidP="00F2163D">
      <w:pPr>
        <w:pStyle w:val="ListParagraph"/>
        <w:spacing w:after="0" w:line="240" w:lineRule="auto"/>
        <w:ind w:left="354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2163D" w:rsidRPr="00F2163D" w:rsidP="00F2163D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2163D">
        <w:rPr>
          <w:rFonts w:ascii="Times New Roman" w:hAnsi="Times New Roman"/>
          <w:b/>
          <w:bCs/>
          <w:color w:val="000000"/>
          <w:sz w:val="24"/>
          <w:szCs w:val="24"/>
        </w:rPr>
        <w:t>V Čl. I, doterajší bod 16</w:t>
      </w:r>
    </w:p>
    <w:p w:rsidR="00F2163D" w:rsidRPr="00F2163D" w:rsidP="00F2163D">
      <w:pPr>
        <w:pStyle w:val="ListParagraph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F2163D">
        <w:rPr>
          <w:rFonts w:ascii="Times New Roman" w:hAnsi="Times New Roman"/>
          <w:bCs/>
          <w:color w:val="000000"/>
          <w:sz w:val="24"/>
          <w:szCs w:val="24"/>
        </w:rPr>
        <w:t xml:space="preserve">Doterajší bod 16 znie: </w:t>
      </w:r>
    </w:p>
    <w:p w:rsidR="00F2163D" w:rsidRPr="002F4932" w:rsidP="00F2163D">
      <w:pPr>
        <w:pStyle w:val="ListParagraph"/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2F4932">
        <w:rPr>
          <w:rFonts w:ascii="Times New Roman" w:hAnsi="Times New Roman"/>
          <w:sz w:val="24"/>
          <w:szCs w:val="24"/>
        </w:rPr>
        <w:t>„16. V § 20 ods. 11 sa slovo „vykonávajú“ nahrádza slovom „vykonáva“, číslica „7“ sa nahrádza číslicou „8“ a slová „v rozsahu ustanovenom osobitným predpisom</w:t>
      </w:r>
      <w:r w:rsidRPr="002F4932">
        <w:rPr>
          <w:rFonts w:ascii="Times New Roman" w:hAnsi="Times New Roman"/>
          <w:sz w:val="24"/>
          <w:szCs w:val="24"/>
          <w:vertAlign w:val="superscript"/>
        </w:rPr>
        <w:t>19)</w:t>
      </w:r>
      <w:r w:rsidRPr="002F4932">
        <w:rPr>
          <w:rFonts w:ascii="Times New Roman" w:hAnsi="Times New Roman"/>
          <w:sz w:val="24"/>
          <w:szCs w:val="24"/>
        </w:rPr>
        <w:t xml:space="preserve">“ sa  nahrádzajú slovami „v oblasti maloobchodného predaja tovaru kupujúcemu“.“.  </w:t>
      </w:r>
    </w:p>
    <w:p w:rsidR="00F2163D" w:rsidRPr="00F2163D" w:rsidP="00F2163D">
      <w:pPr>
        <w:ind w:left="3540" w:firstLine="3"/>
        <w:jc w:val="both"/>
        <w:rPr>
          <w:bCs/>
          <w:color w:val="000000"/>
        </w:rPr>
      </w:pPr>
    </w:p>
    <w:p w:rsidR="00F2163D" w:rsidRPr="00F2163D" w:rsidP="00F2163D">
      <w:pPr>
        <w:ind w:left="2835" w:firstLine="708"/>
        <w:jc w:val="both"/>
        <w:rPr>
          <w:bCs/>
          <w:color w:val="000000"/>
        </w:rPr>
      </w:pPr>
      <w:r w:rsidRPr="00F2163D">
        <w:rPr>
          <w:bCs/>
          <w:color w:val="000000"/>
        </w:rPr>
        <w:t>Doplnenie doterajšej úpravy § 20 ods. 11 sa navrhuje z dôvodu potreby úpravy kompetencie SOI. Navrhovaná úprava spresňuje kompetencie SOI v oblasti výkonu cenovej kontroly potravín a prinavracia do stavu ku 30.04.2019, kedy bola SOI oprávnená vykonávať cenové kontroly aj v tejto oblasti. Od 01.05.2019 bola pozícia cenového orgánu v oblasti potravín zverená osobitnému cenovému orgánu - Ministerstvu pôdohospodárstva a rozvoja vidieka Slovenskej republiky. Na základe uvedeného návrhu bude SOI môcť opätovne plnohodnotne vykonávať cenovú kontrolu v oblasti maloobchodného predaja  výrobkov vrátane potravín a poskytovania služieb konečnému spotrebiteľovi. Zároveň zostáva zachovaná kompetencia Ministerstva pôdohospodárstva a rozvoja vidieka Slovenskej republiky, ktorému v oblasti potravín okrem cenovej kontroly a uskutočňovania konania vo veciach porušenia cenovej disciplíny patrí aj kompetencia určovať rozsah cenovej evidencie a zásad cenovej kontroly v celej potravinovej vertikále, ako aj oprávnenie na účely § 12 ods. 3 druhej vety ustanoviť všeobecne záväzným právnym predpisom pre oblasť cien vybraných potravín rozsah, spôsob ustanovenia a ostatné podrobnosti nevyhnutné pre určenie ekonomicky oprávnených nákladov u predávajúceho, ktorý predáva kupujúcemu vo výhodnejšom hospodárskom postavení.</w:t>
      </w:r>
    </w:p>
    <w:p w:rsidR="00F2163D" w:rsidP="00F2163D"/>
    <w:p w:rsidR="00F2163D" w:rsidP="00F2163D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F2163D" w:rsidP="00F2163D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 xml:space="preserve">       </w:t>
      </w:r>
    </w:p>
    <w:p w:rsidR="00F2163D" w:rsidRPr="00E93788" w:rsidP="00F2163D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F2163D" w:rsidRPr="002F4932" w:rsidP="00F2163D"/>
    <w:p w:rsidR="00F2163D" w:rsidRPr="00334B5A" w:rsidP="00F2163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2163D">
        <w:rPr>
          <w:rFonts w:ascii="Times New Roman" w:hAnsi="Times New Roman"/>
          <w:b/>
          <w:bCs/>
          <w:color w:val="000000"/>
          <w:sz w:val="24"/>
          <w:szCs w:val="24"/>
        </w:rPr>
        <w:t>V Čl. I, nové body 17 a 18</w:t>
      </w:r>
    </w:p>
    <w:p w:rsidR="00F2163D" w:rsidRPr="00F2163D" w:rsidP="00F2163D">
      <w:pPr>
        <w:pStyle w:val="ListParagraph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163D">
        <w:rPr>
          <w:rFonts w:ascii="Times New Roman" w:hAnsi="Times New Roman"/>
          <w:bCs/>
          <w:color w:val="000000"/>
          <w:sz w:val="24"/>
          <w:szCs w:val="24"/>
        </w:rPr>
        <w:t xml:space="preserve">Za doterajší bod 16 sa vkladajú nové body 17 a 18, ktoré znejú: </w:t>
      </w:r>
    </w:p>
    <w:p w:rsidR="00F2163D" w:rsidRPr="002F4932" w:rsidP="00F2163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highlight w:val="green"/>
        </w:rPr>
      </w:pPr>
    </w:p>
    <w:p w:rsidR="00F2163D" w:rsidRPr="002F4932" w:rsidP="00F2163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932">
        <w:rPr>
          <w:rFonts w:ascii="Times New Roman" w:hAnsi="Times New Roman"/>
          <w:sz w:val="24"/>
          <w:szCs w:val="24"/>
        </w:rPr>
        <w:t>„17. V § 20 ods. 12 úvodnej vete sa vypúšťajú slová „a s výkonom kontroly nad dodržiavaním cenových predpisov podľa osobitného predpisu</w:t>
      </w:r>
      <w:r w:rsidRPr="002F4932">
        <w:rPr>
          <w:rFonts w:ascii="Times New Roman" w:hAnsi="Times New Roman"/>
          <w:sz w:val="24"/>
          <w:szCs w:val="24"/>
          <w:vertAlign w:val="superscript"/>
        </w:rPr>
        <w:t>19ab</w:t>
      </w:r>
      <w:r w:rsidRPr="002F4932">
        <w:rPr>
          <w:rFonts w:ascii="Times New Roman" w:hAnsi="Times New Roman"/>
          <w:sz w:val="24"/>
          <w:szCs w:val="24"/>
        </w:rPr>
        <w:t>)“.</w:t>
      </w:r>
    </w:p>
    <w:p w:rsidR="00F2163D" w:rsidRPr="002F4932" w:rsidP="00F2163D">
      <w:pPr>
        <w:ind w:firstLine="708"/>
      </w:pPr>
      <w:r w:rsidRPr="002F4932">
        <w:t>Poznámka pod čiarou k odkazu 19ab sa vypúšťa.</w:t>
      </w:r>
    </w:p>
    <w:p w:rsidR="00F2163D" w:rsidRPr="002F4932" w:rsidP="00F2163D">
      <w:pPr>
        <w:ind w:firstLine="708"/>
      </w:pPr>
    </w:p>
    <w:p w:rsidR="00F2163D" w:rsidRPr="002F4932" w:rsidP="00F2163D">
      <w:pPr>
        <w:ind w:left="708" w:firstLine="1"/>
        <w:jc w:val="both"/>
      </w:pPr>
      <w:r w:rsidRPr="00F2163D">
        <w:rPr>
          <w:bCs/>
          <w:color w:val="000000"/>
        </w:rPr>
        <w:t>18. V § 20 ods. 12 písm. c) sa slová „na účely vyhodnocovania vývoja cien, regulácie cien, cenovej kontroly a konania vo veciach porušenia cenovej disciplíny“ nahrádzajú slovami „podľa odseku 2 písm. g)“.“.</w:t>
      </w:r>
    </w:p>
    <w:p w:rsidR="00F2163D" w:rsidRPr="002F4932" w:rsidP="00F2163D">
      <w:pPr>
        <w:ind w:firstLine="708"/>
      </w:pPr>
    </w:p>
    <w:p w:rsidR="00F2163D" w:rsidRPr="002F4932" w:rsidP="00F2163D">
      <w:pPr>
        <w:pStyle w:val="ListParagraph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2F4932">
        <w:rPr>
          <w:rFonts w:ascii="Times New Roman" w:hAnsi="Times New Roman"/>
          <w:sz w:val="24"/>
          <w:szCs w:val="24"/>
        </w:rPr>
        <w:t>Doterajší bod 17 sa primerane prečísluje.</w:t>
      </w:r>
    </w:p>
    <w:p w:rsidR="00F2163D" w:rsidRPr="002F4932" w:rsidP="00F2163D">
      <w:pPr>
        <w:jc w:val="both"/>
        <w:rPr>
          <w:highlight w:val="green"/>
        </w:rPr>
      </w:pPr>
    </w:p>
    <w:p w:rsidR="00F2163D" w:rsidRPr="002F4932" w:rsidP="00F2163D">
      <w:pPr>
        <w:ind w:left="2835"/>
        <w:jc w:val="both"/>
      </w:pPr>
      <w:bookmarkEnd w:id="0"/>
      <w:r w:rsidRPr="002F4932">
        <w:t>Navrhujú sa legislatívno-technické úpravy súvisiace so zmenami v § 20 ods. 2 písm. g) a § 20 ods. 11 zákona.</w:t>
      </w:r>
    </w:p>
    <w:p w:rsidR="00F2163D" w:rsidP="00F2163D">
      <w:pPr>
        <w:ind w:left="708"/>
        <w:jc w:val="both"/>
      </w:pPr>
    </w:p>
    <w:p w:rsidR="00D914DF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D914DF" w:rsidP="00D914DF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 xml:space="preserve">       </w:t>
      </w:r>
    </w:p>
    <w:p w:rsidR="00D914DF" w:rsidRPr="00E93788" w:rsidP="00D914DF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E0355F" w:rsidRPr="008B01EC" w:rsidP="008B01E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="00F2163D">
        <w:rPr>
          <w:b/>
        </w:rPr>
        <w:t xml:space="preserve"> </w:t>
      </w:r>
    </w:p>
    <w:p w:rsidR="00D914DF" w:rsidRPr="00C802B2" w:rsidP="0037728B">
      <w:pPr>
        <w:pStyle w:val="BodyText2"/>
        <w:tabs>
          <w:tab w:val="left" w:pos="993"/>
        </w:tabs>
        <w:ind w:left="720"/>
        <w:rPr>
          <w:szCs w:val="24"/>
        </w:rPr>
      </w:pPr>
      <w:r>
        <w:rPr>
          <w:b/>
        </w:rPr>
        <w:tab/>
        <w:tab/>
        <w:tab/>
        <w:t xml:space="preserve">       </w:t>
      </w:r>
    </w:p>
    <w:p w:rsidR="00996AAB" w:rsidRPr="00D45722" w:rsidP="00996AAB">
      <w:pPr>
        <w:pStyle w:val="BodyText2"/>
        <w:ind w:firstLine="708"/>
      </w:pPr>
      <w:r w:rsidRPr="00D45722">
        <w:t>Gestorský výbor odporúča o návrhoch výboru Národnej rady Slovenskej republiky, ktoré sú uvedené v spoločnej správe hlasovať takto :</w:t>
      </w:r>
    </w:p>
    <w:p w:rsidR="00996AAB" w:rsidRPr="006D412C" w:rsidP="00996AAB">
      <w:pPr>
        <w:pStyle w:val="BodyText2"/>
        <w:rPr>
          <w:color w:val="FF0000"/>
        </w:rPr>
      </w:pPr>
    </w:p>
    <w:p w:rsidR="00996AAB" w:rsidRPr="00E0355F" w:rsidP="00996AAB">
      <w:pPr>
        <w:pStyle w:val="BodyText2"/>
        <w:ind w:firstLine="708"/>
        <w:rPr>
          <w:b/>
        </w:rPr>
      </w:pPr>
      <w:r w:rsidRPr="00E0355F">
        <w:t xml:space="preserve">O bodoch spoločnej správy č. </w:t>
      </w:r>
      <w:r w:rsidR="00F2163D">
        <w:rPr>
          <w:b/>
        </w:rPr>
        <w:t xml:space="preserve">1 až </w:t>
      </w:r>
      <w:r w:rsidR="008B01EC">
        <w:rPr>
          <w:b/>
        </w:rPr>
        <w:t>6</w:t>
      </w:r>
      <w:r w:rsidRPr="00E0355F">
        <w:rPr>
          <w:b/>
        </w:rPr>
        <w:t xml:space="preserve"> </w:t>
      </w:r>
      <w:r w:rsidRPr="00E0355F">
        <w:t xml:space="preserve">hlasovať spoločne s návrhom gestorského výboru </w:t>
      </w:r>
      <w:r w:rsidRPr="00E0355F">
        <w:rPr>
          <w:b/>
        </w:rPr>
        <w:t>schváliť.</w:t>
      </w:r>
    </w:p>
    <w:p w:rsidR="00D914DF" w:rsidP="00540A9E">
      <w:pPr>
        <w:pStyle w:val="BodyText2"/>
        <w:jc w:val="center"/>
        <w:rPr>
          <w:b/>
        </w:rPr>
      </w:pPr>
    </w:p>
    <w:p w:rsidR="00540A9E" w:rsidP="00540A9E">
      <w:pPr>
        <w:pStyle w:val="BodyText2"/>
        <w:jc w:val="center"/>
        <w:rPr>
          <w:b/>
        </w:rPr>
      </w:pPr>
      <w:r w:rsidR="00233A93">
        <w:rPr>
          <w:b/>
        </w:rPr>
        <w:t>V.</w:t>
      </w:r>
    </w:p>
    <w:p w:rsidR="00540A9E" w:rsidRPr="00540A9E" w:rsidP="00540A9E"/>
    <w:p w:rsidR="00A46744" w:rsidRPr="007415CD" w:rsidP="00A7533F">
      <w:pPr>
        <w:tabs>
          <w:tab w:val="left" w:pos="709"/>
        </w:tabs>
        <w:jc w:val="both"/>
        <w:rPr>
          <w:b/>
        </w:rPr>
      </w:pPr>
      <w:r w:rsidR="00540A9E">
        <w:tab/>
      </w:r>
      <w:r w:rsidRPr="00A46744">
        <w:rPr>
          <w:bCs/>
        </w:rPr>
        <w:t>Gestorský výbor</w:t>
      </w:r>
      <w:r w:rsidRPr="00A46744">
        <w:t xml:space="preserve"> na základe stanovísk výborov </w:t>
      </w:r>
      <w:r w:rsidRPr="000F719E">
        <w:t xml:space="preserve">k </w:t>
      </w:r>
      <w:r w:rsidRPr="00F2163D" w:rsidR="00F2163D">
        <w:t>v</w:t>
      </w:r>
      <w:r w:rsidRPr="00F2163D" w:rsidR="00F2163D">
        <w:rPr>
          <w:rFonts w:cs="Arial"/>
          <w:bCs/>
        </w:rPr>
        <w:t>ládnemu návrhu zákona, ktorým sa mení a dopĺňa zákon Národnej rady Slovenskej republiky č. 18/1996 Z. z. o cenách v znení neskorších predpisov</w:t>
      </w:r>
      <w:r w:rsidRPr="00480566" w:rsidR="00F2163D">
        <w:rPr>
          <w:rFonts w:cs="Arial"/>
          <w:b/>
          <w:bCs/>
        </w:rPr>
        <w:t xml:space="preserve"> </w:t>
      </w:r>
      <w:r w:rsidRPr="00F2163D" w:rsidR="00F2163D">
        <w:rPr>
          <w:rFonts w:cs="Arial"/>
          <w:b/>
          <w:bCs/>
        </w:rPr>
        <w:t>(tlač 52)</w:t>
      </w:r>
      <w:r w:rsidRPr="00480566" w:rsidR="00F2163D">
        <w:rPr>
          <w:rFonts w:cs="Arial"/>
          <w:b/>
          <w:bCs/>
        </w:rPr>
        <w:t> </w:t>
      </w:r>
      <w:r w:rsidRPr="00A46744">
        <w:t>odporúča Národnej rade Slovenskej republ</w:t>
      </w:r>
      <w:r w:rsidR="00C47980">
        <w:t>iky predmetný</w:t>
      </w:r>
      <w:r w:rsidR="00FE1C8D">
        <w:t xml:space="preserve"> </w:t>
      </w:r>
      <w:r w:rsidRPr="00A46744">
        <w:t xml:space="preserve">návrh zákona </w:t>
      </w:r>
      <w:r w:rsidRPr="00A46744">
        <w:rPr>
          <w:b/>
        </w:rPr>
        <w:t>schváliť</w:t>
      </w:r>
      <w:r w:rsidR="004E74E1">
        <w:rPr>
          <w:b/>
        </w:rPr>
        <w:t xml:space="preserve"> </w:t>
      </w:r>
      <w:r w:rsidRPr="00E31E98" w:rsidR="004E74E1">
        <w:rPr>
          <w:b/>
        </w:rPr>
        <w:t>s pozmeňujúcimi a doplňujúcimi návrhmi</w:t>
      </w:r>
      <w:r w:rsidRPr="00E31E98" w:rsidR="000F719E">
        <w:rPr>
          <w:b/>
          <w:bCs/>
        </w:rPr>
        <w:t>.</w:t>
      </w:r>
      <w:r w:rsidRPr="007415CD" w:rsidR="000F719E">
        <w:rPr>
          <w:b/>
          <w:bCs/>
        </w:rPr>
        <w:t xml:space="preserve"> </w:t>
      </w:r>
    </w:p>
    <w:p w:rsidR="005A6C91" w:rsidP="00A46744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A46744" w:rsidRPr="00A46744" w:rsidP="00A46744">
      <w:pPr>
        <w:keepNext/>
        <w:shd w:val="clear" w:color="auto" w:fill="FFFFFF"/>
        <w:ind w:firstLine="708"/>
        <w:jc w:val="both"/>
        <w:outlineLvl w:val="1"/>
      </w:pPr>
      <w:r w:rsidRPr="00A46744">
        <w:rPr>
          <w:bCs/>
        </w:rPr>
        <w:t>Spoločná správa</w:t>
      </w:r>
      <w:r w:rsidRPr="00A46744">
        <w:t xml:space="preserve"> výborov Národnej rady Slovenskej republiky o prerokovaní </w:t>
      </w:r>
      <w:r w:rsidRPr="00F2163D" w:rsidR="00F2163D">
        <w:t>v</w:t>
      </w:r>
      <w:r w:rsidRPr="00F2163D" w:rsidR="00F2163D">
        <w:rPr>
          <w:rFonts w:cs="Arial"/>
          <w:bCs/>
        </w:rPr>
        <w:t>ládneho návrhu zákona, ktorým sa mení a dopĺňa zákon Národnej rady Slovenskej republiky č. 18/1996 Z. z. o cenách v znení neskorších predpisov</w:t>
      </w:r>
      <w:r w:rsidRPr="00480566" w:rsidR="00F2163D">
        <w:rPr>
          <w:rFonts w:cs="Arial"/>
          <w:b/>
          <w:bCs/>
        </w:rPr>
        <w:t xml:space="preserve"> </w:t>
      </w:r>
      <w:r w:rsidRPr="00F2163D" w:rsidR="00F2163D">
        <w:rPr>
          <w:rFonts w:cs="Arial"/>
          <w:b/>
          <w:bCs/>
        </w:rPr>
        <w:t>(tlač 52a)</w:t>
      </w:r>
      <w:r w:rsidRPr="00480566" w:rsidR="00F2163D">
        <w:rPr>
          <w:rFonts w:cs="Arial"/>
          <w:b/>
          <w:bCs/>
        </w:rPr>
        <w:t> </w:t>
      </w:r>
      <w:r w:rsidR="008B01EC">
        <w:rPr>
          <w:b/>
          <w:bCs/>
        </w:rPr>
        <w:t xml:space="preserve"> </w:t>
      </w:r>
      <w:r w:rsidRPr="00A46744">
        <w:rPr>
          <w:bCs/>
        </w:rPr>
        <w:t xml:space="preserve">bola schválená uznesením gestorského </w:t>
      </w:r>
      <w:r w:rsidRPr="00600C5C">
        <w:rPr>
          <w:bCs/>
        </w:rPr>
        <w:t>výboru</w:t>
      </w:r>
      <w:r w:rsidRPr="00600C5C">
        <w:rPr>
          <w:b/>
          <w:bCs/>
        </w:rPr>
        <w:t xml:space="preserve"> č</w:t>
      </w:r>
      <w:r w:rsidRPr="00B71975">
        <w:rPr>
          <w:b/>
          <w:bCs/>
        </w:rPr>
        <w:t xml:space="preserve">. </w:t>
      </w:r>
      <w:r w:rsidR="00C96C8C">
        <w:rPr>
          <w:b/>
          <w:bCs/>
        </w:rPr>
        <w:t>44</w:t>
      </w:r>
      <w:r w:rsidRPr="00B71975" w:rsidR="00A645A9">
        <w:rPr>
          <w:b/>
          <w:bCs/>
        </w:rPr>
        <w:t xml:space="preserve"> </w:t>
      </w:r>
      <w:r w:rsidRPr="00B71975">
        <w:rPr>
          <w:b/>
          <w:bCs/>
        </w:rPr>
        <w:t>z</w:t>
      </w:r>
      <w:r w:rsidRPr="00A46744">
        <w:rPr>
          <w:b/>
          <w:bCs/>
        </w:rPr>
        <w:t> </w:t>
      </w:r>
      <w:r w:rsidR="00B638C5">
        <w:rPr>
          <w:b/>
          <w:bCs/>
        </w:rPr>
        <w:t>3</w:t>
      </w:r>
      <w:r w:rsidR="0037728B">
        <w:rPr>
          <w:b/>
          <w:bCs/>
        </w:rPr>
        <w:t>1</w:t>
      </w:r>
      <w:r w:rsidR="004D053D">
        <w:rPr>
          <w:b/>
          <w:bCs/>
        </w:rPr>
        <w:t xml:space="preserve">. </w:t>
      </w:r>
      <w:r w:rsidR="00B638C5">
        <w:rPr>
          <w:b/>
          <w:bCs/>
        </w:rPr>
        <w:t>ja</w:t>
      </w:r>
      <w:r w:rsidR="0037728B">
        <w:rPr>
          <w:b/>
          <w:bCs/>
        </w:rPr>
        <w:t>nuára</w:t>
      </w:r>
      <w:r w:rsidR="00B638C5">
        <w:rPr>
          <w:b/>
          <w:bCs/>
        </w:rPr>
        <w:t xml:space="preserve"> </w:t>
      </w:r>
      <w:r w:rsidR="00C47980">
        <w:rPr>
          <w:b/>
          <w:bCs/>
        </w:rPr>
        <w:t>202</w:t>
      </w:r>
      <w:r w:rsidR="0037728B">
        <w:rPr>
          <w:b/>
          <w:bCs/>
        </w:rPr>
        <w:t>4</w:t>
      </w:r>
      <w:r w:rsidR="00C47980">
        <w:rPr>
          <w:b/>
          <w:bCs/>
        </w:rPr>
        <w:t>.</w:t>
      </w:r>
    </w:p>
    <w:p w:rsidR="00A645A9" w:rsidP="00A46744">
      <w:pPr>
        <w:ind w:firstLine="708"/>
        <w:jc w:val="both"/>
        <w:rPr>
          <w:bCs/>
        </w:rPr>
      </w:pPr>
    </w:p>
    <w:p w:rsidR="00F2163D" w:rsidP="00A46744">
      <w:pPr>
        <w:ind w:firstLine="708"/>
        <w:jc w:val="both"/>
        <w:rPr>
          <w:bCs/>
        </w:rPr>
      </w:pPr>
    </w:p>
    <w:p w:rsidR="00F2163D" w:rsidP="00A46744">
      <w:pPr>
        <w:ind w:firstLine="708"/>
        <w:jc w:val="both"/>
        <w:rPr>
          <w:bCs/>
        </w:rPr>
      </w:pPr>
    </w:p>
    <w:p w:rsidR="00681F75" w:rsidP="00681F75">
      <w:pPr>
        <w:ind w:firstLine="708"/>
        <w:jc w:val="both"/>
      </w:pPr>
      <w:r w:rsidR="0018486F">
        <w:rPr>
          <w:bCs/>
        </w:rPr>
        <w:t>T</w:t>
      </w:r>
      <w:r w:rsidRPr="00A46744" w:rsidR="00A46744">
        <w:rPr>
          <w:bCs/>
        </w:rPr>
        <w:t xml:space="preserve">ýmto uznesením </w:t>
      </w:r>
      <w:r w:rsidR="000E13CB">
        <w:rPr>
          <w:bCs/>
        </w:rPr>
        <w:t xml:space="preserve">výbor zároveň poveril </w:t>
      </w:r>
      <w:r w:rsidR="00CB1D6E">
        <w:rPr>
          <w:bCs/>
        </w:rPr>
        <w:t>spoločného</w:t>
      </w:r>
      <w:r w:rsidR="000E13CB">
        <w:rPr>
          <w:bCs/>
        </w:rPr>
        <w:t xml:space="preserve"> spravodaj</w:t>
      </w:r>
      <w:r w:rsidR="00CB1D6E">
        <w:rPr>
          <w:bCs/>
        </w:rPr>
        <w:t>cu</w:t>
      </w:r>
      <w:r w:rsidR="00104881">
        <w:rPr>
          <w:bCs/>
        </w:rPr>
        <w:t xml:space="preserve"> </w:t>
      </w:r>
      <w:r w:rsidR="00F2163D">
        <w:rPr>
          <w:b/>
          <w:bCs/>
        </w:rPr>
        <w:t>Daniela Karasa</w:t>
      </w:r>
      <w:r w:rsidR="00B81A05">
        <w:rPr>
          <w:bCs/>
        </w:rPr>
        <w:t xml:space="preserve">, </w:t>
      </w:r>
      <w:r w:rsidR="00411AFA">
        <w:rPr>
          <w:bCs/>
        </w:rPr>
        <w:t xml:space="preserve"> </w:t>
      </w:r>
      <w:r>
        <w:t>aby na schôdzi Národnej rady Slovenskej republiky inform</w:t>
      </w:r>
      <w:r w:rsidR="004E3094">
        <w:t>oval o výsledku rokovania výborov</w:t>
      </w:r>
      <w:r>
        <w:t xml:space="preserve"> a navrhol Národnej rade Slovenskej republiky postup pri hlasovaní podľa príslušných ustanovení zákona č. 350/1996 Z. z. o rokovacom poriadku Národnej rady Slovenskej republiky znení neskorších predpisov.</w:t>
        <w:tab/>
        <w:tab/>
        <w:tab/>
        <w:tab/>
        <w:tab/>
      </w:r>
    </w:p>
    <w:p w:rsidR="00A46744" w:rsidP="00A46744">
      <w:pPr>
        <w:ind w:firstLine="708"/>
        <w:jc w:val="both"/>
      </w:pPr>
      <w:r w:rsidRPr="00A46744">
        <w:tab/>
        <w:tab/>
        <w:tab/>
        <w:tab/>
        <w:tab/>
      </w:r>
    </w:p>
    <w:p w:rsidR="00F2163D" w:rsidP="00A46744">
      <w:pPr>
        <w:ind w:firstLine="708"/>
        <w:jc w:val="both"/>
      </w:pPr>
    </w:p>
    <w:p w:rsidR="00233A93" w:rsidP="0020341D">
      <w:pPr>
        <w:pStyle w:val="BodyText2"/>
        <w:jc w:val="center"/>
      </w:pPr>
      <w:r>
        <w:t xml:space="preserve">Bratislava </w:t>
      </w:r>
      <w:r w:rsidR="0037728B">
        <w:t>31. januára 2024</w:t>
      </w:r>
    </w:p>
    <w:p w:rsidR="00B94345">
      <w:pPr>
        <w:pStyle w:val="BodyText2"/>
      </w:pPr>
    </w:p>
    <w:p w:rsidR="00A645A9">
      <w:pPr>
        <w:pStyle w:val="BodyText2"/>
      </w:pPr>
    </w:p>
    <w:p w:rsidR="00F2163D">
      <w:pPr>
        <w:pStyle w:val="BodyText2"/>
      </w:pPr>
    </w:p>
    <w:p w:rsidR="00F2163D">
      <w:pPr>
        <w:pStyle w:val="BodyText2"/>
      </w:pPr>
    </w:p>
    <w:p w:rsidR="00BF4D55">
      <w:pPr>
        <w:pStyle w:val="BodyText2"/>
      </w:pPr>
    </w:p>
    <w:p w:rsidR="00D73410" w:rsidP="00D73410">
      <w:pPr>
        <w:pStyle w:val="BodyText2"/>
        <w:jc w:val="center"/>
        <w:rPr>
          <w:b/>
          <w:bCs/>
        </w:rPr>
      </w:pPr>
      <w:r w:rsidR="0037728B">
        <w:rPr>
          <w:b/>
          <w:bCs/>
        </w:rPr>
        <w:t>Ján Blcháč</w:t>
      </w:r>
      <w:r w:rsidR="00B71975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9D4C8E">
      <w:footerReference w:type="even" r:id="rId4"/>
      <w:footerReference w:type="default" r:id="rId5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6C8C">
      <w:rPr>
        <w:rStyle w:val="PageNumber"/>
        <w:noProof/>
      </w:rPr>
      <w:t>5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0D912066"/>
    <w:multiLevelType w:val="hybridMultilevel"/>
    <w:tmpl w:val="F5E4F6C2"/>
    <w:lvl w:ilvl="0">
      <w:start w:val="1"/>
      <w:numFmt w:val="decimal"/>
      <w:lvlText w:val="(%1)"/>
      <w:lvlJc w:val="left"/>
      <w:pPr>
        <w:ind w:left="957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0E5E6514"/>
    <w:multiLevelType w:val="hybridMultilevel"/>
    <w:tmpl w:val="6E425356"/>
    <w:lvl w:ilvl="0">
      <w:start w:val="16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120B5D9D"/>
    <w:multiLevelType w:val="hybridMultilevel"/>
    <w:tmpl w:val="2230F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E00649"/>
    <w:multiLevelType w:val="hybridMultilevel"/>
    <w:tmpl w:val="40C6394E"/>
    <w:lvl w:ilvl="0">
      <w:start w:val="1"/>
      <w:numFmt w:val="decimal"/>
      <w:lvlText w:val="(%1)"/>
      <w:lvlJc w:val="left"/>
      <w:pPr>
        <w:ind w:left="1083" w:hanging="37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27F0D99"/>
    <w:multiLevelType w:val="hybridMultilevel"/>
    <w:tmpl w:val="46AE07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BE5CBC"/>
    <w:multiLevelType w:val="hybridMultilevel"/>
    <w:tmpl w:val="995AAAE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2766309E"/>
    <w:multiLevelType w:val="hybridMultilevel"/>
    <w:tmpl w:val="D9F8ACE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A76A0"/>
    <w:multiLevelType w:val="hybridMultilevel"/>
    <w:tmpl w:val="19FA0FE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31F12B1B"/>
    <w:multiLevelType w:val="hybridMultilevel"/>
    <w:tmpl w:val="44A610D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8C4DE6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910036"/>
    <w:multiLevelType w:val="hybridMultilevel"/>
    <w:tmpl w:val="2A30D0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0D6081"/>
    <w:multiLevelType w:val="hybridMultilevel"/>
    <w:tmpl w:val="9D1E1C7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>
    <w:nsid w:val="3A690308"/>
    <w:multiLevelType w:val="hybridMultilevel"/>
    <w:tmpl w:val="4D40ED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16">
    <w:nsid w:val="412E4770"/>
    <w:multiLevelType w:val="hybridMultilevel"/>
    <w:tmpl w:val="9A74EF0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AB3555E"/>
    <w:multiLevelType w:val="hybridMultilevel"/>
    <w:tmpl w:val="D6367404"/>
    <w:lvl w:ilvl="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6289796D"/>
    <w:multiLevelType w:val="hybridMultilevel"/>
    <w:tmpl w:val="25F240DC"/>
    <w:lvl w:ilvl="0">
      <w:start w:val="1"/>
      <w:numFmt w:val="bullet"/>
      <w:lvlText w:val="-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7834D2"/>
    <w:multiLevelType w:val="hybridMultilevel"/>
    <w:tmpl w:val="4F90A4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25450E"/>
    <w:multiLevelType w:val="hybridMultilevel"/>
    <w:tmpl w:val="020A93E0"/>
    <w:lvl w:ilvl="0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/>
  </w:num>
  <w:num w:numId="2">
    <w:abstractNumId w:val="15"/>
    <w:lvlOverride w:ilvl="0">
      <w:startOverride w:val="1"/>
    </w:lvlOverride>
  </w:num>
  <w:num w:numId="3">
    <w:abstractNumId w:val="16"/>
  </w:num>
  <w:num w:numId="4">
    <w:abstractNumId w:val="0"/>
  </w:num>
  <w:num w:numId="5">
    <w:abstractNumId w:val="18"/>
  </w:num>
  <w:num w:numId="6">
    <w:abstractNumId w:val="4"/>
  </w:num>
  <w:num w:numId="7">
    <w:abstractNumId w:val="6"/>
  </w:num>
  <w:num w:numId="8">
    <w:abstractNumId w:val="20"/>
  </w:num>
  <w:num w:numId="9">
    <w:abstractNumId w:val="19"/>
  </w:num>
  <w:num w:numId="10">
    <w:abstractNumId w:val="8"/>
  </w:num>
  <w:num w:numId="11">
    <w:abstractNumId w:val="10"/>
  </w:num>
  <w:num w:numId="12">
    <w:abstractNumId w:val="7"/>
  </w:num>
  <w:num w:numId="13">
    <w:abstractNumId w:val="9"/>
  </w:num>
  <w:num w:numId="14">
    <w:abstractNumId w:val="11"/>
  </w:num>
  <w:num w:numId="15">
    <w:abstractNumId w:val="13"/>
  </w:num>
  <w:num w:numId="16">
    <w:abstractNumId w:val="17"/>
  </w:num>
  <w:num w:numId="17">
    <w:abstractNumId w:val="2"/>
  </w:num>
  <w:num w:numId="18">
    <w:abstractNumId w:val="5"/>
  </w:num>
  <w:num w:numId="19">
    <w:abstractNumId w:val="14"/>
  </w:num>
  <w:num w:numId="20">
    <w:abstractNumId w:val="12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Conclusion de partie,Dot pt,LISTA,List Paragraph (Czech Tourism),Nad,No Spacing1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OdsekzoznamuChar">
    <w:name w:val="Odsek zoznamu Char"/>
    <w:aliases w:val="3 Char,Conclusion de partie Char,Dot pt Char,Nad Char,ODRAZKY PRVA UROVEN Char,Odsek Char,Odsek zoznamu1 Char,Odsek zoznamu2 Char,Odstavec cíl se seznamem Char,Odstavec_muj Char,Seznam - odrážky Char,_Odstavec se seznamem Char,body Char"/>
    <w:link w:val="ListParagraph"/>
    <w:uiPriority w:val="34"/>
    <w:qFormat/>
    <w:locked/>
    <w:rsid w:val="00E93788"/>
    <w:rPr>
      <w:rFonts w:ascii="Calibri" w:eastAsia="Calibri" w:hAnsi="Calibri"/>
      <w:sz w:val="22"/>
      <w:szCs w:val="22"/>
      <w:lang w:eastAsia="en-US"/>
    </w:rPr>
  </w:style>
  <w:style w:type="character" w:customStyle="1" w:styleId="awspan1">
    <w:name w:val="awspan1"/>
    <w:rsid w:val="00051606"/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362566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1417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9477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30</cp:revision>
  <cp:lastPrinted>2023-03-14T09:55:00Z</cp:lastPrinted>
  <dcterms:created xsi:type="dcterms:W3CDTF">2023-03-13T19:46:00Z</dcterms:created>
  <dcterms:modified xsi:type="dcterms:W3CDTF">2024-01-31T09:52:00Z</dcterms:modified>
</cp:coreProperties>
</file>