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DC304F">
        <w:rPr>
          <w:sz w:val="22"/>
          <w:szCs w:val="22"/>
        </w:rPr>
        <w:t>136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DC304F" w:rsidP="00456E37">
      <w:pPr>
        <w:pStyle w:val="rozhodnutia"/>
      </w:pPr>
      <w:r>
        <w:t>17</w:t>
      </w:r>
      <w:r w:rsidR="000C68E4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B3CA0">
        <w:rPr>
          <w:rFonts w:ascii="Arial" w:hAnsi="Arial" w:cs="Arial"/>
          <w:sz w:val="22"/>
        </w:rPr>
        <w:t>1</w:t>
      </w:r>
      <w:r w:rsidR="00BD1F9E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0B3CA0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 w:rsidRPr="000B3CA0">
        <w:rPr>
          <w:rFonts w:cs="Arial"/>
          <w:noProof/>
          <w:sz w:val="22"/>
          <w:szCs w:val="22"/>
          <w:lang w:val="sk-SK"/>
        </w:rPr>
        <w:t>,</w:t>
      </w:r>
      <w:r w:rsidR="00DF7350" w:rsidRPr="000B3CA0">
        <w:rPr>
          <w:rFonts w:cs="Arial"/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ktorým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sa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mení</w:t>
      </w:r>
      <w:proofErr w:type="spellEnd"/>
      <w:r w:rsidR="00DC304F" w:rsidRPr="00DC304F">
        <w:rPr>
          <w:sz w:val="22"/>
          <w:szCs w:val="22"/>
        </w:rPr>
        <w:t xml:space="preserve"> a </w:t>
      </w:r>
      <w:proofErr w:type="spellStart"/>
      <w:r w:rsidR="00DC304F" w:rsidRPr="00DC304F">
        <w:rPr>
          <w:sz w:val="22"/>
          <w:szCs w:val="22"/>
        </w:rPr>
        <w:t>dopĺňa</w:t>
      </w:r>
      <w:proofErr w:type="spellEnd"/>
      <w:r w:rsidR="00DC304F" w:rsidRPr="00DC304F">
        <w:rPr>
          <w:sz w:val="22"/>
          <w:szCs w:val="22"/>
        </w:rPr>
        <w:t xml:space="preserve"> zákon č. 50/1976 </w:t>
      </w:r>
      <w:proofErr w:type="spellStart"/>
      <w:r w:rsidR="00DC304F" w:rsidRPr="00DC304F">
        <w:rPr>
          <w:sz w:val="22"/>
          <w:szCs w:val="22"/>
        </w:rPr>
        <w:t>Zb</w:t>
      </w:r>
      <w:proofErr w:type="spellEnd"/>
      <w:r w:rsidR="00DC304F" w:rsidRPr="00DC304F">
        <w:rPr>
          <w:sz w:val="22"/>
          <w:szCs w:val="22"/>
        </w:rPr>
        <w:t xml:space="preserve">. o </w:t>
      </w:r>
      <w:proofErr w:type="spellStart"/>
      <w:r w:rsidR="00DC304F" w:rsidRPr="00DC304F">
        <w:rPr>
          <w:sz w:val="22"/>
          <w:szCs w:val="22"/>
        </w:rPr>
        <w:t>územnom</w:t>
      </w:r>
      <w:proofErr w:type="spellEnd"/>
      <w:r w:rsidR="00DC304F" w:rsidRPr="00DC304F">
        <w:rPr>
          <w:sz w:val="22"/>
          <w:szCs w:val="22"/>
        </w:rPr>
        <w:t xml:space="preserve"> plánovaní a </w:t>
      </w:r>
      <w:proofErr w:type="spellStart"/>
      <w:r w:rsidR="00DC304F" w:rsidRPr="00DC304F">
        <w:rPr>
          <w:sz w:val="22"/>
          <w:szCs w:val="22"/>
        </w:rPr>
        <w:t>stavebnom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poriadku</w:t>
      </w:r>
      <w:proofErr w:type="spellEnd"/>
      <w:r w:rsidR="00DC304F" w:rsidRPr="00DC304F">
        <w:rPr>
          <w:sz w:val="22"/>
          <w:szCs w:val="22"/>
        </w:rPr>
        <w:t xml:space="preserve"> (stavebný zákon) v </w:t>
      </w:r>
      <w:proofErr w:type="spellStart"/>
      <w:r w:rsidR="00DC304F" w:rsidRPr="00DC304F">
        <w:rPr>
          <w:sz w:val="22"/>
          <w:szCs w:val="22"/>
        </w:rPr>
        <w:t>znení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neskorších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predpisov</w:t>
      </w:r>
      <w:proofErr w:type="spellEnd"/>
      <w:r w:rsidR="00DC304F" w:rsidRPr="00DC304F">
        <w:rPr>
          <w:sz w:val="22"/>
          <w:szCs w:val="22"/>
        </w:rPr>
        <w:t xml:space="preserve"> a </w:t>
      </w:r>
      <w:proofErr w:type="spellStart"/>
      <w:r w:rsidR="00DC304F" w:rsidRPr="00DC304F">
        <w:rPr>
          <w:sz w:val="22"/>
          <w:szCs w:val="22"/>
        </w:rPr>
        <w:t>ktorým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sa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menia</w:t>
      </w:r>
      <w:proofErr w:type="spellEnd"/>
      <w:r w:rsidR="00DC304F" w:rsidRPr="00DC304F">
        <w:rPr>
          <w:sz w:val="22"/>
          <w:szCs w:val="22"/>
        </w:rPr>
        <w:t xml:space="preserve"> a </w:t>
      </w:r>
      <w:proofErr w:type="spellStart"/>
      <w:r w:rsidR="00DC304F" w:rsidRPr="00DC304F">
        <w:rPr>
          <w:sz w:val="22"/>
          <w:szCs w:val="22"/>
        </w:rPr>
        <w:t>dopĺňajú</w:t>
      </w:r>
      <w:proofErr w:type="spellEnd"/>
      <w:r w:rsidR="00DC304F" w:rsidRPr="00DC304F">
        <w:rPr>
          <w:sz w:val="22"/>
          <w:szCs w:val="22"/>
        </w:rPr>
        <w:t xml:space="preserve"> </w:t>
      </w:r>
      <w:proofErr w:type="spellStart"/>
      <w:r w:rsidR="00DC304F" w:rsidRPr="00DC304F">
        <w:rPr>
          <w:sz w:val="22"/>
          <w:szCs w:val="22"/>
        </w:rPr>
        <w:t>niektoré</w:t>
      </w:r>
      <w:proofErr w:type="spellEnd"/>
      <w:r w:rsidR="00DC304F" w:rsidRPr="00DC304F">
        <w:rPr>
          <w:sz w:val="22"/>
          <w:szCs w:val="22"/>
        </w:rPr>
        <w:t xml:space="preserve"> zákony</w:t>
      </w:r>
      <w:r w:rsidR="000B3CA0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B3CA0">
        <w:rPr>
          <w:rFonts w:cs="Arial"/>
          <w:sz w:val="22"/>
          <w:lang w:val="sk-SK"/>
        </w:rPr>
        <w:t>1</w:t>
      </w:r>
      <w:r w:rsidR="00DC304F">
        <w:rPr>
          <w:rFonts w:cs="Arial"/>
          <w:sz w:val="22"/>
          <w:lang w:val="sk-SK"/>
        </w:rPr>
        <w:t>48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0B3CA0">
        <w:rPr>
          <w:rFonts w:cs="Arial"/>
          <w:sz w:val="22"/>
          <w:lang w:val="sk-SK"/>
        </w:rPr>
        <w:t>1</w:t>
      </w:r>
      <w:r w:rsidR="00DC304F">
        <w:rPr>
          <w:rFonts w:cs="Arial"/>
          <w:sz w:val="22"/>
          <w:lang w:val="sk-SK"/>
        </w:rPr>
        <w:t>5</w:t>
      </w:r>
      <w:r w:rsidR="002A4929">
        <w:rPr>
          <w:rFonts w:cs="Arial"/>
          <w:sz w:val="22"/>
          <w:lang w:val="sk-SK"/>
        </w:rPr>
        <w:t xml:space="preserve">. </w:t>
      </w:r>
      <w:r w:rsidR="000B3CA0">
        <w:rPr>
          <w:rFonts w:cs="Arial"/>
          <w:sz w:val="22"/>
          <w:lang w:val="sk-SK"/>
        </w:rPr>
        <w:t>januára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DC304F" w:rsidRDefault="00305670" w:rsidP="000B3CA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hospodárske záležitosti</w:t>
      </w:r>
      <w:r w:rsidR="00DC304F">
        <w:rPr>
          <w:rFonts w:ascii="Arial" w:hAnsi="Arial" w:cs="Arial"/>
          <w:sz w:val="22"/>
          <w:szCs w:val="22"/>
        </w:rPr>
        <w:t xml:space="preserve"> a</w:t>
      </w:r>
    </w:p>
    <w:p w:rsidR="00DF7350" w:rsidRDefault="00DC304F" w:rsidP="000B3CA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0B3CA0">
        <w:rPr>
          <w:rFonts w:ascii="Arial" w:hAnsi="Arial" w:cs="Arial"/>
          <w:sz w:val="22"/>
        </w:rPr>
        <w:t>Vý</w:t>
      </w:r>
      <w:r w:rsidR="0054530C">
        <w:rPr>
          <w:rFonts w:ascii="Arial" w:hAnsi="Arial" w:cs="Arial"/>
          <w:sz w:val="22"/>
        </w:rPr>
        <w:t>bor</w:t>
      </w:r>
      <w:r w:rsidR="0054530C" w:rsidRPr="0054530C">
        <w:rPr>
          <w:rFonts w:ascii="Arial" w:hAnsi="Arial" w:cs="Arial"/>
          <w:sz w:val="22"/>
        </w:rPr>
        <w:t xml:space="preserve"> Ná</w:t>
      </w:r>
      <w:r w:rsidR="009E2534">
        <w:rPr>
          <w:rFonts w:ascii="Arial" w:hAnsi="Arial" w:cs="Arial"/>
          <w:sz w:val="22"/>
        </w:rPr>
        <w:t>rodnej rady Slovenskej republiky</w:t>
      </w:r>
      <w:r w:rsidR="000B3CA0">
        <w:rPr>
          <w:rFonts w:ascii="Arial" w:hAnsi="Arial" w:cs="Arial"/>
          <w:sz w:val="22"/>
        </w:rPr>
        <w:t xml:space="preserve"> pre </w:t>
      </w:r>
      <w:r w:rsidR="00BD1F9E">
        <w:rPr>
          <w:rFonts w:ascii="Arial" w:hAnsi="Arial" w:cs="Arial"/>
          <w:sz w:val="22"/>
        </w:rPr>
        <w:t>hospodárske záležitosti</w:t>
      </w:r>
      <w:r w:rsidR="00DC304F" w:rsidRPr="00DC304F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BD1F9E">
        <w:rPr>
          <w:rFonts w:ascii="Arial" w:hAnsi="Arial" w:cs="Arial"/>
          <w:sz w:val="22"/>
        </w:rPr>
        <w:t>och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C68E4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D1F9E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C304F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D6711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E71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2024-01-15T13:07:00Z</cp:lastPrinted>
  <dcterms:created xsi:type="dcterms:W3CDTF">2024-01-16T14:19:00Z</dcterms:created>
  <dcterms:modified xsi:type="dcterms:W3CDTF">2024-01-19T07:16:00Z</dcterms:modified>
</cp:coreProperties>
</file>