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A84D86">
        <w:rPr>
          <w:sz w:val="22"/>
          <w:szCs w:val="22"/>
        </w:rPr>
        <w:t>12</w:t>
      </w:r>
      <w:r w:rsidR="00404ECE">
        <w:rPr>
          <w:sz w:val="22"/>
          <w:szCs w:val="22"/>
        </w:rPr>
        <w:t>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544A">
      <w:pPr>
        <w:pStyle w:val="rozhodnutia"/>
      </w:pPr>
      <w:r>
        <w:t>16</w:t>
      </w:r>
      <w:r w:rsidR="00404ECE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404ECE">
        <w:rPr>
          <w:rFonts w:cs="Arial"/>
          <w:sz w:val="22"/>
          <w:szCs w:val="22"/>
          <w:lang w:val="sk-SK"/>
        </w:rPr>
        <w:t xml:space="preserve">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404ECE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poslanca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404ECE" w:rsidRPr="00404ECE">
        <w:rPr>
          <w:rFonts w:cs="Arial"/>
          <w:szCs w:val="22"/>
        </w:rPr>
        <w:t>Mariána VISKUPIČA, Vladimíra LEDECKÉHO a Vladimíry MARCINKOVEJ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404ECE" w:rsidRPr="00404ECE">
        <w:rPr>
          <w:rFonts w:cs="Arial"/>
        </w:rPr>
        <w:t>ktorým sa mení a dopĺňa zákon č. 311/2001 Z. z. Zákonník práce v znení neskorších predpisov a ktorým sa menia a dopĺňajú niektoré zákony</w:t>
      </w:r>
      <w:r w:rsidR="00A84D86" w:rsidRPr="00A84D8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404ECE">
        <w:rPr>
          <w:rFonts w:cs="Arial"/>
          <w:szCs w:val="22"/>
        </w:rPr>
        <w:t>172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04ECE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477D76" w:rsidRDefault="00404ECE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</w:t>
      </w:r>
      <w:r>
        <w:rPr>
          <w:rFonts w:ascii="Arial" w:hAnsi="Arial" w:cs="Arial"/>
          <w:sz w:val="22"/>
          <w:szCs w:val="22"/>
        </w:rPr>
        <w:t xml:space="preserve"> republiky pre hospodárske záležitosti</w:t>
      </w:r>
      <w:r w:rsidR="004D3F60">
        <w:rPr>
          <w:rFonts w:ascii="Arial" w:hAnsi="Arial" w:cs="Arial"/>
          <w:sz w:val="22"/>
          <w:szCs w:val="22"/>
        </w:rPr>
        <w:t xml:space="preserve"> </w:t>
      </w:r>
      <w:r w:rsidR="00A84D86">
        <w:rPr>
          <w:rFonts w:ascii="Arial" w:hAnsi="Arial" w:cs="Arial"/>
          <w:sz w:val="22"/>
          <w:szCs w:val="22"/>
        </w:rPr>
        <w:t>a</w:t>
      </w:r>
    </w:p>
    <w:p w:rsidR="003714CC" w:rsidRDefault="00477D76" w:rsidP="00A84D8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</w:t>
      </w:r>
      <w:r w:rsidR="00404ECE">
        <w:rPr>
          <w:rFonts w:ascii="Arial" w:hAnsi="Arial" w:cs="Arial"/>
          <w:sz w:val="22"/>
          <w:szCs w:val="22"/>
        </w:rPr>
        <w:t>enskej republiky 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404ECE">
        <w:rPr>
          <w:rFonts w:ascii="Arial" w:hAnsi="Arial" w:cs="Arial"/>
          <w:sz w:val="22"/>
          <w:szCs w:val="22"/>
        </w:rPr>
        <w:t>sociálne veci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04EC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04ECE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C8A9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2024-01-16T12:11:00Z</cp:lastPrinted>
  <dcterms:created xsi:type="dcterms:W3CDTF">2024-01-16T08:49:00Z</dcterms:created>
  <dcterms:modified xsi:type="dcterms:W3CDTF">2024-01-16T12:11:00Z</dcterms:modified>
</cp:coreProperties>
</file>