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703B5">
        <w:rPr>
          <w:sz w:val="22"/>
          <w:szCs w:val="22"/>
        </w:rPr>
        <w:t>2528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703B5">
      <w:pPr>
        <w:pStyle w:val="rozhodnutia"/>
      </w:pPr>
      <w:r>
        <w:t>141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703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</w:t>
      </w:r>
      <w:r w:rsidR="00D4598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863CD9">
        <w:rPr>
          <w:rFonts w:cs="Arial"/>
          <w:sz w:val="22"/>
          <w:szCs w:val="22"/>
          <w:lang w:val="sk-SK"/>
        </w:rPr>
        <w:t>slan</w:t>
      </w:r>
      <w:r w:rsidR="002703B5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2703B5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2703B5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C14167">
        <w:rPr>
          <w:rFonts w:cs="Arial"/>
          <w:szCs w:val="22"/>
        </w:rPr>
        <w:t xml:space="preserve"> </w:t>
      </w:r>
      <w:r w:rsidR="002703B5" w:rsidRPr="002703B5">
        <w:rPr>
          <w:rFonts w:cs="Arial"/>
          <w:szCs w:val="22"/>
        </w:rPr>
        <w:t>Branislava VANČA, Lucie PLAVÁKOVEJ a Zuzany ŠTEVULOVEJ</w:t>
      </w:r>
      <w:r w:rsidR="00863CD9" w:rsidRPr="00863CD9">
        <w:rPr>
          <w:rFonts w:cs="Arial"/>
          <w:szCs w:val="22"/>
        </w:rPr>
        <w:t xml:space="preserve"> na vydanie zákona, </w:t>
      </w:r>
      <w:r w:rsidR="002703B5" w:rsidRPr="00EB2B1D">
        <w:rPr>
          <w:rFonts w:cs="Arial"/>
        </w:rPr>
        <w:t>ktorým sa mení a dopĺňa zákon č. 301/2005 Z. z. Trestný poriadok</w:t>
      </w:r>
      <w:r w:rsidR="002703B5">
        <w:rPr>
          <w:rFonts w:cs="Arial"/>
        </w:rPr>
        <w:t xml:space="preserve"> </w:t>
      </w:r>
      <w:r w:rsidR="002703B5" w:rsidRPr="00EB2B1D">
        <w:rPr>
          <w:rFonts w:cs="Arial"/>
        </w:rPr>
        <w:t>v znení neskorších predpisov</w:t>
      </w:r>
      <w:r w:rsidR="002703B5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2703B5">
        <w:rPr>
          <w:rFonts w:cs="Arial"/>
          <w:szCs w:val="22"/>
        </w:rPr>
        <w:t>113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2703B5">
        <w:rPr>
          <w:rFonts w:cs="Arial"/>
          <w:szCs w:val="22"/>
        </w:rPr>
        <w:br/>
        <w:t>6</w:t>
      </w:r>
      <w:r w:rsidR="00D45984">
        <w:rPr>
          <w:rFonts w:cs="Arial"/>
          <w:szCs w:val="22"/>
        </w:rPr>
        <w:t xml:space="preserve">. </w:t>
      </w:r>
      <w:r w:rsidR="002703B5">
        <w:rPr>
          <w:rFonts w:cs="Arial"/>
          <w:szCs w:val="22"/>
        </w:rPr>
        <w:t>decembra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2703B5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2703B5">
        <w:rPr>
          <w:rFonts w:ascii="Arial" w:hAnsi="Arial" w:cs="Arial"/>
          <w:sz w:val="22"/>
          <w:szCs w:val="22"/>
        </w:rPr>
        <w:t>;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2703B5" w:rsidRPr="00E66789" w:rsidRDefault="005F3F76" w:rsidP="002703B5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703B5">
        <w:rPr>
          <w:rFonts w:ascii="Arial" w:hAnsi="Arial" w:cs="Arial"/>
          <w:b/>
        </w:rPr>
        <w:t>B</w:t>
      </w:r>
      <w:r w:rsidR="002703B5" w:rsidRPr="00E66789">
        <w:rPr>
          <w:rFonts w:ascii="Arial" w:hAnsi="Arial" w:cs="Arial"/>
          <w:b/>
        </w:rPr>
        <w:t xml:space="preserve">. </w:t>
      </w:r>
      <w:r w:rsidR="002703B5">
        <w:rPr>
          <w:rFonts w:ascii="Arial" w:hAnsi="Arial" w:cs="Arial"/>
          <w:b/>
        </w:rPr>
        <w:t xml:space="preserve"> </w:t>
      </w:r>
      <w:r w:rsidR="002703B5" w:rsidRPr="00E66789">
        <w:rPr>
          <w:rFonts w:ascii="Arial" w:hAnsi="Arial" w:cs="Arial"/>
          <w:b/>
        </w:rPr>
        <w:t>u r č i ť</w:t>
      </w:r>
    </w:p>
    <w:p w:rsidR="002703B5" w:rsidRPr="00E66789" w:rsidRDefault="002703B5" w:rsidP="002703B5">
      <w:pPr>
        <w:jc w:val="both"/>
        <w:rPr>
          <w:rFonts w:ascii="Arial" w:hAnsi="Arial" w:cs="Arial"/>
          <w:b/>
          <w:sz w:val="22"/>
          <w:szCs w:val="22"/>
        </w:rPr>
      </w:pPr>
    </w:p>
    <w:p w:rsidR="002703B5" w:rsidRDefault="002703B5" w:rsidP="002703B5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Pr="0033038C">
        <w:rPr>
          <w:rFonts w:ascii="Arial" w:hAnsi="Arial" w:cs="Arial"/>
          <w:sz w:val="22"/>
          <w:szCs w:val="22"/>
        </w:rPr>
        <w:t>Ústavnoprávny výbor Národnej rady Slovenskej republiky,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:rsidR="002703B5" w:rsidRPr="00E66789" w:rsidRDefault="002703B5" w:rsidP="002703B5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703B5" w:rsidRDefault="002703B5" w:rsidP="002703B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 gestorskom výbore  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</w:t>
      </w:r>
    </w:p>
    <w:p w:rsidR="00EF4E86" w:rsidRDefault="0064607E" w:rsidP="002703B5">
      <w:pPr>
        <w:tabs>
          <w:tab w:val="left" w:pos="-180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3B5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09E1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84E1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2024-01-15T13:39:00Z</cp:lastPrinted>
  <dcterms:created xsi:type="dcterms:W3CDTF">2024-01-15T13:33:00Z</dcterms:created>
  <dcterms:modified xsi:type="dcterms:W3CDTF">2024-01-15T13:40:00Z</dcterms:modified>
</cp:coreProperties>
</file>