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3E31" w14:textId="77777777" w:rsidR="00DA1927" w:rsidRPr="00835902" w:rsidRDefault="00DA1927" w:rsidP="00DA1927">
      <w:pPr>
        <w:pStyle w:val="Normlnywebov"/>
        <w:spacing w:before="0" w:after="0"/>
        <w:jc w:val="center"/>
        <w:rPr>
          <w:b/>
          <w:bCs/>
        </w:rPr>
      </w:pPr>
      <w:r w:rsidRPr="00835902">
        <w:rPr>
          <w:b/>
          <w:bCs/>
        </w:rPr>
        <w:t>Dôvodová správa</w:t>
      </w:r>
    </w:p>
    <w:p w14:paraId="6636CC9E" w14:textId="77777777" w:rsidR="00DA1927" w:rsidRPr="00835902" w:rsidRDefault="00DA1927" w:rsidP="00DA1927">
      <w:pPr>
        <w:pStyle w:val="Normlnywebov"/>
        <w:numPr>
          <w:ilvl w:val="0"/>
          <w:numId w:val="1"/>
        </w:numPr>
        <w:tabs>
          <w:tab w:val="left" w:pos="5040"/>
        </w:tabs>
        <w:spacing w:before="0" w:after="0"/>
        <w:rPr>
          <w:b/>
          <w:bCs/>
        </w:rPr>
      </w:pPr>
      <w:r w:rsidRPr="00835902">
        <w:rPr>
          <w:b/>
          <w:bCs/>
        </w:rPr>
        <w:t>Všeobecná časť</w:t>
      </w:r>
    </w:p>
    <w:p w14:paraId="5F54BC1D" w14:textId="77ACB9CE" w:rsidR="00DA1927" w:rsidRPr="00677EB7" w:rsidRDefault="00DA1927" w:rsidP="00DA1927">
      <w:pPr>
        <w:pStyle w:val="Normlnywebov"/>
        <w:spacing w:before="0" w:after="0" w:line="276" w:lineRule="auto"/>
        <w:jc w:val="both"/>
      </w:pPr>
      <w:r w:rsidRPr="00835902">
        <w:rPr>
          <w:b/>
          <w:bCs/>
        </w:rPr>
        <w:t>        </w:t>
      </w:r>
      <w:r w:rsidRPr="00835902">
        <w:rPr>
          <w:b/>
          <w:bCs/>
        </w:rPr>
        <w:tab/>
      </w:r>
      <w:r w:rsidRPr="00835902">
        <w:t xml:space="preserve">Návrh zákona, ktorým sa mení zákon č. </w:t>
      </w:r>
      <w:r>
        <w:t xml:space="preserve">595/2003 Z. z. o dani z príjmov v znení neskorších predpisov </w:t>
      </w:r>
      <w:r w:rsidRPr="00835902">
        <w:t>predklad</w:t>
      </w:r>
      <w:r w:rsidR="006D762C">
        <w:t>á</w:t>
      </w:r>
      <w:r w:rsidRPr="00835902">
        <w:t xml:space="preserve"> na rokovanie Národnej rady Slovenskej republiky </w:t>
      </w:r>
      <w:r>
        <w:t>poslan</w:t>
      </w:r>
      <w:r w:rsidR="006D762C">
        <w:t>ec</w:t>
      </w:r>
      <w:r>
        <w:t xml:space="preserve"> </w:t>
      </w:r>
      <w:r w:rsidRPr="00835902">
        <w:t xml:space="preserve"> </w:t>
      </w:r>
      <w:r w:rsidRPr="00677EB7">
        <w:t>Národnej rady Slovenskej republiky za stranu Sloboda a Solidarita Marián Viskupič</w:t>
      </w:r>
      <w:r w:rsidR="006D762C" w:rsidRPr="00677EB7">
        <w:t>.</w:t>
      </w:r>
    </w:p>
    <w:p w14:paraId="3E2BDE28" w14:textId="4CBD1487" w:rsidR="000317E4" w:rsidRPr="00677EB7" w:rsidRDefault="00DA1927" w:rsidP="00481E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7EB7">
        <w:rPr>
          <w:rFonts w:ascii="Times New Roman" w:hAnsi="Times New Roman"/>
          <w:b/>
          <w:sz w:val="24"/>
          <w:szCs w:val="24"/>
        </w:rPr>
        <w:t>Predložený návrh zákona si kladie za cieľ zrušiť odpisovú skupinu</w:t>
      </w:r>
      <w:r w:rsidR="00190F61" w:rsidRPr="00677EB7">
        <w:rPr>
          <w:rFonts w:ascii="Times New Roman" w:hAnsi="Times New Roman"/>
          <w:b/>
          <w:sz w:val="24"/>
          <w:szCs w:val="24"/>
        </w:rPr>
        <w:t xml:space="preserve"> 6</w:t>
      </w:r>
      <w:r w:rsidRPr="00677EB7">
        <w:rPr>
          <w:rFonts w:ascii="Times New Roman" w:hAnsi="Times New Roman"/>
          <w:b/>
          <w:sz w:val="24"/>
          <w:szCs w:val="24"/>
        </w:rPr>
        <w:t>, v rámci ktorej sa majetok odpisuje 40 rokov, a položky z doterajšej 6 odpisovej skupiny sa presunú</w:t>
      </w:r>
      <w:r w:rsidR="00190F61" w:rsidRPr="00677EB7">
        <w:rPr>
          <w:rFonts w:ascii="Times New Roman" w:hAnsi="Times New Roman"/>
          <w:b/>
          <w:sz w:val="24"/>
          <w:szCs w:val="24"/>
        </w:rPr>
        <w:t xml:space="preserve">ť do odpisovej skupiny </w:t>
      </w:r>
      <w:r w:rsidRPr="00677EB7">
        <w:rPr>
          <w:rFonts w:ascii="Times New Roman" w:hAnsi="Times New Roman"/>
          <w:b/>
          <w:sz w:val="24"/>
          <w:szCs w:val="24"/>
        </w:rPr>
        <w:t xml:space="preserve">5, </w:t>
      </w:r>
      <w:r w:rsidR="00190F61" w:rsidRPr="00677EB7">
        <w:rPr>
          <w:rFonts w:ascii="Times New Roman" w:hAnsi="Times New Roman"/>
          <w:b/>
          <w:sz w:val="24"/>
          <w:szCs w:val="24"/>
        </w:rPr>
        <w:t>na ktorú sa vzťahuje 2</w:t>
      </w:r>
      <w:r w:rsidRPr="00677EB7">
        <w:rPr>
          <w:rFonts w:ascii="Times New Roman" w:hAnsi="Times New Roman"/>
          <w:b/>
          <w:sz w:val="24"/>
          <w:szCs w:val="24"/>
        </w:rPr>
        <w:t>0-ročn</w:t>
      </w:r>
      <w:r w:rsidR="00190F61" w:rsidRPr="00677EB7">
        <w:rPr>
          <w:rFonts w:ascii="Times New Roman" w:hAnsi="Times New Roman"/>
          <w:b/>
          <w:sz w:val="24"/>
          <w:szCs w:val="24"/>
        </w:rPr>
        <w:t>á doba odpisovania.</w:t>
      </w:r>
      <w:r w:rsidRPr="00677EB7">
        <w:rPr>
          <w:rFonts w:ascii="Times New Roman" w:hAnsi="Times New Roman"/>
          <w:b/>
          <w:sz w:val="24"/>
          <w:szCs w:val="24"/>
        </w:rPr>
        <w:t xml:space="preserve"> Ide teda o skrátenie doby odpisovania pre majetok z doterajšej 6 odpisovej skupiny </w:t>
      </w:r>
      <w:r w:rsidR="000317E4" w:rsidRPr="00677EB7">
        <w:rPr>
          <w:rFonts w:ascii="Times New Roman" w:hAnsi="Times New Roman"/>
          <w:b/>
          <w:sz w:val="24"/>
          <w:szCs w:val="24"/>
        </w:rPr>
        <w:t>zo 40 na 20 rokov. Ďalšou zmenou je z</w:t>
      </w:r>
      <w:r w:rsidR="005715BA" w:rsidRPr="00677EB7">
        <w:rPr>
          <w:rFonts w:ascii="Times New Roman" w:hAnsi="Times New Roman"/>
          <w:b/>
          <w:sz w:val="24"/>
          <w:szCs w:val="24"/>
        </w:rPr>
        <w:t xml:space="preserve">výšenie </w:t>
      </w:r>
      <w:r w:rsidR="000317E4" w:rsidRPr="00677EB7">
        <w:rPr>
          <w:rFonts w:ascii="Times New Roman" w:hAnsi="Times New Roman"/>
          <w:b/>
          <w:sz w:val="24"/>
          <w:szCs w:val="24"/>
        </w:rPr>
        <w:t xml:space="preserve">hranice, nad ktorú sa </w:t>
      </w:r>
      <w:r w:rsidR="007032B3" w:rsidRPr="00677EB7">
        <w:rPr>
          <w:rFonts w:ascii="Times New Roman" w:hAnsi="Times New Roman"/>
          <w:b/>
          <w:sz w:val="24"/>
          <w:szCs w:val="24"/>
        </w:rPr>
        <w:t>hmotný</w:t>
      </w:r>
      <w:r w:rsidR="00B0720D" w:rsidRPr="00677EB7">
        <w:rPr>
          <w:rFonts w:ascii="Times New Roman" w:hAnsi="Times New Roman"/>
          <w:b/>
          <w:sz w:val="24"/>
          <w:szCs w:val="24"/>
        </w:rPr>
        <w:t xml:space="preserve"> majetok, </w:t>
      </w:r>
      <w:r w:rsidR="007032B3" w:rsidRPr="00677EB7">
        <w:rPr>
          <w:rFonts w:ascii="Times New Roman" w:hAnsi="Times New Roman"/>
          <w:b/>
          <w:sz w:val="24"/>
          <w:szCs w:val="24"/>
        </w:rPr>
        <w:t xml:space="preserve"> </w:t>
      </w:r>
      <w:r w:rsidR="000317E4" w:rsidRPr="00677EB7">
        <w:rPr>
          <w:rFonts w:ascii="Times New Roman" w:hAnsi="Times New Roman"/>
          <w:b/>
          <w:sz w:val="24"/>
          <w:szCs w:val="24"/>
        </w:rPr>
        <w:t xml:space="preserve">nehmotný majetok </w:t>
      </w:r>
      <w:r w:rsidR="00145761" w:rsidRPr="00677EB7">
        <w:rPr>
          <w:rFonts w:ascii="Times New Roman" w:hAnsi="Times New Roman"/>
          <w:b/>
          <w:sz w:val="24"/>
          <w:szCs w:val="24"/>
        </w:rPr>
        <w:t xml:space="preserve">a technické zhodnotenie </w:t>
      </w:r>
      <w:r w:rsidR="0054642E" w:rsidRPr="00677EB7">
        <w:rPr>
          <w:rFonts w:ascii="Times New Roman" w:hAnsi="Times New Roman"/>
          <w:b/>
          <w:sz w:val="24"/>
          <w:szCs w:val="24"/>
        </w:rPr>
        <w:t xml:space="preserve">rôznych druhov majetku </w:t>
      </w:r>
      <w:r w:rsidR="000317E4" w:rsidRPr="00677EB7">
        <w:rPr>
          <w:rFonts w:ascii="Times New Roman" w:hAnsi="Times New Roman"/>
          <w:b/>
          <w:sz w:val="24"/>
          <w:szCs w:val="24"/>
        </w:rPr>
        <w:t xml:space="preserve">považuje na účely zákona za </w:t>
      </w:r>
      <w:r w:rsidR="004B62B5" w:rsidRPr="00677EB7">
        <w:rPr>
          <w:rFonts w:ascii="Times New Roman" w:hAnsi="Times New Roman"/>
          <w:b/>
          <w:sz w:val="24"/>
          <w:szCs w:val="24"/>
        </w:rPr>
        <w:t xml:space="preserve">majetok, ktorý je </w:t>
      </w:r>
      <w:r w:rsidR="009F731C" w:rsidRPr="00677EB7">
        <w:rPr>
          <w:rFonts w:ascii="Times New Roman" w:hAnsi="Times New Roman"/>
          <w:b/>
          <w:sz w:val="24"/>
          <w:szCs w:val="24"/>
        </w:rPr>
        <w:t>odpisovaný podľa zákona o dani z príjmov,</w:t>
      </w:r>
      <w:r w:rsidR="000317E4" w:rsidRPr="00677EB7">
        <w:rPr>
          <w:rFonts w:ascii="Times New Roman" w:hAnsi="Times New Roman"/>
          <w:b/>
          <w:sz w:val="24"/>
          <w:szCs w:val="24"/>
        </w:rPr>
        <w:t xml:space="preserve"> a to z doterajších </w:t>
      </w:r>
      <w:r w:rsidR="00554956" w:rsidRPr="00677EB7">
        <w:rPr>
          <w:rFonts w:ascii="Times New Roman" w:hAnsi="Times New Roman"/>
          <w:b/>
          <w:sz w:val="24"/>
          <w:szCs w:val="24"/>
        </w:rPr>
        <w:t>1700</w:t>
      </w:r>
      <w:r w:rsidR="008820DD" w:rsidRPr="00677EB7">
        <w:rPr>
          <w:rFonts w:ascii="Times New Roman" w:hAnsi="Times New Roman"/>
          <w:b/>
          <w:sz w:val="24"/>
          <w:szCs w:val="24"/>
        </w:rPr>
        <w:t xml:space="preserve"> eur</w:t>
      </w:r>
      <w:r w:rsidR="00554956" w:rsidRPr="00677EB7">
        <w:rPr>
          <w:rFonts w:ascii="Times New Roman" w:hAnsi="Times New Roman"/>
          <w:b/>
          <w:sz w:val="24"/>
          <w:szCs w:val="24"/>
        </w:rPr>
        <w:t xml:space="preserve">, resp. </w:t>
      </w:r>
      <w:r w:rsidR="000317E4" w:rsidRPr="00677EB7">
        <w:rPr>
          <w:rFonts w:ascii="Times New Roman" w:hAnsi="Times New Roman"/>
          <w:b/>
          <w:sz w:val="24"/>
          <w:szCs w:val="24"/>
        </w:rPr>
        <w:t xml:space="preserve">2400 eur na </w:t>
      </w:r>
      <w:r w:rsidR="00554956" w:rsidRPr="00677EB7">
        <w:rPr>
          <w:rFonts w:ascii="Times New Roman" w:hAnsi="Times New Roman"/>
          <w:b/>
          <w:sz w:val="24"/>
          <w:szCs w:val="24"/>
        </w:rPr>
        <w:t>30</w:t>
      </w:r>
      <w:r w:rsidR="000317E4" w:rsidRPr="00677EB7">
        <w:rPr>
          <w:rFonts w:ascii="Times New Roman" w:hAnsi="Times New Roman"/>
          <w:b/>
          <w:sz w:val="24"/>
          <w:szCs w:val="24"/>
        </w:rPr>
        <w:t>00 eur</w:t>
      </w:r>
      <w:r w:rsidR="003E43B6" w:rsidRPr="00677EB7">
        <w:rPr>
          <w:rFonts w:ascii="Times New Roman" w:hAnsi="Times New Roman"/>
          <w:b/>
          <w:sz w:val="24"/>
          <w:szCs w:val="24"/>
        </w:rPr>
        <w:t xml:space="preserve">; </w:t>
      </w:r>
      <w:r w:rsidR="00706FBE" w:rsidRPr="00677EB7">
        <w:rPr>
          <w:rFonts w:ascii="Times New Roman" w:hAnsi="Times New Roman"/>
          <w:b/>
          <w:sz w:val="24"/>
          <w:szCs w:val="24"/>
        </w:rPr>
        <w:t>suma 1700 eur nebola zvyšovaná už vyše dekádu</w:t>
      </w:r>
      <w:r w:rsidR="00B80C4B" w:rsidRPr="00677EB7">
        <w:rPr>
          <w:rFonts w:ascii="Times New Roman" w:hAnsi="Times New Roman"/>
          <w:b/>
          <w:sz w:val="24"/>
          <w:szCs w:val="24"/>
        </w:rPr>
        <w:t xml:space="preserve"> </w:t>
      </w:r>
      <w:r w:rsidR="00C82291" w:rsidRPr="00677EB7">
        <w:rPr>
          <w:rFonts w:ascii="Times New Roman" w:hAnsi="Times New Roman"/>
          <w:b/>
          <w:bCs/>
          <w:sz w:val="24"/>
          <w:szCs w:val="24"/>
          <w:lang w:eastAsia="sk-SK"/>
        </w:rPr>
        <w:t>a ešte aj toto zvýšenie spred dekády bolo iba minimálne v porovnaní s východiskovým stavom 50 000 Sk v roku 2004, kedy nadobudol tento zákon účinnosť. </w:t>
      </w:r>
      <w:r w:rsidR="002E6D7E">
        <w:rPr>
          <w:rFonts w:ascii="Times New Roman" w:hAnsi="Times New Roman"/>
          <w:b/>
          <w:bCs/>
          <w:sz w:val="24"/>
          <w:szCs w:val="24"/>
          <w:lang w:eastAsia="sk-SK"/>
        </w:rPr>
        <w:t>I</w:t>
      </w:r>
      <w:r w:rsidR="00B80C4B" w:rsidRPr="00677EB7">
        <w:rPr>
          <w:rFonts w:ascii="Times New Roman" w:hAnsi="Times New Roman"/>
          <w:b/>
          <w:sz w:val="24"/>
          <w:szCs w:val="24"/>
        </w:rPr>
        <w:t xml:space="preserve">de </w:t>
      </w:r>
      <w:r w:rsidR="00677340">
        <w:rPr>
          <w:rFonts w:ascii="Times New Roman" w:hAnsi="Times New Roman"/>
          <w:b/>
          <w:sz w:val="24"/>
          <w:szCs w:val="24"/>
        </w:rPr>
        <w:t xml:space="preserve">teda </w:t>
      </w:r>
      <w:r w:rsidR="00B80C4B" w:rsidRPr="00677EB7">
        <w:rPr>
          <w:rFonts w:ascii="Times New Roman" w:hAnsi="Times New Roman"/>
          <w:b/>
          <w:sz w:val="24"/>
          <w:szCs w:val="24"/>
        </w:rPr>
        <w:t>o reakciu na inflačné posuny za toto obdobie.</w:t>
      </w:r>
      <w:r w:rsidR="000317E4" w:rsidRPr="00677EB7">
        <w:rPr>
          <w:rFonts w:ascii="Times New Roman" w:hAnsi="Times New Roman"/>
          <w:b/>
          <w:sz w:val="24"/>
          <w:szCs w:val="24"/>
        </w:rPr>
        <w:t xml:space="preserve"> </w:t>
      </w:r>
    </w:p>
    <w:p w14:paraId="1CA7CD55" w14:textId="67404B2D" w:rsidR="00FB7AA1" w:rsidRDefault="000317E4" w:rsidP="00FB7AA1">
      <w:pPr>
        <w:pStyle w:val="Normlnywebov"/>
        <w:spacing w:before="0" w:after="0" w:line="276" w:lineRule="auto"/>
        <w:ind w:firstLine="708"/>
        <w:jc w:val="both"/>
      </w:pPr>
      <w:r>
        <w:t xml:space="preserve">Skrátenie doby odpisovania </w:t>
      </w:r>
      <w:r w:rsidR="00FB7AA1">
        <w:t xml:space="preserve">zo 40 na 20 rokov </w:t>
      </w:r>
      <w:r>
        <w:t xml:space="preserve">je krokom k zatraktívneniu </w:t>
      </w:r>
      <w:r w:rsidR="00DA1927">
        <w:t>podnikateľské</w:t>
      </w:r>
      <w:r>
        <w:t>ho</w:t>
      </w:r>
      <w:r w:rsidR="00DA1927">
        <w:t xml:space="preserve"> prostredi</w:t>
      </w:r>
      <w:r>
        <w:t>a a k zvýšeniu investícií do majetku, ktorý je doteraz v odpisovej skupin</w:t>
      </w:r>
      <w:r w:rsidR="0007101F">
        <w:t>e</w:t>
      </w:r>
      <w:r w:rsidR="00190F61">
        <w:t xml:space="preserve"> 6</w:t>
      </w:r>
      <w:r w:rsidR="0007101F">
        <w:t>; ide o</w:t>
      </w:r>
      <w:r w:rsidR="00190F61">
        <w:t> </w:t>
      </w:r>
      <w:r w:rsidR="0007101F">
        <w:t>budovy</w:t>
      </w:r>
      <w:r w:rsidR="00190F61">
        <w:t>, resp. o väčšinu budov</w:t>
      </w:r>
      <w:r w:rsidR="0007101F">
        <w:t xml:space="preserve">. Investície do hmotného majetku v podobe budov sa stanú </w:t>
      </w:r>
      <w:r>
        <w:t>pre podnikateľské subjekty</w:t>
      </w:r>
      <w:r w:rsidR="0007101F">
        <w:t xml:space="preserve"> návratnejšie a teda aj </w:t>
      </w:r>
      <w:r w:rsidR="00190F61">
        <w:t xml:space="preserve">finančne </w:t>
      </w:r>
      <w:r w:rsidR="0007101F">
        <w:t>a</w:t>
      </w:r>
      <w:r w:rsidR="00190F61">
        <w:t>tra</w:t>
      </w:r>
      <w:r w:rsidR="0007101F">
        <w:t>ktívnejšie. V prípade mnohých budov používaných na podnikateľské účely sa hovorí o nahromadenom investičnom dlhu. Naštartovanie investícií do budov bude mať pozitívny vplyv na stavebný sektor</w:t>
      </w:r>
      <w:r w:rsidR="00FB7AA1">
        <w:t xml:space="preserve"> a s rastom stavebného sektora možno očakávať aj vyššie príjmy do štátneho rozpočtu. </w:t>
      </w:r>
    </w:p>
    <w:p w14:paraId="2AA11478" w14:textId="5FF32F0E" w:rsidR="00DA1927" w:rsidRDefault="00FB7AA1" w:rsidP="00DA1927">
      <w:pPr>
        <w:pStyle w:val="Normlnywebov"/>
        <w:spacing w:before="0" w:after="0" w:line="276" w:lineRule="auto"/>
        <w:ind w:firstLine="708"/>
        <w:jc w:val="both"/>
      </w:pPr>
      <w:r>
        <w:t xml:space="preserve">Z hľadiska daňových príjmov sa síce na začiatku v dôsledku vyšších odpisov odhaduje väčší výpadok príjmov, avšak na tento výpadok bude súbežne kompenzovaný </w:t>
      </w:r>
      <w:r w:rsidR="003427B9">
        <w:t xml:space="preserve">daňovými príjmami z </w:t>
      </w:r>
      <w:r>
        <w:t>rast</w:t>
      </w:r>
      <w:r w:rsidR="003427B9">
        <w:t>u</w:t>
      </w:r>
      <w:r>
        <w:t xml:space="preserve"> stavebného sektora. </w:t>
      </w:r>
      <w:r w:rsidR="00DA1927">
        <w:t xml:space="preserve">V úhrne celej doby odpisovania bude táto úprava pre štát rozpočtovo neutrálna, keďže ide len o rozloženie </w:t>
      </w:r>
      <w:r>
        <w:t xml:space="preserve">daňových príjmov </w:t>
      </w:r>
      <w:r w:rsidR="00DA1927">
        <w:t>v</w:t>
      </w:r>
      <w:r>
        <w:t> </w:t>
      </w:r>
      <w:r w:rsidR="00DA1927">
        <w:t>čase</w:t>
      </w:r>
      <w:r>
        <w:t>; v období medzi 21 až 40 rokov budú podľa navrhovanej daňové príjmy štátu vyššie, akoby boli podľa v súčasnosti platnej úpravy</w:t>
      </w:r>
      <w:r w:rsidR="003427B9">
        <w:t>, pretože podľa novej úpravy v tomto období už odpisy nebudú možné.</w:t>
      </w:r>
      <w:r w:rsidR="00DA1927">
        <w:t xml:space="preserve"> </w:t>
      </w:r>
    </w:p>
    <w:p w14:paraId="1F289FF0" w14:textId="69B643C6" w:rsidR="00EA52EF" w:rsidRPr="00835902" w:rsidRDefault="00EA52EF" w:rsidP="00DA1927">
      <w:pPr>
        <w:pStyle w:val="Normlnywebov"/>
        <w:spacing w:before="0" w:after="0" w:line="276" w:lineRule="auto"/>
        <w:ind w:firstLine="708"/>
        <w:jc w:val="both"/>
      </w:pPr>
      <w:r>
        <w:t>Zvýšenie p</w:t>
      </w:r>
      <w:r w:rsidR="00623333">
        <w:t>r</w:t>
      </w:r>
      <w:r>
        <w:t>ahovej hodnoty</w:t>
      </w:r>
      <w:r w:rsidR="00623333">
        <w:t xml:space="preserve">, nad ktorú </w:t>
      </w:r>
      <w:r w:rsidR="00FA2E94">
        <w:t xml:space="preserve">je majetok určený na odpisovanie, </w:t>
      </w:r>
      <w:r w:rsidR="008A4053">
        <w:t>je reakciou na dlhodobé nevalorizovanie tejto sumy</w:t>
      </w:r>
      <w:r w:rsidR="0087084D">
        <w:t xml:space="preserve"> v zákone o dani z príjmov. </w:t>
      </w:r>
      <w:r w:rsidR="009D3A79">
        <w:t xml:space="preserve">Cieľov zákonodarcu bolo arbitrárne stanoviť hranicu </w:t>
      </w:r>
      <w:r w:rsidR="008B74A4">
        <w:t>medzi majetkom menšej a väčšej hodnoty</w:t>
      </w:r>
      <w:r w:rsidR="00324108">
        <w:t xml:space="preserve">, pričom majetok menšej hodnoty je </w:t>
      </w:r>
      <w:r w:rsidR="00172DCC">
        <w:t>možné zaradiť medzi daňové výdavky v jednom roku a</w:t>
      </w:r>
      <w:r w:rsidR="004E1142">
        <w:t xml:space="preserve"> majetok vyššej hodnoty </w:t>
      </w:r>
      <w:r w:rsidR="004C2799">
        <w:t>vyčleniť na postupné odpisovanie</w:t>
      </w:r>
      <w:r w:rsidR="004110D6">
        <w:t xml:space="preserve"> rozložené na niekoľko rokov</w:t>
      </w:r>
      <w:r w:rsidR="004C2799">
        <w:t xml:space="preserve">. </w:t>
      </w:r>
      <w:r w:rsidR="00BF6548">
        <w:t>Cenová hladina, na ktorú bol</w:t>
      </w:r>
      <w:r w:rsidR="006705E6">
        <w:t>a táto prahová hodnota pred desaťročím nastavená, je dnes niekde úplne inde a</w:t>
      </w:r>
      <w:r w:rsidR="00E72138">
        <w:t xml:space="preserve"> tak ako stúpa cenová úroveň </w:t>
      </w:r>
      <w:r w:rsidR="00517FA5">
        <w:t xml:space="preserve">jednotlivých </w:t>
      </w:r>
      <w:r w:rsidR="00E72138">
        <w:t>tovarov</w:t>
      </w:r>
      <w:r w:rsidR="00517FA5">
        <w:t>, by mala stúpať aj hranica sum</w:t>
      </w:r>
      <w:r w:rsidR="00D04006">
        <w:t xml:space="preserve">y, nad ktorú je daňovník povinný </w:t>
      </w:r>
      <w:r w:rsidR="00316E44">
        <w:t>majetok</w:t>
      </w:r>
      <w:r w:rsidR="004256F8">
        <w:t xml:space="preserve"> odpisovať</w:t>
      </w:r>
      <w:r w:rsidR="004B3B5D">
        <w:t xml:space="preserve"> postupne.</w:t>
      </w:r>
      <w:r w:rsidR="00316E44">
        <w:t xml:space="preserve"> </w:t>
      </w:r>
      <w:r w:rsidR="004110D6">
        <w:t>Z</w:t>
      </w:r>
      <w:r w:rsidR="00F42FFF">
        <w:t xml:space="preserve">ákonodarca však rezignoval na </w:t>
      </w:r>
      <w:r w:rsidR="00B07351">
        <w:t>postupné prispôsobovanie tejto sumy vonkajšiemu svetu a</w:t>
      </w:r>
      <w:r w:rsidR="00221B7E">
        <w:t xml:space="preserve"> tento valorizačný deficit je </w:t>
      </w:r>
      <w:r w:rsidR="00FF69D9">
        <w:t xml:space="preserve">možné </w:t>
      </w:r>
      <w:r w:rsidR="00221B7E">
        <w:t xml:space="preserve">dohnať </w:t>
      </w:r>
      <w:r w:rsidR="00FF69D9">
        <w:t xml:space="preserve">iba </w:t>
      </w:r>
      <w:r w:rsidR="00221B7E">
        <w:t>skokov</w:t>
      </w:r>
      <w:r w:rsidR="00083ADF">
        <w:t>ým zvýšením</w:t>
      </w:r>
      <w:r w:rsidR="00221B7E">
        <w:t xml:space="preserve">. </w:t>
      </w:r>
    </w:p>
    <w:p w14:paraId="009B171D" w14:textId="77777777" w:rsidR="00DA1927" w:rsidRPr="00835902" w:rsidRDefault="00DA1927" w:rsidP="00DA1927">
      <w:pPr>
        <w:ind w:firstLine="708"/>
        <w:jc w:val="both"/>
        <w:rPr>
          <w:rFonts w:ascii="Times New Roman" w:hAnsi="Times New Roman"/>
          <w:sz w:val="24"/>
        </w:rPr>
      </w:pPr>
      <w:r w:rsidRPr="00835902">
        <w:rPr>
          <w:rFonts w:ascii="Times New Roman" w:hAnsi="Times New Roman"/>
          <w:sz w:val="24"/>
        </w:rPr>
        <w:lastRenderedPageBreak/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14:paraId="58D26D01" w14:textId="25DFFA45" w:rsidR="00DA1927" w:rsidRPr="00835902" w:rsidRDefault="00DA1927" w:rsidP="00DA1927">
      <w:pPr>
        <w:jc w:val="both"/>
        <w:rPr>
          <w:rFonts w:ascii="Times New Roman" w:hAnsi="Times New Roman"/>
          <w:sz w:val="24"/>
        </w:rPr>
      </w:pPr>
      <w:r w:rsidRPr="00835902">
        <w:rPr>
          <w:rFonts w:ascii="Times New Roman" w:hAnsi="Times New Roman"/>
          <w:sz w:val="24"/>
        </w:rPr>
        <w:t xml:space="preserve">      </w:t>
      </w:r>
      <w:r w:rsidRPr="00835902">
        <w:rPr>
          <w:rFonts w:ascii="Times New Roman" w:hAnsi="Times New Roman"/>
          <w:sz w:val="24"/>
        </w:rPr>
        <w:tab/>
        <w:t xml:space="preserve">Návrh zákona bude mať </w:t>
      </w:r>
      <w:r>
        <w:rPr>
          <w:rFonts w:ascii="Times New Roman" w:hAnsi="Times New Roman"/>
          <w:sz w:val="24"/>
        </w:rPr>
        <w:t xml:space="preserve">krátkodobo </w:t>
      </w:r>
      <w:r w:rsidRPr="00835902">
        <w:rPr>
          <w:rFonts w:ascii="Times New Roman" w:hAnsi="Times New Roman"/>
          <w:sz w:val="24"/>
        </w:rPr>
        <w:t>negatívny vplyv na verejné financie</w:t>
      </w:r>
      <w:r w:rsidR="00FB7AA1">
        <w:rPr>
          <w:rFonts w:ascii="Times New Roman" w:hAnsi="Times New Roman"/>
          <w:sz w:val="24"/>
        </w:rPr>
        <w:t xml:space="preserve">. Návrh zákona </w:t>
      </w:r>
      <w:r w:rsidRPr="00835902">
        <w:rPr>
          <w:rFonts w:ascii="Times New Roman" w:hAnsi="Times New Roman"/>
          <w:sz w:val="24"/>
        </w:rPr>
        <w:t xml:space="preserve">bude mať </w:t>
      </w:r>
      <w:r w:rsidR="00FB7AA1">
        <w:rPr>
          <w:rFonts w:ascii="Times New Roman" w:hAnsi="Times New Roman"/>
          <w:sz w:val="24"/>
        </w:rPr>
        <w:t xml:space="preserve">pozitívny </w:t>
      </w:r>
      <w:r w:rsidRPr="00835902">
        <w:rPr>
          <w:rFonts w:ascii="Times New Roman" w:hAnsi="Times New Roman"/>
          <w:sz w:val="24"/>
        </w:rPr>
        <w:t>vplyv na podnikateľské prostredie</w:t>
      </w:r>
      <w:r w:rsidR="00FB7AA1">
        <w:rPr>
          <w:rFonts w:ascii="Times New Roman" w:hAnsi="Times New Roman"/>
          <w:sz w:val="24"/>
        </w:rPr>
        <w:t>. Návrh zákona n</w:t>
      </w:r>
      <w:r w:rsidRPr="00835902">
        <w:rPr>
          <w:rFonts w:ascii="Times New Roman" w:hAnsi="Times New Roman"/>
          <w:sz w:val="24"/>
        </w:rPr>
        <w:t>ebude mať negatívny sociálny vplyv</w:t>
      </w:r>
      <w:r w:rsidR="00FB7AA1">
        <w:rPr>
          <w:rFonts w:ascii="Times New Roman" w:hAnsi="Times New Roman"/>
          <w:sz w:val="24"/>
        </w:rPr>
        <w:t>, nebude mať</w:t>
      </w:r>
      <w:r w:rsidRPr="00835902">
        <w:rPr>
          <w:rFonts w:ascii="Times New Roman" w:hAnsi="Times New Roman"/>
          <w:sz w:val="24"/>
        </w:rPr>
        <w:t xml:space="preserve"> negatívny vplyv na životné prostredie</w:t>
      </w:r>
      <w:r w:rsidR="00FB7AA1">
        <w:rPr>
          <w:rFonts w:ascii="Times New Roman" w:hAnsi="Times New Roman"/>
          <w:sz w:val="24"/>
        </w:rPr>
        <w:t xml:space="preserve">, </w:t>
      </w:r>
      <w:r w:rsidRPr="00835902">
        <w:rPr>
          <w:rFonts w:ascii="Times New Roman" w:hAnsi="Times New Roman"/>
          <w:sz w:val="24"/>
        </w:rPr>
        <w:t> informatizáciu spoločnosti</w:t>
      </w:r>
      <w:r w:rsidR="00FB7AA1">
        <w:rPr>
          <w:rFonts w:ascii="Times New Roman" w:hAnsi="Times New Roman"/>
          <w:sz w:val="24"/>
        </w:rPr>
        <w:t>, služby verejnej správy pre občana a</w:t>
      </w:r>
      <w:r w:rsidR="00E66B66">
        <w:rPr>
          <w:rFonts w:ascii="Times New Roman" w:hAnsi="Times New Roman"/>
          <w:sz w:val="24"/>
        </w:rPr>
        <w:t xml:space="preserve"> ani </w:t>
      </w:r>
      <w:r w:rsidR="00FB7AA1">
        <w:rPr>
          <w:rFonts w:ascii="Times New Roman" w:hAnsi="Times New Roman"/>
          <w:sz w:val="24"/>
        </w:rPr>
        <w:t>na manželstvo, rodičovstvo a rodinu.</w:t>
      </w:r>
    </w:p>
    <w:p w14:paraId="336B93D4" w14:textId="7FC5CF67" w:rsidR="00221B7E" w:rsidRDefault="00DA1927" w:rsidP="00221B7E">
      <w:pPr>
        <w:pStyle w:val="Normlnywebov"/>
        <w:spacing w:before="0" w:after="0" w:line="276" w:lineRule="auto"/>
        <w:jc w:val="both"/>
      </w:pPr>
      <w:r w:rsidRPr="00835902">
        <w:t xml:space="preserve"> </w:t>
      </w:r>
    </w:p>
    <w:p w14:paraId="4D8601DD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579CFFE0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53359BD3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209A4A16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0B545ED1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52E0A713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49C0A1AA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6421AA69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04C80C03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47FC4C0A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0C1B4784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641ED15C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33A8E9AF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6015088F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7C7D2B16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166D7900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09BEDDA8" w14:textId="77777777" w:rsidR="00B43132" w:rsidRDefault="00B43132" w:rsidP="00221B7E">
      <w:pPr>
        <w:pStyle w:val="Normlnywebov"/>
        <w:spacing w:before="0" w:after="0" w:line="276" w:lineRule="auto"/>
        <w:jc w:val="both"/>
      </w:pPr>
    </w:p>
    <w:p w14:paraId="0904EA77" w14:textId="77777777" w:rsidR="00B43132" w:rsidRPr="00835902" w:rsidRDefault="00B43132" w:rsidP="00221B7E">
      <w:pPr>
        <w:pStyle w:val="Normlnywebov"/>
        <w:spacing w:before="0" w:after="0" w:line="276" w:lineRule="auto"/>
        <w:jc w:val="both"/>
      </w:pPr>
    </w:p>
    <w:p w14:paraId="190B0689" w14:textId="7FA380E6" w:rsidR="00DA1927" w:rsidRDefault="00DA1927" w:rsidP="00DA1927">
      <w:pPr>
        <w:pStyle w:val="Zkladntex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835902">
        <w:rPr>
          <w:rFonts w:ascii="Times New Roman" w:hAnsi="Times New Roman"/>
          <w:b/>
          <w:bCs/>
        </w:rPr>
        <w:lastRenderedPageBreak/>
        <w:t>Osobitná časť</w:t>
      </w:r>
    </w:p>
    <w:p w14:paraId="57066280" w14:textId="77777777" w:rsidR="00DA1927" w:rsidRDefault="00DA1927" w:rsidP="00DA1927">
      <w:pPr>
        <w:pStyle w:val="Zkladntext"/>
        <w:ind w:left="720"/>
        <w:rPr>
          <w:rFonts w:ascii="Times New Roman" w:hAnsi="Times New Roman"/>
          <w:b/>
        </w:rPr>
      </w:pPr>
    </w:p>
    <w:p w14:paraId="2AFDB333" w14:textId="77777777" w:rsidR="00DA1927" w:rsidRPr="00103C15" w:rsidRDefault="00DA1927" w:rsidP="00DA1927">
      <w:pPr>
        <w:pStyle w:val="Zkladntext"/>
        <w:ind w:left="720"/>
        <w:rPr>
          <w:rFonts w:ascii="Times New Roman" w:hAnsi="Times New Roman"/>
          <w:b/>
        </w:rPr>
      </w:pPr>
      <w:r w:rsidRPr="00103C15">
        <w:rPr>
          <w:rFonts w:ascii="Times New Roman" w:hAnsi="Times New Roman"/>
          <w:b/>
        </w:rPr>
        <w:t>K čl. I</w:t>
      </w:r>
    </w:p>
    <w:p w14:paraId="61D0782D" w14:textId="77777777" w:rsidR="00DA1927" w:rsidRDefault="00DA1927" w:rsidP="00DA1927">
      <w:pPr>
        <w:pStyle w:val="Zkladntext"/>
        <w:rPr>
          <w:rFonts w:ascii="Times New Roman" w:hAnsi="Times New Roman"/>
        </w:rPr>
      </w:pPr>
    </w:p>
    <w:p w14:paraId="51A33CAB" w14:textId="4D3D0649" w:rsidR="00AF400A" w:rsidRPr="00103C15" w:rsidRDefault="00AF400A" w:rsidP="00AF400A">
      <w:pPr>
        <w:pStyle w:val="Zkladntext"/>
        <w:ind w:left="720"/>
        <w:rPr>
          <w:rFonts w:ascii="Times New Roman" w:hAnsi="Times New Roman"/>
          <w:b/>
        </w:rPr>
      </w:pPr>
      <w:r w:rsidRPr="00103C15">
        <w:rPr>
          <w:rFonts w:ascii="Times New Roman" w:hAnsi="Times New Roman"/>
          <w:b/>
        </w:rPr>
        <w:t>K</w:t>
      </w:r>
      <w:r w:rsidR="00EE49B1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bodu</w:t>
      </w:r>
      <w:r w:rsidR="00EE49B1">
        <w:rPr>
          <w:rFonts w:ascii="Times New Roman" w:hAnsi="Times New Roman"/>
          <w:b/>
        </w:rPr>
        <w:t xml:space="preserve"> 1</w:t>
      </w:r>
    </w:p>
    <w:p w14:paraId="7E5B4F3F" w14:textId="77777777" w:rsidR="00AF400A" w:rsidRDefault="00AF400A" w:rsidP="00AF400A">
      <w:pPr>
        <w:pStyle w:val="Zkladntext"/>
        <w:rPr>
          <w:rFonts w:ascii="Times New Roman" w:hAnsi="Times New Roman"/>
        </w:rPr>
      </w:pPr>
    </w:p>
    <w:p w14:paraId="52BFCE92" w14:textId="2BFDF349" w:rsidR="00AF400A" w:rsidRDefault="00AF400A" w:rsidP="00EE49B1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 § 2 písm. s) sa vypúšťa štvrtý bod</w:t>
      </w:r>
      <w:r w:rsidR="00EE49B1">
        <w:rPr>
          <w:rFonts w:ascii="Times New Roman" w:hAnsi="Times New Roman"/>
        </w:rPr>
        <w:t>; ide o vyvolanú zmenu súvisiacu so zrušením odpisovej skupiny 6.</w:t>
      </w:r>
      <w:r>
        <w:rPr>
          <w:rFonts w:ascii="Times New Roman" w:hAnsi="Times New Roman"/>
        </w:rPr>
        <w:t xml:space="preserve"> </w:t>
      </w:r>
    </w:p>
    <w:p w14:paraId="23649800" w14:textId="77777777" w:rsidR="00AF400A" w:rsidRDefault="00AF400A" w:rsidP="00AF400A">
      <w:pPr>
        <w:pStyle w:val="Zkladntext"/>
        <w:rPr>
          <w:rFonts w:ascii="Times New Roman" w:hAnsi="Times New Roman"/>
        </w:rPr>
      </w:pPr>
    </w:p>
    <w:p w14:paraId="35285C7B" w14:textId="1D25502A" w:rsidR="00AF400A" w:rsidRPr="00103C15" w:rsidRDefault="00AF400A" w:rsidP="00AF400A">
      <w:pPr>
        <w:pStyle w:val="Zkladntext"/>
        <w:ind w:left="720"/>
        <w:rPr>
          <w:rFonts w:ascii="Times New Roman" w:hAnsi="Times New Roman"/>
          <w:b/>
        </w:rPr>
      </w:pPr>
      <w:r w:rsidRPr="00103C15">
        <w:rPr>
          <w:rFonts w:ascii="Times New Roman" w:hAnsi="Times New Roman"/>
          <w:b/>
        </w:rPr>
        <w:t>K</w:t>
      </w:r>
      <w:r w:rsidR="00EE49B1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bodu</w:t>
      </w:r>
      <w:r w:rsidR="00EE49B1">
        <w:rPr>
          <w:rFonts w:ascii="Times New Roman" w:hAnsi="Times New Roman"/>
          <w:b/>
        </w:rPr>
        <w:t xml:space="preserve"> 2</w:t>
      </w:r>
    </w:p>
    <w:p w14:paraId="482B033F" w14:textId="77777777" w:rsidR="00AF400A" w:rsidRDefault="00AF400A" w:rsidP="00AF400A">
      <w:pPr>
        <w:pStyle w:val="Zkladntext"/>
        <w:rPr>
          <w:rFonts w:ascii="Times New Roman" w:hAnsi="Times New Roman"/>
        </w:rPr>
      </w:pPr>
    </w:p>
    <w:p w14:paraId="47189B42" w14:textId="4DEAFDDD" w:rsidR="00AF400A" w:rsidRDefault="00262804" w:rsidP="00EE49B1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presun jednotlivých položiek z odpisovej skupiny 6 do odpisovej skupiny 5 a následné zrušenie odpisovej skupiny 6 sa navrhuje zmena čísla odpisovej skupiny. </w:t>
      </w:r>
      <w:r w:rsidR="00EE49B1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dôsledku </w:t>
      </w:r>
      <w:r w:rsidR="00EE49B1">
        <w:rPr>
          <w:rFonts w:ascii="Times New Roman" w:hAnsi="Times New Roman"/>
        </w:rPr>
        <w:t>zmen</w:t>
      </w:r>
      <w:r>
        <w:rPr>
          <w:rFonts w:ascii="Times New Roman" w:hAnsi="Times New Roman"/>
        </w:rPr>
        <w:t>y</w:t>
      </w:r>
      <w:r w:rsidR="00EE49B1">
        <w:rPr>
          <w:rFonts w:ascii="Times New Roman" w:hAnsi="Times New Roman"/>
        </w:rPr>
        <w:t xml:space="preserve"> číslovania bodov v § 2 písm. s) štvrtý bod je pôvodný piaty bod. </w:t>
      </w:r>
    </w:p>
    <w:p w14:paraId="16090972" w14:textId="77777777" w:rsidR="00AF400A" w:rsidRDefault="00AF400A" w:rsidP="00AF400A">
      <w:pPr>
        <w:pStyle w:val="Zkladntext"/>
        <w:rPr>
          <w:rFonts w:ascii="Times New Roman" w:hAnsi="Times New Roman"/>
        </w:rPr>
      </w:pPr>
    </w:p>
    <w:p w14:paraId="49C0860A" w14:textId="4D2A7591" w:rsidR="00AF400A" w:rsidRPr="00103C15" w:rsidRDefault="00AF400A" w:rsidP="00AF400A">
      <w:pPr>
        <w:pStyle w:val="Zkladntext"/>
        <w:ind w:left="720"/>
        <w:rPr>
          <w:rFonts w:ascii="Times New Roman" w:hAnsi="Times New Roman"/>
          <w:b/>
        </w:rPr>
      </w:pPr>
      <w:r w:rsidRPr="00103C15">
        <w:rPr>
          <w:rFonts w:ascii="Times New Roman" w:hAnsi="Times New Roman"/>
          <w:b/>
        </w:rPr>
        <w:t>K</w:t>
      </w:r>
      <w:r w:rsidR="00262804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bodu</w:t>
      </w:r>
      <w:r w:rsidR="00262804">
        <w:rPr>
          <w:rFonts w:ascii="Times New Roman" w:hAnsi="Times New Roman"/>
          <w:b/>
        </w:rPr>
        <w:t xml:space="preserve"> 3 </w:t>
      </w:r>
    </w:p>
    <w:p w14:paraId="4734A591" w14:textId="77777777" w:rsidR="00AF400A" w:rsidRDefault="00AF400A" w:rsidP="00AF400A">
      <w:pPr>
        <w:pStyle w:val="Zkladntext"/>
        <w:rPr>
          <w:rFonts w:ascii="Times New Roman" w:hAnsi="Times New Roman"/>
        </w:rPr>
      </w:pPr>
    </w:p>
    <w:p w14:paraId="737F67EB" w14:textId="4B19D476" w:rsidR="00262804" w:rsidRDefault="00262804" w:rsidP="00AF400A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Vzhľadom na presun jednotlivých položiek z odpisovej skupiny 6 do odpisovej skupiny 5 a následné zrušenie odpisovej skupiny 6 sa navrhuje zmena čísla odpisovej skupiny.</w:t>
      </w:r>
    </w:p>
    <w:p w14:paraId="2A3A30DC" w14:textId="77777777" w:rsidR="00941F23" w:rsidRDefault="00941F23" w:rsidP="00AF400A">
      <w:pPr>
        <w:pStyle w:val="Zkladntext"/>
        <w:rPr>
          <w:rFonts w:ascii="Times New Roman" w:hAnsi="Times New Roman"/>
        </w:rPr>
      </w:pPr>
    </w:p>
    <w:p w14:paraId="335C79E1" w14:textId="579BA1E1" w:rsidR="00941F23" w:rsidRPr="000A2E2C" w:rsidRDefault="00941F23" w:rsidP="00AF400A">
      <w:pPr>
        <w:pStyle w:val="Zkladntext"/>
        <w:rPr>
          <w:rFonts w:ascii="Times New Roman" w:hAnsi="Times New Roman"/>
          <w:b/>
        </w:rPr>
      </w:pPr>
      <w:r w:rsidRPr="000A2E2C">
        <w:rPr>
          <w:rFonts w:ascii="Times New Roman" w:hAnsi="Times New Roman"/>
        </w:rPr>
        <w:tab/>
      </w:r>
      <w:r w:rsidRPr="000A2E2C">
        <w:rPr>
          <w:rFonts w:ascii="Times New Roman" w:hAnsi="Times New Roman"/>
          <w:b/>
        </w:rPr>
        <w:t>K</w:t>
      </w:r>
      <w:r w:rsidR="000B5D21" w:rsidRPr="000A2E2C">
        <w:rPr>
          <w:rFonts w:ascii="Times New Roman" w:hAnsi="Times New Roman"/>
          <w:b/>
        </w:rPr>
        <w:t> </w:t>
      </w:r>
      <w:r w:rsidRPr="000A2E2C">
        <w:rPr>
          <w:rFonts w:ascii="Times New Roman" w:hAnsi="Times New Roman"/>
          <w:b/>
        </w:rPr>
        <w:t>bod</w:t>
      </w:r>
      <w:r w:rsidR="000A2E2C" w:rsidRPr="000A2E2C">
        <w:rPr>
          <w:rFonts w:ascii="Times New Roman" w:hAnsi="Times New Roman"/>
          <w:b/>
        </w:rPr>
        <w:t>om</w:t>
      </w:r>
      <w:r w:rsidR="000B5D21" w:rsidRPr="000A2E2C">
        <w:rPr>
          <w:rFonts w:ascii="Times New Roman" w:hAnsi="Times New Roman"/>
          <w:b/>
        </w:rPr>
        <w:t xml:space="preserve"> 4</w:t>
      </w:r>
      <w:r w:rsidR="000A2E2C" w:rsidRPr="000A2E2C">
        <w:rPr>
          <w:rFonts w:ascii="Times New Roman" w:hAnsi="Times New Roman"/>
          <w:b/>
        </w:rPr>
        <w:t>, 6 a 9</w:t>
      </w:r>
    </w:p>
    <w:p w14:paraId="70BFA872" w14:textId="77777777" w:rsidR="00C23436" w:rsidRDefault="00C23436" w:rsidP="00AF400A">
      <w:pPr>
        <w:pStyle w:val="Zkladntext"/>
        <w:rPr>
          <w:rFonts w:ascii="Times New Roman" w:hAnsi="Times New Roman"/>
          <w:b/>
          <w:color w:val="00B050"/>
        </w:rPr>
      </w:pPr>
    </w:p>
    <w:p w14:paraId="1A516418" w14:textId="6F2D3F9E" w:rsidR="007E01E0" w:rsidRPr="003E6CF5" w:rsidRDefault="00495CE1" w:rsidP="00495CE1">
      <w:pPr>
        <w:pStyle w:val="Zkladntex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Navrhuje sa zvýšenie sumy</w:t>
      </w:r>
      <w:r w:rsidR="00794B34">
        <w:rPr>
          <w:rFonts w:ascii="Times New Roman" w:hAnsi="Times New Roman"/>
        </w:rPr>
        <w:t>, nad ktorú hmotný majetok, resp. jeho technické zhodnotenie podlieha postupnému odpisovaniu</w:t>
      </w:r>
      <w:r w:rsidR="00BD2E7F">
        <w:rPr>
          <w:rFonts w:ascii="Times New Roman" w:hAnsi="Times New Roman"/>
        </w:rPr>
        <w:t xml:space="preserve">, a to zo sumy </w:t>
      </w:r>
      <w:r w:rsidR="007E01E0">
        <w:rPr>
          <w:rFonts w:ascii="Times New Roman" w:hAnsi="Times New Roman"/>
        </w:rPr>
        <w:t>1700 eur</w:t>
      </w:r>
      <w:r>
        <w:rPr>
          <w:rFonts w:ascii="Times New Roman" w:hAnsi="Times New Roman"/>
        </w:rPr>
        <w:t xml:space="preserve"> na sumu 3000 eur</w:t>
      </w:r>
      <w:r w:rsidR="006C65EB">
        <w:rPr>
          <w:rFonts w:ascii="Times New Roman" w:hAnsi="Times New Roman"/>
        </w:rPr>
        <w:t>; dôvodom navrhovanej zmeny je</w:t>
      </w:r>
      <w:r w:rsidR="00B51D27">
        <w:rPr>
          <w:rFonts w:ascii="Times New Roman" w:hAnsi="Times New Roman"/>
        </w:rPr>
        <w:t>, že v minulosti sa zákonodarca dlhodobo neodhodlal k</w:t>
      </w:r>
      <w:r w:rsidR="001110B1">
        <w:rPr>
          <w:rFonts w:ascii="Times New Roman" w:hAnsi="Times New Roman"/>
        </w:rPr>
        <w:t xml:space="preserve"> takým úpravám </w:t>
      </w:r>
      <w:r w:rsidR="001110B1" w:rsidRPr="003E6CF5">
        <w:rPr>
          <w:rFonts w:ascii="Times New Roman" w:hAnsi="Times New Roman"/>
        </w:rPr>
        <w:t xml:space="preserve">tejto sumy, ktoré by kopírovali cenovú hladinu </w:t>
      </w:r>
      <w:r w:rsidR="000A2E2C" w:rsidRPr="003E6CF5">
        <w:rPr>
          <w:rFonts w:ascii="Times New Roman" w:hAnsi="Times New Roman"/>
        </w:rPr>
        <w:t xml:space="preserve">na Slovensku a vo svete. </w:t>
      </w:r>
    </w:p>
    <w:p w14:paraId="7B252CA7" w14:textId="77777777" w:rsidR="00262804" w:rsidRPr="003E6CF5" w:rsidRDefault="00262804" w:rsidP="00AF400A">
      <w:pPr>
        <w:pStyle w:val="Zkladntext"/>
        <w:rPr>
          <w:rFonts w:ascii="Times New Roman" w:hAnsi="Times New Roman"/>
        </w:rPr>
      </w:pPr>
    </w:p>
    <w:p w14:paraId="0221289A" w14:textId="5D69A2B2" w:rsidR="00AF400A" w:rsidRPr="003E6CF5" w:rsidRDefault="00AF400A" w:rsidP="00AF400A">
      <w:pPr>
        <w:pStyle w:val="Zkladntext"/>
        <w:ind w:left="720"/>
        <w:rPr>
          <w:rFonts w:ascii="Times New Roman" w:hAnsi="Times New Roman"/>
          <w:b/>
        </w:rPr>
      </w:pPr>
      <w:r w:rsidRPr="003E6CF5">
        <w:rPr>
          <w:rFonts w:ascii="Times New Roman" w:hAnsi="Times New Roman"/>
          <w:b/>
        </w:rPr>
        <w:t>K</w:t>
      </w:r>
      <w:r w:rsidR="00262804" w:rsidRPr="003E6CF5">
        <w:rPr>
          <w:rFonts w:ascii="Times New Roman" w:hAnsi="Times New Roman"/>
          <w:b/>
        </w:rPr>
        <w:t> </w:t>
      </w:r>
      <w:r w:rsidRPr="003E6CF5">
        <w:rPr>
          <w:rFonts w:ascii="Times New Roman" w:hAnsi="Times New Roman"/>
          <w:b/>
        </w:rPr>
        <w:t>bodu</w:t>
      </w:r>
      <w:r w:rsidR="00262804" w:rsidRPr="003E6CF5">
        <w:rPr>
          <w:rFonts w:ascii="Times New Roman" w:hAnsi="Times New Roman"/>
          <w:b/>
        </w:rPr>
        <w:t xml:space="preserve"> </w:t>
      </w:r>
      <w:r w:rsidR="00BD0547" w:rsidRPr="003E6CF5">
        <w:rPr>
          <w:rFonts w:ascii="Times New Roman" w:hAnsi="Times New Roman"/>
          <w:b/>
        </w:rPr>
        <w:t>5</w:t>
      </w:r>
    </w:p>
    <w:p w14:paraId="7F3CE2A6" w14:textId="77777777" w:rsidR="00014B9B" w:rsidRPr="003E6CF5" w:rsidRDefault="00014B9B" w:rsidP="00AF400A">
      <w:pPr>
        <w:pStyle w:val="Zkladntext"/>
        <w:ind w:left="720"/>
        <w:rPr>
          <w:rFonts w:ascii="Times New Roman" w:hAnsi="Times New Roman"/>
          <w:b/>
        </w:rPr>
      </w:pPr>
    </w:p>
    <w:p w14:paraId="16662F6D" w14:textId="4603D333" w:rsidR="00014B9B" w:rsidRPr="003E6CF5" w:rsidRDefault="00014B9B" w:rsidP="00014B9B">
      <w:pPr>
        <w:pStyle w:val="Zkladntext"/>
        <w:ind w:firstLine="708"/>
        <w:rPr>
          <w:rFonts w:ascii="Times New Roman" w:hAnsi="Times New Roman"/>
        </w:rPr>
      </w:pPr>
      <w:r w:rsidRPr="003E6CF5">
        <w:rPr>
          <w:rFonts w:ascii="Times New Roman" w:hAnsi="Times New Roman"/>
        </w:rPr>
        <w:t>Navrhuje sa zvýšenie sumy</w:t>
      </w:r>
      <w:r w:rsidR="00BB1878" w:rsidRPr="003E6CF5">
        <w:rPr>
          <w:rFonts w:ascii="Times New Roman" w:hAnsi="Times New Roman"/>
        </w:rPr>
        <w:t>, nad ktorú nehmotný majetok podlieha postupnému odpisovaniu, z</w:t>
      </w:r>
      <w:r w:rsidRPr="003E6CF5">
        <w:rPr>
          <w:rFonts w:ascii="Times New Roman" w:hAnsi="Times New Roman"/>
        </w:rPr>
        <w:t xml:space="preserve"> </w:t>
      </w:r>
      <w:r w:rsidR="00253D5C" w:rsidRPr="003E6CF5">
        <w:rPr>
          <w:rFonts w:ascii="Times New Roman" w:hAnsi="Times New Roman"/>
        </w:rPr>
        <w:t xml:space="preserve">2400 </w:t>
      </w:r>
      <w:r w:rsidRPr="003E6CF5">
        <w:rPr>
          <w:rFonts w:ascii="Times New Roman" w:hAnsi="Times New Roman"/>
        </w:rPr>
        <w:t xml:space="preserve">eur na sumu 3000 eur; dôvodom navrhovanej zmeny je, že v minulosti zákonodarca </w:t>
      </w:r>
      <w:r w:rsidR="007A1528" w:rsidRPr="003E6CF5">
        <w:rPr>
          <w:rFonts w:ascii="Times New Roman" w:hAnsi="Times New Roman"/>
        </w:rPr>
        <w:t xml:space="preserve">dlhodobo nepristúpil k takej úprave </w:t>
      </w:r>
      <w:r w:rsidRPr="003E6CF5">
        <w:rPr>
          <w:rFonts w:ascii="Times New Roman" w:hAnsi="Times New Roman"/>
        </w:rPr>
        <w:t>tejto sumy, ktor</w:t>
      </w:r>
      <w:r w:rsidR="007A1528" w:rsidRPr="003E6CF5">
        <w:rPr>
          <w:rFonts w:ascii="Times New Roman" w:hAnsi="Times New Roman"/>
        </w:rPr>
        <w:t>á</w:t>
      </w:r>
      <w:r w:rsidRPr="003E6CF5">
        <w:rPr>
          <w:rFonts w:ascii="Times New Roman" w:hAnsi="Times New Roman"/>
        </w:rPr>
        <w:t xml:space="preserve"> by kopíroval</w:t>
      </w:r>
      <w:r w:rsidR="007A1528" w:rsidRPr="003E6CF5">
        <w:rPr>
          <w:rFonts w:ascii="Times New Roman" w:hAnsi="Times New Roman"/>
        </w:rPr>
        <w:t>a</w:t>
      </w:r>
      <w:r w:rsidRPr="003E6CF5">
        <w:rPr>
          <w:rFonts w:ascii="Times New Roman" w:hAnsi="Times New Roman"/>
        </w:rPr>
        <w:t xml:space="preserve"> cenovú hladinu na Slovensku a vo svete. </w:t>
      </w:r>
    </w:p>
    <w:p w14:paraId="0BD3411E" w14:textId="77777777" w:rsidR="00014B9B" w:rsidRPr="003E6CF5" w:rsidRDefault="00014B9B" w:rsidP="00AF400A">
      <w:pPr>
        <w:pStyle w:val="Zkladntext"/>
        <w:ind w:left="720"/>
        <w:rPr>
          <w:rFonts w:ascii="Times New Roman" w:hAnsi="Times New Roman"/>
          <w:b/>
        </w:rPr>
      </w:pPr>
    </w:p>
    <w:p w14:paraId="32BAEDC2" w14:textId="5DCFE6B9" w:rsidR="00AF400A" w:rsidRPr="003E6CF5" w:rsidRDefault="00AF400A" w:rsidP="00AF400A">
      <w:pPr>
        <w:pStyle w:val="Zkladntext"/>
        <w:ind w:left="720"/>
        <w:rPr>
          <w:rFonts w:ascii="Times New Roman" w:hAnsi="Times New Roman"/>
          <w:b/>
        </w:rPr>
      </w:pPr>
      <w:r w:rsidRPr="003E6CF5">
        <w:rPr>
          <w:rFonts w:ascii="Times New Roman" w:hAnsi="Times New Roman"/>
          <w:b/>
        </w:rPr>
        <w:t>K</w:t>
      </w:r>
      <w:r w:rsidR="00262804" w:rsidRPr="003E6CF5">
        <w:rPr>
          <w:rFonts w:ascii="Times New Roman" w:hAnsi="Times New Roman"/>
          <w:b/>
        </w:rPr>
        <w:t> </w:t>
      </w:r>
      <w:r w:rsidRPr="003E6CF5">
        <w:rPr>
          <w:rFonts w:ascii="Times New Roman" w:hAnsi="Times New Roman"/>
          <w:b/>
        </w:rPr>
        <w:t>bodu</w:t>
      </w:r>
      <w:r w:rsidR="00262804" w:rsidRPr="003E6CF5">
        <w:rPr>
          <w:rFonts w:ascii="Times New Roman" w:hAnsi="Times New Roman"/>
          <w:b/>
        </w:rPr>
        <w:t xml:space="preserve"> </w:t>
      </w:r>
      <w:r w:rsidR="006B3B42" w:rsidRPr="003E6CF5">
        <w:rPr>
          <w:rFonts w:ascii="Times New Roman" w:hAnsi="Times New Roman"/>
          <w:b/>
        </w:rPr>
        <w:t>7</w:t>
      </w:r>
    </w:p>
    <w:p w14:paraId="4528548E" w14:textId="77777777" w:rsidR="00AF400A" w:rsidRPr="003E6CF5" w:rsidRDefault="00AF400A" w:rsidP="00AF400A">
      <w:pPr>
        <w:pStyle w:val="Zkladntext"/>
        <w:rPr>
          <w:rFonts w:ascii="Times New Roman" w:hAnsi="Times New Roman"/>
        </w:rPr>
      </w:pPr>
    </w:p>
    <w:p w14:paraId="318878D1" w14:textId="21D6CE5C" w:rsidR="00262804" w:rsidRPr="003E6CF5" w:rsidRDefault="00262804" w:rsidP="00AF400A">
      <w:pPr>
        <w:pStyle w:val="Zkladntext"/>
        <w:rPr>
          <w:rFonts w:ascii="Times New Roman" w:hAnsi="Times New Roman"/>
        </w:rPr>
      </w:pPr>
      <w:r w:rsidRPr="003E6CF5">
        <w:rPr>
          <w:rFonts w:ascii="Times New Roman" w:hAnsi="Times New Roman"/>
        </w:rPr>
        <w:tab/>
        <w:t>Navrhuje sa vypustenie odpisovej  skupiny 6. Legislatívne je to vyjadren</w:t>
      </w:r>
      <w:r w:rsidR="002F0E10" w:rsidRPr="003E6CF5">
        <w:rPr>
          <w:rFonts w:ascii="Times New Roman" w:hAnsi="Times New Roman"/>
        </w:rPr>
        <w:t>é</w:t>
      </w:r>
      <w:r w:rsidRPr="003E6CF5">
        <w:rPr>
          <w:rFonts w:ascii="Times New Roman" w:hAnsi="Times New Roman"/>
        </w:rPr>
        <w:t xml:space="preserve"> ako nové znenie odseku 1 v § 26, pričom zmena spočíva vo vynechaní odpisovej skupiny 6. </w:t>
      </w:r>
    </w:p>
    <w:p w14:paraId="5BD39DB1" w14:textId="77777777" w:rsidR="00AF400A" w:rsidRPr="003E6CF5" w:rsidRDefault="00AF400A" w:rsidP="00AF400A">
      <w:pPr>
        <w:pStyle w:val="Zkladntext"/>
        <w:rPr>
          <w:rFonts w:ascii="Times New Roman" w:hAnsi="Times New Roman" w:cs="Times New Roman"/>
        </w:rPr>
      </w:pPr>
    </w:p>
    <w:p w14:paraId="0CD9157F" w14:textId="4E9BD93C" w:rsidR="00262804" w:rsidRPr="003E6CF5" w:rsidRDefault="00262804" w:rsidP="00262804">
      <w:pPr>
        <w:pStyle w:val="Zkladntext"/>
        <w:ind w:left="720"/>
        <w:rPr>
          <w:rFonts w:ascii="Times New Roman" w:hAnsi="Times New Roman"/>
          <w:b/>
        </w:rPr>
      </w:pPr>
      <w:r w:rsidRPr="003E6CF5">
        <w:rPr>
          <w:rFonts w:ascii="Times New Roman" w:hAnsi="Times New Roman"/>
          <w:b/>
        </w:rPr>
        <w:t xml:space="preserve">K bodu </w:t>
      </w:r>
      <w:r w:rsidR="00B5677C" w:rsidRPr="003E6CF5">
        <w:rPr>
          <w:rFonts w:ascii="Times New Roman" w:hAnsi="Times New Roman"/>
          <w:b/>
        </w:rPr>
        <w:t>8</w:t>
      </w:r>
    </w:p>
    <w:p w14:paraId="54D61467" w14:textId="77777777" w:rsidR="002B7AD8" w:rsidRPr="003E6CF5" w:rsidRDefault="002B7AD8" w:rsidP="002B7AD8">
      <w:pPr>
        <w:pStyle w:val="Zkladntext"/>
        <w:rPr>
          <w:rFonts w:ascii="Times New Roman" w:hAnsi="Times New Roman"/>
        </w:rPr>
      </w:pPr>
    </w:p>
    <w:p w14:paraId="3FC842BB" w14:textId="4A68F4E4" w:rsidR="002B7AD8" w:rsidRPr="003E6CF5" w:rsidRDefault="002B7AD8" w:rsidP="002B7AD8">
      <w:pPr>
        <w:pStyle w:val="Zkladntext"/>
        <w:ind w:firstLine="708"/>
        <w:rPr>
          <w:rFonts w:ascii="Times New Roman" w:hAnsi="Times New Roman"/>
        </w:rPr>
      </w:pPr>
      <w:r w:rsidRPr="003E6CF5">
        <w:rPr>
          <w:rFonts w:ascii="Times New Roman" w:hAnsi="Times New Roman"/>
        </w:rPr>
        <w:t>Navrhuje sa vypustenie odpisovej  skupiny 6. Legislatívne je to vyjadren</w:t>
      </w:r>
      <w:r w:rsidR="002F0E10" w:rsidRPr="003E6CF5">
        <w:rPr>
          <w:rFonts w:ascii="Times New Roman" w:hAnsi="Times New Roman"/>
        </w:rPr>
        <w:t>é</w:t>
      </w:r>
      <w:r w:rsidRPr="003E6CF5">
        <w:rPr>
          <w:rFonts w:ascii="Times New Roman" w:hAnsi="Times New Roman"/>
        </w:rPr>
        <w:t xml:space="preserve"> ako nové znenie odseku 1 v § 26, pričom zmena spočíva vo vynechaní odpisovej skupiny 6. </w:t>
      </w:r>
    </w:p>
    <w:p w14:paraId="5BDD6DFA" w14:textId="77777777" w:rsidR="00941F23" w:rsidRPr="003E6CF5" w:rsidRDefault="00941F23" w:rsidP="002B7AD8">
      <w:pPr>
        <w:pStyle w:val="Zkladntext"/>
        <w:ind w:firstLine="708"/>
        <w:rPr>
          <w:rFonts w:ascii="Times New Roman" w:hAnsi="Times New Roman"/>
        </w:rPr>
      </w:pPr>
    </w:p>
    <w:p w14:paraId="21AEB7AD" w14:textId="59B29E21" w:rsidR="002B7AD8" w:rsidRPr="003E6CF5" w:rsidRDefault="00AF400A" w:rsidP="002B7AD8">
      <w:pPr>
        <w:pStyle w:val="Zkladntext"/>
        <w:ind w:left="720"/>
        <w:rPr>
          <w:rFonts w:ascii="Times New Roman" w:hAnsi="Times New Roman"/>
          <w:b/>
        </w:rPr>
      </w:pPr>
      <w:r w:rsidRPr="003E6CF5">
        <w:rPr>
          <w:rFonts w:ascii="Times New Roman" w:hAnsi="Times New Roman"/>
          <w:b/>
        </w:rPr>
        <w:t>K</w:t>
      </w:r>
      <w:r w:rsidR="00B01D60" w:rsidRPr="003E6CF5">
        <w:rPr>
          <w:rFonts w:ascii="Times New Roman" w:hAnsi="Times New Roman"/>
          <w:b/>
        </w:rPr>
        <w:t> </w:t>
      </w:r>
      <w:r w:rsidRPr="003E6CF5">
        <w:rPr>
          <w:rFonts w:ascii="Times New Roman" w:hAnsi="Times New Roman"/>
          <w:b/>
        </w:rPr>
        <w:t>bodu</w:t>
      </w:r>
      <w:r w:rsidR="00B01D60" w:rsidRPr="003E6CF5">
        <w:rPr>
          <w:rFonts w:ascii="Times New Roman" w:hAnsi="Times New Roman"/>
          <w:b/>
        </w:rPr>
        <w:t xml:space="preserve"> 10</w:t>
      </w:r>
    </w:p>
    <w:p w14:paraId="46B5AC71" w14:textId="77777777" w:rsidR="002B7AD8" w:rsidRPr="003E6CF5" w:rsidRDefault="002B7AD8" w:rsidP="002B7AD8">
      <w:pPr>
        <w:pStyle w:val="Zkladntext"/>
        <w:rPr>
          <w:rFonts w:ascii="Times New Roman" w:hAnsi="Times New Roman"/>
          <w:b/>
        </w:rPr>
      </w:pPr>
    </w:p>
    <w:p w14:paraId="61B6B3B8" w14:textId="2A357B89" w:rsidR="00AF400A" w:rsidRPr="003E6CF5" w:rsidRDefault="00AF400A" w:rsidP="002B7AD8">
      <w:pPr>
        <w:pStyle w:val="Zkladntext"/>
        <w:ind w:firstLine="708"/>
        <w:rPr>
          <w:rFonts w:ascii="Times New Roman" w:hAnsi="Times New Roman"/>
        </w:rPr>
      </w:pPr>
      <w:r w:rsidRPr="003E6CF5">
        <w:rPr>
          <w:rFonts w:ascii="Times New Roman" w:hAnsi="Times New Roman" w:cs="Times New Roman"/>
        </w:rPr>
        <w:t xml:space="preserve">V prílohe č. 1 </w:t>
      </w:r>
      <w:r w:rsidR="002B7AD8" w:rsidRPr="003E6CF5">
        <w:rPr>
          <w:rFonts w:ascii="Times New Roman" w:hAnsi="Times New Roman"/>
        </w:rPr>
        <w:t xml:space="preserve">sa navrhuje nové znenie </w:t>
      </w:r>
      <w:r w:rsidRPr="003E6CF5">
        <w:rPr>
          <w:rFonts w:ascii="Times New Roman" w:hAnsi="Times New Roman" w:cs="Times New Roman"/>
        </w:rPr>
        <w:t>čas</w:t>
      </w:r>
      <w:r w:rsidR="002B7AD8" w:rsidRPr="003E6CF5">
        <w:rPr>
          <w:rFonts w:ascii="Times New Roman" w:hAnsi="Times New Roman"/>
        </w:rPr>
        <w:t>ti</w:t>
      </w:r>
      <w:r w:rsidRPr="003E6CF5">
        <w:rPr>
          <w:rFonts w:ascii="Times New Roman" w:hAnsi="Times New Roman" w:cs="Times New Roman"/>
        </w:rPr>
        <w:t xml:space="preserve"> „Odpisová skupina 5“</w:t>
      </w:r>
      <w:r w:rsidR="002B7AD8" w:rsidRPr="003E6CF5">
        <w:rPr>
          <w:rFonts w:ascii="Times New Roman" w:hAnsi="Times New Roman"/>
        </w:rPr>
        <w:t>; obsahovo ide o</w:t>
      </w:r>
      <w:r w:rsidR="00622CD0" w:rsidRPr="003E6CF5">
        <w:rPr>
          <w:rFonts w:ascii="Times New Roman" w:hAnsi="Times New Roman"/>
        </w:rPr>
        <w:t xml:space="preserve"> pripojenie položiek zo zrušovanej odpisovej skupiny 6. </w:t>
      </w:r>
    </w:p>
    <w:p w14:paraId="4A949A9A" w14:textId="77777777" w:rsidR="00622CD0" w:rsidRPr="003E6CF5" w:rsidRDefault="00622CD0" w:rsidP="002B7AD8">
      <w:pPr>
        <w:pStyle w:val="Zkladntext"/>
        <w:ind w:firstLine="708"/>
        <w:rPr>
          <w:rFonts w:ascii="Times New Roman" w:hAnsi="Times New Roman"/>
          <w:b/>
        </w:rPr>
      </w:pPr>
    </w:p>
    <w:p w14:paraId="0C76B8D0" w14:textId="77777777" w:rsidR="009C2F74" w:rsidRDefault="009C2F74" w:rsidP="002F0E10">
      <w:pPr>
        <w:pStyle w:val="Zkladntext"/>
        <w:ind w:left="720"/>
        <w:rPr>
          <w:rFonts w:ascii="Times New Roman" w:hAnsi="Times New Roman"/>
          <w:b/>
        </w:rPr>
      </w:pPr>
    </w:p>
    <w:p w14:paraId="00EBF6EF" w14:textId="2D9A1DD1" w:rsidR="002F0E10" w:rsidRPr="003E6CF5" w:rsidRDefault="00AF400A" w:rsidP="002F0E10">
      <w:pPr>
        <w:pStyle w:val="Zkladntext"/>
        <w:ind w:left="720"/>
        <w:rPr>
          <w:rFonts w:ascii="Times New Roman" w:hAnsi="Times New Roman"/>
          <w:b/>
        </w:rPr>
      </w:pPr>
      <w:r w:rsidRPr="003E6CF5">
        <w:rPr>
          <w:rFonts w:ascii="Times New Roman" w:hAnsi="Times New Roman"/>
          <w:b/>
        </w:rPr>
        <w:lastRenderedPageBreak/>
        <w:t>K</w:t>
      </w:r>
      <w:r w:rsidR="00622CD0" w:rsidRPr="003E6CF5">
        <w:rPr>
          <w:rFonts w:ascii="Times New Roman" w:hAnsi="Times New Roman"/>
          <w:b/>
        </w:rPr>
        <w:t> </w:t>
      </w:r>
      <w:r w:rsidRPr="003E6CF5">
        <w:rPr>
          <w:rFonts w:ascii="Times New Roman" w:hAnsi="Times New Roman"/>
          <w:b/>
        </w:rPr>
        <w:t>bodu</w:t>
      </w:r>
      <w:r w:rsidR="00622CD0" w:rsidRPr="003E6CF5">
        <w:rPr>
          <w:rFonts w:ascii="Times New Roman" w:hAnsi="Times New Roman"/>
          <w:b/>
        </w:rPr>
        <w:t xml:space="preserve"> </w:t>
      </w:r>
      <w:r w:rsidR="00BF7167" w:rsidRPr="003E6CF5">
        <w:rPr>
          <w:rFonts w:ascii="Times New Roman" w:hAnsi="Times New Roman"/>
          <w:b/>
        </w:rPr>
        <w:t>11</w:t>
      </w:r>
    </w:p>
    <w:p w14:paraId="2523D4DC" w14:textId="77777777" w:rsidR="002F0E10" w:rsidRPr="003E6CF5" w:rsidRDefault="002F0E10" w:rsidP="002F0E10">
      <w:pPr>
        <w:pStyle w:val="Zkladntext"/>
        <w:rPr>
          <w:rFonts w:ascii="Times New Roman" w:hAnsi="Times New Roman"/>
          <w:b/>
        </w:rPr>
      </w:pPr>
    </w:p>
    <w:p w14:paraId="79DF6696" w14:textId="77777777" w:rsidR="002F0E10" w:rsidRPr="003E6CF5" w:rsidRDefault="00622CD0" w:rsidP="002F0E10">
      <w:pPr>
        <w:pStyle w:val="Zkladntext"/>
        <w:ind w:firstLine="708"/>
        <w:rPr>
          <w:rFonts w:ascii="Times New Roman" w:hAnsi="Times New Roman"/>
        </w:rPr>
      </w:pPr>
      <w:r w:rsidRPr="003E6CF5">
        <w:rPr>
          <w:rFonts w:ascii="Times New Roman" w:hAnsi="Times New Roman"/>
        </w:rPr>
        <w:t xml:space="preserve">Navrhuje sa vypustenie odpisovej skupiny 6. V záujme jednoznačnosti je zvolená legislatívna technika </w:t>
      </w:r>
      <w:r w:rsidR="00190F61" w:rsidRPr="003E6CF5">
        <w:rPr>
          <w:rFonts w:ascii="Times New Roman" w:hAnsi="Times New Roman"/>
        </w:rPr>
        <w:t xml:space="preserve">úplnej citácie vypúšťaného textu. </w:t>
      </w:r>
    </w:p>
    <w:p w14:paraId="734C2CE0" w14:textId="77777777" w:rsidR="002F0E10" w:rsidRPr="003E6CF5" w:rsidRDefault="002F0E10" w:rsidP="002F0E10">
      <w:pPr>
        <w:pStyle w:val="Zkladntext"/>
        <w:ind w:firstLine="708"/>
        <w:rPr>
          <w:rFonts w:ascii="Times New Roman" w:hAnsi="Times New Roman"/>
        </w:rPr>
      </w:pPr>
    </w:p>
    <w:p w14:paraId="7E0CE23A" w14:textId="5FDD011C" w:rsidR="002F0E10" w:rsidRPr="003E6CF5" w:rsidRDefault="00AF400A" w:rsidP="002F0E10">
      <w:pPr>
        <w:pStyle w:val="Zkladntext"/>
        <w:ind w:firstLine="708"/>
        <w:rPr>
          <w:rFonts w:ascii="Times New Roman" w:hAnsi="Times New Roman" w:cs="Times New Roman"/>
          <w:b/>
          <w:bCs/>
        </w:rPr>
      </w:pPr>
      <w:r w:rsidRPr="003E6CF5">
        <w:rPr>
          <w:rFonts w:ascii="Times New Roman" w:hAnsi="Times New Roman"/>
          <w:b/>
          <w:bCs/>
        </w:rPr>
        <w:t xml:space="preserve">K bodu </w:t>
      </w:r>
      <w:r w:rsidR="00941F23" w:rsidRPr="003E6CF5">
        <w:rPr>
          <w:rFonts w:ascii="Times New Roman" w:hAnsi="Times New Roman"/>
          <w:b/>
          <w:bCs/>
        </w:rPr>
        <w:t>12</w:t>
      </w:r>
      <w:r w:rsidRPr="003E6CF5">
        <w:rPr>
          <w:rFonts w:ascii="Times New Roman" w:hAnsi="Times New Roman"/>
          <w:b/>
          <w:bCs/>
        </w:rPr>
        <w:t xml:space="preserve"> </w:t>
      </w:r>
      <w:r w:rsidRPr="003E6CF5">
        <w:rPr>
          <w:rFonts w:ascii="Times New Roman" w:hAnsi="Times New Roman" w:cs="Times New Roman"/>
          <w:b/>
          <w:bCs/>
        </w:rPr>
        <w:t xml:space="preserve"> </w:t>
      </w:r>
    </w:p>
    <w:p w14:paraId="441C03D5" w14:textId="77777777" w:rsidR="002F0E10" w:rsidRPr="003E6CF5" w:rsidRDefault="002F0E10" w:rsidP="002F0E10">
      <w:pPr>
        <w:pStyle w:val="Zkladntext"/>
        <w:ind w:firstLine="708"/>
        <w:rPr>
          <w:rFonts w:ascii="Times New Roman" w:hAnsi="Times New Roman" w:cs="Times New Roman"/>
          <w:b/>
          <w:bCs/>
        </w:rPr>
      </w:pPr>
    </w:p>
    <w:p w14:paraId="0EF252E5" w14:textId="4F4FD144" w:rsidR="00AF400A" w:rsidRPr="002F0E10" w:rsidRDefault="00190F61" w:rsidP="002F0E10">
      <w:pPr>
        <w:pStyle w:val="Zkladntext"/>
        <w:ind w:firstLine="708"/>
        <w:rPr>
          <w:rFonts w:ascii="Times New Roman" w:hAnsi="Times New Roman"/>
          <w:b/>
        </w:rPr>
      </w:pPr>
      <w:r w:rsidRPr="003E6CF5">
        <w:rPr>
          <w:rFonts w:ascii="Times New Roman" w:hAnsi="Times New Roman"/>
        </w:rPr>
        <w:t>Prečíslovanie odkazu; legislatívno-</w:t>
      </w:r>
      <w:r>
        <w:rPr>
          <w:rFonts w:ascii="Times New Roman" w:hAnsi="Times New Roman"/>
        </w:rPr>
        <w:t xml:space="preserve">technická zmena. </w:t>
      </w:r>
    </w:p>
    <w:p w14:paraId="025C5E15" w14:textId="77777777" w:rsidR="002F0E10" w:rsidRDefault="002F0E10" w:rsidP="00DA1927">
      <w:pPr>
        <w:pStyle w:val="Zkladntext"/>
        <w:ind w:firstLine="708"/>
        <w:rPr>
          <w:rFonts w:ascii="Times New Roman" w:hAnsi="Times New Roman"/>
          <w:b/>
        </w:rPr>
      </w:pPr>
    </w:p>
    <w:p w14:paraId="377422C0" w14:textId="01CBCBF6" w:rsidR="00DA1927" w:rsidRPr="00F701A2" w:rsidRDefault="00DA1927" w:rsidP="00DA1927">
      <w:pPr>
        <w:pStyle w:val="Zkladntext"/>
        <w:ind w:firstLine="708"/>
        <w:rPr>
          <w:rFonts w:ascii="Times New Roman" w:hAnsi="Times New Roman"/>
          <w:b/>
        </w:rPr>
      </w:pPr>
      <w:r w:rsidRPr="00F701A2">
        <w:rPr>
          <w:rFonts w:ascii="Times New Roman" w:hAnsi="Times New Roman"/>
          <w:b/>
        </w:rPr>
        <w:t>K čl. II</w:t>
      </w:r>
    </w:p>
    <w:p w14:paraId="4AEE757F" w14:textId="7BBD4A10" w:rsidR="00DA1927" w:rsidRPr="00F701A2" w:rsidRDefault="00DA1927" w:rsidP="00DA1927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F701A2">
        <w:rPr>
          <w:rFonts w:ascii="Times New Roman" w:hAnsi="Times New Roman"/>
          <w:sz w:val="24"/>
          <w:szCs w:val="24"/>
        </w:rPr>
        <w:t>Navrhuje sa nadobudnutie účinnosti zákona na 1. januára 20</w:t>
      </w:r>
      <w:r w:rsidR="00190F61">
        <w:rPr>
          <w:rFonts w:ascii="Times New Roman" w:hAnsi="Times New Roman"/>
          <w:sz w:val="24"/>
          <w:szCs w:val="24"/>
        </w:rPr>
        <w:t>2</w:t>
      </w:r>
      <w:r w:rsidR="002F0E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7C98C3DB" w14:textId="77777777" w:rsidR="002F0E10" w:rsidRDefault="002F0E10"/>
    <w:sectPr w:rsidR="002F0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0BF0" w14:textId="77777777" w:rsidR="007A4919" w:rsidRDefault="007A4919">
      <w:pPr>
        <w:spacing w:after="0" w:line="240" w:lineRule="auto"/>
      </w:pPr>
      <w:r>
        <w:separator/>
      </w:r>
    </w:p>
  </w:endnote>
  <w:endnote w:type="continuationSeparator" w:id="0">
    <w:p w14:paraId="4B860484" w14:textId="77777777" w:rsidR="007A4919" w:rsidRDefault="007A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43F8" w14:textId="77777777" w:rsidR="007A4919" w:rsidRDefault="007A4919">
      <w:pPr>
        <w:spacing w:after="0" w:line="240" w:lineRule="auto"/>
      </w:pPr>
      <w:r>
        <w:separator/>
      </w:r>
    </w:p>
  </w:footnote>
  <w:footnote w:type="continuationSeparator" w:id="0">
    <w:p w14:paraId="04C9E6CB" w14:textId="77777777" w:rsidR="007A4919" w:rsidRDefault="007A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5364" w14:textId="77777777" w:rsidR="002F0E10" w:rsidRDefault="002F0E10">
    <w:pPr>
      <w:pStyle w:val="Hlavika"/>
    </w:pPr>
  </w:p>
  <w:p w14:paraId="5B71FD64" w14:textId="77777777" w:rsidR="002F0E10" w:rsidRDefault="002F0E10">
    <w:pPr>
      <w:pStyle w:val="Hlavika"/>
    </w:pPr>
  </w:p>
  <w:p w14:paraId="3F12CBE8" w14:textId="77777777" w:rsidR="002F0E10" w:rsidRDefault="002F0E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6D01"/>
    <w:multiLevelType w:val="hybridMultilevel"/>
    <w:tmpl w:val="DE40BE54"/>
    <w:lvl w:ilvl="0" w:tplc="EA904E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D1038C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F9CFC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270B7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46EC1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09E954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59CE23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567DB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F5811F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86274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27"/>
    <w:rsid w:val="00014B9B"/>
    <w:rsid w:val="000317E4"/>
    <w:rsid w:val="0007101F"/>
    <w:rsid w:val="00083ADF"/>
    <w:rsid w:val="000A2E2C"/>
    <w:rsid w:val="000A4818"/>
    <w:rsid w:val="000B00F7"/>
    <w:rsid w:val="000B5D21"/>
    <w:rsid w:val="001110B1"/>
    <w:rsid w:val="00145761"/>
    <w:rsid w:val="00172DCC"/>
    <w:rsid w:val="00190F61"/>
    <w:rsid w:val="001E4935"/>
    <w:rsid w:val="00221B7E"/>
    <w:rsid w:val="00253D5C"/>
    <w:rsid w:val="00262804"/>
    <w:rsid w:val="00263047"/>
    <w:rsid w:val="002B7AD8"/>
    <w:rsid w:val="002E6D7E"/>
    <w:rsid w:val="002F0E10"/>
    <w:rsid w:val="00313574"/>
    <w:rsid w:val="00316E44"/>
    <w:rsid w:val="00324108"/>
    <w:rsid w:val="003427B9"/>
    <w:rsid w:val="003E43B6"/>
    <w:rsid w:val="003E6CF5"/>
    <w:rsid w:val="004110D6"/>
    <w:rsid w:val="004256F8"/>
    <w:rsid w:val="0045006A"/>
    <w:rsid w:val="00462A11"/>
    <w:rsid w:val="00481EF8"/>
    <w:rsid w:val="00495CE1"/>
    <w:rsid w:val="004A69BC"/>
    <w:rsid w:val="004B3B5D"/>
    <w:rsid w:val="004B62B5"/>
    <w:rsid w:val="004C2799"/>
    <w:rsid w:val="004D63B9"/>
    <w:rsid w:val="004E1142"/>
    <w:rsid w:val="00517FA5"/>
    <w:rsid w:val="0054642E"/>
    <w:rsid w:val="00550D55"/>
    <w:rsid w:val="00554956"/>
    <w:rsid w:val="005715BA"/>
    <w:rsid w:val="005A536C"/>
    <w:rsid w:val="005F2E4A"/>
    <w:rsid w:val="00622CD0"/>
    <w:rsid w:val="00623333"/>
    <w:rsid w:val="00634251"/>
    <w:rsid w:val="00667FAC"/>
    <w:rsid w:val="006705E6"/>
    <w:rsid w:val="00677340"/>
    <w:rsid w:val="00677EB7"/>
    <w:rsid w:val="006B3B42"/>
    <w:rsid w:val="006C1206"/>
    <w:rsid w:val="006C65EB"/>
    <w:rsid w:val="006D762C"/>
    <w:rsid w:val="007032B3"/>
    <w:rsid w:val="00706FBE"/>
    <w:rsid w:val="00794B34"/>
    <w:rsid w:val="007A1528"/>
    <w:rsid w:val="007A4919"/>
    <w:rsid w:val="007D7D47"/>
    <w:rsid w:val="007E01E0"/>
    <w:rsid w:val="008220F2"/>
    <w:rsid w:val="0087084D"/>
    <w:rsid w:val="008820DD"/>
    <w:rsid w:val="008A4053"/>
    <w:rsid w:val="008A7708"/>
    <w:rsid w:val="008B74A4"/>
    <w:rsid w:val="00941F23"/>
    <w:rsid w:val="00977BB0"/>
    <w:rsid w:val="009C2F74"/>
    <w:rsid w:val="009D3A79"/>
    <w:rsid w:val="009F731C"/>
    <w:rsid w:val="00A977B1"/>
    <w:rsid w:val="00AA1848"/>
    <w:rsid w:val="00AF400A"/>
    <w:rsid w:val="00B01D60"/>
    <w:rsid w:val="00B0720D"/>
    <w:rsid w:val="00B07351"/>
    <w:rsid w:val="00B43132"/>
    <w:rsid w:val="00B51D27"/>
    <w:rsid w:val="00B5677C"/>
    <w:rsid w:val="00B80C4B"/>
    <w:rsid w:val="00B8453D"/>
    <w:rsid w:val="00BB1878"/>
    <w:rsid w:val="00BB673F"/>
    <w:rsid w:val="00BD0547"/>
    <w:rsid w:val="00BD2E7F"/>
    <w:rsid w:val="00BF6548"/>
    <w:rsid w:val="00BF7167"/>
    <w:rsid w:val="00C23436"/>
    <w:rsid w:val="00C82291"/>
    <w:rsid w:val="00D04006"/>
    <w:rsid w:val="00DA1927"/>
    <w:rsid w:val="00E66B66"/>
    <w:rsid w:val="00E72138"/>
    <w:rsid w:val="00E93FCC"/>
    <w:rsid w:val="00EA52EF"/>
    <w:rsid w:val="00EE49B1"/>
    <w:rsid w:val="00EE638E"/>
    <w:rsid w:val="00F035E7"/>
    <w:rsid w:val="00F04384"/>
    <w:rsid w:val="00F251C1"/>
    <w:rsid w:val="00F42FFF"/>
    <w:rsid w:val="00F44B18"/>
    <w:rsid w:val="00FA2E94"/>
    <w:rsid w:val="00FB7AA1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A92C2"/>
  <w15:chartTrackingRefBased/>
  <w15:docId w15:val="{D9195F7C-455F-4D91-BE1D-CB6B4484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192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A1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1927"/>
    <w:rPr>
      <w:rFonts w:ascii="Calibri" w:eastAsia="Times New Roman" w:hAnsi="Calibri" w:cs="Times New Roman"/>
      <w:kern w:val="0"/>
      <w14:ligatures w14:val="none"/>
    </w:rPr>
  </w:style>
  <w:style w:type="paragraph" w:styleId="Normlnywebov">
    <w:name w:val="Normal (Web)"/>
    <w:basedOn w:val="Normlny"/>
    <w:uiPriority w:val="99"/>
    <w:unhideWhenUsed/>
    <w:rsid w:val="00DA1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DA1927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1927"/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0317E4"/>
    <w:rPr>
      <w:color w:val="0000FF"/>
      <w:u w:val="single"/>
    </w:rPr>
  </w:style>
  <w:style w:type="table" w:styleId="Mriekatabuky">
    <w:name w:val="Table Grid"/>
    <w:basedOn w:val="Normlnatabuka"/>
    <w:uiPriority w:val="39"/>
    <w:rsid w:val="00AF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886</Words>
  <Characters>4775</Characters>
  <Application>Microsoft Office Word</Application>
  <DocSecurity>0</DocSecurity>
  <Lines>127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103</cp:revision>
  <dcterms:created xsi:type="dcterms:W3CDTF">2024-01-08T16:17:00Z</dcterms:created>
  <dcterms:modified xsi:type="dcterms:W3CDTF">2024-01-12T12:26:00Z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b8b0e48b-8950-464b-b672-676fe1e7e515</vt:lpwstr>
  </property>
</Properties>
</file>