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jc w:val="center"/>
        <w:rPr/>
      </w:pPr>
      <w:r w:rsidDel="00000000" w:rsidR="00000000" w:rsidRPr="00000000">
        <w:rPr>
          <w:b w:val="1"/>
          <w:rtl w:val="0"/>
        </w:rPr>
        <w:t xml:space="preserve">IX.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...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</w:t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ZÁKON</w:t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 ..............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,</w:t>
      </w:r>
    </w:p>
    <w:p w:rsidR="00000000" w:rsidDel="00000000" w:rsidP="00000000" w:rsidRDefault="00000000" w:rsidRPr="00000000" w14:paraId="0000000B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ktorým sa mení a dopĺňa zákon č. 311/2001 Z. z. Zákonník práce v znení neskorších predpisov a o zmene a doplnení ďalších zákonov </w:t>
      </w:r>
      <w:r w:rsidDel="00000000" w:rsidR="00000000" w:rsidRPr="00000000">
        <w:rPr>
          <w:b w:val="1"/>
          <w:rtl w:val="0"/>
        </w:rPr>
        <w:t xml:space="preserve">a ktorým sa dopĺňajú niektoré ďalšie zákony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10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Čl. I</w:t>
      </w:r>
    </w:p>
    <w:p w:rsidR="00000000" w:rsidDel="00000000" w:rsidP="00000000" w:rsidRDefault="00000000" w:rsidRPr="00000000" w14:paraId="00000012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Zákon č. 311/2001 Z. z. Zákonník práce v znení zákona č. 165/2002 Z. z., zákona č. 408/2002 Z. z., zákona č. 210/2003 Z. z., zákona č. 461/2003 Z. z., zákona č. 5/2004 Z. z., zákona č. 365/2004 Z. z., zákona č. 82/2005 Z. z., zákona č. 131/2005 Z. z., zákona č. 244/2005 Z. z., zákona č. 570/2005 Z. z., zákona č. 124/2006 Z. z., zákona č. 231/2006 Z. z., zákona č. 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 251/2012 Z. z., zákona č. 252/2012 Z. z., zákona č. 345/2012 Z. z., zákona č. 361/2012 Z. z., nálezu Ústavného súdu Slovenskej republiky č. 233/2013 Z. z., zákona č. 58/2014 Z. z., zákona č. 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 63/2018 Z. z., zákona č. 347/2018 Z. z., zákona č. 376/2018 Z. z., zákona č. 307/2019 Z. z., zákona č. 319/2019 Z. z., zákona č. 375/2019 Z. z., zákona č. 380/2019 Z. z., zákona č. 63/2020 Z. z., zákona č. 66/2020 Z. z., zákona č. 157/2020 Z. z., zákona č. 294/2020 Z. z., zákona č. 326/2020 Z. z.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zákona č. 76/2021 Z. z., zákona č. </w:t>
      </w:r>
      <w:r w:rsidDel="00000000" w:rsidR="00000000" w:rsidRPr="00000000">
        <w:rPr>
          <w:rtl w:val="0"/>
        </w:rPr>
        <w:t xml:space="preserve">215/2021 Z. z., </w:t>
      </w:r>
      <w:r w:rsidDel="00000000" w:rsidR="00000000" w:rsidRPr="00000000">
        <w:rPr>
          <w:color w:val="000000"/>
          <w:rtl w:val="0"/>
        </w:rPr>
        <w:t xml:space="preserve">zákona č. 407/2021 Z. z.</w:t>
      </w:r>
      <w:r w:rsidDel="00000000" w:rsidR="00000000" w:rsidRPr="00000000">
        <w:rPr>
          <w:rtl w:val="0"/>
        </w:rPr>
        <w:t xml:space="preserve">, zákona č. </w:t>
      </w:r>
      <w:r w:rsidDel="00000000" w:rsidR="00000000" w:rsidRPr="00000000">
        <w:rPr>
          <w:color w:val="000000"/>
          <w:rtl w:val="0"/>
        </w:rPr>
        <w:t xml:space="preserve">82/2022 Z. z.</w:t>
      </w:r>
      <w:r w:rsidDel="00000000" w:rsidR="00000000" w:rsidRPr="00000000">
        <w:rPr>
          <w:rtl w:val="0"/>
        </w:rPr>
        <w:t xml:space="preserve">, zákona č. </w:t>
      </w:r>
      <w:r w:rsidDel="00000000" w:rsidR="00000000" w:rsidRPr="00000000">
        <w:rPr>
          <w:color w:val="000000"/>
          <w:rtl w:val="0"/>
        </w:rPr>
        <w:t xml:space="preserve">125/2022 Z. z., zákona č. 222/2022 Z. z., zákona č. </w:t>
      </w:r>
      <w:r w:rsidDel="00000000" w:rsidR="00000000" w:rsidRPr="00000000">
        <w:rPr>
          <w:rtl w:val="0"/>
        </w:rPr>
        <w:t xml:space="preserve">248/2022 Z. z., zákona č. 350/2022 Z. z., zákona č. 376/2022 Z. z., zákona č. 1/2023 Z. z., zákona č. 50/2023 Z. z. a zákona č. 309/2023 Z. z. </w:t>
      </w:r>
      <w:r w:rsidDel="00000000" w:rsidR="00000000" w:rsidRPr="00000000">
        <w:rPr>
          <w:color w:val="000000"/>
          <w:rtl w:val="0"/>
        </w:rPr>
        <w:t xml:space="preserve">sa mení a dopĺňa takto: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 § 40 ods. 5 sa za slová „</w:t>
      </w:r>
      <w:r w:rsidDel="00000000" w:rsidR="00000000" w:rsidRPr="00000000">
        <w:rPr>
          <w:rtl w:val="0"/>
        </w:rPr>
        <w:t xml:space="preserve">je </w:t>
      </w:r>
      <w:r w:rsidDel="00000000" w:rsidR="00000000" w:rsidRPr="00000000">
        <w:rPr>
          <w:color w:val="000000"/>
          <w:rtl w:val="0"/>
        </w:rPr>
        <w:t xml:space="preserve">manžel,“ dopĺňajú slová „druh, družka,“. 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 § 52 ods. 7 písm. c) sa slová podľa „§ 141 ods. 2 písm. d)” nahrádzajú slovami „§ 141 ods. 2 písm. e)”.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 § 141 ods. 2 sa dopĺňa nové písmeno c), ktoré znie: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„c) spontánny potrat a narodenie mŕtveho plodu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pracovné voľno s náhradou mzdy na dva dni žene, ktorá spontánne potratila alebo žene</w:t>
      </w:r>
      <w:r w:rsidDel="00000000" w:rsidR="00000000" w:rsidRPr="00000000">
        <w:rPr>
          <w:rtl w:val="0"/>
        </w:rPr>
        <w:t xml:space="preserve">, ktorej sa narodil mŕtvy plod, ak jej nevznikol nárok na materské podľa osobitného predpisu</w:t>
      </w:r>
      <w:r w:rsidDel="00000000" w:rsidR="00000000" w:rsidRPr="00000000">
        <w:rPr>
          <w:color w:val="000000"/>
          <w:rtl w:val="0"/>
        </w:rPr>
        <w:t xml:space="preserve">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pracovné voľno s náhradou mzdy na dva dni jednému z rodinných príslušníkov ženy, ktorá spontánne potratila alebo ženy, ktorej sa narodil mŕtvy plod.“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V § 141 ods. 2 sa písmená c), d), e), f), g), h), i) označujú ako písmená d), e), f), g), h), i), j).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 § 223 ods. 2 sa slová </w:t>
      </w: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rtl w:val="0"/>
        </w:rPr>
        <w:t xml:space="preserve">v § 141 ods. 1 a ods. 2 písm. a) až g)” nahrádzajú slovami </w:t>
      </w: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rtl w:val="0"/>
        </w:rPr>
        <w:t xml:space="preserve">v § 141 ods. 1 a ods. 2 písm. a) až h)”.</w:t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 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Zákon č. 281/2015 Z. z. o štátnej službe profesionálnych vojakov a o zmene a doplnení niektorých zákonov v znení zákona č. 378/2015 Z. z., zákona č. 125/2016 Z. z., zákona č. 69/2018 Z. z., zákona č. 107/2018 Z. z., zákona č. 177/2018 Z. z., zákona č. 347/2018 Z. z., zákona č. 35/2019 Z. z., zákona č. 319/2019 Z. z., zákona č. 377/2019 Z. z., zákona č. 477/2019 Z. z., zákona č. 126/2020 Z. z., zákona č. 309/2020 Z. z., zákona č. 76/2021 Z. z.,  zákona č. 310/2021 Z. z., zákona č. 412/2021 Z. z., zákona č. 92/2022 Z. z., zákona č. 125/2022 Z. z., zákona č. 350/2022 Z. z. a zákona č. 420/2022 Z. z. sa mení a dopĺňa takto: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45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 § 217 ods. 1 sa slová „§ 141 ods. 1, ods. 2 písm. a) až e), g) a h)“ nahrádzajú slovami „§ 141 ods. 1, ods. 2 písm. a) až f), h) a i)“ a veta pokračuje.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III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č. 98/2002 Z. z., zákona č. 328/2002 Z. z., zákona č. 422/2002 Z. z., zákona č. 659/2002 Z. z., zákona č. 212/2003 Z. z., zákona č. 178/2004 Z. z., zákona č. 201/2004 Z. z., zákona č. 365/2004 Z. z., zákona č. 382/2004 Z. z., zákona č. 727/2004 Z. z., zákona č. 732/2004 Z. z., zákona č. 69/2005 Z. z., zákona č. 623/2005 Z. z., zákona č. 342/2007 Z. z., zákona č. 513/2007 Z. z., zákona č. 61/2008 Z. z., zákona č. 278/2008 Z. z., zákona č. 445/2008 Z. z., zákona č. 491/2008 Z. z., zákona č. 70/2009 Z. z., zákona č. 60/2010 Z. z., zákona č. 151/2010 Z. z., zákona č. 543/2010 Z. z., zákona č. 547/2010 Z. z., zákona č. 48/2011 Z. z., zákona č. 79/2012 Z. z., zákona č. 345/2012 Z. z., zákona č. 361/2012 Z. z., zákona č. 80/2013 Z. z., zákona č. 462/2013 Z. z., zákona č. 307/2014 Z. z., zákona č. 406/2015 Z. z., zákona č. 125/2016 Z. z., zákona č. 69/2018 Z. z., zákona č. 177/2018 Z. z., zákona č. 347/2018 Z. z., zákona č. 6/2019 Z. z., zákona č. 319/2019 Z. z., zákona č. 73/2020 Z. z., zákona č. 423/2020 Z. z., zákona č. 76/2021 Z. z., zákona č. 310/2021 Z. z., zákona č. 412/2021 Z. z., zákona č. 453/2021 Z. z., zákona č. 478/2021 Z. z., zákona č. 125/2022 Z. z.,  zákona č. 222/2022 Z. z. a zákona č. 197/2023 Z. z. sa mení a dopĺňa takto: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 § 81 ods. 1 a dopĺňa nové písmeno</w:t>
      </w:r>
      <w:r w:rsidDel="00000000" w:rsidR="00000000" w:rsidRPr="00000000">
        <w:rPr>
          <w:highlight w:val="white"/>
          <w:rtl w:val="0"/>
        </w:rPr>
        <w:t xml:space="preserve"> c), ktoré znie: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„c) pri spontánnom potrate a narodení mŕtveho plodu</w:t>
      </w:r>
    </w:p>
    <w:p w:rsidR="00000000" w:rsidDel="00000000" w:rsidP="00000000" w:rsidRDefault="00000000" w:rsidRPr="00000000" w14:paraId="00000026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1. služobné voľno na dva dni policajtke, ktorá spontánne potratila alebo policajtke, ktorej sa narodil mŕtvy plod, ak jej nevznikol nárok na materské podľa osobitného predpisu17a),</w:t>
      </w:r>
    </w:p>
    <w:p w:rsidR="00000000" w:rsidDel="00000000" w:rsidP="00000000" w:rsidRDefault="00000000" w:rsidRPr="00000000" w14:paraId="00000027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2. služobné voľno na dva dni policajtovi alebo policajtke, ktorá je rodinným príslušníkom18h) ženy, ktorá spontánne potratila alebo ženy, ktorej sa narodil mŕtvy plod.“</w:t>
      </w:r>
    </w:p>
    <w:p w:rsidR="00000000" w:rsidDel="00000000" w:rsidP="00000000" w:rsidRDefault="00000000" w:rsidRPr="00000000" w14:paraId="00000028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Poznámka pod čiarou k odkazu 18h) znie:</w:t>
      </w:r>
    </w:p>
    <w:p w:rsidR="00000000" w:rsidDel="00000000" w:rsidP="00000000" w:rsidRDefault="00000000" w:rsidRPr="00000000" w14:paraId="00000029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„18h) § 40 ods. 5 Zákona č. 311/2001 Z. z. Zákonník práce v znení neskorších predpisov“.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 § 81 ods. 1 sa písm</w:t>
      </w:r>
      <w:r w:rsidDel="00000000" w:rsidR="00000000" w:rsidRPr="00000000">
        <w:rPr>
          <w:highlight w:val="white"/>
          <w:rtl w:val="0"/>
        </w:rPr>
        <w:t xml:space="preserve">ená c), d), e), f), g), h), i), j), k) označujú ako písmená d), e), f), g), h), i), j), k), l).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IV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Zákon č. 35/2019 Z. z. o finančnej správe a o zmene a doplnení niektorých zákonov v znení zákona č. 319/2019 Z. z., zákona č. 126/2020 Z. z., zákona č. 76/2021 Z. z., zákona č. 186/2021 Z. z., zákona č. 431/2021 Z. z., zákona č. 123/2022 Z. z., zákona č. 125/2022 Z. z. a zákona č. 350/2022 Z. z. sa mení a dopĺňa takto: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 § 155 ods. 1 sa dopĺňa nové písmeno d), ktoré znie:</w:t>
      </w:r>
    </w:p>
    <w:p w:rsidR="00000000" w:rsidDel="00000000" w:rsidP="00000000" w:rsidRDefault="00000000" w:rsidRPr="00000000" w14:paraId="0000002F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„d) pri spontánnom potrate a narodení mŕtveho plodu</w:t>
      </w:r>
    </w:p>
    <w:p w:rsidR="00000000" w:rsidDel="00000000" w:rsidP="00000000" w:rsidRDefault="00000000" w:rsidRPr="00000000" w14:paraId="00000030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1. služobné voľno na dva dni príslušníčke finančnej správy, ktorá spontánne potratila alebo príslušníčke finančnej správy, ktorej sa narodil mŕtvy plod, ak jej nevznikol nárok na materské podľa osobitného predpisu146),</w:t>
      </w:r>
    </w:p>
    <w:p w:rsidR="00000000" w:rsidDel="00000000" w:rsidP="00000000" w:rsidRDefault="00000000" w:rsidRPr="00000000" w14:paraId="00000031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2. služobné voľno na dva dni príslušníkovi alebo príslušníčke finančnej správy, ktorá je rodinným príslušníkom ženy, ktorá spontánne potratila alebo ženy, ktorej sa narodil mŕtvy plod.“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 § 155 od</w:t>
      </w:r>
      <w:r w:rsidDel="00000000" w:rsidR="00000000" w:rsidRPr="00000000">
        <w:rPr>
          <w:highlight w:val="white"/>
          <w:rtl w:val="0"/>
        </w:rPr>
        <w:t xml:space="preserve">s. 1 sa písmená d), e), f), g), h), i)  označujú ako písmená e), f), g), h), i), j).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 § 155 ods. 10 sa slová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highlight w:val="white"/>
          <w:rtl w:val="0"/>
        </w:rPr>
        <w:t xml:space="preserve">odseku 1 písm. d) prvého bodu” nahrádzajú slovami </w:t>
      </w:r>
      <w:r w:rsidDel="00000000" w:rsidR="00000000" w:rsidRPr="00000000">
        <w:rPr>
          <w:rtl w:val="0"/>
        </w:rPr>
        <w:t xml:space="preserve">„odseku 1 písm. d) a odseku 1 písm. e) prvého bodu” a za slová „manžel” sa vkladajú slová „druh, družka”.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V </w:t>
      </w:r>
    </w:p>
    <w:p w:rsidR="00000000" w:rsidDel="00000000" w:rsidP="00000000" w:rsidRDefault="00000000" w:rsidRPr="00000000" w14:paraId="00000036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  <w:t xml:space="preserve">Tento zákon nadobúda účinnosť 1. júna 2024.</w:t>
      </w:r>
    </w:p>
    <w:p w:rsidR="00000000" w:rsidDel="00000000" w:rsidP="00000000" w:rsidRDefault="00000000" w:rsidRPr="00000000" w14:paraId="00000037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jc w:val="center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6">
    <w:name w:val="heading 6"/>
    <w:basedOn w:val="Normal"/>
    <w:next w:val="Normal"/>
    <w:pPr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67+gDglUgCWyLh22YoO0FR0pzA==">CgMxLjAyCGguZ2pkZ3hzOAByITFwT3FHc1lYSU1NWXVUbFVMR1ZNUzVucGRoQWJncS1PMg==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