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00" w:rsidRDefault="007F2D00" w:rsidP="007F2D0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 Á R O D N Á   R A D A   S L O V E N S K E J   R E P U B L I K Y</w:t>
      </w:r>
    </w:p>
    <w:p w:rsidR="007F2D00" w:rsidRDefault="007F2D00" w:rsidP="007F2D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</w:t>
      </w:r>
      <w:r w:rsidRPr="009527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volebné obdobie</w:t>
      </w:r>
    </w:p>
    <w:p w:rsidR="007F2D00" w:rsidRDefault="007F2D00" w:rsidP="007F2D00">
      <w:pPr>
        <w:jc w:val="center"/>
        <w:rPr>
          <w:rFonts w:ascii="Times New Roman" w:hAnsi="Times New Roman"/>
          <w:sz w:val="24"/>
          <w:szCs w:val="24"/>
        </w:rPr>
      </w:pP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31EC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 w:rsidR="00620786">
        <w:rPr>
          <w:rFonts w:ascii="Times New Roman" w:hAnsi="Times New Roman"/>
          <w:b/>
          <w:sz w:val="24"/>
          <w:szCs w:val="24"/>
          <w:u w:val="single"/>
        </w:rPr>
        <w:t>NOVÉ ZNENIE</w:t>
      </w:r>
    </w:p>
    <w:p w:rsidR="007F2D00" w:rsidRDefault="007F2D00" w:rsidP="007F2D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D00" w:rsidRPr="003A303C" w:rsidRDefault="00733C1A" w:rsidP="007F2D0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D2186">
        <w:rPr>
          <w:rFonts w:ascii="Times New Roman" w:hAnsi="Times New Roman"/>
          <w:b/>
          <w:sz w:val="32"/>
          <w:szCs w:val="32"/>
        </w:rPr>
        <w:t>128</w:t>
      </w:r>
    </w:p>
    <w:p w:rsidR="007F2D00" w:rsidRDefault="007F2D00" w:rsidP="007F2D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á v r h  </w:t>
      </w:r>
    </w:p>
    <w:p w:rsidR="007F2D00" w:rsidRDefault="007F2D00" w:rsidP="007F2D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Výboru Národnej rady Slovenskej republiky pre nezlučiteľnosť funkcií </w:t>
      </w:r>
    </w:p>
    <w:p w:rsidR="007F2D00" w:rsidRDefault="007F2D00" w:rsidP="007F2D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D00" w:rsidRDefault="007F2D00" w:rsidP="007F2D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a    s c h v á l e n i e </w:t>
      </w:r>
    </w:p>
    <w:p w:rsidR="00B0553E" w:rsidRPr="00B0553E" w:rsidRDefault="00B0553E" w:rsidP="00504DD9">
      <w:pPr>
        <w:pStyle w:val="Nzov"/>
        <w:tabs>
          <w:tab w:val="left" w:pos="940"/>
        </w:tabs>
        <w:spacing w:line="360" w:lineRule="auto"/>
        <w:jc w:val="both"/>
        <w:rPr>
          <w:b w:val="0"/>
          <w:sz w:val="24"/>
        </w:rPr>
      </w:pPr>
    </w:p>
    <w:p w:rsidR="009B4FDB" w:rsidRDefault="00B0553E" w:rsidP="007D2186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>rozhodnuti</w:t>
      </w:r>
      <w:r>
        <w:rPr>
          <w:rFonts w:ascii="Times New Roman" w:hAnsi="Times New Roman"/>
          <w:sz w:val="24"/>
          <w:szCs w:val="24"/>
        </w:rPr>
        <w:t>a</w:t>
      </w:r>
      <w:r w:rsidRPr="00B0553E">
        <w:rPr>
          <w:rFonts w:ascii="Times New Roman" w:hAnsi="Times New Roman"/>
          <w:sz w:val="24"/>
          <w:szCs w:val="24"/>
        </w:rPr>
        <w:t xml:space="preserve"> Výboru Národnej rady Slovenskej republiky pre nezlučiteľnosť funkcií </w:t>
      </w:r>
      <w:r>
        <w:rPr>
          <w:rFonts w:ascii="Times New Roman" w:hAnsi="Times New Roman"/>
          <w:sz w:val="24"/>
          <w:szCs w:val="24"/>
        </w:rPr>
        <w:br/>
      </w:r>
      <w:r w:rsidR="003B0DF7">
        <w:rPr>
          <w:rFonts w:ascii="Times New Roman" w:hAnsi="Times New Roman"/>
          <w:sz w:val="24"/>
          <w:szCs w:val="24"/>
        </w:rPr>
        <w:t xml:space="preserve">č. </w:t>
      </w:r>
      <w:r w:rsidR="003B0DF7" w:rsidRPr="00D71707">
        <w:rPr>
          <w:rFonts w:ascii="Times New Roman" w:hAnsi="Times New Roman"/>
          <w:sz w:val="24"/>
          <w:szCs w:val="24"/>
        </w:rPr>
        <w:t>VP</w:t>
      </w:r>
      <w:r w:rsidRPr="00D71707">
        <w:rPr>
          <w:rFonts w:ascii="Times New Roman" w:hAnsi="Times New Roman"/>
          <w:sz w:val="24"/>
          <w:szCs w:val="24"/>
        </w:rPr>
        <w:t>/</w:t>
      </w:r>
      <w:r w:rsidR="003B0DF7" w:rsidRPr="00D71707">
        <w:rPr>
          <w:rFonts w:ascii="Times New Roman" w:hAnsi="Times New Roman"/>
          <w:sz w:val="24"/>
          <w:szCs w:val="24"/>
        </w:rPr>
        <w:t>1</w:t>
      </w:r>
      <w:r w:rsidR="0035309E">
        <w:rPr>
          <w:rFonts w:ascii="Times New Roman" w:hAnsi="Times New Roman"/>
          <w:sz w:val="24"/>
          <w:szCs w:val="24"/>
        </w:rPr>
        <w:t>60</w:t>
      </w:r>
      <w:r w:rsidRPr="00D71707">
        <w:rPr>
          <w:rFonts w:ascii="Times New Roman" w:hAnsi="Times New Roman"/>
          <w:sz w:val="24"/>
          <w:szCs w:val="24"/>
        </w:rPr>
        <w:t>/</w:t>
      </w:r>
      <w:r w:rsidR="003B0DF7" w:rsidRPr="00D71707">
        <w:rPr>
          <w:rFonts w:ascii="Times New Roman" w:hAnsi="Times New Roman"/>
          <w:sz w:val="24"/>
          <w:szCs w:val="24"/>
        </w:rPr>
        <w:t>22</w:t>
      </w:r>
      <w:r w:rsidRPr="00D71707">
        <w:rPr>
          <w:rFonts w:ascii="Times New Roman" w:hAnsi="Times New Roman"/>
          <w:sz w:val="24"/>
          <w:szCs w:val="24"/>
        </w:rPr>
        <w:t>/K</w:t>
      </w:r>
      <w:r w:rsidR="003B0DF7" w:rsidRPr="00D71707">
        <w:rPr>
          <w:rFonts w:ascii="Times New Roman" w:hAnsi="Times New Roman"/>
          <w:sz w:val="24"/>
          <w:szCs w:val="24"/>
        </w:rPr>
        <w:t>/SVF</w:t>
      </w:r>
      <w:r w:rsidRPr="00B0553E">
        <w:rPr>
          <w:rFonts w:ascii="Times New Roman" w:hAnsi="Times New Roman"/>
          <w:sz w:val="24"/>
          <w:szCs w:val="24"/>
        </w:rPr>
        <w:t xml:space="preserve"> zo dňa </w:t>
      </w:r>
      <w:r w:rsidRPr="00CC03D6">
        <w:rPr>
          <w:rFonts w:ascii="Times New Roman" w:hAnsi="Times New Roman"/>
          <w:sz w:val="24"/>
          <w:szCs w:val="24"/>
        </w:rPr>
        <w:t>2</w:t>
      </w:r>
      <w:r w:rsidR="0035309E">
        <w:rPr>
          <w:rFonts w:ascii="Times New Roman" w:hAnsi="Times New Roman"/>
          <w:sz w:val="24"/>
          <w:szCs w:val="24"/>
        </w:rPr>
        <w:t>8</w:t>
      </w:r>
      <w:r w:rsidRPr="00CC03D6">
        <w:rPr>
          <w:rFonts w:ascii="Times New Roman" w:hAnsi="Times New Roman"/>
          <w:sz w:val="24"/>
          <w:szCs w:val="24"/>
        </w:rPr>
        <w:t xml:space="preserve">. </w:t>
      </w:r>
      <w:r w:rsidR="003B0DF7" w:rsidRPr="00CC03D6">
        <w:rPr>
          <w:rFonts w:ascii="Times New Roman" w:hAnsi="Times New Roman"/>
          <w:sz w:val="24"/>
          <w:szCs w:val="24"/>
        </w:rPr>
        <w:t>septembra</w:t>
      </w:r>
      <w:r w:rsidRPr="00CC03D6">
        <w:rPr>
          <w:rFonts w:ascii="Times New Roman" w:hAnsi="Times New Roman"/>
          <w:sz w:val="24"/>
          <w:szCs w:val="24"/>
        </w:rPr>
        <w:t xml:space="preserve"> 20</w:t>
      </w:r>
      <w:r w:rsidR="003B0DF7" w:rsidRPr="00CC03D6">
        <w:rPr>
          <w:rFonts w:ascii="Times New Roman" w:hAnsi="Times New Roman"/>
          <w:sz w:val="24"/>
          <w:szCs w:val="24"/>
        </w:rPr>
        <w:t>22</w:t>
      </w:r>
      <w:r w:rsidRPr="00CC03D6">
        <w:rPr>
          <w:rFonts w:ascii="Times New Roman" w:hAnsi="Times New Roman"/>
          <w:sz w:val="24"/>
          <w:szCs w:val="24"/>
        </w:rPr>
        <w:t>,</w:t>
      </w:r>
      <w:r w:rsidRPr="00B0553E">
        <w:rPr>
          <w:rFonts w:ascii="Times New Roman" w:hAnsi="Times New Roman"/>
          <w:sz w:val="24"/>
          <w:szCs w:val="24"/>
        </w:rPr>
        <w:t xml:space="preserve"> ktorým vyslovil stratu </w:t>
      </w:r>
      <w:r w:rsidR="000B5B81">
        <w:rPr>
          <w:rFonts w:ascii="Times New Roman" w:hAnsi="Times New Roman"/>
          <w:sz w:val="24"/>
          <w:szCs w:val="24"/>
        </w:rPr>
        <w:t>verejnej funkcie</w:t>
      </w:r>
      <w:r w:rsidRPr="00B0553E">
        <w:rPr>
          <w:rFonts w:ascii="Times New Roman" w:hAnsi="Times New Roman"/>
          <w:sz w:val="24"/>
          <w:szCs w:val="24"/>
        </w:rPr>
        <w:t xml:space="preserve"> verejnému funkcionárovi </w:t>
      </w:r>
      <w:r w:rsidR="0035309E" w:rsidRPr="0035309E">
        <w:rPr>
          <w:rFonts w:ascii="Times New Roman" w:hAnsi="Times New Roman"/>
          <w:sz w:val="24"/>
          <w:szCs w:val="24"/>
        </w:rPr>
        <w:t>Ing. Jánovi Vidovi, členovi dozornej rady Stredoslovenská energetika Holding, a. s. Žilina</w:t>
      </w:r>
      <w:r w:rsidR="0035309E">
        <w:rPr>
          <w:rFonts w:ascii="Times New Roman" w:hAnsi="Times New Roman"/>
          <w:sz w:val="24"/>
          <w:szCs w:val="24"/>
        </w:rPr>
        <w:t xml:space="preserve"> </w:t>
      </w:r>
      <w:r w:rsidR="00504DD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9B4FDB" w:rsidRDefault="009B4FDB" w:rsidP="00BB0E26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B0553E" w:rsidRPr="00B0553E" w:rsidRDefault="00B0553E" w:rsidP="00B055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 xml:space="preserve">      </w:t>
      </w:r>
      <w:r w:rsidRPr="00B0553E">
        <w:rPr>
          <w:rFonts w:ascii="Times New Roman" w:hAnsi="Times New Roman"/>
          <w:b/>
          <w:sz w:val="24"/>
          <w:szCs w:val="24"/>
        </w:rPr>
        <w:tab/>
      </w:r>
    </w:p>
    <w:p w:rsidR="00B0553E" w:rsidRPr="00B0553E" w:rsidRDefault="00B0553E" w:rsidP="00B0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415" w:rsidRPr="00BB0E26" w:rsidRDefault="00337415" w:rsidP="00337415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BB0E26">
        <w:rPr>
          <w:rFonts w:ascii="Times New Roman" w:hAnsi="Times New Roman"/>
          <w:b/>
          <w:sz w:val="24"/>
          <w:szCs w:val="24"/>
          <w:u w:val="single"/>
        </w:rPr>
        <w:t>Predkladá</w:t>
      </w:r>
      <w:r w:rsidR="00B83695">
        <w:rPr>
          <w:rFonts w:ascii="Times New Roman" w:hAnsi="Times New Roman"/>
          <w:b/>
          <w:sz w:val="24"/>
          <w:szCs w:val="24"/>
          <w:u w:val="single"/>
        </w:rPr>
        <w:t>:</w:t>
      </w:r>
      <w:r w:rsidR="00B83695">
        <w:rPr>
          <w:rFonts w:ascii="Times New Roman" w:hAnsi="Times New Roman"/>
          <w:sz w:val="24"/>
          <w:szCs w:val="24"/>
        </w:rPr>
        <w:t xml:space="preserve">          </w:t>
      </w:r>
      <w:r w:rsidRPr="00BB0E2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02A2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>Materiál obsahuje:</w:t>
      </w:r>
    </w:p>
    <w:p w:rsidR="00EB01E6" w:rsidRPr="00D71707" w:rsidRDefault="007F2D00" w:rsidP="007D218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Veronika </w:t>
      </w:r>
      <w:r w:rsidRPr="007F2D00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2D0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2D00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2D0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 </w:t>
      </w:r>
      <w:r w:rsidRPr="007F2D00"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2D0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7F2D00">
        <w:rPr>
          <w:rFonts w:ascii="Times New Roman" w:hAnsi="Times New Roman"/>
          <w:b/>
          <w:sz w:val="24"/>
          <w:szCs w:val="24"/>
        </w:rPr>
        <w:t>v</w:t>
      </w:r>
      <w:r w:rsidR="007D2186">
        <w:rPr>
          <w:rFonts w:ascii="Times New Roman" w:hAnsi="Times New Roman"/>
          <w:b/>
          <w:sz w:val="24"/>
          <w:szCs w:val="24"/>
        </w:rPr>
        <w:t> </w:t>
      </w:r>
      <w:r w:rsidRPr="007F2D00">
        <w:rPr>
          <w:rFonts w:ascii="Times New Roman" w:hAnsi="Times New Roman"/>
          <w:b/>
          <w:sz w:val="24"/>
          <w:szCs w:val="24"/>
        </w:rPr>
        <w:t>á</w:t>
      </w:r>
      <w:r w:rsidR="00B21D47">
        <w:rPr>
          <w:rFonts w:ascii="Times New Roman" w:hAnsi="Times New Roman"/>
          <w:b/>
          <w:sz w:val="24"/>
          <w:szCs w:val="24"/>
        </w:rPr>
        <w:t xml:space="preserve">  </w:t>
      </w:r>
      <w:r w:rsidR="00B21D47" w:rsidRPr="00765234">
        <w:rPr>
          <w:rFonts w:ascii="Times New Roman" w:hAnsi="Times New Roman"/>
          <w:sz w:val="24"/>
          <w:szCs w:val="24"/>
        </w:rPr>
        <w:t>v.</w:t>
      </w:r>
      <w:r w:rsidR="00765234" w:rsidRPr="00765234">
        <w:rPr>
          <w:rFonts w:ascii="Times New Roman" w:hAnsi="Times New Roman"/>
          <w:sz w:val="24"/>
          <w:szCs w:val="24"/>
        </w:rPr>
        <w:t xml:space="preserve"> </w:t>
      </w:r>
      <w:r w:rsidR="00B21D47" w:rsidRPr="00765234">
        <w:rPr>
          <w:rFonts w:ascii="Times New Roman" w:hAnsi="Times New Roman"/>
          <w:sz w:val="24"/>
          <w:szCs w:val="24"/>
        </w:rPr>
        <w:t>r.</w:t>
      </w:r>
      <w:r w:rsidR="007D2186">
        <w:rPr>
          <w:rFonts w:ascii="Times New Roman" w:hAnsi="Times New Roman"/>
          <w:b/>
          <w:sz w:val="24"/>
          <w:szCs w:val="24"/>
        </w:rPr>
        <w:t xml:space="preserve">     </w:t>
      </w:r>
      <w:r w:rsidR="00C84DB9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B0DF7">
        <w:rPr>
          <w:rFonts w:ascii="Times New Roman" w:hAnsi="Times New Roman"/>
          <w:b/>
          <w:sz w:val="24"/>
          <w:szCs w:val="24"/>
        </w:rPr>
        <w:t xml:space="preserve">  </w:t>
      </w:r>
      <w:r w:rsidR="003B0DF7" w:rsidRPr="00D71707">
        <w:rPr>
          <w:rFonts w:ascii="Times New Roman" w:hAnsi="Times New Roman"/>
          <w:sz w:val="24"/>
          <w:szCs w:val="24"/>
        </w:rPr>
        <w:t>1.</w:t>
      </w:r>
      <w:r w:rsidR="00D53E1F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>Návrh uznesenia Národnej rady Slovenskej</w:t>
      </w:r>
    </w:p>
    <w:p w:rsidR="00C84DB9" w:rsidRPr="00D71707" w:rsidRDefault="007F2D00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="00EB01E6" w:rsidRPr="00D71707">
        <w:rPr>
          <w:rFonts w:ascii="Times New Roman" w:hAnsi="Times New Roman"/>
          <w:sz w:val="24"/>
          <w:szCs w:val="24"/>
        </w:rPr>
        <w:t xml:space="preserve"> Výboru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1D7F7E" w:rsidRPr="00D71707">
        <w:rPr>
          <w:rFonts w:ascii="Times New Roman" w:hAnsi="Times New Roman"/>
          <w:sz w:val="24"/>
          <w:szCs w:val="24"/>
        </w:rPr>
        <w:t xml:space="preserve">Národnej rady </w:t>
      </w:r>
      <w:r w:rsidR="00C84DB9" w:rsidRPr="00D71707">
        <w:rPr>
          <w:rFonts w:ascii="Times New Roman" w:hAnsi="Times New Roman"/>
          <w:sz w:val="24"/>
          <w:szCs w:val="24"/>
        </w:rPr>
        <w:tab/>
        <w:t xml:space="preserve">   </w:t>
      </w:r>
      <w:r w:rsidR="00960E95" w:rsidRPr="00D71707">
        <w:rPr>
          <w:rFonts w:ascii="Times New Roman" w:hAnsi="Times New Roman"/>
          <w:sz w:val="24"/>
          <w:szCs w:val="24"/>
        </w:rPr>
        <w:t xml:space="preserve">    </w:t>
      </w:r>
      <w:r w:rsidR="003B0DF7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="00960E95" w:rsidRPr="00D71707">
        <w:rPr>
          <w:rFonts w:ascii="Times New Roman" w:hAnsi="Times New Roman"/>
          <w:sz w:val="24"/>
          <w:szCs w:val="24"/>
        </w:rPr>
        <w:t xml:space="preserve">republiky  </w:t>
      </w:r>
      <w:r w:rsidR="00C84DB9" w:rsidRPr="00D71707">
        <w:rPr>
          <w:rFonts w:ascii="Times New Roman" w:hAnsi="Times New Roman"/>
          <w:sz w:val="24"/>
          <w:szCs w:val="24"/>
        </w:rPr>
        <w:t xml:space="preserve">  </w:t>
      </w:r>
      <w:r w:rsidR="00C84DB9" w:rsidRPr="00D71707">
        <w:rPr>
          <w:rFonts w:ascii="Times New Roman" w:hAnsi="Times New Roman"/>
          <w:sz w:val="24"/>
          <w:szCs w:val="24"/>
        </w:rPr>
        <w:tab/>
      </w:r>
    </w:p>
    <w:p w:rsidR="00337415" w:rsidRPr="00D71707" w:rsidRDefault="001D7F7E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>Slovenskej</w:t>
      </w:r>
      <w:r w:rsidR="00C84DB9" w:rsidRPr="00D71707">
        <w:rPr>
          <w:rFonts w:ascii="Times New Roman" w:hAnsi="Times New Roman"/>
          <w:sz w:val="24"/>
          <w:szCs w:val="24"/>
        </w:rPr>
        <w:t xml:space="preserve"> republiky 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sz w:val="24"/>
          <w:szCs w:val="24"/>
        </w:rPr>
        <w:t xml:space="preserve">      </w:t>
      </w:r>
      <w:r w:rsidR="00337415" w:rsidRPr="00D71707">
        <w:rPr>
          <w:rFonts w:ascii="Times New Roman" w:hAnsi="Times New Roman"/>
          <w:sz w:val="24"/>
          <w:szCs w:val="24"/>
        </w:rPr>
        <w:tab/>
      </w:r>
      <w:r w:rsidR="00102A2E" w:rsidRPr="00D71707">
        <w:rPr>
          <w:rFonts w:ascii="Times New Roman" w:hAnsi="Times New Roman"/>
          <w:sz w:val="24"/>
          <w:szCs w:val="24"/>
        </w:rPr>
        <w:t xml:space="preserve">              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2. Predkladacia správa </w:t>
      </w:r>
      <w:r w:rsidR="00C84DB9" w:rsidRPr="00D71707">
        <w:rPr>
          <w:rFonts w:ascii="Times New Roman" w:hAnsi="Times New Roman"/>
          <w:sz w:val="24"/>
          <w:szCs w:val="24"/>
        </w:rPr>
        <w:t xml:space="preserve">    </w:t>
      </w:r>
    </w:p>
    <w:p w:rsidR="00960E95" w:rsidRPr="00D71707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pre </w:t>
      </w:r>
      <w:r w:rsidR="001D7F7E" w:rsidRPr="00D71707">
        <w:rPr>
          <w:rFonts w:ascii="Times New Roman" w:hAnsi="Times New Roman"/>
          <w:sz w:val="24"/>
          <w:szCs w:val="24"/>
        </w:rPr>
        <w:t>nezlučiteľnosť</w:t>
      </w:r>
      <w:r w:rsidR="00C84DB9" w:rsidRPr="00D71707">
        <w:rPr>
          <w:rFonts w:ascii="Times New Roman" w:hAnsi="Times New Roman"/>
          <w:sz w:val="24"/>
          <w:szCs w:val="24"/>
        </w:rPr>
        <w:t xml:space="preserve"> 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b/>
          <w:sz w:val="24"/>
          <w:szCs w:val="24"/>
        </w:rPr>
        <w:t xml:space="preserve">       </w:t>
      </w:r>
      <w:r w:rsidR="00337415" w:rsidRPr="00D71707">
        <w:rPr>
          <w:rFonts w:ascii="Times New Roman" w:hAnsi="Times New Roman"/>
          <w:b/>
          <w:sz w:val="24"/>
          <w:szCs w:val="24"/>
        </w:rPr>
        <w:tab/>
      </w:r>
      <w:r w:rsidR="003B0DF7" w:rsidRPr="00D71707">
        <w:rPr>
          <w:rFonts w:ascii="Times New Roman" w:hAnsi="Times New Roman"/>
          <w:b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3. Uznesenie Výboru Národnej rady SR pre </w:t>
      </w:r>
    </w:p>
    <w:p w:rsidR="00960E95" w:rsidRPr="00D71707" w:rsidRDefault="00960E95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Pr="00D71707">
        <w:rPr>
          <w:rFonts w:ascii="Times New Roman" w:hAnsi="Times New Roman"/>
          <w:sz w:val="24"/>
          <w:szCs w:val="24"/>
        </w:rPr>
        <w:t xml:space="preserve">nezlučiteľnosť funkcií </w:t>
      </w:r>
      <w:r w:rsidR="003B0DF7" w:rsidRPr="00D71707">
        <w:rPr>
          <w:rFonts w:ascii="Times New Roman" w:hAnsi="Times New Roman"/>
          <w:sz w:val="24"/>
          <w:szCs w:val="24"/>
        </w:rPr>
        <w:t xml:space="preserve">č. </w:t>
      </w:r>
      <w:r w:rsidR="003B0DF7" w:rsidRPr="00BC696B">
        <w:rPr>
          <w:rFonts w:ascii="Times New Roman" w:hAnsi="Times New Roman"/>
          <w:sz w:val="24"/>
          <w:szCs w:val="24"/>
        </w:rPr>
        <w:t>16</w:t>
      </w:r>
      <w:r w:rsidR="00BC696B" w:rsidRPr="00BC696B">
        <w:rPr>
          <w:rFonts w:ascii="Times New Roman" w:hAnsi="Times New Roman"/>
          <w:sz w:val="24"/>
          <w:szCs w:val="24"/>
        </w:rPr>
        <w:t>7</w:t>
      </w:r>
      <w:r w:rsidR="003B0DF7" w:rsidRPr="00BC696B">
        <w:rPr>
          <w:rFonts w:ascii="Times New Roman" w:hAnsi="Times New Roman"/>
          <w:sz w:val="24"/>
          <w:szCs w:val="24"/>
        </w:rPr>
        <w:t>3</w:t>
      </w:r>
      <w:r w:rsidRPr="00D71707">
        <w:rPr>
          <w:rFonts w:ascii="Times New Roman" w:hAnsi="Times New Roman"/>
          <w:sz w:val="24"/>
          <w:szCs w:val="24"/>
        </w:rPr>
        <w:t xml:space="preserve"> z 2</w:t>
      </w:r>
      <w:r w:rsidR="0035309E">
        <w:rPr>
          <w:rFonts w:ascii="Times New Roman" w:hAnsi="Times New Roman"/>
          <w:sz w:val="24"/>
          <w:szCs w:val="24"/>
        </w:rPr>
        <w:t>8</w:t>
      </w:r>
      <w:r w:rsidRPr="00D71707">
        <w:rPr>
          <w:rFonts w:ascii="Times New Roman" w:hAnsi="Times New Roman"/>
          <w:sz w:val="24"/>
          <w:szCs w:val="24"/>
        </w:rPr>
        <w:t>.</w:t>
      </w:r>
      <w:r w:rsidR="003B0DF7" w:rsidRPr="00D71707">
        <w:rPr>
          <w:rFonts w:ascii="Times New Roman" w:hAnsi="Times New Roman"/>
          <w:sz w:val="24"/>
          <w:szCs w:val="24"/>
        </w:rPr>
        <w:t>9</w:t>
      </w:r>
      <w:r w:rsidRPr="00D71707">
        <w:rPr>
          <w:rFonts w:ascii="Times New Roman" w:hAnsi="Times New Roman"/>
          <w:sz w:val="24"/>
          <w:szCs w:val="24"/>
        </w:rPr>
        <w:t>.20</w:t>
      </w:r>
      <w:r w:rsidR="003B0DF7" w:rsidRPr="00D71707">
        <w:rPr>
          <w:rFonts w:ascii="Times New Roman" w:hAnsi="Times New Roman"/>
          <w:sz w:val="24"/>
          <w:szCs w:val="24"/>
        </w:rPr>
        <w:t>22</w:t>
      </w:r>
    </w:p>
    <w:p w:rsidR="00960E95" w:rsidRPr="00D71707" w:rsidRDefault="00C84DB9" w:rsidP="00C84D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b/>
          <w:sz w:val="24"/>
          <w:szCs w:val="24"/>
        </w:rPr>
        <w:t xml:space="preserve">  </w:t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  <w:t xml:space="preserve"> </w:t>
      </w:r>
      <w:r w:rsidR="00B83695" w:rsidRPr="00D71707">
        <w:rPr>
          <w:rFonts w:ascii="Times New Roman" w:hAnsi="Times New Roman"/>
          <w:sz w:val="24"/>
          <w:szCs w:val="24"/>
        </w:rPr>
        <w:t xml:space="preserve">     </w:t>
      </w:r>
      <w:r w:rsidRPr="00D71707">
        <w:rPr>
          <w:rFonts w:ascii="Times New Roman" w:hAnsi="Times New Roman"/>
          <w:sz w:val="24"/>
          <w:szCs w:val="24"/>
        </w:rPr>
        <w:t xml:space="preserve">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>4.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 xml:space="preserve">Rozhodnutie Výboru Národnej rady SR pre </w:t>
      </w:r>
    </w:p>
    <w:p w:rsidR="00275BCE" w:rsidRDefault="003B0DF7" w:rsidP="00D53E1F">
      <w:pPr>
        <w:spacing w:after="0"/>
        <w:ind w:left="4488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nezlučiteľnosť </w:t>
      </w:r>
      <w:r w:rsidR="00BD7882" w:rsidRPr="00D71707">
        <w:rPr>
          <w:rFonts w:ascii="Times New Roman" w:hAnsi="Times New Roman"/>
          <w:sz w:val="24"/>
          <w:szCs w:val="24"/>
        </w:rPr>
        <w:t>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č. </w:t>
      </w:r>
      <w:r w:rsidRPr="00D71707">
        <w:rPr>
          <w:rFonts w:ascii="Times New Roman" w:hAnsi="Times New Roman"/>
          <w:sz w:val="24"/>
          <w:szCs w:val="24"/>
        </w:rPr>
        <w:t>VP/1</w:t>
      </w:r>
      <w:r w:rsidR="0035309E">
        <w:rPr>
          <w:rFonts w:ascii="Times New Roman" w:hAnsi="Times New Roman"/>
          <w:sz w:val="24"/>
          <w:szCs w:val="24"/>
        </w:rPr>
        <w:t>60</w:t>
      </w:r>
      <w:r w:rsidRPr="00D71707">
        <w:rPr>
          <w:rFonts w:ascii="Times New Roman" w:hAnsi="Times New Roman"/>
          <w:sz w:val="24"/>
          <w:szCs w:val="24"/>
        </w:rPr>
        <w:t xml:space="preserve">/22/K/SVF </w:t>
      </w:r>
    </w:p>
    <w:p w:rsidR="00B0553E" w:rsidRDefault="00D53E1F" w:rsidP="00D53E1F">
      <w:pPr>
        <w:spacing w:after="0"/>
        <w:ind w:left="44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7F7E" w:rsidRPr="00D71707">
        <w:rPr>
          <w:rFonts w:ascii="Times New Roman" w:hAnsi="Times New Roman"/>
          <w:sz w:val="24"/>
          <w:szCs w:val="24"/>
        </w:rPr>
        <w:t> </w:t>
      </w:r>
      <w:r w:rsidR="003B0DF7" w:rsidRPr="00D71707">
        <w:rPr>
          <w:rFonts w:ascii="Times New Roman" w:hAnsi="Times New Roman"/>
          <w:sz w:val="24"/>
          <w:szCs w:val="24"/>
        </w:rPr>
        <w:t>2</w:t>
      </w:r>
      <w:r w:rsidR="0035309E">
        <w:rPr>
          <w:rFonts w:ascii="Times New Roman" w:hAnsi="Times New Roman"/>
          <w:sz w:val="24"/>
          <w:szCs w:val="24"/>
        </w:rPr>
        <w:t>8</w:t>
      </w:r>
      <w:r w:rsidR="003B0DF7" w:rsidRPr="00D71707">
        <w:rPr>
          <w:rFonts w:ascii="Times New Roman" w:hAnsi="Times New Roman"/>
          <w:sz w:val="24"/>
          <w:szCs w:val="24"/>
        </w:rPr>
        <w:t>.9.2022</w:t>
      </w:r>
    </w:p>
    <w:p w:rsidR="00D25BB3" w:rsidRPr="00D71707" w:rsidRDefault="00D25BB3" w:rsidP="00D25BB3">
      <w:pPr>
        <w:spacing w:after="0"/>
        <w:ind w:left="3398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71707">
        <w:rPr>
          <w:rFonts w:ascii="Times New Roman" w:hAnsi="Times New Roman"/>
          <w:sz w:val="24"/>
          <w:szCs w:val="24"/>
        </w:rPr>
        <w:t xml:space="preserve"> Uznesenie Výboru Národnej rady SR pre </w:t>
      </w:r>
    </w:p>
    <w:p w:rsidR="00D25BB3" w:rsidRPr="00D71707" w:rsidRDefault="00D25BB3" w:rsidP="00D25BB3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D717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D71707">
        <w:rPr>
          <w:rFonts w:ascii="Times New Roman" w:hAnsi="Times New Roman"/>
          <w:sz w:val="24"/>
          <w:szCs w:val="24"/>
        </w:rPr>
        <w:t xml:space="preserve">nezlučiteľnosť funkcií č. </w:t>
      </w:r>
      <w:r>
        <w:rPr>
          <w:rFonts w:ascii="Times New Roman" w:hAnsi="Times New Roman"/>
          <w:sz w:val="24"/>
          <w:szCs w:val="24"/>
        </w:rPr>
        <w:t>10</w:t>
      </w:r>
      <w:r w:rsidRPr="00D71707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>13</w:t>
      </w:r>
      <w:r w:rsidRPr="00D717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7170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</w:p>
    <w:p w:rsidR="00D25BB3" w:rsidRDefault="00D25BB3" w:rsidP="00D53E1F">
      <w:pPr>
        <w:spacing w:after="0"/>
        <w:ind w:left="4488"/>
        <w:jc w:val="both"/>
        <w:rPr>
          <w:rFonts w:ascii="Times New Roman" w:hAnsi="Times New Roman"/>
          <w:sz w:val="28"/>
          <w:szCs w:val="28"/>
        </w:rPr>
      </w:pPr>
    </w:p>
    <w:p w:rsidR="00A23B7D" w:rsidRDefault="00A23B7D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33519B" w:rsidRDefault="0033519B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4E7513" w:rsidRDefault="00B0553E" w:rsidP="0033519B">
      <w:pPr>
        <w:jc w:val="center"/>
      </w:pPr>
      <w:r w:rsidRPr="003A0BE4">
        <w:rPr>
          <w:rFonts w:ascii="Times New Roman" w:hAnsi="Times New Roman"/>
          <w:sz w:val="24"/>
          <w:szCs w:val="24"/>
        </w:rPr>
        <w:t xml:space="preserve">Bratislava </w:t>
      </w:r>
      <w:r w:rsidR="004F770B">
        <w:rPr>
          <w:rFonts w:ascii="Times New Roman" w:hAnsi="Times New Roman"/>
          <w:sz w:val="24"/>
          <w:szCs w:val="24"/>
        </w:rPr>
        <w:t>január 2024</w:t>
      </w:r>
      <w:r w:rsidR="00BB0E26">
        <w:rPr>
          <w:rFonts w:ascii="Times New Roman" w:hAnsi="Times New Roman"/>
          <w:sz w:val="24"/>
          <w:szCs w:val="24"/>
        </w:rPr>
        <w:t xml:space="preserve">  </w:t>
      </w:r>
    </w:p>
    <w:sectPr w:rsidR="004E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SwMDEytTQyMDBQ0lEKTi0uzszPAykwqwUAuo78cywAAAA="/>
  </w:docVars>
  <w:rsids>
    <w:rsidRoot w:val="00BB0E26"/>
    <w:rsid w:val="000831EC"/>
    <w:rsid w:val="000B5B81"/>
    <w:rsid w:val="000B6E28"/>
    <w:rsid w:val="00102A2E"/>
    <w:rsid w:val="001A0B09"/>
    <w:rsid w:val="001D7F7E"/>
    <w:rsid w:val="00275BCE"/>
    <w:rsid w:val="00294B79"/>
    <w:rsid w:val="0033519B"/>
    <w:rsid w:val="00337415"/>
    <w:rsid w:val="0035309E"/>
    <w:rsid w:val="003A0BE4"/>
    <w:rsid w:val="003A303C"/>
    <w:rsid w:val="003A5D8B"/>
    <w:rsid w:val="003B0DF7"/>
    <w:rsid w:val="004436C2"/>
    <w:rsid w:val="004D419D"/>
    <w:rsid w:val="004E7513"/>
    <w:rsid w:val="004F770B"/>
    <w:rsid w:val="00504DD9"/>
    <w:rsid w:val="005E6E5B"/>
    <w:rsid w:val="00620786"/>
    <w:rsid w:val="00733C1A"/>
    <w:rsid w:val="00765234"/>
    <w:rsid w:val="007D2186"/>
    <w:rsid w:val="007F2D00"/>
    <w:rsid w:val="008E1311"/>
    <w:rsid w:val="00952759"/>
    <w:rsid w:val="00960E95"/>
    <w:rsid w:val="00967C68"/>
    <w:rsid w:val="009B4FDB"/>
    <w:rsid w:val="009F3869"/>
    <w:rsid w:val="00A23B7D"/>
    <w:rsid w:val="00A9214A"/>
    <w:rsid w:val="00AA7ACB"/>
    <w:rsid w:val="00B0553E"/>
    <w:rsid w:val="00B21D47"/>
    <w:rsid w:val="00B83695"/>
    <w:rsid w:val="00BB0E26"/>
    <w:rsid w:val="00BC696B"/>
    <w:rsid w:val="00BD7882"/>
    <w:rsid w:val="00C84DB9"/>
    <w:rsid w:val="00CC03D6"/>
    <w:rsid w:val="00D25BB3"/>
    <w:rsid w:val="00D53E1F"/>
    <w:rsid w:val="00D71707"/>
    <w:rsid w:val="00EA6B87"/>
    <w:rsid w:val="00EB01E6"/>
    <w:rsid w:val="00F0383E"/>
    <w:rsid w:val="00F81B5A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E1C05"/>
  <w15:docId w15:val="{C28CC5A0-1555-433E-89E0-0C2B33E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E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0553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B0553E"/>
    <w:rPr>
      <w:b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D7F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Tureničová, Zuzana, PhDr.</dc:creator>
  <cp:lastModifiedBy>Tureničová, Zuzana, JUDr., PhDr.</cp:lastModifiedBy>
  <cp:revision>14</cp:revision>
  <cp:lastPrinted>2024-01-09T09:48:00Z</cp:lastPrinted>
  <dcterms:created xsi:type="dcterms:W3CDTF">2022-09-28T13:19:00Z</dcterms:created>
  <dcterms:modified xsi:type="dcterms:W3CDTF">2024-06-17T13:38:00Z</dcterms:modified>
</cp:coreProperties>
</file>