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94" w:rsidRPr="009F433E" w:rsidRDefault="005C0294" w:rsidP="005C0294">
      <w:pPr>
        <w:jc w:val="center"/>
        <w:rPr>
          <w:b/>
          <w:sz w:val="28"/>
          <w:szCs w:val="28"/>
        </w:rPr>
      </w:pPr>
      <w:r w:rsidRPr="009F433E">
        <w:rPr>
          <w:b/>
          <w:sz w:val="28"/>
          <w:szCs w:val="28"/>
        </w:rPr>
        <w:t>NÁRODNÁ RADA SLOVENSKEJ REPUB</w:t>
      </w:r>
      <w:r>
        <w:rPr>
          <w:b/>
          <w:sz w:val="28"/>
          <w:szCs w:val="28"/>
        </w:rPr>
        <w:t>L</w:t>
      </w:r>
      <w:r w:rsidRPr="009F433E">
        <w:rPr>
          <w:b/>
          <w:sz w:val="28"/>
          <w:szCs w:val="28"/>
        </w:rPr>
        <w:t>IKY</w:t>
      </w:r>
    </w:p>
    <w:p w:rsidR="005C0294" w:rsidRPr="00A854FC" w:rsidRDefault="005C0294" w:rsidP="005C0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</w:t>
      </w:r>
      <w:r w:rsidRPr="00A854FC">
        <w:rPr>
          <w:b/>
          <w:sz w:val="28"/>
          <w:szCs w:val="28"/>
        </w:rPr>
        <w:t>. volebné obdobie</w:t>
      </w:r>
    </w:p>
    <w:p w:rsidR="005C0294" w:rsidRPr="00A854FC" w:rsidRDefault="005C0294" w:rsidP="005C0294">
      <w:pPr>
        <w:jc w:val="center"/>
        <w:rPr>
          <w:sz w:val="28"/>
          <w:szCs w:val="28"/>
        </w:rPr>
      </w:pPr>
    </w:p>
    <w:p w:rsidR="005C0294" w:rsidRPr="00A854FC" w:rsidRDefault="005C0294" w:rsidP="005C0294">
      <w:pPr>
        <w:pStyle w:val="Nzov"/>
        <w:tabs>
          <w:tab w:val="left" w:pos="940"/>
        </w:tabs>
        <w:rPr>
          <w:b w:val="0"/>
          <w:szCs w:val="28"/>
        </w:rPr>
      </w:pPr>
    </w:p>
    <w:p w:rsidR="005C0294" w:rsidRPr="009F433E" w:rsidRDefault="005C0294" w:rsidP="005C0294">
      <w:pPr>
        <w:pStyle w:val="Nzov"/>
        <w:tabs>
          <w:tab w:val="left" w:pos="940"/>
        </w:tabs>
        <w:rPr>
          <w:b w:val="0"/>
          <w:szCs w:val="28"/>
        </w:rPr>
      </w:pPr>
      <w:r w:rsidRPr="009F433E">
        <w:rPr>
          <w:b w:val="0"/>
          <w:szCs w:val="28"/>
        </w:rPr>
        <w:t>UZNESENIE</w:t>
      </w:r>
    </w:p>
    <w:p w:rsidR="005C0294" w:rsidRPr="009F433E" w:rsidRDefault="005C0294" w:rsidP="005C0294">
      <w:pPr>
        <w:pStyle w:val="Nzov"/>
        <w:tabs>
          <w:tab w:val="left" w:pos="940"/>
        </w:tabs>
        <w:rPr>
          <w:b w:val="0"/>
          <w:szCs w:val="28"/>
        </w:rPr>
      </w:pPr>
      <w:r w:rsidRPr="009F433E">
        <w:rPr>
          <w:b w:val="0"/>
          <w:szCs w:val="28"/>
        </w:rPr>
        <w:t>NÁRODNEJ RADY SLOVENSKEJ REPUBLIKY</w:t>
      </w:r>
    </w:p>
    <w:p w:rsidR="005C0294" w:rsidRDefault="005C0294" w:rsidP="005C0294">
      <w:pPr>
        <w:pStyle w:val="Nzov"/>
        <w:tabs>
          <w:tab w:val="left" w:pos="940"/>
        </w:tabs>
        <w:rPr>
          <w:b w:val="0"/>
          <w:sz w:val="24"/>
        </w:rPr>
      </w:pPr>
    </w:p>
    <w:p w:rsidR="005C0294" w:rsidRDefault="005C0294" w:rsidP="005C0294">
      <w:pPr>
        <w:pStyle w:val="Nzov"/>
        <w:tabs>
          <w:tab w:val="left" w:pos="940"/>
        </w:tabs>
        <w:rPr>
          <w:b w:val="0"/>
          <w:sz w:val="24"/>
        </w:rPr>
      </w:pPr>
      <w:r>
        <w:rPr>
          <w:b w:val="0"/>
          <w:sz w:val="24"/>
        </w:rPr>
        <w:t>z .................... 2023</w:t>
      </w:r>
    </w:p>
    <w:p w:rsidR="0092207D" w:rsidRDefault="0092207D" w:rsidP="0092207D">
      <w:pPr>
        <w:pStyle w:val="Nzov"/>
        <w:tabs>
          <w:tab w:val="left" w:pos="940"/>
        </w:tabs>
        <w:rPr>
          <w:b w:val="0"/>
          <w:sz w:val="24"/>
        </w:rPr>
      </w:pPr>
    </w:p>
    <w:p w:rsidR="00966A45" w:rsidRDefault="00966A45" w:rsidP="0092207D">
      <w:pPr>
        <w:pStyle w:val="Nzov"/>
        <w:tabs>
          <w:tab w:val="left" w:pos="940"/>
        </w:tabs>
        <w:rPr>
          <w:b w:val="0"/>
          <w:sz w:val="24"/>
        </w:rPr>
      </w:pPr>
    </w:p>
    <w:p w:rsidR="0092207D" w:rsidRDefault="0092207D" w:rsidP="0092207D">
      <w:pPr>
        <w:pStyle w:val="Nzov"/>
        <w:tabs>
          <w:tab w:val="left" w:pos="940"/>
        </w:tabs>
        <w:jc w:val="both"/>
        <w:rPr>
          <w:b w:val="0"/>
          <w:sz w:val="24"/>
        </w:rPr>
      </w:pPr>
    </w:p>
    <w:p w:rsidR="0092207D" w:rsidRDefault="0092207D" w:rsidP="0092207D">
      <w:pPr>
        <w:pStyle w:val="Nzov"/>
        <w:tabs>
          <w:tab w:val="left" w:pos="940"/>
        </w:tabs>
        <w:jc w:val="both"/>
        <w:rPr>
          <w:b w:val="0"/>
          <w:sz w:val="24"/>
        </w:rPr>
      </w:pPr>
    </w:p>
    <w:p w:rsidR="0092207D" w:rsidRDefault="0092207D" w:rsidP="0092207D">
      <w:pPr>
        <w:jc w:val="both"/>
      </w:pPr>
      <w:r>
        <w:t xml:space="preserve">k rozhodnutiu Výboru Národnej rady Slovenskej republiky pre nezlučiteľnosť funkcií </w:t>
      </w:r>
      <w:r>
        <w:br/>
        <w:t xml:space="preserve">č. </w:t>
      </w:r>
      <w:r w:rsidRPr="00334B81">
        <w:t>VP/</w:t>
      </w:r>
      <w:r w:rsidR="00C3529A" w:rsidRPr="00334B81">
        <w:t>117</w:t>
      </w:r>
      <w:r w:rsidRPr="00334B81">
        <w:t xml:space="preserve">/22/K/SVF zo dňa 20. septembra 2022, ktorým vyslovil stratu </w:t>
      </w:r>
      <w:r w:rsidR="00C96AD6" w:rsidRPr="00334B81">
        <w:t>verejnej funkcie</w:t>
      </w:r>
      <w:r w:rsidRPr="00334B81">
        <w:t xml:space="preserve"> verejnému funkcionárovi </w:t>
      </w:r>
      <w:r w:rsidR="00C3529A" w:rsidRPr="00334B81">
        <w:t xml:space="preserve">MUDr. Daliborovi </w:t>
      </w:r>
      <w:proofErr w:type="spellStart"/>
      <w:r w:rsidR="00C3529A" w:rsidRPr="00334B81">
        <w:t>Gergeľovi</w:t>
      </w:r>
      <w:proofErr w:type="spellEnd"/>
      <w:r w:rsidR="00C3529A" w:rsidRPr="00334B81">
        <w:t xml:space="preserve">, PhD., členovi dozornej rady SPP </w:t>
      </w:r>
      <w:proofErr w:type="spellStart"/>
      <w:r w:rsidR="00C3529A" w:rsidRPr="00334B81">
        <w:t>Infrastructure</w:t>
      </w:r>
      <w:proofErr w:type="spellEnd"/>
      <w:r w:rsidR="00C3529A" w:rsidRPr="00334B81">
        <w:t>, a. s. Bratislava</w:t>
      </w:r>
      <w:r>
        <w:t xml:space="preserve"> (</w:t>
      </w:r>
      <w:r w:rsidRPr="00344DAA">
        <w:t xml:space="preserve">tlač </w:t>
      </w:r>
      <w:r w:rsidR="00354B31" w:rsidRPr="00CA150B">
        <w:rPr>
          <w:b/>
        </w:rPr>
        <w:t>127</w:t>
      </w:r>
      <w:r w:rsidR="00344DAA" w:rsidRPr="00344DAA">
        <w:t>)</w:t>
      </w:r>
      <w:r w:rsidRPr="00344DAA">
        <w:t>.</w:t>
      </w:r>
    </w:p>
    <w:p w:rsidR="0092207D" w:rsidRDefault="0092207D" w:rsidP="0092207D"/>
    <w:p w:rsidR="0092207D" w:rsidRDefault="0092207D" w:rsidP="0092207D"/>
    <w:p w:rsidR="0092207D" w:rsidRPr="00A347EF" w:rsidRDefault="0092207D" w:rsidP="0092207D">
      <w:pPr>
        <w:rPr>
          <w:b/>
          <w:sz w:val="28"/>
          <w:szCs w:val="28"/>
        </w:rPr>
      </w:pPr>
      <w:r w:rsidRPr="00A347EF">
        <w:rPr>
          <w:b/>
          <w:sz w:val="28"/>
          <w:szCs w:val="28"/>
        </w:rPr>
        <w:t xml:space="preserve">           Národná rada Slovenskej republiky</w:t>
      </w:r>
    </w:p>
    <w:p w:rsidR="0092207D" w:rsidRDefault="0092207D" w:rsidP="0092207D">
      <w:pPr>
        <w:rPr>
          <w:b/>
        </w:rPr>
      </w:pPr>
    </w:p>
    <w:p w:rsidR="0092207D" w:rsidRDefault="0092207D" w:rsidP="0092207D"/>
    <w:p w:rsidR="0092207D" w:rsidRPr="00F1490B" w:rsidRDefault="0092207D" w:rsidP="0092207D">
      <w:r>
        <w:t xml:space="preserve">           podľa čl. 10 ods. 1 ústavného </w:t>
      </w:r>
      <w:r w:rsidRPr="00F1490B">
        <w:t>zákon</w:t>
      </w:r>
      <w:r>
        <w:t>a</w:t>
      </w:r>
      <w:r w:rsidRPr="00F1490B">
        <w:t xml:space="preserve"> č. 357/2004 Z.</w:t>
      </w:r>
      <w:r>
        <w:t xml:space="preserve"> </w:t>
      </w:r>
      <w:r w:rsidRPr="00F1490B">
        <w:t xml:space="preserve">z. o ochrane verejného záujmu pri výkone funkcií </w:t>
      </w:r>
      <w:r>
        <w:t>verejných funkcionárov v znení neskorších predpisov</w:t>
      </w:r>
    </w:p>
    <w:p w:rsidR="0092207D" w:rsidRDefault="0092207D" w:rsidP="0092207D"/>
    <w:p w:rsidR="0092207D" w:rsidRDefault="0092207D" w:rsidP="0092207D">
      <w:bookmarkStart w:id="0" w:name="_GoBack"/>
      <w:bookmarkEnd w:id="0"/>
    </w:p>
    <w:p w:rsidR="0092207D" w:rsidRPr="00A347EF" w:rsidRDefault="0092207D" w:rsidP="0092207D">
      <w:pPr>
        <w:rPr>
          <w:b/>
          <w:sz w:val="28"/>
          <w:szCs w:val="28"/>
        </w:rPr>
      </w:pPr>
      <w:r w:rsidRPr="00A347EF">
        <w:rPr>
          <w:b/>
          <w:sz w:val="28"/>
          <w:szCs w:val="28"/>
        </w:rPr>
        <w:t xml:space="preserve">           s c h v a ľ u j e  </w:t>
      </w:r>
    </w:p>
    <w:p w:rsidR="0092207D" w:rsidRDefault="0092207D" w:rsidP="0092207D"/>
    <w:p w:rsidR="0092207D" w:rsidRDefault="0092207D" w:rsidP="0092207D"/>
    <w:p w:rsidR="0092207D" w:rsidRDefault="0092207D" w:rsidP="00DA5230">
      <w:pPr>
        <w:pStyle w:val="Odsekzoznamu"/>
        <w:numPr>
          <w:ilvl w:val="0"/>
          <w:numId w:val="3"/>
        </w:numPr>
        <w:spacing w:line="276" w:lineRule="auto"/>
        <w:jc w:val="both"/>
      </w:pPr>
      <w:r>
        <w:t xml:space="preserve">rozhodnutie Výboru Národnej rady Slovenskej republiky pre nezlučiteľnosť funkcií  prijaté podľa čl. 9 ods. 8  ústavného </w:t>
      </w:r>
      <w:r w:rsidRPr="00F1490B">
        <w:t>zákon</w:t>
      </w:r>
      <w:r>
        <w:t>a</w:t>
      </w:r>
      <w:r w:rsidRPr="00F1490B">
        <w:t xml:space="preserve"> č. 357/2004 Z.</w:t>
      </w:r>
      <w:r>
        <w:t xml:space="preserve"> </w:t>
      </w:r>
      <w:r w:rsidRPr="00F1490B">
        <w:t xml:space="preserve">z. o ochrane verejného záujmu pri výkone funkcií </w:t>
      </w:r>
      <w:r w:rsidRPr="00334B81">
        <w:t xml:space="preserve">verejných funkcionárov v znení neskorších predpisov </w:t>
      </w:r>
      <w:r w:rsidR="0087493D">
        <w:br/>
      </w:r>
      <w:r w:rsidRPr="00334B81">
        <w:t>č. VP/1</w:t>
      </w:r>
      <w:r w:rsidR="006C3F33" w:rsidRPr="00334B81">
        <w:t>1</w:t>
      </w:r>
      <w:r w:rsidR="00C3529A" w:rsidRPr="00334B81">
        <w:t>7</w:t>
      </w:r>
      <w:r w:rsidRPr="00334B81">
        <w:t xml:space="preserve">/22/K/SVF zo dňa 20. septembra 2022, ktorým Výbor Národnej rady Slovenskej republiky pre nezlučiteľnosť funkcií vyslovil stratu verejnej funkcie verejnému funkcionárovi </w:t>
      </w:r>
      <w:r w:rsidR="00C3529A" w:rsidRPr="00334B81">
        <w:t xml:space="preserve">MUDr. Daliborovi </w:t>
      </w:r>
      <w:proofErr w:type="spellStart"/>
      <w:r w:rsidR="00C3529A" w:rsidRPr="00334B81">
        <w:t>Gergeľovi</w:t>
      </w:r>
      <w:proofErr w:type="spellEnd"/>
      <w:r w:rsidR="00C3529A" w:rsidRPr="00334B81">
        <w:t xml:space="preserve">, PhD., členovi dozornej rady SPP </w:t>
      </w:r>
      <w:proofErr w:type="spellStart"/>
      <w:r w:rsidR="00C3529A" w:rsidRPr="00334B81">
        <w:t>Infrastructure</w:t>
      </w:r>
      <w:proofErr w:type="spellEnd"/>
      <w:r w:rsidR="00C3529A" w:rsidRPr="00334B81">
        <w:t>, a. s. Bratislava</w:t>
      </w:r>
      <w:r w:rsidR="00966A45">
        <w:t>,</w:t>
      </w:r>
    </w:p>
    <w:p w:rsidR="0092207D" w:rsidRDefault="0092207D" w:rsidP="0092207D">
      <w:pPr>
        <w:jc w:val="both"/>
      </w:pPr>
    </w:p>
    <w:p w:rsidR="0092207D" w:rsidRPr="00DF460D" w:rsidRDefault="0092207D" w:rsidP="0092207D">
      <w:pPr>
        <w:jc w:val="both"/>
      </w:pPr>
    </w:p>
    <w:p w:rsidR="00DA5230" w:rsidRPr="009F433E" w:rsidRDefault="00DA5230" w:rsidP="00DA5230">
      <w:pPr>
        <w:pStyle w:val="Odsekzoznamu"/>
        <w:numPr>
          <w:ilvl w:val="0"/>
          <w:numId w:val="3"/>
        </w:numPr>
        <w:tabs>
          <w:tab w:val="left" w:pos="940"/>
        </w:tabs>
        <w:spacing w:line="276" w:lineRule="auto"/>
        <w:jc w:val="both"/>
      </w:pPr>
      <w:r w:rsidRPr="009F433E">
        <w:t>podľa čl. 10 ods. 1 ústavného zákona č. 357/2004 Z. z. o ochrane verejného záujmu pri výkone funkcií verejných funkcionárov v znení neskorších</w:t>
      </w:r>
      <w:r w:rsidR="00966A45">
        <w:t>, že</w:t>
      </w:r>
      <w:r w:rsidRPr="009F433E">
        <w:t xml:space="preserve"> schválené rozhodnutie zverejní a doručí ho spolu s uznesením v písomnom vyhotovení Výboru Národnej rady Slovenskej republiky pre nezlučiteľnosť funkcií, ktorý zabezpečí ich doručenie verejnému funkcionárovi </w:t>
      </w:r>
      <w:r w:rsidR="00393087" w:rsidRPr="00334B81">
        <w:t xml:space="preserve">MUDr. Daliborovi </w:t>
      </w:r>
      <w:proofErr w:type="spellStart"/>
      <w:r w:rsidR="00393087" w:rsidRPr="00334B81">
        <w:t>Gergeľovi</w:t>
      </w:r>
      <w:proofErr w:type="spellEnd"/>
      <w:r w:rsidR="00393087" w:rsidRPr="00334B81">
        <w:t xml:space="preserve">, PhD., členovi dozornej rady SPP </w:t>
      </w:r>
      <w:proofErr w:type="spellStart"/>
      <w:r w:rsidR="00393087" w:rsidRPr="00334B81">
        <w:t>Infrastructure</w:t>
      </w:r>
      <w:proofErr w:type="spellEnd"/>
      <w:r w:rsidR="00393087" w:rsidRPr="00334B81">
        <w:t>, a. s. Bratislava</w:t>
      </w:r>
      <w:r>
        <w:t>.</w:t>
      </w:r>
    </w:p>
    <w:p w:rsidR="0092207D" w:rsidRDefault="0092207D" w:rsidP="00C67739">
      <w:pPr>
        <w:spacing w:line="276" w:lineRule="auto"/>
        <w:jc w:val="both"/>
      </w:pPr>
    </w:p>
    <w:p w:rsidR="0092207D" w:rsidRDefault="0092207D" w:rsidP="0092207D">
      <w:pPr>
        <w:jc w:val="both"/>
      </w:pPr>
    </w:p>
    <w:sectPr w:rsidR="00922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0739"/>
    <w:multiLevelType w:val="hybridMultilevel"/>
    <w:tmpl w:val="1F7063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82EFB"/>
    <w:multiLevelType w:val="hybridMultilevel"/>
    <w:tmpl w:val="605AC4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E5E3B"/>
    <w:multiLevelType w:val="hybridMultilevel"/>
    <w:tmpl w:val="8E58286E"/>
    <w:lvl w:ilvl="0" w:tplc="904E76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bKwMLQwMzIzMTRU0lEKTi0uzszPAykwqQUAgBe3XywAAAA="/>
  </w:docVars>
  <w:rsids>
    <w:rsidRoot w:val="009402BB"/>
    <w:rsid w:val="00334B81"/>
    <w:rsid w:val="00344DAA"/>
    <w:rsid w:val="00354B31"/>
    <w:rsid w:val="003557BB"/>
    <w:rsid w:val="00362A40"/>
    <w:rsid w:val="00383392"/>
    <w:rsid w:val="00393087"/>
    <w:rsid w:val="004564B8"/>
    <w:rsid w:val="005B7359"/>
    <w:rsid w:val="005C0294"/>
    <w:rsid w:val="006253CF"/>
    <w:rsid w:val="006C3F33"/>
    <w:rsid w:val="00845E2C"/>
    <w:rsid w:val="0087493D"/>
    <w:rsid w:val="0092207D"/>
    <w:rsid w:val="009402BB"/>
    <w:rsid w:val="00966A45"/>
    <w:rsid w:val="009E6BEF"/>
    <w:rsid w:val="00A347EF"/>
    <w:rsid w:val="00AE1F43"/>
    <w:rsid w:val="00B1486E"/>
    <w:rsid w:val="00B21DDF"/>
    <w:rsid w:val="00B717C8"/>
    <w:rsid w:val="00B9182E"/>
    <w:rsid w:val="00C03A64"/>
    <w:rsid w:val="00C31D4A"/>
    <w:rsid w:val="00C3529A"/>
    <w:rsid w:val="00C67739"/>
    <w:rsid w:val="00C96AD6"/>
    <w:rsid w:val="00CA150B"/>
    <w:rsid w:val="00D57FA0"/>
    <w:rsid w:val="00DA5230"/>
    <w:rsid w:val="00DF460D"/>
    <w:rsid w:val="00E40238"/>
    <w:rsid w:val="00F9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B7C9B-C0F4-445E-9F10-1036F09D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0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918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402BB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9402BB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8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86E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B9182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A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Kastlerová, Iveta</dc:creator>
  <cp:keywords/>
  <dc:description/>
  <cp:lastModifiedBy>Maronová, Renáta, Mgr.</cp:lastModifiedBy>
  <cp:revision>16</cp:revision>
  <cp:lastPrinted>2024-01-09T09:41:00Z</cp:lastPrinted>
  <dcterms:created xsi:type="dcterms:W3CDTF">2022-09-26T09:05:00Z</dcterms:created>
  <dcterms:modified xsi:type="dcterms:W3CDTF">2024-01-09T09:42:00Z</dcterms:modified>
</cp:coreProperties>
</file>