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88C99" w14:textId="77777777" w:rsidR="00222452" w:rsidRPr="00BD2387" w:rsidRDefault="00222452" w:rsidP="008125F7">
      <w:pPr>
        <w:spacing w:before="120" w:line="276" w:lineRule="auto"/>
        <w:rPr>
          <w:b/>
          <w:spacing w:val="30"/>
        </w:rPr>
      </w:pPr>
    </w:p>
    <w:p w14:paraId="2B06AC7D" w14:textId="3FB79F4C" w:rsidR="00222452" w:rsidRPr="00BD2387" w:rsidRDefault="00185D56" w:rsidP="005500B7">
      <w:pPr>
        <w:spacing w:before="120" w:line="276" w:lineRule="auto"/>
        <w:jc w:val="center"/>
        <w:rPr>
          <w:spacing w:val="30"/>
        </w:rPr>
      </w:pPr>
      <w:r>
        <w:rPr>
          <w:spacing w:val="30"/>
        </w:rPr>
        <w:t>(Návrh)</w:t>
      </w:r>
    </w:p>
    <w:p w14:paraId="3A140842" w14:textId="77777777" w:rsidR="00222452" w:rsidRPr="00BD2387" w:rsidRDefault="00222452" w:rsidP="005500B7">
      <w:pPr>
        <w:spacing w:before="120" w:line="276" w:lineRule="auto"/>
        <w:jc w:val="center"/>
        <w:rPr>
          <w:b/>
          <w:spacing w:val="30"/>
        </w:rPr>
      </w:pPr>
    </w:p>
    <w:p w14:paraId="2D8DA571" w14:textId="77777777" w:rsidR="00222452" w:rsidRPr="00BD2387" w:rsidRDefault="00222452" w:rsidP="005500B7">
      <w:pPr>
        <w:spacing w:before="120" w:line="276" w:lineRule="auto"/>
        <w:jc w:val="center"/>
        <w:rPr>
          <w:b/>
          <w:caps/>
          <w:spacing w:val="30"/>
        </w:rPr>
      </w:pPr>
      <w:r w:rsidRPr="00BD2387">
        <w:rPr>
          <w:b/>
          <w:caps/>
          <w:spacing w:val="30"/>
        </w:rPr>
        <w:t>zákon</w:t>
      </w:r>
    </w:p>
    <w:p w14:paraId="2E10B53F" w14:textId="77777777" w:rsidR="00222452" w:rsidRPr="00BD2387" w:rsidRDefault="00222452" w:rsidP="005500B7">
      <w:pPr>
        <w:spacing w:before="120" w:line="276" w:lineRule="auto"/>
        <w:jc w:val="center"/>
      </w:pPr>
    </w:p>
    <w:p w14:paraId="5205F984" w14:textId="4280C4DB" w:rsidR="00222452" w:rsidRPr="00BD2387" w:rsidRDefault="00A4482D" w:rsidP="005500B7">
      <w:pPr>
        <w:spacing w:before="120" w:line="276" w:lineRule="auto"/>
        <w:jc w:val="center"/>
      </w:pPr>
      <w:r w:rsidRPr="00BD2387">
        <w:t>z ... 202</w:t>
      </w:r>
      <w:r w:rsidR="00185D56">
        <w:t>3</w:t>
      </w:r>
      <w:r w:rsidR="00222452" w:rsidRPr="00BD2387">
        <w:t>,</w:t>
      </w:r>
    </w:p>
    <w:p w14:paraId="4A422FAB" w14:textId="77777777" w:rsidR="00222452" w:rsidRPr="00BD2387" w:rsidRDefault="00222452" w:rsidP="005500B7">
      <w:pPr>
        <w:spacing w:before="120" w:line="276" w:lineRule="auto"/>
        <w:jc w:val="both"/>
      </w:pPr>
    </w:p>
    <w:p w14:paraId="682B907B" w14:textId="1D6E7F62" w:rsidR="00222452" w:rsidRPr="00BD2387" w:rsidRDefault="00A4482D" w:rsidP="005500B7">
      <w:pPr>
        <w:spacing w:before="120" w:line="276" w:lineRule="auto"/>
        <w:jc w:val="center"/>
        <w:rPr>
          <w:b/>
        </w:rPr>
      </w:pPr>
      <w:r w:rsidRPr="00BD2387">
        <w:rPr>
          <w:b/>
        </w:rPr>
        <w:t xml:space="preserve">ktorým </w:t>
      </w:r>
      <w:r w:rsidRPr="00BE1951">
        <w:rPr>
          <w:b/>
        </w:rPr>
        <w:t>sa mení a dopĺňa</w:t>
      </w:r>
      <w:r w:rsidRPr="00BD2387">
        <w:rPr>
          <w:b/>
        </w:rPr>
        <w:t xml:space="preserve"> zákon č. </w:t>
      </w:r>
      <w:r w:rsidR="00CD0F62">
        <w:rPr>
          <w:b/>
        </w:rPr>
        <w:t>138</w:t>
      </w:r>
      <w:r w:rsidRPr="00BD2387">
        <w:rPr>
          <w:b/>
        </w:rPr>
        <w:t>/20</w:t>
      </w:r>
      <w:r w:rsidR="00CD0F62">
        <w:rPr>
          <w:b/>
        </w:rPr>
        <w:t>17</w:t>
      </w:r>
      <w:r w:rsidRPr="00BD2387">
        <w:rPr>
          <w:b/>
        </w:rPr>
        <w:t xml:space="preserve"> Z. z. </w:t>
      </w:r>
      <w:r w:rsidR="00CD0F62" w:rsidRPr="00CD0F62">
        <w:rPr>
          <w:b/>
        </w:rPr>
        <w:t>o Fonde na podporu kultúry národnostných menšín a o zmene a doplnení niektorých zákonov</w:t>
      </w:r>
      <w:r w:rsidRPr="00BD2387">
        <w:rPr>
          <w:b/>
        </w:rPr>
        <w:t xml:space="preserve"> v znení neskorších predpisov</w:t>
      </w:r>
    </w:p>
    <w:p w14:paraId="6A52A4F5" w14:textId="77777777" w:rsidR="007B15AC" w:rsidRPr="00BD2387" w:rsidRDefault="007B15AC" w:rsidP="005500B7">
      <w:pPr>
        <w:spacing w:before="120" w:line="276" w:lineRule="auto"/>
        <w:ind w:firstLine="708"/>
        <w:jc w:val="both"/>
      </w:pPr>
    </w:p>
    <w:p w14:paraId="7F8F48E1" w14:textId="77777777" w:rsidR="00222452" w:rsidRPr="00BD2387" w:rsidRDefault="00222452" w:rsidP="005500B7">
      <w:pPr>
        <w:spacing w:before="120" w:line="276" w:lineRule="auto"/>
        <w:ind w:firstLine="708"/>
        <w:jc w:val="both"/>
      </w:pPr>
      <w:r w:rsidRPr="00BD2387">
        <w:t xml:space="preserve">Národná rada Slovenskej republiky sa uzniesla na tomto zákone: </w:t>
      </w:r>
    </w:p>
    <w:p w14:paraId="36EBE5F0" w14:textId="77777777" w:rsidR="00222452" w:rsidRPr="00BD2387" w:rsidRDefault="00222452" w:rsidP="005500B7">
      <w:pPr>
        <w:spacing w:before="120" w:line="276" w:lineRule="auto"/>
        <w:jc w:val="both"/>
        <w:rPr>
          <w:b/>
        </w:rPr>
      </w:pPr>
    </w:p>
    <w:p w14:paraId="12E0E7F4" w14:textId="77777777" w:rsidR="00222452" w:rsidRPr="00BD2387" w:rsidRDefault="00222452" w:rsidP="005500B7">
      <w:pPr>
        <w:spacing w:before="120" w:line="276" w:lineRule="auto"/>
        <w:jc w:val="center"/>
      </w:pPr>
      <w:r w:rsidRPr="00BD2387">
        <w:rPr>
          <w:b/>
          <w:bCs/>
        </w:rPr>
        <w:t>Čl. I</w:t>
      </w:r>
    </w:p>
    <w:p w14:paraId="46820CCB" w14:textId="7B76E5B8" w:rsidR="00523826" w:rsidRDefault="00CD0F62" w:rsidP="004C320E">
      <w:pPr>
        <w:pStyle w:val="Zkladntext"/>
        <w:spacing w:before="120" w:line="276" w:lineRule="auto"/>
        <w:ind w:firstLine="708"/>
        <w:rPr>
          <w:color w:val="000000" w:themeColor="text1"/>
          <w:sz w:val="24"/>
          <w:szCs w:val="24"/>
        </w:rPr>
      </w:pPr>
      <w:r w:rsidRPr="00CD0F62">
        <w:rPr>
          <w:color w:val="000000" w:themeColor="text1"/>
          <w:sz w:val="24"/>
          <w:szCs w:val="24"/>
        </w:rPr>
        <w:t>Zákon č. 138/2017 Z. z. o Fonde na podporu kultúry národnostných menšín a o zmene a doplnení niektorých zákonov v znení zákona č. 177/2018 Z. z., zákona č. 211/2018 Z. z.</w:t>
      </w:r>
      <w:r>
        <w:rPr>
          <w:color w:val="000000" w:themeColor="text1"/>
          <w:sz w:val="24"/>
          <w:szCs w:val="24"/>
        </w:rPr>
        <w:t>,</w:t>
      </w:r>
      <w:r w:rsidRPr="00CD0F62">
        <w:rPr>
          <w:color w:val="000000" w:themeColor="text1"/>
          <w:sz w:val="24"/>
          <w:szCs w:val="24"/>
        </w:rPr>
        <w:t xml:space="preserve"> </w:t>
      </w:r>
      <w:bookmarkStart w:id="0" w:name="_Hlk66372889"/>
      <w:r w:rsidRPr="00CD0F62">
        <w:rPr>
          <w:color w:val="000000" w:themeColor="text1"/>
          <w:sz w:val="24"/>
          <w:szCs w:val="24"/>
        </w:rPr>
        <w:t>zákona č. 221/2019 Z. z.</w:t>
      </w:r>
      <w:bookmarkEnd w:id="0"/>
      <w:r w:rsidR="00D65AD3">
        <w:rPr>
          <w:color w:val="000000" w:themeColor="text1"/>
          <w:sz w:val="24"/>
          <w:szCs w:val="24"/>
        </w:rPr>
        <w:t xml:space="preserve">, </w:t>
      </w:r>
      <w:r w:rsidRPr="00CD0F62">
        <w:rPr>
          <w:color w:val="000000" w:themeColor="text1"/>
          <w:sz w:val="24"/>
          <w:szCs w:val="24"/>
        </w:rPr>
        <w:t xml:space="preserve">zákona č. </w:t>
      </w:r>
      <w:r>
        <w:rPr>
          <w:color w:val="000000" w:themeColor="text1"/>
          <w:sz w:val="24"/>
          <w:szCs w:val="24"/>
        </w:rPr>
        <w:t>129</w:t>
      </w:r>
      <w:r w:rsidRPr="00CD0F62">
        <w:rPr>
          <w:color w:val="000000" w:themeColor="text1"/>
          <w:sz w:val="24"/>
          <w:szCs w:val="24"/>
        </w:rPr>
        <w:t>/20</w:t>
      </w:r>
      <w:r>
        <w:rPr>
          <w:color w:val="000000" w:themeColor="text1"/>
          <w:sz w:val="24"/>
          <w:szCs w:val="24"/>
        </w:rPr>
        <w:t>20</w:t>
      </w:r>
      <w:r w:rsidRPr="00CD0F62">
        <w:rPr>
          <w:color w:val="000000" w:themeColor="text1"/>
          <w:sz w:val="24"/>
          <w:szCs w:val="24"/>
        </w:rPr>
        <w:t xml:space="preserve"> Z. z.</w:t>
      </w:r>
      <w:r w:rsidR="00D65AD3">
        <w:rPr>
          <w:color w:val="000000" w:themeColor="text1"/>
          <w:sz w:val="24"/>
          <w:szCs w:val="24"/>
        </w:rPr>
        <w:t xml:space="preserve">, zákona č. 300/2020 Z. z., zákona č. </w:t>
      </w:r>
      <w:r w:rsidR="00D65AD3" w:rsidRPr="00BE1951">
        <w:rPr>
          <w:color w:val="000000" w:themeColor="text1"/>
          <w:sz w:val="24"/>
          <w:szCs w:val="24"/>
        </w:rPr>
        <w:t>297/2021 Z. z., zákona č. 310/2021 Z. z., zákona č. 126/2022 Z. z. a zákona č. 264/2022 Z. z.</w:t>
      </w:r>
      <w:r w:rsidRPr="00BE1951">
        <w:rPr>
          <w:color w:val="000000" w:themeColor="text1"/>
          <w:sz w:val="24"/>
          <w:szCs w:val="24"/>
        </w:rPr>
        <w:t xml:space="preserve"> sa mení a dopĺňa takto</w:t>
      </w:r>
      <w:r w:rsidRPr="00CD0F62">
        <w:rPr>
          <w:color w:val="000000" w:themeColor="text1"/>
          <w:sz w:val="24"/>
          <w:szCs w:val="24"/>
        </w:rPr>
        <w:t>:</w:t>
      </w:r>
    </w:p>
    <w:p w14:paraId="7C1A126E" w14:textId="77777777" w:rsidR="004C320E" w:rsidRDefault="004C320E" w:rsidP="004C320E">
      <w:pPr>
        <w:pStyle w:val="Zkladntext"/>
        <w:spacing w:before="120" w:line="276" w:lineRule="auto"/>
        <w:ind w:firstLine="708"/>
        <w:rPr>
          <w:color w:val="000000" w:themeColor="text1"/>
          <w:sz w:val="24"/>
          <w:szCs w:val="24"/>
        </w:rPr>
      </w:pPr>
    </w:p>
    <w:p w14:paraId="0CA7380B" w14:textId="510D8B3A" w:rsidR="002E319F" w:rsidRDefault="00D65AD3" w:rsidP="002E319F">
      <w:pPr>
        <w:pStyle w:val="Zkladntext"/>
        <w:numPr>
          <w:ilvl w:val="0"/>
          <w:numId w:val="15"/>
        </w:numPr>
        <w:spacing w:before="12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 § 7 </w:t>
      </w:r>
      <w:bookmarkStart w:id="1" w:name="_Hlk143852729"/>
      <w:r>
        <w:rPr>
          <w:color w:val="000000" w:themeColor="text1"/>
          <w:sz w:val="24"/>
          <w:szCs w:val="24"/>
        </w:rPr>
        <w:t xml:space="preserve">ods. 4 </w:t>
      </w:r>
      <w:r w:rsidR="00BE1951">
        <w:rPr>
          <w:color w:val="000000" w:themeColor="text1"/>
          <w:sz w:val="24"/>
          <w:szCs w:val="24"/>
        </w:rPr>
        <w:t xml:space="preserve">písm. a) </w:t>
      </w:r>
      <w:bookmarkEnd w:id="1"/>
      <w:r>
        <w:rPr>
          <w:color w:val="000000" w:themeColor="text1"/>
          <w:sz w:val="24"/>
          <w:szCs w:val="24"/>
        </w:rPr>
        <w:t>sa za slová</w:t>
      </w:r>
      <w:r w:rsidR="002E319F">
        <w:rPr>
          <w:color w:val="000000" w:themeColor="text1"/>
          <w:sz w:val="24"/>
          <w:szCs w:val="24"/>
        </w:rPr>
        <w:t xml:space="preserve"> ,,</w:t>
      </w:r>
      <w:r w:rsidR="002E319F" w:rsidRPr="002E319F">
        <w:rPr>
          <w:color w:val="000000" w:themeColor="text1"/>
          <w:sz w:val="24"/>
          <w:szCs w:val="24"/>
        </w:rPr>
        <w:t>ukrajinskej národnostnej menšiny</w:t>
      </w:r>
      <w:r w:rsidR="002E319F">
        <w:rPr>
          <w:color w:val="000000" w:themeColor="text1"/>
          <w:sz w:val="24"/>
          <w:szCs w:val="24"/>
        </w:rPr>
        <w:t>“ vkladá čiarka a slová ,,odborné rady kultúry vietnamskej</w:t>
      </w:r>
      <w:r w:rsidR="002E319F" w:rsidRPr="002E319F">
        <w:rPr>
          <w:color w:val="000000" w:themeColor="text1"/>
          <w:sz w:val="24"/>
          <w:szCs w:val="24"/>
        </w:rPr>
        <w:t xml:space="preserve"> národnostnej menšiny</w:t>
      </w:r>
      <w:r w:rsidR="002E319F">
        <w:rPr>
          <w:color w:val="000000" w:themeColor="text1"/>
          <w:sz w:val="24"/>
          <w:szCs w:val="24"/>
        </w:rPr>
        <w:t>“.</w:t>
      </w:r>
      <w:r w:rsidR="002E319F" w:rsidRPr="002E319F">
        <w:rPr>
          <w:color w:val="000000" w:themeColor="text1"/>
          <w:sz w:val="24"/>
          <w:szCs w:val="24"/>
        </w:rPr>
        <w:t xml:space="preserve"> </w:t>
      </w:r>
    </w:p>
    <w:p w14:paraId="25551A52" w14:textId="66EB4ED7" w:rsidR="001E1232" w:rsidRDefault="001E1232" w:rsidP="002E319F">
      <w:pPr>
        <w:pStyle w:val="Zkladntext"/>
        <w:spacing w:before="120" w:line="276" w:lineRule="auto"/>
        <w:ind w:left="360"/>
        <w:rPr>
          <w:color w:val="000000" w:themeColor="text1"/>
          <w:sz w:val="24"/>
          <w:szCs w:val="24"/>
        </w:rPr>
      </w:pPr>
    </w:p>
    <w:p w14:paraId="1ABCE063" w14:textId="1D57917F" w:rsidR="00450F56" w:rsidRDefault="00450F56" w:rsidP="000C6F2A">
      <w:pPr>
        <w:pStyle w:val="Zkladntext"/>
        <w:numPr>
          <w:ilvl w:val="0"/>
          <w:numId w:val="15"/>
        </w:numPr>
        <w:spacing w:before="12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§ 13 ods. 2 v prvej vete sa číslo ,,15“ nahrádza číslom ,,17“ a v</w:t>
      </w:r>
      <w:r w:rsidR="00BE1951">
        <w:rPr>
          <w:color w:val="000000" w:themeColor="text1"/>
          <w:sz w:val="24"/>
          <w:szCs w:val="24"/>
        </w:rPr>
        <w:t>o</w:t>
      </w:r>
      <w:r>
        <w:rPr>
          <w:color w:val="000000" w:themeColor="text1"/>
          <w:sz w:val="24"/>
          <w:szCs w:val="24"/>
        </w:rPr>
        <w:t> štvrtej vete sa slová ,,</w:t>
      </w:r>
      <w:r w:rsidR="000C6F2A" w:rsidRPr="000C6F2A">
        <w:rPr>
          <w:color w:val="000000" w:themeColor="text1"/>
          <w:sz w:val="24"/>
          <w:szCs w:val="24"/>
        </w:rPr>
        <w:t>Jedného člena správnej rady vymenúva a odvoláva minister kultúry</w:t>
      </w:r>
      <w:r>
        <w:rPr>
          <w:color w:val="000000" w:themeColor="text1"/>
          <w:sz w:val="24"/>
          <w:szCs w:val="24"/>
        </w:rPr>
        <w:t>“ nahrádzajú slovami ,,</w:t>
      </w:r>
      <w:r w:rsidR="000C6F2A">
        <w:rPr>
          <w:color w:val="000000" w:themeColor="text1"/>
          <w:sz w:val="24"/>
          <w:szCs w:val="24"/>
        </w:rPr>
        <w:t xml:space="preserve">Dvoch členov </w:t>
      </w:r>
      <w:r w:rsidR="000C6F2A" w:rsidRPr="000C6F2A">
        <w:rPr>
          <w:color w:val="000000" w:themeColor="text1"/>
          <w:sz w:val="24"/>
          <w:szCs w:val="24"/>
        </w:rPr>
        <w:t>správnej rady vymenúva a odvoláva minister kultúry</w:t>
      </w:r>
      <w:r>
        <w:rPr>
          <w:color w:val="000000" w:themeColor="text1"/>
          <w:sz w:val="24"/>
          <w:szCs w:val="24"/>
        </w:rPr>
        <w:t>“.</w:t>
      </w:r>
    </w:p>
    <w:p w14:paraId="1F90B4E2" w14:textId="77777777" w:rsidR="000A4216" w:rsidRDefault="000A4216" w:rsidP="000A4216">
      <w:pPr>
        <w:pStyle w:val="Zkladntext"/>
        <w:spacing w:before="120" w:line="276" w:lineRule="auto"/>
        <w:rPr>
          <w:color w:val="000000" w:themeColor="text1"/>
          <w:sz w:val="24"/>
          <w:szCs w:val="24"/>
        </w:rPr>
      </w:pPr>
    </w:p>
    <w:p w14:paraId="62F12075" w14:textId="77777777" w:rsidR="000A4216" w:rsidRDefault="005E54C1" w:rsidP="00450F56">
      <w:pPr>
        <w:pStyle w:val="Zkladntext"/>
        <w:numPr>
          <w:ilvl w:val="0"/>
          <w:numId w:val="15"/>
        </w:numPr>
        <w:spacing w:before="12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§ 16</w:t>
      </w:r>
      <w:r w:rsidRPr="005E54C1">
        <w:t xml:space="preserve"> </w:t>
      </w:r>
      <w:r w:rsidRPr="005E54C1">
        <w:rPr>
          <w:color w:val="000000" w:themeColor="text1"/>
          <w:sz w:val="24"/>
          <w:szCs w:val="24"/>
        </w:rPr>
        <w:t xml:space="preserve">ods. </w:t>
      </w:r>
      <w:r>
        <w:rPr>
          <w:color w:val="000000" w:themeColor="text1"/>
          <w:sz w:val="24"/>
          <w:szCs w:val="24"/>
        </w:rPr>
        <w:t>2</w:t>
      </w:r>
      <w:r w:rsidRPr="005E54C1">
        <w:rPr>
          <w:color w:val="000000" w:themeColor="text1"/>
          <w:sz w:val="24"/>
          <w:szCs w:val="24"/>
        </w:rPr>
        <w:t xml:space="preserve"> písm</w:t>
      </w:r>
      <w:r w:rsidR="000A4216">
        <w:rPr>
          <w:color w:val="000000" w:themeColor="text1"/>
          <w:sz w:val="24"/>
          <w:szCs w:val="24"/>
        </w:rPr>
        <w:t>eno</w:t>
      </w:r>
      <w:r w:rsidRPr="005E54C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f</w:t>
      </w:r>
      <w:r w:rsidRPr="005E54C1">
        <w:rPr>
          <w:color w:val="000000" w:themeColor="text1"/>
          <w:sz w:val="24"/>
          <w:szCs w:val="24"/>
        </w:rPr>
        <w:t>)</w:t>
      </w:r>
      <w:r w:rsidR="000A4216">
        <w:rPr>
          <w:color w:val="000000" w:themeColor="text1"/>
          <w:sz w:val="24"/>
          <w:szCs w:val="24"/>
        </w:rPr>
        <w:t xml:space="preserve"> znie: </w:t>
      </w:r>
    </w:p>
    <w:p w14:paraId="4A99E21C" w14:textId="521CF202" w:rsidR="000A4216" w:rsidRDefault="000A4216" w:rsidP="000A4216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„f) spĺňa podmienku, že m</w:t>
      </w:r>
      <w:r w:rsidRPr="000A4216">
        <w:rPr>
          <w:color w:val="000000" w:themeColor="text1"/>
          <w:sz w:val="24"/>
          <w:szCs w:val="24"/>
        </w:rPr>
        <w:t>u nebola v predchádzajúcich troch rokoch uložená pokuta za porušenie zákazu nelegálneho zamestnávania podľa osobitného predpisu,</w:t>
      </w:r>
      <w:r w:rsidRPr="000A4216">
        <w:rPr>
          <w:color w:val="000000" w:themeColor="text1"/>
          <w:sz w:val="24"/>
          <w:szCs w:val="24"/>
          <w:vertAlign w:val="superscript"/>
        </w:rPr>
        <w:t>19</w:t>
      </w:r>
      <w:r>
        <w:rPr>
          <w:color w:val="000000" w:themeColor="text1"/>
          <w:sz w:val="24"/>
          <w:szCs w:val="24"/>
        </w:rPr>
        <w:t>)“.</w:t>
      </w:r>
    </w:p>
    <w:p w14:paraId="4EB90C1C" w14:textId="77777777" w:rsidR="00E214DB" w:rsidRDefault="00E214DB" w:rsidP="000A4216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</w:p>
    <w:p w14:paraId="4F76E8B8" w14:textId="77777777" w:rsidR="00D96319" w:rsidRDefault="00D96319" w:rsidP="001E1232">
      <w:pPr>
        <w:pStyle w:val="Zkladntext"/>
        <w:numPr>
          <w:ilvl w:val="0"/>
          <w:numId w:val="15"/>
        </w:numPr>
        <w:spacing w:before="12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§ 20 odseky</w:t>
      </w:r>
      <w:r w:rsidR="00713260">
        <w:rPr>
          <w:color w:val="000000" w:themeColor="text1"/>
          <w:sz w:val="24"/>
          <w:szCs w:val="24"/>
        </w:rPr>
        <w:t xml:space="preserve"> 6 </w:t>
      </w:r>
      <w:r>
        <w:rPr>
          <w:color w:val="000000" w:themeColor="text1"/>
          <w:sz w:val="24"/>
          <w:szCs w:val="24"/>
        </w:rPr>
        <w:t>a 7 znejú:</w:t>
      </w:r>
    </w:p>
    <w:p w14:paraId="024AF6D7" w14:textId="73C2D26E" w:rsidR="00D96319" w:rsidRPr="00D96319" w:rsidRDefault="00D96319" w:rsidP="00D96319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,,(6) </w:t>
      </w:r>
      <w:r w:rsidRPr="00D96319">
        <w:rPr>
          <w:color w:val="000000" w:themeColor="text1"/>
          <w:sz w:val="24"/>
          <w:szCs w:val="24"/>
        </w:rPr>
        <w:t>Fond je povinný použiť na podpornú činnos</w:t>
      </w:r>
      <w:r>
        <w:rPr>
          <w:color w:val="000000" w:themeColor="text1"/>
          <w:sz w:val="24"/>
          <w:szCs w:val="24"/>
        </w:rPr>
        <w:t xml:space="preserve">ť </w:t>
      </w:r>
      <w:r w:rsidR="000A4216">
        <w:rPr>
          <w:color w:val="000000" w:themeColor="text1"/>
          <w:sz w:val="24"/>
          <w:szCs w:val="24"/>
        </w:rPr>
        <w:t>podľa tohto zákona najmenej 93</w:t>
      </w:r>
      <w:r>
        <w:rPr>
          <w:color w:val="000000" w:themeColor="text1"/>
          <w:sz w:val="24"/>
          <w:szCs w:val="24"/>
        </w:rPr>
        <w:t> </w:t>
      </w:r>
      <w:r w:rsidRPr="00D96319">
        <w:rPr>
          <w:color w:val="000000" w:themeColor="text1"/>
          <w:sz w:val="24"/>
          <w:szCs w:val="24"/>
        </w:rPr>
        <w:t>% sumy svojich príjmov</w:t>
      </w:r>
    </w:p>
    <w:p w14:paraId="53AD2C5B" w14:textId="53CF1002" w:rsidR="00D96319" w:rsidRPr="00D96319" w:rsidRDefault="00D96319" w:rsidP="00D96319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a) </w:t>
      </w:r>
      <w:r w:rsidRPr="00D96319">
        <w:rPr>
          <w:color w:val="000000" w:themeColor="text1"/>
          <w:sz w:val="24"/>
          <w:szCs w:val="24"/>
        </w:rPr>
        <w:t>podľa odseku 1 písm. a)</w:t>
      </w:r>
      <w:r>
        <w:rPr>
          <w:color w:val="000000" w:themeColor="text1"/>
          <w:sz w:val="24"/>
          <w:szCs w:val="24"/>
        </w:rPr>
        <w:t xml:space="preserve"> a f)</w:t>
      </w:r>
      <w:r w:rsidRPr="00D96319">
        <w:rPr>
          <w:color w:val="000000" w:themeColor="text1"/>
          <w:sz w:val="24"/>
          <w:szCs w:val="24"/>
        </w:rPr>
        <w:t>,</w:t>
      </w:r>
    </w:p>
    <w:p w14:paraId="53B28055" w14:textId="4AEA7312" w:rsidR="00D96319" w:rsidRDefault="00D96319" w:rsidP="00BC3311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b) </w:t>
      </w:r>
      <w:r w:rsidRPr="00D96319">
        <w:rPr>
          <w:color w:val="000000" w:themeColor="text1"/>
          <w:sz w:val="24"/>
          <w:szCs w:val="24"/>
        </w:rPr>
        <w:t>podľa odseku 1 písm. g) a h), ak odsek 7 písm. c) neustanovuje inak.</w:t>
      </w:r>
    </w:p>
    <w:p w14:paraId="76248B51" w14:textId="7EDCCB40" w:rsidR="00D96319" w:rsidRPr="00D96319" w:rsidRDefault="00D96319" w:rsidP="00D96319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(7) </w:t>
      </w:r>
      <w:r w:rsidRPr="00D96319">
        <w:rPr>
          <w:color w:val="000000" w:themeColor="text1"/>
          <w:sz w:val="24"/>
          <w:szCs w:val="24"/>
        </w:rPr>
        <w:t>Fond je oprávnený použiť na vlastnú prevádzku</w:t>
      </w:r>
    </w:p>
    <w:p w14:paraId="1D6D52D5" w14:textId="4D50D6A4" w:rsidR="00D96319" w:rsidRPr="00D96319" w:rsidRDefault="00D96319" w:rsidP="00D96319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a) </w:t>
      </w:r>
      <w:r w:rsidR="000A4216">
        <w:rPr>
          <w:color w:val="000000" w:themeColor="text1"/>
          <w:sz w:val="24"/>
          <w:szCs w:val="24"/>
        </w:rPr>
        <w:t>najviac 7</w:t>
      </w:r>
      <w:r w:rsidRPr="00D96319">
        <w:rPr>
          <w:color w:val="000000" w:themeColor="text1"/>
          <w:sz w:val="24"/>
          <w:szCs w:val="24"/>
        </w:rPr>
        <w:t xml:space="preserve"> % z celkovej sumy svojich príjmov</w:t>
      </w:r>
    </w:p>
    <w:p w14:paraId="18D763FE" w14:textId="4015FD5D" w:rsidR="00D96319" w:rsidRPr="00D96319" w:rsidRDefault="00D96319" w:rsidP="00D96319">
      <w:pPr>
        <w:pStyle w:val="Zkladntext"/>
        <w:spacing w:before="120" w:line="276" w:lineRule="auto"/>
        <w:ind w:left="99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Pr="00D96319">
        <w:rPr>
          <w:color w:val="000000" w:themeColor="text1"/>
          <w:sz w:val="24"/>
          <w:szCs w:val="24"/>
        </w:rPr>
        <w:t>podľa odseku 1 písm. a)</w:t>
      </w:r>
      <w:r>
        <w:rPr>
          <w:color w:val="000000" w:themeColor="text1"/>
          <w:sz w:val="24"/>
          <w:szCs w:val="24"/>
        </w:rPr>
        <w:t xml:space="preserve"> a f)</w:t>
      </w:r>
      <w:r w:rsidRPr="00D96319">
        <w:rPr>
          <w:color w:val="000000" w:themeColor="text1"/>
          <w:sz w:val="24"/>
          <w:szCs w:val="24"/>
        </w:rPr>
        <w:t>,</w:t>
      </w:r>
    </w:p>
    <w:p w14:paraId="6797EB3B" w14:textId="3EED6859" w:rsidR="00D96319" w:rsidRPr="00D96319" w:rsidRDefault="00D96319" w:rsidP="00D96319">
      <w:pPr>
        <w:pStyle w:val="Zkladntext"/>
        <w:spacing w:before="120" w:line="276" w:lineRule="auto"/>
        <w:ind w:left="993"/>
        <w:rPr>
          <w:color w:val="000000" w:themeColor="text1"/>
          <w:sz w:val="24"/>
          <w:szCs w:val="24"/>
        </w:rPr>
      </w:pPr>
      <w:r w:rsidRPr="00D96319">
        <w:rPr>
          <w:color w:val="000000" w:themeColor="text1"/>
          <w:sz w:val="24"/>
          <w:szCs w:val="24"/>
        </w:rPr>
        <w:t>2.</w:t>
      </w:r>
      <w:r>
        <w:rPr>
          <w:color w:val="000000" w:themeColor="text1"/>
          <w:sz w:val="24"/>
          <w:szCs w:val="24"/>
        </w:rPr>
        <w:t xml:space="preserve"> </w:t>
      </w:r>
      <w:r w:rsidRPr="00D96319">
        <w:rPr>
          <w:color w:val="000000" w:themeColor="text1"/>
          <w:sz w:val="24"/>
          <w:szCs w:val="24"/>
        </w:rPr>
        <w:t>podľa odseku 1 písm. g) a h), ak písmeno c) neustanovuje inak,</w:t>
      </w:r>
    </w:p>
    <w:p w14:paraId="00D97E84" w14:textId="1BD74DD1" w:rsidR="00D96319" w:rsidRPr="00D96319" w:rsidRDefault="00D96319" w:rsidP="00D96319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b) </w:t>
      </w:r>
      <w:r w:rsidRPr="00D96319">
        <w:rPr>
          <w:color w:val="000000" w:themeColor="text1"/>
          <w:sz w:val="24"/>
          <w:szCs w:val="24"/>
        </w:rPr>
        <w:t>príjmy podľa odseku 1 písm. b) až e),</w:t>
      </w:r>
    </w:p>
    <w:p w14:paraId="67E9F5AB" w14:textId="1582830E" w:rsidR="00BC3311" w:rsidRDefault="00D96319" w:rsidP="00BC3311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c) </w:t>
      </w:r>
      <w:r w:rsidRPr="00D96319">
        <w:rPr>
          <w:color w:val="000000" w:themeColor="text1"/>
          <w:sz w:val="24"/>
          <w:szCs w:val="24"/>
        </w:rPr>
        <w:t>príjmy podľa odseku 1 písm. g) a h), ak sú účelovo viazané na inú ako podpornú činnosť.</w:t>
      </w:r>
      <w:r>
        <w:rPr>
          <w:color w:val="000000" w:themeColor="text1"/>
          <w:sz w:val="24"/>
          <w:szCs w:val="24"/>
        </w:rPr>
        <w:t>“.</w:t>
      </w:r>
    </w:p>
    <w:p w14:paraId="2C12755A" w14:textId="77777777" w:rsidR="00E214DB" w:rsidRDefault="00E214DB" w:rsidP="00BC3311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</w:p>
    <w:p w14:paraId="2C2B5106" w14:textId="0C400556" w:rsidR="00D96319" w:rsidRDefault="00D96319" w:rsidP="00713260">
      <w:pPr>
        <w:pStyle w:val="Zkladntext"/>
        <w:numPr>
          <w:ilvl w:val="0"/>
          <w:numId w:val="15"/>
        </w:numPr>
        <w:spacing w:before="12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§ 20 sa vypúšťa odsek 8.</w:t>
      </w:r>
    </w:p>
    <w:p w14:paraId="14D00AEE" w14:textId="338C11CE" w:rsidR="00D96319" w:rsidRDefault="00D96319" w:rsidP="00D96319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Doterajšie odseky </w:t>
      </w:r>
      <w:r w:rsidR="00C97672">
        <w:rPr>
          <w:color w:val="000000" w:themeColor="text1"/>
          <w:sz w:val="24"/>
          <w:szCs w:val="24"/>
        </w:rPr>
        <w:t>9 až 12 sa označujú ako odseky 8 až 11.</w:t>
      </w:r>
    </w:p>
    <w:p w14:paraId="5B2CB5BE" w14:textId="77777777" w:rsidR="00E214DB" w:rsidRDefault="00E214DB" w:rsidP="00D96319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</w:p>
    <w:p w14:paraId="37E22A6C" w14:textId="5775F610" w:rsidR="00713260" w:rsidRDefault="00713260" w:rsidP="001E1232">
      <w:pPr>
        <w:pStyle w:val="Zkladntext"/>
        <w:numPr>
          <w:ilvl w:val="0"/>
          <w:numId w:val="15"/>
        </w:numPr>
        <w:spacing w:before="12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 § 21 ods. 1 a 3 sa suma ,,8 300 000 eur“ nahrádza sumou ,,8 </w:t>
      </w:r>
      <w:r w:rsidR="00C508A3">
        <w:rPr>
          <w:color w:val="000000" w:themeColor="text1"/>
          <w:sz w:val="24"/>
          <w:szCs w:val="24"/>
        </w:rPr>
        <w:t>800 </w:t>
      </w:r>
      <w:r>
        <w:rPr>
          <w:color w:val="000000" w:themeColor="text1"/>
          <w:sz w:val="24"/>
          <w:szCs w:val="24"/>
        </w:rPr>
        <w:t>000 eur“.</w:t>
      </w:r>
    </w:p>
    <w:p w14:paraId="5D450EC4" w14:textId="77777777" w:rsidR="00E214DB" w:rsidRDefault="00E214DB" w:rsidP="00E214DB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</w:p>
    <w:p w14:paraId="5A613A54" w14:textId="416DC8B5" w:rsidR="00713260" w:rsidRDefault="00713260" w:rsidP="001E1232">
      <w:pPr>
        <w:pStyle w:val="Zkladntext"/>
        <w:numPr>
          <w:ilvl w:val="0"/>
          <w:numId w:val="15"/>
        </w:numPr>
        <w:spacing w:before="12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§ 22 odsek 1 znie:</w:t>
      </w:r>
    </w:p>
    <w:p w14:paraId="22DF9827" w14:textId="7082E076" w:rsidR="00713260" w:rsidRPr="00713260" w:rsidRDefault="00713260" w:rsidP="00713260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 w:rsidRPr="00713260">
        <w:rPr>
          <w:color w:val="000000" w:themeColor="text1"/>
          <w:sz w:val="24"/>
          <w:szCs w:val="24"/>
        </w:rPr>
        <w:t>,,</w:t>
      </w:r>
      <w:r w:rsidRPr="00713260">
        <w:rPr>
          <w:sz w:val="24"/>
          <w:szCs w:val="24"/>
        </w:rPr>
        <w:t xml:space="preserve">(1) </w:t>
      </w:r>
      <w:r w:rsidRPr="00713260">
        <w:rPr>
          <w:color w:val="000000" w:themeColor="text1"/>
          <w:sz w:val="24"/>
          <w:szCs w:val="24"/>
        </w:rPr>
        <w:t>Sumu finančných prostriedkov určených na podpornú činnosť pod</w:t>
      </w:r>
      <w:r w:rsidR="00BC3311">
        <w:rPr>
          <w:color w:val="000000" w:themeColor="text1"/>
          <w:sz w:val="24"/>
          <w:szCs w:val="24"/>
        </w:rPr>
        <w:t>ľa § 20 ods. 6 písm. a)</w:t>
      </w:r>
      <w:r w:rsidRPr="00713260">
        <w:rPr>
          <w:color w:val="000000" w:themeColor="text1"/>
          <w:sz w:val="24"/>
          <w:szCs w:val="24"/>
        </w:rPr>
        <w:t xml:space="preserve"> okrem finančných prostriedkov viazaných podľa § 21 ods. 3 rozdelí fond medzi odborné rady podľa § 7 ods. 4 v takomto pomere:</w:t>
      </w:r>
    </w:p>
    <w:p w14:paraId="1066CA4E" w14:textId="6B41D4CC" w:rsidR="00713260" w:rsidRPr="00713260" w:rsidRDefault="00713260" w:rsidP="00713260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a) </w:t>
      </w:r>
      <w:r w:rsidRPr="00713260">
        <w:rPr>
          <w:color w:val="000000" w:themeColor="text1"/>
          <w:sz w:val="24"/>
          <w:szCs w:val="24"/>
        </w:rPr>
        <w:t>odborné rady kultúry m</w:t>
      </w:r>
      <w:r>
        <w:rPr>
          <w:color w:val="000000" w:themeColor="text1"/>
          <w:sz w:val="24"/>
          <w:szCs w:val="24"/>
        </w:rPr>
        <w:t>aďarskej národnostnej menšiny 52,2</w:t>
      </w:r>
      <w:r w:rsidRPr="00713260">
        <w:rPr>
          <w:color w:val="000000" w:themeColor="text1"/>
          <w:sz w:val="24"/>
          <w:szCs w:val="24"/>
        </w:rPr>
        <w:t xml:space="preserve"> %,</w:t>
      </w:r>
    </w:p>
    <w:p w14:paraId="0A659BB0" w14:textId="0671F15F" w:rsidR="00713260" w:rsidRPr="00713260" w:rsidRDefault="00713260" w:rsidP="00713260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b) </w:t>
      </w:r>
      <w:r w:rsidRPr="00713260">
        <w:rPr>
          <w:color w:val="000000" w:themeColor="text1"/>
          <w:sz w:val="24"/>
          <w:szCs w:val="24"/>
        </w:rPr>
        <w:t>odborné rady kultúry r</w:t>
      </w:r>
      <w:r w:rsidR="00254E99">
        <w:rPr>
          <w:color w:val="000000" w:themeColor="text1"/>
          <w:sz w:val="24"/>
          <w:szCs w:val="24"/>
        </w:rPr>
        <w:t>ómskej národnostnej menšiny 22,1</w:t>
      </w:r>
      <w:r w:rsidRPr="00713260">
        <w:rPr>
          <w:color w:val="000000" w:themeColor="text1"/>
          <w:sz w:val="24"/>
          <w:szCs w:val="24"/>
        </w:rPr>
        <w:t xml:space="preserve"> %,</w:t>
      </w:r>
    </w:p>
    <w:p w14:paraId="18420394" w14:textId="7AECF920" w:rsidR="00713260" w:rsidRPr="00713260" w:rsidRDefault="00713260" w:rsidP="00713260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c) </w:t>
      </w:r>
      <w:r w:rsidRPr="00713260">
        <w:rPr>
          <w:color w:val="000000" w:themeColor="text1"/>
          <w:sz w:val="24"/>
          <w:szCs w:val="24"/>
        </w:rPr>
        <w:t>odborné rady kultúry ru</w:t>
      </w:r>
      <w:r w:rsidR="00E214DB">
        <w:rPr>
          <w:color w:val="000000" w:themeColor="text1"/>
          <w:sz w:val="24"/>
          <w:szCs w:val="24"/>
        </w:rPr>
        <w:t>sínskej národnostnej menšiny 6,4</w:t>
      </w:r>
      <w:r w:rsidRPr="00713260">
        <w:rPr>
          <w:color w:val="000000" w:themeColor="text1"/>
          <w:sz w:val="24"/>
          <w:szCs w:val="24"/>
        </w:rPr>
        <w:t xml:space="preserve"> %,</w:t>
      </w:r>
    </w:p>
    <w:p w14:paraId="2A3BA84D" w14:textId="1FCCB231" w:rsidR="00713260" w:rsidRPr="00713260" w:rsidRDefault="00713260" w:rsidP="00713260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d) </w:t>
      </w:r>
      <w:r w:rsidRPr="00713260">
        <w:rPr>
          <w:color w:val="000000" w:themeColor="text1"/>
          <w:sz w:val="24"/>
          <w:szCs w:val="24"/>
        </w:rPr>
        <w:t>odborné rady kultúry bulharskej národnostnej menšiny 1 %,</w:t>
      </w:r>
    </w:p>
    <w:p w14:paraId="18745778" w14:textId="5011F73D" w:rsidR="00713260" w:rsidRPr="00713260" w:rsidRDefault="00713260" w:rsidP="00713260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e) </w:t>
      </w:r>
      <w:r w:rsidRPr="00713260">
        <w:rPr>
          <w:color w:val="000000" w:themeColor="text1"/>
          <w:sz w:val="24"/>
          <w:szCs w:val="24"/>
        </w:rPr>
        <w:t>odborné rady kultúry českej národnostnej menšiny 3,7 %,</w:t>
      </w:r>
    </w:p>
    <w:p w14:paraId="04D659CD" w14:textId="23D75CC6" w:rsidR="00713260" w:rsidRPr="00713260" w:rsidRDefault="00713260" w:rsidP="00713260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f) </w:t>
      </w:r>
      <w:r w:rsidRPr="00713260">
        <w:rPr>
          <w:color w:val="000000" w:themeColor="text1"/>
          <w:sz w:val="24"/>
          <w:szCs w:val="24"/>
        </w:rPr>
        <w:t>odborné rady kultúry chorvátskej národnostnej menšiny 1 %,</w:t>
      </w:r>
    </w:p>
    <w:p w14:paraId="5CFCD16A" w14:textId="0BAC5A4D" w:rsidR="00713260" w:rsidRPr="00713260" w:rsidRDefault="00713260" w:rsidP="00713260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g) </w:t>
      </w:r>
      <w:r w:rsidRPr="00713260">
        <w:rPr>
          <w:color w:val="000000" w:themeColor="text1"/>
          <w:sz w:val="24"/>
          <w:szCs w:val="24"/>
        </w:rPr>
        <w:t>odborné rady kultúry moravskej národnostnej menšiny 1,4 %,</w:t>
      </w:r>
    </w:p>
    <w:p w14:paraId="54F6D6B0" w14:textId="1A1DE7B2" w:rsidR="00713260" w:rsidRPr="00713260" w:rsidRDefault="00713260" w:rsidP="00713260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h) </w:t>
      </w:r>
      <w:r w:rsidRPr="00713260">
        <w:rPr>
          <w:color w:val="000000" w:themeColor="text1"/>
          <w:sz w:val="24"/>
          <w:szCs w:val="24"/>
        </w:rPr>
        <w:t>odborné rady kultúry nemeckej národnostnej menšiny 1,8 %,</w:t>
      </w:r>
    </w:p>
    <w:p w14:paraId="65EEA780" w14:textId="3EB0F53C" w:rsidR="00713260" w:rsidRPr="00713260" w:rsidRDefault="00713260" w:rsidP="00713260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i) </w:t>
      </w:r>
      <w:r w:rsidRPr="00713260">
        <w:rPr>
          <w:color w:val="000000" w:themeColor="text1"/>
          <w:sz w:val="24"/>
          <w:szCs w:val="24"/>
        </w:rPr>
        <w:t>odborné rady kultúry poľskej národnostnej menšiny 1,4 %,</w:t>
      </w:r>
    </w:p>
    <w:p w14:paraId="0A0BDD1C" w14:textId="5646141D" w:rsidR="00713260" w:rsidRPr="00713260" w:rsidRDefault="00713260" w:rsidP="00713260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j) </w:t>
      </w:r>
      <w:r w:rsidRPr="00713260">
        <w:rPr>
          <w:color w:val="000000" w:themeColor="text1"/>
          <w:sz w:val="24"/>
          <w:szCs w:val="24"/>
        </w:rPr>
        <w:t>odborné rady kultúry ruskej národnostnej menšiny 1,1 %,</w:t>
      </w:r>
    </w:p>
    <w:p w14:paraId="78FA3C68" w14:textId="651700F5" w:rsidR="00713260" w:rsidRPr="00713260" w:rsidRDefault="00713260" w:rsidP="00713260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k) </w:t>
      </w:r>
      <w:r w:rsidRPr="00713260">
        <w:rPr>
          <w:color w:val="000000" w:themeColor="text1"/>
          <w:sz w:val="24"/>
          <w:szCs w:val="24"/>
        </w:rPr>
        <w:t>odborné rady kultúry srbskej národnostnej menšiny 0,7 %,</w:t>
      </w:r>
    </w:p>
    <w:p w14:paraId="313E54E2" w14:textId="33CB270D" w:rsidR="00713260" w:rsidRDefault="00713260" w:rsidP="00713260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l) </w:t>
      </w:r>
      <w:r w:rsidRPr="00713260">
        <w:rPr>
          <w:color w:val="000000" w:themeColor="text1"/>
          <w:sz w:val="24"/>
          <w:szCs w:val="24"/>
        </w:rPr>
        <w:t>odborné rady kultúry ukrajinskej národnostnej menšiny 2 %,</w:t>
      </w:r>
    </w:p>
    <w:p w14:paraId="0384EF8B" w14:textId="24065E46" w:rsidR="00254E99" w:rsidRPr="00713260" w:rsidRDefault="00254E99" w:rsidP="00713260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m) </w:t>
      </w:r>
      <w:r w:rsidRPr="00254E99">
        <w:rPr>
          <w:color w:val="000000" w:themeColor="text1"/>
          <w:sz w:val="24"/>
          <w:szCs w:val="24"/>
        </w:rPr>
        <w:t xml:space="preserve">odborné rady kultúry </w:t>
      </w:r>
      <w:r>
        <w:rPr>
          <w:color w:val="000000" w:themeColor="text1"/>
          <w:sz w:val="24"/>
          <w:szCs w:val="24"/>
        </w:rPr>
        <w:t>vietnamskej</w:t>
      </w:r>
      <w:r w:rsidRPr="00254E99">
        <w:rPr>
          <w:color w:val="000000" w:themeColor="text1"/>
          <w:sz w:val="24"/>
          <w:szCs w:val="24"/>
        </w:rPr>
        <w:t xml:space="preserve"> národnostnej menšiny</w:t>
      </w:r>
      <w:r w:rsidR="00E214DB">
        <w:rPr>
          <w:color w:val="000000" w:themeColor="text1"/>
          <w:sz w:val="24"/>
          <w:szCs w:val="24"/>
        </w:rPr>
        <w:t xml:space="preserve"> 1,1</w:t>
      </w:r>
      <w:r>
        <w:rPr>
          <w:color w:val="000000" w:themeColor="text1"/>
          <w:sz w:val="24"/>
          <w:szCs w:val="24"/>
        </w:rPr>
        <w:t xml:space="preserve"> %,</w:t>
      </w:r>
    </w:p>
    <w:p w14:paraId="405C2B5C" w14:textId="37554D10" w:rsidR="00713260" w:rsidRPr="00713260" w:rsidRDefault="00254E99" w:rsidP="00713260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</w:t>
      </w:r>
      <w:r w:rsidR="00713260">
        <w:rPr>
          <w:color w:val="000000" w:themeColor="text1"/>
          <w:sz w:val="24"/>
          <w:szCs w:val="24"/>
        </w:rPr>
        <w:t xml:space="preserve">) </w:t>
      </w:r>
      <w:r w:rsidR="00713260" w:rsidRPr="00713260">
        <w:rPr>
          <w:color w:val="000000" w:themeColor="text1"/>
          <w:sz w:val="24"/>
          <w:szCs w:val="24"/>
        </w:rPr>
        <w:t>odborné rady kultúry židovskej národnostnej menšiny 1,1 % a</w:t>
      </w:r>
    </w:p>
    <w:p w14:paraId="5F079862" w14:textId="5AEA855F" w:rsidR="00713260" w:rsidRDefault="00254E99" w:rsidP="00713260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="00713260">
        <w:rPr>
          <w:color w:val="000000" w:themeColor="text1"/>
          <w:sz w:val="24"/>
          <w:szCs w:val="24"/>
        </w:rPr>
        <w:t xml:space="preserve">) </w:t>
      </w:r>
      <w:r w:rsidR="00713260" w:rsidRPr="00713260">
        <w:rPr>
          <w:color w:val="000000" w:themeColor="text1"/>
          <w:sz w:val="24"/>
          <w:szCs w:val="24"/>
        </w:rPr>
        <w:t>odborná rada interkultúrneho dialógu a porozumenia 3 %.</w:t>
      </w:r>
      <w:r>
        <w:rPr>
          <w:color w:val="000000" w:themeColor="text1"/>
          <w:sz w:val="24"/>
          <w:szCs w:val="24"/>
        </w:rPr>
        <w:t>“.</w:t>
      </w:r>
    </w:p>
    <w:p w14:paraId="46E83F26" w14:textId="0825C3A2" w:rsidR="00E214DB" w:rsidRDefault="00E214DB" w:rsidP="00E214DB">
      <w:pPr>
        <w:pStyle w:val="Zkladntext"/>
        <w:numPr>
          <w:ilvl w:val="0"/>
          <w:numId w:val="15"/>
        </w:numPr>
        <w:spacing w:before="12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Za § 27 sa vkladá § 28, ktorý vrátane nadpisu znie: </w:t>
      </w:r>
    </w:p>
    <w:p w14:paraId="2BCEC797" w14:textId="77777777" w:rsidR="00E214DB" w:rsidRDefault="00E214DB" w:rsidP="00E214DB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</w:p>
    <w:p w14:paraId="36CBB181" w14:textId="74DBE9AE" w:rsidR="00E214DB" w:rsidRPr="00E214DB" w:rsidRDefault="00E214DB" w:rsidP="00E214DB">
      <w:pPr>
        <w:pStyle w:val="Bezriadkovania"/>
        <w:ind w:left="709"/>
        <w:jc w:val="center"/>
        <w:rPr>
          <w:b/>
        </w:rPr>
      </w:pPr>
      <w:r>
        <w:t>„</w:t>
      </w:r>
      <w:r w:rsidRPr="00E214DB">
        <w:rPr>
          <w:b/>
        </w:rPr>
        <w:t>§ 28</w:t>
      </w:r>
    </w:p>
    <w:p w14:paraId="14CC18B1" w14:textId="3C24ABBC" w:rsidR="00E214DB" w:rsidRDefault="00EC53D1" w:rsidP="00E214DB">
      <w:pPr>
        <w:pStyle w:val="Bezriadkovania"/>
        <w:ind w:left="709"/>
        <w:jc w:val="center"/>
        <w:rPr>
          <w:b/>
        </w:rPr>
      </w:pPr>
      <w:r>
        <w:rPr>
          <w:b/>
        </w:rPr>
        <w:t>Prechodné ustanovenia</w:t>
      </w:r>
      <w:r w:rsidR="00E214DB" w:rsidRPr="00E214DB">
        <w:rPr>
          <w:b/>
        </w:rPr>
        <w:t xml:space="preserve"> k </w:t>
      </w:r>
      <w:r w:rsidR="0040226A">
        <w:rPr>
          <w:b/>
        </w:rPr>
        <w:t>úpravám</w:t>
      </w:r>
      <w:r w:rsidR="00E214DB" w:rsidRPr="00E214DB">
        <w:rPr>
          <w:b/>
        </w:rPr>
        <w:t xml:space="preserve"> </w:t>
      </w:r>
      <w:r w:rsidR="0040226A">
        <w:rPr>
          <w:b/>
        </w:rPr>
        <w:t>účinným</w:t>
      </w:r>
      <w:r w:rsidR="00E214DB" w:rsidRPr="00E214DB">
        <w:rPr>
          <w:b/>
        </w:rPr>
        <w:t xml:space="preserve"> </w:t>
      </w:r>
      <w:r w:rsidR="0040226A">
        <w:rPr>
          <w:b/>
        </w:rPr>
        <w:t>dňom vyhlásenia</w:t>
      </w:r>
    </w:p>
    <w:p w14:paraId="2E921D7D" w14:textId="77777777" w:rsidR="00E214DB" w:rsidRDefault="00E214DB" w:rsidP="00E214DB">
      <w:pPr>
        <w:pStyle w:val="Bezriadkovania"/>
        <w:ind w:left="709"/>
        <w:jc w:val="both"/>
        <w:rPr>
          <w:b/>
        </w:rPr>
      </w:pPr>
    </w:p>
    <w:p w14:paraId="22CA2BB9" w14:textId="737C7BB7" w:rsidR="00E214DB" w:rsidRPr="00E214DB" w:rsidRDefault="00E214DB" w:rsidP="00E214DB">
      <w:pPr>
        <w:pStyle w:val="Bezriadkovania"/>
        <w:numPr>
          <w:ilvl w:val="0"/>
          <w:numId w:val="16"/>
        </w:numPr>
        <w:jc w:val="both"/>
      </w:pPr>
      <w:r>
        <w:t>Doterajším</w:t>
      </w:r>
      <w:r w:rsidRPr="00E214DB">
        <w:t xml:space="preserve"> členom </w:t>
      </w:r>
      <w:r>
        <w:t xml:space="preserve">správnej rady </w:t>
      </w:r>
      <w:r w:rsidRPr="00E214DB">
        <w:t xml:space="preserve">neplynie nové funkčné obdobie. Svoju funkciu vykonávajú do skončenia </w:t>
      </w:r>
      <w:r w:rsidR="00E253F0">
        <w:t>funkčného obdobia člena správnej rady</w:t>
      </w:r>
      <w:r w:rsidRPr="00E214DB">
        <w:t xml:space="preserve">. </w:t>
      </w:r>
    </w:p>
    <w:p w14:paraId="2518F38B" w14:textId="77777777" w:rsidR="00E214DB" w:rsidRPr="00E214DB" w:rsidRDefault="00E214DB" w:rsidP="00E214DB">
      <w:pPr>
        <w:pStyle w:val="Bezriadkovania"/>
        <w:ind w:left="1069"/>
        <w:jc w:val="both"/>
      </w:pPr>
    </w:p>
    <w:p w14:paraId="0E3672CD" w14:textId="77777777" w:rsidR="0040226A" w:rsidRDefault="00E214DB" w:rsidP="00E214DB">
      <w:pPr>
        <w:pStyle w:val="Bezriadkovania"/>
        <w:numPr>
          <w:ilvl w:val="0"/>
          <w:numId w:val="16"/>
        </w:numPr>
        <w:jc w:val="both"/>
      </w:pPr>
      <w:r w:rsidRPr="00E214DB">
        <w:t xml:space="preserve">Minister </w:t>
      </w:r>
      <w:r w:rsidR="00E253F0">
        <w:t xml:space="preserve">kultúry </w:t>
      </w:r>
      <w:r w:rsidRPr="00E214DB">
        <w:t xml:space="preserve">vymenuje jedného člena </w:t>
      </w:r>
      <w:r w:rsidR="00E253F0">
        <w:t>správnej rady d</w:t>
      </w:r>
      <w:r w:rsidR="0040226A">
        <w:t>o 30</w:t>
      </w:r>
      <w:r w:rsidR="00E253F0">
        <w:t xml:space="preserve">. </w:t>
      </w:r>
      <w:r w:rsidR="0040226A">
        <w:t>septembra 2024</w:t>
      </w:r>
      <w:r w:rsidRPr="00E214DB">
        <w:t>.</w:t>
      </w:r>
    </w:p>
    <w:p w14:paraId="5782DD43" w14:textId="77777777" w:rsidR="0040226A" w:rsidRDefault="0040226A" w:rsidP="0040226A">
      <w:pPr>
        <w:pStyle w:val="Odsekzoznamu"/>
      </w:pPr>
    </w:p>
    <w:p w14:paraId="36821F4D" w14:textId="325001EC" w:rsidR="00E214DB" w:rsidRPr="00E214DB" w:rsidRDefault="0040226A" w:rsidP="0040226A">
      <w:pPr>
        <w:pStyle w:val="Bezriadkovania"/>
        <w:numPr>
          <w:ilvl w:val="0"/>
          <w:numId w:val="16"/>
        </w:numPr>
        <w:jc w:val="both"/>
      </w:pPr>
      <w:r>
        <w:t xml:space="preserve">Finančné prostriedky fondu určené na podpornú činnosť sa v roku 2024 nerozdeľujú pre odborné rady </w:t>
      </w:r>
      <w:r w:rsidRPr="0040226A">
        <w:t>kultúry vietnamskej národnostnej menšiny</w:t>
      </w:r>
      <w:r>
        <w:t>.</w:t>
      </w:r>
      <w:r w:rsidR="00E214DB" w:rsidRPr="00E214DB">
        <w:t>“.</w:t>
      </w:r>
    </w:p>
    <w:p w14:paraId="1EF5B63D" w14:textId="77777777" w:rsidR="005338D2" w:rsidRPr="00AD0463" w:rsidRDefault="005338D2" w:rsidP="00AD0463">
      <w:pPr>
        <w:pStyle w:val="Zkladntext"/>
        <w:spacing w:before="120" w:line="276" w:lineRule="auto"/>
        <w:ind w:left="720"/>
        <w:rPr>
          <w:color w:val="000000" w:themeColor="text1"/>
          <w:sz w:val="24"/>
          <w:szCs w:val="24"/>
        </w:rPr>
      </w:pPr>
    </w:p>
    <w:p w14:paraId="535D14CE" w14:textId="77777777" w:rsidR="009F7A8B" w:rsidRPr="00BD2387" w:rsidRDefault="00C8502E" w:rsidP="005500B7">
      <w:pPr>
        <w:spacing w:before="120" w:line="276" w:lineRule="auto"/>
        <w:jc w:val="center"/>
        <w:rPr>
          <w:b/>
        </w:rPr>
      </w:pPr>
      <w:r w:rsidRPr="00BD2387">
        <w:rPr>
          <w:b/>
        </w:rPr>
        <w:t>Čl. II</w:t>
      </w:r>
    </w:p>
    <w:p w14:paraId="046333D6" w14:textId="0B725FFE" w:rsidR="00135751" w:rsidRPr="00BD2387" w:rsidRDefault="00F2438B" w:rsidP="00E253F0">
      <w:pPr>
        <w:spacing w:before="120" w:line="276" w:lineRule="auto"/>
        <w:jc w:val="both"/>
      </w:pPr>
      <w:r w:rsidRPr="0040226A">
        <w:t>T</w:t>
      </w:r>
      <w:r w:rsidR="005500B7" w:rsidRPr="0040226A">
        <w:t xml:space="preserve">ento zákon nadobúda účinnosť </w:t>
      </w:r>
      <w:r w:rsidR="00E214DB" w:rsidRPr="0040226A">
        <w:t>dňom vyhlásenia okrem čl. I</w:t>
      </w:r>
      <w:r w:rsidR="0031730A">
        <w:t> </w:t>
      </w:r>
      <w:r w:rsidR="00E214DB" w:rsidRPr="0040226A">
        <w:t>bod</w:t>
      </w:r>
      <w:r w:rsidR="0031730A">
        <w:t>u 7, ktorý nadobúda</w:t>
      </w:r>
      <w:bookmarkStart w:id="2" w:name="_GoBack"/>
      <w:bookmarkEnd w:id="2"/>
      <w:r w:rsidR="00E253F0" w:rsidRPr="0040226A">
        <w:t xml:space="preserve"> účinnosť 1. januára</w:t>
      </w:r>
      <w:r w:rsidR="00EB2B3B" w:rsidRPr="0040226A">
        <w:t xml:space="preserve"> 2025.</w:t>
      </w:r>
      <w:r w:rsidR="00EB2B3B">
        <w:t xml:space="preserve"> </w:t>
      </w:r>
    </w:p>
    <w:sectPr w:rsidR="00135751" w:rsidRPr="00BD2387" w:rsidSect="0053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EAC"/>
    <w:multiLevelType w:val="hybridMultilevel"/>
    <w:tmpl w:val="14961E4C"/>
    <w:lvl w:ilvl="0" w:tplc="FA9278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0376F"/>
    <w:multiLevelType w:val="hybridMultilevel"/>
    <w:tmpl w:val="6B3A0190"/>
    <w:lvl w:ilvl="0" w:tplc="1D26806E">
      <w:start w:val="1"/>
      <w:numFmt w:val="decimal"/>
      <w:lvlText w:val="(%1)"/>
      <w:lvlJc w:val="left"/>
      <w:pPr>
        <w:ind w:left="142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0B6164B"/>
    <w:multiLevelType w:val="hybridMultilevel"/>
    <w:tmpl w:val="AD94AF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B3987"/>
    <w:multiLevelType w:val="hybridMultilevel"/>
    <w:tmpl w:val="778E0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53107"/>
    <w:multiLevelType w:val="hybridMultilevel"/>
    <w:tmpl w:val="0C4648A4"/>
    <w:lvl w:ilvl="0" w:tplc="4416714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A5338"/>
    <w:multiLevelType w:val="hybridMultilevel"/>
    <w:tmpl w:val="C51ECD5E"/>
    <w:lvl w:ilvl="0" w:tplc="C6DEA58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DE4B86"/>
    <w:multiLevelType w:val="hybridMultilevel"/>
    <w:tmpl w:val="E0EAED22"/>
    <w:lvl w:ilvl="0" w:tplc="6C42B784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44E2473A"/>
    <w:multiLevelType w:val="hybridMultilevel"/>
    <w:tmpl w:val="A128EBDC"/>
    <w:lvl w:ilvl="0" w:tplc="D3227EE4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E0028"/>
    <w:multiLevelType w:val="hybridMultilevel"/>
    <w:tmpl w:val="178836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56BD5"/>
    <w:multiLevelType w:val="hybridMultilevel"/>
    <w:tmpl w:val="DD2EC838"/>
    <w:lvl w:ilvl="0" w:tplc="F88E2B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FE6B85"/>
    <w:multiLevelType w:val="hybridMultilevel"/>
    <w:tmpl w:val="A4BA0E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D83D26"/>
    <w:multiLevelType w:val="hybridMultilevel"/>
    <w:tmpl w:val="F5A66266"/>
    <w:lvl w:ilvl="0" w:tplc="56C2CD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9C1746"/>
    <w:multiLevelType w:val="hybridMultilevel"/>
    <w:tmpl w:val="8694829C"/>
    <w:lvl w:ilvl="0" w:tplc="6CB018E6">
      <w:start w:val="1"/>
      <w:numFmt w:val="decimal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331920"/>
    <w:multiLevelType w:val="hybridMultilevel"/>
    <w:tmpl w:val="764845E6"/>
    <w:lvl w:ilvl="0" w:tplc="CE0A0A62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193EAD"/>
    <w:multiLevelType w:val="hybridMultilevel"/>
    <w:tmpl w:val="AD08AAE2"/>
    <w:lvl w:ilvl="0" w:tplc="38E4C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4427B0"/>
    <w:multiLevelType w:val="hybridMultilevel"/>
    <w:tmpl w:val="A04855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6"/>
  </w:num>
  <w:num w:numId="5">
    <w:abstractNumId w:val="13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12"/>
  </w:num>
  <w:num w:numId="11">
    <w:abstractNumId w:val="10"/>
  </w:num>
  <w:num w:numId="12">
    <w:abstractNumId w:val="3"/>
  </w:num>
  <w:num w:numId="13">
    <w:abstractNumId w:val="15"/>
  </w:num>
  <w:num w:numId="14">
    <w:abstractNumId w:val="8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52"/>
    <w:rsid w:val="00001FF6"/>
    <w:rsid w:val="00014548"/>
    <w:rsid w:val="00052492"/>
    <w:rsid w:val="00064F98"/>
    <w:rsid w:val="0006692D"/>
    <w:rsid w:val="000A4216"/>
    <w:rsid w:val="000C4DB1"/>
    <w:rsid w:val="000C6F2A"/>
    <w:rsid w:val="00100493"/>
    <w:rsid w:val="00111F4D"/>
    <w:rsid w:val="00112AA5"/>
    <w:rsid w:val="0011585C"/>
    <w:rsid w:val="00135751"/>
    <w:rsid w:val="00147EB7"/>
    <w:rsid w:val="00165733"/>
    <w:rsid w:val="00185D56"/>
    <w:rsid w:val="00193547"/>
    <w:rsid w:val="001C4BDC"/>
    <w:rsid w:val="001D4DA1"/>
    <w:rsid w:val="001E1232"/>
    <w:rsid w:val="00205457"/>
    <w:rsid w:val="00213F07"/>
    <w:rsid w:val="00222452"/>
    <w:rsid w:val="00254E99"/>
    <w:rsid w:val="00264AD2"/>
    <w:rsid w:val="00282E9D"/>
    <w:rsid w:val="00286C2F"/>
    <w:rsid w:val="002B16B6"/>
    <w:rsid w:val="002B25AF"/>
    <w:rsid w:val="002B70FA"/>
    <w:rsid w:val="002C34A7"/>
    <w:rsid w:val="002D4456"/>
    <w:rsid w:val="002D4F9D"/>
    <w:rsid w:val="002E319F"/>
    <w:rsid w:val="002F4B95"/>
    <w:rsid w:val="002F788A"/>
    <w:rsid w:val="00300070"/>
    <w:rsid w:val="00314426"/>
    <w:rsid w:val="0031730A"/>
    <w:rsid w:val="00324980"/>
    <w:rsid w:val="0034564E"/>
    <w:rsid w:val="00355EB7"/>
    <w:rsid w:val="003606F1"/>
    <w:rsid w:val="003717CD"/>
    <w:rsid w:val="003A73B9"/>
    <w:rsid w:val="003B1BA6"/>
    <w:rsid w:val="003D3083"/>
    <w:rsid w:val="003E57A7"/>
    <w:rsid w:val="003F0E55"/>
    <w:rsid w:val="003F17B0"/>
    <w:rsid w:val="0040226A"/>
    <w:rsid w:val="004065C6"/>
    <w:rsid w:val="004201ED"/>
    <w:rsid w:val="00435306"/>
    <w:rsid w:val="00450F56"/>
    <w:rsid w:val="004765D1"/>
    <w:rsid w:val="00486BB4"/>
    <w:rsid w:val="004945DF"/>
    <w:rsid w:val="004C320E"/>
    <w:rsid w:val="0051647E"/>
    <w:rsid w:val="00523826"/>
    <w:rsid w:val="0052542F"/>
    <w:rsid w:val="00526CB5"/>
    <w:rsid w:val="00527ABA"/>
    <w:rsid w:val="005338D2"/>
    <w:rsid w:val="0053471C"/>
    <w:rsid w:val="00547423"/>
    <w:rsid w:val="005500B7"/>
    <w:rsid w:val="00583447"/>
    <w:rsid w:val="00594DE4"/>
    <w:rsid w:val="005B2000"/>
    <w:rsid w:val="005C37D9"/>
    <w:rsid w:val="005E54C1"/>
    <w:rsid w:val="005F2A38"/>
    <w:rsid w:val="006072F5"/>
    <w:rsid w:val="00611454"/>
    <w:rsid w:val="006232AB"/>
    <w:rsid w:val="00626327"/>
    <w:rsid w:val="00640E4A"/>
    <w:rsid w:val="00672B7C"/>
    <w:rsid w:val="00686B55"/>
    <w:rsid w:val="00692E4A"/>
    <w:rsid w:val="006956A2"/>
    <w:rsid w:val="006A7ED3"/>
    <w:rsid w:val="006B0341"/>
    <w:rsid w:val="006B08A1"/>
    <w:rsid w:val="006C046D"/>
    <w:rsid w:val="006C6FD0"/>
    <w:rsid w:val="006D0255"/>
    <w:rsid w:val="006D7CAB"/>
    <w:rsid w:val="006E2961"/>
    <w:rsid w:val="00712435"/>
    <w:rsid w:val="00713260"/>
    <w:rsid w:val="00761BF8"/>
    <w:rsid w:val="0078190A"/>
    <w:rsid w:val="007835D7"/>
    <w:rsid w:val="0078587D"/>
    <w:rsid w:val="00785D64"/>
    <w:rsid w:val="00786D6A"/>
    <w:rsid w:val="00790E7A"/>
    <w:rsid w:val="007B15AC"/>
    <w:rsid w:val="007B75E2"/>
    <w:rsid w:val="007C0561"/>
    <w:rsid w:val="007C1D79"/>
    <w:rsid w:val="007C4FA0"/>
    <w:rsid w:val="007C5342"/>
    <w:rsid w:val="007D12A8"/>
    <w:rsid w:val="007D28E8"/>
    <w:rsid w:val="007E5C21"/>
    <w:rsid w:val="00811DC8"/>
    <w:rsid w:val="008125F7"/>
    <w:rsid w:val="008669F6"/>
    <w:rsid w:val="00866FB6"/>
    <w:rsid w:val="008708E6"/>
    <w:rsid w:val="00890A61"/>
    <w:rsid w:val="00897CB8"/>
    <w:rsid w:val="008B19B6"/>
    <w:rsid w:val="008C2E5E"/>
    <w:rsid w:val="008C7EEF"/>
    <w:rsid w:val="008E7E6C"/>
    <w:rsid w:val="008F4A66"/>
    <w:rsid w:val="00905298"/>
    <w:rsid w:val="0091704C"/>
    <w:rsid w:val="00923A0C"/>
    <w:rsid w:val="00957B06"/>
    <w:rsid w:val="00973B6E"/>
    <w:rsid w:val="009A7600"/>
    <w:rsid w:val="009B0F98"/>
    <w:rsid w:val="009D1CE0"/>
    <w:rsid w:val="009D7A32"/>
    <w:rsid w:val="009F7A8B"/>
    <w:rsid w:val="00A21EC9"/>
    <w:rsid w:val="00A26E8F"/>
    <w:rsid w:val="00A27FF4"/>
    <w:rsid w:val="00A337CE"/>
    <w:rsid w:val="00A35A2E"/>
    <w:rsid w:val="00A36A14"/>
    <w:rsid w:val="00A371DF"/>
    <w:rsid w:val="00A4482D"/>
    <w:rsid w:val="00A4503D"/>
    <w:rsid w:val="00A61C03"/>
    <w:rsid w:val="00A847FA"/>
    <w:rsid w:val="00A859B6"/>
    <w:rsid w:val="00AA67DA"/>
    <w:rsid w:val="00AB0362"/>
    <w:rsid w:val="00AB27C6"/>
    <w:rsid w:val="00AB3CB7"/>
    <w:rsid w:val="00AC64CD"/>
    <w:rsid w:val="00AD0463"/>
    <w:rsid w:val="00AD30BD"/>
    <w:rsid w:val="00AE249B"/>
    <w:rsid w:val="00AF4679"/>
    <w:rsid w:val="00B00628"/>
    <w:rsid w:val="00B52E00"/>
    <w:rsid w:val="00B64A06"/>
    <w:rsid w:val="00B867E5"/>
    <w:rsid w:val="00B95FDB"/>
    <w:rsid w:val="00B966D5"/>
    <w:rsid w:val="00B96FBA"/>
    <w:rsid w:val="00BA11B7"/>
    <w:rsid w:val="00BA5E06"/>
    <w:rsid w:val="00BC3311"/>
    <w:rsid w:val="00BD2387"/>
    <w:rsid w:val="00BD341B"/>
    <w:rsid w:val="00BD3A7C"/>
    <w:rsid w:val="00BD5F9B"/>
    <w:rsid w:val="00BD61F7"/>
    <w:rsid w:val="00BE1951"/>
    <w:rsid w:val="00BF628C"/>
    <w:rsid w:val="00C04044"/>
    <w:rsid w:val="00C0570A"/>
    <w:rsid w:val="00C109E3"/>
    <w:rsid w:val="00C1394A"/>
    <w:rsid w:val="00C22065"/>
    <w:rsid w:val="00C23BEF"/>
    <w:rsid w:val="00C31629"/>
    <w:rsid w:val="00C34DEE"/>
    <w:rsid w:val="00C50872"/>
    <w:rsid w:val="00C508A3"/>
    <w:rsid w:val="00C53622"/>
    <w:rsid w:val="00C62B42"/>
    <w:rsid w:val="00C70461"/>
    <w:rsid w:val="00C706E0"/>
    <w:rsid w:val="00C82280"/>
    <w:rsid w:val="00C8502E"/>
    <w:rsid w:val="00C97672"/>
    <w:rsid w:val="00CA5BF7"/>
    <w:rsid w:val="00CB6557"/>
    <w:rsid w:val="00CC5E29"/>
    <w:rsid w:val="00CD0F62"/>
    <w:rsid w:val="00CD68AD"/>
    <w:rsid w:val="00D03136"/>
    <w:rsid w:val="00D05551"/>
    <w:rsid w:val="00D05896"/>
    <w:rsid w:val="00D13F25"/>
    <w:rsid w:val="00D30244"/>
    <w:rsid w:val="00D54E57"/>
    <w:rsid w:val="00D65AD3"/>
    <w:rsid w:val="00D70934"/>
    <w:rsid w:val="00D840DB"/>
    <w:rsid w:val="00D96319"/>
    <w:rsid w:val="00DA061A"/>
    <w:rsid w:val="00DA2F07"/>
    <w:rsid w:val="00DA5F9F"/>
    <w:rsid w:val="00DB2E8B"/>
    <w:rsid w:val="00DD5CAB"/>
    <w:rsid w:val="00DF1FBA"/>
    <w:rsid w:val="00DF57A1"/>
    <w:rsid w:val="00E137B7"/>
    <w:rsid w:val="00E15557"/>
    <w:rsid w:val="00E20366"/>
    <w:rsid w:val="00E206E0"/>
    <w:rsid w:val="00E214DB"/>
    <w:rsid w:val="00E253F0"/>
    <w:rsid w:val="00E314B7"/>
    <w:rsid w:val="00E4032E"/>
    <w:rsid w:val="00E43D64"/>
    <w:rsid w:val="00E55853"/>
    <w:rsid w:val="00E65B64"/>
    <w:rsid w:val="00E7250D"/>
    <w:rsid w:val="00E829F3"/>
    <w:rsid w:val="00E8701A"/>
    <w:rsid w:val="00EB2B3B"/>
    <w:rsid w:val="00EB73F6"/>
    <w:rsid w:val="00EB7DE8"/>
    <w:rsid w:val="00EC53D1"/>
    <w:rsid w:val="00EC62E1"/>
    <w:rsid w:val="00ED312B"/>
    <w:rsid w:val="00ED4F85"/>
    <w:rsid w:val="00EF0C81"/>
    <w:rsid w:val="00F011B4"/>
    <w:rsid w:val="00F05A09"/>
    <w:rsid w:val="00F13509"/>
    <w:rsid w:val="00F14B84"/>
    <w:rsid w:val="00F2438B"/>
    <w:rsid w:val="00F647E4"/>
    <w:rsid w:val="00F65A6B"/>
    <w:rsid w:val="00F77996"/>
    <w:rsid w:val="00F80B53"/>
    <w:rsid w:val="00FA4DCD"/>
    <w:rsid w:val="00FB1D4D"/>
    <w:rsid w:val="00FD31FC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6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2452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222452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222452"/>
    <w:rPr>
      <w:rFonts w:ascii="Times New Roman" w:eastAsia="Times New Roman" w:hAnsi="Times New Roman"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2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245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basedOn w:val="Predvolenpsmoodseku"/>
    <w:rsid w:val="009F7A8B"/>
  </w:style>
  <w:style w:type="character" w:styleId="Hypertextovprepojenie">
    <w:name w:val="Hyperlink"/>
    <w:basedOn w:val="Predvolenpsmoodseku"/>
    <w:uiPriority w:val="99"/>
    <w:semiHidden/>
    <w:unhideWhenUsed/>
    <w:rsid w:val="009F7A8B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6D7CAB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7835D7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44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45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64A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4A0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4A0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4A0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4A0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5E5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21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2452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222452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222452"/>
    <w:rPr>
      <w:rFonts w:ascii="Times New Roman" w:eastAsia="Times New Roman" w:hAnsi="Times New Roman"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2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245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basedOn w:val="Predvolenpsmoodseku"/>
    <w:rsid w:val="009F7A8B"/>
  </w:style>
  <w:style w:type="character" w:styleId="Hypertextovprepojenie">
    <w:name w:val="Hyperlink"/>
    <w:basedOn w:val="Predvolenpsmoodseku"/>
    <w:uiPriority w:val="99"/>
    <w:semiHidden/>
    <w:unhideWhenUsed/>
    <w:rsid w:val="009F7A8B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6D7CAB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7835D7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44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45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64A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4A0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4A0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4A0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4A0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5E5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21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paragrafove_znenie"/>
    <f:field ref="objsubject" par="" edit="true" text=""/>
    <f:field ref="objcreatedby" par="" text="Harmatová, Lucia"/>
    <f:field ref="objcreatedat" par="" text="5.10.2020 14:32:08"/>
    <f:field ref="objchangedby" par="" text="Administrator, System"/>
    <f:field ref="objmodifiedat" par="" text="5.10.2020 14:32:0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2024-01-08T08:16:00Z</cp:lastPrinted>
  <dcterms:created xsi:type="dcterms:W3CDTF">2024-01-10T13:22:00Z</dcterms:created>
  <dcterms:modified xsi:type="dcterms:W3CDTF">2024-01-10T13:22:00Z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Bez účasti verejnosti.</vt:lpwstr>
  </property>
  <property fmtid="{D5CDD505-2E9C-101B-9397-08002B2CF9AE}" pid="3" name="FSC#SKEDITIONSLOVLEX@103.510:typpredpis">
    <vt:lpwstr>Poslanecký návrh - 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Štát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Lucia Harmatová</vt:lpwstr>
  </property>
  <property fmtid="{D5CDD505-2E9C-101B-9397-08002B2CF9AE}" pid="12" name="FSC#SKEDITIONSLOVLEX@103.510:zodppredkladatel">
    <vt:lpwstr>Ing. Roman Mikulec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poslanca Národnej rady Slovenskej republiky Milana Vetráka na vydanie zákona, ktorým sa mení a dopĺňa zákon č. 85/2005 Z. z. o politických stranách a politických hnutiach v znení neskorších predpisov a ktorým sa mení zákon č. 291/2002 Z. z. o Štátn</vt:lpwstr>
  </property>
  <property fmtid="{D5CDD505-2E9C-101B-9397-08002B2CF9AE}" pid="15" name="FSC#SKEDITIONSLOVLEX@103.510:nazovpredpis1">
    <vt:lpwstr>ej pokladnici a o zmene a doplnení niektorých zákonov v znení neskorších predpisov (tlač 213)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vnútra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Podľa § 70 ods. 2 zákona NR SR č. 350/1996 Z. z.</vt:lpwstr>
  </property>
  <property fmtid="{D5CDD505-2E9C-101B-9397-08002B2CF9AE}" pid="23" name="FSC#SKEDITIONSLOVLEX@103.510:plnynazovpredpis">
    <vt:lpwstr> Návrh poslanca Národnej rady Slovenskej republiky Milana Vetráka na vydanie zákona, ktorým sa mení a dopĺňa zákon č. 85/2005 Z. z. o politických stranách a politických hnutiach v znení neskorších predpisov a ktorým sa mení zákon č. 291/2002 Z. z. o Štátn</vt:lpwstr>
  </property>
  <property fmtid="{D5CDD505-2E9C-101B-9397-08002B2CF9AE}" pid="24" name="FSC#SKEDITIONSLOVLEX@103.510:plnynazovpredpis1">
    <vt:lpwstr>ej pokladnici a o zmene a doplnení niektorých zákonov v znení neskorších predpisov (tlač 213)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SL-OLVS-2020/002708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LP/2020/432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vnútra Slovenskej republiky</vt:lpwstr>
  </property>
  <property fmtid="{D5CDD505-2E9C-101B-9397-08002B2CF9AE}" pid="142" name="FSC#SKEDITIONSLOVLEX@103.510:funkciaZodpPredAkuzativ">
    <vt:lpwstr>Ministra vnútra Slovenskej republiky</vt:lpwstr>
  </property>
  <property fmtid="{D5CDD505-2E9C-101B-9397-08002B2CF9AE}" pid="143" name="FSC#SKEDITIONSLOVLEX@103.510:funkciaZodpPredDativ">
    <vt:lpwstr>Ministrovi vnútra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Roman Mikulec_x000d_
minister vnútra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&lt;p&gt;Na základe §&amp;nbsp;70 ods.&amp;nbsp;2 zákona Národnej rady Slovenskej republiky č.&amp;nbsp;350/1996 Z.&amp;nbsp;z. o&amp;nbsp;rokovacom poriadku Národnej rady Slovenskej republiky v&amp;nbsp;znení neskorších predpisov Ministerstvo vnútra Slovenskej republiky predkladá náv</vt:lpwstr>
  </property>
  <property fmtid="{D5CDD505-2E9C-101B-9397-08002B2CF9AE}" pid="150" name="FSC#SKEDITIONSLOVLEX@103.510:vytvorenedna">
    <vt:lpwstr>5. 10. 2020</vt:lpwstr>
  </property>
  <property fmtid="{D5CDD505-2E9C-101B-9397-08002B2CF9AE}" pid="151" name="FSC#COOSYSTEM@1.1:Container">
    <vt:lpwstr>COO.2145.1000.3.4031829</vt:lpwstr>
  </property>
  <property fmtid="{D5CDD505-2E9C-101B-9397-08002B2CF9AE}" pid="152" name="FSC#FSCFOLIO@1.1001:docpropproject">
    <vt:lpwstr/>
  </property>
</Properties>
</file>