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770" w:rsidRDefault="005F2770" w:rsidP="005F27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Dôvodová správa</w:t>
      </w: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BD6" w:rsidRP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770">
        <w:rPr>
          <w:rFonts w:ascii="Times New Roman" w:hAnsi="Times New Roman" w:cs="Times New Roman"/>
          <w:b/>
          <w:sz w:val="24"/>
          <w:szCs w:val="24"/>
        </w:rPr>
        <w:t>A.VŠEOBECNÁ ČASŤ</w:t>
      </w:r>
    </w:p>
    <w:p w:rsidR="005B3715" w:rsidRPr="005B3715" w:rsidRDefault="005B3715" w:rsidP="005B3715">
      <w:pPr>
        <w:tabs>
          <w:tab w:val="left" w:pos="15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Skupina p</w:t>
      </w:r>
      <w:r w:rsidR="00423BD7" w:rsidRPr="005B3715">
        <w:rPr>
          <w:rFonts w:ascii="Times New Roman" w:hAnsi="Times New Roman" w:cs="Times New Roman"/>
          <w:sz w:val="24"/>
          <w:szCs w:val="24"/>
        </w:rPr>
        <w:t>oslanc</w:t>
      </w:r>
      <w:r>
        <w:rPr>
          <w:rFonts w:ascii="Times New Roman" w:hAnsi="Times New Roman" w:cs="Times New Roman"/>
          <w:sz w:val="24"/>
          <w:szCs w:val="24"/>
        </w:rPr>
        <w:t>ov</w:t>
      </w:r>
      <w:r w:rsidR="00423BD7" w:rsidRPr="005B3715">
        <w:rPr>
          <w:rFonts w:ascii="Times New Roman" w:hAnsi="Times New Roman" w:cs="Times New Roman"/>
          <w:sz w:val="24"/>
          <w:szCs w:val="24"/>
        </w:rPr>
        <w:t xml:space="preserve"> Národnej rady Slovenskej republiky </w:t>
      </w:r>
      <w:r w:rsidRPr="005B3715">
        <w:rPr>
          <w:rFonts w:ascii="Times New Roman" w:hAnsi="Times New Roman" w:cs="Times New Roman"/>
          <w:sz w:val="24"/>
          <w:szCs w:val="24"/>
        </w:rPr>
        <w:t>Roman MICHELK</w:t>
      </w:r>
      <w:r>
        <w:rPr>
          <w:rFonts w:ascii="Times New Roman" w:hAnsi="Times New Roman" w:cs="Times New Roman"/>
          <w:sz w:val="24"/>
          <w:szCs w:val="24"/>
        </w:rPr>
        <w:t>O</w:t>
      </w:r>
      <w:r w:rsidR="009F4324">
        <w:rPr>
          <w:rFonts w:ascii="Times New Roman" w:hAnsi="Times New Roman" w:cs="Times New Roman"/>
          <w:sz w:val="24"/>
          <w:szCs w:val="24"/>
        </w:rPr>
        <w:t>, Dušan JARJ</w:t>
      </w:r>
      <w:r w:rsidRPr="005B3715">
        <w:rPr>
          <w:rFonts w:ascii="Times New Roman" w:hAnsi="Times New Roman" w:cs="Times New Roman"/>
          <w:sz w:val="24"/>
          <w:szCs w:val="24"/>
        </w:rPr>
        <w:t>AB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B3715">
        <w:rPr>
          <w:rFonts w:ascii="Times New Roman" w:hAnsi="Times New Roman" w:cs="Times New Roman"/>
          <w:sz w:val="24"/>
          <w:szCs w:val="24"/>
        </w:rPr>
        <w:t>K, Ľubic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B3715">
        <w:rPr>
          <w:rFonts w:ascii="Times New Roman" w:hAnsi="Times New Roman" w:cs="Times New Roman"/>
          <w:sz w:val="24"/>
          <w:szCs w:val="24"/>
        </w:rPr>
        <w:t xml:space="preserve"> LAŠŠÁKOV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5B3715">
        <w:rPr>
          <w:rFonts w:ascii="Times New Roman" w:hAnsi="Times New Roman" w:cs="Times New Roman"/>
          <w:sz w:val="24"/>
          <w:szCs w:val="24"/>
        </w:rPr>
        <w:t>, Andrej DANK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B3715">
        <w:rPr>
          <w:rFonts w:ascii="Times New Roman" w:hAnsi="Times New Roman" w:cs="Times New Roman"/>
          <w:sz w:val="24"/>
          <w:szCs w:val="24"/>
        </w:rPr>
        <w:t>, Rudolf HULIAK, Pet</w:t>
      </w:r>
      <w:r>
        <w:rPr>
          <w:rFonts w:ascii="Times New Roman" w:hAnsi="Times New Roman" w:cs="Times New Roman"/>
          <w:sz w:val="24"/>
          <w:szCs w:val="24"/>
        </w:rPr>
        <w:t>er</w:t>
      </w:r>
      <w:r w:rsidRPr="005B3715">
        <w:rPr>
          <w:rFonts w:ascii="Times New Roman" w:hAnsi="Times New Roman" w:cs="Times New Roman"/>
          <w:sz w:val="24"/>
          <w:szCs w:val="24"/>
        </w:rPr>
        <w:t xml:space="preserve"> KOTLÁR, Roman MALATIN</w:t>
      </w:r>
      <w:r>
        <w:rPr>
          <w:rFonts w:ascii="Times New Roman" w:hAnsi="Times New Roman" w:cs="Times New Roman"/>
          <w:sz w:val="24"/>
          <w:szCs w:val="24"/>
        </w:rPr>
        <w:t>EC</w:t>
      </w:r>
      <w:r w:rsidRPr="005B3715">
        <w:rPr>
          <w:rFonts w:ascii="Times New Roman" w:hAnsi="Times New Roman" w:cs="Times New Roman"/>
          <w:sz w:val="24"/>
          <w:szCs w:val="24"/>
        </w:rPr>
        <w:t>, Dagmar KRAMPLOV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5B3715">
        <w:rPr>
          <w:rFonts w:ascii="Times New Roman" w:hAnsi="Times New Roman" w:cs="Times New Roman"/>
          <w:sz w:val="24"/>
          <w:szCs w:val="24"/>
        </w:rPr>
        <w:t>, Adam LUČANSK</w:t>
      </w:r>
      <w:r>
        <w:rPr>
          <w:rFonts w:ascii="Times New Roman" w:hAnsi="Times New Roman" w:cs="Times New Roman"/>
          <w:sz w:val="24"/>
          <w:szCs w:val="24"/>
        </w:rPr>
        <w:t>Ý</w:t>
      </w:r>
      <w:r w:rsidRPr="005B3715">
        <w:rPr>
          <w:rFonts w:ascii="Times New Roman" w:hAnsi="Times New Roman" w:cs="Times New Roman"/>
          <w:sz w:val="24"/>
          <w:szCs w:val="24"/>
        </w:rPr>
        <w:t xml:space="preserve"> a Milan GARAJ</w:t>
      </w:r>
    </w:p>
    <w:p w:rsidR="00423BD7" w:rsidRDefault="00423BD7" w:rsidP="00E46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predkladá</w:t>
      </w:r>
      <w:r w:rsidRPr="00423BD7">
        <w:rPr>
          <w:rFonts w:ascii="Times New Roman" w:hAnsi="Times New Roman" w:cs="Times New Roman"/>
          <w:sz w:val="24"/>
          <w:szCs w:val="24"/>
        </w:rPr>
        <w:t xml:space="preserve"> návrh na vydanie zákona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23BD7">
        <w:rPr>
          <w:rFonts w:ascii="Times New Roman" w:hAnsi="Times New Roman" w:cs="Times New Roman"/>
          <w:sz w:val="24"/>
          <w:szCs w:val="24"/>
        </w:rPr>
        <w:t xml:space="preserve">ktorým sa mení </w:t>
      </w:r>
      <w:r w:rsidR="00E215ED">
        <w:rPr>
          <w:rFonts w:ascii="Times New Roman" w:hAnsi="Times New Roman" w:cs="Times New Roman"/>
          <w:sz w:val="24"/>
          <w:szCs w:val="24"/>
        </w:rPr>
        <w:t xml:space="preserve">a dopĺňa </w:t>
      </w:r>
      <w:r w:rsidRPr="00423BD7">
        <w:rPr>
          <w:rFonts w:ascii="Times New Roman" w:hAnsi="Times New Roman" w:cs="Times New Roman"/>
          <w:sz w:val="24"/>
          <w:szCs w:val="24"/>
        </w:rPr>
        <w:t xml:space="preserve">zákon č. </w:t>
      </w:r>
      <w:r w:rsidR="00B26114">
        <w:rPr>
          <w:rFonts w:ascii="Times New Roman" w:hAnsi="Times New Roman" w:cs="Times New Roman"/>
          <w:sz w:val="24"/>
          <w:szCs w:val="24"/>
        </w:rPr>
        <w:t>49/2002 Z. z. o ochrane pamiatkového fondu v znení neskorších predpisov</w:t>
      </w:r>
      <w:r w:rsidR="00F9450F">
        <w:rPr>
          <w:rFonts w:ascii="Times New Roman" w:hAnsi="Times New Roman" w:cs="Times New Roman"/>
          <w:sz w:val="24"/>
          <w:szCs w:val="24"/>
        </w:rPr>
        <w:t xml:space="preserve"> (ďalej len „návrh zákona“)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369E" w:rsidRDefault="00423BD7" w:rsidP="00423BD7">
      <w:pPr>
        <w:jc w:val="both"/>
        <w:rPr>
          <w:rFonts w:ascii="Times New Roman" w:hAnsi="Times New Roman" w:cs="Times New Roman"/>
          <w:sz w:val="24"/>
          <w:szCs w:val="24"/>
        </w:rPr>
      </w:pPr>
      <w:r w:rsidRPr="00423BD7">
        <w:rPr>
          <w:rFonts w:ascii="Times New Roman" w:hAnsi="Times New Roman" w:cs="Times New Roman"/>
          <w:sz w:val="24"/>
          <w:szCs w:val="24"/>
        </w:rPr>
        <w:t>Cieľom predkladaného návrhu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450F">
        <w:rPr>
          <w:rFonts w:ascii="Times New Roman" w:hAnsi="Times New Roman" w:cs="Times New Roman"/>
          <w:sz w:val="24"/>
          <w:szCs w:val="24"/>
        </w:rPr>
        <w:t xml:space="preserve">zákona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="0071729A">
        <w:rPr>
          <w:rFonts w:ascii="Times New Roman" w:hAnsi="Times New Roman" w:cs="Times New Roman"/>
          <w:sz w:val="24"/>
          <w:szCs w:val="24"/>
        </w:rPr>
        <w:t>predĺžiť</w:t>
      </w:r>
      <w:r w:rsidR="00B26114">
        <w:rPr>
          <w:rFonts w:ascii="Times New Roman" w:hAnsi="Times New Roman" w:cs="Times New Roman"/>
          <w:sz w:val="24"/>
          <w:szCs w:val="24"/>
        </w:rPr>
        <w:t xml:space="preserve"> doterajšiu lehotu na uplatnenie predkupného práva štátu na kúpu národnej kultúrnej pamiatky </w:t>
      </w:r>
      <w:r w:rsidR="009B3DC8">
        <w:rPr>
          <w:rFonts w:ascii="Times New Roman" w:hAnsi="Times New Roman" w:cs="Times New Roman"/>
          <w:sz w:val="24"/>
          <w:szCs w:val="24"/>
        </w:rPr>
        <w:t xml:space="preserve">(ďalej len „kultúrna pamiatka“), a to </w:t>
      </w:r>
      <w:r w:rsidR="00B26114">
        <w:rPr>
          <w:rFonts w:ascii="Times New Roman" w:hAnsi="Times New Roman" w:cs="Times New Roman"/>
          <w:sz w:val="24"/>
          <w:szCs w:val="24"/>
        </w:rPr>
        <w:t>z 30 dní na 60 dní</w:t>
      </w:r>
      <w:r w:rsidR="009B3DC8">
        <w:rPr>
          <w:rFonts w:ascii="Times New Roman" w:hAnsi="Times New Roman" w:cs="Times New Roman"/>
          <w:sz w:val="24"/>
          <w:szCs w:val="24"/>
        </w:rPr>
        <w:t xml:space="preserve">. Dôvodom je potreba náležitého časového priestoru na posúdenie, či </w:t>
      </w:r>
      <w:r w:rsidR="009D369E">
        <w:rPr>
          <w:rFonts w:ascii="Times New Roman" w:hAnsi="Times New Roman" w:cs="Times New Roman"/>
          <w:sz w:val="24"/>
          <w:szCs w:val="24"/>
        </w:rPr>
        <w:t>nadobudnutie ponúkanej kultúrnej pamiatky</w:t>
      </w:r>
      <w:r w:rsidR="009B3DC8">
        <w:rPr>
          <w:rFonts w:ascii="Times New Roman" w:hAnsi="Times New Roman" w:cs="Times New Roman"/>
          <w:sz w:val="24"/>
          <w:szCs w:val="24"/>
        </w:rPr>
        <w:t xml:space="preserve"> má pre štát </w:t>
      </w:r>
      <w:r w:rsidR="009D369E">
        <w:rPr>
          <w:rFonts w:ascii="Times New Roman" w:hAnsi="Times New Roman" w:cs="Times New Roman"/>
          <w:sz w:val="24"/>
          <w:szCs w:val="24"/>
        </w:rPr>
        <w:t xml:space="preserve">opodstatnený </w:t>
      </w:r>
      <w:r w:rsidR="009B3DC8">
        <w:rPr>
          <w:rFonts w:ascii="Times New Roman" w:hAnsi="Times New Roman" w:cs="Times New Roman"/>
          <w:sz w:val="24"/>
          <w:szCs w:val="24"/>
        </w:rPr>
        <w:t xml:space="preserve">význam </w:t>
      </w:r>
      <w:r w:rsidR="009D369E">
        <w:rPr>
          <w:rFonts w:ascii="Times New Roman" w:hAnsi="Times New Roman" w:cs="Times New Roman"/>
          <w:sz w:val="24"/>
          <w:szCs w:val="24"/>
        </w:rPr>
        <w:t xml:space="preserve">nielen </w:t>
      </w:r>
      <w:r w:rsidR="009B3DC8">
        <w:rPr>
          <w:rFonts w:ascii="Times New Roman" w:hAnsi="Times New Roman" w:cs="Times New Roman"/>
          <w:sz w:val="24"/>
          <w:szCs w:val="24"/>
        </w:rPr>
        <w:t>z</w:t>
      </w:r>
      <w:r w:rsidR="009D369E">
        <w:rPr>
          <w:rFonts w:ascii="Times New Roman" w:hAnsi="Times New Roman" w:cs="Times New Roman"/>
          <w:sz w:val="24"/>
          <w:szCs w:val="24"/>
        </w:rPr>
        <w:t> </w:t>
      </w:r>
      <w:r w:rsidR="009B3DC8">
        <w:rPr>
          <w:rFonts w:ascii="Times New Roman" w:hAnsi="Times New Roman" w:cs="Times New Roman"/>
          <w:sz w:val="24"/>
          <w:szCs w:val="24"/>
        </w:rPr>
        <w:t>pohľadu</w:t>
      </w:r>
      <w:r w:rsidR="00AB3511">
        <w:rPr>
          <w:rFonts w:ascii="Times New Roman" w:hAnsi="Times New Roman" w:cs="Times New Roman"/>
          <w:sz w:val="24"/>
          <w:szCs w:val="24"/>
        </w:rPr>
        <w:t xml:space="preserve"> ochrany pamiatkového fondu Slovenskej republiky</w:t>
      </w:r>
      <w:r w:rsidR="009D369E">
        <w:rPr>
          <w:rFonts w:ascii="Times New Roman" w:hAnsi="Times New Roman" w:cs="Times New Roman"/>
          <w:sz w:val="24"/>
          <w:szCs w:val="24"/>
        </w:rPr>
        <w:t xml:space="preserve">, ale tiež z pohľadu </w:t>
      </w:r>
      <w:r w:rsidR="009B3DC8">
        <w:rPr>
          <w:rFonts w:ascii="Times New Roman" w:hAnsi="Times New Roman" w:cs="Times New Roman"/>
          <w:sz w:val="24"/>
          <w:szCs w:val="24"/>
        </w:rPr>
        <w:t xml:space="preserve">účelnosti a efektívnosti </w:t>
      </w:r>
      <w:r w:rsidR="009D369E">
        <w:rPr>
          <w:rFonts w:ascii="Times New Roman" w:hAnsi="Times New Roman" w:cs="Times New Roman"/>
          <w:sz w:val="24"/>
          <w:szCs w:val="24"/>
        </w:rPr>
        <w:t xml:space="preserve">jej ďalšieho </w:t>
      </w:r>
      <w:r w:rsidR="009B3DC8">
        <w:rPr>
          <w:rFonts w:ascii="Times New Roman" w:hAnsi="Times New Roman" w:cs="Times New Roman"/>
          <w:sz w:val="24"/>
          <w:szCs w:val="24"/>
        </w:rPr>
        <w:t>využitia</w:t>
      </w:r>
      <w:r w:rsidR="009D369E">
        <w:rPr>
          <w:rFonts w:ascii="Times New Roman" w:hAnsi="Times New Roman" w:cs="Times New Roman"/>
          <w:sz w:val="24"/>
          <w:szCs w:val="24"/>
        </w:rPr>
        <w:t xml:space="preserve"> pri plnení úloh štátu. </w:t>
      </w:r>
      <w:r w:rsidR="009B3D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5B43" w:rsidRPr="00615B43" w:rsidRDefault="00615B43" w:rsidP="00615B43">
      <w:pPr>
        <w:jc w:val="both"/>
        <w:rPr>
          <w:rFonts w:ascii="Times New Roman" w:hAnsi="Times New Roman" w:cs="Times New Roman"/>
          <w:sz w:val="24"/>
          <w:szCs w:val="24"/>
        </w:rPr>
      </w:pPr>
      <w:r w:rsidRPr="00615B43">
        <w:rPr>
          <w:rFonts w:ascii="Times New Roman" w:hAnsi="Times New Roman" w:cs="Times New Roman"/>
          <w:sz w:val="24"/>
          <w:szCs w:val="24"/>
        </w:rPr>
        <w:t xml:space="preserve">Predložený návrh zákona nemá vplyv na rozpočet verejnej správy, podnikateľské prostredie, životné prostredie, informatizáciu spoločnosti, manželstvo, rodičovstvo a rodinu, služby verejnej správy pre občana a nemá sociálne vplyvy. </w:t>
      </w:r>
    </w:p>
    <w:p w:rsidR="00B26114" w:rsidRDefault="00615B43" w:rsidP="00615B43">
      <w:pPr>
        <w:jc w:val="both"/>
        <w:rPr>
          <w:rFonts w:ascii="Times New Roman" w:hAnsi="Times New Roman" w:cs="Times New Roman"/>
          <w:sz w:val="24"/>
          <w:szCs w:val="24"/>
        </w:rPr>
      </w:pPr>
      <w:r w:rsidRPr="00615B43">
        <w:rPr>
          <w:rFonts w:ascii="Times New Roman" w:hAnsi="Times New Roman" w:cs="Times New Roman"/>
          <w:sz w:val="24"/>
          <w:szCs w:val="24"/>
        </w:rPr>
        <w:t>Návrh zákona je v súlade s Ústavou Slovenskej republiky, ústavnými zákonmi, zákonmi, medzinárodnými zmluvami a inými medzinárodnými dokumentmi, ktorými je Slovenská republika viazaná, ako aj s právom Európskej únie.</w:t>
      </w:r>
    </w:p>
    <w:p w:rsidR="00E46BD6" w:rsidRDefault="00E46BD6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2BDD" w:rsidRDefault="00532BDD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2BDD" w:rsidRDefault="00532BDD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369E" w:rsidRDefault="009D369E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369E" w:rsidRDefault="009D369E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369E" w:rsidRDefault="009D369E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369E" w:rsidRDefault="009D369E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369E" w:rsidRDefault="009D369E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369E" w:rsidRDefault="009D369E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369E" w:rsidRDefault="009D369E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369E" w:rsidRDefault="009D369E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369E" w:rsidRDefault="009D369E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4201" w:rsidRDefault="00334201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6BD6" w:rsidRPr="00E46BD6" w:rsidRDefault="00E46BD6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BD6">
        <w:rPr>
          <w:rFonts w:ascii="Times New Roman" w:hAnsi="Times New Roman" w:cs="Times New Roman"/>
          <w:b/>
          <w:sz w:val="24"/>
          <w:szCs w:val="24"/>
        </w:rPr>
        <w:t>B. OSOBITNÁ ČASŤ:</w:t>
      </w:r>
    </w:p>
    <w:p w:rsidR="00E46BD6" w:rsidRPr="00531A00" w:rsidRDefault="00E46BD6" w:rsidP="00E46BD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1A00">
        <w:rPr>
          <w:rFonts w:ascii="Times New Roman" w:hAnsi="Times New Roman" w:cs="Times New Roman"/>
          <w:b/>
          <w:sz w:val="24"/>
          <w:szCs w:val="24"/>
          <w:u w:val="single"/>
        </w:rPr>
        <w:t>K čl. I</w:t>
      </w:r>
    </w:p>
    <w:p w:rsidR="00E46BD6" w:rsidRPr="00531A00" w:rsidRDefault="004B4C27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A00">
        <w:rPr>
          <w:rFonts w:ascii="Times New Roman" w:hAnsi="Times New Roman" w:cs="Times New Roman"/>
          <w:b/>
          <w:sz w:val="24"/>
          <w:szCs w:val="24"/>
        </w:rPr>
        <w:t>K bodu 1</w:t>
      </w:r>
    </w:p>
    <w:p w:rsidR="009B3DC8" w:rsidRDefault="004B4C27" w:rsidP="00E46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 </w:t>
      </w:r>
      <w:r w:rsidR="0071729A">
        <w:rPr>
          <w:rFonts w:ascii="Times New Roman" w:hAnsi="Times New Roman" w:cs="Times New Roman"/>
          <w:sz w:val="24"/>
          <w:szCs w:val="24"/>
        </w:rPr>
        <w:t>predĺžiť</w:t>
      </w:r>
      <w:r w:rsidR="00856BED">
        <w:rPr>
          <w:rFonts w:ascii="Times New Roman" w:hAnsi="Times New Roman" w:cs="Times New Roman"/>
          <w:sz w:val="24"/>
          <w:szCs w:val="24"/>
        </w:rPr>
        <w:t xml:space="preserve"> </w:t>
      </w:r>
      <w:r w:rsidR="00B26114">
        <w:rPr>
          <w:rFonts w:ascii="Times New Roman" w:hAnsi="Times New Roman" w:cs="Times New Roman"/>
          <w:sz w:val="24"/>
          <w:szCs w:val="24"/>
        </w:rPr>
        <w:t>lehota na uplatnenie predkupného práva</w:t>
      </w:r>
      <w:r w:rsidR="00B26114" w:rsidRPr="00B26114">
        <w:rPr>
          <w:rFonts w:ascii="Times New Roman" w:hAnsi="Times New Roman" w:cs="Times New Roman"/>
          <w:sz w:val="24"/>
          <w:szCs w:val="24"/>
        </w:rPr>
        <w:t xml:space="preserve"> štátu na kúpu kultúrnej pamiatky</w:t>
      </w:r>
      <w:r w:rsidR="00B26114">
        <w:rPr>
          <w:rFonts w:ascii="Times New Roman" w:hAnsi="Times New Roman" w:cs="Times New Roman"/>
          <w:sz w:val="24"/>
          <w:szCs w:val="24"/>
        </w:rPr>
        <w:t xml:space="preserve"> z 30 dní na 60 dní.</w:t>
      </w:r>
      <w:r w:rsidR="00C6343A">
        <w:rPr>
          <w:rFonts w:ascii="Times New Roman" w:hAnsi="Times New Roman" w:cs="Times New Roman"/>
          <w:sz w:val="24"/>
          <w:szCs w:val="24"/>
        </w:rPr>
        <w:t xml:space="preserve"> Predĺženie lehoty umožní štátu dôkladnejšie posúdiť ponuku na odkúpenie kultúrnej pamiatky</w:t>
      </w:r>
      <w:r w:rsidR="000004D9">
        <w:rPr>
          <w:rFonts w:ascii="Times New Roman" w:hAnsi="Times New Roman" w:cs="Times New Roman"/>
          <w:sz w:val="24"/>
          <w:szCs w:val="24"/>
        </w:rPr>
        <w:t>.</w:t>
      </w:r>
      <w:r w:rsidR="00C6343A">
        <w:rPr>
          <w:rFonts w:ascii="Times New Roman" w:hAnsi="Times New Roman" w:cs="Times New Roman"/>
          <w:sz w:val="24"/>
          <w:szCs w:val="24"/>
        </w:rPr>
        <w:t xml:space="preserve">    </w:t>
      </w:r>
      <w:r w:rsidR="00B261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659" w:rsidRDefault="00986659" w:rsidP="009866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 bodu 2</w:t>
      </w:r>
    </w:p>
    <w:p w:rsidR="00532BDD" w:rsidRDefault="009B3DC8" w:rsidP="00E46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prechodnom ustanovení sa navrhuje, aby sa </w:t>
      </w:r>
      <w:r w:rsidR="0071729A">
        <w:rPr>
          <w:rFonts w:ascii="Times New Roman" w:hAnsi="Times New Roman" w:cs="Times New Roman"/>
          <w:sz w:val="24"/>
          <w:szCs w:val="24"/>
        </w:rPr>
        <w:t xml:space="preserve">pri ponukách štátu na odkúpenie kultúrnej pamiatky, ktoré boli doručené štátu do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9157F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mája</w:t>
      </w:r>
      <w:r w:rsidRPr="009157F3">
        <w:rPr>
          <w:rFonts w:ascii="Times New Roman" w:hAnsi="Times New Roman" w:cs="Times New Roman"/>
          <w:sz w:val="24"/>
          <w:szCs w:val="24"/>
        </w:rPr>
        <w:t xml:space="preserve"> 2024</w:t>
      </w:r>
      <w:r w:rsidR="0071729A">
        <w:rPr>
          <w:rFonts w:ascii="Times New Roman" w:hAnsi="Times New Roman" w:cs="Times New Roman"/>
          <w:sz w:val="24"/>
          <w:szCs w:val="24"/>
        </w:rPr>
        <w:t xml:space="preserve">, uplatňovala ešte pôvodná 30 dňová lehota na prijatie ponuky. </w:t>
      </w:r>
    </w:p>
    <w:p w:rsidR="00E46BD6" w:rsidRPr="00531A00" w:rsidRDefault="00531A00" w:rsidP="00E46BD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1A00">
        <w:rPr>
          <w:rFonts w:ascii="Times New Roman" w:hAnsi="Times New Roman" w:cs="Times New Roman"/>
          <w:b/>
          <w:sz w:val="24"/>
          <w:szCs w:val="24"/>
          <w:u w:val="single"/>
        </w:rPr>
        <w:t>K č</w:t>
      </w:r>
      <w:r w:rsidR="003D5D3C" w:rsidRPr="00531A00">
        <w:rPr>
          <w:rFonts w:ascii="Times New Roman" w:hAnsi="Times New Roman" w:cs="Times New Roman"/>
          <w:b/>
          <w:sz w:val="24"/>
          <w:szCs w:val="24"/>
          <w:u w:val="single"/>
        </w:rPr>
        <w:t>l. II</w:t>
      </w:r>
    </w:p>
    <w:p w:rsidR="00E46BD6" w:rsidRPr="00E46BD6" w:rsidRDefault="0071729A" w:rsidP="00E46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Vzhľadom na dĺžku legislatívneho procesu sa </w:t>
      </w:r>
      <w:r w:rsidR="005B53C4">
        <w:rPr>
          <w:rFonts w:ascii="Times New Roman" w:hAnsi="Times New Roman" w:cs="Times New Roman"/>
          <w:sz w:val="24"/>
          <w:szCs w:val="24"/>
        </w:rPr>
        <w:t xml:space="preserve">účinnosť návrhu zákona </w:t>
      </w:r>
      <w:r>
        <w:rPr>
          <w:rFonts w:ascii="Times New Roman" w:hAnsi="Times New Roman" w:cs="Times New Roman"/>
          <w:sz w:val="24"/>
          <w:szCs w:val="24"/>
        </w:rPr>
        <w:t xml:space="preserve">navrhuje </w:t>
      </w:r>
      <w:r w:rsidR="00E46BD6" w:rsidRPr="00E46BD6">
        <w:rPr>
          <w:rFonts w:ascii="Times New Roman" w:hAnsi="Times New Roman" w:cs="Times New Roman"/>
          <w:sz w:val="24"/>
          <w:szCs w:val="24"/>
        </w:rPr>
        <w:t>na 1.</w:t>
      </w:r>
      <w:r w:rsidR="00531A00">
        <w:rPr>
          <w:rFonts w:ascii="Times New Roman" w:hAnsi="Times New Roman" w:cs="Times New Roman"/>
          <w:sz w:val="24"/>
          <w:szCs w:val="24"/>
        </w:rPr>
        <w:t> </w:t>
      </w:r>
      <w:r w:rsidR="00334201">
        <w:rPr>
          <w:rFonts w:ascii="Times New Roman" w:hAnsi="Times New Roman" w:cs="Times New Roman"/>
          <w:sz w:val="24"/>
          <w:szCs w:val="24"/>
        </w:rPr>
        <w:t>júna</w:t>
      </w:r>
      <w:r w:rsidR="003D5D3C">
        <w:rPr>
          <w:rFonts w:ascii="Times New Roman" w:hAnsi="Times New Roman" w:cs="Times New Roman"/>
          <w:sz w:val="24"/>
          <w:szCs w:val="24"/>
        </w:rPr>
        <w:t xml:space="preserve"> 2024</w:t>
      </w:r>
      <w:r w:rsidR="00E46BD6" w:rsidRPr="00E46B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6BD6" w:rsidRDefault="00E46BD6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D3C" w:rsidRDefault="003D5D3C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D3C" w:rsidRDefault="003D5D3C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D3C" w:rsidRDefault="003D5D3C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D3C" w:rsidRDefault="003D5D3C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D3C" w:rsidRDefault="003D5D3C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D3C" w:rsidRDefault="003D5D3C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D3C" w:rsidRDefault="003D5D3C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D3C" w:rsidRDefault="003D5D3C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D3C" w:rsidRDefault="003D5D3C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D3C" w:rsidRDefault="003D5D3C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D3C" w:rsidRDefault="003D5D3C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D3C" w:rsidRDefault="003D5D3C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D3C" w:rsidRDefault="003D5D3C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D3C" w:rsidRDefault="003D5D3C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369E" w:rsidRDefault="009D369E" w:rsidP="00E46B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6BD6" w:rsidRPr="00E46BD6" w:rsidRDefault="00E46BD6" w:rsidP="00E46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BD6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E46BD6" w:rsidRPr="00E46BD6" w:rsidRDefault="00E46BD6" w:rsidP="00E46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BD6">
        <w:rPr>
          <w:rFonts w:ascii="Times New Roman" w:hAnsi="Times New Roman" w:cs="Times New Roman"/>
          <w:b/>
          <w:sz w:val="24"/>
          <w:szCs w:val="24"/>
        </w:rPr>
        <w:t>návrhu zákona s právom Európskej únie</w:t>
      </w:r>
    </w:p>
    <w:p w:rsidR="00E46BD6" w:rsidRPr="00E46BD6" w:rsidRDefault="00E46BD6" w:rsidP="00E46BD6">
      <w:pPr>
        <w:jc w:val="both"/>
        <w:rPr>
          <w:rFonts w:ascii="Times New Roman" w:hAnsi="Times New Roman" w:cs="Times New Roman"/>
          <w:sz w:val="24"/>
          <w:szCs w:val="24"/>
        </w:rPr>
      </w:pPr>
      <w:r w:rsidRPr="00E46B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6BD6" w:rsidRPr="00E46BD6" w:rsidRDefault="00E46BD6" w:rsidP="00E46BD6">
      <w:pPr>
        <w:jc w:val="both"/>
        <w:rPr>
          <w:rFonts w:ascii="Times New Roman" w:hAnsi="Times New Roman" w:cs="Times New Roman"/>
          <w:sz w:val="24"/>
          <w:szCs w:val="24"/>
        </w:rPr>
      </w:pPr>
      <w:r w:rsidRPr="005B3715">
        <w:rPr>
          <w:rFonts w:ascii="Times New Roman" w:hAnsi="Times New Roman" w:cs="Times New Roman"/>
          <w:sz w:val="24"/>
          <w:szCs w:val="24"/>
        </w:rPr>
        <w:t xml:space="preserve">1. </w:t>
      </w:r>
      <w:r w:rsidRPr="005B3715">
        <w:rPr>
          <w:rFonts w:ascii="Times New Roman" w:hAnsi="Times New Roman" w:cs="Times New Roman"/>
          <w:b/>
          <w:sz w:val="24"/>
          <w:szCs w:val="24"/>
        </w:rPr>
        <w:t>Navrhovateľ zákona</w:t>
      </w:r>
      <w:r w:rsidRPr="005B3715">
        <w:rPr>
          <w:rFonts w:ascii="Times New Roman" w:hAnsi="Times New Roman" w:cs="Times New Roman"/>
          <w:sz w:val="24"/>
          <w:szCs w:val="24"/>
        </w:rPr>
        <w:t>: skupina poslancov Národnej rady Slovenskej republiky</w:t>
      </w:r>
      <w:r w:rsidR="005B3715" w:rsidRPr="005B3715">
        <w:rPr>
          <w:rFonts w:ascii="Times New Roman" w:hAnsi="Times New Roman" w:cs="Times New Roman"/>
          <w:sz w:val="24"/>
          <w:szCs w:val="24"/>
        </w:rPr>
        <w:t xml:space="preserve"> Roman MICHELKO, Dušan JAR</w:t>
      </w:r>
      <w:r w:rsidR="009F4324">
        <w:rPr>
          <w:rFonts w:ascii="Times New Roman" w:hAnsi="Times New Roman" w:cs="Times New Roman"/>
          <w:sz w:val="24"/>
          <w:szCs w:val="24"/>
        </w:rPr>
        <w:t>J</w:t>
      </w:r>
      <w:bookmarkStart w:id="0" w:name="_GoBack"/>
      <w:bookmarkEnd w:id="0"/>
      <w:r w:rsidR="005B3715" w:rsidRPr="005B3715">
        <w:rPr>
          <w:rFonts w:ascii="Times New Roman" w:hAnsi="Times New Roman" w:cs="Times New Roman"/>
          <w:sz w:val="24"/>
          <w:szCs w:val="24"/>
        </w:rPr>
        <w:t>ABEK, Ľubica LAŠŠÁKOVÁ, Andrej DANKO, Rudolf HULIAK, Peter KOTLÁR, Roman MALATINEC, Dagmar KRAMPLOVÁ, Adam LUČANSKÝ a Milan GARAJ</w:t>
      </w:r>
    </w:p>
    <w:p w:rsidR="00DD3A24" w:rsidRDefault="00E46BD6" w:rsidP="00E46BD6">
      <w:pPr>
        <w:jc w:val="both"/>
        <w:rPr>
          <w:rFonts w:ascii="Times New Roman" w:hAnsi="Times New Roman" w:cs="Times New Roman"/>
          <w:sz w:val="24"/>
          <w:szCs w:val="24"/>
        </w:rPr>
      </w:pPr>
      <w:r w:rsidRPr="00E46BD6">
        <w:rPr>
          <w:rFonts w:ascii="Times New Roman" w:hAnsi="Times New Roman" w:cs="Times New Roman"/>
          <w:sz w:val="24"/>
          <w:szCs w:val="24"/>
        </w:rPr>
        <w:t xml:space="preserve">2. </w:t>
      </w:r>
      <w:r w:rsidRPr="00E46BD6">
        <w:rPr>
          <w:rFonts w:ascii="Times New Roman" w:hAnsi="Times New Roman" w:cs="Times New Roman"/>
          <w:b/>
          <w:sz w:val="24"/>
          <w:szCs w:val="24"/>
        </w:rPr>
        <w:t>Názov návrhu zákona</w:t>
      </w:r>
      <w:r w:rsidR="0071729A">
        <w:rPr>
          <w:rFonts w:ascii="Times New Roman" w:hAnsi="Times New Roman" w:cs="Times New Roman"/>
          <w:sz w:val="24"/>
          <w:szCs w:val="24"/>
        </w:rPr>
        <w:t>: N</w:t>
      </w:r>
      <w:r w:rsidRPr="00E46BD6">
        <w:rPr>
          <w:rFonts w:ascii="Times New Roman" w:hAnsi="Times New Roman" w:cs="Times New Roman"/>
          <w:sz w:val="24"/>
          <w:szCs w:val="24"/>
        </w:rPr>
        <w:t>ávrh zákona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6BD6">
        <w:rPr>
          <w:rFonts w:ascii="Times New Roman" w:hAnsi="Times New Roman" w:cs="Times New Roman"/>
          <w:sz w:val="24"/>
          <w:szCs w:val="24"/>
        </w:rPr>
        <w:t xml:space="preserve"> ktorým sa </w:t>
      </w:r>
      <w:r w:rsidR="00DD3A24" w:rsidRPr="00DD3A24">
        <w:rPr>
          <w:rFonts w:ascii="Times New Roman" w:hAnsi="Times New Roman" w:cs="Times New Roman"/>
          <w:sz w:val="24"/>
          <w:szCs w:val="24"/>
        </w:rPr>
        <w:t xml:space="preserve">mení </w:t>
      </w:r>
      <w:r w:rsidR="0071729A">
        <w:rPr>
          <w:rFonts w:ascii="Times New Roman" w:hAnsi="Times New Roman" w:cs="Times New Roman"/>
          <w:sz w:val="24"/>
          <w:szCs w:val="24"/>
        </w:rPr>
        <w:t xml:space="preserve">a dopĺňa </w:t>
      </w:r>
      <w:r w:rsidR="00DD3A24" w:rsidRPr="00DD3A24">
        <w:rPr>
          <w:rFonts w:ascii="Times New Roman" w:hAnsi="Times New Roman" w:cs="Times New Roman"/>
          <w:sz w:val="24"/>
          <w:szCs w:val="24"/>
        </w:rPr>
        <w:t xml:space="preserve">zákon č. 49/2002 Z. z. o ochrane pamiatkového fondu v znení neskorších predpisov </w:t>
      </w:r>
    </w:p>
    <w:p w:rsidR="00E46BD6" w:rsidRPr="00E46BD6" w:rsidRDefault="00E46BD6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BD6">
        <w:rPr>
          <w:rFonts w:ascii="Times New Roman" w:hAnsi="Times New Roman" w:cs="Times New Roman"/>
          <w:b/>
          <w:sz w:val="24"/>
          <w:szCs w:val="24"/>
        </w:rPr>
        <w:t>3. Predmet návrhu zákona:</w:t>
      </w:r>
    </w:p>
    <w:p w:rsidR="00E46BD6" w:rsidRPr="00E46BD6" w:rsidRDefault="00E46BD6" w:rsidP="00E46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46BD6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46BD6">
        <w:rPr>
          <w:rFonts w:ascii="Times New Roman" w:hAnsi="Times New Roman" w:cs="Times New Roman"/>
          <w:sz w:val="24"/>
          <w:szCs w:val="24"/>
        </w:rPr>
        <w:t>nie je upravený v primárnom práve Európskej únie,</w:t>
      </w:r>
    </w:p>
    <w:p w:rsidR="00E46BD6" w:rsidRPr="00E46BD6" w:rsidRDefault="00E46BD6" w:rsidP="00E46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46BD6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46BD6">
        <w:rPr>
          <w:rFonts w:ascii="Times New Roman" w:hAnsi="Times New Roman" w:cs="Times New Roman"/>
          <w:sz w:val="24"/>
          <w:szCs w:val="24"/>
        </w:rPr>
        <w:t xml:space="preserve">nie je upravený v sekundárnom práve Európskej únie, </w:t>
      </w:r>
    </w:p>
    <w:p w:rsidR="00E46BD6" w:rsidRPr="00E46BD6" w:rsidRDefault="00E46BD6" w:rsidP="00E46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46BD6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46BD6">
        <w:rPr>
          <w:rFonts w:ascii="Times New Roman" w:hAnsi="Times New Roman" w:cs="Times New Roman"/>
          <w:sz w:val="24"/>
          <w:szCs w:val="24"/>
        </w:rPr>
        <w:t>nie je obsiahnutý v judikatúre Súdneho dvora Európskej únie.</w:t>
      </w:r>
    </w:p>
    <w:p w:rsidR="00F22162" w:rsidRDefault="00E46BD6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BD6">
        <w:rPr>
          <w:rFonts w:ascii="Times New Roman" w:hAnsi="Times New Roman" w:cs="Times New Roman"/>
          <w:b/>
          <w:sz w:val="24"/>
          <w:szCs w:val="24"/>
        </w:rPr>
        <w:t>Vzhľadom na to, že predmet návrhu zákona nie je upravený v práve Európskej únie, je bezpredmetné vyjadrovať sa k bodom 4. a 5.</w:t>
      </w: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3A24" w:rsidRDefault="00DD3A24" w:rsidP="005F2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2770" w:rsidRDefault="005F2770" w:rsidP="005F2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Doložka</w:t>
      </w:r>
    </w:p>
    <w:p w:rsidR="005F2770" w:rsidRDefault="005F2770" w:rsidP="005F2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vybraných vplyvov</w:t>
      </w:r>
    </w:p>
    <w:p w:rsidR="005F2770" w:rsidRDefault="005F2770" w:rsidP="005F27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2770" w:rsidRDefault="005F2770" w:rsidP="005F277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A.1. Názov materiálu: </w:t>
      </w:r>
    </w:p>
    <w:p w:rsidR="005F2770" w:rsidRDefault="005F2770" w:rsidP="005F277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2770" w:rsidRPr="004B59CA" w:rsidRDefault="005F2770" w:rsidP="005F27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9CA">
        <w:rPr>
          <w:rFonts w:ascii="Times New Roman" w:hAnsi="Times New Roman" w:cs="Times New Roman"/>
          <w:sz w:val="24"/>
          <w:szCs w:val="24"/>
        </w:rPr>
        <w:t xml:space="preserve">Návrh zákona, ktorým sa </w:t>
      </w:r>
      <w:r w:rsidR="00DD3A24" w:rsidRPr="00423BD7">
        <w:rPr>
          <w:rFonts w:ascii="Times New Roman" w:hAnsi="Times New Roman" w:cs="Times New Roman"/>
          <w:sz w:val="24"/>
          <w:szCs w:val="24"/>
        </w:rPr>
        <w:t>mení</w:t>
      </w:r>
      <w:r w:rsidR="0071729A">
        <w:rPr>
          <w:rFonts w:ascii="Times New Roman" w:hAnsi="Times New Roman" w:cs="Times New Roman"/>
          <w:sz w:val="24"/>
          <w:szCs w:val="24"/>
        </w:rPr>
        <w:t xml:space="preserve"> a dopĺňa</w:t>
      </w:r>
      <w:r w:rsidR="00DD3A24" w:rsidRPr="00423BD7">
        <w:rPr>
          <w:rFonts w:ascii="Times New Roman" w:hAnsi="Times New Roman" w:cs="Times New Roman"/>
          <w:sz w:val="24"/>
          <w:szCs w:val="24"/>
        </w:rPr>
        <w:t xml:space="preserve"> zákon č. </w:t>
      </w:r>
      <w:r w:rsidR="00DD3A24">
        <w:rPr>
          <w:rFonts w:ascii="Times New Roman" w:hAnsi="Times New Roman" w:cs="Times New Roman"/>
          <w:sz w:val="24"/>
          <w:szCs w:val="24"/>
        </w:rPr>
        <w:t>49/2002 Z. z. o ochrane pamiatkového fondu v znení neskorších predpisov</w:t>
      </w:r>
    </w:p>
    <w:p w:rsidR="005F2770" w:rsidRDefault="005F2770" w:rsidP="005F27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2770" w:rsidRDefault="005F2770" w:rsidP="005F277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A.2. Vplyvy: </w:t>
      </w:r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67"/>
        <w:gridCol w:w="1190"/>
        <w:gridCol w:w="1178"/>
        <w:gridCol w:w="1190"/>
      </w:tblGrid>
      <w:tr w:rsidR="005F2770" w:rsidTr="00740613">
        <w:trPr>
          <w:trHeight w:val="285"/>
        </w:trPr>
        <w:tc>
          <w:tcPr>
            <w:tcW w:w="5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Pozitívne</w:t>
            </w:r>
          </w:p>
        </w:tc>
        <w:tc>
          <w:tcPr>
            <w:tcW w:w="11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Žiadne</w:t>
            </w:r>
          </w:p>
        </w:tc>
        <w:tc>
          <w:tcPr>
            <w:tcW w:w="1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Negatívne</w:t>
            </w:r>
          </w:p>
        </w:tc>
      </w:tr>
      <w:tr w:rsidR="005F2770" w:rsidTr="00740613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Vplyvy na rozpočet verejnej správy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770" w:rsidTr="00740613">
        <w:trPr>
          <w:trHeight w:val="570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2770" w:rsidTr="00740613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Sociálne vplyvy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2770" w:rsidTr="00740613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vplyvy na hospodárenie obyvateľstva,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2770" w:rsidTr="00740613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sociálnu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exklúziu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2770" w:rsidTr="00740613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rovnosť príležitostí a rodovú rovnosť a vplyvy na zamestnanosť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2770" w:rsidTr="00740613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Vplyvy na životné prostredie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2770" w:rsidTr="00740613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Vplyvy na informatizáciu spoločnosti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2770" w:rsidTr="00740613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Vplyvy na manželstvo, rodičovstvo a rodinu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770" w:rsidTr="00740613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Vplyvy na služby verejnej správy pre občana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2770" w:rsidRDefault="005F2770" w:rsidP="005F27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2770" w:rsidRDefault="005F2770" w:rsidP="005F27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A.3. Poznámky</w:t>
      </w:r>
    </w:p>
    <w:p w:rsidR="005F2770" w:rsidRDefault="005F2770" w:rsidP="005F27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2770" w:rsidRDefault="005F2770" w:rsidP="005F2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Bezpredmetné</w:t>
      </w:r>
    </w:p>
    <w:p w:rsidR="005F2770" w:rsidRDefault="005F2770" w:rsidP="005F2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2770" w:rsidRDefault="005F2770" w:rsidP="005F27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A.4. Alternatívne riešenia</w:t>
      </w:r>
    </w:p>
    <w:p w:rsidR="005F2770" w:rsidRDefault="005F2770" w:rsidP="005F27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2770" w:rsidRDefault="005F2770" w:rsidP="005F2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Nepredkladajú sa</w:t>
      </w:r>
    </w:p>
    <w:p w:rsidR="005F2770" w:rsidRDefault="005F2770" w:rsidP="005F2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2770" w:rsidRDefault="005F2770" w:rsidP="005F27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A.5. Stanovisko gestorov</w:t>
      </w:r>
    </w:p>
    <w:p w:rsidR="005F2770" w:rsidRDefault="005F2770" w:rsidP="005F27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2770" w:rsidRPr="00E46BD6" w:rsidRDefault="005F2770" w:rsidP="005F27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Bezpredmetné</w:t>
      </w:r>
    </w:p>
    <w:sectPr w:rsidR="005F2770" w:rsidRPr="00E46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E1F19"/>
    <w:multiLevelType w:val="hybridMultilevel"/>
    <w:tmpl w:val="99D886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BD6"/>
    <w:rsid w:val="000004D9"/>
    <w:rsid w:val="002A53D7"/>
    <w:rsid w:val="00334201"/>
    <w:rsid w:val="003A15B1"/>
    <w:rsid w:val="003D5D3C"/>
    <w:rsid w:val="003F2B2D"/>
    <w:rsid w:val="00423BD7"/>
    <w:rsid w:val="004B453C"/>
    <w:rsid w:val="004B4C27"/>
    <w:rsid w:val="00531A00"/>
    <w:rsid w:val="00532BDD"/>
    <w:rsid w:val="0054117E"/>
    <w:rsid w:val="005A34F0"/>
    <w:rsid w:val="005B3715"/>
    <w:rsid w:val="005B53C4"/>
    <w:rsid w:val="005E0998"/>
    <w:rsid w:val="005F2770"/>
    <w:rsid w:val="00615B43"/>
    <w:rsid w:val="00640CAF"/>
    <w:rsid w:val="006A302E"/>
    <w:rsid w:val="0071729A"/>
    <w:rsid w:val="0078130B"/>
    <w:rsid w:val="00792163"/>
    <w:rsid w:val="007B4008"/>
    <w:rsid w:val="007C1094"/>
    <w:rsid w:val="00807586"/>
    <w:rsid w:val="00856BED"/>
    <w:rsid w:val="008A07CF"/>
    <w:rsid w:val="009157F3"/>
    <w:rsid w:val="00986659"/>
    <w:rsid w:val="009B3DC8"/>
    <w:rsid w:val="009D369E"/>
    <w:rsid w:val="009E70B2"/>
    <w:rsid w:val="009F4324"/>
    <w:rsid w:val="00AB3511"/>
    <w:rsid w:val="00B26114"/>
    <w:rsid w:val="00B73183"/>
    <w:rsid w:val="00C17B28"/>
    <w:rsid w:val="00C56E63"/>
    <w:rsid w:val="00C6343A"/>
    <w:rsid w:val="00CA3A11"/>
    <w:rsid w:val="00CA4452"/>
    <w:rsid w:val="00D12D6D"/>
    <w:rsid w:val="00DD3A24"/>
    <w:rsid w:val="00E215ED"/>
    <w:rsid w:val="00E416EC"/>
    <w:rsid w:val="00E46BD6"/>
    <w:rsid w:val="00E737F4"/>
    <w:rsid w:val="00E7438A"/>
    <w:rsid w:val="00F22162"/>
    <w:rsid w:val="00F56A80"/>
    <w:rsid w:val="00F9450F"/>
    <w:rsid w:val="00FD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A30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7B4008"/>
    <w:pPr>
      <w:ind w:left="720"/>
      <w:contextualSpacing/>
    </w:pPr>
    <w:rPr>
      <w:rFonts w:eastAsiaTheme="minorEastAsia"/>
      <w:noProof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A0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07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A30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7B4008"/>
    <w:pPr>
      <w:ind w:left="720"/>
      <w:contextualSpacing/>
    </w:pPr>
    <w:rPr>
      <w:rFonts w:eastAsiaTheme="minorEastAsia"/>
      <w:noProof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A0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07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4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85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8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7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51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3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1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84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0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3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9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5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4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8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0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3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1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6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7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86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0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17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8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44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3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9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5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2024-01-03T08:34:00Z</cp:lastPrinted>
  <dcterms:created xsi:type="dcterms:W3CDTF">2024-01-05T08:57:00Z</dcterms:created>
  <dcterms:modified xsi:type="dcterms:W3CDTF">2024-01-11T11:44:00Z</dcterms:modified>
</cp:coreProperties>
</file>