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99E46" w14:textId="77777777" w:rsidR="00997948" w:rsidRPr="00510214" w:rsidRDefault="00997948" w:rsidP="00997948">
      <w:pPr>
        <w:spacing w:after="0"/>
        <w:jc w:val="center"/>
        <w:rPr>
          <w:rFonts w:ascii="Times New Roman" w:hAnsi="Times New Roman" w:cs="Times New Roman"/>
          <w:b/>
          <w:sz w:val="20"/>
          <w:szCs w:val="20"/>
        </w:rPr>
      </w:pPr>
      <w:r w:rsidRPr="00510214">
        <w:rPr>
          <w:rFonts w:ascii="Times New Roman" w:hAnsi="Times New Roman" w:cs="Times New Roman"/>
          <w:b/>
          <w:sz w:val="20"/>
          <w:szCs w:val="20"/>
        </w:rPr>
        <w:t>TABUĽKA ZHODY</w:t>
      </w:r>
    </w:p>
    <w:p w14:paraId="70C9A524" w14:textId="77777777" w:rsidR="00986F46" w:rsidRPr="00510214" w:rsidRDefault="00997948" w:rsidP="00997948">
      <w:pPr>
        <w:spacing w:after="0"/>
        <w:jc w:val="center"/>
        <w:rPr>
          <w:rFonts w:ascii="Times New Roman" w:hAnsi="Times New Roman" w:cs="Times New Roman"/>
          <w:b/>
          <w:sz w:val="20"/>
          <w:szCs w:val="20"/>
        </w:rPr>
      </w:pPr>
      <w:r w:rsidRPr="00510214">
        <w:rPr>
          <w:rFonts w:ascii="Times New Roman" w:hAnsi="Times New Roman" w:cs="Times New Roman"/>
          <w:b/>
          <w:sz w:val="20"/>
          <w:szCs w:val="20"/>
        </w:rPr>
        <w:t>návrhu právneho predpisu s právom Európskej únie</w:t>
      </w:r>
    </w:p>
    <w:p w14:paraId="02D13B63" w14:textId="77777777" w:rsidR="00997948" w:rsidRPr="00510214" w:rsidRDefault="00997948" w:rsidP="00997948">
      <w:pPr>
        <w:spacing w:after="0"/>
        <w:jc w:val="center"/>
        <w:rPr>
          <w:rFonts w:ascii="Times New Roman" w:hAnsi="Times New Roman" w:cs="Times New Roman"/>
          <w:b/>
          <w:sz w:val="20"/>
          <w:szCs w:val="20"/>
        </w:rPr>
      </w:pPr>
    </w:p>
    <w:tbl>
      <w:tblPr>
        <w:tblStyle w:val="Mriekatabuky"/>
        <w:tblW w:w="14140" w:type="dxa"/>
        <w:tblLayout w:type="fixed"/>
        <w:tblLook w:val="04A0" w:firstRow="1" w:lastRow="0" w:firstColumn="1" w:lastColumn="0" w:noHBand="0" w:noVBand="1"/>
      </w:tblPr>
      <w:tblGrid>
        <w:gridCol w:w="846"/>
        <w:gridCol w:w="2410"/>
        <w:gridCol w:w="567"/>
        <w:gridCol w:w="992"/>
        <w:gridCol w:w="992"/>
        <w:gridCol w:w="3686"/>
        <w:gridCol w:w="850"/>
        <w:gridCol w:w="1418"/>
        <w:gridCol w:w="992"/>
        <w:gridCol w:w="1387"/>
      </w:tblGrid>
      <w:tr w:rsidR="00997948" w:rsidRPr="00510214" w14:paraId="3CBC608E" w14:textId="77777777" w:rsidTr="008C726D">
        <w:tc>
          <w:tcPr>
            <w:tcW w:w="3823" w:type="dxa"/>
            <w:gridSpan w:val="3"/>
            <w:tcBorders>
              <w:top w:val="single" w:sz="4" w:space="0" w:color="auto"/>
              <w:left w:val="single" w:sz="4" w:space="0" w:color="auto"/>
              <w:bottom w:val="single" w:sz="4" w:space="0" w:color="auto"/>
              <w:right w:val="single" w:sz="4" w:space="0" w:color="auto"/>
            </w:tcBorders>
          </w:tcPr>
          <w:p w14:paraId="2FDFE842" w14:textId="77777777" w:rsidR="00563EC6" w:rsidRPr="00510214" w:rsidRDefault="00563EC6" w:rsidP="00D37B34">
            <w:pPr>
              <w:pStyle w:val="Zkladntext"/>
              <w:jc w:val="both"/>
              <w:rPr>
                <w:b/>
                <w:bCs/>
                <w:color w:val="auto"/>
                <w:sz w:val="20"/>
                <w:szCs w:val="20"/>
              </w:rPr>
            </w:pPr>
            <w:r w:rsidRPr="00510214">
              <w:rPr>
                <w:b/>
                <w:bCs/>
                <w:color w:val="auto"/>
                <w:sz w:val="20"/>
                <w:szCs w:val="20"/>
              </w:rPr>
              <w:t>Smernica</w:t>
            </w:r>
          </w:p>
          <w:p w14:paraId="3BDDF4A9" w14:textId="77777777" w:rsidR="00563EC6" w:rsidRPr="00510214" w:rsidRDefault="00563EC6" w:rsidP="00D37B34">
            <w:pPr>
              <w:pStyle w:val="Zkladntext"/>
              <w:jc w:val="both"/>
              <w:rPr>
                <w:b/>
                <w:bCs/>
                <w:color w:val="auto"/>
                <w:sz w:val="20"/>
                <w:szCs w:val="20"/>
              </w:rPr>
            </w:pPr>
          </w:p>
          <w:p w14:paraId="4CFFC937" w14:textId="77777777" w:rsidR="00997948" w:rsidRPr="00510214" w:rsidRDefault="00B66973" w:rsidP="00D37B34">
            <w:pPr>
              <w:pStyle w:val="Zkladntext"/>
              <w:jc w:val="both"/>
              <w:rPr>
                <w:b/>
                <w:bCs/>
                <w:i/>
                <w:sz w:val="20"/>
                <w:szCs w:val="20"/>
              </w:rPr>
            </w:pPr>
            <w:r w:rsidRPr="00510214">
              <w:rPr>
                <w:b/>
                <w:bCs/>
                <w:color w:val="auto"/>
                <w:sz w:val="20"/>
                <w:szCs w:val="20"/>
              </w:rPr>
              <w:t>Smernica</w:t>
            </w:r>
            <w:r w:rsidRPr="00510214">
              <w:rPr>
                <w:sz w:val="20"/>
                <w:szCs w:val="20"/>
              </w:rPr>
              <w:t xml:space="preserve"> </w:t>
            </w:r>
            <w:r w:rsidRPr="00510214">
              <w:rPr>
                <w:b/>
                <w:sz w:val="20"/>
                <w:szCs w:val="20"/>
              </w:rPr>
              <w:t>Rady (EÚ) 2020/285 z 18. februára 2020, ktorou sa mení smernica 2006/112/ES o spoločnom systéme dane z pridanej hodnoty, pokiaľ ide o osobitnú úpravu pre malé podniky, a nariadenie (EÚ) č. 904/2010, pokiaľ ide o administratívnu spoluprácu a výmenu informácií na účely monitorovania správneho uplatňovania osobitnej úpravy pre malé podniky</w:t>
            </w:r>
            <w:r w:rsidR="00807624" w:rsidRPr="00510214">
              <w:rPr>
                <w:b/>
                <w:sz w:val="20"/>
                <w:szCs w:val="20"/>
              </w:rPr>
              <w:t xml:space="preserve"> (</w:t>
            </w:r>
            <w:r w:rsidR="00807624" w:rsidRPr="00510214">
              <w:rPr>
                <w:rStyle w:val="Zvraznenie"/>
                <w:b/>
                <w:i w:val="0"/>
                <w:color w:val="333333"/>
                <w:sz w:val="20"/>
                <w:szCs w:val="20"/>
                <w:shd w:val="clear" w:color="auto" w:fill="FFFFFF"/>
              </w:rPr>
              <w:t>Ú. v. EÚ L 62, 2.3.2020)</w:t>
            </w:r>
            <w:r w:rsidR="00812EB0">
              <w:rPr>
                <w:rStyle w:val="Zvraznenie"/>
                <w:b/>
                <w:i w:val="0"/>
                <w:color w:val="333333"/>
                <w:sz w:val="20"/>
                <w:szCs w:val="20"/>
                <w:shd w:val="clear" w:color="auto" w:fill="FFFFFF"/>
              </w:rPr>
              <w:t xml:space="preserve"> v platnom znení</w:t>
            </w:r>
          </w:p>
          <w:p w14:paraId="0BD72A4F" w14:textId="77777777" w:rsidR="00147AEF" w:rsidRPr="00510214" w:rsidRDefault="00147AEF" w:rsidP="00997948">
            <w:pPr>
              <w:jc w:val="both"/>
              <w:rPr>
                <w:rFonts w:ascii="Times New Roman" w:hAnsi="Times New Roman" w:cs="Times New Roman"/>
                <w:b/>
                <w:sz w:val="20"/>
                <w:szCs w:val="20"/>
              </w:rPr>
            </w:pPr>
          </w:p>
        </w:tc>
        <w:tc>
          <w:tcPr>
            <w:tcW w:w="10317" w:type="dxa"/>
            <w:gridSpan w:val="7"/>
            <w:tcBorders>
              <w:top w:val="single" w:sz="4" w:space="0" w:color="auto"/>
              <w:left w:val="single" w:sz="4" w:space="0" w:color="auto"/>
              <w:bottom w:val="single" w:sz="4" w:space="0" w:color="auto"/>
              <w:right w:val="single" w:sz="4" w:space="0" w:color="auto"/>
            </w:tcBorders>
          </w:tcPr>
          <w:p w14:paraId="587EDEAE" w14:textId="77777777" w:rsidR="00563EC6" w:rsidRPr="00510214" w:rsidRDefault="00563EC6" w:rsidP="00147AEF">
            <w:pPr>
              <w:pStyle w:val="Zkladntext"/>
              <w:jc w:val="both"/>
              <w:rPr>
                <w:b/>
                <w:bCs/>
                <w:color w:val="auto"/>
                <w:sz w:val="20"/>
                <w:szCs w:val="20"/>
              </w:rPr>
            </w:pPr>
            <w:r w:rsidRPr="00510214">
              <w:rPr>
                <w:b/>
                <w:bCs/>
                <w:color w:val="auto"/>
                <w:sz w:val="20"/>
                <w:szCs w:val="20"/>
              </w:rPr>
              <w:t>Právne predpisy Slovenskej republiky</w:t>
            </w:r>
          </w:p>
          <w:p w14:paraId="1631AC14" w14:textId="77777777" w:rsidR="00563EC6" w:rsidRPr="00510214" w:rsidRDefault="00563EC6" w:rsidP="00147AEF">
            <w:pPr>
              <w:pStyle w:val="Zkladntext"/>
              <w:jc w:val="both"/>
              <w:rPr>
                <w:b/>
                <w:bCs/>
                <w:color w:val="auto"/>
                <w:sz w:val="20"/>
                <w:szCs w:val="20"/>
              </w:rPr>
            </w:pPr>
          </w:p>
          <w:p w14:paraId="0AA34034" w14:textId="77777777" w:rsidR="00147AEF" w:rsidRPr="00510214" w:rsidRDefault="00997948" w:rsidP="00147AEF">
            <w:pPr>
              <w:pStyle w:val="Zkladntext"/>
              <w:jc w:val="both"/>
            </w:pPr>
            <w:r w:rsidRPr="00510214">
              <w:rPr>
                <w:b/>
                <w:bCs/>
                <w:color w:val="auto"/>
                <w:sz w:val="20"/>
                <w:szCs w:val="20"/>
              </w:rPr>
              <w:t xml:space="preserve">1. </w:t>
            </w:r>
            <w:r w:rsidR="00147AEF" w:rsidRPr="00510214">
              <w:rPr>
                <w:b/>
                <w:bCs/>
                <w:color w:val="auto"/>
                <w:sz w:val="20"/>
                <w:szCs w:val="20"/>
              </w:rPr>
              <w:t>Návrh zákona, ktorým sa mení a dopĺňa zákon č. 222/2004 Z. z. o dani z pridanej hodnoty v znení neskorších predpisov</w:t>
            </w:r>
            <w:r w:rsidR="008E7789" w:rsidRPr="00510214">
              <w:rPr>
                <w:b/>
                <w:bCs/>
                <w:color w:val="auto"/>
                <w:sz w:val="20"/>
                <w:szCs w:val="20"/>
              </w:rPr>
              <w:t xml:space="preserve"> a </w:t>
            </w:r>
            <w:r w:rsidR="007A6E9A" w:rsidRPr="00510214">
              <w:rPr>
                <w:b/>
                <w:bCs/>
                <w:color w:val="auto"/>
                <w:sz w:val="20"/>
                <w:szCs w:val="20"/>
              </w:rPr>
              <w:t>ktorým sa menia a dopĺňajú niektoré zákony</w:t>
            </w:r>
            <w:r w:rsidR="007A6E9A" w:rsidRPr="00510214">
              <w:rPr>
                <w:color w:val="auto"/>
              </w:rPr>
              <w:t xml:space="preserve"> </w:t>
            </w:r>
            <w:r w:rsidR="00147AEF" w:rsidRPr="00510214">
              <w:rPr>
                <w:b/>
                <w:bCs/>
                <w:color w:val="auto"/>
                <w:sz w:val="20"/>
                <w:szCs w:val="20"/>
              </w:rPr>
              <w:t>(ďalej „návrh zákona“)</w:t>
            </w:r>
          </w:p>
          <w:p w14:paraId="33E2C290" w14:textId="77777777" w:rsidR="00997948" w:rsidRPr="00510214" w:rsidRDefault="00C3088A" w:rsidP="00147AEF">
            <w:pPr>
              <w:jc w:val="both"/>
              <w:rPr>
                <w:rFonts w:ascii="Times New Roman" w:hAnsi="Times New Roman" w:cs="Times New Roman"/>
                <w:sz w:val="20"/>
                <w:szCs w:val="20"/>
              </w:rPr>
            </w:pPr>
            <w:r>
              <w:rPr>
                <w:rFonts w:ascii="Times New Roman" w:hAnsi="Times New Roman" w:cs="Times New Roman"/>
                <w:sz w:val="20"/>
                <w:szCs w:val="20"/>
              </w:rPr>
              <w:t>(gestor</w:t>
            </w:r>
            <w:r w:rsidR="00997948" w:rsidRPr="00510214">
              <w:rPr>
                <w:rFonts w:ascii="Times New Roman" w:hAnsi="Times New Roman" w:cs="Times New Roman"/>
                <w:sz w:val="20"/>
                <w:szCs w:val="20"/>
              </w:rPr>
              <w:t xml:space="preserve">: Ministerstvo </w:t>
            </w:r>
            <w:r w:rsidR="00147AEF" w:rsidRPr="00510214">
              <w:rPr>
                <w:rFonts w:ascii="Times New Roman" w:hAnsi="Times New Roman" w:cs="Times New Roman"/>
                <w:sz w:val="20"/>
                <w:szCs w:val="20"/>
              </w:rPr>
              <w:t>financií</w:t>
            </w:r>
            <w:r w:rsidR="00997948" w:rsidRPr="00510214">
              <w:rPr>
                <w:rFonts w:ascii="Times New Roman" w:hAnsi="Times New Roman" w:cs="Times New Roman"/>
                <w:sz w:val="20"/>
                <w:szCs w:val="20"/>
              </w:rPr>
              <w:t xml:space="preserve"> Slovenskej republiky)</w:t>
            </w:r>
          </w:p>
          <w:p w14:paraId="1D4EE695" w14:textId="77777777" w:rsidR="00147AEF" w:rsidRPr="00510214" w:rsidRDefault="00147AEF" w:rsidP="00147AEF">
            <w:pPr>
              <w:jc w:val="both"/>
              <w:rPr>
                <w:rFonts w:ascii="Times New Roman" w:hAnsi="Times New Roman" w:cs="Times New Roman"/>
                <w:sz w:val="20"/>
                <w:szCs w:val="20"/>
              </w:rPr>
            </w:pPr>
          </w:p>
          <w:p w14:paraId="76F0948D" w14:textId="77777777" w:rsidR="00147AEF" w:rsidRPr="00510214" w:rsidRDefault="00147AEF" w:rsidP="00147AEF">
            <w:pPr>
              <w:pStyle w:val="Zkladntext"/>
              <w:jc w:val="both"/>
              <w:rPr>
                <w:bCs/>
                <w:color w:val="auto"/>
                <w:sz w:val="20"/>
                <w:szCs w:val="20"/>
              </w:rPr>
            </w:pPr>
            <w:r w:rsidRPr="00510214">
              <w:rPr>
                <w:bCs/>
                <w:color w:val="auto"/>
                <w:sz w:val="20"/>
                <w:szCs w:val="20"/>
              </w:rPr>
              <w:t>2. Zákon č. 222/2004 Z. z. o dani z pridanej hodnoty v znení neskorších predpisov (ďalej „222/2004“)</w:t>
            </w:r>
          </w:p>
          <w:p w14:paraId="067FEECB" w14:textId="77777777" w:rsidR="003E1816" w:rsidRPr="00510214" w:rsidRDefault="003E1816" w:rsidP="00147AEF">
            <w:pPr>
              <w:pStyle w:val="Zkladntext"/>
              <w:jc w:val="both"/>
              <w:rPr>
                <w:bCs/>
                <w:color w:val="auto"/>
                <w:sz w:val="20"/>
                <w:szCs w:val="20"/>
              </w:rPr>
            </w:pPr>
          </w:p>
          <w:p w14:paraId="74F8A81A" w14:textId="77777777" w:rsidR="003E1816" w:rsidRPr="00510214" w:rsidRDefault="003E1816" w:rsidP="00147AEF">
            <w:pPr>
              <w:pStyle w:val="Zkladntext"/>
              <w:jc w:val="both"/>
              <w:rPr>
                <w:bCs/>
                <w:color w:val="auto"/>
                <w:sz w:val="20"/>
                <w:szCs w:val="20"/>
              </w:rPr>
            </w:pPr>
            <w:r w:rsidRPr="00510214">
              <w:rPr>
                <w:bCs/>
                <w:color w:val="auto"/>
                <w:sz w:val="20"/>
                <w:szCs w:val="20"/>
              </w:rPr>
              <w:t>3. Zákon č. 563/2009 Z. z. o správe daní (daňový poriadok) a o zmene a doplnení niektorých zákonov v znení neskorších predpisov (ďalej „563/2009“)</w:t>
            </w:r>
          </w:p>
          <w:p w14:paraId="0255DCCB" w14:textId="77777777" w:rsidR="00147AEF" w:rsidRPr="00510214" w:rsidRDefault="00147AEF" w:rsidP="00147AEF">
            <w:pPr>
              <w:pStyle w:val="Zkladntext"/>
              <w:jc w:val="both"/>
              <w:rPr>
                <w:bCs/>
                <w:color w:val="auto"/>
                <w:sz w:val="20"/>
                <w:szCs w:val="20"/>
              </w:rPr>
            </w:pPr>
          </w:p>
          <w:p w14:paraId="3304083A" w14:textId="77777777" w:rsidR="00997948" w:rsidRPr="00510214" w:rsidRDefault="003E1816" w:rsidP="00C04716">
            <w:pPr>
              <w:pStyle w:val="Zkladntext"/>
              <w:jc w:val="both"/>
              <w:rPr>
                <w:b/>
                <w:sz w:val="20"/>
                <w:szCs w:val="20"/>
              </w:rPr>
            </w:pPr>
            <w:r w:rsidRPr="00510214">
              <w:rPr>
                <w:bCs/>
                <w:color w:val="auto"/>
                <w:sz w:val="20"/>
                <w:szCs w:val="20"/>
              </w:rPr>
              <w:t>4</w:t>
            </w:r>
            <w:r w:rsidR="00147AEF" w:rsidRPr="00510214">
              <w:rPr>
                <w:bCs/>
                <w:color w:val="auto"/>
                <w:sz w:val="20"/>
                <w:szCs w:val="20"/>
              </w:rPr>
              <w:t>. Zákon č. 575/2001 Z. z. o organizácii činnosti vlády a organizácii ústrednej štátnej správy v znení neskorších predpisov (ďalej „575/2001“)</w:t>
            </w:r>
          </w:p>
        </w:tc>
      </w:tr>
      <w:tr w:rsidR="00997948" w:rsidRPr="00510214" w14:paraId="323B7F1F" w14:textId="77777777" w:rsidTr="008C726D">
        <w:tc>
          <w:tcPr>
            <w:tcW w:w="846" w:type="dxa"/>
            <w:tcBorders>
              <w:top w:val="single" w:sz="4" w:space="0" w:color="auto"/>
              <w:bottom w:val="single" w:sz="4" w:space="0" w:color="auto"/>
            </w:tcBorders>
          </w:tcPr>
          <w:p w14:paraId="21D0FD02" w14:textId="77777777" w:rsidR="00997948" w:rsidRPr="00510214" w:rsidRDefault="00997948" w:rsidP="00997948">
            <w:pPr>
              <w:jc w:val="center"/>
              <w:rPr>
                <w:rFonts w:ascii="Times New Roman" w:hAnsi="Times New Roman" w:cs="Times New Roman"/>
                <w:sz w:val="20"/>
                <w:szCs w:val="20"/>
              </w:rPr>
            </w:pPr>
            <w:r w:rsidRPr="00510214">
              <w:rPr>
                <w:rFonts w:ascii="Times New Roman" w:hAnsi="Times New Roman" w:cs="Times New Roman"/>
                <w:sz w:val="20"/>
                <w:szCs w:val="20"/>
              </w:rPr>
              <w:t>1</w:t>
            </w:r>
          </w:p>
        </w:tc>
        <w:tc>
          <w:tcPr>
            <w:tcW w:w="2410" w:type="dxa"/>
            <w:tcBorders>
              <w:top w:val="single" w:sz="4" w:space="0" w:color="auto"/>
              <w:bottom w:val="single" w:sz="4" w:space="0" w:color="auto"/>
            </w:tcBorders>
          </w:tcPr>
          <w:p w14:paraId="6986EBE6" w14:textId="77777777" w:rsidR="00997948" w:rsidRPr="00510214" w:rsidRDefault="00997948" w:rsidP="00997948">
            <w:pPr>
              <w:jc w:val="center"/>
              <w:rPr>
                <w:rFonts w:ascii="Times New Roman" w:hAnsi="Times New Roman" w:cs="Times New Roman"/>
                <w:sz w:val="20"/>
                <w:szCs w:val="20"/>
              </w:rPr>
            </w:pPr>
            <w:r w:rsidRPr="00510214">
              <w:rPr>
                <w:rFonts w:ascii="Times New Roman" w:hAnsi="Times New Roman" w:cs="Times New Roman"/>
                <w:sz w:val="20"/>
                <w:szCs w:val="20"/>
              </w:rPr>
              <w:t>2</w:t>
            </w:r>
          </w:p>
        </w:tc>
        <w:tc>
          <w:tcPr>
            <w:tcW w:w="567" w:type="dxa"/>
            <w:tcBorders>
              <w:top w:val="single" w:sz="4" w:space="0" w:color="auto"/>
              <w:bottom w:val="single" w:sz="4" w:space="0" w:color="auto"/>
            </w:tcBorders>
          </w:tcPr>
          <w:p w14:paraId="7814BCE7" w14:textId="77777777" w:rsidR="00997948" w:rsidRPr="00510214" w:rsidRDefault="00997948" w:rsidP="00997948">
            <w:pPr>
              <w:jc w:val="center"/>
              <w:rPr>
                <w:rFonts w:ascii="Times New Roman" w:hAnsi="Times New Roman" w:cs="Times New Roman"/>
                <w:sz w:val="20"/>
                <w:szCs w:val="20"/>
              </w:rPr>
            </w:pPr>
            <w:r w:rsidRPr="00510214">
              <w:rPr>
                <w:rFonts w:ascii="Times New Roman" w:hAnsi="Times New Roman" w:cs="Times New Roman"/>
                <w:sz w:val="20"/>
                <w:szCs w:val="20"/>
              </w:rPr>
              <w:t>3</w:t>
            </w:r>
          </w:p>
        </w:tc>
        <w:tc>
          <w:tcPr>
            <w:tcW w:w="992" w:type="dxa"/>
            <w:tcBorders>
              <w:top w:val="single" w:sz="4" w:space="0" w:color="auto"/>
              <w:bottom w:val="single" w:sz="4" w:space="0" w:color="auto"/>
            </w:tcBorders>
          </w:tcPr>
          <w:p w14:paraId="4E9FEEC4" w14:textId="77777777" w:rsidR="00997948" w:rsidRPr="00510214" w:rsidRDefault="00997948" w:rsidP="00997948">
            <w:pPr>
              <w:jc w:val="center"/>
              <w:rPr>
                <w:rFonts w:ascii="Times New Roman" w:hAnsi="Times New Roman" w:cs="Times New Roman"/>
                <w:sz w:val="20"/>
                <w:szCs w:val="20"/>
              </w:rPr>
            </w:pPr>
            <w:r w:rsidRPr="00510214">
              <w:rPr>
                <w:rFonts w:ascii="Times New Roman" w:hAnsi="Times New Roman" w:cs="Times New Roman"/>
                <w:sz w:val="20"/>
                <w:szCs w:val="20"/>
              </w:rPr>
              <w:t>4</w:t>
            </w:r>
          </w:p>
        </w:tc>
        <w:tc>
          <w:tcPr>
            <w:tcW w:w="992" w:type="dxa"/>
            <w:tcBorders>
              <w:top w:val="single" w:sz="4" w:space="0" w:color="auto"/>
              <w:bottom w:val="single" w:sz="4" w:space="0" w:color="auto"/>
            </w:tcBorders>
          </w:tcPr>
          <w:p w14:paraId="6897B0FD" w14:textId="77777777" w:rsidR="00997948" w:rsidRPr="00510214" w:rsidRDefault="00997948" w:rsidP="00997948">
            <w:pPr>
              <w:jc w:val="center"/>
              <w:rPr>
                <w:rFonts w:ascii="Times New Roman" w:hAnsi="Times New Roman" w:cs="Times New Roman"/>
                <w:sz w:val="20"/>
                <w:szCs w:val="20"/>
              </w:rPr>
            </w:pPr>
            <w:r w:rsidRPr="00510214">
              <w:rPr>
                <w:rFonts w:ascii="Times New Roman" w:hAnsi="Times New Roman" w:cs="Times New Roman"/>
                <w:sz w:val="20"/>
                <w:szCs w:val="20"/>
              </w:rPr>
              <w:t>5</w:t>
            </w:r>
          </w:p>
        </w:tc>
        <w:tc>
          <w:tcPr>
            <w:tcW w:w="3686" w:type="dxa"/>
            <w:tcBorders>
              <w:top w:val="single" w:sz="4" w:space="0" w:color="auto"/>
              <w:bottom w:val="single" w:sz="4" w:space="0" w:color="auto"/>
            </w:tcBorders>
          </w:tcPr>
          <w:p w14:paraId="1E6DC74F" w14:textId="77777777" w:rsidR="00997948" w:rsidRPr="00510214" w:rsidRDefault="00997948" w:rsidP="00997948">
            <w:pPr>
              <w:jc w:val="center"/>
              <w:rPr>
                <w:rFonts w:ascii="Times New Roman" w:hAnsi="Times New Roman" w:cs="Times New Roman"/>
                <w:sz w:val="20"/>
                <w:szCs w:val="20"/>
              </w:rPr>
            </w:pPr>
            <w:r w:rsidRPr="00510214">
              <w:rPr>
                <w:rFonts w:ascii="Times New Roman" w:hAnsi="Times New Roman" w:cs="Times New Roman"/>
                <w:sz w:val="20"/>
                <w:szCs w:val="20"/>
              </w:rPr>
              <w:t>6</w:t>
            </w:r>
          </w:p>
        </w:tc>
        <w:tc>
          <w:tcPr>
            <w:tcW w:w="850" w:type="dxa"/>
            <w:tcBorders>
              <w:top w:val="single" w:sz="4" w:space="0" w:color="auto"/>
              <w:bottom w:val="single" w:sz="4" w:space="0" w:color="auto"/>
            </w:tcBorders>
          </w:tcPr>
          <w:p w14:paraId="7483DCAA" w14:textId="77777777" w:rsidR="00997948" w:rsidRPr="00510214" w:rsidRDefault="00997948" w:rsidP="00997948">
            <w:pPr>
              <w:jc w:val="center"/>
              <w:rPr>
                <w:rFonts w:ascii="Times New Roman" w:hAnsi="Times New Roman" w:cs="Times New Roman"/>
                <w:sz w:val="20"/>
                <w:szCs w:val="20"/>
              </w:rPr>
            </w:pPr>
            <w:r w:rsidRPr="00510214">
              <w:rPr>
                <w:rFonts w:ascii="Times New Roman" w:hAnsi="Times New Roman" w:cs="Times New Roman"/>
                <w:sz w:val="20"/>
                <w:szCs w:val="20"/>
              </w:rPr>
              <w:t>7</w:t>
            </w:r>
          </w:p>
        </w:tc>
        <w:tc>
          <w:tcPr>
            <w:tcW w:w="1418" w:type="dxa"/>
            <w:tcBorders>
              <w:top w:val="single" w:sz="4" w:space="0" w:color="auto"/>
              <w:bottom w:val="single" w:sz="4" w:space="0" w:color="auto"/>
            </w:tcBorders>
          </w:tcPr>
          <w:p w14:paraId="01B56417" w14:textId="77777777" w:rsidR="00997948" w:rsidRPr="00510214" w:rsidRDefault="00997948" w:rsidP="00997948">
            <w:pPr>
              <w:jc w:val="center"/>
              <w:rPr>
                <w:rFonts w:ascii="Times New Roman" w:hAnsi="Times New Roman" w:cs="Times New Roman"/>
                <w:sz w:val="20"/>
                <w:szCs w:val="20"/>
              </w:rPr>
            </w:pPr>
            <w:r w:rsidRPr="00510214">
              <w:rPr>
                <w:rFonts w:ascii="Times New Roman" w:hAnsi="Times New Roman" w:cs="Times New Roman"/>
                <w:sz w:val="20"/>
                <w:szCs w:val="20"/>
              </w:rPr>
              <w:t>8</w:t>
            </w:r>
          </w:p>
        </w:tc>
        <w:tc>
          <w:tcPr>
            <w:tcW w:w="992" w:type="dxa"/>
            <w:tcBorders>
              <w:top w:val="single" w:sz="4" w:space="0" w:color="auto"/>
              <w:bottom w:val="single" w:sz="4" w:space="0" w:color="auto"/>
            </w:tcBorders>
          </w:tcPr>
          <w:p w14:paraId="26CD836D" w14:textId="77777777" w:rsidR="00997948" w:rsidRPr="00510214" w:rsidRDefault="00997948" w:rsidP="00997948">
            <w:pPr>
              <w:jc w:val="center"/>
              <w:rPr>
                <w:rFonts w:ascii="Times New Roman" w:hAnsi="Times New Roman" w:cs="Times New Roman"/>
                <w:sz w:val="20"/>
                <w:szCs w:val="20"/>
              </w:rPr>
            </w:pPr>
            <w:r w:rsidRPr="00510214">
              <w:rPr>
                <w:rFonts w:ascii="Times New Roman" w:hAnsi="Times New Roman" w:cs="Times New Roman"/>
                <w:sz w:val="20"/>
                <w:szCs w:val="20"/>
              </w:rPr>
              <w:t>9</w:t>
            </w:r>
          </w:p>
        </w:tc>
        <w:tc>
          <w:tcPr>
            <w:tcW w:w="1383" w:type="dxa"/>
            <w:tcBorders>
              <w:top w:val="single" w:sz="4" w:space="0" w:color="auto"/>
              <w:bottom w:val="single" w:sz="4" w:space="0" w:color="auto"/>
            </w:tcBorders>
          </w:tcPr>
          <w:p w14:paraId="3537A180" w14:textId="77777777" w:rsidR="00997948" w:rsidRPr="00510214" w:rsidRDefault="00997948" w:rsidP="00997948">
            <w:pPr>
              <w:jc w:val="center"/>
              <w:rPr>
                <w:rFonts w:ascii="Times New Roman" w:hAnsi="Times New Roman" w:cs="Times New Roman"/>
                <w:sz w:val="20"/>
                <w:szCs w:val="20"/>
              </w:rPr>
            </w:pPr>
            <w:r w:rsidRPr="00510214">
              <w:rPr>
                <w:rFonts w:ascii="Times New Roman" w:hAnsi="Times New Roman" w:cs="Times New Roman"/>
                <w:sz w:val="20"/>
                <w:szCs w:val="20"/>
              </w:rPr>
              <w:t>10</w:t>
            </w:r>
          </w:p>
        </w:tc>
      </w:tr>
      <w:tr w:rsidR="00997948" w:rsidRPr="00510214" w14:paraId="790FF517" w14:textId="77777777" w:rsidTr="008C726D">
        <w:tc>
          <w:tcPr>
            <w:tcW w:w="846" w:type="dxa"/>
            <w:tcBorders>
              <w:top w:val="single" w:sz="4" w:space="0" w:color="auto"/>
              <w:bottom w:val="single" w:sz="4" w:space="0" w:color="auto"/>
            </w:tcBorders>
          </w:tcPr>
          <w:p w14:paraId="2F889703" w14:textId="77777777" w:rsidR="00997948" w:rsidRPr="00510214" w:rsidRDefault="00997948" w:rsidP="002646F6">
            <w:pPr>
              <w:pStyle w:val="Normlny0"/>
              <w:jc w:val="center"/>
            </w:pPr>
            <w:r w:rsidRPr="00510214">
              <w:t>Článok</w:t>
            </w:r>
          </w:p>
          <w:p w14:paraId="26162442" w14:textId="77777777" w:rsidR="00997948" w:rsidRPr="00510214" w:rsidRDefault="00997948" w:rsidP="00147AEF">
            <w:pPr>
              <w:pStyle w:val="Normlny0"/>
              <w:jc w:val="center"/>
            </w:pPr>
          </w:p>
        </w:tc>
        <w:tc>
          <w:tcPr>
            <w:tcW w:w="2410" w:type="dxa"/>
            <w:tcBorders>
              <w:top w:val="single" w:sz="4" w:space="0" w:color="auto"/>
              <w:bottom w:val="single" w:sz="4" w:space="0" w:color="auto"/>
            </w:tcBorders>
          </w:tcPr>
          <w:p w14:paraId="3A79CD78" w14:textId="77777777" w:rsidR="00997948" w:rsidRPr="00510214" w:rsidRDefault="00997948" w:rsidP="002646F6">
            <w:pPr>
              <w:pStyle w:val="Normlny0"/>
              <w:jc w:val="center"/>
            </w:pPr>
            <w:r w:rsidRPr="00510214">
              <w:t>Text</w:t>
            </w:r>
          </w:p>
        </w:tc>
        <w:tc>
          <w:tcPr>
            <w:tcW w:w="567" w:type="dxa"/>
            <w:tcBorders>
              <w:top w:val="single" w:sz="4" w:space="0" w:color="auto"/>
              <w:bottom w:val="single" w:sz="4" w:space="0" w:color="auto"/>
            </w:tcBorders>
          </w:tcPr>
          <w:p w14:paraId="6DCC5819" w14:textId="77777777" w:rsidR="00997948" w:rsidRPr="00510214" w:rsidRDefault="00997948" w:rsidP="002646F6">
            <w:pPr>
              <w:pStyle w:val="Normlny0"/>
              <w:jc w:val="center"/>
            </w:pPr>
            <w:r w:rsidRPr="00510214">
              <w:t>Spôsob transp.</w:t>
            </w:r>
          </w:p>
          <w:p w14:paraId="535C9950" w14:textId="77777777" w:rsidR="00147AEF" w:rsidRPr="00510214" w:rsidRDefault="00147AEF" w:rsidP="002646F6">
            <w:pPr>
              <w:pStyle w:val="Normlny0"/>
              <w:jc w:val="center"/>
            </w:pPr>
          </w:p>
        </w:tc>
        <w:tc>
          <w:tcPr>
            <w:tcW w:w="992" w:type="dxa"/>
            <w:tcBorders>
              <w:top w:val="single" w:sz="4" w:space="0" w:color="auto"/>
              <w:bottom w:val="single" w:sz="4" w:space="0" w:color="auto"/>
            </w:tcBorders>
          </w:tcPr>
          <w:p w14:paraId="22727100" w14:textId="77777777" w:rsidR="00997948" w:rsidRPr="00510214" w:rsidRDefault="00997948" w:rsidP="002646F6">
            <w:pPr>
              <w:pStyle w:val="Normlny0"/>
              <w:jc w:val="center"/>
            </w:pPr>
            <w:r w:rsidRPr="00510214">
              <w:t>Číslo</w:t>
            </w:r>
          </w:p>
        </w:tc>
        <w:tc>
          <w:tcPr>
            <w:tcW w:w="992" w:type="dxa"/>
            <w:tcBorders>
              <w:top w:val="single" w:sz="4" w:space="0" w:color="auto"/>
              <w:bottom w:val="single" w:sz="4" w:space="0" w:color="auto"/>
            </w:tcBorders>
          </w:tcPr>
          <w:p w14:paraId="1B65C5CC" w14:textId="77777777" w:rsidR="00997948" w:rsidRPr="00510214" w:rsidRDefault="00997948" w:rsidP="002646F6">
            <w:pPr>
              <w:pStyle w:val="Normlny0"/>
              <w:jc w:val="center"/>
            </w:pPr>
            <w:r w:rsidRPr="00510214">
              <w:t>Článok</w:t>
            </w:r>
          </w:p>
          <w:p w14:paraId="2A61F0D0" w14:textId="77777777" w:rsidR="00147AEF" w:rsidRPr="00510214" w:rsidRDefault="00147AEF" w:rsidP="002646F6">
            <w:pPr>
              <w:pStyle w:val="Normlny0"/>
              <w:jc w:val="center"/>
            </w:pPr>
          </w:p>
        </w:tc>
        <w:tc>
          <w:tcPr>
            <w:tcW w:w="3686" w:type="dxa"/>
            <w:tcBorders>
              <w:top w:val="single" w:sz="4" w:space="0" w:color="auto"/>
              <w:bottom w:val="single" w:sz="4" w:space="0" w:color="auto"/>
            </w:tcBorders>
          </w:tcPr>
          <w:p w14:paraId="0A601CE7" w14:textId="77777777" w:rsidR="00997948" w:rsidRPr="00510214" w:rsidRDefault="00997948" w:rsidP="002646F6">
            <w:pPr>
              <w:pStyle w:val="Normlny0"/>
              <w:jc w:val="center"/>
            </w:pPr>
            <w:r w:rsidRPr="00510214">
              <w:t>Text</w:t>
            </w:r>
          </w:p>
        </w:tc>
        <w:tc>
          <w:tcPr>
            <w:tcW w:w="850" w:type="dxa"/>
            <w:tcBorders>
              <w:top w:val="single" w:sz="4" w:space="0" w:color="auto"/>
              <w:bottom w:val="single" w:sz="4" w:space="0" w:color="auto"/>
            </w:tcBorders>
          </w:tcPr>
          <w:p w14:paraId="24418C62" w14:textId="77777777" w:rsidR="00997948" w:rsidRPr="00510214" w:rsidRDefault="00997948" w:rsidP="002646F6">
            <w:pPr>
              <w:pStyle w:val="Normlny0"/>
              <w:jc w:val="center"/>
            </w:pPr>
            <w:r w:rsidRPr="00510214">
              <w:t>Zhoda</w:t>
            </w:r>
          </w:p>
        </w:tc>
        <w:tc>
          <w:tcPr>
            <w:tcW w:w="1418" w:type="dxa"/>
            <w:tcBorders>
              <w:top w:val="single" w:sz="4" w:space="0" w:color="auto"/>
              <w:bottom w:val="single" w:sz="4" w:space="0" w:color="auto"/>
            </w:tcBorders>
          </w:tcPr>
          <w:p w14:paraId="01B34381" w14:textId="77777777" w:rsidR="00997948" w:rsidRPr="00510214" w:rsidRDefault="00997948" w:rsidP="002646F6">
            <w:pPr>
              <w:pStyle w:val="Normlny0"/>
              <w:jc w:val="center"/>
            </w:pPr>
            <w:r w:rsidRPr="00510214">
              <w:t>Poznámky</w:t>
            </w:r>
          </w:p>
          <w:p w14:paraId="55314C4E" w14:textId="77777777" w:rsidR="00997948" w:rsidRPr="00510214" w:rsidRDefault="00997948" w:rsidP="002646F6">
            <w:pPr>
              <w:pStyle w:val="Normlny0"/>
              <w:jc w:val="center"/>
            </w:pPr>
          </w:p>
        </w:tc>
        <w:tc>
          <w:tcPr>
            <w:tcW w:w="992" w:type="dxa"/>
            <w:tcBorders>
              <w:top w:val="single" w:sz="4" w:space="0" w:color="auto"/>
              <w:bottom w:val="single" w:sz="4" w:space="0" w:color="auto"/>
            </w:tcBorders>
          </w:tcPr>
          <w:p w14:paraId="5F493F20" w14:textId="77777777" w:rsidR="00997948" w:rsidRPr="00510214" w:rsidRDefault="00997948" w:rsidP="002646F6">
            <w:pPr>
              <w:jc w:val="center"/>
              <w:rPr>
                <w:rFonts w:ascii="Times New Roman" w:hAnsi="Times New Roman" w:cs="Times New Roman"/>
                <w:sz w:val="20"/>
                <w:szCs w:val="20"/>
              </w:rPr>
            </w:pPr>
            <w:r w:rsidRPr="00510214">
              <w:rPr>
                <w:rFonts w:ascii="Times New Roman" w:hAnsi="Times New Roman" w:cs="Times New Roman"/>
                <w:sz w:val="20"/>
                <w:szCs w:val="20"/>
              </w:rPr>
              <w:t>Identifikácia goldplatingu</w:t>
            </w:r>
          </w:p>
        </w:tc>
        <w:tc>
          <w:tcPr>
            <w:tcW w:w="1383" w:type="dxa"/>
            <w:tcBorders>
              <w:top w:val="single" w:sz="4" w:space="0" w:color="auto"/>
              <w:bottom w:val="single" w:sz="4" w:space="0" w:color="auto"/>
            </w:tcBorders>
          </w:tcPr>
          <w:p w14:paraId="1807A9F6" w14:textId="77777777" w:rsidR="00997948" w:rsidRPr="00510214" w:rsidRDefault="00997948" w:rsidP="002646F6">
            <w:pPr>
              <w:jc w:val="center"/>
              <w:rPr>
                <w:rFonts w:ascii="Times New Roman" w:hAnsi="Times New Roman" w:cs="Times New Roman"/>
                <w:sz w:val="20"/>
                <w:szCs w:val="20"/>
              </w:rPr>
            </w:pPr>
            <w:r w:rsidRPr="00510214">
              <w:rPr>
                <w:rFonts w:ascii="Times New Roman" w:hAnsi="Times New Roman" w:cs="Times New Roman"/>
                <w:sz w:val="20"/>
                <w:szCs w:val="20"/>
              </w:rPr>
              <w:t>Identifikácia oblasti gold- platingu a  vyjadrenie k opodstatnenosti goldplatingu*</w:t>
            </w:r>
          </w:p>
        </w:tc>
      </w:tr>
      <w:tr w:rsidR="00B66973" w:rsidRPr="00510214" w14:paraId="0CA3EBB5" w14:textId="77777777" w:rsidTr="008C726D">
        <w:tc>
          <w:tcPr>
            <w:tcW w:w="846" w:type="dxa"/>
            <w:tcBorders>
              <w:top w:val="single" w:sz="4" w:space="0" w:color="auto"/>
              <w:bottom w:val="single" w:sz="4" w:space="0" w:color="auto"/>
            </w:tcBorders>
          </w:tcPr>
          <w:p w14:paraId="743A726E" w14:textId="77777777" w:rsidR="00B66973" w:rsidRPr="00510214" w:rsidRDefault="00B66973" w:rsidP="00B66973">
            <w:pPr>
              <w:jc w:val="both"/>
              <w:rPr>
                <w:rFonts w:ascii="Times New Roman" w:hAnsi="Times New Roman" w:cs="Times New Roman"/>
                <w:b/>
                <w:bCs/>
                <w:sz w:val="20"/>
                <w:szCs w:val="20"/>
              </w:rPr>
            </w:pPr>
            <w:r w:rsidRPr="00510214">
              <w:rPr>
                <w:rFonts w:ascii="Times New Roman" w:hAnsi="Times New Roman" w:cs="Times New Roman"/>
                <w:b/>
                <w:bCs/>
                <w:sz w:val="20"/>
                <w:szCs w:val="20"/>
              </w:rPr>
              <w:t>Č: 1</w:t>
            </w:r>
          </w:p>
          <w:p w14:paraId="0144E891" w14:textId="77777777" w:rsidR="00B66973" w:rsidRPr="00510214" w:rsidRDefault="00B66973" w:rsidP="00B66973">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4B9AA6DE" w14:textId="77777777" w:rsidR="00B66973" w:rsidRPr="00510214" w:rsidRDefault="00B66973" w:rsidP="00B66973">
            <w:pPr>
              <w:pStyle w:val="Zkladntext0"/>
              <w:spacing w:after="0"/>
              <w:ind w:left="86" w:hanging="86"/>
              <w:jc w:val="center"/>
              <w:rPr>
                <w:rFonts w:eastAsiaTheme="minorHAnsi"/>
                <w:b/>
                <w:bCs/>
                <w:sz w:val="20"/>
                <w:szCs w:val="20"/>
                <w:lang w:eastAsia="en-US"/>
              </w:rPr>
            </w:pPr>
            <w:r w:rsidRPr="00510214">
              <w:rPr>
                <w:rFonts w:eastAsiaTheme="minorHAnsi"/>
                <w:b/>
                <w:bCs/>
                <w:sz w:val="20"/>
                <w:szCs w:val="20"/>
                <w:lang w:eastAsia="en-US"/>
              </w:rPr>
              <w:t>Zmeny smernice</w:t>
            </w:r>
          </w:p>
          <w:p w14:paraId="0700623A" w14:textId="77777777" w:rsidR="00B66973" w:rsidRPr="00510214" w:rsidRDefault="00B66973" w:rsidP="00B66973">
            <w:pPr>
              <w:pStyle w:val="Zkladntext0"/>
              <w:spacing w:after="0"/>
              <w:ind w:left="86" w:hanging="86"/>
              <w:jc w:val="center"/>
              <w:rPr>
                <w:rFonts w:eastAsiaTheme="minorHAnsi"/>
                <w:b/>
                <w:bCs/>
                <w:sz w:val="20"/>
                <w:szCs w:val="20"/>
                <w:lang w:eastAsia="en-US"/>
              </w:rPr>
            </w:pPr>
            <w:r w:rsidRPr="00510214">
              <w:rPr>
                <w:rFonts w:eastAsiaTheme="minorHAnsi"/>
                <w:b/>
                <w:bCs/>
                <w:sz w:val="20"/>
                <w:szCs w:val="20"/>
                <w:lang w:eastAsia="en-US"/>
              </w:rPr>
              <w:t>2006/112/ES</w:t>
            </w:r>
          </w:p>
          <w:p w14:paraId="34C50644" w14:textId="77777777" w:rsidR="00B66973" w:rsidRPr="00510214" w:rsidRDefault="00B66973" w:rsidP="00B66973">
            <w:pPr>
              <w:pStyle w:val="Zkladntext0"/>
              <w:spacing w:after="0"/>
              <w:ind w:left="86" w:hanging="86"/>
              <w:rPr>
                <w:rFonts w:eastAsiaTheme="minorHAnsi"/>
                <w:bCs/>
                <w:sz w:val="20"/>
                <w:szCs w:val="20"/>
                <w:lang w:eastAsia="en-US"/>
              </w:rPr>
            </w:pPr>
          </w:p>
          <w:p w14:paraId="058E2537" w14:textId="77777777" w:rsidR="00B66973" w:rsidRPr="00510214" w:rsidRDefault="00B66973" w:rsidP="00B66973">
            <w:pPr>
              <w:pStyle w:val="Zkladntext0"/>
              <w:spacing w:after="0"/>
            </w:pPr>
            <w:r w:rsidRPr="00510214">
              <w:rPr>
                <w:rFonts w:eastAsiaTheme="minorHAnsi"/>
                <w:bCs/>
                <w:sz w:val="20"/>
                <w:szCs w:val="20"/>
                <w:lang w:eastAsia="en-US"/>
              </w:rPr>
              <w:t xml:space="preserve">Smernica 2006/112/ES sa mení takto: </w:t>
            </w:r>
          </w:p>
        </w:tc>
        <w:tc>
          <w:tcPr>
            <w:tcW w:w="567" w:type="dxa"/>
            <w:tcBorders>
              <w:top w:val="single" w:sz="4" w:space="0" w:color="auto"/>
              <w:bottom w:val="single" w:sz="4" w:space="0" w:color="auto"/>
            </w:tcBorders>
          </w:tcPr>
          <w:p w14:paraId="39365F89" w14:textId="77777777" w:rsidR="00B66973" w:rsidRPr="00510214" w:rsidRDefault="00B66973" w:rsidP="00B66973">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992" w:type="dxa"/>
            <w:tcBorders>
              <w:top w:val="single" w:sz="4" w:space="0" w:color="auto"/>
              <w:bottom w:val="single" w:sz="4" w:space="0" w:color="auto"/>
            </w:tcBorders>
          </w:tcPr>
          <w:p w14:paraId="75FBD937" w14:textId="77777777" w:rsidR="00B66973" w:rsidRPr="00510214" w:rsidRDefault="00B66973" w:rsidP="00B66973">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9C91A00" w14:textId="77777777" w:rsidR="00B66973" w:rsidRPr="00510214" w:rsidRDefault="00B66973" w:rsidP="00B66973">
            <w:pPr>
              <w:pStyle w:val="Normlny0"/>
              <w:jc w:val="center"/>
            </w:pPr>
          </w:p>
        </w:tc>
        <w:tc>
          <w:tcPr>
            <w:tcW w:w="3686" w:type="dxa"/>
            <w:tcBorders>
              <w:top w:val="single" w:sz="4" w:space="0" w:color="auto"/>
              <w:bottom w:val="single" w:sz="4" w:space="0" w:color="auto"/>
            </w:tcBorders>
          </w:tcPr>
          <w:p w14:paraId="12F75821" w14:textId="77777777" w:rsidR="00B66973" w:rsidRPr="00510214" w:rsidRDefault="00B66973" w:rsidP="00B66973">
            <w:pPr>
              <w:pStyle w:val="Normlny0"/>
              <w:jc w:val="both"/>
            </w:pPr>
          </w:p>
        </w:tc>
        <w:tc>
          <w:tcPr>
            <w:tcW w:w="850" w:type="dxa"/>
            <w:tcBorders>
              <w:top w:val="single" w:sz="4" w:space="0" w:color="auto"/>
              <w:bottom w:val="single" w:sz="4" w:space="0" w:color="auto"/>
            </w:tcBorders>
          </w:tcPr>
          <w:p w14:paraId="35FCB392" w14:textId="77777777" w:rsidR="00B66973" w:rsidRPr="00510214" w:rsidRDefault="00B66973" w:rsidP="00B66973">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1418" w:type="dxa"/>
            <w:tcBorders>
              <w:top w:val="single" w:sz="4" w:space="0" w:color="auto"/>
              <w:bottom w:val="single" w:sz="4" w:space="0" w:color="auto"/>
            </w:tcBorders>
          </w:tcPr>
          <w:p w14:paraId="3A81A9C0" w14:textId="77777777" w:rsidR="00B66973" w:rsidRPr="00510214" w:rsidRDefault="00B66973" w:rsidP="00B66973">
            <w:pPr>
              <w:pStyle w:val="Normlny0"/>
              <w:jc w:val="center"/>
            </w:pPr>
          </w:p>
        </w:tc>
        <w:tc>
          <w:tcPr>
            <w:tcW w:w="992" w:type="dxa"/>
            <w:tcBorders>
              <w:top w:val="single" w:sz="4" w:space="0" w:color="auto"/>
              <w:bottom w:val="single" w:sz="4" w:space="0" w:color="auto"/>
            </w:tcBorders>
          </w:tcPr>
          <w:p w14:paraId="1B5A100E" w14:textId="77777777" w:rsidR="00B66973" w:rsidRPr="00510214" w:rsidRDefault="00B66973" w:rsidP="00B6697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926B2BD" w14:textId="77777777" w:rsidR="00B66973" w:rsidRPr="00510214" w:rsidRDefault="00B66973" w:rsidP="00B66973">
            <w:pPr>
              <w:jc w:val="center"/>
              <w:rPr>
                <w:rFonts w:ascii="Times New Roman" w:hAnsi="Times New Roman" w:cs="Times New Roman"/>
                <w:sz w:val="20"/>
                <w:szCs w:val="20"/>
              </w:rPr>
            </w:pPr>
          </w:p>
        </w:tc>
      </w:tr>
      <w:tr w:rsidR="00B66973" w:rsidRPr="00510214" w14:paraId="61EC38A8" w14:textId="77777777" w:rsidTr="008C726D">
        <w:tc>
          <w:tcPr>
            <w:tcW w:w="846" w:type="dxa"/>
            <w:tcBorders>
              <w:top w:val="single" w:sz="4" w:space="0" w:color="auto"/>
              <w:bottom w:val="single" w:sz="4" w:space="0" w:color="auto"/>
            </w:tcBorders>
          </w:tcPr>
          <w:p w14:paraId="07963994" w14:textId="77777777" w:rsidR="00B66973" w:rsidRPr="00510214" w:rsidRDefault="00B66973" w:rsidP="00B66973">
            <w:pPr>
              <w:jc w:val="both"/>
              <w:rPr>
                <w:rFonts w:ascii="Times New Roman" w:hAnsi="Times New Roman" w:cs="Times New Roman"/>
                <w:b/>
                <w:bCs/>
                <w:sz w:val="20"/>
                <w:szCs w:val="20"/>
              </w:rPr>
            </w:pPr>
            <w:r w:rsidRPr="00510214">
              <w:rPr>
                <w:rFonts w:ascii="Times New Roman" w:hAnsi="Times New Roman" w:cs="Times New Roman"/>
                <w:b/>
                <w:bCs/>
                <w:sz w:val="20"/>
                <w:szCs w:val="20"/>
              </w:rPr>
              <w:t>Č: 1</w:t>
            </w:r>
          </w:p>
          <w:p w14:paraId="292B866F" w14:textId="77777777" w:rsidR="00B66973" w:rsidRPr="00510214" w:rsidRDefault="00D3318B" w:rsidP="00B66973">
            <w:pPr>
              <w:jc w:val="both"/>
              <w:rPr>
                <w:rFonts w:ascii="Times New Roman" w:hAnsi="Times New Roman" w:cs="Times New Roman"/>
                <w:b/>
                <w:bCs/>
                <w:sz w:val="20"/>
                <w:szCs w:val="20"/>
              </w:rPr>
            </w:pPr>
            <w:r w:rsidRPr="00510214">
              <w:rPr>
                <w:rFonts w:ascii="Times New Roman" w:hAnsi="Times New Roman" w:cs="Times New Roman"/>
                <w:b/>
                <w:bCs/>
                <w:sz w:val="20"/>
                <w:szCs w:val="20"/>
              </w:rPr>
              <w:t>O</w:t>
            </w:r>
            <w:r w:rsidR="00B66973" w:rsidRPr="00510214">
              <w:rPr>
                <w:rFonts w:ascii="Times New Roman" w:hAnsi="Times New Roman" w:cs="Times New Roman"/>
                <w:b/>
                <w:bCs/>
                <w:sz w:val="20"/>
                <w:szCs w:val="20"/>
              </w:rPr>
              <w:t>: 1</w:t>
            </w:r>
          </w:p>
          <w:p w14:paraId="05D1157D" w14:textId="77777777" w:rsidR="002260B7" w:rsidRPr="00510214" w:rsidRDefault="002260B7" w:rsidP="00B66973">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413202A0" w14:textId="77777777" w:rsidR="00B66973" w:rsidRPr="00510214" w:rsidRDefault="00B66973" w:rsidP="00B66973">
            <w:pPr>
              <w:pStyle w:val="Zkladntext0"/>
              <w:spacing w:after="0"/>
              <w:ind w:left="86" w:hanging="86"/>
              <w:jc w:val="both"/>
              <w:rPr>
                <w:rFonts w:eastAsiaTheme="minorHAnsi"/>
                <w:bCs/>
                <w:sz w:val="20"/>
                <w:szCs w:val="20"/>
                <w:lang w:eastAsia="en-US"/>
              </w:rPr>
            </w:pPr>
            <w:r w:rsidRPr="00510214">
              <w:rPr>
                <w:rFonts w:eastAsiaTheme="minorHAnsi"/>
                <w:bCs/>
                <w:sz w:val="20"/>
                <w:szCs w:val="20"/>
                <w:lang w:eastAsia="en-US"/>
              </w:rPr>
              <w:t>1. V článku 2 ods. 1 písm. b) sa bod i) nahrádza takto:</w:t>
            </w:r>
          </w:p>
          <w:p w14:paraId="369B8007" w14:textId="77777777" w:rsidR="00B66973" w:rsidRPr="00510214" w:rsidRDefault="00B66973" w:rsidP="00B66973">
            <w:pPr>
              <w:pStyle w:val="Zkladntext0"/>
              <w:spacing w:after="0"/>
              <w:ind w:left="86" w:hanging="86"/>
              <w:jc w:val="both"/>
              <w:rPr>
                <w:rFonts w:eastAsiaTheme="minorHAnsi"/>
                <w:bCs/>
                <w:sz w:val="20"/>
                <w:szCs w:val="20"/>
                <w:lang w:eastAsia="en-US"/>
              </w:rPr>
            </w:pPr>
            <w:r w:rsidRPr="00510214">
              <w:rPr>
                <w:rFonts w:eastAsiaTheme="minorHAnsi"/>
                <w:bCs/>
                <w:sz w:val="20"/>
                <w:szCs w:val="20"/>
                <w:lang w:eastAsia="en-US"/>
              </w:rPr>
              <w:t xml:space="preserve"> „i) zdaniteľnou osobou konajúcou ako takou alebo nezdaniteľnou právnickou osobou, ak je predávajúcim zdaniteľná </w:t>
            </w:r>
            <w:r w:rsidRPr="00510214">
              <w:rPr>
                <w:rFonts w:eastAsiaTheme="minorHAnsi"/>
                <w:bCs/>
                <w:sz w:val="20"/>
                <w:szCs w:val="20"/>
                <w:lang w:eastAsia="en-US"/>
              </w:rPr>
              <w:lastRenderedPageBreak/>
              <w:t xml:space="preserve">osoba konajúca ako taká, ktorá nie je oprávnená na oslobodenie od dane pre malé podniky ustanovené v článku 284 a na ktorú sa nevzťahuje článok 33 alebo 36;“. </w:t>
            </w:r>
          </w:p>
          <w:p w14:paraId="068B6676" w14:textId="77777777" w:rsidR="00B66973" w:rsidRPr="00510214" w:rsidRDefault="00B66973" w:rsidP="00B66973">
            <w:pPr>
              <w:adjustRightInd w:val="0"/>
              <w:rPr>
                <w:rFonts w:ascii="Times New Roman" w:hAnsi="Times New Roman" w:cs="Times New Roman"/>
                <w:b/>
                <w:bCs/>
                <w:sz w:val="20"/>
                <w:szCs w:val="20"/>
              </w:rPr>
            </w:pPr>
          </w:p>
        </w:tc>
        <w:tc>
          <w:tcPr>
            <w:tcW w:w="567" w:type="dxa"/>
            <w:tcBorders>
              <w:top w:val="single" w:sz="4" w:space="0" w:color="auto"/>
              <w:bottom w:val="single" w:sz="4" w:space="0" w:color="auto"/>
            </w:tcBorders>
          </w:tcPr>
          <w:p w14:paraId="2CE66F25" w14:textId="77777777" w:rsidR="00B66973" w:rsidRPr="00510214" w:rsidRDefault="00B66973" w:rsidP="00B66973">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1F42B3B6" w14:textId="77777777" w:rsidR="00E94CF7" w:rsidRPr="00510214" w:rsidRDefault="00B66973" w:rsidP="00E94CF7">
            <w:pPr>
              <w:pStyle w:val="Normlny0"/>
              <w:jc w:val="center"/>
              <w:rPr>
                <w:rFonts w:eastAsiaTheme="minorHAnsi"/>
                <w:b/>
              </w:rPr>
            </w:pPr>
            <w:r w:rsidRPr="00510214">
              <w:t>222/2004</w:t>
            </w:r>
            <w:r w:rsidR="00E94CF7" w:rsidRPr="00510214">
              <w:t xml:space="preserve"> a </w:t>
            </w:r>
            <w:r w:rsidR="00E94CF7" w:rsidRPr="00510214">
              <w:rPr>
                <w:b/>
              </w:rPr>
              <w:t xml:space="preserve">návrh zákona </w:t>
            </w:r>
            <w:r w:rsidR="00E94CF7" w:rsidRPr="00510214">
              <w:rPr>
                <w:rFonts w:eastAsiaTheme="minorHAnsi"/>
                <w:b/>
              </w:rPr>
              <w:t xml:space="preserve">Č: </w:t>
            </w:r>
            <w:r w:rsidR="00474736" w:rsidRPr="00510214">
              <w:rPr>
                <w:rFonts w:eastAsiaTheme="minorHAnsi"/>
                <w:b/>
              </w:rPr>
              <w:t>I</w:t>
            </w:r>
          </w:p>
          <w:p w14:paraId="5CF51BB7" w14:textId="77777777" w:rsidR="00B66973" w:rsidRPr="00510214" w:rsidRDefault="00B66973" w:rsidP="00B66973">
            <w:pPr>
              <w:jc w:val="center"/>
              <w:rPr>
                <w:rFonts w:ascii="Times New Roman" w:hAnsi="Times New Roman" w:cs="Times New Roman"/>
                <w:sz w:val="20"/>
                <w:szCs w:val="20"/>
              </w:rPr>
            </w:pPr>
          </w:p>
          <w:p w14:paraId="42352A13" w14:textId="77777777" w:rsidR="00B66973" w:rsidRPr="00510214" w:rsidRDefault="00B66973" w:rsidP="00B66973">
            <w:pPr>
              <w:jc w:val="center"/>
              <w:rPr>
                <w:b/>
              </w:rPr>
            </w:pPr>
          </w:p>
          <w:p w14:paraId="0C9BF8A4" w14:textId="77777777" w:rsidR="00B66973" w:rsidRPr="00510214" w:rsidRDefault="00B66973" w:rsidP="00B66973">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69E67F8" w14:textId="77777777" w:rsidR="003E5A39" w:rsidRPr="00510214" w:rsidRDefault="003E5A39" w:rsidP="003E5A39">
            <w:pPr>
              <w:pStyle w:val="Normlny0"/>
              <w:rPr>
                <w:rFonts w:eastAsiaTheme="minorHAnsi"/>
              </w:rPr>
            </w:pPr>
            <w:r w:rsidRPr="00510214">
              <w:rPr>
                <w:rFonts w:eastAsiaTheme="minorHAnsi"/>
              </w:rPr>
              <w:t>§: 11</w:t>
            </w:r>
          </w:p>
          <w:p w14:paraId="16077E5F" w14:textId="77777777" w:rsidR="003E5A39" w:rsidRPr="00510214" w:rsidRDefault="003E5A39" w:rsidP="003E5A39">
            <w:pPr>
              <w:pStyle w:val="Normlny0"/>
              <w:rPr>
                <w:rFonts w:eastAsiaTheme="minorHAnsi"/>
              </w:rPr>
            </w:pPr>
            <w:r w:rsidRPr="00510214">
              <w:rPr>
                <w:rFonts w:eastAsiaTheme="minorHAnsi"/>
              </w:rPr>
              <w:t>O:2</w:t>
            </w:r>
          </w:p>
          <w:p w14:paraId="3887BDDB" w14:textId="77777777" w:rsidR="003E5A39" w:rsidRPr="00510214" w:rsidRDefault="003E5A39" w:rsidP="003E5A39">
            <w:pPr>
              <w:pStyle w:val="Normlny0"/>
              <w:rPr>
                <w:rFonts w:eastAsiaTheme="minorHAnsi"/>
              </w:rPr>
            </w:pPr>
            <w:r w:rsidRPr="00510214">
              <w:rPr>
                <w:rFonts w:eastAsiaTheme="minorHAnsi"/>
              </w:rPr>
              <w:t>P: b</w:t>
            </w:r>
          </w:p>
          <w:p w14:paraId="4A8B4F01" w14:textId="77777777" w:rsidR="00B66973" w:rsidRPr="00510214" w:rsidRDefault="00B66973" w:rsidP="00B66973">
            <w:pPr>
              <w:pStyle w:val="Normlny0"/>
              <w:jc w:val="center"/>
            </w:pPr>
          </w:p>
        </w:tc>
        <w:tc>
          <w:tcPr>
            <w:tcW w:w="3686" w:type="dxa"/>
            <w:tcBorders>
              <w:top w:val="single" w:sz="4" w:space="0" w:color="auto"/>
              <w:bottom w:val="single" w:sz="4" w:space="0" w:color="auto"/>
            </w:tcBorders>
          </w:tcPr>
          <w:p w14:paraId="5D62A809" w14:textId="77777777" w:rsidR="003E5A39" w:rsidRPr="00510214" w:rsidRDefault="003E5A39" w:rsidP="003E5A39">
            <w:pPr>
              <w:shd w:val="clear" w:color="auto" w:fill="FFFFFF"/>
              <w:jc w:val="both"/>
              <w:rPr>
                <w:rFonts w:ascii="Times New Roman" w:hAnsi="Times New Roman" w:cs="Times New Roman"/>
                <w:sz w:val="20"/>
                <w:szCs w:val="20"/>
              </w:rPr>
            </w:pPr>
            <w:r w:rsidRPr="00510214">
              <w:rPr>
                <w:rFonts w:ascii="Times New Roman" w:hAnsi="Times New Roman" w:cs="Times New Roman"/>
                <w:sz w:val="20"/>
                <w:szCs w:val="20"/>
              </w:rPr>
              <w:t>(2) Nadobudnutie tovaru v tuzemsku z iného členského štátu je predmetom dane, ak</w:t>
            </w:r>
          </w:p>
          <w:p w14:paraId="2CD556D5" w14:textId="77777777" w:rsidR="003E5A39" w:rsidRPr="00510214" w:rsidRDefault="003E5A39" w:rsidP="003E5A39">
            <w:pPr>
              <w:shd w:val="clear" w:color="auto" w:fill="FFFFFF"/>
              <w:jc w:val="both"/>
              <w:rPr>
                <w:rFonts w:ascii="Times New Roman" w:hAnsi="Times New Roman" w:cs="Times New Roman"/>
                <w:sz w:val="20"/>
                <w:szCs w:val="20"/>
              </w:rPr>
            </w:pPr>
            <w:r w:rsidRPr="00510214">
              <w:rPr>
                <w:rFonts w:ascii="Times New Roman" w:hAnsi="Times New Roman" w:cs="Times New Roman"/>
                <w:sz w:val="20"/>
                <w:szCs w:val="20"/>
              </w:rPr>
              <w:t xml:space="preserve">b) </w:t>
            </w:r>
            <w:r w:rsidRPr="00510214">
              <w:rPr>
                <w:rFonts w:ascii="Times New Roman" w:hAnsi="Times New Roman" w:cs="Times New Roman"/>
                <w:b/>
                <w:color w:val="000000"/>
                <w:sz w:val="20"/>
                <w:szCs w:val="20"/>
                <w:shd w:val="clear" w:color="auto" w:fill="FFFFFF"/>
              </w:rPr>
              <w:t xml:space="preserve">dodávateľom je zdaniteľná osoba, ktorá je v inom členskom štáte, v ktorom sa začalo odoslanie alebo preprava tovaru dodaného za protihodnotu osobe podľa písmena a), identifikovaná pre </w:t>
            </w:r>
            <w:r w:rsidRPr="00510214">
              <w:rPr>
                <w:rFonts w:ascii="Times New Roman" w:hAnsi="Times New Roman" w:cs="Times New Roman"/>
                <w:b/>
                <w:color w:val="000000"/>
                <w:sz w:val="20"/>
                <w:szCs w:val="20"/>
                <w:shd w:val="clear" w:color="auto" w:fill="FFFFFF"/>
              </w:rPr>
              <w:lastRenderedPageBreak/>
              <w:t xml:space="preserve">daň podľa </w:t>
            </w:r>
            <w:r w:rsidRPr="00510214">
              <w:rPr>
                <w:rFonts w:ascii="Times New Roman" w:hAnsi="Times New Roman" w:cs="Times New Roman"/>
                <w:b/>
                <w:sz w:val="20"/>
                <w:szCs w:val="20"/>
                <w:shd w:val="clear" w:color="auto" w:fill="FFFFFF"/>
              </w:rPr>
              <w:t>ustanovenia zákona platného v tomto členskom štáte zodpovedajúceho § 4, § 4b alebo § 5 a</w:t>
            </w:r>
            <w:r w:rsidRPr="00510214">
              <w:rPr>
                <w:rFonts w:ascii="Times New Roman" w:hAnsi="Times New Roman" w:cs="Times New Roman"/>
                <w:b/>
                <w:color w:val="000000"/>
                <w:sz w:val="20"/>
                <w:szCs w:val="20"/>
                <w:shd w:val="clear" w:color="auto" w:fill="FFFFFF"/>
              </w:rPr>
              <w:t>lebo sa od nej táto identifikácia vyžaduje, okrem dodania tovaru s inštaláciou alebo montážou dodávateľom alebo na jeho účet a okrem predaja tovaru na diaľku na území Európskej únie</w:t>
            </w:r>
            <w:r w:rsidRPr="00510214">
              <w:rPr>
                <w:rFonts w:ascii="Times New Roman" w:hAnsi="Times New Roman" w:cs="Times New Roman"/>
                <w:sz w:val="20"/>
                <w:szCs w:val="20"/>
              </w:rPr>
              <w:t>.</w:t>
            </w:r>
          </w:p>
          <w:p w14:paraId="0F7102FF" w14:textId="77777777" w:rsidR="00B66973" w:rsidRPr="00510214" w:rsidRDefault="00B66973" w:rsidP="00B66973">
            <w:pPr>
              <w:pStyle w:val="Normlny0"/>
              <w:jc w:val="both"/>
            </w:pPr>
          </w:p>
        </w:tc>
        <w:tc>
          <w:tcPr>
            <w:tcW w:w="850" w:type="dxa"/>
            <w:tcBorders>
              <w:top w:val="single" w:sz="4" w:space="0" w:color="auto"/>
              <w:bottom w:val="single" w:sz="4" w:space="0" w:color="auto"/>
            </w:tcBorders>
          </w:tcPr>
          <w:p w14:paraId="7D8CAD66" w14:textId="77777777" w:rsidR="00B66973" w:rsidRPr="00510214" w:rsidRDefault="003E5A39" w:rsidP="00B66973">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18E52E2C" w14:textId="77777777" w:rsidR="00B66973" w:rsidRPr="00510214" w:rsidRDefault="00B66973" w:rsidP="00B66973">
            <w:pPr>
              <w:pStyle w:val="Nadpis1"/>
              <w:jc w:val="both"/>
              <w:outlineLvl w:val="0"/>
              <w:rPr>
                <w:b w:val="0"/>
                <w:bCs w:val="0"/>
                <w:sz w:val="20"/>
                <w:szCs w:val="20"/>
              </w:rPr>
            </w:pPr>
          </w:p>
        </w:tc>
        <w:tc>
          <w:tcPr>
            <w:tcW w:w="992" w:type="dxa"/>
            <w:tcBorders>
              <w:top w:val="single" w:sz="4" w:space="0" w:color="auto"/>
              <w:bottom w:val="single" w:sz="4" w:space="0" w:color="auto"/>
            </w:tcBorders>
          </w:tcPr>
          <w:p w14:paraId="2B291B3D" w14:textId="77777777" w:rsidR="00F7514F" w:rsidRPr="00510214" w:rsidRDefault="00F7514F" w:rsidP="00F7514F">
            <w:pPr>
              <w:jc w:val="center"/>
              <w:rPr>
                <w:rFonts w:ascii="Times New Roman" w:hAnsi="Times New Roman" w:cs="Times New Roman"/>
                <w:sz w:val="20"/>
                <w:szCs w:val="20"/>
              </w:rPr>
            </w:pPr>
            <w:r w:rsidRPr="00510214">
              <w:rPr>
                <w:rFonts w:ascii="Times New Roman" w:hAnsi="Times New Roman" w:cs="Times New Roman"/>
                <w:sz w:val="20"/>
                <w:szCs w:val="20"/>
              </w:rPr>
              <w:t xml:space="preserve">GP – N </w:t>
            </w:r>
          </w:p>
          <w:p w14:paraId="6306B10D" w14:textId="77777777" w:rsidR="00B66973" w:rsidRPr="00510214" w:rsidRDefault="00B66973" w:rsidP="00B6697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2C31AEA" w14:textId="77777777" w:rsidR="00B66973" w:rsidRPr="00510214" w:rsidRDefault="00B66973" w:rsidP="00B66973">
            <w:pPr>
              <w:jc w:val="center"/>
              <w:rPr>
                <w:rFonts w:ascii="Times New Roman" w:hAnsi="Times New Roman" w:cs="Times New Roman"/>
                <w:sz w:val="20"/>
                <w:szCs w:val="20"/>
              </w:rPr>
            </w:pPr>
          </w:p>
        </w:tc>
      </w:tr>
      <w:tr w:rsidR="00B66973" w:rsidRPr="00510214" w14:paraId="0938EDF6" w14:textId="77777777" w:rsidTr="008C726D">
        <w:tc>
          <w:tcPr>
            <w:tcW w:w="846" w:type="dxa"/>
            <w:tcBorders>
              <w:top w:val="single" w:sz="4" w:space="0" w:color="auto"/>
              <w:bottom w:val="single" w:sz="4" w:space="0" w:color="auto"/>
            </w:tcBorders>
          </w:tcPr>
          <w:p w14:paraId="3E4660F8" w14:textId="77777777" w:rsidR="003E5A39" w:rsidRPr="00510214" w:rsidRDefault="003E5A39" w:rsidP="003E5A39">
            <w:pPr>
              <w:jc w:val="both"/>
              <w:rPr>
                <w:rFonts w:ascii="Times New Roman" w:hAnsi="Times New Roman" w:cs="Times New Roman"/>
                <w:b/>
                <w:bCs/>
                <w:sz w:val="20"/>
                <w:szCs w:val="20"/>
              </w:rPr>
            </w:pPr>
            <w:r w:rsidRPr="00510214">
              <w:rPr>
                <w:rFonts w:ascii="Times New Roman" w:hAnsi="Times New Roman" w:cs="Times New Roman"/>
                <w:b/>
                <w:bCs/>
                <w:sz w:val="20"/>
                <w:szCs w:val="20"/>
              </w:rPr>
              <w:t>Č: 1</w:t>
            </w:r>
          </w:p>
          <w:p w14:paraId="2D02DF10" w14:textId="77777777" w:rsidR="00B66973" w:rsidRPr="00510214" w:rsidRDefault="00D3318B" w:rsidP="003E5A39">
            <w:pPr>
              <w:jc w:val="both"/>
              <w:rPr>
                <w:rFonts w:ascii="Times New Roman" w:hAnsi="Times New Roman" w:cs="Times New Roman"/>
                <w:b/>
                <w:bCs/>
                <w:sz w:val="20"/>
                <w:szCs w:val="20"/>
              </w:rPr>
            </w:pPr>
            <w:r w:rsidRPr="00510214">
              <w:rPr>
                <w:rFonts w:ascii="Times New Roman" w:hAnsi="Times New Roman" w:cs="Times New Roman"/>
                <w:b/>
                <w:bCs/>
                <w:sz w:val="20"/>
                <w:szCs w:val="20"/>
              </w:rPr>
              <w:t>O</w:t>
            </w:r>
            <w:r w:rsidR="003E5A39" w:rsidRPr="00510214">
              <w:rPr>
                <w:rFonts w:ascii="Times New Roman" w:hAnsi="Times New Roman" w:cs="Times New Roman"/>
                <w:b/>
                <w:bCs/>
                <w:sz w:val="20"/>
                <w:szCs w:val="20"/>
              </w:rPr>
              <w:t>: 2</w:t>
            </w:r>
          </w:p>
          <w:p w14:paraId="623441E7" w14:textId="77777777" w:rsidR="002260B7" w:rsidRPr="00510214" w:rsidRDefault="002260B7" w:rsidP="003E5A39">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09D113A3" w14:textId="77777777" w:rsidR="003E5A39" w:rsidRPr="00510214" w:rsidRDefault="003E5A39" w:rsidP="003E5A39">
            <w:pPr>
              <w:pStyle w:val="Zkladntext0"/>
              <w:spacing w:after="0"/>
              <w:ind w:left="86" w:hanging="86"/>
              <w:jc w:val="both"/>
              <w:rPr>
                <w:sz w:val="20"/>
                <w:szCs w:val="20"/>
              </w:rPr>
            </w:pPr>
            <w:r w:rsidRPr="00510214">
              <w:rPr>
                <w:sz w:val="20"/>
                <w:szCs w:val="20"/>
              </w:rPr>
              <w:t xml:space="preserve">2. Článok 139 sa mení takto: </w:t>
            </w:r>
          </w:p>
          <w:p w14:paraId="34EB0A17" w14:textId="77777777" w:rsidR="003E5A39" w:rsidRPr="00510214" w:rsidRDefault="003E5A39" w:rsidP="003E5A39">
            <w:pPr>
              <w:pStyle w:val="Zkladntext0"/>
              <w:spacing w:after="0"/>
              <w:ind w:left="86" w:hanging="86"/>
              <w:jc w:val="both"/>
              <w:rPr>
                <w:sz w:val="20"/>
                <w:szCs w:val="20"/>
              </w:rPr>
            </w:pPr>
          </w:p>
          <w:p w14:paraId="37EEDED6" w14:textId="77777777" w:rsidR="003E5A39" w:rsidRPr="00510214" w:rsidRDefault="003E5A39" w:rsidP="003E5A39">
            <w:pPr>
              <w:pStyle w:val="Zkladntext0"/>
              <w:spacing w:after="0"/>
              <w:ind w:left="86" w:hanging="86"/>
              <w:jc w:val="both"/>
              <w:rPr>
                <w:sz w:val="20"/>
                <w:szCs w:val="20"/>
              </w:rPr>
            </w:pPr>
            <w:r w:rsidRPr="00510214">
              <w:rPr>
                <w:sz w:val="20"/>
                <w:szCs w:val="20"/>
              </w:rPr>
              <w:t>a) Prvý pododsek odseku 1 sa nahrádza takto:</w:t>
            </w:r>
          </w:p>
          <w:p w14:paraId="61E78059" w14:textId="77777777" w:rsidR="003E5A39" w:rsidRPr="00510214" w:rsidRDefault="003E5A39" w:rsidP="003E5A39">
            <w:pPr>
              <w:pStyle w:val="Zkladntext0"/>
              <w:spacing w:after="0"/>
              <w:ind w:left="86" w:hanging="86"/>
              <w:jc w:val="both"/>
              <w:rPr>
                <w:sz w:val="20"/>
                <w:szCs w:val="20"/>
              </w:rPr>
            </w:pPr>
            <w:r w:rsidRPr="00510214">
              <w:rPr>
                <w:sz w:val="20"/>
                <w:szCs w:val="20"/>
              </w:rPr>
              <w:t xml:space="preserve"> „Oslobodenie od dane ustanovené v článku 138 ods. 1 sa neuplatňuje na dodanie tovaru uskutočnené zdaniteľnými osobami, na ktoré sa v členskom štáte, v ktorom sa dodanie uskutočňuje, vzťahuje oslobodenie od dane pre malé podniky ustanovené v článku 284.“</w:t>
            </w:r>
          </w:p>
          <w:p w14:paraId="0933B08D" w14:textId="77777777" w:rsidR="003E5A39" w:rsidRPr="00510214" w:rsidRDefault="003E5A39" w:rsidP="003E5A39">
            <w:pPr>
              <w:pStyle w:val="Zkladntext0"/>
              <w:spacing w:after="0"/>
              <w:ind w:left="86" w:hanging="86"/>
              <w:jc w:val="both"/>
              <w:rPr>
                <w:sz w:val="20"/>
                <w:szCs w:val="20"/>
              </w:rPr>
            </w:pPr>
          </w:p>
          <w:p w14:paraId="1F08B903" w14:textId="77777777" w:rsidR="003E5A39" w:rsidRPr="00510214" w:rsidRDefault="003E5A39" w:rsidP="003E5A39">
            <w:pPr>
              <w:pStyle w:val="Zkladntext0"/>
              <w:spacing w:after="0"/>
              <w:ind w:left="86" w:hanging="86"/>
              <w:jc w:val="both"/>
              <w:rPr>
                <w:sz w:val="20"/>
                <w:szCs w:val="20"/>
              </w:rPr>
            </w:pPr>
            <w:r w:rsidRPr="00510214">
              <w:rPr>
                <w:sz w:val="20"/>
                <w:szCs w:val="20"/>
              </w:rPr>
              <w:t xml:space="preserve"> b) Odsek 2 sa nahrádza takto:</w:t>
            </w:r>
          </w:p>
          <w:p w14:paraId="2CAE6CE0" w14:textId="77777777" w:rsidR="003E5A39" w:rsidRPr="00510214" w:rsidRDefault="003E5A39" w:rsidP="003E5A39">
            <w:pPr>
              <w:pStyle w:val="Zkladntext0"/>
              <w:spacing w:after="0"/>
              <w:ind w:left="86" w:hanging="86"/>
              <w:jc w:val="both"/>
              <w:rPr>
                <w:sz w:val="20"/>
                <w:szCs w:val="20"/>
              </w:rPr>
            </w:pPr>
            <w:r w:rsidRPr="00510214">
              <w:rPr>
                <w:sz w:val="20"/>
                <w:szCs w:val="20"/>
              </w:rPr>
              <w:t xml:space="preserve"> „2.Oslobodenie od dane ustanovené v článku 138 ods. 2 písm. b) sa neuplatňuje na dodanie výrobkov podliehajúcich spotrebnej dani uskutočnené zdaniteľnými osobami, na ktoré sa v členskom štáte, v ktorom sa dodanie uskutočňuje, vzťahuje oslobodenie od </w:t>
            </w:r>
            <w:r w:rsidRPr="00510214">
              <w:rPr>
                <w:sz w:val="20"/>
                <w:szCs w:val="20"/>
              </w:rPr>
              <w:lastRenderedPageBreak/>
              <w:t>dane pre malé podniky ustanovené v článku 284.“</w:t>
            </w:r>
          </w:p>
          <w:p w14:paraId="3A939D79" w14:textId="77777777" w:rsidR="00B66973" w:rsidRPr="00510214" w:rsidRDefault="00B66973" w:rsidP="00B66973">
            <w:pPr>
              <w:pStyle w:val="Default"/>
              <w:rPr>
                <w:rFonts w:ascii="Times New Roman" w:hAnsi="Times New Roman" w:cs="Times New Roman"/>
                <w:bCs/>
                <w:color w:val="auto"/>
                <w:sz w:val="20"/>
                <w:szCs w:val="20"/>
              </w:rPr>
            </w:pPr>
          </w:p>
        </w:tc>
        <w:tc>
          <w:tcPr>
            <w:tcW w:w="567" w:type="dxa"/>
            <w:tcBorders>
              <w:top w:val="single" w:sz="4" w:space="0" w:color="auto"/>
              <w:bottom w:val="single" w:sz="4" w:space="0" w:color="auto"/>
            </w:tcBorders>
          </w:tcPr>
          <w:p w14:paraId="4C0D0B77" w14:textId="77777777" w:rsidR="00B66973" w:rsidRPr="00510214" w:rsidRDefault="003E5A39" w:rsidP="00B66973">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2B7DAC46" w14:textId="77777777" w:rsidR="003E5A39" w:rsidRPr="00510214" w:rsidRDefault="003E5A39" w:rsidP="003E5A39">
            <w:pPr>
              <w:jc w:val="center"/>
              <w:rPr>
                <w:rFonts w:ascii="Times New Roman" w:hAnsi="Times New Roman" w:cs="Times New Roman"/>
                <w:sz w:val="20"/>
                <w:szCs w:val="20"/>
              </w:rPr>
            </w:pPr>
            <w:r w:rsidRPr="00510214">
              <w:rPr>
                <w:rFonts w:ascii="Times New Roman" w:hAnsi="Times New Roman" w:cs="Times New Roman"/>
                <w:sz w:val="20"/>
                <w:szCs w:val="20"/>
              </w:rPr>
              <w:t>222/2004</w:t>
            </w:r>
          </w:p>
          <w:p w14:paraId="0F46BD51" w14:textId="77777777" w:rsidR="007C26FB" w:rsidRPr="00510214" w:rsidRDefault="007C26FB" w:rsidP="007C26FB">
            <w:pPr>
              <w:pStyle w:val="Normlny0"/>
              <w:jc w:val="center"/>
              <w:rPr>
                <w:b/>
              </w:rPr>
            </w:pPr>
            <w:r w:rsidRPr="00510214">
              <w:t xml:space="preserve">a </w:t>
            </w:r>
            <w:r w:rsidRPr="00510214">
              <w:rPr>
                <w:b/>
              </w:rPr>
              <w:t>návrh zákona Č: I</w:t>
            </w:r>
          </w:p>
          <w:p w14:paraId="27D995A2" w14:textId="77777777" w:rsidR="003E5A39" w:rsidRPr="00510214" w:rsidRDefault="003E5A39" w:rsidP="003E5A39">
            <w:pPr>
              <w:jc w:val="center"/>
              <w:rPr>
                <w:b/>
              </w:rPr>
            </w:pPr>
          </w:p>
          <w:p w14:paraId="614E2D15" w14:textId="77777777" w:rsidR="00B66973" w:rsidRPr="00510214" w:rsidRDefault="00B66973" w:rsidP="00B66973">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F24788A" w14:textId="77777777" w:rsidR="003E5A39" w:rsidRPr="00510214" w:rsidRDefault="003E5A39" w:rsidP="003E5A39">
            <w:pPr>
              <w:pStyle w:val="Normlny0"/>
            </w:pPr>
            <w:r w:rsidRPr="00510214">
              <w:t>§: 43</w:t>
            </w:r>
          </w:p>
          <w:p w14:paraId="05310DEB" w14:textId="77777777" w:rsidR="003E5A39" w:rsidRPr="00510214" w:rsidRDefault="00F7514F" w:rsidP="003E5A39">
            <w:pPr>
              <w:pStyle w:val="Normlny0"/>
            </w:pPr>
            <w:r w:rsidRPr="00510214">
              <w:t>O: 1</w:t>
            </w:r>
          </w:p>
          <w:p w14:paraId="45EFA44C" w14:textId="77777777" w:rsidR="003E5A39" w:rsidRPr="00510214" w:rsidRDefault="00C04716" w:rsidP="003E5A39">
            <w:pPr>
              <w:pStyle w:val="Normlny0"/>
            </w:pPr>
            <w:r w:rsidRPr="00510214">
              <w:t>P: a, b</w:t>
            </w:r>
          </w:p>
          <w:p w14:paraId="157ECCBB" w14:textId="77777777" w:rsidR="003E5A39" w:rsidRPr="00510214" w:rsidRDefault="003E5A39" w:rsidP="003E5A39">
            <w:pPr>
              <w:pStyle w:val="Normlny0"/>
            </w:pPr>
          </w:p>
          <w:p w14:paraId="3C80E299" w14:textId="77777777" w:rsidR="003E5A39" w:rsidRPr="00510214" w:rsidRDefault="003E5A39" w:rsidP="003E5A39">
            <w:pPr>
              <w:pStyle w:val="Normlny0"/>
            </w:pPr>
          </w:p>
          <w:p w14:paraId="3781D80E" w14:textId="77777777" w:rsidR="003E5A39" w:rsidRPr="00510214" w:rsidRDefault="003E5A39" w:rsidP="003E5A39">
            <w:pPr>
              <w:pStyle w:val="Normlny0"/>
            </w:pPr>
          </w:p>
          <w:p w14:paraId="0B4A6E13" w14:textId="77777777" w:rsidR="003E5A39" w:rsidRPr="00510214" w:rsidRDefault="003E5A39" w:rsidP="003E5A39">
            <w:pPr>
              <w:pStyle w:val="Normlny0"/>
            </w:pPr>
          </w:p>
          <w:p w14:paraId="416D9257" w14:textId="77777777" w:rsidR="003E5A39" w:rsidRPr="00510214" w:rsidRDefault="003E5A39" w:rsidP="003E5A39">
            <w:pPr>
              <w:pStyle w:val="Normlny0"/>
            </w:pPr>
          </w:p>
          <w:p w14:paraId="2393D95E" w14:textId="77777777" w:rsidR="003E5A39" w:rsidRPr="00510214" w:rsidRDefault="003E5A39" w:rsidP="003E5A39">
            <w:pPr>
              <w:pStyle w:val="Normlny0"/>
            </w:pPr>
          </w:p>
          <w:p w14:paraId="7A06A2BE" w14:textId="77777777" w:rsidR="003E5A39" w:rsidRPr="00510214" w:rsidRDefault="003E5A39" w:rsidP="003E5A39">
            <w:pPr>
              <w:pStyle w:val="Normlny0"/>
            </w:pPr>
          </w:p>
          <w:p w14:paraId="6B9E4AAE" w14:textId="77777777" w:rsidR="003E5A39" w:rsidRPr="00510214" w:rsidRDefault="003E5A39" w:rsidP="003E5A39">
            <w:pPr>
              <w:pStyle w:val="Normlny0"/>
            </w:pPr>
          </w:p>
          <w:p w14:paraId="32A3F890" w14:textId="564BA8C6" w:rsidR="003E5A39" w:rsidRDefault="003E5A39" w:rsidP="003E5A39">
            <w:pPr>
              <w:pStyle w:val="Normlny0"/>
            </w:pPr>
          </w:p>
          <w:p w14:paraId="2F968E4B" w14:textId="77777777" w:rsidR="005C3639" w:rsidRPr="00510214" w:rsidRDefault="005C3639" w:rsidP="003E5A39">
            <w:pPr>
              <w:pStyle w:val="Normlny0"/>
            </w:pPr>
          </w:p>
          <w:p w14:paraId="57836FD2" w14:textId="77777777" w:rsidR="003E5A39" w:rsidRPr="00510214" w:rsidRDefault="003E5A39" w:rsidP="003E5A39">
            <w:pPr>
              <w:pStyle w:val="Normlny0"/>
            </w:pPr>
          </w:p>
          <w:p w14:paraId="6865BE60" w14:textId="77777777" w:rsidR="003E5A39" w:rsidRPr="00510214" w:rsidRDefault="003E5A39" w:rsidP="003E5A39">
            <w:pPr>
              <w:pStyle w:val="Normlny0"/>
            </w:pPr>
          </w:p>
          <w:p w14:paraId="22456914" w14:textId="77777777" w:rsidR="003E5A39" w:rsidRPr="00510214" w:rsidRDefault="003E5A39" w:rsidP="003E5A39">
            <w:pPr>
              <w:pStyle w:val="Normlny0"/>
            </w:pPr>
          </w:p>
          <w:p w14:paraId="715E8B32" w14:textId="77777777" w:rsidR="00C04716" w:rsidRPr="00510214" w:rsidRDefault="00C04716" w:rsidP="00C04716">
            <w:pPr>
              <w:pStyle w:val="Normlny0"/>
            </w:pPr>
            <w:r w:rsidRPr="00510214">
              <w:t>§: 43</w:t>
            </w:r>
          </w:p>
          <w:p w14:paraId="530EF80C" w14:textId="77777777" w:rsidR="00C04716" w:rsidRPr="00510214" w:rsidRDefault="00C04716" w:rsidP="00C04716">
            <w:pPr>
              <w:pStyle w:val="Normlny0"/>
            </w:pPr>
            <w:r w:rsidRPr="00510214">
              <w:t>O: 3</w:t>
            </w:r>
          </w:p>
          <w:p w14:paraId="004EBA02" w14:textId="77777777" w:rsidR="00C04716" w:rsidRPr="00510214" w:rsidRDefault="00C04716" w:rsidP="00B66973">
            <w:pPr>
              <w:pStyle w:val="Normlny0"/>
              <w:jc w:val="center"/>
            </w:pPr>
          </w:p>
          <w:p w14:paraId="67428370" w14:textId="77777777" w:rsidR="00C04716" w:rsidRPr="00510214" w:rsidRDefault="00C04716" w:rsidP="00B66973">
            <w:pPr>
              <w:pStyle w:val="Normlny0"/>
              <w:jc w:val="center"/>
            </w:pPr>
          </w:p>
          <w:p w14:paraId="7DB9600A" w14:textId="77777777" w:rsidR="00C04716" w:rsidRPr="00510214" w:rsidRDefault="00C04716" w:rsidP="00B66973">
            <w:pPr>
              <w:pStyle w:val="Normlny0"/>
              <w:jc w:val="center"/>
            </w:pPr>
          </w:p>
          <w:p w14:paraId="4BA64DA1" w14:textId="77777777" w:rsidR="00C04716" w:rsidRPr="00510214" w:rsidRDefault="00C04716" w:rsidP="00B66973">
            <w:pPr>
              <w:pStyle w:val="Normlny0"/>
              <w:jc w:val="center"/>
            </w:pPr>
          </w:p>
          <w:p w14:paraId="45FCE5D7" w14:textId="77777777" w:rsidR="00C04716" w:rsidRPr="00510214" w:rsidRDefault="00C04716" w:rsidP="00B66973">
            <w:pPr>
              <w:pStyle w:val="Normlny0"/>
              <w:jc w:val="center"/>
            </w:pPr>
          </w:p>
          <w:p w14:paraId="120A4678" w14:textId="77777777" w:rsidR="00C04716" w:rsidRPr="00510214" w:rsidRDefault="00C04716" w:rsidP="00B66973">
            <w:pPr>
              <w:pStyle w:val="Normlny0"/>
              <w:jc w:val="center"/>
            </w:pPr>
          </w:p>
          <w:p w14:paraId="2F3E2982" w14:textId="77777777" w:rsidR="00C04716" w:rsidRPr="00510214" w:rsidRDefault="00C04716" w:rsidP="00B66973">
            <w:pPr>
              <w:pStyle w:val="Normlny0"/>
              <w:jc w:val="center"/>
            </w:pPr>
          </w:p>
          <w:p w14:paraId="7ECB37BD" w14:textId="77777777" w:rsidR="00C04716" w:rsidRPr="00510214" w:rsidRDefault="00C04716" w:rsidP="00B66973">
            <w:pPr>
              <w:pStyle w:val="Normlny0"/>
              <w:jc w:val="center"/>
            </w:pPr>
          </w:p>
          <w:p w14:paraId="552653DB" w14:textId="77777777" w:rsidR="00C04716" w:rsidRPr="00510214" w:rsidRDefault="00C04716" w:rsidP="00B66973">
            <w:pPr>
              <w:pStyle w:val="Normlny0"/>
              <w:jc w:val="center"/>
            </w:pPr>
          </w:p>
          <w:p w14:paraId="3A6BDEB0" w14:textId="77777777" w:rsidR="00C04716" w:rsidRPr="00510214" w:rsidRDefault="00C04716" w:rsidP="00B66973">
            <w:pPr>
              <w:pStyle w:val="Normlny0"/>
              <w:jc w:val="center"/>
            </w:pPr>
          </w:p>
          <w:p w14:paraId="574ACF84" w14:textId="77777777" w:rsidR="00C04716" w:rsidRPr="00510214" w:rsidRDefault="00C04716" w:rsidP="00B66973">
            <w:pPr>
              <w:pStyle w:val="Normlny0"/>
              <w:jc w:val="center"/>
            </w:pPr>
          </w:p>
          <w:p w14:paraId="059D68DA" w14:textId="751302B4" w:rsidR="00C04716" w:rsidRPr="00510214" w:rsidRDefault="00C04716" w:rsidP="005C3639">
            <w:pPr>
              <w:pStyle w:val="Normlny0"/>
            </w:pPr>
          </w:p>
          <w:p w14:paraId="02CC167E" w14:textId="77777777" w:rsidR="00C04716" w:rsidRPr="00510214" w:rsidRDefault="00C04716" w:rsidP="00C04716">
            <w:pPr>
              <w:pStyle w:val="Normlny0"/>
            </w:pPr>
            <w:r w:rsidRPr="00510214">
              <w:lastRenderedPageBreak/>
              <w:t>§: 43</w:t>
            </w:r>
          </w:p>
          <w:p w14:paraId="6A878217" w14:textId="77777777" w:rsidR="00C04716" w:rsidRPr="00510214" w:rsidRDefault="00C04716" w:rsidP="00C04716">
            <w:pPr>
              <w:pStyle w:val="Normlny0"/>
            </w:pPr>
            <w:r w:rsidRPr="00510214">
              <w:t>O: 4</w:t>
            </w:r>
          </w:p>
          <w:p w14:paraId="6B968D8A" w14:textId="77777777" w:rsidR="00C04716" w:rsidRPr="00510214" w:rsidRDefault="00C04716" w:rsidP="00C04716">
            <w:pPr>
              <w:pStyle w:val="Normlny0"/>
            </w:pPr>
          </w:p>
          <w:p w14:paraId="09C0C82B" w14:textId="77777777" w:rsidR="00C04716" w:rsidRPr="00510214" w:rsidRDefault="00C04716" w:rsidP="00C04716">
            <w:pPr>
              <w:pStyle w:val="Normlny0"/>
            </w:pPr>
          </w:p>
          <w:p w14:paraId="43CBD5CA" w14:textId="1D3A912C" w:rsidR="00C04716" w:rsidRDefault="00C04716" w:rsidP="00C04716">
            <w:pPr>
              <w:pStyle w:val="Normlny0"/>
            </w:pPr>
          </w:p>
          <w:p w14:paraId="6ADFFD2E" w14:textId="7A53FB75" w:rsidR="00723794" w:rsidRDefault="00723794" w:rsidP="00C04716">
            <w:pPr>
              <w:pStyle w:val="Normlny0"/>
            </w:pPr>
          </w:p>
          <w:p w14:paraId="02E2A86D" w14:textId="77777777" w:rsidR="00723794" w:rsidRPr="00510214" w:rsidRDefault="00723794" w:rsidP="00C04716">
            <w:pPr>
              <w:pStyle w:val="Normlny0"/>
            </w:pPr>
          </w:p>
          <w:p w14:paraId="00B7FF24" w14:textId="77777777" w:rsidR="00723794" w:rsidRPr="00510214" w:rsidRDefault="00723794" w:rsidP="00723794">
            <w:pPr>
              <w:pStyle w:val="Normlny0"/>
            </w:pPr>
            <w:r w:rsidRPr="00510214">
              <w:t>§: 43</w:t>
            </w:r>
          </w:p>
          <w:p w14:paraId="45F0C591" w14:textId="5E9AE210" w:rsidR="00C04716" w:rsidRDefault="00723794" w:rsidP="00723794">
            <w:pPr>
              <w:pStyle w:val="Normlny0"/>
            </w:pPr>
            <w:r>
              <w:t>O: 6</w:t>
            </w:r>
          </w:p>
          <w:p w14:paraId="2DF659FC" w14:textId="27A72588" w:rsidR="00723794" w:rsidRDefault="00723794" w:rsidP="00723794">
            <w:pPr>
              <w:pStyle w:val="Normlny0"/>
            </w:pPr>
          </w:p>
          <w:p w14:paraId="525788CE" w14:textId="0628A2CB" w:rsidR="00723794" w:rsidRDefault="00723794" w:rsidP="00723794">
            <w:pPr>
              <w:pStyle w:val="Normlny0"/>
            </w:pPr>
          </w:p>
          <w:p w14:paraId="5FFA0968" w14:textId="09CE6446" w:rsidR="00723794" w:rsidRDefault="00723794" w:rsidP="00723794">
            <w:pPr>
              <w:pStyle w:val="Normlny0"/>
            </w:pPr>
          </w:p>
          <w:p w14:paraId="4DE9976A" w14:textId="7DB9CA3A" w:rsidR="00723794" w:rsidRDefault="00723794" w:rsidP="00723794">
            <w:pPr>
              <w:pStyle w:val="Normlny0"/>
            </w:pPr>
          </w:p>
          <w:p w14:paraId="5B90148C" w14:textId="2F03E1F0" w:rsidR="00723794" w:rsidRDefault="00723794" w:rsidP="00723794">
            <w:pPr>
              <w:pStyle w:val="Normlny0"/>
            </w:pPr>
          </w:p>
          <w:p w14:paraId="42FF8DA7" w14:textId="0E0F91D0" w:rsidR="00723794" w:rsidRDefault="00723794" w:rsidP="00723794">
            <w:pPr>
              <w:pStyle w:val="Normlny0"/>
            </w:pPr>
          </w:p>
          <w:p w14:paraId="06599B41" w14:textId="357878CF" w:rsidR="00723794" w:rsidRDefault="00723794" w:rsidP="00723794">
            <w:pPr>
              <w:pStyle w:val="Normlny0"/>
            </w:pPr>
          </w:p>
          <w:p w14:paraId="69BF6A00" w14:textId="39E729FE" w:rsidR="00723794" w:rsidRDefault="00723794" w:rsidP="00723794">
            <w:pPr>
              <w:pStyle w:val="Normlny0"/>
            </w:pPr>
          </w:p>
          <w:p w14:paraId="7442C9CA" w14:textId="3F3D0230" w:rsidR="00723794" w:rsidRDefault="00723794" w:rsidP="00723794">
            <w:pPr>
              <w:pStyle w:val="Normlny0"/>
            </w:pPr>
          </w:p>
          <w:p w14:paraId="2289BE4F" w14:textId="0FF98849" w:rsidR="00723794" w:rsidRDefault="00723794" w:rsidP="00723794">
            <w:pPr>
              <w:pStyle w:val="Normlny0"/>
            </w:pPr>
          </w:p>
          <w:p w14:paraId="72EE0420" w14:textId="03976732" w:rsidR="00723794" w:rsidRDefault="00723794" w:rsidP="00723794">
            <w:pPr>
              <w:pStyle w:val="Normlny0"/>
            </w:pPr>
          </w:p>
          <w:p w14:paraId="625EA794" w14:textId="10B8CE2B" w:rsidR="00723794" w:rsidRDefault="00723794" w:rsidP="00723794">
            <w:pPr>
              <w:pStyle w:val="Normlny0"/>
            </w:pPr>
          </w:p>
          <w:p w14:paraId="1CCA1001" w14:textId="79754F42" w:rsidR="00723794" w:rsidRDefault="00723794" w:rsidP="00723794">
            <w:pPr>
              <w:pStyle w:val="Normlny0"/>
            </w:pPr>
          </w:p>
          <w:p w14:paraId="246E899E" w14:textId="36E79DD6" w:rsidR="00723794" w:rsidRDefault="00723794" w:rsidP="00723794">
            <w:pPr>
              <w:pStyle w:val="Normlny0"/>
            </w:pPr>
          </w:p>
          <w:p w14:paraId="6E9EED9C" w14:textId="76519E23" w:rsidR="00723794" w:rsidRDefault="00723794" w:rsidP="00723794">
            <w:pPr>
              <w:pStyle w:val="Normlny0"/>
            </w:pPr>
          </w:p>
          <w:p w14:paraId="342C9B2D" w14:textId="24C2DC40" w:rsidR="00723794" w:rsidRDefault="00723794" w:rsidP="00723794">
            <w:pPr>
              <w:pStyle w:val="Normlny0"/>
            </w:pPr>
          </w:p>
          <w:p w14:paraId="62884748" w14:textId="37C3458B" w:rsidR="00723794" w:rsidRDefault="00723794" w:rsidP="00723794">
            <w:pPr>
              <w:pStyle w:val="Normlny0"/>
            </w:pPr>
          </w:p>
          <w:p w14:paraId="594FC195" w14:textId="16497DE5" w:rsidR="00723794" w:rsidRDefault="00723794" w:rsidP="00723794">
            <w:pPr>
              <w:pStyle w:val="Normlny0"/>
            </w:pPr>
          </w:p>
          <w:p w14:paraId="1C6F70BE" w14:textId="779D88D7" w:rsidR="00723794" w:rsidRDefault="00723794" w:rsidP="00723794">
            <w:pPr>
              <w:pStyle w:val="Normlny0"/>
            </w:pPr>
          </w:p>
          <w:p w14:paraId="71979BF6" w14:textId="259BC266" w:rsidR="00723794" w:rsidRDefault="00723794" w:rsidP="00723794">
            <w:pPr>
              <w:pStyle w:val="Normlny0"/>
            </w:pPr>
          </w:p>
          <w:p w14:paraId="637D9027" w14:textId="6D500F60" w:rsidR="00723794" w:rsidRDefault="00723794" w:rsidP="00723794">
            <w:pPr>
              <w:pStyle w:val="Normlny0"/>
            </w:pPr>
          </w:p>
          <w:p w14:paraId="336AB93B" w14:textId="316C0501" w:rsidR="00723794" w:rsidRDefault="00723794" w:rsidP="00723794">
            <w:pPr>
              <w:pStyle w:val="Normlny0"/>
            </w:pPr>
          </w:p>
          <w:p w14:paraId="1808D2A1" w14:textId="40D3EED1" w:rsidR="00723794" w:rsidRDefault="00723794" w:rsidP="00723794">
            <w:pPr>
              <w:pStyle w:val="Normlny0"/>
            </w:pPr>
          </w:p>
          <w:p w14:paraId="1D7DA836" w14:textId="212672A0" w:rsidR="00723794" w:rsidRDefault="00723794" w:rsidP="00723794">
            <w:pPr>
              <w:pStyle w:val="Normlny0"/>
            </w:pPr>
          </w:p>
          <w:p w14:paraId="5B081B0C" w14:textId="6C805A9F" w:rsidR="00723794" w:rsidRDefault="00723794" w:rsidP="00723794">
            <w:pPr>
              <w:pStyle w:val="Normlny0"/>
            </w:pPr>
          </w:p>
          <w:p w14:paraId="132180DF" w14:textId="38DEFBC1" w:rsidR="00723794" w:rsidRDefault="00723794" w:rsidP="00723794">
            <w:pPr>
              <w:pStyle w:val="Normlny0"/>
            </w:pPr>
          </w:p>
          <w:p w14:paraId="5D6CDA34" w14:textId="1106FA4D" w:rsidR="00723794" w:rsidRDefault="00723794" w:rsidP="00723794">
            <w:pPr>
              <w:pStyle w:val="Normlny0"/>
            </w:pPr>
          </w:p>
          <w:p w14:paraId="53BD1717" w14:textId="775FA051" w:rsidR="00723794" w:rsidRDefault="00723794" w:rsidP="00723794">
            <w:pPr>
              <w:pStyle w:val="Normlny0"/>
            </w:pPr>
          </w:p>
          <w:p w14:paraId="2A9640A2" w14:textId="18B33B5D" w:rsidR="00723794" w:rsidRDefault="00723794" w:rsidP="00723794">
            <w:pPr>
              <w:pStyle w:val="Normlny0"/>
            </w:pPr>
          </w:p>
          <w:p w14:paraId="2EF922BF" w14:textId="38C45187" w:rsidR="00723794" w:rsidRDefault="00723794" w:rsidP="00723794">
            <w:pPr>
              <w:pStyle w:val="Normlny0"/>
            </w:pPr>
          </w:p>
          <w:p w14:paraId="5E788D45" w14:textId="78FD01D7" w:rsidR="00723794" w:rsidRDefault="00723794" w:rsidP="00723794">
            <w:pPr>
              <w:pStyle w:val="Normlny0"/>
            </w:pPr>
          </w:p>
          <w:p w14:paraId="1D3C9D54" w14:textId="15B3758C" w:rsidR="00723794" w:rsidRDefault="00723794" w:rsidP="00723794">
            <w:pPr>
              <w:pStyle w:val="Normlny0"/>
            </w:pPr>
          </w:p>
          <w:p w14:paraId="20B13B67" w14:textId="17B2702C" w:rsidR="00723794" w:rsidRDefault="00723794" w:rsidP="00723794">
            <w:pPr>
              <w:pStyle w:val="Normlny0"/>
            </w:pPr>
          </w:p>
          <w:p w14:paraId="3385F94A" w14:textId="36542D5F" w:rsidR="00723794" w:rsidRDefault="00723794" w:rsidP="00723794">
            <w:pPr>
              <w:pStyle w:val="Normlny0"/>
            </w:pPr>
          </w:p>
          <w:p w14:paraId="565D69A8" w14:textId="20134A7E" w:rsidR="00723794" w:rsidRDefault="00723794" w:rsidP="00723794">
            <w:pPr>
              <w:pStyle w:val="Normlny0"/>
            </w:pPr>
          </w:p>
          <w:p w14:paraId="1F1D8869" w14:textId="6CC2CEFD" w:rsidR="00723794" w:rsidRDefault="00723794" w:rsidP="00723794">
            <w:pPr>
              <w:pStyle w:val="Normlny0"/>
            </w:pPr>
          </w:p>
          <w:p w14:paraId="088BB45A" w14:textId="3A299602" w:rsidR="00723794" w:rsidRDefault="00723794" w:rsidP="00723794">
            <w:pPr>
              <w:pStyle w:val="Normlny0"/>
            </w:pPr>
          </w:p>
          <w:p w14:paraId="686CAD68" w14:textId="4168F6ED" w:rsidR="00723794" w:rsidRDefault="00723794" w:rsidP="00723794">
            <w:pPr>
              <w:pStyle w:val="Normlny0"/>
            </w:pPr>
          </w:p>
          <w:p w14:paraId="72D5AF92" w14:textId="2EA1C777" w:rsidR="00723794" w:rsidRDefault="00723794" w:rsidP="00723794">
            <w:pPr>
              <w:pStyle w:val="Normlny0"/>
            </w:pPr>
          </w:p>
          <w:p w14:paraId="0F6DDA9A" w14:textId="462DDB0A" w:rsidR="00723794" w:rsidRDefault="00723794" w:rsidP="00723794">
            <w:pPr>
              <w:pStyle w:val="Normlny0"/>
            </w:pPr>
          </w:p>
          <w:p w14:paraId="6838DD01" w14:textId="70CB440F" w:rsidR="00723794" w:rsidRDefault="00723794" w:rsidP="00723794">
            <w:pPr>
              <w:pStyle w:val="Normlny0"/>
            </w:pPr>
          </w:p>
          <w:p w14:paraId="40FEE6D7" w14:textId="6327E229" w:rsidR="00723794" w:rsidRDefault="00723794" w:rsidP="00723794">
            <w:pPr>
              <w:pStyle w:val="Normlny0"/>
            </w:pPr>
          </w:p>
          <w:p w14:paraId="0C1C3A01" w14:textId="77CFC563" w:rsidR="00723794" w:rsidRDefault="00723794" w:rsidP="00723794">
            <w:pPr>
              <w:pStyle w:val="Normlny0"/>
            </w:pPr>
          </w:p>
          <w:p w14:paraId="78D46CA2" w14:textId="5EE26822" w:rsidR="00723794" w:rsidRDefault="00723794" w:rsidP="00723794">
            <w:pPr>
              <w:pStyle w:val="Normlny0"/>
            </w:pPr>
          </w:p>
          <w:p w14:paraId="2EC1BA91" w14:textId="3656A20E" w:rsidR="00723794" w:rsidRDefault="00723794" w:rsidP="00723794">
            <w:pPr>
              <w:pStyle w:val="Normlny0"/>
            </w:pPr>
          </w:p>
          <w:p w14:paraId="3493C00A" w14:textId="2FE55D43" w:rsidR="00723794" w:rsidRDefault="00723794" w:rsidP="00723794">
            <w:pPr>
              <w:pStyle w:val="Normlny0"/>
            </w:pPr>
          </w:p>
          <w:p w14:paraId="0D37925C" w14:textId="5028D6A4" w:rsidR="00723794" w:rsidRDefault="00723794" w:rsidP="00723794">
            <w:pPr>
              <w:pStyle w:val="Normlny0"/>
            </w:pPr>
          </w:p>
          <w:p w14:paraId="49BF360F" w14:textId="58568894" w:rsidR="00723794" w:rsidRDefault="00723794" w:rsidP="00723794">
            <w:pPr>
              <w:pStyle w:val="Normlny0"/>
            </w:pPr>
          </w:p>
          <w:p w14:paraId="0AC28CAE" w14:textId="358BDEE4" w:rsidR="00723794" w:rsidRDefault="00723794" w:rsidP="00723794">
            <w:pPr>
              <w:pStyle w:val="Normlny0"/>
            </w:pPr>
          </w:p>
          <w:p w14:paraId="51F29A4B" w14:textId="24915774" w:rsidR="00723794" w:rsidRDefault="00723794" w:rsidP="00723794">
            <w:pPr>
              <w:pStyle w:val="Normlny0"/>
            </w:pPr>
          </w:p>
          <w:p w14:paraId="76D4C931" w14:textId="5542ABBF" w:rsidR="00723794" w:rsidRDefault="00723794" w:rsidP="00723794">
            <w:pPr>
              <w:pStyle w:val="Normlny0"/>
            </w:pPr>
          </w:p>
          <w:p w14:paraId="79C3A363" w14:textId="7B71AE1B" w:rsidR="00723794" w:rsidRDefault="00723794" w:rsidP="00723794">
            <w:pPr>
              <w:pStyle w:val="Normlny0"/>
            </w:pPr>
          </w:p>
          <w:p w14:paraId="5331460E" w14:textId="1242D890" w:rsidR="00723794" w:rsidRDefault="00723794" w:rsidP="00723794">
            <w:pPr>
              <w:pStyle w:val="Normlny0"/>
            </w:pPr>
          </w:p>
          <w:p w14:paraId="297AD54B" w14:textId="77777777" w:rsidR="00723794" w:rsidRPr="00510214" w:rsidRDefault="00723794" w:rsidP="00723794">
            <w:pPr>
              <w:pStyle w:val="Normlny0"/>
            </w:pPr>
          </w:p>
          <w:p w14:paraId="40D81B1A" w14:textId="77777777" w:rsidR="007C26FB" w:rsidRPr="00510214" w:rsidRDefault="007C26FB" w:rsidP="007C26FB">
            <w:pPr>
              <w:pStyle w:val="Normlny0"/>
            </w:pPr>
            <w:r w:rsidRPr="00510214">
              <w:t>§: 43</w:t>
            </w:r>
          </w:p>
          <w:p w14:paraId="3D947C9A" w14:textId="77777777" w:rsidR="00C04716" w:rsidRPr="00510214" w:rsidRDefault="007C26FB" w:rsidP="007C26FB">
            <w:pPr>
              <w:pStyle w:val="Normlny0"/>
            </w:pPr>
            <w:r w:rsidRPr="00510214">
              <w:t>O: 10</w:t>
            </w:r>
          </w:p>
        </w:tc>
        <w:tc>
          <w:tcPr>
            <w:tcW w:w="3686" w:type="dxa"/>
            <w:tcBorders>
              <w:top w:val="single" w:sz="4" w:space="0" w:color="auto"/>
              <w:bottom w:val="single" w:sz="4" w:space="0" w:color="auto"/>
            </w:tcBorders>
          </w:tcPr>
          <w:p w14:paraId="047CF6B7" w14:textId="77777777" w:rsidR="007E3557" w:rsidRPr="00510214" w:rsidRDefault="007E3557" w:rsidP="007E3557">
            <w:pPr>
              <w:shd w:val="clear" w:color="auto" w:fill="FFFFFF"/>
              <w:jc w:val="both"/>
              <w:rPr>
                <w:rFonts w:ascii="Times New Roman" w:eastAsia="Times New Roman" w:hAnsi="Times New Roman" w:cs="Times New Roman"/>
                <w:sz w:val="20"/>
                <w:szCs w:val="20"/>
                <w:lang w:eastAsia="sk-SK"/>
              </w:rPr>
            </w:pPr>
            <w:r w:rsidRPr="00510214">
              <w:rPr>
                <w:rFonts w:ascii="Times New Roman" w:eastAsia="Times New Roman" w:hAnsi="Times New Roman" w:cs="Times New Roman"/>
                <w:sz w:val="20"/>
                <w:szCs w:val="20"/>
                <w:lang w:eastAsia="sk-SK"/>
              </w:rPr>
              <w:lastRenderedPageBreak/>
              <w:t>(1) Oslobodené od dane je dodanie tovaru, ktorý je odoslaný alebo prepravený z tuzemska do iného členského štátu predávajúcim alebo nadobúdateľom alebo treťou osobou na účet predávajúceho alebo na účet nadobúdateľa, ak</w:t>
            </w:r>
          </w:p>
          <w:p w14:paraId="49118AFE" w14:textId="77777777" w:rsidR="007E3557" w:rsidRPr="00510214" w:rsidRDefault="007E3557" w:rsidP="007E3557">
            <w:pPr>
              <w:shd w:val="clear" w:color="auto" w:fill="FFFFFF"/>
              <w:jc w:val="both"/>
              <w:rPr>
                <w:rFonts w:ascii="Times New Roman" w:eastAsia="Times New Roman" w:hAnsi="Times New Roman" w:cs="Times New Roman"/>
                <w:sz w:val="20"/>
                <w:szCs w:val="20"/>
                <w:lang w:eastAsia="sk-SK"/>
              </w:rPr>
            </w:pPr>
            <w:r w:rsidRPr="00510214">
              <w:rPr>
                <w:rFonts w:ascii="Times New Roman" w:eastAsia="Times New Roman" w:hAnsi="Times New Roman" w:cs="Times New Roman"/>
                <w:sz w:val="20"/>
                <w:szCs w:val="20"/>
                <w:lang w:eastAsia="sk-SK"/>
              </w:rPr>
              <w:t>a) nadobúdateľom je zdaniteľná osoba, ktorá koná v postavení zdaniteľnej osoby v inom členskom štáte, alebo právnická osoba, ktorá nie je zdaniteľnou osobou, a</w:t>
            </w:r>
          </w:p>
          <w:p w14:paraId="410E1B2C" w14:textId="596F9647" w:rsidR="007E3557" w:rsidRDefault="007E3557" w:rsidP="007E3557">
            <w:pPr>
              <w:shd w:val="clear" w:color="auto" w:fill="FFFFFF"/>
              <w:jc w:val="both"/>
              <w:rPr>
                <w:rFonts w:ascii="Times New Roman" w:eastAsia="Times New Roman" w:hAnsi="Times New Roman" w:cs="Times New Roman"/>
                <w:sz w:val="20"/>
                <w:szCs w:val="20"/>
                <w:lang w:eastAsia="sk-SK"/>
              </w:rPr>
            </w:pPr>
            <w:r w:rsidRPr="00510214">
              <w:rPr>
                <w:rFonts w:ascii="Times New Roman" w:eastAsia="Times New Roman" w:hAnsi="Times New Roman" w:cs="Times New Roman"/>
                <w:sz w:val="20"/>
                <w:szCs w:val="20"/>
                <w:lang w:eastAsia="sk-SK"/>
              </w:rPr>
              <w:t>b) nadobúdateľ podľa písmena a) je identifikovaný pre daň v inom členskom štáte a oznámil svoje identifikačné číslo pre daň pridelené v inom členskom štáte dodávateľovi.</w:t>
            </w:r>
          </w:p>
          <w:p w14:paraId="28E4FA36" w14:textId="77777777" w:rsidR="005C3639" w:rsidRPr="00510214" w:rsidRDefault="005C3639" w:rsidP="007E3557">
            <w:pPr>
              <w:shd w:val="clear" w:color="auto" w:fill="FFFFFF"/>
              <w:jc w:val="both"/>
              <w:rPr>
                <w:rFonts w:ascii="Times New Roman" w:eastAsia="Times New Roman" w:hAnsi="Times New Roman" w:cs="Times New Roman"/>
                <w:sz w:val="20"/>
                <w:szCs w:val="20"/>
                <w:lang w:eastAsia="sk-SK"/>
              </w:rPr>
            </w:pPr>
          </w:p>
          <w:p w14:paraId="78B99CAA" w14:textId="5F179BDE" w:rsidR="007E3557" w:rsidRPr="00510214" w:rsidRDefault="007E3557" w:rsidP="007E3557">
            <w:pPr>
              <w:shd w:val="clear" w:color="auto" w:fill="FFFFFF"/>
              <w:jc w:val="both"/>
              <w:rPr>
                <w:rFonts w:ascii="Times New Roman" w:eastAsia="Times New Roman" w:hAnsi="Times New Roman" w:cs="Times New Roman"/>
                <w:sz w:val="20"/>
                <w:szCs w:val="20"/>
                <w:lang w:eastAsia="sk-SK"/>
              </w:rPr>
            </w:pPr>
            <w:r w:rsidRPr="00510214">
              <w:rPr>
                <w:rFonts w:ascii="Times New Roman" w:eastAsia="Times New Roman" w:hAnsi="Times New Roman" w:cs="Times New Roman"/>
                <w:sz w:val="20"/>
                <w:szCs w:val="20"/>
                <w:lang w:eastAsia="sk-SK"/>
              </w:rPr>
              <w:t>(3) Oslobodené od dane je dodanie tovaru, ktorý je predmetom spotrebnej dane, odoslaného alebo prepraveného z tuzemska do iného členského štátu kupujúcemu predávajúcim alebo kupujúcim alebo na ich účet, ak kupujúci je zdaniteľnou osobou podľa práva iného členského štátu, ktorá nie je identifikovaná pre daň, alebo právnickou osobou, ktorá nie je zdaniteľnou osobou podľa práva iného členského štátu a nie je identifikovaná pre daň, a ak povinnosť platiť spotrebnú daň vzniká kupujúcemu v členskom štáte, v ktorom sa skončí odoslanie alebo preprava tovaru.</w:t>
            </w:r>
          </w:p>
          <w:p w14:paraId="03BC18ED" w14:textId="5BBB4D38" w:rsidR="007E3557" w:rsidRDefault="007E3557" w:rsidP="007E3557">
            <w:pPr>
              <w:shd w:val="clear" w:color="auto" w:fill="FFFFFF"/>
              <w:jc w:val="both"/>
              <w:rPr>
                <w:rFonts w:ascii="Times New Roman" w:eastAsia="Times New Roman" w:hAnsi="Times New Roman" w:cs="Times New Roman"/>
                <w:sz w:val="20"/>
                <w:szCs w:val="20"/>
                <w:lang w:eastAsia="sk-SK"/>
              </w:rPr>
            </w:pPr>
            <w:r w:rsidRPr="00510214">
              <w:rPr>
                <w:rFonts w:ascii="Times New Roman" w:eastAsia="Times New Roman" w:hAnsi="Times New Roman" w:cs="Times New Roman"/>
                <w:sz w:val="20"/>
                <w:szCs w:val="20"/>
                <w:lang w:eastAsia="sk-SK"/>
              </w:rPr>
              <w:lastRenderedPageBreak/>
              <w:t>(4) Oslobodené od dane je premiestnenie tovaru zdaniteľnej osoby z tuzemska do iného členského štátu na účely jej podnikania (</w:t>
            </w:r>
            <w:hyperlink r:id="rId9" w:anchor="paragraf-8.odsek-4" w:tooltip="Odkaz na predpis alebo ustanovenie" w:history="1">
              <w:r w:rsidRPr="00510214">
                <w:rPr>
                  <w:rFonts w:ascii="Times New Roman" w:eastAsia="Times New Roman" w:hAnsi="Times New Roman" w:cs="Times New Roman"/>
                  <w:sz w:val="20"/>
                  <w:szCs w:val="20"/>
                  <w:lang w:eastAsia="sk-SK"/>
                </w:rPr>
                <w:t>§ 8 ods. 4</w:t>
              </w:r>
            </w:hyperlink>
            <w:r w:rsidRPr="00510214">
              <w:rPr>
                <w:rFonts w:ascii="Times New Roman" w:eastAsia="Times New Roman" w:hAnsi="Times New Roman" w:cs="Times New Roman"/>
                <w:sz w:val="20"/>
                <w:szCs w:val="20"/>
                <w:lang w:eastAsia="sk-SK"/>
              </w:rPr>
              <w:t>), ak by dodanie tohto tovaru pre inú osobu bolo oslobodené od dane podľa odseku 1.</w:t>
            </w:r>
          </w:p>
          <w:p w14:paraId="3B8E5634" w14:textId="4B43CB19" w:rsidR="00723794" w:rsidRDefault="00723794" w:rsidP="007E3557">
            <w:pPr>
              <w:shd w:val="clear" w:color="auto" w:fill="FFFFFF"/>
              <w:jc w:val="both"/>
              <w:rPr>
                <w:rFonts w:ascii="Times New Roman" w:eastAsia="Times New Roman" w:hAnsi="Times New Roman" w:cs="Times New Roman"/>
                <w:sz w:val="20"/>
                <w:szCs w:val="20"/>
                <w:lang w:eastAsia="sk-SK"/>
              </w:rPr>
            </w:pPr>
          </w:p>
          <w:p w14:paraId="0AB79416" w14:textId="2004768F" w:rsidR="00723794" w:rsidRPr="00723794" w:rsidRDefault="00723794" w:rsidP="00723794">
            <w:pPr>
              <w:shd w:val="clear" w:color="auto" w:fill="FFFFFF"/>
              <w:jc w:val="both"/>
              <w:rPr>
                <w:rFonts w:ascii="Times New Roman" w:eastAsia="Times New Roman" w:hAnsi="Times New Roman" w:cs="Times New Roman"/>
                <w:sz w:val="20"/>
                <w:szCs w:val="20"/>
                <w:lang w:eastAsia="sk-SK"/>
              </w:rPr>
            </w:pPr>
            <w:r w:rsidRPr="00723794">
              <w:rPr>
                <w:rFonts w:ascii="Times New Roman" w:eastAsia="Times New Roman" w:hAnsi="Times New Roman" w:cs="Times New Roman"/>
                <w:sz w:val="20"/>
                <w:szCs w:val="20"/>
                <w:lang w:eastAsia="sk-SK"/>
              </w:rPr>
              <w:t>(6)</w:t>
            </w:r>
            <w:r>
              <w:rPr>
                <w:rFonts w:ascii="Times New Roman" w:eastAsia="Times New Roman" w:hAnsi="Times New Roman" w:cs="Times New Roman"/>
                <w:sz w:val="20"/>
                <w:szCs w:val="20"/>
                <w:lang w:eastAsia="sk-SK"/>
              </w:rPr>
              <w:t xml:space="preserve"> </w:t>
            </w:r>
            <w:r w:rsidRPr="00723794">
              <w:rPr>
                <w:rFonts w:ascii="Times New Roman" w:eastAsia="Times New Roman" w:hAnsi="Times New Roman" w:cs="Times New Roman"/>
                <w:sz w:val="20"/>
                <w:szCs w:val="20"/>
                <w:lang w:eastAsia="sk-SK"/>
              </w:rPr>
              <w:t>Oslobodené od dane je dodanie tovaru a dodanie služby</w:t>
            </w:r>
          </w:p>
          <w:p w14:paraId="2CA2F61D" w14:textId="0B444E76" w:rsidR="00723794" w:rsidRPr="00723794" w:rsidRDefault="00723794" w:rsidP="00723794">
            <w:pPr>
              <w:shd w:val="clear" w:color="auto" w:fill="FFFFFF"/>
              <w:jc w:val="both"/>
              <w:rPr>
                <w:rFonts w:ascii="Times New Roman" w:eastAsia="Times New Roman" w:hAnsi="Times New Roman" w:cs="Times New Roman"/>
                <w:sz w:val="20"/>
                <w:szCs w:val="20"/>
                <w:lang w:eastAsia="sk-SK"/>
              </w:rPr>
            </w:pPr>
            <w:r w:rsidRPr="00723794">
              <w:rPr>
                <w:rFonts w:ascii="Times New Roman" w:eastAsia="Times New Roman" w:hAnsi="Times New Roman" w:cs="Times New Roman"/>
                <w:sz w:val="20"/>
                <w:szCs w:val="20"/>
                <w:lang w:eastAsia="sk-SK"/>
              </w:rPr>
              <w:t>a)</w:t>
            </w:r>
            <w:r>
              <w:rPr>
                <w:rFonts w:ascii="Times New Roman" w:eastAsia="Times New Roman" w:hAnsi="Times New Roman" w:cs="Times New Roman"/>
                <w:sz w:val="20"/>
                <w:szCs w:val="20"/>
                <w:lang w:eastAsia="sk-SK"/>
              </w:rPr>
              <w:t xml:space="preserve"> </w:t>
            </w:r>
            <w:r w:rsidRPr="00723794">
              <w:rPr>
                <w:rFonts w:ascii="Times New Roman" w:eastAsia="Times New Roman" w:hAnsi="Times New Roman" w:cs="Times New Roman"/>
                <w:sz w:val="20"/>
                <w:szCs w:val="20"/>
                <w:lang w:eastAsia="sk-SK"/>
              </w:rPr>
              <w:t>pre diplomatické misie a konzulárne úrady iných štátov ako Slovenskej republiky zriadené na území iného členského štátu a ich pracovníkov, ktorí nie sú občanmi Slovenskej republiky a nemajú trvalý pobyt v Slovenskej republike,</w:t>
            </w:r>
          </w:p>
          <w:p w14:paraId="624390F6" w14:textId="3EFC6862" w:rsidR="00723794" w:rsidRPr="00723794" w:rsidRDefault="00723794" w:rsidP="00723794">
            <w:pPr>
              <w:shd w:val="clear" w:color="auto" w:fill="FFFFFF"/>
              <w:jc w:val="both"/>
              <w:rPr>
                <w:rFonts w:ascii="Times New Roman" w:eastAsia="Times New Roman" w:hAnsi="Times New Roman" w:cs="Times New Roman"/>
                <w:sz w:val="20"/>
                <w:szCs w:val="20"/>
                <w:lang w:eastAsia="sk-SK"/>
              </w:rPr>
            </w:pPr>
            <w:r w:rsidRPr="00723794">
              <w:rPr>
                <w:rFonts w:ascii="Times New Roman" w:eastAsia="Times New Roman" w:hAnsi="Times New Roman" w:cs="Times New Roman"/>
                <w:sz w:val="20"/>
                <w:szCs w:val="20"/>
                <w:lang w:eastAsia="sk-SK"/>
              </w:rPr>
              <w:t>b)</w:t>
            </w:r>
            <w:r>
              <w:rPr>
                <w:rFonts w:ascii="Times New Roman" w:eastAsia="Times New Roman" w:hAnsi="Times New Roman" w:cs="Times New Roman"/>
                <w:sz w:val="20"/>
                <w:szCs w:val="20"/>
                <w:lang w:eastAsia="sk-SK"/>
              </w:rPr>
              <w:t xml:space="preserve"> </w:t>
            </w:r>
            <w:r w:rsidRPr="00723794">
              <w:rPr>
                <w:rFonts w:ascii="Times New Roman" w:eastAsia="Times New Roman" w:hAnsi="Times New Roman" w:cs="Times New Roman"/>
                <w:sz w:val="20"/>
                <w:szCs w:val="20"/>
                <w:lang w:eastAsia="sk-SK"/>
              </w:rPr>
              <w:t>Európskej únii, Európskemu spoločenstvu pre atómovú energiu a orgánom nimi zriadenými, Európskej centrálnej banke a Európskej investičnej banke v rozsahu a za podmienok ustanovených medzinárodnou zmluvou,</w:t>
            </w:r>
            <w:hyperlink r:id="rId10" w:anchor="poznamky.poznamka-21a" w:tooltip="Odkaz na predpis alebo ustanovenie" w:history="1">
              <w:r w:rsidRPr="00723794">
                <w:rPr>
                  <w:rFonts w:ascii="Times New Roman" w:eastAsia="Times New Roman" w:hAnsi="Times New Roman" w:cs="Times New Roman"/>
                  <w:sz w:val="20"/>
                  <w:szCs w:val="20"/>
                  <w:lang w:eastAsia="sk-SK"/>
                </w:rPr>
                <w:t>21a)</w:t>
              </w:r>
            </w:hyperlink>
          </w:p>
          <w:p w14:paraId="57651103" w14:textId="2FA8443B" w:rsidR="00723794" w:rsidRPr="00723794" w:rsidRDefault="00723794" w:rsidP="00723794">
            <w:pPr>
              <w:shd w:val="clear" w:color="auto" w:fill="FFFFFF"/>
              <w:jc w:val="both"/>
              <w:rPr>
                <w:rFonts w:ascii="Times New Roman" w:eastAsia="Times New Roman" w:hAnsi="Times New Roman" w:cs="Times New Roman"/>
                <w:sz w:val="20"/>
                <w:szCs w:val="20"/>
                <w:lang w:eastAsia="sk-SK"/>
              </w:rPr>
            </w:pPr>
            <w:r w:rsidRPr="00723794">
              <w:rPr>
                <w:rFonts w:ascii="Times New Roman" w:eastAsia="Times New Roman" w:hAnsi="Times New Roman" w:cs="Times New Roman"/>
                <w:sz w:val="20"/>
                <w:szCs w:val="20"/>
                <w:lang w:eastAsia="sk-SK"/>
              </w:rPr>
              <w:t>c)</w:t>
            </w:r>
            <w:r>
              <w:rPr>
                <w:rFonts w:ascii="Times New Roman" w:eastAsia="Times New Roman" w:hAnsi="Times New Roman" w:cs="Times New Roman"/>
                <w:sz w:val="20"/>
                <w:szCs w:val="20"/>
                <w:lang w:eastAsia="sk-SK"/>
              </w:rPr>
              <w:t xml:space="preserve"> </w:t>
            </w:r>
            <w:r w:rsidRPr="00723794">
              <w:rPr>
                <w:rFonts w:ascii="Times New Roman" w:eastAsia="Times New Roman" w:hAnsi="Times New Roman" w:cs="Times New Roman"/>
                <w:sz w:val="20"/>
                <w:szCs w:val="20"/>
                <w:lang w:eastAsia="sk-SK"/>
              </w:rPr>
              <w:t>medzinárodným organizáciám iným, ako sú uvedené v písmene b), zriadeným na území iného členského štátu a ich pracovníkom, ktorí nie sú občanmi Slovenskej republiky a nemajú trvalý pobyt v Slovenskej republike, v rozsahu a za podmienok podľa medzinárodných zmlúv,</w:t>
            </w:r>
            <w:hyperlink r:id="rId11" w:anchor="poznamky.poznamka-24" w:tooltip="Odkaz na predpis alebo ustanovenie" w:history="1">
              <w:r w:rsidRPr="00723794">
                <w:rPr>
                  <w:rFonts w:ascii="Times New Roman" w:eastAsia="Times New Roman" w:hAnsi="Times New Roman" w:cs="Times New Roman"/>
                  <w:sz w:val="20"/>
                  <w:szCs w:val="20"/>
                  <w:lang w:eastAsia="sk-SK"/>
                </w:rPr>
                <w:t>24)</w:t>
              </w:r>
            </w:hyperlink>
          </w:p>
          <w:p w14:paraId="5468034B" w14:textId="2673FD60" w:rsidR="00723794" w:rsidRPr="00723794" w:rsidRDefault="00723794" w:rsidP="00723794">
            <w:pPr>
              <w:shd w:val="clear" w:color="auto" w:fill="FFFFFF"/>
              <w:jc w:val="both"/>
              <w:rPr>
                <w:rFonts w:ascii="Times New Roman" w:eastAsia="Times New Roman" w:hAnsi="Times New Roman" w:cs="Times New Roman"/>
                <w:sz w:val="20"/>
                <w:szCs w:val="20"/>
                <w:lang w:eastAsia="sk-SK"/>
              </w:rPr>
            </w:pPr>
            <w:r w:rsidRPr="00723794">
              <w:rPr>
                <w:rFonts w:ascii="Times New Roman" w:eastAsia="Times New Roman" w:hAnsi="Times New Roman" w:cs="Times New Roman"/>
                <w:sz w:val="20"/>
                <w:szCs w:val="20"/>
                <w:lang w:eastAsia="sk-SK"/>
              </w:rPr>
              <w:t>d)</w:t>
            </w:r>
            <w:r>
              <w:rPr>
                <w:rFonts w:ascii="Times New Roman" w:eastAsia="Times New Roman" w:hAnsi="Times New Roman" w:cs="Times New Roman"/>
                <w:sz w:val="20"/>
                <w:szCs w:val="20"/>
                <w:lang w:eastAsia="sk-SK"/>
              </w:rPr>
              <w:t xml:space="preserve"> </w:t>
            </w:r>
            <w:r w:rsidRPr="00723794">
              <w:rPr>
                <w:rFonts w:ascii="Times New Roman" w:eastAsia="Times New Roman" w:hAnsi="Times New Roman" w:cs="Times New Roman"/>
                <w:sz w:val="20"/>
                <w:szCs w:val="20"/>
                <w:lang w:eastAsia="sk-SK"/>
              </w:rPr>
              <w:t xml:space="preserve">do iného členského štátu pre ozbrojené sily členského štátu, ktorý je stranou Severoatlantickej zmluvy, určené na použitie týmito ozbrojenými silami alebo civilnými zamestnancami, ktorí ich sprevádzajú, a na zásobenie ich stravovacích zariadení, ak tieto ozbrojené sily nie sú ozbrojenými silami štátu určenia </w:t>
            </w:r>
            <w:r w:rsidRPr="00723794">
              <w:rPr>
                <w:rFonts w:ascii="Times New Roman" w:eastAsia="Times New Roman" w:hAnsi="Times New Roman" w:cs="Times New Roman"/>
                <w:sz w:val="20"/>
                <w:szCs w:val="20"/>
                <w:lang w:eastAsia="sk-SK"/>
              </w:rPr>
              <w:lastRenderedPageBreak/>
              <w:t>dodávok a ak sa podieľajú na spoločnom obrannom úsilí,</w:t>
            </w:r>
          </w:p>
          <w:p w14:paraId="55F312F2" w14:textId="18F94C44" w:rsidR="00723794" w:rsidRPr="00723794" w:rsidRDefault="00723794" w:rsidP="00723794">
            <w:pPr>
              <w:shd w:val="clear" w:color="auto" w:fill="FFFFFF"/>
              <w:jc w:val="both"/>
              <w:rPr>
                <w:rFonts w:ascii="Times New Roman" w:eastAsia="Times New Roman" w:hAnsi="Times New Roman" w:cs="Times New Roman"/>
                <w:sz w:val="20"/>
                <w:szCs w:val="20"/>
                <w:lang w:eastAsia="sk-SK"/>
              </w:rPr>
            </w:pPr>
            <w:r w:rsidRPr="00723794">
              <w:rPr>
                <w:rFonts w:ascii="Times New Roman" w:eastAsia="Times New Roman" w:hAnsi="Times New Roman" w:cs="Times New Roman"/>
                <w:sz w:val="20"/>
                <w:szCs w:val="20"/>
                <w:lang w:eastAsia="sk-SK"/>
              </w:rPr>
              <w:t>e)</w:t>
            </w:r>
            <w:r>
              <w:rPr>
                <w:rFonts w:ascii="Times New Roman" w:eastAsia="Times New Roman" w:hAnsi="Times New Roman" w:cs="Times New Roman"/>
                <w:sz w:val="20"/>
                <w:szCs w:val="20"/>
                <w:lang w:eastAsia="sk-SK"/>
              </w:rPr>
              <w:t xml:space="preserve"> </w:t>
            </w:r>
            <w:r w:rsidRPr="00723794">
              <w:rPr>
                <w:rFonts w:ascii="Times New Roman" w:eastAsia="Times New Roman" w:hAnsi="Times New Roman" w:cs="Times New Roman"/>
                <w:sz w:val="20"/>
                <w:szCs w:val="20"/>
                <w:lang w:eastAsia="sk-SK"/>
              </w:rPr>
              <w:t>do iného členského štátu pre ozbrojené sily členského štátu, určené na použitie týmito ozbrojenými silami alebo civilnými zamestnancami, ktorí ich sprevádzajú, a na zásobenie ich stravovacích zariadení, ak tieto ozbrojené sily nie sú ozbrojenými silami členského štátu určenia dodávok a ak sa podieľajú na obrannom úsilí vynakladanom na účely vykonávania činnosti Európskej únie v rámci spoločnej bezpečnostnej a obrannej politiky,</w:t>
            </w:r>
          </w:p>
          <w:p w14:paraId="235B9555" w14:textId="6BEBEDA4" w:rsidR="00723794" w:rsidRPr="00723794" w:rsidRDefault="00723794" w:rsidP="00723794">
            <w:pPr>
              <w:shd w:val="clear" w:color="auto" w:fill="FFFFFF"/>
              <w:jc w:val="both"/>
              <w:rPr>
                <w:rFonts w:ascii="Times New Roman" w:eastAsia="Times New Roman" w:hAnsi="Times New Roman" w:cs="Times New Roman"/>
                <w:sz w:val="20"/>
                <w:szCs w:val="20"/>
                <w:lang w:eastAsia="sk-SK"/>
              </w:rPr>
            </w:pPr>
            <w:r w:rsidRPr="00723794">
              <w:rPr>
                <w:rFonts w:ascii="Times New Roman" w:eastAsia="Times New Roman" w:hAnsi="Times New Roman" w:cs="Times New Roman"/>
                <w:sz w:val="20"/>
                <w:szCs w:val="20"/>
                <w:lang w:eastAsia="sk-SK"/>
              </w:rPr>
              <w:t>f)</w:t>
            </w:r>
            <w:r>
              <w:rPr>
                <w:rFonts w:ascii="Times New Roman" w:eastAsia="Times New Roman" w:hAnsi="Times New Roman" w:cs="Times New Roman"/>
                <w:sz w:val="20"/>
                <w:szCs w:val="20"/>
                <w:lang w:eastAsia="sk-SK"/>
              </w:rPr>
              <w:t xml:space="preserve"> </w:t>
            </w:r>
            <w:r w:rsidRPr="00723794">
              <w:rPr>
                <w:rFonts w:ascii="Times New Roman" w:eastAsia="Times New Roman" w:hAnsi="Times New Roman" w:cs="Times New Roman"/>
                <w:sz w:val="20"/>
                <w:szCs w:val="20"/>
                <w:lang w:eastAsia="sk-SK"/>
              </w:rPr>
              <w:t>Európskej komisii, agentúre alebo orgánu zriadenému podľa práva Európskej únie určené na plnenie úloh, ktoré im boli zverené právom Európskej únie, súvisiacich s pandémiou ochorenia COVID-19, okrem tovarov a služieb, ktoré Európska komisia, agentúra alebo orgán zriadený podľa práva Európskej únie použije na účely ďalšieho dodania za protihodnotu.</w:t>
            </w:r>
          </w:p>
          <w:p w14:paraId="02D34D23" w14:textId="1FD279DD" w:rsidR="00723794" w:rsidRDefault="00723794" w:rsidP="007E3557">
            <w:pPr>
              <w:shd w:val="clear" w:color="auto" w:fill="FFFFFF"/>
              <w:jc w:val="both"/>
              <w:rPr>
                <w:rFonts w:ascii="Times New Roman" w:eastAsia="Times New Roman" w:hAnsi="Times New Roman" w:cs="Times New Roman"/>
                <w:sz w:val="20"/>
                <w:szCs w:val="20"/>
                <w:lang w:eastAsia="sk-SK"/>
              </w:rPr>
            </w:pPr>
          </w:p>
          <w:p w14:paraId="293B5EA5" w14:textId="7D6432C4" w:rsidR="007C26FB" w:rsidRPr="00510214" w:rsidRDefault="007C26FB" w:rsidP="00BE76BE">
            <w:pPr>
              <w:jc w:val="both"/>
            </w:pPr>
            <w:r w:rsidRPr="00510214">
              <w:rPr>
                <w:rFonts w:ascii="Times New Roman" w:eastAsia="Times New Roman" w:hAnsi="Times New Roman" w:cs="Times New Roman"/>
                <w:b/>
                <w:sz w:val="20"/>
                <w:szCs w:val="20"/>
                <w:lang w:eastAsia="sk-SK"/>
              </w:rPr>
              <w:t>(10) Oslobodenie od dane podľa odseku 1, 3, 4 alebo odseku 6 sa neuplatní, ak zdaniteľná osoba, ktorá dodáva tovar, nie je platiteľ.</w:t>
            </w:r>
          </w:p>
        </w:tc>
        <w:tc>
          <w:tcPr>
            <w:tcW w:w="850" w:type="dxa"/>
            <w:tcBorders>
              <w:top w:val="single" w:sz="4" w:space="0" w:color="auto"/>
              <w:bottom w:val="single" w:sz="4" w:space="0" w:color="auto"/>
            </w:tcBorders>
          </w:tcPr>
          <w:p w14:paraId="65AA9763" w14:textId="77777777" w:rsidR="003E5A39" w:rsidRPr="00510214" w:rsidRDefault="003E5A39" w:rsidP="003E5A39">
            <w:pPr>
              <w:jc w:val="center"/>
            </w:pPr>
            <w:r w:rsidRPr="00510214">
              <w:lastRenderedPageBreak/>
              <w:t>Ú</w:t>
            </w:r>
          </w:p>
          <w:p w14:paraId="5C7E9AB0" w14:textId="77777777" w:rsidR="00B66973" w:rsidRPr="00510214" w:rsidRDefault="00B66973" w:rsidP="00B66973">
            <w:pPr>
              <w:jc w:val="both"/>
              <w:rPr>
                <w:rFonts w:ascii="Times New Roman" w:hAnsi="Times New Roman" w:cs="Times New Roman"/>
                <w:sz w:val="20"/>
                <w:szCs w:val="20"/>
              </w:rPr>
            </w:pPr>
          </w:p>
        </w:tc>
        <w:tc>
          <w:tcPr>
            <w:tcW w:w="1418" w:type="dxa"/>
            <w:tcBorders>
              <w:top w:val="single" w:sz="4" w:space="0" w:color="auto"/>
              <w:bottom w:val="single" w:sz="4" w:space="0" w:color="auto"/>
            </w:tcBorders>
          </w:tcPr>
          <w:p w14:paraId="00013718" w14:textId="77777777" w:rsidR="00B66973" w:rsidRPr="00510214" w:rsidRDefault="00B66973" w:rsidP="00B66973">
            <w:pPr>
              <w:pStyle w:val="Nadpis1"/>
              <w:jc w:val="both"/>
              <w:outlineLvl w:val="0"/>
              <w:rPr>
                <w:b w:val="0"/>
                <w:bCs w:val="0"/>
                <w:sz w:val="20"/>
                <w:szCs w:val="20"/>
              </w:rPr>
            </w:pPr>
          </w:p>
        </w:tc>
        <w:tc>
          <w:tcPr>
            <w:tcW w:w="992" w:type="dxa"/>
            <w:tcBorders>
              <w:top w:val="single" w:sz="4" w:space="0" w:color="auto"/>
              <w:bottom w:val="single" w:sz="4" w:space="0" w:color="auto"/>
            </w:tcBorders>
          </w:tcPr>
          <w:p w14:paraId="49AB4F70" w14:textId="77777777" w:rsidR="00F7514F" w:rsidRPr="00510214" w:rsidRDefault="00F7514F" w:rsidP="00F7514F">
            <w:pPr>
              <w:jc w:val="center"/>
              <w:rPr>
                <w:rFonts w:ascii="Times New Roman" w:hAnsi="Times New Roman" w:cs="Times New Roman"/>
                <w:sz w:val="20"/>
                <w:szCs w:val="20"/>
              </w:rPr>
            </w:pPr>
            <w:r w:rsidRPr="00510214">
              <w:rPr>
                <w:rFonts w:ascii="Times New Roman" w:hAnsi="Times New Roman" w:cs="Times New Roman"/>
                <w:sz w:val="20"/>
                <w:szCs w:val="20"/>
              </w:rPr>
              <w:t xml:space="preserve">GP – N </w:t>
            </w:r>
          </w:p>
          <w:p w14:paraId="4C134C9C" w14:textId="77777777" w:rsidR="00B66973" w:rsidRPr="00510214" w:rsidRDefault="00B66973" w:rsidP="00B6697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B6EEAF8" w14:textId="77777777" w:rsidR="00B66973" w:rsidRPr="00510214" w:rsidRDefault="00B66973" w:rsidP="00B66973">
            <w:pPr>
              <w:jc w:val="center"/>
              <w:rPr>
                <w:rFonts w:ascii="Times New Roman" w:hAnsi="Times New Roman" w:cs="Times New Roman"/>
                <w:sz w:val="20"/>
                <w:szCs w:val="20"/>
              </w:rPr>
            </w:pPr>
          </w:p>
        </w:tc>
      </w:tr>
      <w:tr w:rsidR="00B66973" w:rsidRPr="00510214" w14:paraId="0AB7D0CA" w14:textId="77777777" w:rsidTr="008C726D">
        <w:tc>
          <w:tcPr>
            <w:tcW w:w="846" w:type="dxa"/>
            <w:tcBorders>
              <w:top w:val="single" w:sz="4" w:space="0" w:color="auto"/>
              <w:bottom w:val="single" w:sz="4" w:space="0" w:color="auto"/>
            </w:tcBorders>
          </w:tcPr>
          <w:p w14:paraId="680D9CE1" w14:textId="77777777" w:rsidR="00B66973" w:rsidRPr="00510214" w:rsidRDefault="00B66973" w:rsidP="00B66973">
            <w:pPr>
              <w:jc w:val="both"/>
              <w:rPr>
                <w:rFonts w:ascii="Times New Roman" w:hAnsi="Times New Roman" w:cs="Times New Roman"/>
                <w:b/>
                <w:bCs/>
                <w:sz w:val="20"/>
                <w:szCs w:val="20"/>
              </w:rPr>
            </w:pPr>
            <w:r w:rsidRPr="00510214">
              <w:rPr>
                <w:rFonts w:ascii="Times New Roman" w:hAnsi="Times New Roman" w:cs="Times New Roman"/>
                <w:b/>
                <w:bCs/>
                <w:sz w:val="20"/>
                <w:szCs w:val="20"/>
              </w:rPr>
              <w:lastRenderedPageBreak/>
              <w:t>Č: 1</w:t>
            </w:r>
          </w:p>
          <w:p w14:paraId="6D484B83" w14:textId="77777777" w:rsidR="00B66973" w:rsidRPr="00510214" w:rsidRDefault="00D3318B" w:rsidP="00B66973">
            <w:pPr>
              <w:jc w:val="both"/>
              <w:rPr>
                <w:rFonts w:ascii="Times New Roman" w:hAnsi="Times New Roman" w:cs="Times New Roman"/>
                <w:b/>
                <w:bCs/>
                <w:sz w:val="20"/>
                <w:szCs w:val="20"/>
              </w:rPr>
            </w:pPr>
            <w:r w:rsidRPr="00510214">
              <w:rPr>
                <w:rFonts w:ascii="Times New Roman" w:hAnsi="Times New Roman" w:cs="Times New Roman"/>
                <w:b/>
                <w:bCs/>
                <w:sz w:val="20"/>
                <w:szCs w:val="20"/>
              </w:rPr>
              <w:t>O</w:t>
            </w:r>
            <w:r w:rsidR="005B4179" w:rsidRPr="00510214">
              <w:rPr>
                <w:rFonts w:ascii="Times New Roman" w:hAnsi="Times New Roman" w:cs="Times New Roman"/>
                <w:b/>
                <w:bCs/>
                <w:sz w:val="20"/>
                <w:szCs w:val="20"/>
              </w:rPr>
              <w:t>: 3</w:t>
            </w:r>
          </w:p>
          <w:p w14:paraId="0985D063" w14:textId="77777777" w:rsidR="002260B7" w:rsidRPr="00510214" w:rsidRDefault="002260B7" w:rsidP="00B66973">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6D9819BD" w14:textId="77777777" w:rsidR="005B4179" w:rsidRPr="00510214" w:rsidRDefault="005B4179" w:rsidP="005B4179">
            <w:pPr>
              <w:pStyle w:val="Zkladntext0"/>
              <w:spacing w:after="0"/>
              <w:ind w:left="86" w:hanging="86"/>
              <w:jc w:val="both"/>
              <w:rPr>
                <w:sz w:val="20"/>
                <w:szCs w:val="20"/>
              </w:rPr>
            </w:pPr>
            <w:r w:rsidRPr="00510214">
              <w:rPr>
                <w:sz w:val="20"/>
                <w:szCs w:val="20"/>
              </w:rPr>
              <w:t xml:space="preserve">3. Článok 167a sa mení takto: </w:t>
            </w:r>
          </w:p>
          <w:p w14:paraId="7F205534" w14:textId="77777777" w:rsidR="005B4179" w:rsidRPr="00510214" w:rsidRDefault="005B4179" w:rsidP="005B4179">
            <w:pPr>
              <w:pStyle w:val="Zkladntext0"/>
              <w:spacing w:after="0"/>
              <w:ind w:left="86" w:hanging="86"/>
              <w:jc w:val="both"/>
              <w:rPr>
                <w:sz w:val="20"/>
                <w:szCs w:val="20"/>
              </w:rPr>
            </w:pPr>
            <w:r w:rsidRPr="00510214">
              <w:rPr>
                <w:sz w:val="20"/>
                <w:szCs w:val="20"/>
              </w:rPr>
              <w:t xml:space="preserve">a) Druhý odsek sa nahrádza takto: </w:t>
            </w:r>
          </w:p>
          <w:p w14:paraId="16719B50" w14:textId="77777777" w:rsidR="005B4179" w:rsidRPr="00510214" w:rsidRDefault="005B4179" w:rsidP="005B4179">
            <w:pPr>
              <w:pStyle w:val="Zkladntext0"/>
              <w:spacing w:after="0"/>
              <w:ind w:left="86" w:hanging="86"/>
              <w:jc w:val="both"/>
              <w:rPr>
                <w:sz w:val="20"/>
                <w:szCs w:val="20"/>
              </w:rPr>
            </w:pPr>
            <w:r w:rsidRPr="00510214">
              <w:rPr>
                <w:sz w:val="20"/>
                <w:szCs w:val="20"/>
              </w:rPr>
              <w:t xml:space="preserve">„Členské štáty, ktoré uplatňujú voliteľnú úpravu uvedenú v prvom odseku, stanovia pre zdaniteľné osoby, ktoré túto úpravu používajú na ich území, limit založený </w:t>
            </w:r>
            <w:r w:rsidRPr="00510214">
              <w:rPr>
                <w:sz w:val="20"/>
                <w:szCs w:val="20"/>
              </w:rPr>
              <w:lastRenderedPageBreak/>
              <w:t xml:space="preserve">na ročnom obrate zdaniteľnej osoby vypočítanom v súlade s článkom 288. Uvedený limit nesmie byť vyšší ako 2 000 000 EUR alebo ekvivalent tejto sumy v národnej mene.“ </w:t>
            </w:r>
          </w:p>
          <w:p w14:paraId="1F600370" w14:textId="77777777" w:rsidR="005B4179" w:rsidRPr="00510214" w:rsidRDefault="005B4179" w:rsidP="005B4179">
            <w:pPr>
              <w:pStyle w:val="Zkladntext0"/>
              <w:spacing w:after="0"/>
              <w:ind w:left="86" w:hanging="86"/>
              <w:jc w:val="both"/>
              <w:rPr>
                <w:sz w:val="20"/>
                <w:szCs w:val="20"/>
              </w:rPr>
            </w:pPr>
          </w:p>
          <w:p w14:paraId="41709C14" w14:textId="77777777" w:rsidR="008933A5" w:rsidRPr="00510214" w:rsidRDefault="008933A5" w:rsidP="005B4179">
            <w:pPr>
              <w:pStyle w:val="Zkladntext0"/>
              <w:spacing w:after="0"/>
              <w:ind w:left="86" w:hanging="86"/>
              <w:jc w:val="both"/>
              <w:rPr>
                <w:sz w:val="20"/>
                <w:szCs w:val="20"/>
              </w:rPr>
            </w:pPr>
          </w:p>
          <w:p w14:paraId="1820948B" w14:textId="77777777" w:rsidR="00B66973" w:rsidRPr="00510214" w:rsidRDefault="00B66973" w:rsidP="005D6E0B">
            <w:pPr>
              <w:pStyle w:val="Zkladntext0"/>
              <w:spacing w:after="0"/>
              <w:ind w:left="86" w:hanging="86"/>
              <w:jc w:val="both"/>
              <w:rPr>
                <w:bCs/>
                <w:sz w:val="20"/>
                <w:szCs w:val="20"/>
              </w:rPr>
            </w:pPr>
          </w:p>
        </w:tc>
        <w:tc>
          <w:tcPr>
            <w:tcW w:w="567" w:type="dxa"/>
            <w:tcBorders>
              <w:top w:val="single" w:sz="4" w:space="0" w:color="auto"/>
              <w:bottom w:val="single" w:sz="4" w:space="0" w:color="auto"/>
            </w:tcBorders>
          </w:tcPr>
          <w:p w14:paraId="34EF53D7" w14:textId="77777777" w:rsidR="005B4179" w:rsidRPr="00510214" w:rsidRDefault="005B4179" w:rsidP="005B4179">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D</w:t>
            </w:r>
          </w:p>
          <w:p w14:paraId="5C70338C" w14:textId="77777777" w:rsidR="005B4179" w:rsidRPr="00510214" w:rsidRDefault="005B4179" w:rsidP="005B4179">
            <w:pPr>
              <w:jc w:val="center"/>
              <w:rPr>
                <w:rFonts w:ascii="Times New Roman" w:hAnsi="Times New Roman" w:cs="Times New Roman"/>
                <w:sz w:val="20"/>
                <w:szCs w:val="20"/>
              </w:rPr>
            </w:pPr>
          </w:p>
          <w:p w14:paraId="577676E5" w14:textId="77777777" w:rsidR="005B4179" w:rsidRPr="00510214" w:rsidRDefault="005B4179" w:rsidP="005B4179">
            <w:pPr>
              <w:jc w:val="center"/>
              <w:rPr>
                <w:rFonts w:ascii="Times New Roman" w:hAnsi="Times New Roman" w:cs="Times New Roman"/>
                <w:sz w:val="20"/>
                <w:szCs w:val="20"/>
              </w:rPr>
            </w:pPr>
          </w:p>
          <w:p w14:paraId="76BC24C0" w14:textId="77777777" w:rsidR="005B4179" w:rsidRPr="00510214" w:rsidRDefault="005B4179" w:rsidP="005B4179">
            <w:pPr>
              <w:jc w:val="center"/>
              <w:rPr>
                <w:rFonts w:ascii="Times New Roman" w:hAnsi="Times New Roman" w:cs="Times New Roman"/>
                <w:sz w:val="20"/>
                <w:szCs w:val="20"/>
              </w:rPr>
            </w:pPr>
          </w:p>
          <w:p w14:paraId="2ADAD9BB" w14:textId="77777777" w:rsidR="005B4179" w:rsidRPr="00510214" w:rsidRDefault="005B4179" w:rsidP="005B4179">
            <w:pPr>
              <w:jc w:val="center"/>
              <w:rPr>
                <w:rFonts w:ascii="Times New Roman" w:hAnsi="Times New Roman" w:cs="Times New Roman"/>
                <w:sz w:val="20"/>
                <w:szCs w:val="20"/>
              </w:rPr>
            </w:pPr>
          </w:p>
          <w:p w14:paraId="28DF97B4" w14:textId="77777777" w:rsidR="005B4179" w:rsidRPr="00510214" w:rsidRDefault="005B4179" w:rsidP="005B4179">
            <w:pPr>
              <w:jc w:val="center"/>
              <w:rPr>
                <w:rFonts w:ascii="Times New Roman" w:hAnsi="Times New Roman" w:cs="Times New Roman"/>
                <w:sz w:val="20"/>
                <w:szCs w:val="20"/>
              </w:rPr>
            </w:pPr>
          </w:p>
          <w:p w14:paraId="24CB93C8" w14:textId="77777777" w:rsidR="005B4179" w:rsidRPr="00510214" w:rsidRDefault="005B4179" w:rsidP="005B4179">
            <w:pPr>
              <w:jc w:val="center"/>
              <w:rPr>
                <w:rFonts w:ascii="Times New Roman" w:hAnsi="Times New Roman" w:cs="Times New Roman"/>
                <w:sz w:val="20"/>
                <w:szCs w:val="20"/>
              </w:rPr>
            </w:pPr>
          </w:p>
          <w:p w14:paraId="30F12CC2" w14:textId="77777777" w:rsidR="005B4179" w:rsidRPr="00510214" w:rsidRDefault="005B4179" w:rsidP="005B4179">
            <w:pPr>
              <w:jc w:val="center"/>
              <w:rPr>
                <w:rFonts w:ascii="Times New Roman" w:hAnsi="Times New Roman" w:cs="Times New Roman"/>
                <w:sz w:val="20"/>
                <w:szCs w:val="20"/>
              </w:rPr>
            </w:pPr>
          </w:p>
          <w:p w14:paraId="2F4EE4CC" w14:textId="77777777" w:rsidR="005B4179" w:rsidRPr="00510214" w:rsidRDefault="005B4179" w:rsidP="005B4179">
            <w:pPr>
              <w:jc w:val="center"/>
              <w:rPr>
                <w:rFonts w:ascii="Times New Roman" w:hAnsi="Times New Roman" w:cs="Times New Roman"/>
                <w:sz w:val="20"/>
                <w:szCs w:val="20"/>
              </w:rPr>
            </w:pPr>
          </w:p>
          <w:p w14:paraId="00AC232E" w14:textId="77777777" w:rsidR="005B4179" w:rsidRPr="00510214" w:rsidRDefault="005B4179" w:rsidP="005B4179">
            <w:pPr>
              <w:jc w:val="center"/>
              <w:rPr>
                <w:rFonts w:ascii="Times New Roman" w:hAnsi="Times New Roman" w:cs="Times New Roman"/>
                <w:sz w:val="20"/>
                <w:szCs w:val="20"/>
              </w:rPr>
            </w:pPr>
          </w:p>
          <w:p w14:paraId="66CE509C" w14:textId="77777777" w:rsidR="005B4179" w:rsidRPr="00510214" w:rsidRDefault="005B4179" w:rsidP="005B4179">
            <w:pPr>
              <w:jc w:val="center"/>
              <w:rPr>
                <w:rFonts w:ascii="Times New Roman" w:hAnsi="Times New Roman" w:cs="Times New Roman"/>
                <w:sz w:val="20"/>
                <w:szCs w:val="20"/>
              </w:rPr>
            </w:pPr>
          </w:p>
          <w:p w14:paraId="13F753A8" w14:textId="77777777" w:rsidR="005B4179" w:rsidRPr="00510214" w:rsidRDefault="005B4179" w:rsidP="005B4179">
            <w:pPr>
              <w:jc w:val="center"/>
              <w:rPr>
                <w:rFonts w:ascii="Times New Roman" w:hAnsi="Times New Roman" w:cs="Times New Roman"/>
                <w:sz w:val="20"/>
                <w:szCs w:val="20"/>
              </w:rPr>
            </w:pPr>
          </w:p>
          <w:p w14:paraId="125110F3" w14:textId="77777777" w:rsidR="005B4179" w:rsidRPr="00510214" w:rsidRDefault="005B4179" w:rsidP="005B4179">
            <w:pPr>
              <w:jc w:val="center"/>
              <w:rPr>
                <w:rFonts w:ascii="Times New Roman" w:hAnsi="Times New Roman" w:cs="Times New Roman"/>
                <w:sz w:val="20"/>
                <w:szCs w:val="20"/>
              </w:rPr>
            </w:pPr>
          </w:p>
          <w:p w14:paraId="4B04079A" w14:textId="77777777" w:rsidR="005B4179" w:rsidRPr="00510214" w:rsidRDefault="005B4179" w:rsidP="005B4179">
            <w:pPr>
              <w:jc w:val="center"/>
              <w:rPr>
                <w:rFonts w:ascii="Times New Roman" w:hAnsi="Times New Roman" w:cs="Times New Roman"/>
                <w:sz w:val="20"/>
                <w:szCs w:val="20"/>
              </w:rPr>
            </w:pPr>
          </w:p>
          <w:p w14:paraId="74A48A2A" w14:textId="77777777" w:rsidR="005B4179" w:rsidRPr="00510214" w:rsidRDefault="005B4179" w:rsidP="005B4179">
            <w:pPr>
              <w:jc w:val="center"/>
              <w:rPr>
                <w:rFonts w:ascii="Times New Roman" w:hAnsi="Times New Roman" w:cs="Times New Roman"/>
                <w:sz w:val="20"/>
                <w:szCs w:val="20"/>
              </w:rPr>
            </w:pPr>
          </w:p>
          <w:p w14:paraId="67556AB0" w14:textId="77777777" w:rsidR="005B4179" w:rsidRPr="00510214" w:rsidRDefault="005B4179" w:rsidP="005B4179">
            <w:pPr>
              <w:jc w:val="center"/>
              <w:rPr>
                <w:rFonts w:ascii="Times New Roman" w:hAnsi="Times New Roman" w:cs="Times New Roman"/>
                <w:sz w:val="20"/>
                <w:szCs w:val="20"/>
              </w:rPr>
            </w:pPr>
          </w:p>
          <w:p w14:paraId="52EABE79" w14:textId="77777777" w:rsidR="005B4179" w:rsidRPr="00510214" w:rsidRDefault="005B4179" w:rsidP="005B4179">
            <w:pPr>
              <w:jc w:val="center"/>
              <w:rPr>
                <w:rFonts w:ascii="Times New Roman" w:hAnsi="Times New Roman" w:cs="Times New Roman"/>
                <w:sz w:val="20"/>
                <w:szCs w:val="20"/>
              </w:rPr>
            </w:pPr>
          </w:p>
          <w:p w14:paraId="129A0E50" w14:textId="77777777" w:rsidR="005B4179" w:rsidRPr="00510214" w:rsidRDefault="005B4179" w:rsidP="005B4179">
            <w:pPr>
              <w:jc w:val="center"/>
              <w:rPr>
                <w:rFonts w:ascii="Times New Roman" w:hAnsi="Times New Roman" w:cs="Times New Roman"/>
                <w:sz w:val="20"/>
                <w:szCs w:val="20"/>
              </w:rPr>
            </w:pPr>
          </w:p>
          <w:p w14:paraId="3B23CB2F" w14:textId="77777777" w:rsidR="00253B09" w:rsidRPr="00510214" w:rsidRDefault="00253B09" w:rsidP="005B4179">
            <w:pPr>
              <w:jc w:val="center"/>
              <w:rPr>
                <w:rFonts w:ascii="Times New Roman" w:hAnsi="Times New Roman" w:cs="Times New Roman"/>
                <w:sz w:val="20"/>
                <w:szCs w:val="20"/>
              </w:rPr>
            </w:pPr>
          </w:p>
          <w:p w14:paraId="6736A5C9" w14:textId="77777777" w:rsidR="008933A5" w:rsidRPr="00510214" w:rsidRDefault="008933A5" w:rsidP="005B4179">
            <w:pPr>
              <w:jc w:val="center"/>
              <w:rPr>
                <w:rFonts w:ascii="Times New Roman" w:hAnsi="Times New Roman" w:cs="Times New Roman"/>
                <w:sz w:val="20"/>
                <w:szCs w:val="20"/>
              </w:rPr>
            </w:pPr>
          </w:p>
          <w:p w14:paraId="3682F673" w14:textId="77777777" w:rsidR="008933A5" w:rsidRPr="00510214" w:rsidRDefault="008933A5" w:rsidP="005B4179">
            <w:pPr>
              <w:jc w:val="center"/>
              <w:rPr>
                <w:rFonts w:ascii="Times New Roman" w:hAnsi="Times New Roman" w:cs="Times New Roman"/>
                <w:sz w:val="20"/>
                <w:szCs w:val="20"/>
              </w:rPr>
            </w:pPr>
          </w:p>
          <w:p w14:paraId="593558DE" w14:textId="77777777" w:rsidR="008933A5" w:rsidRPr="00510214" w:rsidRDefault="008933A5" w:rsidP="005B4179">
            <w:pPr>
              <w:jc w:val="center"/>
              <w:rPr>
                <w:rFonts w:ascii="Times New Roman" w:hAnsi="Times New Roman" w:cs="Times New Roman"/>
                <w:sz w:val="20"/>
                <w:szCs w:val="20"/>
              </w:rPr>
            </w:pPr>
          </w:p>
          <w:p w14:paraId="6E9F143D" w14:textId="77777777" w:rsidR="00B66973" w:rsidRPr="00510214" w:rsidRDefault="00B66973" w:rsidP="005D6E0B">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67D84EF6" w14:textId="77777777" w:rsidR="00250C7D" w:rsidRPr="00510214" w:rsidRDefault="00250C7D" w:rsidP="00250C7D">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222/2004</w:t>
            </w:r>
          </w:p>
          <w:p w14:paraId="705A154C" w14:textId="77777777" w:rsidR="00B66973" w:rsidRPr="00510214" w:rsidRDefault="00B66973" w:rsidP="00B66973">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4AEFEDF5" w14:textId="77777777" w:rsidR="00250C7D" w:rsidRPr="00510214" w:rsidRDefault="00250C7D" w:rsidP="00250C7D">
            <w:pPr>
              <w:pStyle w:val="Normlny0"/>
              <w:rPr>
                <w:lang w:eastAsia="sk-SK"/>
              </w:rPr>
            </w:pPr>
            <w:r w:rsidRPr="00510214">
              <w:rPr>
                <w:lang w:eastAsia="sk-SK"/>
              </w:rPr>
              <w:t>§: 68d</w:t>
            </w:r>
          </w:p>
          <w:p w14:paraId="7188B8D3" w14:textId="77777777" w:rsidR="00250C7D" w:rsidRPr="00510214" w:rsidRDefault="00250C7D" w:rsidP="00250C7D">
            <w:pPr>
              <w:pStyle w:val="Normlny0"/>
              <w:rPr>
                <w:lang w:eastAsia="sk-SK"/>
              </w:rPr>
            </w:pPr>
            <w:r w:rsidRPr="00510214">
              <w:rPr>
                <w:lang w:eastAsia="sk-SK"/>
              </w:rPr>
              <w:t>O: 1</w:t>
            </w:r>
          </w:p>
          <w:p w14:paraId="25277B47" w14:textId="77777777" w:rsidR="00250C7D" w:rsidRPr="00510214" w:rsidRDefault="00250C7D" w:rsidP="00250C7D">
            <w:pPr>
              <w:pStyle w:val="Normlny0"/>
              <w:rPr>
                <w:lang w:eastAsia="sk-SK"/>
              </w:rPr>
            </w:pPr>
          </w:p>
          <w:p w14:paraId="76B119BF" w14:textId="77777777" w:rsidR="00B66973" w:rsidRPr="00510214" w:rsidRDefault="00B66973" w:rsidP="00B66973">
            <w:pPr>
              <w:pStyle w:val="Normlny0"/>
              <w:jc w:val="center"/>
              <w:rPr>
                <w:lang w:eastAsia="sk-SK"/>
              </w:rPr>
            </w:pPr>
          </w:p>
          <w:p w14:paraId="0335B51E" w14:textId="77777777" w:rsidR="008933A5" w:rsidRPr="00510214" w:rsidRDefault="008933A5" w:rsidP="00B66973">
            <w:pPr>
              <w:pStyle w:val="Normlny0"/>
              <w:jc w:val="center"/>
              <w:rPr>
                <w:lang w:eastAsia="sk-SK"/>
              </w:rPr>
            </w:pPr>
          </w:p>
          <w:p w14:paraId="3E71F5C6" w14:textId="77777777" w:rsidR="008933A5" w:rsidRPr="00510214" w:rsidRDefault="008933A5" w:rsidP="00B66973">
            <w:pPr>
              <w:pStyle w:val="Normlny0"/>
              <w:jc w:val="center"/>
              <w:rPr>
                <w:lang w:eastAsia="sk-SK"/>
              </w:rPr>
            </w:pPr>
          </w:p>
          <w:p w14:paraId="34EE7769" w14:textId="77777777" w:rsidR="008933A5" w:rsidRPr="00510214" w:rsidRDefault="008933A5" w:rsidP="00B66973">
            <w:pPr>
              <w:pStyle w:val="Normlny0"/>
              <w:jc w:val="center"/>
              <w:rPr>
                <w:lang w:eastAsia="sk-SK"/>
              </w:rPr>
            </w:pPr>
          </w:p>
          <w:p w14:paraId="3B67D6C1" w14:textId="77777777" w:rsidR="008933A5" w:rsidRPr="00510214" w:rsidRDefault="008933A5" w:rsidP="00B66973">
            <w:pPr>
              <w:pStyle w:val="Normlny0"/>
              <w:jc w:val="center"/>
              <w:rPr>
                <w:lang w:eastAsia="sk-SK"/>
              </w:rPr>
            </w:pPr>
          </w:p>
          <w:p w14:paraId="19A67B43" w14:textId="77777777" w:rsidR="008933A5" w:rsidRPr="00510214" w:rsidRDefault="008933A5" w:rsidP="00B66973">
            <w:pPr>
              <w:pStyle w:val="Normlny0"/>
              <w:jc w:val="center"/>
              <w:rPr>
                <w:lang w:eastAsia="sk-SK"/>
              </w:rPr>
            </w:pPr>
          </w:p>
          <w:p w14:paraId="22D38851" w14:textId="77777777" w:rsidR="008933A5" w:rsidRPr="00510214" w:rsidRDefault="008933A5" w:rsidP="00B66973">
            <w:pPr>
              <w:pStyle w:val="Normlny0"/>
              <w:jc w:val="center"/>
              <w:rPr>
                <w:lang w:eastAsia="sk-SK"/>
              </w:rPr>
            </w:pPr>
          </w:p>
          <w:p w14:paraId="28215023" w14:textId="77777777" w:rsidR="008933A5" w:rsidRPr="00510214" w:rsidRDefault="008933A5" w:rsidP="00B66973">
            <w:pPr>
              <w:pStyle w:val="Normlny0"/>
              <w:jc w:val="center"/>
              <w:rPr>
                <w:lang w:eastAsia="sk-SK"/>
              </w:rPr>
            </w:pPr>
          </w:p>
          <w:p w14:paraId="210C17D9" w14:textId="77777777" w:rsidR="008933A5" w:rsidRPr="00510214" w:rsidRDefault="008933A5" w:rsidP="008933A5">
            <w:pPr>
              <w:pStyle w:val="Normlny0"/>
              <w:rPr>
                <w:lang w:eastAsia="sk-SK"/>
              </w:rPr>
            </w:pPr>
            <w:r w:rsidRPr="00510214">
              <w:rPr>
                <w:lang w:eastAsia="sk-SK"/>
              </w:rPr>
              <w:lastRenderedPageBreak/>
              <w:t>§: 68d</w:t>
            </w:r>
          </w:p>
          <w:p w14:paraId="67FB9E18" w14:textId="77777777" w:rsidR="008933A5" w:rsidRPr="00510214" w:rsidRDefault="008933A5" w:rsidP="008933A5">
            <w:pPr>
              <w:pStyle w:val="Normlny0"/>
              <w:rPr>
                <w:lang w:eastAsia="sk-SK"/>
              </w:rPr>
            </w:pPr>
            <w:r w:rsidRPr="00510214">
              <w:rPr>
                <w:lang w:eastAsia="sk-SK"/>
              </w:rPr>
              <w:t>O: 5</w:t>
            </w:r>
          </w:p>
          <w:p w14:paraId="3AECFCC0" w14:textId="77777777" w:rsidR="008933A5" w:rsidRPr="00510214" w:rsidRDefault="008933A5" w:rsidP="00B66973">
            <w:pPr>
              <w:pStyle w:val="Normlny0"/>
              <w:jc w:val="center"/>
              <w:rPr>
                <w:lang w:eastAsia="sk-SK"/>
              </w:rPr>
            </w:pPr>
          </w:p>
        </w:tc>
        <w:tc>
          <w:tcPr>
            <w:tcW w:w="3686" w:type="dxa"/>
            <w:tcBorders>
              <w:top w:val="single" w:sz="4" w:space="0" w:color="auto"/>
              <w:bottom w:val="single" w:sz="4" w:space="0" w:color="auto"/>
            </w:tcBorders>
          </w:tcPr>
          <w:p w14:paraId="30A91928" w14:textId="77777777" w:rsidR="00250C7D" w:rsidRPr="00510214" w:rsidRDefault="00250C7D" w:rsidP="00250C7D">
            <w:pPr>
              <w:shd w:val="clear" w:color="auto" w:fill="FFFFFF"/>
              <w:jc w:val="both"/>
              <w:rPr>
                <w:rFonts w:ascii="Times New Roman" w:eastAsia="Times New Roman" w:hAnsi="Times New Roman" w:cs="Times New Roman"/>
                <w:sz w:val="20"/>
                <w:szCs w:val="20"/>
                <w:lang w:eastAsia="sk-SK"/>
              </w:rPr>
            </w:pPr>
            <w:r w:rsidRPr="00510214">
              <w:rPr>
                <w:rFonts w:ascii="Times New Roman" w:eastAsia="Times New Roman" w:hAnsi="Times New Roman" w:cs="Times New Roman"/>
                <w:sz w:val="20"/>
                <w:szCs w:val="20"/>
                <w:lang w:eastAsia="sk-SK"/>
              </w:rPr>
              <w:lastRenderedPageBreak/>
              <w:t>(1) Platiteľ registrovaný podľa </w:t>
            </w:r>
            <w:hyperlink r:id="rId12" w:anchor="paragraf-4" w:tooltip="Odkaz na predpis alebo ustanovenie" w:history="1">
              <w:r w:rsidRPr="00510214">
                <w:rPr>
                  <w:rFonts w:ascii="Times New Roman" w:eastAsia="Times New Roman" w:hAnsi="Times New Roman" w:cs="Times New Roman"/>
                  <w:sz w:val="20"/>
                  <w:szCs w:val="20"/>
                  <w:lang w:eastAsia="sk-SK"/>
                </w:rPr>
                <w:t>§ 4</w:t>
              </w:r>
            </w:hyperlink>
            <w:r w:rsidRPr="00510214">
              <w:rPr>
                <w:rFonts w:ascii="Times New Roman" w:eastAsia="Times New Roman" w:hAnsi="Times New Roman" w:cs="Times New Roman"/>
                <w:sz w:val="20"/>
                <w:szCs w:val="20"/>
                <w:lang w:eastAsia="sk-SK"/>
              </w:rPr>
              <w:t> sa môže rozhodnúť pre uplatňovanie osobitnej úpravy podľa odsekov 3 až 13, ak</w:t>
            </w:r>
          </w:p>
          <w:p w14:paraId="6236F157" w14:textId="77777777" w:rsidR="008933A5" w:rsidRPr="00510214" w:rsidRDefault="00250C7D" w:rsidP="008933A5">
            <w:pPr>
              <w:shd w:val="clear" w:color="auto" w:fill="FFFFFF"/>
              <w:jc w:val="both"/>
              <w:rPr>
                <w:rFonts w:ascii="Times New Roman" w:eastAsia="Times New Roman" w:hAnsi="Times New Roman" w:cs="Times New Roman"/>
                <w:sz w:val="20"/>
                <w:szCs w:val="20"/>
                <w:lang w:eastAsia="sk-SK"/>
              </w:rPr>
            </w:pPr>
            <w:r w:rsidRPr="00510214">
              <w:rPr>
                <w:rFonts w:ascii="Times New Roman" w:eastAsia="Times New Roman" w:hAnsi="Times New Roman" w:cs="Times New Roman"/>
                <w:sz w:val="20"/>
                <w:szCs w:val="20"/>
                <w:lang w:eastAsia="sk-SK"/>
              </w:rPr>
              <w:t>a) za predchádzajúci kalendárny rok nedosiahol obrat 100 000 eur a odôvodnene predpokladá, že v prebiehajúcom kalendárnom roku nedosiahne obrat 100 000 eur a</w:t>
            </w:r>
            <w:bookmarkStart w:id="0" w:name="paragraf-68d.odsek-1.pismeno-b.oznacenie"/>
            <w:bookmarkStart w:id="1" w:name="paragraf-68d.odsek-1.pismeno-b"/>
          </w:p>
          <w:p w14:paraId="70D58054" w14:textId="77777777" w:rsidR="008933A5" w:rsidRPr="00510214" w:rsidRDefault="008933A5" w:rsidP="008933A5">
            <w:pPr>
              <w:shd w:val="clear" w:color="auto" w:fill="FFFFFF"/>
              <w:jc w:val="both"/>
              <w:rPr>
                <w:rFonts w:ascii="Times New Roman" w:eastAsia="Times New Roman" w:hAnsi="Times New Roman" w:cs="Times New Roman"/>
                <w:sz w:val="20"/>
                <w:szCs w:val="20"/>
                <w:lang w:eastAsia="sk-SK"/>
              </w:rPr>
            </w:pPr>
            <w:r w:rsidRPr="00510214">
              <w:rPr>
                <w:rFonts w:ascii="Times New Roman" w:eastAsia="Times New Roman" w:hAnsi="Times New Roman" w:cs="Times New Roman"/>
                <w:sz w:val="20"/>
                <w:szCs w:val="20"/>
                <w:lang w:eastAsia="sk-SK"/>
              </w:rPr>
              <w:t xml:space="preserve">b) </w:t>
            </w:r>
            <w:bookmarkStart w:id="2" w:name="paragraf-68d.odsek-1.pismeno-b.text"/>
            <w:bookmarkEnd w:id="0"/>
            <w:r w:rsidRPr="00510214">
              <w:rPr>
                <w:rFonts w:ascii="Times New Roman" w:eastAsia="Times New Roman" w:hAnsi="Times New Roman" w:cs="Times New Roman"/>
                <w:sz w:val="20"/>
                <w:szCs w:val="20"/>
                <w:lang w:eastAsia="sk-SK"/>
              </w:rPr>
              <w:t xml:space="preserve">na platiteľa nebol vyhlásený konkurz alebo platiteľ nevstúpil do likvidácie. </w:t>
            </w:r>
            <w:bookmarkEnd w:id="2"/>
          </w:p>
          <w:p w14:paraId="49A8FBAB" w14:textId="77777777" w:rsidR="008933A5" w:rsidRPr="00510214" w:rsidRDefault="008933A5" w:rsidP="005D6E0B">
            <w:pPr>
              <w:spacing w:before="225" w:after="225" w:line="264" w:lineRule="auto"/>
              <w:jc w:val="both"/>
              <w:rPr>
                <w:lang w:eastAsia="sk-SK"/>
              </w:rPr>
            </w:pPr>
            <w:bookmarkStart w:id="3" w:name="paragraf-68d.odsek-5.oznacenie"/>
            <w:bookmarkStart w:id="4" w:name="paragraf-68d.odsek-5"/>
            <w:bookmarkEnd w:id="1"/>
            <w:r w:rsidRPr="00510214">
              <w:rPr>
                <w:rFonts w:ascii="Times New Roman" w:eastAsia="Times New Roman" w:hAnsi="Times New Roman" w:cs="Times New Roman"/>
                <w:sz w:val="20"/>
                <w:szCs w:val="20"/>
                <w:lang w:eastAsia="sk-SK"/>
              </w:rPr>
              <w:lastRenderedPageBreak/>
              <w:t xml:space="preserve">(5) </w:t>
            </w:r>
            <w:bookmarkStart w:id="5" w:name="paragraf-68d.odsek-5.text"/>
            <w:bookmarkEnd w:id="3"/>
            <w:r w:rsidRPr="00510214">
              <w:rPr>
                <w:rFonts w:ascii="Times New Roman" w:eastAsia="Times New Roman" w:hAnsi="Times New Roman" w:cs="Times New Roman"/>
                <w:sz w:val="20"/>
                <w:szCs w:val="20"/>
                <w:lang w:eastAsia="sk-SK"/>
              </w:rPr>
              <w:t xml:space="preserve">Právo odpočítať daň z tovarov a služieb, ktorú voči platiteľovi podľa odseku 2 uplatnil iný platiteľ, vzniká dňom zaplatenia za tovar alebo službu platiteľom podľa odseku 2 dodávateľovi; ak platiteľ zaplatí za tovar alebo službu inej osobe ako dodávateľovi z dôvodu postúpenia pohľadávky, právo odpočítať daň vznikne dňom zaplatenia tejto inej osobe. Ak platiteľ podľa odseku 2 zaplatí len časť protihodnoty za tovar alebo službu, právo odpočítať daň vzniká pomerne podľa výšky sumy, ktorú zaplatil. </w:t>
            </w:r>
            <w:bookmarkEnd w:id="4"/>
            <w:bookmarkEnd w:id="5"/>
          </w:p>
        </w:tc>
        <w:tc>
          <w:tcPr>
            <w:tcW w:w="850" w:type="dxa"/>
            <w:tcBorders>
              <w:top w:val="single" w:sz="4" w:space="0" w:color="auto"/>
              <w:bottom w:val="single" w:sz="4" w:space="0" w:color="auto"/>
            </w:tcBorders>
          </w:tcPr>
          <w:p w14:paraId="72CBB159" w14:textId="77777777" w:rsidR="00B66973" w:rsidRPr="00510214" w:rsidRDefault="00250C7D" w:rsidP="00250C7D">
            <w:pPr>
              <w:jc w:val="center"/>
              <w:rPr>
                <w:rFonts w:ascii="Times New Roman" w:eastAsia="Times New Roman" w:hAnsi="Times New Roman" w:cs="Times New Roman"/>
                <w:sz w:val="20"/>
                <w:szCs w:val="20"/>
                <w:lang w:eastAsia="sk-SK"/>
              </w:rPr>
            </w:pPr>
            <w:r w:rsidRPr="00510214">
              <w:rPr>
                <w:rFonts w:ascii="Times New Roman" w:eastAsia="Times New Roman" w:hAnsi="Times New Roman" w:cs="Times New Roman"/>
                <w:sz w:val="20"/>
                <w:szCs w:val="20"/>
                <w:lang w:eastAsia="sk-SK"/>
              </w:rPr>
              <w:lastRenderedPageBreak/>
              <w:t>Ú</w:t>
            </w:r>
          </w:p>
          <w:p w14:paraId="0B5FA88F" w14:textId="77777777" w:rsidR="00250C7D" w:rsidRPr="00510214" w:rsidRDefault="00250C7D" w:rsidP="00250C7D">
            <w:pPr>
              <w:jc w:val="center"/>
              <w:rPr>
                <w:rFonts w:ascii="Times New Roman" w:eastAsia="Times New Roman" w:hAnsi="Times New Roman" w:cs="Times New Roman"/>
                <w:sz w:val="20"/>
                <w:szCs w:val="20"/>
                <w:lang w:eastAsia="sk-SK"/>
              </w:rPr>
            </w:pPr>
          </w:p>
          <w:p w14:paraId="6FD227EC" w14:textId="77777777" w:rsidR="00250C7D" w:rsidRPr="00510214" w:rsidRDefault="00250C7D" w:rsidP="00250C7D">
            <w:pPr>
              <w:jc w:val="center"/>
              <w:rPr>
                <w:rFonts w:ascii="Times New Roman" w:eastAsia="Times New Roman" w:hAnsi="Times New Roman" w:cs="Times New Roman"/>
                <w:sz w:val="20"/>
                <w:szCs w:val="20"/>
                <w:lang w:eastAsia="sk-SK"/>
              </w:rPr>
            </w:pPr>
          </w:p>
          <w:p w14:paraId="6C528EDB" w14:textId="77777777" w:rsidR="00250C7D" w:rsidRPr="00510214" w:rsidRDefault="00250C7D" w:rsidP="00250C7D">
            <w:pPr>
              <w:jc w:val="center"/>
              <w:rPr>
                <w:rFonts w:ascii="Times New Roman" w:eastAsia="Times New Roman" w:hAnsi="Times New Roman" w:cs="Times New Roman"/>
                <w:sz w:val="20"/>
                <w:szCs w:val="20"/>
                <w:lang w:eastAsia="sk-SK"/>
              </w:rPr>
            </w:pPr>
          </w:p>
          <w:p w14:paraId="363F46CB" w14:textId="77777777" w:rsidR="00250C7D" w:rsidRPr="00510214" w:rsidRDefault="00250C7D" w:rsidP="00250C7D">
            <w:pPr>
              <w:jc w:val="center"/>
              <w:rPr>
                <w:rFonts w:ascii="Times New Roman" w:eastAsia="Times New Roman" w:hAnsi="Times New Roman" w:cs="Times New Roman"/>
                <w:sz w:val="20"/>
                <w:szCs w:val="20"/>
                <w:lang w:eastAsia="sk-SK"/>
              </w:rPr>
            </w:pPr>
          </w:p>
          <w:p w14:paraId="348BAE7E" w14:textId="77777777" w:rsidR="00250C7D" w:rsidRPr="00510214" w:rsidRDefault="00250C7D" w:rsidP="00250C7D">
            <w:pPr>
              <w:jc w:val="center"/>
              <w:rPr>
                <w:rFonts w:ascii="Times New Roman" w:eastAsia="Times New Roman" w:hAnsi="Times New Roman" w:cs="Times New Roman"/>
                <w:sz w:val="20"/>
                <w:szCs w:val="20"/>
                <w:lang w:eastAsia="sk-SK"/>
              </w:rPr>
            </w:pPr>
          </w:p>
          <w:p w14:paraId="6DB1DBF5" w14:textId="77777777" w:rsidR="00250C7D" w:rsidRPr="00510214" w:rsidRDefault="00250C7D" w:rsidP="00250C7D">
            <w:pPr>
              <w:jc w:val="center"/>
              <w:rPr>
                <w:rFonts w:ascii="Times New Roman" w:eastAsia="Times New Roman" w:hAnsi="Times New Roman" w:cs="Times New Roman"/>
                <w:sz w:val="20"/>
                <w:szCs w:val="20"/>
                <w:lang w:eastAsia="sk-SK"/>
              </w:rPr>
            </w:pPr>
          </w:p>
          <w:p w14:paraId="5B502B15" w14:textId="77777777" w:rsidR="00250C7D" w:rsidRPr="00510214" w:rsidRDefault="00250C7D" w:rsidP="00250C7D">
            <w:pPr>
              <w:jc w:val="center"/>
              <w:rPr>
                <w:rFonts w:ascii="Times New Roman" w:eastAsia="Times New Roman" w:hAnsi="Times New Roman" w:cs="Times New Roman"/>
                <w:sz w:val="20"/>
                <w:szCs w:val="20"/>
                <w:lang w:eastAsia="sk-SK"/>
              </w:rPr>
            </w:pPr>
          </w:p>
          <w:p w14:paraId="2D919FD1" w14:textId="77777777" w:rsidR="00250C7D" w:rsidRPr="00510214" w:rsidRDefault="00250C7D" w:rsidP="00250C7D">
            <w:pPr>
              <w:jc w:val="center"/>
              <w:rPr>
                <w:rFonts w:ascii="Times New Roman" w:eastAsia="Times New Roman" w:hAnsi="Times New Roman" w:cs="Times New Roman"/>
                <w:sz w:val="20"/>
                <w:szCs w:val="20"/>
                <w:lang w:eastAsia="sk-SK"/>
              </w:rPr>
            </w:pPr>
          </w:p>
          <w:p w14:paraId="46ACF0F0" w14:textId="77777777" w:rsidR="00250C7D" w:rsidRPr="00510214" w:rsidRDefault="00250C7D" w:rsidP="00250C7D">
            <w:pPr>
              <w:jc w:val="center"/>
              <w:rPr>
                <w:rFonts w:ascii="Times New Roman" w:eastAsia="Times New Roman" w:hAnsi="Times New Roman" w:cs="Times New Roman"/>
                <w:sz w:val="20"/>
                <w:szCs w:val="20"/>
                <w:lang w:eastAsia="sk-SK"/>
              </w:rPr>
            </w:pPr>
          </w:p>
          <w:p w14:paraId="73A4031F" w14:textId="77777777" w:rsidR="00250C7D" w:rsidRPr="00510214" w:rsidRDefault="00250C7D" w:rsidP="00250C7D">
            <w:pPr>
              <w:jc w:val="center"/>
              <w:rPr>
                <w:rFonts w:ascii="Times New Roman" w:eastAsia="Times New Roman" w:hAnsi="Times New Roman" w:cs="Times New Roman"/>
                <w:sz w:val="20"/>
                <w:szCs w:val="20"/>
                <w:lang w:eastAsia="sk-SK"/>
              </w:rPr>
            </w:pPr>
          </w:p>
          <w:p w14:paraId="7618B797" w14:textId="77777777" w:rsidR="00250C7D" w:rsidRPr="00510214" w:rsidRDefault="00250C7D" w:rsidP="00250C7D">
            <w:pPr>
              <w:jc w:val="center"/>
              <w:rPr>
                <w:rFonts w:ascii="Times New Roman" w:eastAsia="Times New Roman" w:hAnsi="Times New Roman" w:cs="Times New Roman"/>
                <w:sz w:val="20"/>
                <w:szCs w:val="20"/>
                <w:lang w:eastAsia="sk-SK"/>
              </w:rPr>
            </w:pPr>
          </w:p>
          <w:p w14:paraId="2D481B76" w14:textId="77777777" w:rsidR="00250C7D" w:rsidRPr="00510214" w:rsidRDefault="00250C7D" w:rsidP="00250C7D">
            <w:pPr>
              <w:jc w:val="center"/>
              <w:rPr>
                <w:rFonts w:ascii="Times New Roman" w:eastAsia="Times New Roman" w:hAnsi="Times New Roman" w:cs="Times New Roman"/>
                <w:sz w:val="20"/>
                <w:szCs w:val="20"/>
                <w:lang w:eastAsia="sk-SK"/>
              </w:rPr>
            </w:pPr>
          </w:p>
          <w:p w14:paraId="42523E3B" w14:textId="77777777" w:rsidR="00250C7D" w:rsidRPr="00510214" w:rsidRDefault="00250C7D" w:rsidP="00250C7D">
            <w:pPr>
              <w:jc w:val="center"/>
              <w:rPr>
                <w:rFonts w:ascii="Times New Roman" w:eastAsia="Times New Roman" w:hAnsi="Times New Roman" w:cs="Times New Roman"/>
                <w:sz w:val="20"/>
                <w:szCs w:val="20"/>
                <w:lang w:eastAsia="sk-SK"/>
              </w:rPr>
            </w:pPr>
          </w:p>
          <w:p w14:paraId="682A3865" w14:textId="77777777" w:rsidR="00250C7D" w:rsidRPr="00510214" w:rsidRDefault="00250C7D" w:rsidP="00250C7D">
            <w:pPr>
              <w:jc w:val="center"/>
              <w:rPr>
                <w:rFonts w:ascii="Times New Roman" w:eastAsia="Times New Roman" w:hAnsi="Times New Roman" w:cs="Times New Roman"/>
                <w:sz w:val="20"/>
                <w:szCs w:val="20"/>
                <w:lang w:eastAsia="sk-SK"/>
              </w:rPr>
            </w:pPr>
          </w:p>
          <w:p w14:paraId="36C2682A" w14:textId="77777777" w:rsidR="00250C7D" w:rsidRPr="00510214" w:rsidRDefault="00250C7D" w:rsidP="00250C7D">
            <w:pPr>
              <w:jc w:val="center"/>
              <w:rPr>
                <w:rFonts w:ascii="Times New Roman" w:eastAsia="Times New Roman" w:hAnsi="Times New Roman" w:cs="Times New Roman"/>
                <w:sz w:val="20"/>
                <w:szCs w:val="20"/>
                <w:lang w:eastAsia="sk-SK"/>
              </w:rPr>
            </w:pPr>
          </w:p>
          <w:p w14:paraId="5B22D532" w14:textId="77777777" w:rsidR="00253B09" w:rsidRPr="00510214" w:rsidRDefault="00253B09" w:rsidP="00250C7D">
            <w:pPr>
              <w:jc w:val="center"/>
              <w:rPr>
                <w:rFonts w:ascii="Times New Roman" w:eastAsia="Times New Roman" w:hAnsi="Times New Roman" w:cs="Times New Roman"/>
                <w:sz w:val="20"/>
                <w:szCs w:val="20"/>
                <w:lang w:eastAsia="sk-SK"/>
              </w:rPr>
            </w:pPr>
          </w:p>
          <w:p w14:paraId="6259B302" w14:textId="77777777" w:rsidR="00250C7D" w:rsidRPr="00510214" w:rsidRDefault="00250C7D" w:rsidP="00250C7D">
            <w:pPr>
              <w:jc w:val="center"/>
              <w:rPr>
                <w:rFonts w:ascii="Times New Roman" w:eastAsia="Times New Roman" w:hAnsi="Times New Roman" w:cs="Times New Roman"/>
                <w:sz w:val="20"/>
                <w:szCs w:val="20"/>
                <w:lang w:eastAsia="sk-SK"/>
              </w:rPr>
            </w:pPr>
          </w:p>
          <w:p w14:paraId="26353762" w14:textId="77777777" w:rsidR="00250C7D" w:rsidRPr="00510214" w:rsidRDefault="00250C7D" w:rsidP="00250C7D">
            <w:pPr>
              <w:jc w:val="center"/>
              <w:rPr>
                <w:rFonts w:ascii="Times New Roman" w:eastAsia="Times New Roman" w:hAnsi="Times New Roman" w:cs="Times New Roman"/>
                <w:sz w:val="20"/>
                <w:szCs w:val="20"/>
                <w:lang w:eastAsia="sk-SK"/>
              </w:rPr>
            </w:pPr>
          </w:p>
          <w:p w14:paraId="5A709066" w14:textId="77777777" w:rsidR="008933A5" w:rsidRPr="00510214" w:rsidRDefault="008933A5" w:rsidP="00250C7D">
            <w:pPr>
              <w:jc w:val="center"/>
              <w:rPr>
                <w:rFonts w:ascii="Times New Roman" w:eastAsia="Times New Roman" w:hAnsi="Times New Roman" w:cs="Times New Roman"/>
                <w:sz w:val="20"/>
                <w:szCs w:val="20"/>
                <w:lang w:eastAsia="sk-SK"/>
              </w:rPr>
            </w:pPr>
          </w:p>
          <w:p w14:paraId="2E020E6B" w14:textId="77777777" w:rsidR="008933A5" w:rsidRPr="00510214" w:rsidRDefault="008933A5" w:rsidP="00250C7D">
            <w:pPr>
              <w:jc w:val="center"/>
              <w:rPr>
                <w:rFonts w:ascii="Times New Roman" w:eastAsia="Times New Roman" w:hAnsi="Times New Roman" w:cs="Times New Roman"/>
                <w:sz w:val="20"/>
                <w:szCs w:val="20"/>
                <w:lang w:eastAsia="sk-SK"/>
              </w:rPr>
            </w:pPr>
          </w:p>
          <w:p w14:paraId="1FEFDCFD" w14:textId="77777777" w:rsidR="008933A5" w:rsidRPr="00510214" w:rsidRDefault="008933A5" w:rsidP="00250C7D">
            <w:pPr>
              <w:jc w:val="center"/>
              <w:rPr>
                <w:rFonts w:ascii="Times New Roman" w:eastAsia="Times New Roman" w:hAnsi="Times New Roman" w:cs="Times New Roman"/>
                <w:sz w:val="20"/>
                <w:szCs w:val="20"/>
                <w:lang w:eastAsia="sk-SK"/>
              </w:rPr>
            </w:pPr>
          </w:p>
          <w:p w14:paraId="4FFD9FA4" w14:textId="77777777" w:rsidR="008933A5" w:rsidRPr="00510214" w:rsidRDefault="008933A5" w:rsidP="00250C7D">
            <w:pPr>
              <w:jc w:val="center"/>
              <w:rPr>
                <w:rFonts w:ascii="Times New Roman" w:eastAsia="Times New Roman" w:hAnsi="Times New Roman" w:cs="Times New Roman"/>
                <w:sz w:val="20"/>
                <w:szCs w:val="20"/>
                <w:lang w:eastAsia="sk-SK"/>
              </w:rPr>
            </w:pPr>
          </w:p>
          <w:p w14:paraId="4FE2263A" w14:textId="77777777" w:rsidR="00250C7D" w:rsidRPr="00510214" w:rsidRDefault="00250C7D" w:rsidP="005D6E0B">
            <w:pPr>
              <w:jc w:val="center"/>
              <w:rPr>
                <w:rFonts w:ascii="Times New Roman" w:eastAsia="Times New Roman" w:hAnsi="Times New Roman" w:cs="Times New Roman"/>
                <w:sz w:val="20"/>
                <w:szCs w:val="20"/>
                <w:lang w:eastAsia="sk-SK"/>
              </w:rPr>
            </w:pPr>
          </w:p>
        </w:tc>
        <w:tc>
          <w:tcPr>
            <w:tcW w:w="1418" w:type="dxa"/>
            <w:tcBorders>
              <w:top w:val="single" w:sz="4" w:space="0" w:color="auto"/>
              <w:bottom w:val="single" w:sz="4" w:space="0" w:color="auto"/>
            </w:tcBorders>
          </w:tcPr>
          <w:p w14:paraId="31E15C22" w14:textId="79A90267" w:rsidR="00567B3D" w:rsidRPr="004356CB" w:rsidRDefault="00567B3D" w:rsidP="006C6C6A">
            <w:pPr>
              <w:rPr>
                <w:rFonts w:ascii="Times New Roman" w:hAnsi="Times New Roman"/>
                <w:sz w:val="20"/>
                <w:szCs w:val="20"/>
              </w:rPr>
            </w:pPr>
          </w:p>
        </w:tc>
        <w:tc>
          <w:tcPr>
            <w:tcW w:w="992" w:type="dxa"/>
            <w:tcBorders>
              <w:top w:val="single" w:sz="4" w:space="0" w:color="auto"/>
              <w:bottom w:val="single" w:sz="4" w:space="0" w:color="auto"/>
            </w:tcBorders>
          </w:tcPr>
          <w:p w14:paraId="2D984EC2" w14:textId="4730DEF7" w:rsidR="000C6A6D" w:rsidRDefault="000C6A6D" w:rsidP="00F7514F">
            <w:pPr>
              <w:jc w:val="center"/>
              <w:rPr>
                <w:rFonts w:ascii="Times New Roman" w:hAnsi="Times New Roman" w:cs="Times New Roman"/>
                <w:sz w:val="18"/>
                <w:szCs w:val="18"/>
              </w:rPr>
            </w:pPr>
            <w:r w:rsidRPr="00510214">
              <w:rPr>
                <w:rFonts w:ascii="Times New Roman" w:hAnsi="Times New Roman" w:cs="Times New Roman"/>
                <w:sz w:val="18"/>
                <w:szCs w:val="18"/>
              </w:rPr>
              <w:t>GP</w:t>
            </w:r>
            <w:r w:rsidR="004356CB">
              <w:rPr>
                <w:rFonts w:ascii="Times New Roman" w:hAnsi="Times New Roman" w:cs="Times New Roman"/>
                <w:sz w:val="18"/>
                <w:szCs w:val="18"/>
              </w:rPr>
              <w:t>–A</w:t>
            </w:r>
            <w:r w:rsidR="00BC3E7D">
              <w:rPr>
                <w:rFonts w:ascii="Times New Roman" w:hAnsi="Times New Roman" w:cs="Times New Roman"/>
                <w:sz w:val="18"/>
                <w:szCs w:val="18"/>
              </w:rPr>
              <w:t xml:space="preserve"> </w:t>
            </w:r>
            <w:r w:rsidR="004356CB">
              <w:rPr>
                <w:rFonts w:ascii="Times New Roman" w:hAnsi="Times New Roman" w:cs="Times New Roman"/>
                <w:sz w:val="18"/>
                <w:szCs w:val="18"/>
              </w:rPr>
              <w:t>b)</w:t>
            </w:r>
          </w:p>
          <w:p w14:paraId="6CED87BE" w14:textId="6F637393" w:rsidR="008C726D" w:rsidRPr="008C726D" w:rsidRDefault="0093073A" w:rsidP="0093073A">
            <w:pPr>
              <w:jc w:val="center"/>
              <w:rPr>
                <w:rFonts w:ascii="Times New Roman" w:hAnsi="Times New Roman" w:cs="Times New Roman"/>
                <w:sz w:val="16"/>
                <w:szCs w:val="16"/>
              </w:rPr>
            </w:pPr>
            <w:r w:rsidRPr="0093073A">
              <w:rPr>
                <w:rFonts w:ascii="Times New Roman" w:hAnsi="Times New Roman" w:cs="Times New Roman"/>
                <w:sz w:val="16"/>
                <w:szCs w:val="16"/>
              </w:rPr>
              <w:t>n</w:t>
            </w:r>
            <w:r w:rsidR="008C726D" w:rsidRPr="0093073A">
              <w:rPr>
                <w:rFonts w:ascii="Times New Roman" w:hAnsi="Times New Roman" w:cs="Times New Roman"/>
                <w:sz w:val="16"/>
                <w:szCs w:val="16"/>
              </w:rPr>
              <w:t>avýšenie požiadaviek</w:t>
            </w:r>
          </w:p>
          <w:p w14:paraId="47122A1D" w14:textId="77777777" w:rsidR="00B66973" w:rsidRPr="00510214" w:rsidRDefault="00B66973" w:rsidP="00B6697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EE678DF" w14:textId="77777777" w:rsidR="009F2293" w:rsidRPr="00510214" w:rsidRDefault="004356CB" w:rsidP="00253B09">
            <w:pPr>
              <w:jc w:val="center"/>
              <w:rPr>
                <w:rFonts w:ascii="Times New Roman" w:hAnsi="Times New Roman" w:cs="Times New Roman"/>
                <w:sz w:val="20"/>
                <w:szCs w:val="20"/>
              </w:rPr>
            </w:pPr>
            <w:r>
              <w:rPr>
                <w:rFonts w:ascii="Times New Roman" w:hAnsi="Times New Roman" w:cs="Times New Roman"/>
                <w:sz w:val="20"/>
                <w:szCs w:val="20"/>
              </w:rPr>
              <w:t>podnikateľské prostredie</w:t>
            </w:r>
          </w:p>
        </w:tc>
      </w:tr>
      <w:tr w:rsidR="005D6E0B" w:rsidRPr="00510214" w14:paraId="2DE4F5EC" w14:textId="77777777" w:rsidTr="008C726D">
        <w:tc>
          <w:tcPr>
            <w:tcW w:w="846" w:type="dxa"/>
            <w:tcBorders>
              <w:top w:val="single" w:sz="4" w:space="0" w:color="auto"/>
              <w:bottom w:val="single" w:sz="4" w:space="0" w:color="auto"/>
            </w:tcBorders>
          </w:tcPr>
          <w:p w14:paraId="48D19DB0" w14:textId="77777777" w:rsidR="005D6E0B" w:rsidRPr="00510214" w:rsidRDefault="005D6E0B" w:rsidP="005D6E0B">
            <w:pPr>
              <w:jc w:val="both"/>
              <w:rPr>
                <w:rFonts w:ascii="Times New Roman" w:hAnsi="Times New Roman" w:cs="Times New Roman"/>
                <w:b/>
                <w:bCs/>
                <w:sz w:val="20"/>
                <w:szCs w:val="20"/>
              </w:rPr>
            </w:pPr>
            <w:r w:rsidRPr="00510214">
              <w:rPr>
                <w:rFonts w:ascii="Times New Roman" w:hAnsi="Times New Roman" w:cs="Times New Roman"/>
                <w:b/>
                <w:bCs/>
                <w:sz w:val="20"/>
                <w:szCs w:val="20"/>
              </w:rPr>
              <w:t>Č: 1</w:t>
            </w:r>
          </w:p>
          <w:p w14:paraId="2C9B4DA5" w14:textId="77777777" w:rsidR="005D6E0B" w:rsidRPr="00510214" w:rsidRDefault="005D6E0B" w:rsidP="005D6E0B">
            <w:pPr>
              <w:jc w:val="both"/>
              <w:rPr>
                <w:rFonts w:ascii="Times New Roman" w:hAnsi="Times New Roman" w:cs="Times New Roman"/>
                <w:b/>
                <w:bCs/>
                <w:sz w:val="20"/>
                <w:szCs w:val="20"/>
              </w:rPr>
            </w:pPr>
            <w:r w:rsidRPr="00510214">
              <w:rPr>
                <w:rFonts w:ascii="Times New Roman" w:hAnsi="Times New Roman" w:cs="Times New Roman"/>
                <w:b/>
                <w:bCs/>
                <w:sz w:val="20"/>
                <w:szCs w:val="20"/>
              </w:rPr>
              <w:t>O: 3</w:t>
            </w:r>
          </w:p>
          <w:p w14:paraId="5CFE6B36" w14:textId="77777777" w:rsidR="005D6E0B" w:rsidRPr="00510214" w:rsidRDefault="005D6E0B" w:rsidP="005D6E0B">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2763E045" w14:textId="77777777" w:rsidR="005D6E0B" w:rsidRPr="00510214" w:rsidRDefault="005D6E0B" w:rsidP="005D6E0B">
            <w:pPr>
              <w:pStyle w:val="Zkladntext0"/>
              <w:spacing w:after="0"/>
              <w:ind w:left="86" w:hanging="86"/>
              <w:jc w:val="both"/>
              <w:rPr>
                <w:sz w:val="20"/>
                <w:szCs w:val="20"/>
              </w:rPr>
            </w:pPr>
            <w:r w:rsidRPr="00510214">
              <w:rPr>
                <w:sz w:val="20"/>
                <w:szCs w:val="20"/>
              </w:rPr>
              <w:t xml:space="preserve">3. Článok 167a sa mení takto: </w:t>
            </w:r>
          </w:p>
          <w:p w14:paraId="3D9F6EE3" w14:textId="77777777" w:rsidR="005D6E0B" w:rsidRPr="00510214" w:rsidRDefault="005D6E0B" w:rsidP="005D6E0B">
            <w:pPr>
              <w:pStyle w:val="Zkladntext0"/>
              <w:spacing w:after="0"/>
              <w:ind w:left="86" w:hanging="86"/>
              <w:jc w:val="both"/>
              <w:rPr>
                <w:sz w:val="20"/>
                <w:szCs w:val="20"/>
              </w:rPr>
            </w:pPr>
            <w:r w:rsidRPr="00510214">
              <w:rPr>
                <w:sz w:val="20"/>
                <w:szCs w:val="20"/>
              </w:rPr>
              <w:t xml:space="preserve">b) Tretí odsek sa vypúšťa. </w:t>
            </w:r>
          </w:p>
          <w:p w14:paraId="286DE0AB" w14:textId="77777777" w:rsidR="005D6E0B" w:rsidRPr="00510214" w:rsidRDefault="005D6E0B" w:rsidP="005D6E0B">
            <w:pPr>
              <w:pStyle w:val="Default"/>
              <w:rPr>
                <w:rFonts w:ascii="Times New Roman" w:hAnsi="Times New Roman" w:cs="Times New Roman"/>
                <w:bCs/>
                <w:color w:val="auto"/>
                <w:sz w:val="20"/>
                <w:szCs w:val="20"/>
              </w:rPr>
            </w:pPr>
          </w:p>
        </w:tc>
        <w:tc>
          <w:tcPr>
            <w:tcW w:w="567" w:type="dxa"/>
            <w:tcBorders>
              <w:top w:val="single" w:sz="4" w:space="0" w:color="auto"/>
              <w:bottom w:val="single" w:sz="4" w:space="0" w:color="auto"/>
            </w:tcBorders>
          </w:tcPr>
          <w:p w14:paraId="1A50D0AC" w14:textId="77777777" w:rsidR="005D6E0B" w:rsidRPr="00510214" w:rsidRDefault="005D6E0B" w:rsidP="005D6E0B">
            <w:pPr>
              <w:jc w:val="center"/>
              <w:rPr>
                <w:rFonts w:ascii="Times New Roman" w:hAnsi="Times New Roman" w:cs="Times New Roman"/>
                <w:sz w:val="20"/>
                <w:szCs w:val="20"/>
              </w:rPr>
            </w:pPr>
            <w:r w:rsidRPr="00510214">
              <w:rPr>
                <w:rFonts w:ascii="Times New Roman" w:hAnsi="Times New Roman" w:cs="Times New Roman"/>
                <w:sz w:val="20"/>
                <w:szCs w:val="20"/>
              </w:rPr>
              <w:t>n.a</w:t>
            </w:r>
          </w:p>
          <w:p w14:paraId="29621414" w14:textId="77777777" w:rsidR="005D6E0B" w:rsidRPr="00510214" w:rsidRDefault="005D6E0B" w:rsidP="005D6E0B">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32A90295" w14:textId="77777777" w:rsidR="005D6E0B" w:rsidRPr="00510214" w:rsidRDefault="005D6E0B" w:rsidP="005D6E0B">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8D4D444" w14:textId="77777777" w:rsidR="005D6E0B" w:rsidRPr="00510214" w:rsidRDefault="005D6E0B" w:rsidP="005D6E0B">
            <w:pPr>
              <w:pStyle w:val="Normlny0"/>
              <w:rPr>
                <w:lang w:eastAsia="sk-SK"/>
              </w:rPr>
            </w:pPr>
          </w:p>
        </w:tc>
        <w:tc>
          <w:tcPr>
            <w:tcW w:w="3686" w:type="dxa"/>
            <w:tcBorders>
              <w:top w:val="single" w:sz="4" w:space="0" w:color="auto"/>
              <w:bottom w:val="single" w:sz="4" w:space="0" w:color="auto"/>
            </w:tcBorders>
          </w:tcPr>
          <w:p w14:paraId="37DFE8C7" w14:textId="77777777" w:rsidR="005D6E0B" w:rsidRPr="00510214" w:rsidRDefault="005D6E0B" w:rsidP="005D6E0B">
            <w:pPr>
              <w:shd w:val="clear" w:color="auto" w:fill="FFFFFF"/>
              <w:jc w:val="both"/>
              <w:rPr>
                <w:rFonts w:ascii="Times New Roman" w:eastAsia="Times New Roman" w:hAnsi="Times New Roman" w:cs="Times New Roman"/>
                <w:sz w:val="20"/>
                <w:szCs w:val="20"/>
                <w:lang w:eastAsia="sk-SK"/>
              </w:rPr>
            </w:pPr>
          </w:p>
        </w:tc>
        <w:tc>
          <w:tcPr>
            <w:tcW w:w="850" w:type="dxa"/>
            <w:tcBorders>
              <w:top w:val="single" w:sz="4" w:space="0" w:color="auto"/>
              <w:bottom w:val="single" w:sz="4" w:space="0" w:color="auto"/>
            </w:tcBorders>
          </w:tcPr>
          <w:p w14:paraId="23F1FD5A" w14:textId="77777777" w:rsidR="005D6E0B" w:rsidRPr="00510214" w:rsidRDefault="005D6E0B" w:rsidP="005D6E0B">
            <w:pPr>
              <w:jc w:val="center"/>
              <w:rPr>
                <w:rFonts w:ascii="Times New Roman" w:eastAsia="Times New Roman" w:hAnsi="Times New Roman" w:cs="Times New Roman"/>
                <w:sz w:val="20"/>
                <w:szCs w:val="20"/>
                <w:lang w:eastAsia="sk-SK"/>
              </w:rPr>
            </w:pPr>
            <w:r w:rsidRPr="00510214">
              <w:rPr>
                <w:rFonts w:ascii="Times New Roman" w:eastAsia="Times New Roman" w:hAnsi="Times New Roman" w:cs="Times New Roman"/>
                <w:sz w:val="20"/>
                <w:szCs w:val="20"/>
                <w:lang w:eastAsia="sk-SK"/>
              </w:rPr>
              <w:t>n.a.</w:t>
            </w:r>
          </w:p>
          <w:p w14:paraId="15911E1F" w14:textId="77777777" w:rsidR="005D6E0B" w:rsidRPr="00510214" w:rsidRDefault="005D6E0B" w:rsidP="005D6E0B">
            <w:pPr>
              <w:jc w:val="center"/>
              <w:rPr>
                <w:rFonts w:ascii="Times New Roman" w:eastAsia="Times New Roman" w:hAnsi="Times New Roman" w:cs="Times New Roman"/>
                <w:sz w:val="20"/>
                <w:szCs w:val="20"/>
                <w:lang w:eastAsia="sk-SK"/>
              </w:rPr>
            </w:pPr>
          </w:p>
        </w:tc>
        <w:tc>
          <w:tcPr>
            <w:tcW w:w="1418" w:type="dxa"/>
            <w:tcBorders>
              <w:top w:val="single" w:sz="4" w:space="0" w:color="auto"/>
              <w:bottom w:val="single" w:sz="4" w:space="0" w:color="auto"/>
            </w:tcBorders>
          </w:tcPr>
          <w:p w14:paraId="7B3D361E" w14:textId="77777777" w:rsidR="005D6E0B" w:rsidRPr="00510214" w:rsidRDefault="005D6E0B" w:rsidP="005D6E0B">
            <w:pPr>
              <w:pStyle w:val="Nadpis1"/>
              <w:jc w:val="both"/>
              <w:outlineLvl w:val="0"/>
              <w:rPr>
                <w:b w:val="0"/>
                <w:bCs w:val="0"/>
                <w:sz w:val="20"/>
                <w:szCs w:val="20"/>
              </w:rPr>
            </w:pPr>
            <w:r w:rsidRPr="00510214">
              <w:rPr>
                <w:b w:val="0"/>
                <w:sz w:val="20"/>
                <w:szCs w:val="20"/>
              </w:rPr>
              <w:t>Ustanovenie bolo procesného charakteru.</w:t>
            </w:r>
          </w:p>
        </w:tc>
        <w:tc>
          <w:tcPr>
            <w:tcW w:w="992" w:type="dxa"/>
            <w:tcBorders>
              <w:top w:val="single" w:sz="4" w:space="0" w:color="auto"/>
              <w:bottom w:val="single" w:sz="4" w:space="0" w:color="auto"/>
            </w:tcBorders>
          </w:tcPr>
          <w:p w14:paraId="76521934" w14:textId="77777777" w:rsidR="005D6E0B" w:rsidRPr="00510214" w:rsidRDefault="005D6E0B" w:rsidP="005D6E0B">
            <w:pPr>
              <w:jc w:val="center"/>
              <w:rPr>
                <w:rFonts w:ascii="Times New Roman" w:hAnsi="Times New Roman" w:cs="Times New Roman"/>
                <w:sz w:val="18"/>
                <w:szCs w:val="18"/>
              </w:rPr>
            </w:pPr>
          </w:p>
        </w:tc>
        <w:tc>
          <w:tcPr>
            <w:tcW w:w="1383" w:type="dxa"/>
            <w:tcBorders>
              <w:top w:val="single" w:sz="4" w:space="0" w:color="auto"/>
              <w:bottom w:val="single" w:sz="4" w:space="0" w:color="auto"/>
            </w:tcBorders>
          </w:tcPr>
          <w:p w14:paraId="469DC6EB" w14:textId="77777777" w:rsidR="005D6E0B" w:rsidRPr="00510214" w:rsidDel="004974DE" w:rsidRDefault="005D6E0B" w:rsidP="005D6E0B">
            <w:pPr>
              <w:jc w:val="center"/>
              <w:rPr>
                <w:rFonts w:ascii="Times New Roman" w:hAnsi="Times New Roman" w:cs="Times New Roman"/>
                <w:sz w:val="20"/>
                <w:szCs w:val="20"/>
              </w:rPr>
            </w:pPr>
          </w:p>
        </w:tc>
      </w:tr>
      <w:tr w:rsidR="00B66973" w:rsidRPr="00510214" w14:paraId="7D727F31" w14:textId="77777777" w:rsidTr="008C726D">
        <w:tc>
          <w:tcPr>
            <w:tcW w:w="846" w:type="dxa"/>
            <w:tcBorders>
              <w:top w:val="single" w:sz="4" w:space="0" w:color="auto"/>
              <w:bottom w:val="single" w:sz="4" w:space="0" w:color="auto"/>
            </w:tcBorders>
          </w:tcPr>
          <w:p w14:paraId="43BB1C53" w14:textId="77777777" w:rsidR="00B66973" w:rsidRPr="00510214" w:rsidRDefault="00B66973" w:rsidP="00B66973">
            <w:pPr>
              <w:jc w:val="both"/>
              <w:rPr>
                <w:rFonts w:ascii="Times New Roman" w:hAnsi="Times New Roman" w:cs="Times New Roman"/>
                <w:b/>
                <w:bCs/>
                <w:sz w:val="20"/>
                <w:szCs w:val="20"/>
              </w:rPr>
            </w:pPr>
            <w:r w:rsidRPr="00510214">
              <w:rPr>
                <w:rFonts w:ascii="Times New Roman" w:hAnsi="Times New Roman" w:cs="Times New Roman"/>
                <w:b/>
                <w:bCs/>
                <w:sz w:val="20"/>
                <w:szCs w:val="20"/>
              </w:rPr>
              <w:t>Č: 1</w:t>
            </w:r>
          </w:p>
          <w:p w14:paraId="7C3A81D4" w14:textId="77777777" w:rsidR="00B66973" w:rsidRPr="00510214" w:rsidRDefault="00D3318B" w:rsidP="00B66973">
            <w:pPr>
              <w:jc w:val="both"/>
              <w:rPr>
                <w:rFonts w:ascii="Times New Roman" w:hAnsi="Times New Roman" w:cs="Times New Roman"/>
                <w:b/>
                <w:bCs/>
                <w:sz w:val="20"/>
                <w:szCs w:val="20"/>
              </w:rPr>
            </w:pPr>
            <w:r w:rsidRPr="00510214">
              <w:rPr>
                <w:rFonts w:ascii="Times New Roman" w:hAnsi="Times New Roman" w:cs="Times New Roman"/>
                <w:b/>
                <w:bCs/>
                <w:sz w:val="20"/>
                <w:szCs w:val="20"/>
              </w:rPr>
              <w:t>O:</w:t>
            </w:r>
            <w:r w:rsidR="00B66973" w:rsidRPr="00510214">
              <w:rPr>
                <w:rFonts w:ascii="Times New Roman" w:hAnsi="Times New Roman" w:cs="Times New Roman"/>
                <w:b/>
                <w:bCs/>
                <w:sz w:val="20"/>
                <w:szCs w:val="20"/>
              </w:rPr>
              <w:t xml:space="preserve"> </w:t>
            </w:r>
            <w:r w:rsidR="00250C7D" w:rsidRPr="00510214">
              <w:rPr>
                <w:rFonts w:ascii="Times New Roman" w:hAnsi="Times New Roman" w:cs="Times New Roman"/>
                <w:b/>
                <w:bCs/>
                <w:sz w:val="20"/>
                <w:szCs w:val="20"/>
              </w:rPr>
              <w:t>4</w:t>
            </w:r>
          </w:p>
          <w:p w14:paraId="6B938E82" w14:textId="77777777" w:rsidR="00B66973" w:rsidRPr="00510214" w:rsidRDefault="00B66973" w:rsidP="00D3318B">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16CF1208" w14:textId="77777777" w:rsidR="00250C7D" w:rsidRPr="00510214" w:rsidRDefault="00250C7D" w:rsidP="00250C7D">
            <w:pPr>
              <w:pStyle w:val="Zkladntext0"/>
              <w:spacing w:after="0"/>
              <w:ind w:left="86" w:hanging="86"/>
              <w:jc w:val="both"/>
              <w:rPr>
                <w:sz w:val="20"/>
                <w:szCs w:val="20"/>
              </w:rPr>
            </w:pPr>
            <w:r w:rsidRPr="00510214">
              <w:rPr>
                <w:sz w:val="20"/>
                <w:szCs w:val="20"/>
              </w:rPr>
              <w:t xml:space="preserve">4. V článku 169 sa písmeno a) nahrádza takto: </w:t>
            </w:r>
          </w:p>
          <w:p w14:paraId="20F379AD" w14:textId="77777777" w:rsidR="00250C7D" w:rsidRPr="00510214" w:rsidRDefault="00250C7D" w:rsidP="00250C7D">
            <w:pPr>
              <w:pStyle w:val="Zkladntext0"/>
              <w:spacing w:after="0"/>
              <w:ind w:left="86" w:hanging="86"/>
              <w:jc w:val="both"/>
              <w:rPr>
                <w:sz w:val="20"/>
                <w:szCs w:val="20"/>
              </w:rPr>
            </w:pPr>
          </w:p>
          <w:p w14:paraId="378FA13D" w14:textId="77777777" w:rsidR="00B66973" w:rsidRPr="00510214" w:rsidRDefault="00250C7D" w:rsidP="00250C7D">
            <w:pPr>
              <w:pStyle w:val="Zkladntext0"/>
              <w:spacing w:after="0"/>
              <w:ind w:left="86" w:hanging="86"/>
              <w:jc w:val="both"/>
              <w:rPr>
                <w:bCs/>
                <w:sz w:val="20"/>
                <w:szCs w:val="20"/>
              </w:rPr>
            </w:pPr>
            <w:r w:rsidRPr="00510214">
              <w:rPr>
                <w:sz w:val="20"/>
                <w:szCs w:val="20"/>
              </w:rPr>
              <w:t xml:space="preserve">„a) transakcie okrem transakcií, ktoré sú oslobodené od dane podľa článku 284, súvisiace s činnosťami uvedenými v článku 9 ods. 1 druhom pododseku uskutočnenými mimo členského štátu, v ktorom je táto daň splatná alebo zaplatená, pri ktorých by bola DPH odpočítateľná, ak by boli uskutočnené v tomto členskom štáte;“. </w:t>
            </w:r>
          </w:p>
        </w:tc>
        <w:tc>
          <w:tcPr>
            <w:tcW w:w="567" w:type="dxa"/>
            <w:tcBorders>
              <w:top w:val="single" w:sz="4" w:space="0" w:color="auto"/>
              <w:bottom w:val="single" w:sz="4" w:space="0" w:color="auto"/>
            </w:tcBorders>
          </w:tcPr>
          <w:p w14:paraId="1C296E44" w14:textId="77777777" w:rsidR="00B66973" w:rsidRPr="00510214" w:rsidRDefault="00A3330E" w:rsidP="00B66973">
            <w:pPr>
              <w:jc w:val="center"/>
              <w:rPr>
                <w:rFonts w:ascii="Times New Roman" w:hAnsi="Times New Roman" w:cs="Times New Roman"/>
                <w:sz w:val="20"/>
                <w:szCs w:val="20"/>
              </w:rPr>
            </w:pPr>
            <w:r w:rsidRPr="00510214">
              <w:rPr>
                <w:rFonts w:ascii="Times New Roman" w:hAnsi="Times New Roman" w:cs="Times New Roman"/>
                <w:sz w:val="20"/>
                <w:szCs w:val="20"/>
              </w:rPr>
              <w:t>N</w:t>
            </w:r>
          </w:p>
        </w:tc>
        <w:tc>
          <w:tcPr>
            <w:tcW w:w="992" w:type="dxa"/>
            <w:tcBorders>
              <w:top w:val="single" w:sz="4" w:space="0" w:color="auto"/>
              <w:bottom w:val="single" w:sz="4" w:space="0" w:color="auto"/>
            </w:tcBorders>
          </w:tcPr>
          <w:p w14:paraId="7C77D6A7" w14:textId="77777777" w:rsidR="00B0135D" w:rsidRPr="00510214" w:rsidRDefault="00B0135D" w:rsidP="00250C7D">
            <w:pPr>
              <w:jc w:val="center"/>
              <w:rPr>
                <w:rFonts w:ascii="Times New Roman" w:hAnsi="Times New Roman" w:cs="Times New Roman"/>
                <w:sz w:val="20"/>
                <w:szCs w:val="20"/>
              </w:rPr>
            </w:pPr>
            <w:r w:rsidRPr="00510214">
              <w:rPr>
                <w:rFonts w:ascii="Times New Roman" w:hAnsi="Times New Roman" w:cs="Times New Roman"/>
                <w:sz w:val="20"/>
                <w:szCs w:val="20"/>
              </w:rPr>
              <w:t>222/2004</w:t>
            </w:r>
          </w:p>
          <w:p w14:paraId="1C72CE77" w14:textId="77777777" w:rsidR="00B0135D" w:rsidRPr="00510214" w:rsidRDefault="00B0135D" w:rsidP="00250C7D">
            <w:pPr>
              <w:jc w:val="center"/>
              <w:rPr>
                <w:rFonts w:ascii="Times New Roman" w:hAnsi="Times New Roman" w:cs="Times New Roman"/>
                <w:sz w:val="20"/>
                <w:szCs w:val="20"/>
              </w:rPr>
            </w:pPr>
            <w:r w:rsidRPr="00510214">
              <w:rPr>
                <w:rFonts w:ascii="Times New Roman" w:hAnsi="Times New Roman" w:cs="Times New Roman"/>
                <w:sz w:val="20"/>
                <w:szCs w:val="20"/>
              </w:rPr>
              <w:t>a</w:t>
            </w:r>
          </w:p>
          <w:p w14:paraId="7B676034" w14:textId="77777777" w:rsidR="00E94CF7" w:rsidRPr="00510214" w:rsidRDefault="00250C7D" w:rsidP="00E94CF7">
            <w:pPr>
              <w:pStyle w:val="Normlny0"/>
              <w:jc w:val="center"/>
              <w:rPr>
                <w:rFonts w:eastAsiaTheme="minorHAnsi"/>
                <w:b/>
              </w:rPr>
            </w:pPr>
            <w:r w:rsidRPr="00510214">
              <w:rPr>
                <w:b/>
              </w:rPr>
              <w:t xml:space="preserve">návrh zákona </w:t>
            </w:r>
            <w:r w:rsidR="00474736" w:rsidRPr="00510214">
              <w:rPr>
                <w:rFonts w:eastAsiaTheme="minorHAnsi"/>
                <w:b/>
              </w:rPr>
              <w:t>Č: I</w:t>
            </w:r>
          </w:p>
          <w:p w14:paraId="47E294D7" w14:textId="77777777" w:rsidR="00250C7D" w:rsidRPr="00510214" w:rsidRDefault="00250C7D" w:rsidP="00250C7D">
            <w:pPr>
              <w:jc w:val="center"/>
              <w:rPr>
                <w:rFonts w:ascii="Times New Roman" w:hAnsi="Times New Roman" w:cs="Times New Roman"/>
                <w:b/>
                <w:sz w:val="20"/>
                <w:szCs w:val="20"/>
              </w:rPr>
            </w:pPr>
            <w:r w:rsidRPr="00510214">
              <w:rPr>
                <w:rFonts w:ascii="Times New Roman" w:hAnsi="Times New Roman" w:cs="Times New Roman"/>
                <w:b/>
                <w:sz w:val="20"/>
                <w:szCs w:val="20"/>
              </w:rPr>
              <w:t xml:space="preserve"> </w:t>
            </w:r>
          </w:p>
          <w:p w14:paraId="5A74CFF3" w14:textId="77777777" w:rsidR="00B66973" w:rsidRPr="00510214" w:rsidRDefault="00B66973" w:rsidP="00B66973">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4E5A80EE" w14:textId="77777777" w:rsidR="00B66973" w:rsidRPr="00510214" w:rsidRDefault="00B0135D" w:rsidP="00B0135D">
            <w:pPr>
              <w:pStyle w:val="Normlny0"/>
            </w:pPr>
            <w:r w:rsidRPr="00510214">
              <w:t>§: 49</w:t>
            </w:r>
          </w:p>
          <w:p w14:paraId="01111AA2" w14:textId="77777777" w:rsidR="00B0135D" w:rsidRDefault="00B0135D" w:rsidP="00B0135D">
            <w:pPr>
              <w:pStyle w:val="Normlny0"/>
            </w:pPr>
            <w:r w:rsidRPr="00510214">
              <w:t>O: 6</w:t>
            </w:r>
          </w:p>
          <w:p w14:paraId="0837691C" w14:textId="77777777" w:rsidR="003E06D1" w:rsidRDefault="003E06D1" w:rsidP="00B0135D">
            <w:pPr>
              <w:pStyle w:val="Normlny0"/>
            </w:pPr>
          </w:p>
          <w:p w14:paraId="50C809C0" w14:textId="77777777" w:rsidR="003E06D1" w:rsidRDefault="003E06D1" w:rsidP="00B0135D">
            <w:pPr>
              <w:pStyle w:val="Normlny0"/>
            </w:pPr>
          </w:p>
          <w:p w14:paraId="252AE108" w14:textId="77777777" w:rsidR="003E06D1" w:rsidRDefault="003E06D1" w:rsidP="00B0135D">
            <w:pPr>
              <w:pStyle w:val="Normlny0"/>
            </w:pPr>
          </w:p>
          <w:p w14:paraId="7907BCA1" w14:textId="77777777" w:rsidR="003E06D1" w:rsidRDefault="003E06D1" w:rsidP="00B0135D">
            <w:pPr>
              <w:pStyle w:val="Normlny0"/>
            </w:pPr>
          </w:p>
          <w:p w14:paraId="38DC6CB1" w14:textId="77777777" w:rsidR="003E06D1" w:rsidRDefault="003E06D1" w:rsidP="00B0135D">
            <w:pPr>
              <w:pStyle w:val="Normlny0"/>
            </w:pPr>
          </w:p>
          <w:p w14:paraId="7B42940B" w14:textId="77777777" w:rsidR="003E06D1" w:rsidRDefault="003E06D1" w:rsidP="00B0135D">
            <w:pPr>
              <w:pStyle w:val="Normlny0"/>
            </w:pPr>
          </w:p>
          <w:p w14:paraId="443670B8" w14:textId="77777777" w:rsidR="003E06D1" w:rsidRDefault="003E06D1" w:rsidP="00B0135D">
            <w:pPr>
              <w:pStyle w:val="Normlny0"/>
            </w:pPr>
          </w:p>
          <w:p w14:paraId="778F0D18" w14:textId="77777777" w:rsidR="003E06D1" w:rsidRDefault="003E06D1" w:rsidP="00B0135D">
            <w:pPr>
              <w:pStyle w:val="Normlny0"/>
            </w:pPr>
          </w:p>
          <w:p w14:paraId="45F65225" w14:textId="77777777" w:rsidR="003E06D1" w:rsidRPr="00510214" w:rsidRDefault="003E06D1" w:rsidP="003E06D1">
            <w:pPr>
              <w:pStyle w:val="Normlny0"/>
            </w:pPr>
            <w:r w:rsidRPr="00510214">
              <w:t>§: 49</w:t>
            </w:r>
          </w:p>
          <w:p w14:paraId="15BA3C2C" w14:textId="77777777" w:rsidR="003E06D1" w:rsidRPr="00510214" w:rsidRDefault="003E06D1" w:rsidP="003E06D1">
            <w:pPr>
              <w:pStyle w:val="Normlny0"/>
            </w:pPr>
            <w:r>
              <w:t>O: 4</w:t>
            </w:r>
          </w:p>
        </w:tc>
        <w:tc>
          <w:tcPr>
            <w:tcW w:w="3686" w:type="dxa"/>
            <w:tcBorders>
              <w:top w:val="single" w:sz="4" w:space="0" w:color="auto"/>
              <w:bottom w:val="single" w:sz="4" w:space="0" w:color="auto"/>
            </w:tcBorders>
          </w:tcPr>
          <w:p w14:paraId="24A31896" w14:textId="77777777" w:rsidR="00B0135D" w:rsidRPr="00510214" w:rsidRDefault="00B0135D" w:rsidP="00B0135D">
            <w:pPr>
              <w:shd w:val="clear" w:color="auto" w:fill="FFFFFF"/>
              <w:jc w:val="both"/>
              <w:rPr>
                <w:rFonts w:ascii="Times New Roman" w:eastAsia="Times New Roman" w:hAnsi="Times New Roman" w:cs="Times New Roman"/>
                <w:sz w:val="20"/>
                <w:szCs w:val="20"/>
                <w:lang w:eastAsia="sk-SK"/>
              </w:rPr>
            </w:pPr>
            <w:r w:rsidRPr="00510214">
              <w:rPr>
                <w:rFonts w:ascii="Times New Roman" w:eastAsia="Times New Roman" w:hAnsi="Times New Roman" w:cs="Times New Roman"/>
                <w:sz w:val="20"/>
                <w:szCs w:val="20"/>
                <w:lang w:eastAsia="sk-SK"/>
              </w:rPr>
              <w:t>(6) Platiteľ môže odpočítať daň aj v prípade, ak tovary a služby použije na podnikanie v zahraničí, ak by táto daň bola odpočítateľná, keby táto činnosť bola vykonávaná v</w:t>
            </w:r>
            <w:r w:rsidR="00E94CF7" w:rsidRPr="00510214">
              <w:rPr>
                <w:rFonts w:ascii="Times New Roman" w:eastAsia="Times New Roman" w:hAnsi="Times New Roman" w:cs="Times New Roman"/>
                <w:sz w:val="20"/>
                <w:szCs w:val="20"/>
                <w:lang w:eastAsia="sk-SK"/>
              </w:rPr>
              <w:t> </w:t>
            </w:r>
            <w:r w:rsidRPr="00510214">
              <w:rPr>
                <w:rFonts w:ascii="Times New Roman" w:eastAsia="Times New Roman" w:hAnsi="Times New Roman" w:cs="Times New Roman"/>
                <w:sz w:val="20"/>
                <w:szCs w:val="20"/>
                <w:lang w:eastAsia="sk-SK"/>
              </w:rPr>
              <w:t>tuzemsku</w:t>
            </w:r>
            <w:r w:rsidR="00E94CF7" w:rsidRPr="00510214">
              <w:rPr>
                <w:rFonts w:ascii="Times New Roman" w:eastAsia="Times New Roman" w:hAnsi="Times New Roman" w:cs="Times New Roman"/>
                <w:b/>
                <w:sz w:val="20"/>
                <w:szCs w:val="20"/>
                <w:lang w:eastAsia="sk-SK"/>
              </w:rPr>
              <w:t>;</w:t>
            </w:r>
            <w:r w:rsidRPr="00510214">
              <w:rPr>
                <w:rFonts w:ascii="Times New Roman" w:eastAsia="Times New Roman" w:hAnsi="Times New Roman" w:cs="Times New Roman"/>
                <w:b/>
                <w:sz w:val="20"/>
                <w:szCs w:val="20"/>
                <w:lang w:eastAsia="sk-SK"/>
              </w:rPr>
              <w:t xml:space="preserve"> to neplatí, ak platiteľ použije tovary a služby na dodanie tovarov a služieb v inom členskom štáte, v ktorom uplatňuje osobitnú úpravu podľa § 68g</w:t>
            </w:r>
            <w:r w:rsidRPr="00510214">
              <w:rPr>
                <w:rFonts w:ascii="Times New Roman" w:eastAsia="Times New Roman" w:hAnsi="Times New Roman" w:cs="Times New Roman"/>
                <w:sz w:val="20"/>
                <w:szCs w:val="20"/>
                <w:lang w:eastAsia="sk-SK"/>
              </w:rPr>
              <w:t>.</w:t>
            </w:r>
          </w:p>
          <w:p w14:paraId="1FF2F99A" w14:textId="77777777" w:rsidR="00B66973" w:rsidRDefault="00B66973" w:rsidP="00B66973">
            <w:pPr>
              <w:pStyle w:val="Normlny0"/>
              <w:jc w:val="both"/>
            </w:pPr>
          </w:p>
          <w:p w14:paraId="475E4AE2" w14:textId="77777777" w:rsidR="003E06D1" w:rsidRPr="003E06D1" w:rsidRDefault="003E06D1" w:rsidP="003E06D1">
            <w:pPr>
              <w:shd w:val="clear" w:color="auto" w:fill="FFFFFF"/>
              <w:jc w:val="both"/>
              <w:rPr>
                <w:rFonts w:ascii="Times New Roman" w:eastAsia="Times New Roman" w:hAnsi="Times New Roman" w:cs="Times New Roman"/>
                <w:sz w:val="20"/>
                <w:szCs w:val="20"/>
                <w:lang w:eastAsia="sk-SK"/>
              </w:rPr>
            </w:pPr>
            <w:r w:rsidRPr="003E06D1">
              <w:rPr>
                <w:rFonts w:ascii="Times New Roman" w:eastAsia="Times New Roman" w:hAnsi="Times New Roman" w:cs="Times New Roman"/>
                <w:sz w:val="20"/>
                <w:szCs w:val="20"/>
                <w:lang w:eastAsia="sk-SK"/>
              </w:rPr>
              <w:t>(4)</w:t>
            </w:r>
            <w:r>
              <w:rPr>
                <w:rFonts w:ascii="Times New Roman" w:eastAsia="Times New Roman" w:hAnsi="Times New Roman" w:cs="Times New Roman"/>
                <w:sz w:val="20"/>
                <w:szCs w:val="20"/>
                <w:lang w:eastAsia="sk-SK"/>
              </w:rPr>
              <w:t xml:space="preserve"> </w:t>
            </w:r>
            <w:r w:rsidRPr="003E06D1">
              <w:rPr>
                <w:rFonts w:ascii="Times New Roman" w:eastAsia="Times New Roman" w:hAnsi="Times New Roman" w:cs="Times New Roman"/>
                <w:sz w:val="20"/>
                <w:szCs w:val="20"/>
                <w:lang w:eastAsia="sk-SK"/>
              </w:rPr>
              <w:t>Ak platiteľ použije tovary a služby pre dodávky tovarov a služieb, pri ktorých môže odpočítať daň, a súčasne pre dodávky tovarov a služieb, pri ktorých nemôže odpočítať daň podľa odseku 3</w:t>
            </w:r>
            <w:r>
              <w:rPr>
                <w:rFonts w:ascii="Times New Roman" w:eastAsia="Times New Roman" w:hAnsi="Times New Roman" w:cs="Times New Roman"/>
                <w:sz w:val="20"/>
                <w:szCs w:val="20"/>
                <w:lang w:eastAsia="sk-SK"/>
              </w:rPr>
              <w:t xml:space="preserve"> </w:t>
            </w:r>
            <w:r w:rsidRPr="003E06D1">
              <w:rPr>
                <w:rFonts w:ascii="Times New Roman" w:eastAsia="Times New Roman" w:hAnsi="Times New Roman" w:cs="Times New Roman"/>
                <w:b/>
                <w:sz w:val="20"/>
                <w:szCs w:val="20"/>
                <w:lang w:eastAsia="sk-SK"/>
              </w:rPr>
              <w:t>alebo odseku 6</w:t>
            </w:r>
            <w:r w:rsidRPr="003E06D1">
              <w:rPr>
                <w:rFonts w:ascii="Times New Roman" w:eastAsia="Times New Roman" w:hAnsi="Times New Roman" w:cs="Times New Roman"/>
                <w:sz w:val="20"/>
                <w:szCs w:val="20"/>
                <w:lang w:eastAsia="sk-SK"/>
              </w:rPr>
              <w:t>, je povinný postupovať pri výpočte pomernej výšky dane, ktorú môže odpočítať, podľa </w:t>
            </w:r>
            <w:hyperlink r:id="rId13" w:anchor="paragraf-50" w:tooltip="Odkaz na predpis alebo ustanovenie" w:history="1">
              <w:r w:rsidRPr="003E06D1">
                <w:rPr>
                  <w:rFonts w:ascii="Times New Roman" w:eastAsia="Times New Roman" w:hAnsi="Times New Roman" w:cs="Times New Roman"/>
                  <w:sz w:val="20"/>
                  <w:szCs w:val="20"/>
                  <w:lang w:eastAsia="sk-SK"/>
                </w:rPr>
                <w:t>§ 50</w:t>
              </w:r>
            </w:hyperlink>
            <w:r w:rsidRPr="003E06D1">
              <w:rPr>
                <w:rFonts w:ascii="Times New Roman" w:eastAsia="Times New Roman" w:hAnsi="Times New Roman" w:cs="Times New Roman"/>
                <w:sz w:val="20"/>
                <w:szCs w:val="20"/>
                <w:lang w:eastAsia="sk-SK"/>
              </w:rPr>
              <w:t>.</w:t>
            </w:r>
          </w:p>
          <w:p w14:paraId="076B93F3" w14:textId="77777777" w:rsidR="003E06D1" w:rsidRPr="00510214" w:rsidRDefault="003E06D1" w:rsidP="00B66973">
            <w:pPr>
              <w:pStyle w:val="Normlny0"/>
              <w:jc w:val="both"/>
            </w:pPr>
          </w:p>
        </w:tc>
        <w:tc>
          <w:tcPr>
            <w:tcW w:w="850" w:type="dxa"/>
            <w:tcBorders>
              <w:top w:val="single" w:sz="4" w:space="0" w:color="auto"/>
              <w:bottom w:val="single" w:sz="4" w:space="0" w:color="auto"/>
            </w:tcBorders>
          </w:tcPr>
          <w:p w14:paraId="45178E92" w14:textId="77777777" w:rsidR="00B66973" w:rsidRPr="00510214" w:rsidRDefault="00A3330E" w:rsidP="00B66973">
            <w:pPr>
              <w:jc w:val="center"/>
              <w:rPr>
                <w:rFonts w:ascii="Times New Roman" w:hAnsi="Times New Roman" w:cs="Times New Roman"/>
                <w:sz w:val="20"/>
                <w:szCs w:val="20"/>
              </w:rPr>
            </w:pPr>
            <w:r w:rsidRPr="00510214">
              <w:rPr>
                <w:rFonts w:ascii="Times New Roman" w:hAnsi="Times New Roman" w:cs="Times New Roman"/>
                <w:sz w:val="20"/>
                <w:szCs w:val="20"/>
              </w:rPr>
              <w:t>Ú</w:t>
            </w:r>
          </w:p>
        </w:tc>
        <w:tc>
          <w:tcPr>
            <w:tcW w:w="1418" w:type="dxa"/>
            <w:tcBorders>
              <w:top w:val="single" w:sz="4" w:space="0" w:color="auto"/>
              <w:bottom w:val="single" w:sz="4" w:space="0" w:color="auto"/>
            </w:tcBorders>
          </w:tcPr>
          <w:p w14:paraId="33C540D8" w14:textId="77777777" w:rsidR="00B66973" w:rsidRDefault="00B66973" w:rsidP="00B66973">
            <w:pPr>
              <w:pStyle w:val="Nadpis1"/>
              <w:jc w:val="both"/>
              <w:outlineLvl w:val="0"/>
              <w:rPr>
                <w:b w:val="0"/>
                <w:bCs w:val="0"/>
                <w:sz w:val="20"/>
                <w:szCs w:val="20"/>
              </w:rPr>
            </w:pPr>
          </w:p>
          <w:p w14:paraId="31557516" w14:textId="77777777" w:rsidR="001A38E3" w:rsidRPr="001A38E3" w:rsidRDefault="001A38E3" w:rsidP="001A38E3">
            <w:pPr>
              <w:rPr>
                <w:rFonts w:ascii="Times New Roman" w:eastAsia="Times New Roman" w:hAnsi="Times New Roman" w:cs="Times New Roman"/>
                <w:sz w:val="20"/>
                <w:szCs w:val="20"/>
                <w:lang w:eastAsia="sk-SK"/>
              </w:rPr>
            </w:pPr>
          </w:p>
          <w:p w14:paraId="3679A5EF" w14:textId="77777777" w:rsidR="001A38E3" w:rsidRPr="001A38E3" w:rsidRDefault="001A38E3" w:rsidP="001A38E3">
            <w:pPr>
              <w:rPr>
                <w:rFonts w:ascii="Times New Roman" w:eastAsia="Times New Roman" w:hAnsi="Times New Roman" w:cs="Times New Roman"/>
                <w:sz w:val="20"/>
                <w:szCs w:val="20"/>
                <w:lang w:eastAsia="sk-SK"/>
              </w:rPr>
            </w:pPr>
          </w:p>
          <w:p w14:paraId="73DF8C9A" w14:textId="77777777" w:rsidR="001A38E3" w:rsidRPr="001A38E3" w:rsidRDefault="001A38E3" w:rsidP="001A38E3">
            <w:pPr>
              <w:rPr>
                <w:rFonts w:ascii="Times New Roman" w:eastAsia="Times New Roman" w:hAnsi="Times New Roman" w:cs="Times New Roman"/>
                <w:sz w:val="20"/>
                <w:szCs w:val="20"/>
                <w:lang w:eastAsia="sk-SK"/>
              </w:rPr>
            </w:pPr>
          </w:p>
          <w:p w14:paraId="6221D46C" w14:textId="77777777" w:rsidR="001A38E3" w:rsidRPr="001A38E3" w:rsidRDefault="001A38E3" w:rsidP="001A38E3">
            <w:pPr>
              <w:rPr>
                <w:rFonts w:ascii="Times New Roman" w:eastAsia="Times New Roman" w:hAnsi="Times New Roman" w:cs="Times New Roman"/>
                <w:sz w:val="20"/>
                <w:szCs w:val="20"/>
                <w:lang w:eastAsia="sk-SK"/>
              </w:rPr>
            </w:pPr>
          </w:p>
          <w:p w14:paraId="46DF2367" w14:textId="77777777" w:rsidR="001A38E3" w:rsidRPr="001A38E3" w:rsidRDefault="001A38E3" w:rsidP="001A38E3">
            <w:pPr>
              <w:rPr>
                <w:rFonts w:ascii="Times New Roman" w:eastAsia="Times New Roman" w:hAnsi="Times New Roman" w:cs="Times New Roman"/>
                <w:sz w:val="20"/>
                <w:szCs w:val="20"/>
                <w:lang w:eastAsia="sk-SK"/>
              </w:rPr>
            </w:pPr>
          </w:p>
          <w:p w14:paraId="795DFD08" w14:textId="77777777" w:rsidR="001A38E3" w:rsidRPr="001A38E3" w:rsidRDefault="001A38E3" w:rsidP="001A38E3">
            <w:pPr>
              <w:rPr>
                <w:rFonts w:ascii="Times New Roman" w:eastAsia="Times New Roman" w:hAnsi="Times New Roman" w:cs="Times New Roman"/>
                <w:sz w:val="20"/>
                <w:szCs w:val="20"/>
                <w:lang w:eastAsia="sk-SK"/>
              </w:rPr>
            </w:pPr>
          </w:p>
          <w:p w14:paraId="25C11B36" w14:textId="77777777" w:rsidR="001A38E3" w:rsidRPr="001A38E3" w:rsidRDefault="001A38E3" w:rsidP="001A38E3">
            <w:pPr>
              <w:rPr>
                <w:rFonts w:ascii="Times New Roman" w:eastAsia="Times New Roman" w:hAnsi="Times New Roman" w:cs="Times New Roman"/>
                <w:sz w:val="20"/>
                <w:szCs w:val="20"/>
                <w:lang w:eastAsia="sk-SK"/>
              </w:rPr>
            </w:pPr>
          </w:p>
          <w:p w14:paraId="7C3DB178" w14:textId="77777777" w:rsidR="001A38E3" w:rsidRDefault="001A38E3" w:rsidP="001A38E3">
            <w:pPr>
              <w:rPr>
                <w:rFonts w:ascii="Times New Roman" w:eastAsia="Times New Roman" w:hAnsi="Times New Roman" w:cs="Times New Roman"/>
                <w:sz w:val="20"/>
                <w:szCs w:val="20"/>
                <w:lang w:eastAsia="sk-SK"/>
              </w:rPr>
            </w:pPr>
          </w:p>
          <w:p w14:paraId="65CE340A" w14:textId="77777777" w:rsidR="001A38E3" w:rsidRDefault="001A38E3" w:rsidP="001A38E3">
            <w:pPr>
              <w:rPr>
                <w:rFonts w:ascii="Times New Roman" w:eastAsia="Times New Roman" w:hAnsi="Times New Roman" w:cs="Times New Roman"/>
                <w:sz w:val="20"/>
                <w:szCs w:val="20"/>
                <w:lang w:eastAsia="sk-SK"/>
              </w:rPr>
            </w:pPr>
          </w:p>
          <w:p w14:paraId="32AF4FC1" w14:textId="77777777" w:rsidR="001A38E3" w:rsidRDefault="00216080" w:rsidP="001A38E3">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49 ods. 4</w:t>
            </w:r>
          </w:p>
          <w:p w14:paraId="0A937D14" w14:textId="77777777" w:rsidR="001A38E3" w:rsidRPr="001A38E3" w:rsidRDefault="001A38E3" w:rsidP="001A38E3">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222/2004 je súbežne transpozíciou aj Č: 173 O: 1 smernice 2006/112.</w:t>
            </w:r>
          </w:p>
        </w:tc>
        <w:tc>
          <w:tcPr>
            <w:tcW w:w="992" w:type="dxa"/>
            <w:tcBorders>
              <w:top w:val="single" w:sz="4" w:space="0" w:color="auto"/>
              <w:bottom w:val="single" w:sz="4" w:space="0" w:color="auto"/>
            </w:tcBorders>
          </w:tcPr>
          <w:p w14:paraId="57321333" w14:textId="77777777" w:rsidR="00F7514F" w:rsidRPr="00510214" w:rsidRDefault="00F7514F" w:rsidP="00F7514F">
            <w:pPr>
              <w:jc w:val="center"/>
              <w:rPr>
                <w:rFonts w:ascii="Times New Roman" w:hAnsi="Times New Roman" w:cs="Times New Roman"/>
                <w:sz w:val="20"/>
                <w:szCs w:val="20"/>
              </w:rPr>
            </w:pPr>
            <w:r w:rsidRPr="00510214">
              <w:rPr>
                <w:rFonts w:ascii="Times New Roman" w:hAnsi="Times New Roman" w:cs="Times New Roman"/>
                <w:sz w:val="20"/>
                <w:szCs w:val="20"/>
              </w:rPr>
              <w:t xml:space="preserve">GP – N </w:t>
            </w:r>
          </w:p>
          <w:p w14:paraId="37176870" w14:textId="77777777" w:rsidR="00B66973" w:rsidRPr="00510214" w:rsidRDefault="00B66973" w:rsidP="00B6697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80E7385" w14:textId="77777777" w:rsidR="00B66973" w:rsidRPr="00510214" w:rsidRDefault="00B66973" w:rsidP="00B66973">
            <w:pPr>
              <w:jc w:val="center"/>
              <w:rPr>
                <w:rFonts w:ascii="Times New Roman" w:hAnsi="Times New Roman" w:cs="Times New Roman"/>
                <w:sz w:val="20"/>
                <w:szCs w:val="20"/>
              </w:rPr>
            </w:pPr>
          </w:p>
        </w:tc>
      </w:tr>
      <w:tr w:rsidR="004D44C7" w:rsidRPr="00510214" w14:paraId="12734EFE" w14:textId="77777777" w:rsidTr="008C726D">
        <w:tc>
          <w:tcPr>
            <w:tcW w:w="846" w:type="dxa"/>
            <w:tcBorders>
              <w:top w:val="single" w:sz="4" w:space="0" w:color="auto"/>
              <w:bottom w:val="single" w:sz="4" w:space="0" w:color="auto"/>
            </w:tcBorders>
          </w:tcPr>
          <w:p w14:paraId="2C867EC0" w14:textId="77777777" w:rsidR="004D44C7" w:rsidRPr="00510214" w:rsidRDefault="004D44C7"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lastRenderedPageBreak/>
              <w:t>Č: 1</w:t>
            </w:r>
          </w:p>
          <w:p w14:paraId="3EB960A5" w14:textId="77777777" w:rsidR="004D44C7" w:rsidRPr="00510214" w:rsidRDefault="00D3318B"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O:</w:t>
            </w:r>
            <w:r w:rsidR="004D44C7" w:rsidRPr="00510214">
              <w:rPr>
                <w:rFonts w:ascii="Times New Roman" w:hAnsi="Times New Roman" w:cs="Times New Roman"/>
                <w:b/>
                <w:bCs/>
                <w:sz w:val="20"/>
                <w:szCs w:val="20"/>
              </w:rPr>
              <w:t xml:space="preserve"> 5</w:t>
            </w:r>
          </w:p>
          <w:p w14:paraId="68BD6C10" w14:textId="77777777" w:rsidR="004D44C7" w:rsidRPr="00510214" w:rsidRDefault="004D44C7" w:rsidP="004D44C7">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45E77EA6"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5. V článku 220a ods. 1 sa dopĺňa toto písmeno c): </w:t>
            </w:r>
          </w:p>
          <w:p w14:paraId="5CF2822A"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„c) ak zdaniteľná osoba využíva oslobodenie od dane pre malé podniky ustanovené v článku 284.“ </w:t>
            </w:r>
          </w:p>
        </w:tc>
        <w:tc>
          <w:tcPr>
            <w:tcW w:w="567" w:type="dxa"/>
            <w:tcBorders>
              <w:top w:val="single" w:sz="4" w:space="0" w:color="auto"/>
              <w:bottom w:val="single" w:sz="4" w:space="0" w:color="auto"/>
            </w:tcBorders>
          </w:tcPr>
          <w:p w14:paraId="5E78799F"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w:t>
            </w:r>
          </w:p>
        </w:tc>
        <w:tc>
          <w:tcPr>
            <w:tcW w:w="992" w:type="dxa"/>
            <w:tcBorders>
              <w:top w:val="single" w:sz="4" w:space="0" w:color="auto"/>
              <w:bottom w:val="single" w:sz="4" w:space="0" w:color="auto"/>
            </w:tcBorders>
          </w:tcPr>
          <w:p w14:paraId="4EDEA5F9"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222/2004</w:t>
            </w:r>
          </w:p>
          <w:p w14:paraId="4E9219CC" w14:textId="77777777" w:rsidR="004D44C7" w:rsidRPr="00510214"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5F486DE" w14:textId="77777777" w:rsidR="004D44C7" w:rsidRPr="00510214" w:rsidRDefault="004D44C7" w:rsidP="004D44C7">
            <w:pPr>
              <w:pStyle w:val="Normlny0"/>
            </w:pPr>
            <w:r w:rsidRPr="00510214">
              <w:t>§: 74</w:t>
            </w:r>
          </w:p>
          <w:p w14:paraId="20E6D1BC" w14:textId="77777777" w:rsidR="004D44C7" w:rsidRPr="00510214" w:rsidRDefault="004D44C7" w:rsidP="004D44C7">
            <w:pPr>
              <w:pStyle w:val="Normlny0"/>
            </w:pPr>
            <w:r w:rsidRPr="00510214">
              <w:t>O: 3</w:t>
            </w:r>
          </w:p>
          <w:p w14:paraId="5208E007" w14:textId="77777777" w:rsidR="004D44C7" w:rsidRPr="00510214" w:rsidRDefault="004D44C7" w:rsidP="004D44C7">
            <w:pPr>
              <w:pStyle w:val="Normlny0"/>
            </w:pPr>
            <w:r w:rsidRPr="00510214">
              <w:t>V: 1</w:t>
            </w:r>
          </w:p>
        </w:tc>
        <w:tc>
          <w:tcPr>
            <w:tcW w:w="3686" w:type="dxa"/>
            <w:tcBorders>
              <w:top w:val="single" w:sz="4" w:space="0" w:color="auto"/>
              <w:bottom w:val="single" w:sz="4" w:space="0" w:color="auto"/>
            </w:tcBorders>
          </w:tcPr>
          <w:p w14:paraId="3987585E" w14:textId="77777777" w:rsidR="004D44C7" w:rsidRPr="00510214" w:rsidRDefault="004D44C7" w:rsidP="004D44C7">
            <w:pPr>
              <w:shd w:val="clear" w:color="auto" w:fill="FFFFFF"/>
              <w:jc w:val="both"/>
              <w:rPr>
                <w:rFonts w:ascii="Times New Roman" w:eastAsia="Times New Roman" w:hAnsi="Times New Roman" w:cs="Times New Roman"/>
                <w:sz w:val="20"/>
                <w:szCs w:val="20"/>
                <w:lang w:eastAsia="sk-SK"/>
              </w:rPr>
            </w:pPr>
            <w:r w:rsidRPr="00510214">
              <w:rPr>
                <w:rFonts w:ascii="Times New Roman" w:eastAsia="Times New Roman" w:hAnsi="Times New Roman" w:cs="Times New Roman"/>
                <w:sz w:val="20"/>
                <w:szCs w:val="20"/>
                <w:lang w:eastAsia="sk-SK"/>
              </w:rPr>
              <w:t xml:space="preserve">(3) Platiteľ a zdaniteľná osoba, ktorá nie je platiteľom, môžu vyhotoviť zjednodušenú faktúru, ktorá neobsahuje všetky údaje podľa odseku 1. </w:t>
            </w:r>
          </w:p>
          <w:p w14:paraId="1855D03D" w14:textId="77777777" w:rsidR="004D44C7" w:rsidRPr="00510214" w:rsidRDefault="004D44C7" w:rsidP="004D44C7">
            <w:pPr>
              <w:pStyle w:val="Normlny0"/>
              <w:jc w:val="both"/>
              <w:rPr>
                <w:lang w:eastAsia="sk-SK"/>
              </w:rPr>
            </w:pPr>
          </w:p>
        </w:tc>
        <w:tc>
          <w:tcPr>
            <w:tcW w:w="850" w:type="dxa"/>
            <w:tcBorders>
              <w:top w:val="single" w:sz="4" w:space="0" w:color="auto"/>
              <w:bottom w:val="single" w:sz="4" w:space="0" w:color="auto"/>
            </w:tcBorders>
          </w:tcPr>
          <w:p w14:paraId="2F226F94"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Ú</w:t>
            </w:r>
          </w:p>
        </w:tc>
        <w:tc>
          <w:tcPr>
            <w:tcW w:w="1418" w:type="dxa"/>
            <w:tcBorders>
              <w:top w:val="single" w:sz="4" w:space="0" w:color="auto"/>
              <w:bottom w:val="single" w:sz="4" w:space="0" w:color="auto"/>
            </w:tcBorders>
          </w:tcPr>
          <w:p w14:paraId="571F5C2D" w14:textId="77777777" w:rsidR="004D44C7" w:rsidRPr="00510214" w:rsidRDefault="004D44C7" w:rsidP="004D44C7">
            <w:pPr>
              <w:pStyle w:val="Normlny0"/>
              <w:jc w:val="both"/>
            </w:pPr>
          </w:p>
        </w:tc>
        <w:tc>
          <w:tcPr>
            <w:tcW w:w="992" w:type="dxa"/>
            <w:tcBorders>
              <w:top w:val="single" w:sz="4" w:space="0" w:color="auto"/>
              <w:bottom w:val="single" w:sz="4" w:space="0" w:color="auto"/>
            </w:tcBorders>
          </w:tcPr>
          <w:p w14:paraId="69201B43"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 xml:space="preserve">GP – N </w:t>
            </w:r>
          </w:p>
          <w:p w14:paraId="0FC2CF48" w14:textId="77777777" w:rsidR="004D44C7" w:rsidRPr="00510214" w:rsidRDefault="004D44C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F96ACE3" w14:textId="77777777" w:rsidR="004D44C7" w:rsidRPr="00510214" w:rsidRDefault="004D44C7" w:rsidP="004D44C7">
            <w:pPr>
              <w:jc w:val="center"/>
              <w:rPr>
                <w:rFonts w:ascii="Times New Roman" w:hAnsi="Times New Roman" w:cs="Times New Roman"/>
                <w:sz w:val="20"/>
                <w:szCs w:val="20"/>
              </w:rPr>
            </w:pPr>
          </w:p>
        </w:tc>
      </w:tr>
      <w:tr w:rsidR="004D44C7" w:rsidRPr="00510214" w14:paraId="17C7E294" w14:textId="77777777" w:rsidTr="008C726D">
        <w:tc>
          <w:tcPr>
            <w:tcW w:w="846" w:type="dxa"/>
            <w:tcBorders>
              <w:top w:val="single" w:sz="4" w:space="0" w:color="auto"/>
              <w:bottom w:val="single" w:sz="4" w:space="0" w:color="auto"/>
            </w:tcBorders>
          </w:tcPr>
          <w:p w14:paraId="6CAA2789" w14:textId="77777777" w:rsidR="004D44C7" w:rsidRPr="00510214" w:rsidRDefault="004D44C7"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Č: 1</w:t>
            </w:r>
          </w:p>
          <w:p w14:paraId="56BB94A0" w14:textId="77777777" w:rsidR="004D44C7" w:rsidRPr="00510214" w:rsidRDefault="00D3318B"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O:</w:t>
            </w:r>
            <w:r w:rsidR="004D44C7" w:rsidRPr="00510214">
              <w:rPr>
                <w:rFonts w:ascii="Times New Roman" w:hAnsi="Times New Roman" w:cs="Times New Roman"/>
                <w:b/>
                <w:bCs/>
                <w:sz w:val="20"/>
                <w:szCs w:val="20"/>
              </w:rPr>
              <w:t xml:space="preserve"> 6</w:t>
            </w:r>
          </w:p>
          <w:p w14:paraId="7541A0A7" w14:textId="77777777" w:rsidR="004D44C7" w:rsidRPr="00510214" w:rsidRDefault="004D44C7" w:rsidP="004D44C7">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71BD2166"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6. V článku 270 sa písmeno a) nahrádza takto: </w:t>
            </w:r>
          </w:p>
          <w:p w14:paraId="7FB73445"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„a) celková ročná hodnota ňou dodaného tovaru a poskytnutých služieb bez DPH nepresahuje výšku ročného obratu, ktorý slúži ako východisko pre zdaniteľné osoby, na ktoré sa vzťahuje oslobodenie od dane pre malé podniky ustanovené v článku 284, o viac ako 35 000 EUR alebo ekvivalent tejto sumy v národnej mene,“. </w:t>
            </w:r>
          </w:p>
        </w:tc>
        <w:tc>
          <w:tcPr>
            <w:tcW w:w="567" w:type="dxa"/>
            <w:tcBorders>
              <w:top w:val="single" w:sz="4" w:space="0" w:color="auto"/>
              <w:bottom w:val="single" w:sz="4" w:space="0" w:color="auto"/>
            </w:tcBorders>
          </w:tcPr>
          <w:p w14:paraId="325D42C3"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992" w:type="dxa"/>
            <w:tcBorders>
              <w:top w:val="single" w:sz="4" w:space="0" w:color="auto"/>
              <w:bottom w:val="single" w:sz="4" w:space="0" w:color="auto"/>
            </w:tcBorders>
          </w:tcPr>
          <w:p w14:paraId="3ED70AE2" w14:textId="77777777" w:rsidR="004D44C7" w:rsidRPr="00510214"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AC943FC" w14:textId="77777777" w:rsidR="004D44C7" w:rsidRPr="00510214" w:rsidRDefault="004D44C7" w:rsidP="004D44C7">
            <w:pPr>
              <w:pStyle w:val="Normlny0"/>
              <w:jc w:val="center"/>
            </w:pPr>
          </w:p>
        </w:tc>
        <w:tc>
          <w:tcPr>
            <w:tcW w:w="3686" w:type="dxa"/>
            <w:tcBorders>
              <w:top w:val="single" w:sz="4" w:space="0" w:color="auto"/>
              <w:bottom w:val="single" w:sz="4" w:space="0" w:color="auto"/>
            </w:tcBorders>
          </w:tcPr>
          <w:p w14:paraId="76420A1D" w14:textId="77777777" w:rsidR="004D44C7" w:rsidRPr="00510214" w:rsidRDefault="004D44C7" w:rsidP="004D44C7">
            <w:pPr>
              <w:pStyle w:val="Normlny0"/>
              <w:jc w:val="both"/>
            </w:pPr>
          </w:p>
        </w:tc>
        <w:tc>
          <w:tcPr>
            <w:tcW w:w="850" w:type="dxa"/>
            <w:tcBorders>
              <w:top w:val="single" w:sz="4" w:space="0" w:color="auto"/>
              <w:bottom w:val="single" w:sz="4" w:space="0" w:color="auto"/>
            </w:tcBorders>
          </w:tcPr>
          <w:p w14:paraId="5E8AE621"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1418" w:type="dxa"/>
            <w:tcBorders>
              <w:top w:val="single" w:sz="4" w:space="0" w:color="auto"/>
              <w:bottom w:val="single" w:sz="4" w:space="0" w:color="auto"/>
            </w:tcBorders>
          </w:tcPr>
          <w:p w14:paraId="11AB79E6" w14:textId="77777777" w:rsidR="00765031" w:rsidRPr="00510214" w:rsidRDefault="00765031" w:rsidP="00765031">
            <w:pPr>
              <w:rPr>
                <w:rFonts w:ascii="Times New Roman" w:hAnsi="Times New Roman" w:cs="Times New Roman"/>
                <w:sz w:val="20"/>
                <w:szCs w:val="20"/>
              </w:rPr>
            </w:pPr>
            <w:r w:rsidRPr="00510214">
              <w:rPr>
                <w:rFonts w:ascii="Times New Roman" w:hAnsi="Times New Roman" w:cs="Times New Roman"/>
                <w:sz w:val="20"/>
                <w:szCs w:val="20"/>
              </w:rPr>
              <w:t>SR nemá zavedené ročné súhrnné výkazy, a to</w:t>
            </w:r>
          </w:p>
          <w:p w14:paraId="7A703455" w14:textId="77777777" w:rsidR="004D44C7" w:rsidRPr="00510214" w:rsidRDefault="00765031" w:rsidP="00611F58">
            <w:pPr>
              <w:pStyle w:val="Nadpis1"/>
              <w:jc w:val="left"/>
              <w:outlineLvl w:val="0"/>
              <w:rPr>
                <w:b w:val="0"/>
                <w:bCs w:val="0"/>
                <w:sz w:val="20"/>
                <w:szCs w:val="20"/>
              </w:rPr>
            </w:pPr>
            <w:r w:rsidRPr="00510214">
              <w:rPr>
                <w:rFonts w:eastAsiaTheme="minorHAnsi"/>
                <w:b w:val="0"/>
                <w:bCs w:val="0"/>
                <w:sz w:val="20"/>
                <w:szCs w:val="20"/>
                <w:lang w:eastAsia="en-US"/>
              </w:rPr>
              <w:t>z dôvodu boja p</w:t>
            </w:r>
            <w:r w:rsidR="00611F58" w:rsidRPr="00510214">
              <w:rPr>
                <w:rFonts w:eastAsiaTheme="minorHAnsi"/>
                <w:b w:val="0"/>
                <w:bCs w:val="0"/>
                <w:sz w:val="20"/>
                <w:szCs w:val="20"/>
                <w:lang w:eastAsia="en-US"/>
              </w:rPr>
              <w:t xml:space="preserve">roti podvodom, keďže cezhraničný </w:t>
            </w:r>
            <w:r w:rsidRPr="00510214">
              <w:rPr>
                <w:rFonts w:eastAsiaTheme="minorHAnsi"/>
                <w:b w:val="0"/>
                <w:bCs w:val="0"/>
                <w:sz w:val="20"/>
                <w:szCs w:val="20"/>
                <w:lang w:eastAsia="en-US"/>
              </w:rPr>
              <w:t xml:space="preserve">obchod </w:t>
            </w:r>
            <w:r w:rsidR="00611F58" w:rsidRPr="00510214">
              <w:rPr>
                <w:rFonts w:eastAsiaTheme="minorHAnsi"/>
                <w:b w:val="0"/>
                <w:bCs w:val="0"/>
                <w:sz w:val="20"/>
                <w:szCs w:val="20"/>
                <w:lang w:eastAsia="en-US"/>
              </w:rPr>
              <w:t>v rámci EÚ je veľkým rizikom pri upla</w:t>
            </w:r>
            <w:r w:rsidRPr="00510214">
              <w:rPr>
                <w:rFonts w:eastAsiaTheme="minorHAnsi"/>
                <w:b w:val="0"/>
                <w:bCs w:val="0"/>
                <w:sz w:val="20"/>
                <w:szCs w:val="20"/>
                <w:lang w:eastAsia="en-US"/>
              </w:rPr>
              <w:t>tňova</w:t>
            </w:r>
            <w:r w:rsidR="00611F58" w:rsidRPr="00510214">
              <w:rPr>
                <w:rFonts w:eastAsiaTheme="minorHAnsi"/>
                <w:b w:val="0"/>
                <w:bCs w:val="0"/>
                <w:sz w:val="20"/>
                <w:szCs w:val="20"/>
                <w:lang w:eastAsia="en-US"/>
              </w:rPr>
              <w:t>n</w:t>
            </w:r>
            <w:r w:rsidRPr="00510214">
              <w:rPr>
                <w:rFonts w:eastAsiaTheme="minorHAnsi"/>
                <w:b w:val="0"/>
                <w:bCs w:val="0"/>
                <w:sz w:val="20"/>
                <w:szCs w:val="20"/>
                <w:lang w:eastAsia="en-US"/>
              </w:rPr>
              <w:t>í  mech</w:t>
            </w:r>
            <w:r w:rsidR="00611F58" w:rsidRPr="00510214">
              <w:rPr>
                <w:rFonts w:eastAsiaTheme="minorHAnsi"/>
                <w:b w:val="0"/>
                <w:bCs w:val="0"/>
                <w:sz w:val="20"/>
                <w:szCs w:val="20"/>
                <w:lang w:eastAsia="en-US"/>
              </w:rPr>
              <w:t>anizmu DPH.</w:t>
            </w:r>
          </w:p>
        </w:tc>
        <w:tc>
          <w:tcPr>
            <w:tcW w:w="992" w:type="dxa"/>
            <w:tcBorders>
              <w:top w:val="single" w:sz="4" w:space="0" w:color="auto"/>
              <w:bottom w:val="single" w:sz="4" w:space="0" w:color="auto"/>
            </w:tcBorders>
          </w:tcPr>
          <w:p w14:paraId="3D94A188" w14:textId="77777777" w:rsidR="004D44C7" w:rsidRPr="00510214" w:rsidRDefault="004D44C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A05B39A" w14:textId="77777777" w:rsidR="009F2293" w:rsidRPr="00510214" w:rsidRDefault="009F2293" w:rsidP="004D44C7">
            <w:pPr>
              <w:jc w:val="center"/>
              <w:rPr>
                <w:rFonts w:ascii="Times New Roman" w:hAnsi="Times New Roman" w:cs="Times New Roman"/>
                <w:sz w:val="20"/>
                <w:szCs w:val="20"/>
              </w:rPr>
            </w:pPr>
          </w:p>
        </w:tc>
      </w:tr>
      <w:tr w:rsidR="004D44C7" w:rsidRPr="00510214" w14:paraId="3E863040" w14:textId="77777777" w:rsidTr="008C726D">
        <w:tc>
          <w:tcPr>
            <w:tcW w:w="846" w:type="dxa"/>
            <w:tcBorders>
              <w:top w:val="single" w:sz="4" w:space="0" w:color="auto"/>
              <w:bottom w:val="single" w:sz="4" w:space="0" w:color="auto"/>
            </w:tcBorders>
          </w:tcPr>
          <w:p w14:paraId="6A4C141E" w14:textId="77777777" w:rsidR="004D44C7" w:rsidRPr="00510214" w:rsidRDefault="004D44C7"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Č: 1</w:t>
            </w:r>
          </w:p>
          <w:p w14:paraId="03ACA043" w14:textId="77777777" w:rsidR="004D44C7" w:rsidRPr="00510214" w:rsidRDefault="00D3318B"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O:</w:t>
            </w:r>
            <w:r w:rsidR="004D44C7" w:rsidRPr="00510214">
              <w:rPr>
                <w:rFonts w:ascii="Times New Roman" w:hAnsi="Times New Roman" w:cs="Times New Roman"/>
                <w:b/>
                <w:bCs/>
                <w:sz w:val="20"/>
                <w:szCs w:val="20"/>
              </w:rPr>
              <w:t xml:space="preserve"> 7</w:t>
            </w:r>
          </w:p>
          <w:p w14:paraId="108CEA42" w14:textId="77777777" w:rsidR="004D44C7" w:rsidRPr="00510214" w:rsidRDefault="004D44C7" w:rsidP="004D44C7">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09039722"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7. V článku 272 ods. 1 sa vypúšťa písmeno d). </w:t>
            </w:r>
          </w:p>
          <w:p w14:paraId="69C9ACD2" w14:textId="77777777" w:rsidR="004D44C7" w:rsidRPr="00510214" w:rsidRDefault="004D44C7" w:rsidP="004D44C7">
            <w:pPr>
              <w:pStyle w:val="Default"/>
              <w:rPr>
                <w:rFonts w:ascii="Times New Roman" w:hAnsi="Times New Roman" w:cs="Times New Roman"/>
                <w:bCs/>
                <w:sz w:val="20"/>
                <w:szCs w:val="20"/>
              </w:rPr>
            </w:pPr>
          </w:p>
        </w:tc>
        <w:tc>
          <w:tcPr>
            <w:tcW w:w="567" w:type="dxa"/>
            <w:tcBorders>
              <w:top w:val="single" w:sz="4" w:space="0" w:color="auto"/>
              <w:bottom w:val="single" w:sz="4" w:space="0" w:color="auto"/>
            </w:tcBorders>
          </w:tcPr>
          <w:p w14:paraId="78F7DA57"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992" w:type="dxa"/>
            <w:tcBorders>
              <w:top w:val="single" w:sz="4" w:space="0" w:color="auto"/>
              <w:bottom w:val="single" w:sz="4" w:space="0" w:color="auto"/>
            </w:tcBorders>
          </w:tcPr>
          <w:p w14:paraId="57802494" w14:textId="77777777" w:rsidR="004D44C7" w:rsidRPr="00510214"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6A082E09" w14:textId="77777777" w:rsidR="004D44C7" w:rsidRPr="00510214" w:rsidRDefault="004D44C7" w:rsidP="004D44C7">
            <w:pPr>
              <w:pStyle w:val="Normlny0"/>
              <w:jc w:val="center"/>
            </w:pPr>
          </w:p>
        </w:tc>
        <w:tc>
          <w:tcPr>
            <w:tcW w:w="3686" w:type="dxa"/>
            <w:tcBorders>
              <w:top w:val="single" w:sz="4" w:space="0" w:color="auto"/>
              <w:bottom w:val="single" w:sz="4" w:space="0" w:color="auto"/>
            </w:tcBorders>
          </w:tcPr>
          <w:p w14:paraId="56DAFB2A" w14:textId="77777777" w:rsidR="004D44C7" w:rsidRPr="00510214" w:rsidRDefault="004D44C7" w:rsidP="004D44C7">
            <w:pPr>
              <w:pStyle w:val="Normlny0"/>
              <w:jc w:val="both"/>
            </w:pPr>
          </w:p>
        </w:tc>
        <w:tc>
          <w:tcPr>
            <w:tcW w:w="850" w:type="dxa"/>
            <w:tcBorders>
              <w:top w:val="single" w:sz="4" w:space="0" w:color="auto"/>
              <w:bottom w:val="single" w:sz="4" w:space="0" w:color="auto"/>
            </w:tcBorders>
          </w:tcPr>
          <w:p w14:paraId="29E269AE"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1418" w:type="dxa"/>
            <w:tcBorders>
              <w:top w:val="single" w:sz="4" w:space="0" w:color="auto"/>
              <w:bottom w:val="single" w:sz="4" w:space="0" w:color="auto"/>
            </w:tcBorders>
          </w:tcPr>
          <w:p w14:paraId="6DFCEF81" w14:textId="77777777" w:rsidR="004D44C7" w:rsidRPr="00510214" w:rsidRDefault="00611F58" w:rsidP="00611F58">
            <w:pPr>
              <w:pStyle w:val="Nadpis1"/>
              <w:jc w:val="left"/>
              <w:outlineLvl w:val="0"/>
              <w:rPr>
                <w:b w:val="0"/>
                <w:bCs w:val="0"/>
                <w:sz w:val="20"/>
                <w:szCs w:val="20"/>
              </w:rPr>
            </w:pPr>
            <w:r w:rsidRPr="00510214">
              <w:rPr>
                <w:rFonts w:eastAsiaTheme="minorHAnsi"/>
                <w:b w:val="0"/>
                <w:bCs w:val="0"/>
                <w:sz w:val="20"/>
                <w:szCs w:val="20"/>
                <w:lang w:eastAsia="en-US"/>
              </w:rPr>
              <w:t>Vypustená úprava je nahradená úpravou v bode 19. smernice (292d).</w:t>
            </w:r>
          </w:p>
        </w:tc>
        <w:tc>
          <w:tcPr>
            <w:tcW w:w="992" w:type="dxa"/>
            <w:tcBorders>
              <w:top w:val="single" w:sz="4" w:space="0" w:color="auto"/>
              <w:bottom w:val="single" w:sz="4" w:space="0" w:color="auto"/>
            </w:tcBorders>
          </w:tcPr>
          <w:p w14:paraId="1B7D2A04" w14:textId="77777777" w:rsidR="004D44C7" w:rsidRPr="00510214" w:rsidRDefault="004D44C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BC1A290" w14:textId="77777777" w:rsidR="004D44C7" w:rsidRPr="00510214" w:rsidRDefault="004D44C7" w:rsidP="004D44C7">
            <w:pPr>
              <w:jc w:val="center"/>
              <w:rPr>
                <w:rFonts w:ascii="Times New Roman" w:hAnsi="Times New Roman" w:cs="Times New Roman"/>
                <w:sz w:val="20"/>
                <w:szCs w:val="20"/>
              </w:rPr>
            </w:pPr>
          </w:p>
        </w:tc>
      </w:tr>
      <w:tr w:rsidR="004D44C7" w:rsidRPr="00510214" w14:paraId="357207A3" w14:textId="77777777" w:rsidTr="008C726D">
        <w:tc>
          <w:tcPr>
            <w:tcW w:w="846" w:type="dxa"/>
            <w:tcBorders>
              <w:top w:val="single" w:sz="4" w:space="0" w:color="auto"/>
              <w:bottom w:val="single" w:sz="4" w:space="0" w:color="auto"/>
            </w:tcBorders>
          </w:tcPr>
          <w:p w14:paraId="3CF5DB18" w14:textId="77777777" w:rsidR="004D44C7" w:rsidRPr="00510214" w:rsidRDefault="004D44C7"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Č: 1</w:t>
            </w:r>
          </w:p>
          <w:p w14:paraId="3EE30B60" w14:textId="77777777" w:rsidR="004D44C7" w:rsidRPr="00510214" w:rsidRDefault="00D3318B"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O:</w:t>
            </w:r>
            <w:r w:rsidR="004D44C7" w:rsidRPr="00510214">
              <w:rPr>
                <w:rFonts w:ascii="Times New Roman" w:hAnsi="Times New Roman" w:cs="Times New Roman"/>
                <w:b/>
                <w:bCs/>
                <w:sz w:val="20"/>
                <w:szCs w:val="20"/>
              </w:rPr>
              <w:t xml:space="preserve"> 8</w:t>
            </w:r>
          </w:p>
          <w:p w14:paraId="27382BAE" w14:textId="77777777" w:rsidR="004D44C7" w:rsidRPr="00510214" w:rsidRDefault="003554EE" w:rsidP="004D44C7">
            <w:pPr>
              <w:jc w:val="both"/>
              <w:rPr>
                <w:rFonts w:ascii="Times New Roman" w:hAnsi="Times New Roman" w:cs="Times New Roman"/>
                <w:b/>
                <w:bCs/>
                <w:sz w:val="20"/>
                <w:szCs w:val="20"/>
              </w:rPr>
            </w:pPr>
            <w:r w:rsidRPr="00510214">
              <w:rPr>
                <w:rFonts w:ascii="Times New Roman" w:hAnsi="Times New Roman" w:cs="Times New Roman"/>
                <w:b/>
                <w:sz w:val="20"/>
                <w:szCs w:val="20"/>
              </w:rPr>
              <w:t>NČ</w:t>
            </w:r>
          </w:p>
        </w:tc>
        <w:tc>
          <w:tcPr>
            <w:tcW w:w="2410" w:type="dxa"/>
            <w:tcBorders>
              <w:top w:val="single" w:sz="4" w:space="0" w:color="auto"/>
              <w:bottom w:val="single" w:sz="4" w:space="0" w:color="auto"/>
            </w:tcBorders>
          </w:tcPr>
          <w:p w14:paraId="30F088D4"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8. V hlave XII kapitole 1 sa vkladá tento oddiel: </w:t>
            </w:r>
          </w:p>
          <w:p w14:paraId="16BE05F5"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„Oddiel -1 </w:t>
            </w:r>
          </w:p>
          <w:p w14:paraId="12F752C9" w14:textId="77777777" w:rsidR="004D44C7" w:rsidRPr="00510214" w:rsidRDefault="004D44C7" w:rsidP="004D44C7">
            <w:pPr>
              <w:pStyle w:val="Zkladntext0"/>
              <w:spacing w:after="0"/>
              <w:ind w:left="86" w:hanging="86"/>
              <w:jc w:val="both"/>
              <w:rPr>
                <w:b/>
                <w:sz w:val="20"/>
                <w:szCs w:val="20"/>
              </w:rPr>
            </w:pPr>
            <w:r w:rsidRPr="00510214">
              <w:rPr>
                <w:b/>
                <w:sz w:val="20"/>
                <w:szCs w:val="20"/>
              </w:rPr>
              <w:t xml:space="preserve">Vymedzenie pojmov </w:t>
            </w:r>
          </w:p>
          <w:p w14:paraId="352FA723" w14:textId="77777777" w:rsidR="004D44C7" w:rsidRPr="00510214" w:rsidRDefault="004D44C7" w:rsidP="004D44C7">
            <w:pPr>
              <w:pStyle w:val="Zkladntext0"/>
              <w:spacing w:after="0"/>
              <w:ind w:left="86" w:hanging="86"/>
              <w:jc w:val="both"/>
              <w:rPr>
                <w:sz w:val="20"/>
                <w:szCs w:val="20"/>
              </w:rPr>
            </w:pPr>
          </w:p>
          <w:p w14:paraId="002BB373"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Článok 280a </w:t>
            </w:r>
          </w:p>
          <w:p w14:paraId="278FEC11"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Na účely tejto kapitoly sa uplatňuje toto vymedzenie pojmov: </w:t>
            </w:r>
          </w:p>
          <w:p w14:paraId="575FFEE0" w14:textId="77777777" w:rsidR="004D44C7" w:rsidRPr="00510214" w:rsidRDefault="004D44C7" w:rsidP="004D44C7">
            <w:pPr>
              <w:pStyle w:val="Zkladntext0"/>
              <w:spacing w:after="0"/>
              <w:ind w:left="86" w:hanging="86"/>
              <w:jc w:val="both"/>
              <w:rPr>
                <w:sz w:val="20"/>
                <w:szCs w:val="20"/>
              </w:rPr>
            </w:pPr>
            <w:r w:rsidRPr="00510214">
              <w:rPr>
                <w:sz w:val="20"/>
                <w:szCs w:val="20"/>
              </w:rPr>
              <w:lastRenderedPageBreak/>
              <w:t xml:space="preserve">1. ‚ročný obrat v členskom štáte‘ je celková ročná hodnota dodaní tovaru a poskytnutí služieb bez DPH, ktoré zdaniteľná osoba uskutočnila v danom členskom štáte počas kalendárneho roka; </w:t>
            </w:r>
          </w:p>
          <w:p w14:paraId="18C1B02B" w14:textId="77777777" w:rsidR="004D44C7" w:rsidRPr="00510214" w:rsidRDefault="004D44C7" w:rsidP="004D44C7">
            <w:pPr>
              <w:pStyle w:val="Zkladntext0"/>
              <w:spacing w:after="0"/>
              <w:ind w:left="86" w:hanging="86"/>
              <w:jc w:val="both"/>
              <w:rPr>
                <w:sz w:val="20"/>
                <w:szCs w:val="20"/>
              </w:rPr>
            </w:pPr>
          </w:p>
          <w:p w14:paraId="59901E76" w14:textId="77777777" w:rsidR="004D44C7" w:rsidRPr="00510214" w:rsidRDefault="004D44C7" w:rsidP="004D44C7">
            <w:pPr>
              <w:pStyle w:val="Zkladntext0"/>
              <w:spacing w:after="0"/>
              <w:ind w:left="86" w:hanging="86"/>
              <w:jc w:val="both"/>
              <w:rPr>
                <w:sz w:val="20"/>
                <w:szCs w:val="20"/>
              </w:rPr>
            </w:pPr>
            <w:r w:rsidRPr="00510214">
              <w:rPr>
                <w:sz w:val="20"/>
                <w:szCs w:val="20"/>
              </w:rPr>
              <w:t>2. ‚ročný obrat v Únii‘ je celková ročná hodnota dodaní tovaru a poskytnutí služieb bez DPH, ktoré zdaniteľná osoba uskutočnila na území Spoločenstva počas kalendárneho roka.“</w:t>
            </w:r>
          </w:p>
          <w:p w14:paraId="08ED8198" w14:textId="77777777" w:rsidR="004D44C7" w:rsidRPr="00510214" w:rsidRDefault="004D44C7" w:rsidP="004D44C7">
            <w:pPr>
              <w:pStyle w:val="Default"/>
              <w:rPr>
                <w:rFonts w:ascii="Times New Roman" w:eastAsia="Times New Roman" w:hAnsi="Times New Roman" w:cs="Times New Roman"/>
                <w:color w:val="auto"/>
                <w:sz w:val="20"/>
                <w:szCs w:val="20"/>
                <w:lang w:eastAsia="sk-SK"/>
              </w:rPr>
            </w:pPr>
          </w:p>
        </w:tc>
        <w:tc>
          <w:tcPr>
            <w:tcW w:w="567" w:type="dxa"/>
            <w:tcBorders>
              <w:top w:val="single" w:sz="4" w:space="0" w:color="auto"/>
              <w:bottom w:val="single" w:sz="4" w:space="0" w:color="auto"/>
            </w:tcBorders>
          </w:tcPr>
          <w:p w14:paraId="1A9146D7"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5257566F" w14:textId="77777777" w:rsidR="004D44C7" w:rsidRPr="00510214" w:rsidRDefault="004D44C7" w:rsidP="004D44C7">
            <w:pPr>
              <w:jc w:val="center"/>
              <w:rPr>
                <w:rFonts w:ascii="Times New Roman" w:hAnsi="Times New Roman" w:cs="Times New Roman"/>
                <w:b/>
                <w:sz w:val="20"/>
                <w:szCs w:val="20"/>
              </w:rPr>
            </w:pPr>
            <w:r w:rsidRPr="00510214">
              <w:rPr>
                <w:rFonts w:ascii="Times New Roman" w:hAnsi="Times New Roman" w:cs="Times New Roman"/>
                <w:b/>
                <w:sz w:val="20"/>
                <w:szCs w:val="20"/>
              </w:rPr>
              <w:t>návrh zákona</w:t>
            </w:r>
          </w:p>
          <w:p w14:paraId="7B9BC03B"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b/>
                <w:sz w:val="20"/>
                <w:szCs w:val="20"/>
              </w:rPr>
              <w:t>Č: I</w:t>
            </w:r>
            <w:r w:rsidRPr="00510214">
              <w:rPr>
                <w:rFonts w:ascii="Times New Roman" w:hAnsi="Times New Roman" w:cs="Times New Roman"/>
                <w:sz w:val="20"/>
                <w:szCs w:val="20"/>
              </w:rPr>
              <w:t xml:space="preserve"> </w:t>
            </w:r>
          </w:p>
        </w:tc>
        <w:tc>
          <w:tcPr>
            <w:tcW w:w="992" w:type="dxa"/>
            <w:tcBorders>
              <w:top w:val="single" w:sz="4" w:space="0" w:color="auto"/>
              <w:bottom w:val="single" w:sz="4" w:space="0" w:color="auto"/>
            </w:tcBorders>
          </w:tcPr>
          <w:p w14:paraId="212A8475" w14:textId="77777777" w:rsidR="004D44C7" w:rsidRPr="00510214" w:rsidRDefault="004D44C7" w:rsidP="004D44C7">
            <w:pPr>
              <w:pStyle w:val="Normlny0"/>
            </w:pPr>
            <w:r w:rsidRPr="00510214">
              <w:t xml:space="preserve">§: 68e </w:t>
            </w:r>
          </w:p>
          <w:p w14:paraId="77283B11" w14:textId="77777777" w:rsidR="004D44C7" w:rsidRPr="00510214" w:rsidRDefault="004D44C7" w:rsidP="004D44C7">
            <w:pPr>
              <w:pStyle w:val="Normlny0"/>
            </w:pPr>
          </w:p>
          <w:p w14:paraId="5D6EEEB7" w14:textId="77777777" w:rsidR="004D44C7" w:rsidRPr="00510214" w:rsidRDefault="004D44C7" w:rsidP="004D44C7">
            <w:pPr>
              <w:pStyle w:val="Normlny0"/>
              <w:jc w:val="center"/>
            </w:pPr>
          </w:p>
        </w:tc>
        <w:tc>
          <w:tcPr>
            <w:tcW w:w="3686" w:type="dxa"/>
            <w:tcBorders>
              <w:top w:val="single" w:sz="4" w:space="0" w:color="auto"/>
              <w:bottom w:val="single" w:sz="4" w:space="0" w:color="auto"/>
            </w:tcBorders>
          </w:tcPr>
          <w:p w14:paraId="03C8BFEC"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47776141"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49DACE02"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6A1E02EF"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1C636D5B" w14:textId="77777777" w:rsidR="004D44C7" w:rsidRPr="00510214" w:rsidRDefault="004D44C7" w:rsidP="004D44C7">
            <w:pPr>
              <w:jc w:val="center"/>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Osobitné úpravy pre malé podniky</w:t>
            </w:r>
          </w:p>
          <w:p w14:paraId="2D67106E" w14:textId="77777777" w:rsidR="004D44C7" w:rsidRPr="00510214" w:rsidRDefault="004D44C7" w:rsidP="004D44C7">
            <w:pPr>
              <w:jc w:val="center"/>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 68e</w:t>
            </w:r>
          </w:p>
          <w:p w14:paraId="65EE13AA" w14:textId="77777777" w:rsidR="004D44C7" w:rsidRPr="00510214" w:rsidRDefault="004D44C7" w:rsidP="004D44C7">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Na účely uplatňovania osobitných úprav podľa § 68f a 68g je</w:t>
            </w:r>
          </w:p>
          <w:p w14:paraId="79755A70" w14:textId="77777777" w:rsidR="004D44C7" w:rsidRPr="00510214" w:rsidRDefault="004D44C7" w:rsidP="004D44C7">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 xml:space="preserve">a) </w:t>
            </w:r>
            <w:r w:rsidR="00BE76BE" w:rsidRPr="00BE76BE">
              <w:rPr>
                <w:rFonts w:ascii="Times New Roman" w:hAnsi="Times New Roman" w:cs="Times New Roman"/>
                <w:b/>
                <w:color w:val="000000"/>
                <w:sz w:val="20"/>
                <w:szCs w:val="20"/>
                <w:shd w:val="clear" w:color="auto" w:fill="FFFFFF"/>
              </w:rPr>
              <w:t xml:space="preserve">ročným obratom v tuzemsku celková ročná hodnota bez dane dodaných </w:t>
            </w:r>
            <w:r w:rsidR="00BE76BE" w:rsidRPr="00BE76BE">
              <w:rPr>
                <w:rFonts w:ascii="Times New Roman" w:hAnsi="Times New Roman" w:cs="Times New Roman"/>
                <w:b/>
                <w:color w:val="000000"/>
                <w:sz w:val="20"/>
                <w:szCs w:val="20"/>
                <w:shd w:val="clear" w:color="auto" w:fill="FFFFFF"/>
              </w:rPr>
              <w:lastRenderedPageBreak/>
              <w:t xml:space="preserve">tovarov a služieb zdaniteľnou osobou počas kalendárneho roka, ktoré sa zahŕňajú do obratu podľa § 4 ods. </w:t>
            </w:r>
            <w:r w:rsidR="00544D39">
              <w:rPr>
                <w:rFonts w:ascii="Times New Roman" w:hAnsi="Times New Roman" w:cs="Times New Roman"/>
                <w:b/>
                <w:color w:val="000000"/>
                <w:sz w:val="20"/>
                <w:szCs w:val="20"/>
                <w:shd w:val="clear" w:color="auto" w:fill="FFFFFF"/>
              </w:rPr>
              <w:t>1</w:t>
            </w:r>
            <w:r w:rsidR="00BE76BE">
              <w:rPr>
                <w:rFonts w:ascii="Times New Roman" w:hAnsi="Times New Roman" w:cs="Times New Roman"/>
                <w:b/>
                <w:color w:val="000000"/>
                <w:sz w:val="20"/>
                <w:szCs w:val="20"/>
                <w:shd w:val="clear" w:color="auto" w:fill="FFFFFF"/>
              </w:rPr>
              <w:t>5</w:t>
            </w:r>
            <w:r w:rsidRPr="00510214">
              <w:rPr>
                <w:rFonts w:ascii="Times New Roman" w:hAnsi="Times New Roman" w:cs="Times New Roman"/>
                <w:b/>
                <w:color w:val="000000"/>
                <w:sz w:val="20"/>
                <w:szCs w:val="20"/>
                <w:shd w:val="clear" w:color="auto" w:fill="FFFFFF"/>
              </w:rPr>
              <w:t xml:space="preserve">, </w:t>
            </w:r>
          </w:p>
          <w:p w14:paraId="261B7A4B" w14:textId="77777777" w:rsidR="004D44C7" w:rsidRPr="00510214" w:rsidRDefault="004D44C7" w:rsidP="004D44C7">
            <w:pPr>
              <w:jc w:val="both"/>
              <w:rPr>
                <w:rFonts w:ascii="Times New Roman" w:hAnsi="Times New Roman" w:cs="Times New Roman"/>
                <w:b/>
                <w:color w:val="000000"/>
                <w:sz w:val="20"/>
                <w:szCs w:val="20"/>
                <w:shd w:val="clear" w:color="auto" w:fill="FFFFFF"/>
              </w:rPr>
            </w:pPr>
          </w:p>
          <w:p w14:paraId="072F4F9D" w14:textId="77777777" w:rsidR="004D44C7" w:rsidRPr="00510214" w:rsidRDefault="004D44C7" w:rsidP="004D44C7">
            <w:pPr>
              <w:jc w:val="both"/>
              <w:rPr>
                <w:rFonts w:ascii="Times New Roman" w:hAnsi="Times New Roman" w:cs="Times New Roman"/>
                <w:b/>
                <w:color w:val="000000"/>
                <w:sz w:val="20"/>
                <w:szCs w:val="20"/>
                <w:shd w:val="clear" w:color="auto" w:fill="FFFFFF"/>
              </w:rPr>
            </w:pPr>
          </w:p>
          <w:p w14:paraId="3D0DEEA3" w14:textId="77777777" w:rsidR="004D44C7" w:rsidRPr="00510214" w:rsidRDefault="004D44C7" w:rsidP="004D44C7">
            <w:pPr>
              <w:jc w:val="both"/>
              <w:rPr>
                <w:rFonts w:ascii="Times New Roman" w:hAnsi="Times New Roman" w:cs="Times New Roman"/>
                <w:b/>
                <w:color w:val="000000"/>
                <w:sz w:val="20"/>
                <w:szCs w:val="20"/>
                <w:shd w:val="clear" w:color="auto" w:fill="FFFFFF"/>
              </w:rPr>
            </w:pPr>
          </w:p>
          <w:p w14:paraId="5A88AA52" w14:textId="77777777" w:rsidR="004D44C7" w:rsidRPr="00510214" w:rsidRDefault="004D44C7" w:rsidP="004D44C7">
            <w:pPr>
              <w:jc w:val="both"/>
              <w:rPr>
                <w:rFonts w:ascii="Times New Roman" w:hAnsi="Times New Roman" w:cs="Times New Roman"/>
                <w:b/>
                <w:color w:val="000000"/>
                <w:sz w:val="20"/>
                <w:szCs w:val="20"/>
                <w:shd w:val="clear" w:color="auto" w:fill="FFFFFF"/>
              </w:rPr>
            </w:pPr>
          </w:p>
          <w:p w14:paraId="47FAF417" w14:textId="77777777" w:rsidR="004D44C7" w:rsidRPr="00510214" w:rsidRDefault="004D44C7" w:rsidP="004D44C7">
            <w:pPr>
              <w:jc w:val="both"/>
              <w:rPr>
                <w:rFonts w:ascii="Times New Roman" w:hAnsi="Times New Roman" w:cs="Times New Roman"/>
                <w:b/>
                <w:color w:val="000000"/>
                <w:sz w:val="20"/>
                <w:szCs w:val="20"/>
                <w:shd w:val="clear" w:color="auto" w:fill="FFFFFF"/>
              </w:rPr>
            </w:pPr>
          </w:p>
          <w:p w14:paraId="0172EA34" w14:textId="77777777" w:rsidR="004D44C7" w:rsidRPr="00510214" w:rsidRDefault="004D44C7" w:rsidP="004D44C7">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 xml:space="preserve">b) </w:t>
            </w:r>
            <w:r w:rsidR="00BE76BE" w:rsidRPr="00BE76BE">
              <w:rPr>
                <w:rFonts w:ascii="Times New Roman" w:hAnsi="Times New Roman" w:cs="Times New Roman"/>
                <w:b/>
                <w:color w:val="000000"/>
                <w:sz w:val="20"/>
                <w:szCs w:val="20"/>
                <w:shd w:val="clear" w:color="auto" w:fill="FFFFFF"/>
              </w:rPr>
              <w:t>ročným obratom v Únii celková ročná hodnota bez dane dodaných tovarov a služieb zdaniteľnou osobou na území Európskej únie počas kalendárneho roka, ktoré sa zahŕňajú do obratu podľa § 4 ods. 15 a podľa ustanovení zákonov platných v iných členských štátoch zodpovedajúcich § 4 ods</w:t>
            </w:r>
            <w:r w:rsidR="00BE76BE" w:rsidRPr="000D2B29">
              <w:rPr>
                <w:rFonts w:ascii="Times New Roman" w:hAnsi="Times New Roman" w:cs="Times New Roman"/>
                <w:color w:val="000000" w:themeColor="text1"/>
                <w:sz w:val="24"/>
                <w:szCs w:val="24"/>
                <w:shd w:val="clear" w:color="auto" w:fill="FFFFFF"/>
              </w:rPr>
              <w:t>.</w:t>
            </w:r>
            <w:r w:rsidR="00BE76BE">
              <w:rPr>
                <w:rFonts w:ascii="Times New Roman" w:hAnsi="Times New Roman" w:cs="Times New Roman"/>
                <w:color w:val="000000" w:themeColor="text1"/>
                <w:sz w:val="24"/>
                <w:szCs w:val="24"/>
                <w:shd w:val="clear" w:color="auto" w:fill="FFFFFF"/>
              </w:rPr>
              <w:t xml:space="preserve"> </w:t>
            </w:r>
            <w:r w:rsidR="00BE76BE">
              <w:rPr>
                <w:rFonts w:ascii="Times New Roman" w:hAnsi="Times New Roman" w:cs="Times New Roman"/>
                <w:b/>
                <w:color w:val="000000" w:themeColor="text1"/>
                <w:sz w:val="20"/>
                <w:szCs w:val="20"/>
                <w:shd w:val="clear" w:color="auto" w:fill="FFFFFF"/>
              </w:rPr>
              <w:t>15</w:t>
            </w:r>
            <w:r w:rsidRPr="00510214">
              <w:rPr>
                <w:rFonts w:ascii="Times New Roman" w:hAnsi="Times New Roman" w:cs="Times New Roman"/>
                <w:b/>
                <w:color w:val="000000" w:themeColor="text1"/>
                <w:sz w:val="20"/>
                <w:szCs w:val="20"/>
                <w:shd w:val="clear" w:color="auto" w:fill="FFFFFF"/>
              </w:rPr>
              <w:t>.</w:t>
            </w:r>
          </w:p>
          <w:p w14:paraId="308F8A2F" w14:textId="77777777" w:rsidR="004D44C7" w:rsidRPr="00510214" w:rsidRDefault="004D44C7" w:rsidP="004D44C7">
            <w:pPr>
              <w:pStyle w:val="Normlny0"/>
              <w:jc w:val="both"/>
            </w:pPr>
          </w:p>
        </w:tc>
        <w:tc>
          <w:tcPr>
            <w:tcW w:w="850" w:type="dxa"/>
            <w:tcBorders>
              <w:top w:val="single" w:sz="4" w:space="0" w:color="auto"/>
              <w:bottom w:val="single" w:sz="4" w:space="0" w:color="auto"/>
            </w:tcBorders>
          </w:tcPr>
          <w:p w14:paraId="0DB4F6E2"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726FF7DB" w14:textId="77777777" w:rsidR="004D44C7" w:rsidRPr="00510214" w:rsidRDefault="004D44C7" w:rsidP="004D44C7">
            <w:pPr>
              <w:pStyle w:val="Nadpis1"/>
              <w:jc w:val="both"/>
              <w:outlineLvl w:val="0"/>
              <w:rPr>
                <w:b w:val="0"/>
                <w:bCs w:val="0"/>
                <w:sz w:val="20"/>
                <w:szCs w:val="20"/>
              </w:rPr>
            </w:pPr>
          </w:p>
        </w:tc>
        <w:tc>
          <w:tcPr>
            <w:tcW w:w="992" w:type="dxa"/>
            <w:tcBorders>
              <w:top w:val="single" w:sz="4" w:space="0" w:color="auto"/>
              <w:bottom w:val="single" w:sz="4" w:space="0" w:color="auto"/>
            </w:tcBorders>
          </w:tcPr>
          <w:p w14:paraId="4C847426"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 xml:space="preserve">GP – N </w:t>
            </w:r>
          </w:p>
          <w:p w14:paraId="1068A11C" w14:textId="77777777" w:rsidR="004D44C7" w:rsidRPr="00510214" w:rsidRDefault="004D44C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8F977B5" w14:textId="77777777" w:rsidR="004D44C7" w:rsidRPr="00510214" w:rsidRDefault="004D44C7" w:rsidP="004D44C7">
            <w:pPr>
              <w:jc w:val="center"/>
              <w:rPr>
                <w:rFonts w:ascii="Times New Roman" w:hAnsi="Times New Roman" w:cs="Times New Roman"/>
                <w:sz w:val="20"/>
                <w:szCs w:val="20"/>
              </w:rPr>
            </w:pPr>
          </w:p>
        </w:tc>
      </w:tr>
      <w:tr w:rsidR="004D44C7" w:rsidRPr="00510214" w14:paraId="74E143FE" w14:textId="77777777" w:rsidTr="008C726D">
        <w:tc>
          <w:tcPr>
            <w:tcW w:w="846" w:type="dxa"/>
            <w:tcBorders>
              <w:top w:val="single" w:sz="4" w:space="0" w:color="auto"/>
              <w:bottom w:val="single" w:sz="4" w:space="0" w:color="auto"/>
            </w:tcBorders>
          </w:tcPr>
          <w:p w14:paraId="729BCA7C" w14:textId="77777777" w:rsidR="004D44C7" w:rsidRPr="00510214" w:rsidRDefault="004D44C7"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Č: 1</w:t>
            </w:r>
          </w:p>
          <w:p w14:paraId="5DB3E1D1" w14:textId="77777777" w:rsidR="004D44C7" w:rsidRPr="00510214" w:rsidRDefault="00D3318B"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O:</w:t>
            </w:r>
            <w:r w:rsidR="004D44C7" w:rsidRPr="00510214">
              <w:rPr>
                <w:rFonts w:ascii="Times New Roman" w:hAnsi="Times New Roman" w:cs="Times New Roman"/>
                <w:b/>
                <w:bCs/>
                <w:sz w:val="20"/>
                <w:szCs w:val="20"/>
              </w:rPr>
              <w:t xml:space="preserve"> 9</w:t>
            </w:r>
          </w:p>
          <w:p w14:paraId="58EB08FC" w14:textId="77777777" w:rsidR="004D44C7" w:rsidRPr="00510214" w:rsidRDefault="004D44C7" w:rsidP="004D44C7">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4BC48144" w14:textId="77777777" w:rsidR="004D44C7" w:rsidRPr="00510214" w:rsidRDefault="004D44C7" w:rsidP="004D44C7">
            <w:pPr>
              <w:pStyle w:val="Zkladntext0"/>
              <w:spacing w:after="0"/>
              <w:ind w:left="86" w:hanging="86"/>
              <w:jc w:val="both"/>
              <w:rPr>
                <w:sz w:val="20"/>
                <w:szCs w:val="20"/>
              </w:rPr>
            </w:pPr>
            <w:r w:rsidRPr="00510214">
              <w:rPr>
                <w:sz w:val="20"/>
                <w:szCs w:val="20"/>
              </w:rPr>
              <w:t>9. V hlave XII, kapitole 1 sa názov oddielu 2 v sa nahrádza takto:</w:t>
            </w:r>
          </w:p>
          <w:p w14:paraId="4C9FDFC0" w14:textId="77777777" w:rsidR="004D44C7" w:rsidRPr="00510214" w:rsidRDefault="004D44C7" w:rsidP="004D44C7">
            <w:pPr>
              <w:pStyle w:val="Zkladntext0"/>
              <w:spacing w:after="0"/>
              <w:ind w:left="86" w:hanging="86"/>
              <w:jc w:val="both"/>
              <w:rPr>
                <w:bCs/>
                <w:sz w:val="20"/>
                <w:szCs w:val="20"/>
              </w:rPr>
            </w:pPr>
            <w:r w:rsidRPr="00510214">
              <w:rPr>
                <w:sz w:val="20"/>
                <w:szCs w:val="20"/>
              </w:rPr>
              <w:t xml:space="preserve"> „Oslobodenia od dane“;. </w:t>
            </w:r>
          </w:p>
        </w:tc>
        <w:tc>
          <w:tcPr>
            <w:tcW w:w="567" w:type="dxa"/>
            <w:tcBorders>
              <w:top w:val="single" w:sz="4" w:space="0" w:color="auto"/>
              <w:bottom w:val="single" w:sz="4" w:space="0" w:color="auto"/>
            </w:tcBorders>
          </w:tcPr>
          <w:p w14:paraId="2C579E9F"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992" w:type="dxa"/>
            <w:tcBorders>
              <w:top w:val="single" w:sz="4" w:space="0" w:color="auto"/>
              <w:bottom w:val="single" w:sz="4" w:space="0" w:color="auto"/>
            </w:tcBorders>
          </w:tcPr>
          <w:p w14:paraId="386CF362" w14:textId="77777777" w:rsidR="004D44C7" w:rsidRPr="00510214"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46C1C43A" w14:textId="77777777" w:rsidR="004D44C7" w:rsidRPr="00510214" w:rsidRDefault="004D44C7" w:rsidP="004D44C7">
            <w:pPr>
              <w:pStyle w:val="Normlny0"/>
              <w:jc w:val="center"/>
            </w:pPr>
          </w:p>
        </w:tc>
        <w:tc>
          <w:tcPr>
            <w:tcW w:w="3686" w:type="dxa"/>
            <w:tcBorders>
              <w:top w:val="single" w:sz="4" w:space="0" w:color="auto"/>
              <w:bottom w:val="single" w:sz="4" w:space="0" w:color="auto"/>
            </w:tcBorders>
          </w:tcPr>
          <w:p w14:paraId="1291C5CE" w14:textId="77777777" w:rsidR="004D44C7" w:rsidRPr="00510214" w:rsidRDefault="004D44C7" w:rsidP="004D44C7">
            <w:pPr>
              <w:pStyle w:val="Normlny0"/>
              <w:jc w:val="both"/>
            </w:pPr>
          </w:p>
        </w:tc>
        <w:tc>
          <w:tcPr>
            <w:tcW w:w="850" w:type="dxa"/>
            <w:tcBorders>
              <w:top w:val="single" w:sz="4" w:space="0" w:color="auto"/>
              <w:bottom w:val="single" w:sz="4" w:space="0" w:color="auto"/>
            </w:tcBorders>
          </w:tcPr>
          <w:p w14:paraId="7D5E366A"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1418" w:type="dxa"/>
            <w:tcBorders>
              <w:top w:val="single" w:sz="4" w:space="0" w:color="auto"/>
              <w:bottom w:val="single" w:sz="4" w:space="0" w:color="auto"/>
            </w:tcBorders>
          </w:tcPr>
          <w:p w14:paraId="225A84C2" w14:textId="77777777" w:rsidR="004D44C7" w:rsidRPr="00510214" w:rsidRDefault="00611F58" w:rsidP="004D44C7">
            <w:pPr>
              <w:pStyle w:val="Nadpis1"/>
              <w:jc w:val="both"/>
              <w:outlineLvl w:val="0"/>
              <w:rPr>
                <w:b w:val="0"/>
                <w:bCs w:val="0"/>
                <w:sz w:val="20"/>
                <w:szCs w:val="20"/>
              </w:rPr>
            </w:pPr>
            <w:r w:rsidRPr="00510214">
              <w:rPr>
                <w:b w:val="0"/>
                <w:bCs w:val="0"/>
                <w:sz w:val="20"/>
                <w:szCs w:val="20"/>
              </w:rPr>
              <w:t>Zmena názvu nemá vplyv na znenie 222/2004.</w:t>
            </w:r>
          </w:p>
        </w:tc>
        <w:tc>
          <w:tcPr>
            <w:tcW w:w="992" w:type="dxa"/>
            <w:tcBorders>
              <w:top w:val="single" w:sz="4" w:space="0" w:color="auto"/>
              <w:bottom w:val="single" w:sz="4" w:space="0" w:color="auto"/>
            </w:tcBorders>
          </w:tcPr>
          <w:p w14:paraId="05A3D0E2" w14:textId="77777777" w:rsidR="004D44C7" w:rsidRPr="00510214" w:rsidRDefault="004D44C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78912FBC" w14:textId="77777777" w:rsidR="004D44C7" w:rsidRPr="00510214" w:rsidRDefault="004D44C7" w:rsidP="004D44C7">
            <w:pPr>
              <w:jc w:val="center"/>
              <w:rPr>
                <w:rFonts w:ascii="Times New Roman" w:hAnsi="Times New Roman" w:cs="Times New Roman"/>
                <w:sz w:val="20"/>
                <w:szCs w:val="20"/>
              </w:rPr>
            </w:pPr>
          </w:p>
        </w:tc>
      </w:tr>
      <w:tr w:rsidR="004D44C7" w:rsidRPr="00510214" w14:paraId="3C079B6D" w14:textId="77777777" w:rsidTr="008C726D">
        <w:tc>
          <w:tcPr>
            <w:tcW w:w="846" w:type="dxa"/>
            <w:tcBorders>
              <w:top w:val="single" w:sz="4" w:space="0" w:color="auto"/>
              <w:bottom w:val="single" w:sz="4" w:space="0" w:color="auto"/>
            </w:tcBorders>
          </w:tcPr>
          <w:p w14:paraId="00FA5B7E" w14:textId="77777777" w:rsidR="004D44C7" w:rsidRPr="00510214" w:rsidRDefault="004D44C7"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Č: 1</w:t>
            </w:r>
          </w:p>
          <w:p w14:paraId="1F9499C3" w14:textId="77777777" w:rsidR="004D44C7" w:rsidRPr="00510214" w:rsidRDefault="00D3318B"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O:</w:t>
            </w:r>
            <w:r w:rsidR="004D44C7" w:rsidRPr="00510214">
              <w:rPr>
                <w:rFonts w:ascii="Times New Roman" w:hAnsi="Times New Roman" w:cs="Times New Roman"/>
                <w:b/>
                <w:bCs/>
                <w:sz w:val="20"/>
                <w:szCs w:val="20"/>
              </w:rPr>
              <w:t xml:space="preserve"> 10</w:t>
            </w:r>
          </w:p>
          <w:p w14:paraId="22DB8F08" w14:textId="77777777" w:rsidR="004D44C7" w:rsidRPr="00510214" w:rsidRDefault="004D44C7" w:rsidP="004D44C7">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5C0AE5EE"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10. Článok 282 sa nahrádza takto: </w:t>
            </w:r>
          </w:p>
          <w:p w14:paraId="2923D09D"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„Článok 282 </w:t>
            </w:r>
          </w:p>
          <w:p w14:paraId="5E06DD77" w14:textId="77777777" w:rsidR="004D44C7" w:rsidRPr="00510214" w:rsidRDefault="004D44C7" w:rsidP="004D44C7">
            <w:pPr>
              <w:pStyle w:val="Zkladntext0"/>
              <w:spacing w:after="0"/>
              <w:ind w:left="86" w:hanging="86"/>
              <w:jc w:val="both"/>
              <w:rPr>
                <w:sz w:val="19"/>
                <w:szCs w:val="19"/>
              </w:rPr>
            </w:pPr>
            <w:r w:rsidRPr="00510214">
              <w:rPr>
                <w:sz w:val="20"/>
                <w:szCs w:val="20"/>
              </w:rPr>
              <w:t xml:space="preserve">  Oslobodenia od dane ustanovené v tomto oddiele sa uplatňujú na dodania tovaru a poskytnutia služieb, ktoré uskutočňujú malé podniky.“ </w:t>
            </w:r>
          </w:p>
        </w:tc>
        <w:tc>
          <w:tcPr>
            <w:tcW w:w="567" w:type="dxa"/>
            <w:tcBorders>
              <w:top w:val="single" w:sz="4" w:space="0" w:color="auto"/>
              <w:bottom w:val="single" w:sz="4" w:space="0" w:color="auto"/>
            </w:tcBorders>
          </w:tcPr>
          <w:p w14:paraId="486B148B"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w:t>
            </w:r>
          </w:p>
        </w:tc>
        <w:tc>
          <w:tcPr>
            <w:tcW w:w="992" w:type="dxa"/>
            <w:tcBorders>
              <w:top w:val="single" w:sz="4" w:space="0" w:color="auto"/>
              <w:bottom w:val="single" w:sz="4" w:space="0" w:color="auto"/>
            </w:tcBorders>
          </w:tcPr>
          <w:p w14:paraId="4EFFEB11" w14:textId="77777777" w:rsidR="004D44C7" w:rsidRPr="00510214" w:rsidRDefault="004D44C7" w:rsidP="004D44C7">
            <w:pPr>
              <w:jc w:val="center"/>
              <w:rPr>
                <w:rFonts w:ascii="Times New Roman" w:hAnsi="Times New Roman" w:cs="Times New Roman"/>
                <w:b/>
                <w:sz w:val="20"/>
                <w:szCs w:val="20"/>
              </w:rPr>
            </w:pPr>
            <w:r w:rsidRPr="00510214">
              <w:rPr>
                <w:rFonts w:ascii="Times New Roman" w:hAnsi="Times New Roman" w:cs="Times New Roman"/>
                <w:b/>
                <w:sz w:val="20"/>
                <w:szCs w:val="20"/>
              </w:rPr>
              <w:t xml:space="preserve">návrh zákona Č: I  </w:t>
            </w:r>
          </w:p>
          <w:p w14:paraId="4AE9CB75" w14:textId="77777777" w:rsidR="004D44C7" w:rsidRPr="00510214"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62F3102" w14:textId="77777777" w:rsidR="004D44C7" w:rsidRPr="00510214" w:rsidRDefault="004D44C7" w:rsidP="004D44C7">
            <w:pPr>
              <w:pStyle w:val="Normlny0"/>
            </w:pPr>
            <w:r w:rsidRPr="00510214">
              <w:t xml:space="preserve">§: 68e </w:t>
            </w:r>
          </w:p>
          <w:p w14:paraId="5B77C39C" w14:textId="77777777" w:rsidR="004D44C7" w:rsidRPr="00510214" w:rsidRDefault="004D44C7" w:rsidP="004D44C7">
            <w:pPr>
              <w:pStyle w:val="Normlny0"/>
            </w:pPr>
          </w:p>
          <w:p w14:paraId="1C98261E" w14:textId="77777777" w:rsidR="004D44C7" w:rsidRPr="00510214" w:rsidRDefault="004D44C7" w:rsidP="004D44C7">
            <w:pPr>
              <w:pStyle w:val="Normlny0"/>
            </w:pPr>
          </w:p>
          <w:p w14:paraId="13FB1CB3" w14:textId="77777777" w:rsidR="004D44C7" w:rsidRPr="00510214" w:rsidRDefault="004D44C7" w:rsidP="004D44C7">
            <w:pPr>
              <w:pStyle w:val="Normlny0"/>
            </w:pPr>
            <w:r w:rsidRPr="00510214">
              <w:t xml:space="preserve">§: 68f </w:t>
            </w:r>
          </w:p>
          <w:p w14:paraId="2388C3AA" w14:textId="77777777" w:rsidR="004D44C7" w:rsidRPr="00510214" w:rsidRDefault="004D44C7" w:rsidP="004D44C7">
            <w:pPr>
              <w:pStyle w:val="Normlny0"/>
            </w:pPr>
          </w:p>
          <w:p w14:paraId="50C712EB" w14:textId="77777777" w:rsidR="004D44C7" w:rsidRPr="00510214" w:rsidRDefault="004D44C7" w:rsidP="004D44C7">
            <w:pPr>
              <w:pStyle w:val="Normlny0"/>
            </w:pPr>
          </w:p>
          <w:p w14:paraId="002DAA20" w14:textId="77777777" w:rsidR="004D44C7" w:rsidRPr="00510214" w:rsidRDefault="004D44C7" w:rsidP="004D44C7">
            <w:pPr>
              <w:pStyle w:val="Normlny0"/>
            </w:pPr>
          </w:p>
          <w:p w14:paraId="72E43E8D" w14:textId="77777777" w:rsidR="004D44C7" w:rsidRPr="00510214" w:rsidRDefault="004D44C7" w:rsidP="004D44C7">
            <w:pPr>
              <w:pStyle w:val="Normlny0"/>
            </w:pPr>
          </w:p>
          <w:p w14:paraId="39409884" w14:textId="77777777" w:rsidR="004D44C7" w:rsidRPr="00510214" w:rsidRDefault="004D44C7" w:rsidP="004D44C7">
            <w:pPr>
              <w:pStyle w:val="Normlny0"/>
            </w:pPr>
            <w:r w:rsidRPr="00510214">
              <w:t>§: 68g</w:t>
            </w:r>
          </w:p>
          <w:p w14:paraId="7E27DA63" w14:textId="77777777" w:rsidR="004D44C7" w:rsidRPr="00510214" w:rsidRDefault="004D44C7" w:rsidP="004D44C7">
            <w:pPr>
              <w:pStyle w:val="Normlny0"/>
              <w:jc w:val="center"/>
            </w:pPr>
          </w:p>
        </w:tc>
        <w:tc>
          <w:tcPr>
            <w:tcW w:w="3686" w:type="dxa"/>
            <w:tcBorders>
              <w:top w:val="single" w:sz="4" w:space="0" w:color="auto"/>
              <w:bottom w:val="single" w:sz="4" w:space="0" w:color="auto"/>
            </w:tcBorders>
          </w:tcPr>
          <w:p w14:paraId="59F21162" w14:textId="77777777" w:rsidR="004D44C7" w:rsidRPr="00510214" w:rsidRDefault="004D44C7" w:rsidP="004D44C7">
            <w:pPr>
              <w:jc w:val="center"/>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Osobitné úpravy pre malé podniky</w:t>
            </w:r>
          </w:p>
          <w:p w14:paraId="3691BB89" w14:textId="77777777" w:rsidR="004D44C7" w:rsidRPr="00510214" w:rsidRDefault="004D44C7" w:rsidP="004D44C7">
            <w:pPr>
              <w:jc w:val="center"/>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 68e</w:t>
            </w:r>
          </w:p>
          <w:p w14:paraId="0FD455EF" w14:textId="77777777" w:rsidR="004D44C7" w:rsidRPr="00510214" w:rsidRDefault="004D44C7" w:rsidP="004D44C7">
            <w:pPr>
              <w:jc w:val="center"/>
              <w:rPr>
                <w:rFonts w:ascii="Times New Roman" w:hAnsi="Times New Roman" w:cs="Times New Roman"/>
                <w:color w:val="000000"/>
                <w:sz w:val="20"/>
                <w:szCs w:val="20"/>
                <w:shd w:val="clear" w:color="auto" w:fill="FFFFFF"/>
              </w:rPr>
            </w:pPr>
          </w:p>
          <w:p w14:paraId="5FF15929" w14:textId="77777777" w:rsidR="004D44C7" w:rsidRPr="00510214" w:rsidRDefault="004D44C7" w:rsidP="004D44C7">
            <w:pPr>
              <w:jc w:val="center"/>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 68f</w:t>
            </w:r>
          </w:p>
          <w:p w14:paraId="48F66198" w14:textId="77777777" w:rsidR="004D44C7" w:rsidRPr="00510214" w:rsidRDefault="004D44C7" w:rsidP="004D44C7">
            <w:pPr>
              <w:jc w:val="center"/>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Osobitná úprava uplatňovania oslobodenia od dane pre malý podnik zahraničnej osoby</w:t>
            </w:r>
          </w:p>
          <w:p w14:paraId="2F0AED0B"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51349D41" w14:textId="77777777" w:rsidR="004D44C7" w:rsidRPr="00510214" w:rsidRDefault="004D44C7" w:rsidP="004D44C7">
            <w:pPr>
              <w:jc w:val="center"/>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 68g</w:t>
            </w:r>
          </w:p>
          <w:p w14:paraId="6A81B3C8"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b/>
                <w:color w:val="000000"/>
                <w:sz w:val="20"/>
                <w:szCs w:val="20"/>
                <w:shd w:val="clear" w:color="auto" w:fill="FFFFFF"/>
              </w:rPr>
              <w:t>Osobitná úprava uplatňovania oslobodenia od dane v inom členskom štáte pre malý podnik tuzemskej osoby</w:t>
            </w:r>
          </w:p>
        </w:tc>
        <w:tc>
          <w:tcPr>
            <w:tcW w:w="850" w:type="dxa"/>
            <w:tcBorders>
              <w:top w:val="single" w:sz="4" w:space="0" w:color="auto"/>
              <w:bottom w:val="single" w:sz="4" w:space="0" w:color="auto"/>
            </w:tcBorders>
          </w:tcPr>
          <w:p w14:paraId="0CDAF273"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Ú</w:t>
            </w:r>
          </w:p>
        </w:tc>
        <w:tc>
          <w:tcPr>
            <w:tcW w:w="1418" w:type="dxa"/>
            <w:tcBorders>
              <w:top w:val="single" w:sz="4" w:space="0" w:color="auto"/>
              <w:bottom w:val="single" w:sz="4" w:space="0" w:color="auto"/>
            </w:tcBorders>
          </w:tcPr>
          <w:p w14:paraId="4693E3BE" w14:textId="77777777" w:rsidR="004D44C7" w:rsidRPr="00510214" w:rsidRDefault="004D44C7" w:rsidP="004D44C7">
            <w:pPr>
              <w:pStyle w:val="Nadpis1"/>
              <w:jc w:val="both"/>
              <w:outlineLvl w:val="0"/>
              <w:rPr>
                <w:b w:val="0"/>
                <w:bCs w:val="0"/>
                <w:sz w:val="20"/>
                <w:szCs w:val="20"/>
              </w:rPr>
            </w:pPr>
          </w:p>
        </w:tc>
        <w:tc>
          <w:tcPr>
            <w:tcW w:w="992" w:type="dxa"/>
            <w:tcBorders>
              <w:top w:val="single" w:sz="4" w:space="0" w:color="auto"/>
              <w:bottom w:val="single" w:sz="4" w:space="0" w:color="auto"/>
            </w:tcBorders>
          </w:tcPr>
          <w:p w14:paraId="3294D22E"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 xml:space="preserve">GP – N </w:t>
            </w:r>
          </w:p>
          <w:p w14:paraId="1250069B" w14:textId="77777777" w:rsidR="004D44C7" w:rsidRPr="00510214" w:rsidRDefault="004D44C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31A1E42" w14:textId="77777777" w:rsidR="004D44C7" w:rsidRPr="00510214" w:rsidRDefault="004D44C7" w:rsidP="004D44C7">
            <w:pPr>
              <w:jc w:val="center"/>
              <w:rPr>
                <w:rFonts w:ascii="Times New Roman" w:hAnsi="Times New Roman" w:cs="Times New Roman"/>
                <w:sz w:val="20"/>
                <w:szCs w:val="20"/>
              </w:rPr>
            </w:pPr>
          </w:p>
        </w:tc>
      </w:tr>
      <w:tr w:rsidR="004D44C7" w:rsidRPr="00510214" w14:paraId="4EB7A44B" w14:textId="77777777" w:rsidTr="008C726D">
        <w:tc>
          <w:tcPr>
            <w:tcW w:w="846" w:type="dxa"/>
            <w:tcBorders>
              <w:top w:val="single" w:sz="4" w:space="0" w:color="auto"/>
              <w:bottom w:val="single" w:sz="4" w:space="0" w:color="auto"/>
            </w:tcBorders>
          </w:tcPr>
          <w:p w14:paraId="0AE26916" w14:textId="77777777" w:rsidR="004D44C7" w:rsidRPr="00510214" w:rsidRDefault="004D44C7"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Č: 1</w:t>
            </w:r>
          </w:p>
          <w:p w14:paraId="2AE62538" w14:textId="77777777" w:rsidR="004D44C7" w:rsidRPr="00510214" w:rsidRDefault="00D3318B"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O:</w:t>
            </w:r>
            <w:r w:rsidR="004D44C7" w:rsidRPr="00510214">
              <w:rPr>
                <w:rFonts w:ascii="Times New Roman" w:hAnsi="Times New Roman" w:cs="Times New Roman"/>
                <w:b/>
                <w:bCs/>
                <w:sz w:val="20"/>
                <w:szCs w:val="20"/>
              </w:rPr>
              <w:t xml:space="preserve"> 11</w:t>
            </w:r>
          </w:p>
          <w:p w14:paraId="5A2E9FF9" w14:textId="77777777" w:rsidR="004D44C7" w:rsidRPr="00510214" w:rsidRDefault="004D44C7" w:rsidP="004D44C7">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49BBEA00"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11. V článku 283 ods. 1 sa vypúšťa písmeno c). </w:t>
            </w:r>
          </w:p>
          <w:p w14:paraId="490CD3F9" w14:textId="77777777" w:rsidR="004D44C7" w:rsidRPr="00510214" w:rsidRDefault="004D44C7" w:rsidP="004D44C7">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0C2CC65C"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992" w:type="dxa"/>
            <w:tcBorders>
              <w:top w:val="single" w:sz="4" w:space="0" w:color="auto"/>
              <w:bottom w:val="single" w:sz="4" w:space="0" w:color="auto"/>
            </w:tcBorders>
          </w:tcPr>
          <w:p w14:paraId="2CC2752A" w14:textId="77777777" w:rsidR="004D44C7" w:rsidRPr="00510214"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3B159982" w14:textId="77777777" w:rsidR="0031453F" w:rsidRDefault="0031453F" w:rsidP="004D44C7">
            <w:pPr>
              <w:pStyle w:val="Normlny0"/>
              <w:jc w:val="center"/>
            </w:pPr>
          </w:p>
          <w:p w14:paraId="46AEF47B" w14:textId="77777777" w:rsidR="0031453F" w:rsidRPr="0031453F" w:rsidRDefault="0031453F" w:rsidP="0031453F"/>
          <w:p w14:paraId="40E5EDDF" w14:textId="77777777" w:rsidR="0031453F" w:rsidRPr="0031453F" w:rsidRDefault="0031453F" w:rsidP="0031453F"/>
          <w:p w14:paraId="4FE36006" w14:textId="77777777" w:rsidR="0031453F" w:rsidRPr="0031453F" w:rsidRDefault="0031453F" w:rsidP="0031453F"/>
          <w:p w14:paraId="60E7A21D" w14:textId="77777777" w:rsidR="0031453F" w:rsidRPr="0031453F" w:rsidRDefault="0031453F" w:rsidP="0031453F"/>
          <w:p w14:paraId="31432DDE" w14:textId="77777777" w:rsidR="0031453F" w:rsidRPr="0031453F" w:rsidRDefault="0031453F" w:rsidP="0031453F"/>
          <w:p w14:paraId="794376BC" w14:textId="77777777" w:rsidR="0031453F" w:rsidRDefault="0031453F" w:rsidP="0031453F"/>
          <w:p w14:paraId="2C2F0960" w14:textId="77777777" w:rsidR="0031453F" w:rsidRPr="0031453F" w:rsidRDefault="0031453F" w:rsidP="0031453F"/>
          <w:p w14:paraId="2387841D" w14:textId="77777777" w:rsidR="0031453F" w:rsidRDefault="0031453F" w:rsidP="0031453F"/>
          <w:p w14:paraId="20E41704" w14:textId="77777777" w:rsidR="0031453F" w:rsidRDefault="0031453F" w:rsidP="0031453F"/>
          <w:p w14:paraId="6953BD0E" w14:textId="77777777" w:rsidR="004D44C7" w:rsidRPr="0031453F" w:rsidRDefault="004D44C7" w:rsidP="0031453F"/>
        </w:tc>
        <w:tc>
          <w:tcPr>
            <w:tcW w:w="3686" w:type="dxa"/>
            <w:tcBorders>
              <w:top w:val="single" w:sz="4" w:space="0" w:color="auto"/>
              <w:bottom w:val="single" w:sz="4" w:space="0" w:color="auto"/>
            </w:tcBorders>
          </w:tcPr>
          <w:p w14:paraId="4C88C2AA" w14:textId="77777777" w:rsidR="004D44C7" w:rsidRPr="00510214" w:rsidRDefault="004D44C7" w:rsidP="004D44C7">
            <w:pPr>
              <w:pStyle w:val="Normlny0"/>
              <w:jc w:val="both"/>
            </w:pPr>
          </w:p>
        </w:tc>
        <w:tc>
          <w:tcPr>
            <w:tcW w:w="850" w:type="dxa"/>
            <w:tcBorders>
              <w:top w:val="single" w:sz="4" w:space="0" w:color="auto"/>
              <w:bottom w:val="single" w:sz="4" w:space="0" w:color="auto"/>
            </w:tcBorders>
          </w:tcPr>
          <w:p w14:paraId="35A0C1E9"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1418" w:type="dxa"/>
            <w:tcBorders>
              <w:top w:val="single" w:sz="4" w:space="0" w:color="auto"/>
              <w:bottom w:val="single" w:sz="4" w:space="0" w:color="auto"/>
            </w:tcBorders>
          </w:tcPr>
          <w:p w14:paraId="733BCC6D" w14:textId="77777777" w:rsidR="0034020D" w:rsidRPr="00510214" w:rsidRDefault="0034020D" w:rsidP="00611F58">
            <w:pPr>
              <w:rPr>
                <w:rFonts w:ascii="Times New Roman" w:hAnsi="Times New Roman" w:cs="Times New Roman"/>
                <w:sz w:val="20"/>
                <w:szCs w:val="20"/>
              </w:rPr>
            </w:pPr>
            <w:r w:rsidRPr="00510214">
              <w:rPr>
                <w:rFonts w:ascii="Times New Roman" w:hAnsi="Times New Roman" w:cs="Times New Roman"/>
                <w:sz w:val="20"/>
                <w:szCs w:val="20"/>
              </w:rPr>
              <w:t xml:space="preserve">Ustanovenie stratilo význam, keďže sa </w:t>
            </w:r>
          </w:p>
          <w:p w14:paraId="581E680F" w14:textId="77777777" w:rsidR="004D44C7" w:rsidRPr="00510214" w:rsidRDefault="0034020D" w:rsidP="0034020D">
            <w:pPr>
              <w:rPr>
                <w:rFonts w:ascii="Times New Roman" w:hAnsi="Times New Roman" w:cs="Times New Roman"/>
                <w:sz w:val="20"/>
                <w:szCs w:val="20"/>
              </w:rPr>
            </w:pPr>
            <w:r w:rsidRPr="00510214">
              <w:rPr>
                <w:rFonts w:ascii="Times New Roman" w:hAnsi="Times New Roman" w:cs="Times New Roman"/>
                <w:sz w:val="20"/>
                <w:szCs w:val="20"/>
              </w:rPr>
              <w:lastRenderedPageBreak/>
              <w:t xml:space="preserve">zavádza možnosť využívať oslobodenie od dane (úprava § 68f 222/2004) aj pre zahraničný malý podnik (s číslom EX) tak, ako ho má možnosť využívať tuzemský malý podnik. </w:t>
            </w:r>
          </w:p>
        </w:tc>
        <w:tc>
          <w:tcPr>
            <w:tcW w:w="992" w:type="dxa"/>
            <w:tcBorders>
              <w:top w:val="single" w:sz="4" w:space="0" w:color="auto"/>
              <w:bottom w:val="single" w:sz="4" w:space="0" w:color="auto"/>
            </w:tcBorders>
          </w:tcPr>
          <w:p w14:paraId="218AE809" w14:textId="77777777" w:rsidR="00F36A1A" w:rsidRPr="00510214" w:rsidRDefault="00F36A1A" w:rsidP="00F36A1A">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 xml:space="preserve">GP – N </w:t>
            </w:r>
          </w:p>
          <w:p w14:paraId="68F459EA" w14:textId="77777777" w:rsidR="004D44C7" w:rsidRPr="00510214" w:rsidRDefault="004D44C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12A4C24" w14:textId="77777777" w:rsidR="00466B77" w:rsidRPr="00510214" w:rsidRDefault="00466B77" w:rsidP="004D44C7">
            <w:pPr>
              <w:jc w:val="center"/>
              <w:rPr>
                <w:rFonts w:ascii="Times New Roman" w:hAnsi="Times New Roman" w:cs="Times New Roman"/>
                <w:sz w:val="20"/>
                <w:szCs w:val="20"/>
              </w:rPr>
            </w:pPr>
          </w:p>
        </w:tc>
      </w:tr>
      <w:tr w:rsidR="004D44C7" w:rsidRPr="00510214" w14:paraId="212EB391" w14:textId="77777777" w:rsidTr="008C726D">
        <w:tc>
          <w:tcPr>
            <w:tcW w:w="846" w:type="dxa"/>
            <w:tcBorders>
              <w:top w:val="single" w:sz="4" w:space="0" w:color="auto"/>
              <w:bottom w:val="single" w:sz="4" w:space="0" w:color="auto"/>
            </w:tcBorders>
          </w:tcPr>
          <w:p w14:paraId="7626B952" w14:textId="77777777" w:rsidR="004D44C7" w:rsidRPr="006F4EA0" w:rsidRDefault="004D44C7" w:rsidP="004D44C7">
            <w:pPr>
              <w:jc w:val="both"/>
              <w:rPr>
                <w:rFonts w:ascii="Times New Roman" w:hAnsi="Times New Roman" w:cs="Times New Roman"/>
                <w:b/>
                <w:bCs/>
                <w:sz w:val="20"/>
                <w:szCs w:val="20"/>
              </w:rPr>
            </w:pPr>
            <w:r w:rsidRPr="006F4EA0">
              <w:rPr>
                <w:rFonts w:ascii="Times New Roman" w:hAnsi="Times New Roman" w:cs="Times New Roman"/>
                <w:b/>
                <w:bCs/>
                <w:sz w:val="20"/>
                <w:szCs w:val="20"/>
              </w:rPr>
              <w:t>Č: 1</w:t>
            </w:r>
          </w:p>
          <w:p w14:paraId="46A06F8E" w14:textId="77777777" w:rsidR="004D44C7" w:rsidRPr="00510214" w:rsidRDefault="00D3318B" w:rsidP="004D44C7">
            <w:pPr>
              <w:jc w:val="both"/>
              <w:rPr>
                <w:rFonts w:ascii="Times New Roman" w:hAnsi="Times New Roman" w:cs="Times New Roman"/>
                <w:b/>
                <w:bCs/>
                <w:sz w:val="20"/>
                <w:szCs w:val="20"/>
              </w:rPr>
            </w:pPr>
            <w:r w:rsidRPr="006F4EA0">
              <w:rPr>
                <w:rFonts w:ascii="Times New Roman" w:hAnsi="Times New Roman" w:cs="Times New Roman"/>
                <w:b/>
                <w:bCs/>
                <w:sz w:val="20"/>
                <w:szCs w:val="20"/>
              </w:rPr>
              <w:t>O:</w:t>
            </w:r>
            <w:r w:rsidR="004D44C7" w:rsidRPr="006F4EA0">
              <w:rPr>
                <w:rFonts w:ascii="Times New Roman" w:hAnsi="Times New Roman" w:cs="Times New Roman"/>
                <w:b/>
                <w:bCs/>
                <w:sz w:val="20"/>
                <w:szCs w:val="20"/>
              </w:rPr>
              <w:t xml:space="preserve"> 12</w:t>
            </w:r>
          </w:p>
          <w:p w14:paraId="13E482AA" w14:textId="77777777" w:rsidR="004D44C7" w:rsidRPr="00510214" w:rsidRDefault="004D44C7" w:rsidP="004D44C7">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407572B3"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12. Článok 284 sa nahrádza takto: </w:t>
            </w:r>
          </w:p>
          <w:p w14:paraId="74BE06AE" w14:textId="77777777" w:rsidR="004D44C7" w:rsidRPr="00510214" w:rsidRDefault="004D44C7" w:rsidP="004D44C7">
            <w:pPr>
              <w:pStyle w:val="Zkladntext0"/>
              <w:spacing w:after="0"/>
              <w:ind w:left="86" w:hanging="86"/>
              <w:jc w:val="both"/>
              <w:rPr>
                <w:i/>
                <w:iCs/>
                <w:sz w:val="20"/>
                <w:szCs w:val="20"/>
              </w:rPr>
            </w:pPr>
            <w:r w:rsidRPr="00510214">
              <w:rPr>
                <w:i/>
                <w:iCs/>
                <w:sz w:val="20"/>
                <w:szCs w:val="20"/>
              </w:rPr>
              <w:t xml:space="preserve">„Článok 284 </w:t>
            </w:r>
          </w:p>
          <w:p w14:paraId="39133041" w14:textId="77777777" w:rsidR="004D44C7" w:rsidRPr="00510214" w:rsidRDefault="004D44C7" w:rsidP="001F280B">
            <w:pPr>
              <w:pStyle w:val="Zkladntext0"/>
              <w:spacing w:after="0"/>
              <w:ind w:left="28" w:hanging="28"/>
              <w:jc w:val="both"/>
              <w:rPr>
                <w:sz w:val="20"/>
                <w:szCs w:val="20"/>
              </w:rPr>
            </w:pPr>
            <w:r w:rsidRPr="00510214">
              <w:rPr>
                <w:sz w:val="20"/>
                <w:szCs w:val="20"/>
              </w:rPr>
              <w:t>1.</w:t>
            </w:r>
            <w:r w:rsidR="006F4EA0">
              <w:rPr>
                <w:sz w:val="20"/>
                <w:szCs w:val="20"/>
              </w:rPr>
              <w:t xml:space="preserve"> </w:t>
            </w:r>
            <w:r w:rsidRPr="00510214">
              <w:rPr>
                <w:sz w:val="20"/>
                <w:szCs w:val="20"/>
              </w:rPr>
              <w:t xml:space="preserve">Členské štáty môžu oslobodiť od dane dodanie tovaru a poskytovanie služieb uskutočňované na ich území usadenými zdaniteľnými osobami, ktorých ročný obrat v členskom štáte priraditeľný k takýmto dodaniam, resp. poskytnutiam nepresahuje limit, ktorý uvedené členské štáty stanovili na uplatňovanie tohto oslobodenia od dane. Tento limit nesmie byť vyšší ako 85 000 EUR alebo ekvivalent tejto sumy v národnej mene. </w:t>
            </w:r>
          </w:p>
          <w:p w14:paraId="302F0EF2" w14:textId="77777777" w:rsidR="004D44C7" w:rsidRPr="00510214" w:rsidRDefault="004D44C7" w:rsidP="001F280B">
            <w:pPr>
              <w:pStyle w:val="Zkladntext0"/>
              <w:spacing w:after="0"/>
              <w:ind w:left="28" w:hanging="28"/>
              <w:jc w:val="both"/>
              <w:rPr>
                <w:sz w:val="20"/>
                <w:szCs w:val="20"/>
              </w:rPr>
            </w:pPr>
          </w:p>
          <w:p w14:paraId="185D31E2" w14:textId="77777777" w:rsidR="004D44C7" w:rsidRPr="00510214" w:rsidRDefault="004D44C7" w:rsidP="001F280B">
            <w:pPr>
              <w:pStyle w:val="Zkladntext0"/>
              <w:spacing w:after="0"/>
              <w:ind w:left="28" w:hanging="28"/>
              <w:jc w:val="both"/>
              <w:rPr>
                <w:sz w:val="20"/>
                <w:szCs w:val="20"/>
              </w:rPr>
            </w:pPr>
            <w:r w:rsidRPr="00510214">
              <w:rPr>
                <w:sz w:val="20"/>
                <w:szCs w:val="20"/>
              </w:rPr>
              <w:lastRenderedPageBreak/>
              <w:t xml:space="preserve">Členské štáty môžu na základe objektívnych kritérií stanoviť pre jednotlivé odvetvia podnikania rozdielne limity. Žiadny z uvedených limitov však nesmie prekročiť limit 85 000 EUR alebo ekvivalent tejto sumy v národnej mene. </w:t>
            </w:r>
          </w:p>
          <w:p w14:paraId="4A4F6805" w14:textId="77777777" w:rsidR="004D44C7" w:rsidRPr="00510214" w:rsidRDefault="004D44C7" w:rsidP="001F280B">
            <w:pPr>
              <w:pStyle w:val="Zkladntext0"/>
              <w:spacing w:after="0"/>
              <w:ind w:left="28" w:hanging="28"/>
              <w:jc w:val="both"/>
              <w:rPr>
                <w:sz w:val="20"/>
                <w:szCs w:val="20"/>
              </w:rPr>
            </w:pPr>
            <w:r w:rsidRPr="00510214">
              <w:rPr>
                <w:sz w:val="20"/>
                <w:szCs w:val="20"/>
              </w:rPr>
              <w:t xml:space="preserve">Členské štáty musia zabezpečiť, aby zdaniteľná osoba oprávnená využívať viac ako jeden odvetvový limit, mohla využívať len jeden z týchto limitov. </w:t>
            </w:r>
          </w:p>
          <w:p w14:paraId="63565524" w14:textId="5AA9C1C6" w:rsidR="0037410E" w:rsidRPr="0037410E" w:rsidRDefault="004D44C7" w:rsidP="0037410E">
            <w:pPr>
              <w:pStyle w:val="Zkladntext0"/>
              <w:spacing w:after="0"/>
              <w:ind w:left="28" w:hanging="28"/>
              <w:jc w:val="both"/>
              <w:rPr>
                <w:sz w:val="20"/>
                <w:szCs w:val="20"/>
              </w:rPr>
            </w:pPr>
            <w:r w:rsidRPr="00510214">
              <w:rPr>
                <w:sz w:val="20"/>
                <w:szCs w:val="20"/>
              </w:rPr>
              <w:t>Limity stanovené členskými štátmi sa nesmú líšiť medzi zdaniteľnými osobami, ktoré sú usadené v danom členskom štáte, a tými, ktoré v danom</w:t>
            </w:r>
            <w:r w:rsidR="00D7790D">
              <w:rPr>
                <w:sz w:val="20"/>
                <w:szCs w:val="20"/>
              </w:rPr>
              <w:t xml:space="preserve"> členskom štáte usadené nie sú.</w:t>
            </w:r>
          </w:p>
        </w:tc>
        <w:tc>
          <w:tcPr>
            <w:tcW w:w="567" w:type="dxa"/>
            <w:tcBorders>
              <w:top w:val="single" w:sz="4" w:space="0" w:color="auto"/>
              <w:bottom w:val="single" w:sz="4" w:space="0" w:color="auto"/>
            </w:tcBorders>
          </w:tcPr>
          <w:p w14:paraId="020D314E" w14:textId="77777777" w:rsidR="004D44C7" w:rsidRPr="00510214" w:rsidRDefault="004D44C7" w:rsidP="004D44C7">
            <w:pPr>
              <w:jc w:val="center"/>
              <w:rPr>
                <w:rFonts w:ascii="Times New Roman" w:hAnsi="Times New Roman" w:cs="Times New Roman"/>
                <w:sz w:val="20"/>
                <w:szCs w:val="20"/>
              </w:rPr>
            </w:pPr>
          </w:p>
          <w:p w14:paraId="4F292E0A" w14:textId="77777777" w:rsidR="004D44C7" w:rsidRPr="00510214" w:rsidRDefault="004D44C7" w:rsidP="004D44C7">
            <w:pPr>
              <w:jc w:val="center"/>
              <w:rPr>
                <w:rFonts w:ascii="Times New Roman" w:hAnsi="Times New Roman" w:cs="Times New Roman"/>
                <w:sz w:val="20"/>
                <w:szCs w:val="20"/>
              </w:rPr>
            </w:pPr>
          </w:p>
          <w:p w14:paraId="79D81205" w14:textId="77777777" w:rsidR="004D44C7" w:rsidRPr="00510214" w:rsidRDefault="004D44C7" w:rsidP="004D44C7">
            <w:pPr>
              <w:jc w:val="center"/>
              <w:rPr>
                <w:rFonts w:ascii="Times New Roman" w:hAnsi="Times New Roman" w:cs="Times New Roman"/>
                <w:sz w:val="20"/>
                <w:szCs w:val="20"/>
              </w:rPr>
            </w:pPr>
          </w:p>
          <w:p w14:paraId="7138393B"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D</w:t>
            </w:r>
          </w:p>
          <w:p w14:paraId="14F89089" w14:textId="77777777" w:rsidR="004D44C7" w:rsidRPr="00510214" w:rsidRDefault="004D44C7" w:rsidP="004D44C7">
            <w:pPr>
              <w:jc w:val="center"/>
              <w:rPr>
                <w:rFonts w:ascii="Times New Roman" w:hAnsi="Times New Roman" w:cs="Times New Roman"/>
                <w:sz w:val="20"/>
                <w:szCs w:val="20"/>
              </w:rPr>
            </w:pPr>
          </w:p>
          <w:p w14:paraId="1ECD943D" w14:textId="77777777" w:rsidR="004D44C7" w:rsidRPr="00510214" w:rsidRDefault="004D44C7" w:rsidP="004D44C7">
            <w:pPr>
              <w:jc w:val="center"/>
              <w:rPr>
                <w:rFonts w:ascii="Times New Roman" w:hAnsi="Times New Roman" w:cs="Times New Roman"/>
                <w:sz w:val="20"/>
                <w:szCs w:val="20"/>
              </w:rPr>
            </w:pPr>
          </w:p>
          <w:p w14:paraId="4FBCB20A" w14:textId="77777777" w:rsidR="004D44C7" w:rsidRPr="00510214" w:rsidRDefault="004D44C7" w:rsidP="004D44C7">
            <w:pPr>
              <w:jc w:val="center"/>
              <w:rPr>
                <w:rFonts w:ascii="Times New Roman" w:hAnsi="Times New Roman" w:cs="Times New Roman"/>
                <w:sz w:val="20"/>
                <w:szCs w:val="20"/>
              </w:rPr>
            </w:pPr>
          </w:p>
          <w:p w14:paraId="15070739" w14:textId="77777777" w:rsidR="004D44C7" w:rsidRPr="00510214" w:rsidRDefault="004D44C7" w:rsidP="004D44C7">
            <w:pPr>
              <w:jc w:val="center"/>
              <w:rPr>
                <w:rFonts w:ascii="Times New Roman" w:hAnsi="Times New Roman" w:cs="Times New Roman"/>
                <w:sz w:val="20"/>
                <w:szCs w:val="20"/>
              </w:rPr>
            </w:pPr>
          </w:p>
          <w:p w14:paraId="49ACC42A" w14:textId="77777777" w:rsidR="004D44C7" w:rsidRPr="00510214" w:rsidRDefault="004D44C7" w:rsidP="004D44C7">
            <w:pPr>
              <w:jc w:val="center"/>
              <w:rPr>
                <w:rFonts w:ascii="Times New Roman" w:hAnsi="Times New Roman" w:cs="Times New Roman"/>
                <w:sz w:val="20"/>
                <w:szCs w:val="20"/>
              </w:rPr>
            </w:pPr>
          </w:p>
          <w:p w14:paraId="03EE4A6A" w14:textId="77777777" w:rsidR="004D44C7" w:rsidRPr="00510214" w:rsidRDefault="004D44C7" w:rsidP="004D44C7">
            <w:pPr>
              <w:jc w:val="center"/>
              <w:rPr>
                <w:rFonts w:ascii="Times New Roman" w:hAnsi="Times New Roman" w:cs="Times New Roman"/>
                <w:sz w:val="20"/>
                <w:szCs w:val="20"/>
              </w:rPr>
            </w:pPr>
          </w:p>
          <w:p w14:paraId="67A97F1A" w14:textId="77777777" w:rsidR="004D44C7" w:rsidRPr="00510214" w:rsidRDefault="004D44C7" w:rsidP="004D44C7">
            <w:pPr>
              <w:jc w:val="center"/>
              <w:rPr>
                <w:rFonts w:ascii="Times New Roman" w:hAnsi="Times New Roman" w:cs="Times New Roman"/>
                <w:sz w:val="20"/>
                <w:szCs w:val="20"/>
              </w:rPr>
            </w:pPr>
          </w:p>
          <w:p w14:paraId="6C7DE3EE" w14:textId="77777777" w:rsidR="004D44C7" w:rsidRPr="00510214" w:rsidRDefault="004D44C7" w:rsidP="004D44C7">
            <w:pPr>
              <w:jc w:val="center"/>
              <w:rPr>
                <w:rFonts w:ascii="Times New Roman" w:hAnsi="Times New Roman" w:cs="Times New Roman"/>
                <w:sz w:val="20"/>
                <w:szCs w:val="20"/>
              </w:rPr>
            </w:pPr>
          </w:p>
          <w:p w14:paraId="349E1959" w14:textId="77777777" w:rsidR="004D44C7" w:rsidRPr="00510214" w:rsidRDefault="004D44C7" w:rsidP="004D44C7">
            <w:pPr>
              <w:jc w:val="center"/>
              <w:rPr>
                <w:rFonts w:ascii="Times New Roman" w:hAnsi="Times New Roman" w:cs="Times New Roman"/>
                <w:sz w:val="20"/>
                <w:szCs w:val="20"/>
              </w:rPr>
            </w:pPr>
          </w:p>
          <w:p w14:paraId="303F36C9" w14:textId="77777777" w:rsidR="004D44C7" w:rsidRPr="00510214" w:rsidRDefault="004D44C7" w:rsidP="004D44C7">
            <w:pPr>
              <w:jc w:val="center"/>
              <w:rPr>
                <w:rFonts w:ascii="Times New Roman" w:hAnsi="Times New Roman" w:cs="Times New Roman"/>
                <w:sz w:val="20"/>
                <w:szCs w:val="20"/>
              </w:rPr>
            </w:pPr>
          </w:p>
          <w:p w14:paraId="0425937E" w14:textId="77777777" w:rsidR="004D44C7" w:rsidRPr="00510214" w:rsidRDefault="004D44C7" w:rsidP="004D44C7">
            <w:pPr>
              <w:jc w:val="center"/>
              <w:rPr>
                <w:rFonts w:ascii="Times New Roman" w:hAnsi="Times New Roman" w:cs="Times New Roman"/>
                <w:sz w:val="20"/>
                <w:szCs w:val="20"/>
              </w:rPr>
            </w:pPr>
          </w:p>
          <w:p w14:paraId="3097ED6A" w14:textId="77777777" w:rsidR="004D44C7" w:rsidRPr="00510214" w:rsidRDefault="004D44C7" w:rsidP="004D44C7">
            <w:pPr>
              <w:jc w:val="center"/>
              <w:rPr>
                <w:rFonts w:ascii="Times New Roman" w:hAnsi="Times New Roman" w:cs="Times New Roman"/>
                <w:sz w:val="20"/>
                <w:szCs w:val="20"/>
              </w:rPr>
            </w:pPr>
          </w:p>
          <w:p w14:paraId="4F7BCE87" w14:textId="5B49D2E5" w:rsidR="004D44C7" w:rsidRDefault="004D44C7" w:rsidP="004D44C7">
            <w:pPr>
              <w:jc w:val="center"/>
              <w:rPr>
                <w:rFonts w:ascii="Times New Roman" w:hAnsi="Times New Roman" w:cs="Times New Roman"/>
                <w:sz w:val="20"/>
                <w:szCs w:val="20"/>
              </w:rPr>
            </w:pPr>
          </w:p>
          <w:p w14:paraId="3A2C72EF" w14:textId="77777777" w:rsidR="00BB31BD" w:rsidRPr="00510214" w:rsidRDefault="00BB31BD" w:rsidP="004D44C7">
            <w:pPr>
              <w:jc w:val="center"/>
              <w:rPr>
                <w:rFonts w:ascii="Times New Roman" w:hAnsi="Times New Roman" w:cs="Times New Roman"/>
                <w:sz w:val="20"/>
                <w:szCs w:val="20"/>
              </w:rPr>
            </w:pPr>
          </w:p>
          <w:p w14:paraId="5BAEF4C5" w14:textId="77777777" w:rsidR="004D44C7" w:rsidRPr="00510214" w:rsidRDefault="004D44C7" w:rsidP="004D44C7">
            <w:pPr>
              <w:jc w:val="center"/>
              <w:rPr>
                <w:rFonts w:ascii="Times New Roman" w:hAnsi="Times New Roman" w:cs="Times New Roman"/>
                <w:sz w:val="20"/>
                <w:szCs w:val="20"/>
              </w:rPr>
            </w:pPr>
          </w:p>
          <w:p w14:paraId="61F120B3" w14:textId="77777777" w:rsidR="004D44C7" w:rsidRPr="00510214" w:rsidRDefault="004D44C7" w:rsidP="004D44C7">
            <w:pPr>
              <w:jc w:val="center"/>
              <w:rPr>
                <w:rFonts w:ascii="Times New Roman" w:hAnsi="Times New Roman" w:cs="Times New Roman"/>
                <w:sz w:val="20"/>
                <w:szCs w:val="20"/>
              </w:rPr>
            </w:pPr>
          </w:p>
          <w:p w14:paraId="7A806BE2" w14:textId="77777777" w:rsidR="008B3A8B" w:rsidRPr="00510214" w:rsidRDefault="008B3A8B" w:rsidP="004D44C7">
            <w:pPr>
              <w:jc w:val="center"/>
              <w:rPr>
                <w:rFonts w:ascii="Times New Roman" w:hAnsi="Times New Roman" w:cs="Times New Roman"/>
                <w:sz w:val="20"/>
                <w:szCs w:val="20"/>
              </w:rPr>
            </w:pPr>
          </w:p>
          <w:p w14:paraId="2BB7BCC8" w14:textId="77777777" w:rsidR="008B3A8B" w:rsidRPr="00510214" w:rsidRDefault="008B3A8B" w:rsidP="004D44C7">
            <w:pPr>
              <w:jc w:val="center"/>
              <w:rPr>
                <w:rFonts w:ascii="Times New Roman" w:hAnsi="Times New Roman" w:cs="Times New Roman"/>
                <w:sz w:val="20"/>
                <w:szCs w:val="20"/>
              </w:rPr>
            </w:pPr>
          </w:p>
          <w:p w14:paraId="42D20BEA" w14:textId="77777777" w:rsidR="004D44C7" w:rsidRPr="00510214" w:rsidRDefault="004D44C7" w:rsidP="004D44C7">
            <w:pPr>
              <w:jc w:val="center"/>
              <w:rPr>
                <w:rFonts w:ascii="Times New Roman" w:hAnsi="Times New Roman" w:cs="Times New Roman"/>
                <w:sz w:val="20"/>
                <w:szCs w:val="20"/>
              </w:rPr>
            </w:pPr>
          </w:p>
          <w:p w14:paraId="0F1FDFE2" w14:textId="77777777" w:rsidR="004D44C7" w:rsidRPr="00510214" w:rsidRDefault="004D44C7" w:rsidP="004D44C7">
            <w:pPr>
              <w:rPr>
                <w:rFonts w:ascii="Times New Roman" w:hAnsi="Times New Roman" w:cs="Times New Roman"/>
                <w:sz w:val="20"/>
                <w:szCs w:val="20"/>
              </w:rPr>
            </w:pPr>
          </w:p>
          <w:p w14:paraId="54DCACB4"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D</w:t>
            </w:r>
          </w:p>
          <w:p w14:paraId="30DA59CC" w14:textId="77777777" w:rsidR="004D44C7" w:rsidRPr="00510214" w:rsidRDefault="004D44C7" w:rsidP="004D44C7">
            <w:pPr>
              <w:jc w:val="center"/>
              <w:rPr>
                <w:rFonts w:ascii="Times New Roman" w:hAnsi="Times New Roman" w:cs="Times New Roman"/>
                <w:sz w:val="20"/>
                <w:szCs w:val="20"/>
              </w:rPr>
            </w:pPr>
          </w:p>
          <w:p w14:paraId="43B3A9DF" w14:textId="77777777" w:rsidR="004D44C7" w:rsidRPr="00510214" w:rsidRDefault="004D44C7" w:rsidP="004D44C7">
            <w:pPr>
              <w:jc w:val="center"/>
              <w:rPr>
                <w:rFonts w:ascii="Times New Roman" w:hAnsi="Times New Roman" w:cs="Times New Roman"/>
                <w:sz w:val="20"/>
                <w:szCs w:val="20"/>
              </w:rPr>
            </w:pPr>
          </w:p>
          <w:p w14:paraId="5E88A3C8" w14:textId="77777777" w:rsidR="004D44C7" w:rsidRPr="00510214" w:rsidRDefault="004D44C7" w:rsidP="004D44C7">
            <w:pPr>
              <w:jc w:val="center"/>
              <w:rPr>
                <w:rFonts w:ascii="Times New Roman" w:hAnsi="Times New Roman" w:cs="Times New Roman"/>
                <w:sz w:val="20"/>
                <w:szCs w:val="20"/>
              </w:rPr>
            </w:pPr>
          </w:p>
          <w:p w14:paraId="3B000C58" w14:textId="77777777" w:rsidR="004D44C7" w:rsidRPr="00510214" w:rsidRDefault="004D44C7" w:rsidP="004D44C7">
            <w:pPr>
              <w:jc w:val="center"/>
              <w:rPr>
                <w:rFonts w:ascii="Times New Roman" w:hAnsi="Times New Roman" w:cs="Times New Roman"/>
                <w:sz w:val="20"/>
                <w:szCs w:val="20"/>
              </w:rPr>
            </w:pPr>
          </w:p>
          <w:p w14:paraId="0BE659E6" w14:textId="77777777" w:rsidR="004D44C7" w:rsidRPr="00510214" w:rsidRDefault="004D44C7" w:rsidP="004D44C7">
            <w:pPr>
              <w:jc w:val="center"/>
              <w:rPr>
                <w:rFonts w:ascii="Times New Roman" w:hAnsi="Times New Roman" w:cs="Times New Roman"/>
                <w:sz w:val="20"/>
                <w:szCs w:val="20"/>
              </w:rPr>
            </w:pPr>
          </w:p>
          <w:p w14:paraId="1F137C70" w14:textId="77777777" w:rsidR="004D44C7" w:rsidRPr="00510214" w:rsidRDefault="004D44C7" w:rsidP="004D44C7">
            <w:pPr>
              <w:jc w:val="center"/>
              <w:rPr>
                <w:rFonts w:ascii="Times New Roman" w:hAnsi="Times New Roman" w:cs="Times New Roman"/>
                <w:sz w:val="20"/>
                <w:szCs w:val="20"/>
              </w:rPr>
            </w:pPr>
          </w:p>
          <w:p w14:paraId="49998AC9" w14:textId="77777777" w:rsidR="004D44C7" w:rsidRPr="00510214" w:rsidRDefault="004D44C7" w:rsidP="004D44C7">
            <w:pPr>
              <w:jc w:val="center"/>
              <w:rPr>
                <w:rFonts w:ascii="Times New Roman" w:hAnsi="Times New Roman" w:cs="Times New Roman"/>
                <w:sz w:val="20"/>
                <w:szCs w:val="20"/>
              </w:rPr>
            </w:pPr>
          </w:p>
          <w:p w14:paraId="226E2068" w14:textId="77777777" w:rsidR="004D44C7" w:rsidRPr="00510214" w:rsidRDefault="004D44C7" w:rsidP="004D44C7">
            <w:pPr>
              <w:jc w:val="center"/>
              <w:rPr>
                <w:rFonts w:ascii="Times New Roman" w:hAnsi="Times New Roman" w:cs="Times New Roman"/>
                <w:sz w:val="20"/>
                <w:szCs w:val="20"/>
              </w:rPr>
            </w:pPr>
          </w:p>
          <w:p w14:paraId="75DDF205" w14:textId="77777777" w:rsidR="004D44C7" w:rsidRPr="00510214" w:rsidRDefault="004D44C7" w:rsidP="004D44C7">
            <w:pPr>
              <w:jc w:val="center"/>
              <w:rPr>
                <w:rFonts w:ascii="Times New Roman" w:hAnsi="Times New Roman" w:cs="Times New Roman"/>
                <w:sz w:val="20"/>
                <w:szCs w:val="20"/>
              </w:rPr>
            </w:pPr>
          </w:p>
          <w:p w14:paraId="5E9AAB84" w14:textId="77777777" w:rsidR="004D44C7" w:rsidRPr="00510214" w:rsidRDefault="004D44C7" w:rsidP="004D44C7">
            <w:pPr>
              <w:jc w:val="center"/>
              <w:rPr>
                <w:rFonts w:ascii="Times New Roman" w:hAnsi="Times New Roman" w:cs="Times New Roman"/>
                <w:sz w:val="20"/>
                <w:szCs w:val="20"/>
              </w:rPr>
            </w:pPr>
          </w:p>
          <w:p w14:paraId="6EB2D0F9" w14:textId="77777777" w:rsidR="004D44C7" w:rsidRPr="00510214" w:rsidRDefault="004D44C7" w:rsidP="004D44C7">
            <w:pPr>
              <w:jc w:val="center"/>
              <w:rPr>
                <w:rFonts w:ascii="Times New Roman" w:hAnsi="Times New Roman" w:cs="Times New Roman"/>
                <w:sz w:val="20"/>
                <w:szCs w:val="20"/>
              </w:rPr>
            </w:pPr>
          </w:p>
          <w:p w14:paraId="5D07E17B" w14:textId="77777777" w:rsidR="004D44C7" w:rsidRPr="00510214" w:rsidRDefault="004D44C7" w:rsidP="004D44C7">
            <w:pPr>
              <w:jc w:val="center"/>
              <w:rPr>
                <w:rFonts w:ascii="Times New Roman" w:hAnsi="Times New Roman" w:cs="Times New Roman"/>
                <w:sz w:val="20"/>
                <w:szCs w:val="20"/>
              </w:rPr>
            </w:pPr>
          </w:p>
          <w:p w14:paraId="126223CC" w14:textId="77777777" w:rsidR="004D44C7" w:rsidRPr="00510214" w:rsidRDefault="004D44C7" w:rsidP="004D44C7">
            <w:pPr>
              <w:jc w:val="center"/>
              <w:rPr>
                <w:rFonts w:ascii="Times New Roman" w:hAnsi="Times New Roman" w:cs="Times New Roman"/>
                <w:sz w:val="20"/>
                <w:szCs w:val="20"/>
              </w:rPr>
            </w:pPr>
          </w:p>
          <w:p w14:paraId="5A04031A" w14:textId="77777777" w:rsidR="004D44C7" w:rsidRPr="00510214" w:rsidRDefault="004D44C7" w:rsidP="004D44C7">
            <w:pPr>
              <w:jc w:val="center"/>
              <w:rPr>
                <w:rFonts w:ascii="Times New Roman" w:hAnsi="Times New Roman" w:cs="Times New Roman"/>
                <w:sz w:val="20"/>
                <w:szCs w:val="20"/>
              </w:rPr>
            </w:pPr>
          </w:p>
          <w:p w14:paraId="66F7ECE9" w14:textId="77777777" w:rsidR="004D44C7" w:rsidRPr="00510214" w:rsidRDefault="004D44C7" w:rsidP="004D44C7">
            <w:pPr>
              <w:jc w:val="center"/>
              <w:rPr>
                <w:rFonts w:ascii="Times New Roman" w:hAnsi="Times New Roman" w:cs="Times New Roman"/>
                <w:sz w:val="20"/>
                <w:szCs w:val="20"/>
              </w:rPr>
            </w:pPr>
          </w:p>
          <w:p w14:paraId="50489922" w14:textId="77777777" w:rsidR="004D44C7" w:rsidRPr="00510214" w:rsidRDefault="004D44C7" w:rsidP="004D44C7">
            <w:pPr>
              <w:jc w:val="center"/>
              <w:rPr>
                <w:rFonts w:ascii="Times New Roman" w:hAnsi="Times New Roman" w:cs="Times New Roman"/>
                <w:sz w:val="20"/>
                <w:szCs w:val="20"/>
              </w:rPr>
            </w:pPr>
          </w:p>
          <w:p w14:paraId="0C279C2D" w14:textId="77777777" w:rsidR="004D44C7" w:rsidRPr="00510214" w:rsidRDefault="004D44C7" w:rsidP="004D44C7">
            <w:pPr>
              <w:jc w:val="center"/>
              <w:rPr>
                <w:rFonts w:ascii="Times New Roman" w:hAnsi="Times New Roman" w:cs="Times New Roman"/>
                <w:sz w:val="20"/>
                <w:szCs w:val="20"/>
              </w:rPr>
            </w:pPr>
          </w:p>
          <w:p w14:paraId="669F1042" w14:textId="77777777" w:rsidR="004D44C7" w:rsidRPr="00510214" w:rsidRDefault="004D44C7" w:rsidP="004D44C7">
            <w:pPr>
              <w:jc w:val="center"/>
              <w:rPr>
                <w:rFonts w:ascii="Times New Roman" w:hAnsi="Times New Roman" w:cs="Times New Roman"/>
                <w:sz w:val="20"/>
                <w:szCs w:val="20"/>
              </w:rPr>
            </w:pPr>
          </w:p>
          <w:p w14:paraId="7F3FB0BB" w14:textId="77777777" w:rsidR="004D44C7" w:rsidRPr="00510214" w:rsidRDefault="004D44C7" w:rsidP="004D44C7">
            <w:pPr>
              <w:jc w:val="center"/>
              <w:rPr>
                <w:rFonts w:ascii="Times New Roman" w:hAnsi="Times New Roman" w:cs="Times New Roman"/>
                <w:sz w:val="20"/>
                <w:szCs w:val="20"/>
              </w:rPr>
            </w:pPr>
          </w:p>
          <w:p w14:paraId="496BE055" w14:textId="77777777" w:rsidR="004D44C7" w:rsidRPr="00510214" w:rsidRDefault="004D44C7" w:rsidP="004D44C7">
            <w:pPr>
              <w:jc w:val="center"/>
              <w:rPr>
                <w:rFonts w:ascii="Times New Roman" w:hAnsi="Times New Roman" w:cs="Times New Roman"/>
                <w:sz w:val="20"/>
                <w:szCs w:val="20"/>
              </w:rPr>
            </w:pPr>
          </w:p>
          <w:p w14:paraId="4A89F405" w14:textId="77777777" w:rsidR="004D44C7" w:rsidRPr="00510214" w:rsidRDefault="004D44C7" w:rsidP="004D44C7">
            <w:pPr>
              <w:jc w:val="center"/>
              <w:rPr>
                <w:rFonts w:ascii="Times New Roman" w:hAnsi="Times New Roman" w:cs="Times New Roman"/>
                <w:sz w:val="20"/>
                <w:szCs w:val="20"/>
              </w:rPr>
            </w:pPr>
          </w:p>
          <w:p w14:paraId="2963472C" w14:textId="77777777" w:rsidR="004D44C7" w:rsidRPr="00510214"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60AE3747" w14:textId="77777777" w:rsidR="004D44C7" w:rsidRPr="00510214" w:rsidRDefault="004D44C7" w:rsidP="004D44C7">
            <w:pPr>
              <w:jc w:val="center"/>
              <w:rPr>
                <w:rFonts w:ascii="Times New Roman" w:hAnsi="Times New Roman" w:cs="Times New Roman"/>
                <w:b/>
                <w:sz w:val="20"/>
                <w:szCs w:val="20"/>
              </w:rPr>
            </w:pPr>
          </w:p>
          <w:p w14:paraId="168B85E6" w14:textId="77777777" w:rsidR="004D44C7" w:rsidRPr="00510214" w:rsidRDefault="004D44C7" w:rsidP="004D44C7">
            <w:pPr>
              <w:jc w:val="center"/>
              <w:rPr>
                <w:rFonts w:ascii="Times New Roman" w:hAnsi="Times New Roman" w:cs="Times New Roman"/>
                <w:b/>
                <w:sz w:val="20"/>
                <w:szCs w:val="20"/>
              </w:rPr>
            </w:pPr>
          </w:p>
          <w:p w14:paraId="019C79A3" w14:textId="77777777" w:rsidR="004D44C7" w:rsidRPr="00510214" w:rsidRDefault="004D44C7" w:rsidP="004D44C7">
            <w:pPr>
              <w:jc w:val="center"/>
              <w:rPr>
                <w:rFonts w:ascii="Times New Roman" w:hAnsi="Times New Roman" w:cs="Times New Roman"/>
                <w:b/>
                <w:sz w:val="20"/>
                <w:szCs w:val="20"/>
              </w:rPr>
            </w:pPr>
          </w:p>
          <w:p w14:paraId="6AF314B7" w14:textId="77777777" w:rsidR="004D44C7" w:rsidRPr="00510214" w:rsidRDefault="004D44C7" w:rsidP="004D44C7">
            <w:pPr>
              <w:jc w:val="center"/>
              <w:rPr>
                <w:rFonts w:ascii="Times New Roman" w:hAnsi="Times New Roman" w:cs="Times New Roman"/>
                <w:b/>
                <w:sz w:val="20"/>
                <w:szCs w:val="20"/>
              </w:rPr>
            </w:pPr>
            <w:r w:rsidRPr="00510214">
              <w:rPr>
                <w:rFonts w:ascii="Times New Roman" w:hAnsi="Times New Roman" w:cs="Times New Roman"/>
                <w:b/>
                <w:sz w:val="20"/>
                <w:szCs w:val="20"/>
              </w:rPr>
              <w:t>návrh zákona</w:t>
            </w:r>
          </w:p>
          <w:p w14:paraId="0A6E9AA9" w14:textId="77777777" w:rsidR="004D44C7" w:rsidRPr="00510214" w:rsidRDefault="004D44C7" w:rsidP="004D44C7">
            <w:pPr>
              <w:jc w:val="center"/>
              <w:rPr>
                <w:rFonts w:ascii="Times New Roman" w:hAnsi="Times New Roman" w:cs="Times New Roman"/>
                <w:b/>
                <w:sz w:val="20"/>
                <w:szCs w:val="20"/>
              </w:rPr>
            </w:pPr>
            <w:r w:rsidRPr="00510214">
              <w:rPr>
                <w:rFonts w:ascii="Times New Roman" w:hAnsi="Times New Roman" w:cs="Times New Roman"/>
                <w:b/>
                <w:sz w:val="20"/>
                <w:szCs w:val="20"/>
              </w:rPr>
              <w:t>Č: I</w:t>
            </w:r>
          </w:p>
          <w:p w14:paraId="502FECE2" w14:textId="77777777" w:rsidR="004D44C7" w:rsidRPr="00510214" w:rsidRDefault="004D44C7" w:rsidP="004D44C7">
            <w:pPr>
              <w:jc w:val="center"/>
              <w:rPr>
                <w:rFonts w:ascii="Times New Roman" w:hAnsi="Times New Roman" w:cs="Times New Roman"/>
                <w:b/>
                <w:sz w:val="20"/>
                <w:szCs w:val="20"/>
              </w:rPr>
            </w:pPr>
          </w:p>
          <w:p w14:paraId="599F6960" w14:textId="77777777" w:rsidR="004D44C7" w:rsidRPr="00510214" w:rsidRDefault="004D44C7" w:rsidP="004D44C7">
            <w:pPr>
              <w:jc w:val="center"/>
              <w:rPr>
                <w:rFonts w:ascii="Times New Roman" w:hAnsi="Times New Roman" w:cs="Times New Roman"/>
                <w:b/>
                <w:sz w:val="20"/>
                <w:szCs w:val="20"/>
              </w:rPr>
            </w:pPr>
          </w:p>
          <w:p w14:paraId="539A6875" w14:textId="77777777" w:rsidR="004D44C7" w:rsidRPr="00510214" w:rsidRDefault="004D44C7" w:rsidP="004D44C7">
            <w:pPr>
              <w:jc w:val="center"/>
              <w:rPr>
                <w:rFonts w:ascii="Times New Roman" w:hAnsi="Times New Roman" w:cs="Times New Roman"/>
                <w:b/>
                <w:sz w:val="20"/>
                <w:szCs w:val="20"/>
              </w:rPr>
            </w:pPr>
          </w:p>
          <w:p w14:paraId="65A62F83" w14:textId="77777777" w:rsidR="004D44C7" w:rsidRPr="00510214" w:rsidRDefault="004D44C7" w:rsidP="004D44C7">
            <w:pPr>
              <w:jc w:val="center"/>
              <w:rPr>
                <w:rFonts w:ascii="Times New Roman" w:hAnsi="Times New Roman" w:cs="Times New Roman"/>
                <w:b/>
                <w:sz w:val="20"/>
                <w:szCs w:val="20"/>
              </w:rPr>
            </w:pPr>
          </w:p>
          <w:p w14:paraId="33799AB8" w14:textId="77777777" w:rsidR="004D44C7" w:rsidRPr="00510214" w:rsidRDefault="004D44C7" w:rsidP="004D44C7">
            <w:pPr>
              <w:jc w:val="center"/>
              <w:rPr>
                <w:rFonts w:ascii="Times New Roman" w:hAnsi="Times New Roman" w:cs="Times New Roman"/>
                <w:b/>
                <w:sz w:val="20"/>
                <w:szCs w:val="20"/>
              </w:rPr>
            </w:pPr>
          </w:p>
          <w:p w14:paraId="5B314E6C" w14:textId="77777777" w:rsidR="004D44C7" w:rsidRPr="00510214" w:rsidRDefault="004D44C7" w:rsidP="004D44C7">
            <w:pPr>
              <w:jc w:val="center"/>
              <w:rPr>
                <w:rFonts w:ascii="Times New Roman" w:hAnsi="Times New Roman" w:cs="Times New Roman"/>
                <w:b/>
                <w:sz w:val="20"/>
                <w:szCs w:val="20"/>
              </w:rPr>
            </w:pPr>
          </w:p>
          <w:p w14:paraId="0D9A6D50" w14:textId="77777777" w:rsidR="004D44C7" w:rsidRPr="00510214" w:rsidRDefault="004D44C7" w:rsidP="004D44C7">
            <w:pPr>
              <w:jc w:val="center"/>
              <w:rPr>
                <w:rFonts w:ascii="Times New Roman" w:hAnsi="Times New Roman" w:cs="Times New Roman"/>
                <w:b/>
                <w:sz w:val="20"/>
                <w:szCs w:val="20"/>
              </w:rPr>
            </w:pPr>
          </w:p>
          <w:p w14:paraId="78605500" w14:textId="77777777" w:rsidR="004D44C7" w:rsidRPr="00510214" w:rsidRDefault="004D44C7" w:rsidP="004D44C7">
            <w:pPr>
              <w:jc w:val="center"/>
              <w:rPr>
                <w:rFonts w:ascii="Times New Roman" w:hAnsi="Times New Roman" w:cs="Times New Roman"/>
                <w:b/>
                <w:sz w:val="20"/>
                <w:szCs w:val="20"/>
              </w:rPr>
            </w:pPr>
          </w:p>
          <w:p w14:paraId="22A9D105" w14:textId="77777777" w:rsidR="004D44C7" w:rsidRPr="00510214" w:rsidRDefault="004D44C7" w:rsidP="004D44C7">
            <w:pPr>
              <w:jc w:val="center"/>
              <w:rPr>
                <w:rFonts w:ascii="Times New Roman" w:hAnsi="Times New Roman" w:cs="Times New Roman"/>
                <w:b/>
                <w:sz w:val="20"/>
                <w:szCs w:val="20"/>
              </w:rPr>
            </w:pPr>
          </w:p>
          <w:p w14:paraId="67C47592" w14:textId="77777777" w:rsidR="004D44C7" w:rsidRPr="00510214" w:rsidRDefault="004D44C7" w:rsidP="004D44C7">
            <w:pPr>
              <w:jc w:val="center"/>
              <w:rPr>
                <w:rFonts w:ascii="Times New Roman" w:hAnsi="Times New Roman" w:cs="Times New Roman"/>
                <w:b/>
                <w:sz w:val="20"/>
                <w:szCs w:val="20"/>
              </w:rPr>
            </w:pPr>
          </w:p>
          <w:p w14:paraId="76DF4A30" w14:textId="77777777" w:rsidR="004D44C7" w:rsidRPr="00510214" w:rsidRDefault="004D44C7" w:rsidP="004D44C7">
            <w:pPr>
              <w:jc w:val="center"/>
              <w:rPr>
                <w:rFonts w:ascii="Times New Roman" w:hAnsi="Times New Roman" w:cs="Times New Roman"/>
                <w:b/>
                <w:sz w:val="20"/>
                <w:szCs w:val="20"/>
              </w:rPr>
            </w:pPr>
          </w:p>
          <w:p w14:paraId="6F2DFFB5" w14:textId="77777777" w:rsidR="004D44C7" w:rsidRPr="00510214" w:rsidRDefault="004D44C7" w:rsidP="004D44C7">
            <w:pPr>
              <w:jc w:val="center"/>
              <w:rPr>
                <w:rFonts w:ascii="Times New Roman" w:hAnsi="Times New Roman" w:cs="Times New Roman"/>
                <w:b/>
                <w:sz w:val="20"/>
                <w:szCs w:val="20"/>
              </w:rPr>
            </w:pPr>
          </w:p>
          <w:p w14:paraId="52B7AEBA" w14:textId="77777777" w:rsidR="004D44C7" w:rsidRPr="00510214" w:rsidRDefault="004D44C7" w:rsidP="004D44C7">
            <w:pPr>
              <w:jc w:val="center"/>
              <w:rPr>
                <w:rFonts w:ascii="Times New Roman" w:hAnsi="Times New Roman" w:cs="Times New Roman"/>
                <w:b/>
                <w:sz w:val="20"/>
                <w:szCs w:val="20"/>
              </w:rPr>
            </w:pPr>
          </w:p>
          <w:p w14:paraId="6BB6E5AB" w14:textId="77777777" w:rsidR="004D44C7" w:rsidRPr="00510214" w:rsidRDefault="004D44C7" w:rsidP="004D44C7">
            <w:pPr>
              <w:jc w:val="center"/>
              <w:rPr>
                <w:rFonts w:ascii="Times New Roman" w:hAnsi="Times New Roman" w:cs="Times New Roman"/>
                <w:b/>
                <w:sz w:val="20"/>
                <w:szCs w:val="20"/>
              </w:rPr>
            </w:pPr>
          </w:p>
          <w:p w14:paraId="6295B1A0" w14:textId="77777777" w:rsidR="004D44C7" w:rsidRPr="00510214" w:rsidRDefault="004D44C7" w:rsidP="004D44C7">
            <w:pPr>
              <w:jc w:val="center"/>
              <w:rPr>
                <w:rFonts w:ascii="Times New Roman" w:hAnsi="Times New Roman" w:cs="Times New Roman"/>
                <w:b/>
                <w:sz w:val="20"/>
                <w:szCs w:val="20"/>
              </w:rPr>
            </w:pPr>
          </w:p>
          <w:p w14:paraId="23CC4588" w14:textId="77777777" w:rsidR="004D44C7" w:rsidRPr="00510214" w:rsidRDefault="004D44C7" w:rsidP="004D44C7">
            <w:pPr>
              <w:jc w:val="center"/>
              <w:rPr>
                <w:rFonts w:ascii="Times New Roman" w:hAnsi="Times New Roman" w:cs="Times New Roman"/>
                <w:b/>
                <w:sz w:val="20"/>
                <w:szCs w:val="20"/>
              </w:rPr>
            </w:pPr>
          </w:p>
          <w:p w14:paraId="6E94364A" w14:textId="77777777" w:rsidR="004D44C7" w:rsidRPr="00510214" w:rsidRDefault="004D44C7" w:rsidP="004D44C7">
            <w:pPr>
              <w:jc w:val="center"/>
              <w:rPr>
                <w:rFonts w:ascii="Times New Roman" w:hAnsi="Times New Roman" w:cs="Times New Roman"/>
                <w:b/>
                <w:sz w:val="20"/>
                <w:szCs w:val="20"/>
              </w:rPr>
            </w:pPr>
          </w:p>
          <w:p w14:paraId="46F3A473" w14:textId="77777777" w:rsidR="004D44C7" w:rsidRPr="00510214" w:rsidRDefault="004D44C7" w:rsidP="004D44C7">
            <w:pPr>
              <w:jc w:val="center"/>
              <w:rPr>
                <w:rFonts w:ascii="Times New Roman" w:hAnsi="Times New Roman" w:cs="Times New Roman"/>
                <w:b/>
                <w:sz w:val="20"/>
                <w:szCs w:val="20"/>
              </w:rPr>
            </w:pPr>
          </w:p>
          <w:p w14:paraId="0BF8BB74" w14:textId="77777777" w:rsidR="004D44C7" w:rsidRPr="00510214" w:rsidRDefault="004D44C7" w:rsidP="004D44C7">
            <w:pPr>
              <w:jc w:val="center"/>
              <w:rPr>
                <w:rFonts w:ascii="Times New Roman" w:hAnsi="Times New Roman" w:cs="Times New Roman"/>
                <w:b/>
                <w:sz w:val="20"/>
                <w:szCs w:val="20"/>
              </w:rPr>
            </w:pPr>
          </w:p>
          <w:p w14:paraId="603C054A" w14:textId="77777777" w:rsidR="004D44C7" w:rsidRPr="00510214" w:rsidRDefault="004D44C7" w:rsidP="004D44C7">
            <w:pPr>
              <w:jc w:val="center"/>
              <w:rPr>
                <w:rFonts w:ascii="Times New Roman" w:hAnsi="Times New Roman" w:cs="Times New Roman"/>
                <w:b/>
                <w:sz w:val="20"/>
                <w:szCs w:val="20"/>
              </w:rPr>
            </w:pPr>
          </w:p>
          <w:p w14:paraId="79A3D1E7" w14:textId="77777777" w:rsidR="004D44C7" w:rsidRPr="00510214" w:rsidRDefault="004D44C7" w:rsidP="004D44C7">
            <w:pPr>
              <w:jc w:val="center"/>
              <w:rPr>
                <w:rFonts w:ascii="Times New Roman" w:hAnsi="Times New Roman" w:cs="Times New Roman"/>
                <w:b/>
                <w:sz w:val="20"/>
                <w:szCs w:val="20"/>
              </w:rPr>
            </w:pPr>
          </w:p>
          <w:p w14:paraId="1CB88BF2" w14:textId="77777777" w:rsidR="004D44C7" w:rsidRPr="00510214" w:rsidRDefault="004D44C7" w:rsidP="004D44C7">
            <w:pPr>
              <w:jc w:val="center"/>
              <w:rPr>
                <w:rFonts w:ascii="Times New Roman" w:hAnsi="Times New Roman" w:cs="Times New Roman"/>
                <w:b/>
                <w:sz w:val="20"/>
                <w:szCs w:val="20"/>
              </w:rPr>
            </w:pPr>
          </w:p>
          <w:p w14:paraId="6EDD94A9" w14:textId="77777777" w:rsidR="004D44C7" w:rsidRPr="00510214" w:rsidRDefault="004D44C7" w:rsidP="004D44C7">
            <w:pPr>
              <w:jc w:val="center"/>
              <w:rPr>
                <w:rFonts w:ascii="Times New Roman" w:hAnsi="Times New Roman" w:cs="Times New Roman"/>
                <w:b/>
                <w:sz w:val="20"/>
                <w:szCs w:val="20"/>
              </w:rPr>
            </w:pPr>
          </w:p>
          <w:p w14:paraId="459CF7C1" w14:textId="77777777" w:rsidR="004D44C7" w:rsidRPr="00510214" w:rsidRDefault="004D44C7" w:rsidP="004D44C7">
            <w:pPr>
              <w:jc w:val="center"/>
              <w:rPr>
                <w:rFonts w:ascii="Times New Roman" w:hAnsi="Times New Roman" w:cs="Times New Roman"/>
                <w:b/>
                <w:sz w:val="20"/>
                <w:szCs w:val="20"/>
              </w:rPr>
            </w:pPr>
          </w:p>
          <w:p w14:paraId="31D9715E" w14:textId="77777777" w:rsidR="004D44C7" w:rsidRPr="00510214" w:rsidRDefault="004D44C7" w:rsidP="004D44C7">
            <w:pPr>
              <w:jc w:val="center"/>
              <w:rPr>
                <w:rFonts w:ascii="Times New Roman" w:hAnsi="Times New Roman" w:cs="Times New Roman"/>
                <w:b/>
                <w:sz w:val="20"/>
                <w:szCs w:val="20"/>
              </w:rPr>
            </w:pPr>
          </w:p>
          <w:p w14:paraId="7DDEFD35" w14:textId="77777777" w:rsidR="004D44C7" w:rsidRPr="00510214" w:rsidRDefault="004D44C7" w:rsidP="004D44C7">
            <w:pPr>
              <w:jc w:val="center"/>
              <w:rPr>
                <w:rFonts w:ascii="Times New Roman" w:hAnsi="Times New Roman" w:cs="Times New Roman"/>
                <w:b/>
                <w:sz w:val="20"/>
                <w:szCs w:val="20"/>
              </w:rPr>
            </w:pPr>
          </w:p>
          <w:p w14:paraId="6EA4E731" w14:textId="77777777" w:rsidR="004D44C7" w:rsidRPr="00510214" w:rsidRDefault="004D44C7" w:rsidP="004D44C7">
            <w:pPr>
              <w:jc w:val="center"/>
              <w:rPr>
                <w:rFonts w:ascii="Times New Roman" w:hAnsi="Times New Roman" w:cs="Times New Roman"/>
                <w:b/>
                <w:sz w:val="20"/>
                <w:szCs w:val="20"/>
              </w:rPr>
            </w:pPr>
          </w:p>
          <w:p w14:paraId="47463644" w14:textId="77777777" w:rsidR="004D44C7" w:rsidRPr="00510214" w:rsidRDefault="004D44C7" w:rsidP="004D44C7">
            <w:pPr>
              <w:jc w:val="center"/>
              <w:rPr>
                <w:rFonts w:ascii="Times New Roman" w:hAnsi="Times New Roman" w:cs="Times New Roman"/>
                <w:b/>
                <w:sz w:val="20"/>
                <w:szCs w:val="20"/>
              </w:rPr>
            </w:pPr>
          </w:p>
          <w:p w14:paraId="6B9CA518" w14:textId="77777777" w:rsidR="004D44C7" w:rsidRPr="00510214" w:rsidRDefault="004D44C7" w:rsidP="004D44C7">
            <w:pPr>
              <w:jc w:val="center"/>
              <w:rPr>
                <w:rFonts w:ascii="Times New Roman" w:hAnsi="Times New Roman" w:cs="Times New Roman"/>
                <w:b/>
                <w:sz w:val="20"/>
                <w:szCs w:val="20"/>
              </w:rPr>
            </w:pPr>
          </w:p>
          <w:p w14:paraId="7376741D" w14:textId="77777777" w:rsidR="004D44C7" w:rsidRPr="00510214" w:rsidRDefault="004D44C7" w:rsidP="004D44C7">
            <w:pPr>
              <w:jc w:val="center"/>
              <w:rPr>
                <w:rFonts w:ascii="Times New Roman" w:hAnsi="Times New Roman" w:cs="Times New Roman"/>
                <w:b/>
                <w:sz w:val="20"/>
                <w:szCs w:val="20"/>
              </w:rPr>
            </w:pPr>
          </w:p>
          <w:p w14:paraId="22517A0B" w14:textId="77777777" w:rsidR="004D44C7" w:rsidRPr="00510214" w:rsidRDefault="004D44C7" w:rsidP="004D44C7">
            <w:pPr>
              <w:jc w:val="center"/>
              <w:rPr>
                <w:rFonts w:ascii="Times New Roman" w:hAnsi="Times New Roman" w:cs="Times New Roman"/>
                <w:b/>
                <w:sz w:val="20"/>
                <w:szCs w:val="20"/>
              </w:rPr>
            </w:pPr>
          </w:p>
          <w:p w14:paraId="2AC3B510" w14:textId="77777777" w:rsidR="004D44C7" w:rsidRPr="00510214" w:rsidRDefault="004D44C7" w:rsidP="004D44C7">
            <w:pPr>
              <w:jc w:val="center"/>
              <w:rPr>
                <w:rFonts w:ascii="Times New Roman" w:hAnsi="Times New Roman" w:cs="Times New Roman"/>
                <w:b/>
                <w:sz w:val="20"/>
                <w:szCs w:val="20"/>
              </w:rPr>
            </w:pPr>
          </w:p>
          <w:p w14:paraId="31060214" w14:textId="77777777" w:rsidR="004D44C7" w:rsidRPr="00510214" w:rsidRDefault="004D44C7" w:rsidP="004D44C7">
            <w:pPr>
              <w:jc w:val="center"/>
              <w:rPr>
                <w:rFonts w:ascii="Times New Roman" w:hAnsi="Times New Roman" w:cs="Times New Roman"/>
                <w:b/>
                <w:sz w:val="20"/>
                <w:szCs w:val="20"/>
              </w:rPr>
            </w:pPr>
          </w:p>
          <w:p w14:paraId="4E8A75E2" w14:textId="77777777" w:rsidR="004D44C7" w:rsidRPr="00510214" w:rsidRDefault="004D44C7" w:rsidP="004D44C7">
            <w:pPr>
              <w:jc w:val="center"/>
              <w:rPr>
                <w:rFonts w:ascii="Times New Roman" w:hAnsi="Times New Roman" w:cs="Times New Roman"/>
                <w:b/>
                <w:sz w:val="20"/>
                <w:szCs w:val="20"/>
              </w:rPr>
            </w:pPr>
          </w:p>
          <w:p w14:paraId="30D936EB" w14:textId="77777777" w:rsidR="004D44C7" w:rsidRPr="00510214" w:rsidRDefault="004D44C7" w:rsidP="004D44C7">
            <w:pPr>
              <w:jc w:val="center"/>
              <w:rPr>
                <w:rFonts w:ascii="Times New Roman" w:hAnsi="Times New Roman" w:cs="Times New Roman"/>
                <w:b/>
                <w:sz w:val="20"/>
                <w:szCs w:val="20"/>
              </w:rPr>
            </w:pPr>
          </w:p>
          <w:p w14:paraId="181CAAB8" w14:textId="77777777" w:rsidR="004D44C7" w:rsidRPr="00510214" w:rsidRDefault="004D44C7" w:rsidP="004D44C7">
            <w:pPr>
              <w:jc w:val="center"/>
              <w:rPr>
                <w:rFonts w:ascii="Times New Roman" w:hAnsi="Times New Roman" w:cs="Times New Roman"/>
                <w:b/>
                <w:sz w:val="20"/>
                <w:szCs w:val="20"/>
              </w:rPr>
            </w:pPr>
          </w:p>
          <w:p w14:paraId="1ECE040D" w14:textId="77777777" w:rsidR="004D44C7" w:rsidRPr="00510214" w:rsidRDefault="004D44C7" w:rsidP="004D44C7">
            <w:pPr>
              <w:jc w:val="center"/>
              <w:rPr>
                <w:rFonts w:ascii="Times New Roman" w:hAnsi="Times New Roman" w:cs="Times New Roman"/>
                <w:b/>
                <w:sz w:val="20"/>
                <w:szCs w:val="20"/>
              </w:rPr>
            </w:pPr>
          </w:p>
          <w:p w14:paraId="607E2AD5" w14:textId="77777777" w:rsidR="004D44C7" w:rsidRPr="00510214" w:rsidRDefault="004D44C7" w:rsidP="004D44C7">
            <w:pPr>
              <w:jc w:val="center"/>
              <w:rPr>
                <w:rFonts w:ascii="Times New Roman" w:hAnsi="Times New Roman" w:cs="Times New Roman"/>
                <w:b/>
                <w:sz w:val="20"/>
                <w:szCs w:val="20"/>
              </w:rPr>
            </w:pPr>
          </w:p>
          <w:p w14:paraId="633E0B7D" w14:textId="77777777" w:rsidR="004D44C7" w:rsidRPr="00510214" w:rsidRDefault="004D44C7" w:rsidP="004D44C7">
            <w:pPr>
              <w:jc w:val="center"/>
              <w:rPr>
                <w:rFonts w:ascii="Times New Roman" w:hAnsi="Times New Roman" w:cs="Times New Roman"/>
                <w:b/>
                <w:sz w:val="20"/>
                <w:szCs w:val="20"/>
              </w:rPr>
            </w:pPr>
          </w:p>
          <w:p w14:paraId="5E4B99A4" w14:textId="77777777" w:rsidR="004D44C7" w:rsidRPr="00510214"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552239D" w14:textId="77777777" w:rsidR="004D44C7" w:rsidRPr="00510214" w:rsidRDefault="004D44C7" w:rsidP="004D44C7">
            <w:pPr>
              <w:pStyle w:val="Normlny0"/>
            </w:pPr>
          </w:p>
          <w:p w14:paraId="0B2CFB41" w14:textId="77777777" w:rsidR="004D44C7" w:rsidRPr="00510214" w:rsidRDefault="004D44C7" w:rsidP="004D44C7">
            <w:pPr>
              <w:pStyle w:val="Normlny0"/>
            </w:pPr>
          </w:p>
          <w:p w14:paraId="57AFAF73" w14:textId="77777777" w:rsidR="004D44C7" w:rsidRPr="00510214" w:rsidRDefault="004D44C7" w:rsidP="004D44C7">
            <w:pPr>
              <w:pStyle w:val="Normlny0"/>
            </w:pPr>
          </w:p>
          <w:p w14:paraId="09EAA985" w14:textId="77777777" w:rsidR="004D44C7" w:rsidRPr="00510214" w:rsidRDefault="004D44C7" w:rsidP="004D44C7">
            <w:pPr>
              <w:pStyle w:val="Normlny0"/>
            </w:pPr>
            <w:r w:rsidRPr="00510214">
              <w:t>§: 4</w:t>
            </w:r>
          </w:p>
          <w:p w14:paraId="0A760586" w14:textId="77777777" w:rsidR="004D44C7" w:rsidRPr="00510214" w:rsidRDefault="004D44C7" w:rsidP="004D44C7">
            <w:pPr>
              <w:pStyle w:val="Normlny0"/>
            </w:pPr>
            <w:r w:rsidRPr="00510214">
              <w:t>O: 1</w:t>
            </w:r>
          </w:p>
          <w:p w14:paraId="6CBE8D9D" w14:textId="77777777" w:rsidR="004D44C7" w:rsidRPr="00510214" w:rsidRDefault="004D44C7" w:rsidP="004D44C7">
            <w:pPr>
              <w:pStyle w:val="Normlny0"/>
            </w:pPr>
            <w:r w:rsidRPr="00510214">
              <w:t>P: a</w:t>
            </w:r>
          </w:p>
          <w:p w14:paraId="654BB91E" w14:textId="77777777" w:rsidR="004D44C7" w:rsidRPr="00510214" w:rsidRDefault="004D44C7" w:rsidP="004D44C7">
            <w:pPr>
              <w:pStyle w:val="Normlny0"/>
            </w:pPr>
          </w:p>
          <w:p w14:paraId="2509A21F" w14:textId="77777777" w:rsidR="004D44C7" w:rsidRPr="00510214" w:rsidRDefault="004D44C7" w:rsidP="004D44C7">
            <w:pPr>
              <w:pStyle w:val="Normlny0"/>
            </w:pPr>
          </w:p>
          <w:p w14:paraId="7D9D3A27" w14:textId="77777777" w:rsidR="004D44C7" w:rsidRPr="00510214" w:rsidRDefault="004D44C7" w:rsidP="004D44C7">
            <w:pPr>
              <w:pStyle w:val="Normlny0"/>
            </w:pPr>
          </w:p>
          <w:p w14:paraId="13CCE188" w14:textId="77777777" w:rsidR="004D44C7" w:rsidRPr="00510214" w:rsidRDefault="004D44C7" w:rsidP="004D44C7">
            <w:pPr>
              <w:pStyle w:val="Normlny0"/>
            </w:pPr>
          </w:p>
          <w:p w14:paraId="35F4DF85" w14:textId="77777777" w:rsidR="004D44C7" w:rsidRPr="00510214" w:rsidRDefault="004D44C7" w:rsidP="004D44C7">
            <w:pPr>
              <w:pStyle w:val="Normlny0"/>
            </w:pPr>
          </w:p>
          <w:p w14:paraId="0E2FC53D" w14:textId="77777777" w:rsidR="004D44C7" w:rsidRPr="00510214" w:rsidRDefault="004D44C7" w:rsidP="004D44C7">
            <w:pPr>
              <w:pStyle w:val="Normlny0"/>
            </w:pPr>
          </w:p>
          <w:p w14:paraId="59AE796B" w14:textId="77777777" w:rsidR="004D44C7" w:rsidRPr="00510214" w:rsidRDefault="004D44C7" w:rsidP="004D44C7">
            <w:pPr>
              <w:pStyle w:val="Normlny0"/>
            </w:pPr>
          </w:p>
          <w:p w14:paraId="1574E9EC" w14:textId="77777777" w:rsidR="004D44C7" w:rsidRPr="00510214" w:rsidRDefault="004D44C7" w:rsidP="004D44C7">
            <w:pPr>
              <w:pStyle w:val="Normlny0"/>
            </w:pPr>
          </w:p>
          <w:p w14:paraId="413EB35D" w14:textId="77777777" w:rsidR="004D44C7" w:rsidRPr="00510214" w:rsidRDefault="004D44C7" w:rsidP="004D44C7">
            <w:pPr>
              <w:pStyle w:val="Normlny0"/>
            </w:pPr>
          </w:p>
          <w:p w14:paraId="1D73CC35" w14:textId="77777777" w:rsidR="004D44C7" w:rsidRPr="00510214" w:rsidRDefault="004D44C7" w:rsidP="004D44C7">
            <w:pPr>
              <w:pStyle w:val="Normlny0"/>
            </w:pPr>
          </w:p>
          <w:p w14:paraId="7E6DC36C" w14:textId="77777777" w:rsidR="004D44C7" w:rsidRPr="00510214" w:rsidRDefault="004D44C7" w:rsidP="004D44C7">
            <w:pPr>
              <w:pStyle w:val="Normlny0"/>
            </w:pPr>
          </w:p>
          <w:p w14:paraId="53EF12F3" w14:textId="77777777" w:rsidR="004D44C7" w:rsidRPr="00510214" w:rsidRDefault="004D44C7" w:rsidP="004D44C7">
            <w:pPr>
              <w:pStyle w:val="Normlny0"/>
            </w:pPr>
          </w:p>
          <w:p w14:paraId="15B6D2EA" w14:textId="77777777" w:rsidR="004D44C7" w:rsidRPr="00510214" w:rsidRDefault="004D44C7" w:rsidP="004D44C7">
            <w:pPr>
              <w:pStyle w:val="Normlny0"/>
            </w:pPr>
          </w:p>
          <w:p w14:paraId="21C61E4C" w14:textId="77777777" w:rsidR="004D44C7" w:rsidRPr="00510214" w:rsidRDefault="004D44C7" w:rsidP="004D44C7">
            <w:pPr>
              <w:pStyle w:val="Normlny0"/>
            </w:pPr>
          </w:p>
          <w:p w14:paraId="4885016E" w14:textId="77777777" w:rsidR="004D44C7" w:rsidRPr="00510214" w:rsidRDefault="004D44C7" w:rsidP="004D44C7">
            <w:pPr>
              <w:pStyle w:val="Normlny0"/>
            </w:pPr>
          </w:p>
          <w:p w14:paraId="3194BF2A" w14:textId="77777777" w:rsidR="004D44C7" w:rsidRPr="00510214" w:rsidRDefault="004D44C7" w:rsidP="004D44C7">
            <w:pPr>
              <w:pStyle w:val="Normlny0"/>
            </w:pPr>
          </w:p>
          <w:p w14:paraId="32767ECF" w14:textId="77777777" w:rsidR="004D44C7" w:rsidRPr="00510214" w:rsidRDefault="004D44C7" w:rsidP="004D44C7">
            <w:pPr>
              <w:pStyle w:val="Normlny0"/>
            </w:pPr>
          </w:p>
          <w:p w14:paraId="06EB88CB" w14:textId="77777777" w:rsidR="004D44C7" w:rsidRPr="00510214" w:rsidRDefault="004D44C7" w:rsidP="004D44C7">
            <w:pPr>
              <w:pStyle w:val="Normlny0"/>
            </w:pPr>
          </w:p>
          <w:p w14:paraId="14EB9310" w14:textId="77777777" w:rsidR="004D44C7" w:rsidRPr="00510214" w:rsidRDefault="004D44C7" w:rsidP="004D44C7">
            <w:pPr>
              <w:pStyle w:val="Normlny0"/>
            </w:pPr>
          </w:p>
          <w:p w14:paraId="2C7592F2" w14:textId="77777777" w:rsidR="004D44C7" w:rsidRPr="00510214" w:rsidRDefault="004D44C7" w:rsidP="004D44C7">
            <w:pPr>
              <w:pStyle w:val="Normlny0"/>
            </w:pPr>
          </w:p>
          <w:p w14:paraId="3593285A" w14:textId="77777777" w:rsidR="004D44C7" w:rsidRPr="00510214" w:rsidRDefault="004D44C7" w:rsidP="004D44C7">
            <w:pPr>
              <w:pStyle w:val="Normlny0"/>
            </w:pPr>
          </w:p>
          <w:p w14:paraId="697FE7C0" w14:textId="77777777" w:rsidR="004D44C7" w:rsidRPr="00510214" w:rsidRDefault="004D44C7" w:rsidP="004D44C7">
            <w:pPr>
              <w:pStyle w:val="Normlny0"/>
            </w:pPr>
          </w:p>
          <w:p w14:paraId="6AEA8F88" w14:textId="77777777" w:rsidR="004D44C7" w:rsidRPr="00510214" w:rsidRDefault="004D44C7" w:rsidP="004D44C7">
            <w:pPr>
              <w:pStyle w:val="Normlny0"/>
            </w:pPr>
          </w:p>
          <w:p w14:paraId="43914BFE" w14:textId="77777777" w:rsidR="004D44C7" w:rsidRPr="00510214" w:rsidRDefault="004D44C7" w:rsidP="004D44C7">
            <w:pPr>
              <w:pStyle w:val="Normlny0"/>
            </w:pPr>
          </w:p>
          <w:p w14:paraId="381D2538" w14:textId="77777777" w:rsidR="004D44C7" w:rsidRPr="00510214" w:rsidRDefault="004D44C7" w:rsidP="004D44C7">
            <w:pPr>
              <w:pStyle w:val="Normlny0"/>
            </w:pPr>
          </w:p>
          <w:p w14:paraId="512995EE" w14:textId="77777777" w:rsidR="004D44C7" w:rsidRPr="00510214" w:rsidRDefault="004D44C7" w:rsidP="004D44C7">
            <w:pPr>
              <w:pStyle w:val="Normlny0"/>
            </w:pPr>
          </w:p>
          <w:p w14:paraId="4369BB54" w14:textId="77777777" w:rsidR="004D44C7" w:rsidRPr="00510214" w:rsidRDefault="004D44C7" w:rsidP="004D44C7">
            <w:pPr>
              <w:pStyle w:val="Normlny0"/>
            </w:pPr>
          </w:p>
          <w:p w14:paraId="4A44669F" w14:textId="77777777" w:rsidR="004D44C7" w:rsidRPr="00510214" w:rsidRDefault="004D44C7" w:rsidP="004D44C7">
            <w:pPr>
              <w:pStyle w:val="Normlny0"/>
            </w:pPr>
          </w:p>
          <w:p w14:paraId="3D21CB30" w14:textId="77777777" w:rsidR="004D44C7" w:rsidRPr="00510214" w:rsidRDefault="004D44C7" w:rsidP="004D44C7">
            <w:pPr>
              <w:pStyle w:val="Normlny0"/>
            </w:pPr>
          </w:p>
          <w:p w14:paraId="547CB9B7" w14:textId="77777777" w:rsidR="004D44C7" w:rsidRPr="00510214" w:rsidRDefault="004D44C7" w:rsidP="004D44C7">
            <w:pPr>
              <w:pStyle w:val="Normlny0"/>
            </w:pPr>
          </w:p>
          <w:p w14:paraId="4FED940C" w14:textId="77777777" w:rsidR="004D44C7" w:rsidRPr="00510214" w:rsidRDefault="004D44C7" w:rsidP="004D44C7">
            <w:pPr>
              <w:pStyle w:val="Normlny0"/>
            </w:pPr>
          </w:p>
          <w:p w14:paraId="68555FC8" w14:textId="77777777" w:rsidR="004D44C7" w:rsidRPr="00510214" w:rsidRDefault="004D44C7" w:rsidP="004D44C7">
            <w:pPr>
              <w:pStyle w:val="Normlny0"/>
            </w:pPr>
          </w:p>
          <w:p w14:paraId="2E486A2D" w14:textId="77777777" w:rsidR="004D44C7" w:rsidRPr="00510214" w:rsidRDefault="004D44C7" w:rsidP="004D44C7">
            <w:pPr>
              <w:pStyle w:val="Normlny0"/>
            </w:pPr>
          </w:p>
          <w:p w14:paraId="2B1E171E" w14:textId="77777777" w:rsidR="004D44C7" w:rsidRPr="00510214" w:rsidRDefault="004D44C7" w:rsidP="004D44C7">
            <w:pPr>
              <w:pStyle w:val="Normlny0"/>
            </w:pPr>
          </w:p>
          <w:p w14:paraId="3C699A6A" w14:textId="77777777" w:rsidR="004D44C7" w:rsidRPr="00510214" w:rsidRDefault="004D44C7" w:rsidP="004D44C7">
            <w:pPr>
              <w:pStyle w:val="Normlny0"/>
            </w:pPr>
          </w:p>
          <w:p w14:paraId="3A55970B" w14:textId="77777777" w:rsidR="004D44C7" w:rsidRPr="00510214" w:rsidRDefault="004D44C7" w:rsidP="004D44C7">
            <w:pPr>
              <w:pStyle w:val="Normlny0"/>
            </w:pPr>
          </w:p>
          <w:p w14:paraId="0090663A" w14:textId="77777777" w:rsidR="004D44C7" w:rsidRPr="00510214" w:rsidRDefault="004D44C7" w:rsidP="004D44C7">
            <w:pPr>
              <w:pStyle w:val="Normlny0"/>
            </w:pPr>
          </w:p>
          <w:p w14:paraId="3EAE81C2" w14:textId="77777777" w:rsidR="004D44C7" w:rsidRPr="00510214" w:rsidRDefault="004D44C7" w:rsidP="004D44C7">
            <w:pPr>
              <w:pStyle w:val="Normlny0"/>
            </w:pPr>
          </w:p>
          <w:p w14:paraId="47B4BC47" w14:textId="77777777" w:rsidR="004D44C7" w:rsidRPr="00510214" w:rsidRDefault="004D44C7" w:rsidP="004D44C7">
            <w:pPr>
              <w:pStyle w:val="Normlny0"/>
            </w:pPr>
          </w:p>
          <w:p w14:paraId="7BA7DC10" w14:textId="77777777" w:rsidR="00020706" w:rsidRPr="00510214" w:rsidRDefault="00020706" w:rsidP="00D7790D">
            <w:pPr>
              <w:pStyle w:val="Normlny0"/>
            </w:pPr>
          </w:p>
        </w:tc>
        <w:tc>
          <w:tcPr>
            <w:tcW w:w="3686" w:type="dxa"/>
            <w:tcBorders>
              <w:top w:val="single" w:sz="4" w:space="0" w:color="auto"/>
              <w:bottom w:val="single" w:sz="4" w:space="0" w:color="auto"/>
            </w:tcBorders>
          </w:tcPr>
          <w:p w14:paraId="71B23DB5" w14:textId="77777777" w:rsidR="003554EE" w:rsidRPr="00510214" w:rsidRDefault="003554EE" w:rsidP="004D44C7">
            <w:pPr>
              <w:jc w:val="center"/>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lastRenderedPageBreak/>
              <w:t xml:space="preserve">Platiteľ dane a registračná povinnosť platiteľa dane </w:t>
            </w:r>
          </w:p>
          <w:p w14:paraId="5DF6382C" w14:textId="77777777" w:rsidR="004D44C7" w:rsidRPr="00510214" w:rsidRDefault="004D44C7" w:rsidP="004D44C7">
            <w:pPr>
              <w:jc w:val="center"/>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 4</w:t>
            </w:r>
          </w:p>
          <w:p w14:paraId="49D5CDB8" w14:textId="77777777" w:rsidR="004D44C7" w:rsidRPr="00510214" w:rsidRDefault="004D44C7" w:rsidP="004D44C7">
            <w:pPr>
              <w:jc w:val="both"/>
              <w:rPr>
                <w:rFonts w:ascii="Times New Roman" w:hAnsi="Times New Roman" w:cs="Times New Roman"/>
                <w:b/>
                <w:color w:val="000000"/>
                <w:sz w:val="20"/>
                <w:szCs w:val="20"/>
                <w:shd w:val="clear" w:color="auto" w:fill="FFFFFF"/>
              </w:rPr>
            </w:pPr>
          </w:p>
          <w:p w14:paraId="2A41EE9A" w14:textId="77777777" w:rsidR="00DC033E" w:rsidRPr="00510214" w:rsidRDefault="00DC033E" w:rsidP="00DC033E">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(1) Zdaniteľná osoba, ktorá má sídlo, miesto podnikania alebo prevádzkareň v tuzemsku, a ak nemá takéto miesto, ale má bydlisko v tuzemsku alebo sa v tuzemsku obvykle zdržiava, sa stáva platiteľom dane (ďalej len „platiteľ“)</w:t>
            </w:r>
          </w:p>
          <w:p w14:paraId="3E6B4CDB" w14:textId="729D5703" w:rsidR="00DC033E" w:rsidRPr="00510214" w:rsidRDefault="00DC033E" w:rsidP="00DC033E">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 xml:space="preserve">a) prvým dňom kalendárneho roka nasledujúceho po kalendárnom roku, </w:t>
            </w:r>
            <w:r w:rsidR="00BE76BE">
              <w:rPr>
                <w:rFonts w:ascii="Times New Roman" w:hAnsi="Times New Roman" w:cs="Times New Roman"/>
                <w:b/>
                <w:color w:val="000000"/>
                <w:sz w:val="20"/>
                <w:szCs w:val="20"/>
                <w:shd w:val="clear" w:color="auto" w:fill="FFFFFF"/>
              </w:rPr>
              <w:t>za ktorý</w:t>
            </w:r>
            <w:r w:rsidRPr="00510214">
              <w:rPr>
                <w:rFonts w:ascii="Times New Roman" w:hAnsi="Times New Roman" w:cs="Times New Roman"/>
                <w:b/>
                <w:color w:val="000000"/>
                <w:sz w:val="20"/>
                <w:szCs w:val="20"/>
                <w:shd w:val="clear" w:color="auto" w:fill="FFFFFF"/>
              </w:rPr>
              <w:t xml:space="preserve"> hodnota bez dane dodaných tovarov alebo služieb touto osobou, ktoré sa za</w:t>
            </w:r>
            <w:r w:rsidR="00BE76BE">
              <w:rPr>
                <w:rFonts w:ascii="Times New Roman" w:hAnsi="Times New Roman" w:cs="Times New Roman"/>
                <w:b/>
                <w:color w:val="000000"/>
                <w:sz w:val="20"/>
                <w:szCs w:val="20"/>
                <w:shd w:val="clear" w:color="auto" w:fill="FFFFFF"/>
              </w:rPr>
              <w:t>hŕňajú do obratu podľa odseku 15</w:t>
            </w:r>
            <w:r w:rsidRPr="00510214">
              <w:rPr>
                <w:rFonts w:ascii="Times New Roman" w:hAnsi="Times New Roman" w:cs="Times New Roman"/>
                <w:b/>
                <w:color w:val="000000"/>
                <w:sz w:val="20"/>
                <w:szCs w:val="20"/>
                <w:shd w:val="clear" w:color="auto" w:fill="FFFFFF"/>
              </w:rPr>
              <w:t xml:space="preserve">, presiahla 50 000 eur, ak </w:t>
            </w:r>
            <w:r w:rsidR="00BE76BE">
              <w:rPr>
                <w:rFonts w:ascii="Times New Roman" w:hAnsi="Times New Roman" w:cs="Times New Roman"/>
                <w:b/>
                <w:color w:val="000000"/>
                <w:sz w:val="20"/>
                <w:szCs w:val="20"/>
                <w:shd w:val="clear" w:color="auto" w:fill="FFFFFF"/>
              </w:rPr>
              <w:t>písmená</w:t>
            </w:r>
            <w:r w:rsidR="00467B2C">
              <w:rPr>
                <w:rFonts w:ascii="Times New Roman" w:hAnsi="Times New Roman" w:cs="Times New Roman"/>
                <w:b/>
                <w:color w:val="000000"/>
                <w:sz w:val="20"/>
                <w:szCs w:val="20"/>
                <w:shd w:val="clear" w:color="auto" w:fill="FFFFFF"/>
              </w:rPr>
              <w:t xml:space="preserve"> b) až i), </w:t>
            </w:r>
            <w:bookmarkStart w:id="6" w:name="_GoBack"/>
            <w:r w:rsidR="00467B2C">
              <w:rPr>
                <w:rFonts w:ascii="Times New Roman" w:hAnsi="Times New Roman" w:cs="Times New Roman"/>
                <w:b/>
                <w:color w:val="000000"/>
                <w:sz w:val="20"/>
                <w:szCs w:val="20"/>
                <w:shd w:val="clear" w:color="auto" w:fill="FFFFFF"/>
              </w:rPr>
              <w:t>odsek</w:t>
            </w:r>
            <w:r w:rsidR="00BE76BE">
              <w:rPr>
                <w:rFonts w:ascii="Times New Roman" w:hAnsi="Times New Roman" w:cs="Times New Roman"/>
                <w:b/>
                <w:color w:val="000000"/>
                <w:sz w:val="20"/>
                <w:szCs w:val="20"/>
                <w:shd w:val="clear" w:color="auto" w:fill="FFFFFF"/>
              </w:rPr>
              <w:t xml:space="preserve"> 8</w:t>
            </w:r>
            <w:r w:rsidRPr="00510214">
              <w:rPr>
                <w:rFonts w:ascii="Times New Roman" w:hAnsi="Times New Roman" w:cs="Times New Roman"/>
                <w:b/>
                <w:color w:val="000000"/>
                <w:sz w:val="20"/>
                <w:szCs w:val="20"/>
                <w:shd w:val="clear" w:color="auto" w:fill="FFFFFF"/>
              </w:rPr>
              <w:t xml:space="preserve"> a</w:t>
            </w:r>
            <w:r w:rsidR="00EA59BC">
              <w:rPr>
                <w:rFonts w:ascii="Times New Roman" w:hAnsi="Times New Roman" w:cs="Times New Roman"/>
                <w:b/>
                <w:color w:val="000000"/>
                <w:sz w:val="20"/>
                <w:szCs w:val="20"/>
                <w:shd w:val="clear" w:color="auto" w:fill="FFFFFF"/>
              </w:rPr>
              <w:t>lebo</w:t>
            </w:r>
            <w:r w:rsidRPr="00510214">
              <w:rPr>
                <w:rFonts w:ascii="Times New Roman" w:hAnsi="Times New Roman" w:cs="Times New Roman"/>
                <w:b/>
                <w:color w:val="000000"/>
                <w:sz w:val="20"/>
                <w:szCs w:val="20"/>
                <w:shd w:val="clear" w:color="auto" w:fill="FFFFFF"/>
              </w:rPr>
              <w:t xml:space="preserve"> § 48c </w:t>
            </w:r>
            <w:bookmarkEnd w:id="6"/>
            <w:r w:rsidRPr="00510214">
              <w:rPr>
                <w:rFonts w:ascii="Times New Roman" w:hAnsi="Times New Roman" w:cs="Times New Roman"/>
                <w:b/>
                <w:color w:val="000000"/>
                <w:sz w:val="20"/>
                <w:szCs w:val="20"/>
                <w:shd w:val="clear" w:color="auto" w:fill="FFFFFF"/>
              </w:rPr>
              <w:t>ods. 5 neustanovuj</w:t>
            </w:r>
            <w:r w:rsidR="00467B2C">
              <w:rPr>
                <w:rFonts w:ascii="Times New Roman" w:hAnsi="Times New Roman" w:cs="Times New Roman"/>
                <w:b/>
                <w:color w:val="000000"/>
                <w:sz w:val="20"/>
                <w:szCs w:val="20"/>
                <w:shd w:val="clear" w:color="auto" w:fill="FFFFFF"/>
              </w:rPr>
              <w:t>ú</w:t>
            </w:r>
            <w:r w:rsidRPr="00510214">
              <w:rPr>
                <w:rFonts w:ascii="Times New Roman" w:hAnsi="Times New Roman" w:cs="Times New Roman"/>
                <w:b/>
                <w:color w:val="000000"/>
                <w:sz w:val="20"/>
                <w:szCs w:val="20"/>
                <w:shd w:val="clear" w:color="auto" w:fill="FFFFFF"/>
              </w:rPr>
              <w:t xml:space="preserve"> inak, </w:t>
            </w:r>
          </w:p>
          <w:p w14:paraId="35704F44" w14:textId="77777777" w:rsidR="004D44C7" w:rsidRPr="00510214" w:rsidRDefault="004D44C7" w:rsidP="004D44C7">
            <w:pPr>
              <w:jc w:val="both"/>
              <w:rPr>
                <w:rFonts w:ascii="Times New Roman" w:hAnsi="Times New Roman" w:cs="Times New Roman"/>
                <w:b/>
                <w:color w:val="000000"/>
                <w:sz w:val="20"/>
                <w:szCs w:val="20"/>
                <w:shd w:val="clear" w:color="auto" w:fill="FFFFFF"/>
              </w:rPr>
            </w:pPr>
          </w:p>
          <w:p w14:paraId="309DB826"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2DAE587B"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148535E3"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5570F8B7"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6A02679C"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794DB16C"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349C6FB3"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7075FC6B"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79617F44"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2C5C5136"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6CA441AE"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7478B1D6"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554B41DF"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432AEDD7"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60F3252C"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6AE6018B"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14D6154E"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73FC02B6"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2600F4DB"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0DBE4F67"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58F8CDBA"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5BF931F5"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01FE7899"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1A652AF9"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362E5E70"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2BE9C036"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417FA312" w14:textId="77777777" w:rsidR="004D44C7" w:rsidRPr="00510214" w:rsidRDefault="004D44C7" w:rsidP="00D7790D">
            <w:pPr>
              <w:jc w:val="both"/>
            </w:pPr>
          </w:p>
        </w:tc>
        <w:tc>
          <w:tcPr>
            <w:tcW w:w="850" w:type="dxa"/>
            <w:tcBorders>
              <w:top w:val="single" w:sz="4" w:space="0" w:color="auto"/>
              <w:bottom w:val="single" w:sz="4" w:space="0" w:color="auto"/>
            </w:tcBorders>
          </w:tcPr>
          <w:p w14:paraId="589FC001" w14:textId="77777777" w:rsidR="004D44C7" w:rsidRPr="00510214" w:rsidRDefault="004D44C7" w:rsidP="004D44C7">
            <w:pPr>
              <w:jc w:val="center"/>
              <w:rPr>
                <w:rFonts w:ascii="Times New Roman" w:hAnsi="Times New Roman" w:cs="Times New Roman"/>
                <w:sz w:val="20"/>
                <w:szCs w:val="20"/>
              </w:rPr>
            </w:pPr>
          </w:p>
          <w:p w14:paraId="0395D7BC" w14:textId="77777777" w:rsidR="004D44C7" w:rsidRPr="00510214" w:rsidRDefault="004D44C7" w:rsidP="004D44C7">
            <w:pPr>
              <w:jc w:val="center"/>
              <w:rPr>
                <w:rFonts w:ascii="Times New Roman" w:hAnsi="Times New Roman" w:cs="Times New Roman"/>
                <w:sz w:val="20"/>
                <w:szCs w:val="20"/>
              </w:rPr>
            </w:pPr>
          </w:p>
          <w:p w14:paraId="2681F3F5" w14:textId="77777777" w:rsidR="004D44C7" w:rsidRPr="00510214" w:rsidRDefault="004D44C7" w:rsidP="004D44C7">
            <w:pPr>
              <w:jc w:val="center"/>
              <w:rPr>
                <w:rFonts w:ascii="Times New Roman" w:hAnsi="Times New Roman" w:cs="Times New Roman"/>
                <w:sz w:val="20"/>
                <w:szCs w:val="20"/>
              </w:rPr>
            </w:pPr>
          </w:p>
          <w:p w14:paraId="6278BB5E"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Ú</w:t>
            </w:r>
          </w:p>
          <w:p w14:paraId="4CB8FC49" w14:textId="77777777" w:rsidR="004D44C7" w:rsidRPr="00510214" w:rsidRDefault="004D44C7" w:rsidP="004D44C7">
            <w:pPr>
              <w:jc w:val="center"/>
              <w:rPr>
                <w:rFonts w:ascii="Times New Roman" w:hAnsi="Times New Roman" w:cs="Times New Roman"/>
                <w:sz w:val="20"/>
                <w:szCs w:val="20"/>
              </w:rPr>
            </w:pPr>
          </w:p>
          <w:p w14:paraId="6FB34F03" w14:textId="77777777" w:rsidR="004D44C7" w:rsidRPr="00510214" w:rsidRDefault="004D44C7" w:rsidP="004D44C7">
            <w:pPr>
              <w:jc w:val="center"/>
              <w:rPr>
                <w:rFonts w:ascii="Times New Roman" w:hAnsi="Times New Roman" w:cs="Times New Roman"/>
                <w:sz w:val="20"/>
                <w:szCs w:val="20"/>
              </w:rPr>
            </w:pPr>
          </w:p>
          <w:p w14:paraId="4CEB25C4" w14:textId="77777777" w:rsidR="004D44C7" w:rsidRPr="00510214" w:rsidRDefault="004D44C7" w:rsidP="004D44C7">
            <w:pPr>
              <w:jc w:val="center"/>
              <w:rPr>
                <w:rFonts w:ascii="Times New Roman" w:hAnsi="Times New Roman" w:cs="Times New Roman"/>
                <w:sz w:val="20"/>
                <w:szCs w:val="20"/>
              </w:rPr>
            </w:pPr>
          </w:p>
          <w:p w14:paraId="7414BDD2" w14:textId="77777777" w:rsidR="004D44C7" w:rsidRPr="00510214" w:rsidRDefault="004D44C7" w:rsidP="004D44C7">
            <w:pPr>
              <w:jc w:val="center"/>
              <w:rPr>
                <w:rFonts w:ascii="Times New Roman" w:hAnsi="Times New Roman" w:cs="Times New Roman"/>
                <w:sz w:val="20"/>
                <w:szCs w:val="20"/>
              </w:rPr>
            </w:pPr>
          </w:p>
          <w:p w14:paraId="5AC31786" w14:textId="77777777" w:rsidR="004D44C7" w:rsidRPr="00510214" w:rsidRDefault="004D44C7" w:rsidP="004D44C7">
            <w:pPr>
              <w:jc w:val="center"/>
              <w:rPr>
                <w:rFonts w:ascii="Times New Roman" w:hAnsi="Times New Roman" w:cs="Times New Roman"/>
                <w:sz w:val="20"/>
                <w:szCs w:val="20"/>
              </w:rPr>
            </w:pPr>
          </w:p>
          <w:p w14:paraId="096A61CD" w14:textId="77777777" w:rsidR="004D44C7" w:rsidRPr="00510214" w:rsidRDefault="004D44C7" w:rsidP="004D44C7">
            <w:pPr>
              <w:jc w:val="center"/>
              <w:rPr>
                <w:rFonts w:ascii="Times New Roman" w:hAnsi="Times New Roman" w:cs="Times New Roman"/>
                <w:sz w:val="20"/>
                <w:szCs w:val="20"/>
              </w:rPr>
            </w:pPr>
          </w:p>
          <w:p w14:paraId="51369B16" w14:textId="77777777" w:rsidR="004D44C7" w:rsidRPr="00510214" w:rsidRDefault="004D44C7" w:rsidP="004D44C7">
            <w:pPr>
              <w:jc w:val="center"/>
              <w:rPr>
                <w:rFonts w:ascii="Times New Roman" w:hAnsi="Times New Roman" w:cs="Times New Roman"/>
                <w:sz w:val="20"/>
                <w:szCs w:val="20"/>
              </w:rPr>
            </w:pPr>
          </w:p>
          <w:p w14:paraId="36E87BE0" w14:textId="77777777" w:rsidR="004D44C7" w:rsidRPr="00510214" w:rsidRDefault="004D44C7" w:rsidP="004D44C7">
            <w:pPr>
              <w:jc w:val="center"/>
              <w:rPr>
                <w:rFonts w:ascii="Times New Roman" w:hAnsi="Times New Roman" w:cs="Times New Roman"/>
                <w:sz w:val="20"/>
                <w:szCs w:val="20"/>
              </w:rPr>
            </w:pPr>
          </w:p>
          <w:p w14:paraId="0FE514E6" w14:textId="77777777" w:rsidR="004D44C7" w:rsidRPr="00510214" w:rsidRDefault="004D44C7" w:rsidP="004D44C7">
            <w:pPr>
              <w:jc w:val="center"/>
              <w:rPr>
                <w:rFonts w:ascii="Times New Roman" w:hAnsi="Times New Roman" w:cs="Times New Roman"/>
                <w:sz w:val="20"/>
                <w:szCs w:val="20"/>
              </w:rPr>
            </w:pPr>
          </w:p>
          <w:p w14:paraId="625F6AD5" w14:textId="77777777" w:rsidR="004D44C7" w:rsidRPr="00510214" w:rsidRDefault="004D44C7" w:rsidP="004D44C7">
            <w:pPr>
              <w:jc w:val="center"/>
              <w:rPr>
                <w:rFonts w:ascii="Times New Roman" w:hAnsi="Times New Roman" w:cs="Times New Roman"/>
                <w:sz w:val="20"/>
                <w:szCs w:val="20"/>
              </w:rPr>
            </w:pPr>
          </w:p>
          <w:p w14:paraId="01925ED3" w14:textId="77777777" w:rsidR="004D44C7" w:rsidRPr="00510214" w:rsidRDefault="004D44C7" w:rsidP="004D44C7">
            <w:pPr>
              <w:jc w:val="center"/>
              <w:rPr>
                <w:rFonts w:ascii="Times New Roman" w:hAnsi="Times New Roman" w:cs="Times New Roman"/>
                <w:sz w:val="20"/>
                <w:szCs w:val="20"/>
              </w:rPr>
            </w:pPr>
          </w:p>
          <w:p w14:paraId="674C7847" w14:textId="77777777" w:rsidR="004D44C7" w:rsidRPr="00510214" w:rsidRDefault="004D44C7" w:rsidP="004D44C7">
            <w:pPr>
              <w:jc w:val="center"/>
              <w:rPr>
                <w:rFonts w:ascii="Times New Roman" w:hAnsi="Times New Roman" w:cs="Times New Roman"/>
                <w:sz w:val="20"/>
                <w:szCs w:val="20"/>
              </w:rPr>
            </w:pPr>
          </w:p>
          <w:p w14:paraId="7BAF1B66" w14:textId="6C4D8A02" w:rsidR="004D44C7" w:rsidRDefault="004D44C7" w:rsidP="004D44C7">
            <w:pPr>
              <w:jc w:val="center"/>
              <w:rPr>
                <w:rFonts w:ascii="Times New Roman" w:hAnsi="Times New Roman" w:cs="Times New Roman"/>
                <w:sz w:val="20"/>
                <w:szCs w:val="20"/>
              </w:rPr>
            </w:pPr>
          </w:p>
          <w:p w14:paraId="75B458E6" w14:textId="77777777" w:rsidR="00BB31BD" w:rsidRPr="00510214" w:rsidRDefault="00BB31BD" w:rsidP="004D44C7">
            <w:pPr>
              <w:jc w:val="center"/>
              <w:rPr>
                <w:rFonts w:ascii="Times New Roman" w:hAnsi="Times New Roman" w:cs="Times New Roman"/>
                <w:sz w:val="20"/>
                <w:szCs w:val="20"/>
              </w:rPr>
            </w:pPr>
          </w:p>
          <w:p w14:paraId="07BB1B08" w14:textId="77777777" w:rsidR="004D44C7" w:rsidRPr="00510214" w:rsidRDefault="004D44C7" w:rsidP="004D44C7">
            <w:pPr>
              <w:jc w:val="center"/>
              <w:rPr>
                <w:rFonts w:ascii="Times New Roman" w:hAnsi="Times New Roman" w:cs="Times New Roman"/>
                <w:sz w:val="20"/>
                <w:szCs w:val="20"/>
              </w:rPr>
            </w:pPr>
          </w:p>
          <w:p w14:paraId="3008C8DD" w14:textId="77777777" w:rsidR="004D44C7" w:rsidRPr="00510214" w:rsidRDefault="004D44C7" w:rsidP="004D44C7">
            <w:pPr>
              <w:jc w:val="center"/>
              <w:rPr>
                <w:rFonts w:ascii="Times New Roman" w:hAnsi="Times New Roman" w:cs="Times New Roman"/>
                <w:sz w:val="20"/>
                <w:szCs w:val="20"/>
              </w:rPr>
            </w:pPr>
          </w:p>
          <w:p w14:paraId="5C0EA0A6" w14:textId="77777777" w:rsidR="004D44C7" w:rsidRPr="00510214" w:rsidRDefault="004D44C7" w:rsidP="004D44C7">
            <w:pPr>
              <w:jc w:val="center"/>
              <w:rPr>
                <w:rFonts w:ascii="Times New Roman" w:hAnsi="Times New Roman" w:cs="Times New Roman"/>
                <w:sz w:val="20"/>
                <w:szCs w:val="20"/>
              </w:rPr>
            </w:pPr>
          </w:p>
          <w:p w14:paraId="3835DC64" w14:textId="77777777" w:rsidR="004D44C7" w:rsidRPr="00510214" w:rsidRDefault="004D44C7" w:rsidP="00F12CC4">
            <w:pPr>
              <w:rPr>
                <w:rFonts w:ascii="Times New Roman" w:hAnsi="Times New Roman" w:cs="Times New Roman"/>
                <w:sz w:val="20"/>
                <w:szCs w:val="20"/>
              </w:rPr>
            </w:pPr>
          </w:p>
          <w:p w14:paraId="0554CB3D" w14:textId="77777777" w:rsidR="004D44C7" w:rsidRPr="00510214" w:rsidRDefault="004D44C7" w:rsidP="004D44C7">
            <w:pPr>
              <w:jc w:val="center"/>
              <w:rPr>
                <w:rFonts w:ascii="Times New Roman" w:hAnsi="Times New Roman" w:cs="Times New Roman"/>
                <w:sz w:val="20"/>
                <w:szCs w:val="20"/>
              </w:rPr>
            </w:pPr>
          </w:p>
          <w:p w14:paraId="21058DA6" w14:textId="77777777" w:rsidR="004D44C7" w:rsidRPr="00510214" w:rsidRDefault="004D44C7" w:rsidP="004D44C7">
            <w:pPr>
              <w:jc w:val="center"/>
              <w:rPr>
                <w:rFonts w:ascii="Times New Roman" w:hAnsi="Times New Roman" w:cs="Times New Roman"/>
                <w:sz w:val="20"/>
                <w:szCs w:val="20"/>
              </w:rPr>
            </w:pPr>
          </w:p>
          <w:p w14:paraId="6D17CC67"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n.a.</w:t>
            </w:r>
          </w:p>
          <w:p w14:paraId="450986FA" w14:textId="77777777" w:rsidR="004D44C7" w:rsidRPr="00510214" w:rsidRDefault="004D44C7" w:rsidP="004D44C7">
            <w:pPr>
              <w:jc w:val="center"/>
              <w:rPr>
                <w:rFonts w:ascii="Times New Roman" w:hAnsi="Times New Roman" w:cs="Times New Roman"/>
                <w:sz w:val="20"/>
                <w:szCs w:val="20"/>
              </w:rPr>
            </w:pPr>
          </w:p>
          <w:p w14:paraId="198BEC88" w14:textId="77777777" w:rsidR="004D44C7" w:rsidRPr="00510214" w:rsidRDefault="004D44C7" w:rsidP="004D44C7">
            <w:pPr>
              <w:jc w:val="center"/>
              <w:rPr>
                <w:rFonts w:ascii="Times New Roman" w:hAnsi="Times New Roman" w:cs="Times New Roman"/>
                <w:sz w:val="20"/>
                <w:szCs w:val="20"/>
              </w:rPr>
            </w:pPr>
          </w:p>
          <w:p w14:paraId="27FDCA5D" w14:textId="77777777" w:rsidR="004D44C7" w:rsidRPr="00510214" w:rsidRDefault="004D44C7" w:rsidP="004D44C7">
            <w:pPr>
              <w:jc w:val="center"/>
              <w:rPr>
                <w:rFonts w:ascii="Times New Roman" w:hAnsi="Times New Roman" w:cs="Times New Roman"/>
                <w:sz w:val="20"/>
                <w:szCs w:val="20"/>
              </w:rPr>
            </w:pPr>
          </w:p>
          <w:p w14:paraId="4E492B06" w14:textId="77777777" w:rsidR="004D44C7" w:rsidRPr="00510214" w:rsidRDefault="004D44C7" w:rsidP="004D44C7">
            <w:pPr>
              <w:jc w:val="center"/>
              <w:rPr>
                <w:rFonts w:ascii="Times New Roman" w:hAnsi="Times New Roman" w:cs="Times New Roman"/>
                <w:sz w:val="20"/>
                <w:szCs w:val="20"/>
              </w:rPr>
            </w:pPr>
          </w:p>
          <w:p w14:paraId="68046BD4" w14:textId="77777777" w:rsidR="004D44C7" w:rsidRPr="00510214" w:rsidRDefault="004D44C7" w:rsidP="004D44C7">
            <w:pPr>
              <w:jc w:val="center"/>
              <w:rPr>
                <w:rFonts w:ascii="Times New Roman" w:hAnsi="Times New Roman" w:cs="Times New Roman"/>
                <w:sz w:val="20"/>
                <w:szCs w:val="20"/>
              </w:rPr>
            </w:pPr>
          </w:p>
          <w:p w14:paraId="0CA99E61" w14:textId="77777777" w:rsidR="004D44C7" w:rsidRPr="00510214" w:rsidRDefault="004D44C7" w:rsidP="004D44C7">
            <w:pPr>
              <w:jc w:val="center"/>
              <w:rPr>
                <w:rFonts w:ascii="Times New Roman" w:hAnsi="Times New Roman" w:cs="Times New Roman"/>
                <w:sz w:val="20"/>
                <w:szCs w:val="20"/>
              </w:rPr>
            </w:pPr>
          </w:p>
          <w:p w14:paraId="622D941A" w14:textId="77777777" w:rsidR="004D44C7" w:rsidRPr="00510214" w:rsidRDefault="004D44C7" w:rsidP="004D44C7">
            <w:pPr>
              <w:jc w:val="center"/>
              <w:rPr>
                <w:rFonts w:ascii="Times New Roman" w:hAnsi="Times New Roman" w:cs="Times New Roman"/>
                <w:sz w:val="20"/>
                <w:szCs w:val="20"/>
              </w:rPr>
            </w:pPr>
          </w:p>
          <w:p w14:paraId="09979160" w14:textId="77777777" w:rsidR="004D44C7" w:rsidRPr="00510214" w:rsidRDefault="004D44C7" w:rsidP="004D44C7">
            <w:pPr>
              <w:jc w:val="center"/>
              <w:rPr>
                <w:rFonts w:ascii="Times New Roman" w:hAnsi="Times New Roman" w:cs="Times New Roman"/>
                <w:sz w:val="20"/>
                <w:szCs w:val="20"/>
              </w:rPr>
            </w:pPr>
          </w:p>
          <w:p w14:paraId="16B0C0E2" w14:textId="77777777" w:rsidR="004D44C7" w:rsidRPr="00510214" w:rsidRDefault="004D44C7" w:rsidP="004D44C7">
            <w:pPr>
              <w:jc w:val="center"/>
              <w:rPr>
                <w:rFonts w:ascii="Times New Roman" w:hAnsi="Times New Roman" w:cs="Times New Roman"/>
                <w:sz w:val="20"/>
                <w:szCs w:val="20"/>
              </w:rPr>
            </w:pPr>
          </w:p>
          <w:p w14:paraId="15E449A3" w14:textId="77777777" w:rsidR="004D44C7" w:rsidRPr="00510214" w:rsidRDefault="004D44C7" w:rsidP="004D44C7">
            <w:pPr>
              <w:jc w:val="center"/>
              <w:rPr>
                <w:rFonts w:ascii="Times New Roman" w:hAnsi="Times New Roman" w:cs="Times New Roman"/>
                <w:sz w:val="20"/>
                <w:szCs w:val="20"/>
              </w:rPr>
            </w:pPr>
          </w:p>
          <w:p w14:paraId="71E9BA25" w14:textId="77777777" w:rsidR="004D44C7" w:rsidRPr="00510214" w:rsidRDefault="004D44C7" w:rsidP="004D44C7">
            <w:pPr>
              <w:jc w:val="center"/>
              <w:rPr>
                <w:rFonts w:ascii="Times New Roman" w:hAnsi="Times New Roman" w:cs="Times New Roman"/>
                <w:sz w:val="20"/>
                <w:szCs w:val="20"/>
              </w:rPr>
            </w:pPr>
          </w:p>
          <w:p w14:paraId="2E9705AB" w14:textId="77777777" w:rsidR="004D44C7" w:rsidRPr="00510214" w:rsidRDefault="004D44C7" w:rsidP="004D44C7">
            <w:pPr>
              <w:jc w:val="center"/>
              <w:rPr>
                <w:rFonts w:ascii="Times New Roman" w:hAnsi="Times New Roman" w:cs="Times New Roman"/>
                <w:sz w:val="20"/>
                <w:szCs w:val="20"/>
              </w:rPr>
            </w:pPr>
          </w:p>
          <w:p w14:paraId="72C13E12" w14:textId="77777777" w:rsidR="004D44C7" w:rsidRPr="00510214" w:rsidRDefault="004D44C7" w:rsidP="004D44C7">
            <w:pPr>
              <w:jc w:val="center"/>
              <w:rPr>
                <w:rFonts w:ascii="Times New Roman" w:hAnsi="Times New Roman" w:cs="Times New Roman"/>
                <w:sz w:val="20"/>
                <w:szCs w:val="20"/>
              </w:rPr>
            </w:pPr>
          </w:p>
          <w:p w14:paraId="7A772748" w14:textId="77777777" w:rsidR="004D44C7" w:rsidRPr="00510214" w:rsidRDefault="004D44C7" w:rsidP="004D44C7">
            <w:pPr>
              <w:jc w:val="center"/>
              <w:rPr>
                <w:rFonts w:ascii="Times New Roman" w:hAnsi="Times New Roman" w:cs="Times New Roman"/>
                <w:sz w:val="20"/>
                <w:szCs w:val="20"/>
              </w:rPr>
            </w:pPr>
          </w:p>
          <w:p w14:paraId="482AE0FA" w14:textId="77777777" w:rsidR="004D44C7" w:rsidRPr="00510214" w:rsidRDefault="004D44C7" w:rsidP="004D44C7">
            <w:pPr>
              <w:jc w:val="center"/>
              <w:rPr>
                <w:rFonts w:ascii="Times New Roman" w:hAnsi="Times New Roman" w:cs="Times New Roman"/>
                <w:sz w:val="20"/>
                <w:szCs w:val="20"/>
              </w:rPr>
            </w:pPr>
          </w:p>
          <w:p w14:paraId="3005BF59" w14:textId="77777777" w:rsidR="004D44C7" w:rsidRPr="00510214" w:rsidRDefault="004D44C7" w:rsidP="004D44C7">
            <w:pPr>
              <w:jc w:val="center"/>
              <w:rPr>
                <w:rFonts w:ascii="Times New Roman" w:hAnsi="Times New Roman" w:cs="Times New Roman"/>
                <w:sz w:val="20"/>
                <w:szCs w:val="20"/>
              </w:rPr>
            </w:pPr>
          </w:p>
          <w:p w14:paraId="678A7BB7" w14:textId="77777777" w:rsidR="004D44C7" w:rsidRPr="00510214" w:rsidRDefault="004D44C7" w:rsidP="004D44C7">
            <w:pPr>
              <w:jc w:val="center"/>
              <w:rPr>
                <w:rFonts w:ascii="Times New Roman" w:hAnsi="Times New Roman" w:cs="Times New Roman"/>
                <w:sz w:val="20"/>
                <w:szCs w:val="20"/>
              </w:rPr>
            </w:pPr>
          </w:p>
          <w:p w14:paraId="46B91923" w14:textId="77777777" w:rsidR="004D44C7" w:rsidRPr="00510214" w:rsidRDefault="004D44C7" w:rsidP="004D44C7">
            <w:pPr>
              <w:jc w:val="center"/>
              <w:rPr>
                <w:rFonts w:ascii="Times New Roman" w:hAnsi="Times New Roman" w:cs="Times New Roman"/>
                <w:sz w:val="20"/>
                <w:szCs w:val="20"/>
              </w:rPr>
            </w:pPr>
          </w:p>
          <w:p w14:paraId="46061EA5" w14:textId="77777777" w:rsidR="004D44C7" w:rsidRPr="00510214" w:rsidRDefault="004D44C7" w:rsidP="004D44C7">
            <w:pPr>
              <w:jc w:val="center"/>
              <w:rPr>
                <w:rFonts w:ascii="Times New Roman" w:hAnsi="Times New Roman" w:cs="Times New Roman"/>
                <w:sz w:val="20"/>
                <w:szCs w:val="20"/>
              </w:rPr>
            </w:pPr>
          </w:p>
          <w:p w14:paraId="73D26BFE" w14:textId="77777777" w:rsidR="004D44C7" w:rsidRPr="00510214" w:rsidRDefault="004D44C7" w:rsidP="004D44C7">
            <w:pPr>
              <w:jc w:val="center"/>
              <w:rPr>
                <w:rFonts w:ascii="Times New Roman" w:hAnsi="Times New Roman" w:cs="Times New Roman"/>
                <w:sz w:val="20"/>
                <w:szCs w:val="20"/>
              </w:rPr>
            </w:pPr>
          </w:p>
          <w:p w14:paraId="6A85D71F" w14:textId="77777777" w:rsidR="004D44C7" w:rsidRPr="00510214" w:rsidRDefault="004D44C7" w:rsidP="004D44C7">
            <w:pPr>
              <w:jc w:val="center"/>
              <w:rPr>
                <w:rFonts w:ascii="Times New Roman" w:hAnsi="Times New Roman" w:cs="Times New Roman"/>
                <w:sz w:val="20"/>
                <w:szCs w:val="20"/>
              </w:rPr>
            </w:pPr>
          </w:p>
          <w:p w14:paraId="2B9AB72D" w14:textId="77777777" w:rsidR="004D44C7" w:rsidRPr="00510214" w:rsidRDefault="004D44C7" w:rsidP="003D3EC0">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6971F6F0" w14:textId="77777777" w:rsidR="004D44C7" w:rsidRPr="00510214" w:rsidRDefault="004D44C7" w:rsidP="008B3A8B">
            <w:pPr>
              <w:jc w:val="center"/>
              <w:rPr>
                <w:rFonts w:ascii="Times New Roman" w:hAnsi="Times New Roman" w:cs="Times New Roman"/>
                <w:sz w:val="20"/>
                <w:szCs w:val="20"/>
              </w:rPr>
            </w:pPr>
          </w:p>
          <w:p w14:paraId="541B3ADD" w14:textId="77777777" w:rsidR="009E5D6A" w:rsidRPr="00510214" w:rsidRDefault="009E5D6A" w:rsidP="008B3A8B">
            <w:pPr>
              <w:jc w:val="center"/>
              <w:rPr>
                <w:rFonts w:ascii="Times New Roman" w:hAnsi="Times New Roman" w:cs="Times New Roman"/>
                <w:sz w:val="20"/>
                <w:szCs w:val="20"/>
              </w:rPr>
            </w:pPr>
          </w:p>
          <w:p w14:paraId="33AE1CC8" w14:textId="77777777" w:rsidR="009E5D6A" w:rsidRPr="00510214" w:rsidRDefault="009E5D6A" w:rsidP="008B3A8B">
            <w:pPr>
              <w:jc w:val="center"/>
              <w:rPr>
                <w:rFonts w:ascii="Times New Roman" w:hAnsi="Times New Roman" w:cs="Times New Roman"/>
                <w:sz w:val="20"/>
                <w:szCs w:val="20"/>
              </w:rPr>
            </w:pPr>
          </w:p>
          <w:p w14:paraId="3992FF18" w14:textId="77777777" w:rsidR="009E5D6A" w:rsidRPr="00510214" w:rsidRDefault="009E5D6A" w:rsidP="008B3A8B">
            <w:pPr>
              <w:jc w:val="center"/>
              <w:rPr>
                <w:rFonts w:ascii="Times New Roman" w:hAnsi="Times New Roman" w:cs="Times New Roman"/>
                <w:sz w:val="20"/>
                <w:szCs w:val="20"/>
              </w:rPr>
            </w:pPr>
          </w:p>
          <w:p w14:paraId="57511EC6" w14:textId="77777777" w:rsidR="00057F68" w:rsidRPr="00510214" w:rsidRDefault="00057F68" w:rsidP="008B3A8B">
            <w:pPr>
              <w:jc w:val="center"/>
              <w:rPr>
                <w:rFonts w:ascii="Times New Roman" w:hAnsi="Times New Roman" w:cs="Times New Roman"/>
                <w:sz w:val="20"/>
                <w:szCs w:val="20"/>
              </w:rPr>
            </w:pPr>
          </w:p>
          <w:p w14:paraId="5E1670B6" w14:textId="77777777" w:rsidR="00274471" w:rsidRPr="00510214" w:rsidRDefault="00274471" w:rsidP="008B3A8B">
            <w:pPr>
              <w:jc w:val="center"/>
              <w:rPr>
                <w:rFonts w:ascii="Times New Roman" w:hAnsi="Times New Roman" w:cs="Times New Roman"/>
                <w:sz w:val="20"/>
                <w:szCs w:val="20"/>
              </w:rPr>
            </w:pPr>
          </w:p>
          <w:p w14:paraId="1DEEEDB5" w14:textId="77777777" w:rsidR="00274471" w:rsidRPr="00510214" w:rsidRDefault="00274471" w:rsidP="008B3A8B">
            <w:pPr>
              <w:jc w:val="center"/>
              <w:rPr>
                <w:rFonts w:ascii="Times New Roman" w:hAnsi="Times New Roman" w:cs="Times New Roman"/>
                <w:sz w:val="20"/>
                <w:szCs w:val="20"/>
              </w:rPr>
            </w:pPr>
          </w:p>
          <w:p w14:paraId="7221E855" w14:textId="77777777" w:rsidR="00274471" w:rsidRPr="00510214" w:rsidRDefault="00274471" w:rsidP="008B3A8B">
            <w:pPr>
              <w:jc w:val="center"/>
              <w:rPr>
                <w:rFonts w:ascii="Times New Roman" w:hAnsi="Times New Roman" w:cs="Times New Roman"/>
                <w:sz w:val="20"/>
                <w:szCs w:val="20"/>
              </w:rPr>
            </w:pPr>
          </w:p>
          <w:p w14:paraId="19DAEBD5" w14:textId="77777777" w:rsidR="00274471" w:rsidRPr="00510214" w:rsidRDefault="00274471" w:rsidP="008B3A8B">
            <w:pPr>
              <w:jc w:val="center"/>
              <w:rPr>
                <w:rFonts w:ascii="Times New Roman" w:hAnsi="Times New Roman" w:cs="Times New Roman"/>
                <w:sz w:val="20"/>
                <w:szCs w:val="20"/>
              </w:rPr>
            </w:pPr>
          </w:p>
          <w:p w14:paraId="7E961408" w14:textId="77777777" w:rsidR="00274471" w:rsidRPr="00510214" w:rsidRDefault="00274471" w:rsidP="008B3A8B">
            <w:pPr>
              <w:jc w:val="center"/>
              <w:rPr>
                <w:rFonts w:ascii="Times New Roman" w:hAnsi="Times New Roman" w:cs="Times New Roman"/>
                <w:sz w:val="20"/>
                <w:szCs w:val="20"/>
              </w:rPr>
            </w:pPr>
          </w:p>
          <w:p w14:paraId="5E8B65F3" w14:textId="77777777" w:rsidR="00274471" w:rsidRPr="00510214" w:rsidRDefault="00274471" w:rsidP="008B3A8B">
            <w:pPr>
              <w:jc w:val="center"/>
              <w:rPr>
                <w:rFonts w:ascii="Times New Roman" w:hAnsi="Times New Roman" w:cs="Times New Roman"/>
                <w:sz w:val="20"/>
                <w:szCs w:val="20"/>
              </w:rPr>
            </w:pPr>
          </w:p>
          <w:p w14:paraId="24D2FC9C" w14:textId="77777777" w:rsidR="00274471" w:rsidRPr="00510214" w:rsidRDefault="00274471" w:rsidP="008B3A8B">
            <w:pPr>
              <w:jc w:val="center"/>
              <w:rPr>
                <w:rFonts w:ascii="Times New Roman" w:hAnsi="Times New Roman" w:cs="Times New Roman"/>
                <w:sz w:val="20"/>
                <w:szCs w:val="20"/>
              </w:rPr>
            </w:pPr>
          </w:p>
          <w:p w14:paraId="4D31C4A3" w14:textId="77777777" w:rsidR="00274471" w:rsidRPr="00510214" w:rsidRDefault="00274471" w:rsidP="008B3A8B">
            <w:pPr>
              <w:jc w:val="center"/>
              <w:rPr>
                <w:rFonts w:ascii="Times New Roman" w:hAnsi="Times New Roman" w:cs="Times New Roman"/>
                <w:sz w:val="20"/>
                <w:szCs w:val="20"/>
              </w:rPr>
            </w:pPr>
          </w:p>
          <w:p w14:paraId="09518480" w14:textId="77777777" w:rsidR="00274471" w:rsidRPr="00510214" w:rsidRDefault="00274471" w:rsidP="008B3A8B">
            <w:pPr>
              <w:jc w:val="center"/>
              <w:rPr>
                <w:rFonts w:ascii="Times New Roman" w:hAnsi="Times New Roman" w:cs="Times New Roman"/>
                <w:sz w:val="20"/>
                <w:szCs w:val="20"/>
              </w:rPr>
            </w:pPr>
          </w:p>
          <w:p w14:paraId="1754C977" w14:textId="77777777" w:rsidR="00274471" w:rsidRPr="00510214" w:rsidRDefault="00274471" w:rsidP="008B3A8B">
            <w:pPr>
              <w:jc w:val="center"/>
              <w:rPr>
                <w:rFonts w:ascii="Times New Roman" w:hAnsi="Times New Roman" w:cs="Times New Roman"/>
                <w:sz w:val="20"/>
                <w:szCs w:val="20"/>
              </w:rPr>
            </w:pPr>
          </w:p>
          <w:p w14:paraId="2AC19F17" w14:textId="77777777" w:rsidR="00274471" w:rsidRPr="00510214" w:rsidRDefault="00274471" w:rsidP="008B3A8B">
            <w:pPr>
              <w:jc w:val="center"/>
              <w:rPr>
                <w:rFonts w:ascii="Times New Roman" w:hAnsi="Times New Roman" w:cs="Times New Roman"/>
                <w:sz w:val="20"/>
                <w:szCs w:val="20"/>
              </w:rPr>
            </w:pPr>
          </w:p>
          <w:p w14:paraId="61010C6C" w14:textId="77777777" w:rsidR="00274471" w:rsidRPr="00510214" w:rsidRDefault="00274471" w:rsidP="008B3A8B">
            <w:pPr>
              <w:jc w:val="center"/>
              <w:rPr>
                <w:rFonts w:ascii="Times New Roman" w:hAnsi="Times New Roman" w:cs="Times New Roman"/>
                <w:sz w:val="20"/>
                <w:szCs w:val="20"/>
              </w:rPr>
            </w:pPr>
          </w:p>
          <w:p w14:paraId="004667A0" w14:textId="77777777" w:rsidR="00274471" w:rsidRPr="00510214" w:rsidRDefault="00274471" w:rsidP="008B3A8B">
            <w:pPr>
              <w:jc w:val="center"/>
              <w:rPr>
                <w:rFonts w:ascii="Times New Roman" w:hAnsi="Times New Roman" w:cs="Times New Roman"/>
                <w:sz w:val="20"/>
                <w:szCs w:val="20"/>
              </w:rPr>
            </w:pPr>
          </w:p>
          <w:p w14:paraId="2802172E" w14:textId="77777777" w:rsidR="00274471" w:rsidRDefault="00274471" w:rsidP="008B3A8B">
            <w:pPr>
              <w:jc w:val="center"/>
              <w:rPr>
                <w:rFonts w:ascii="Times New Roman" w:hAnsi="Times New Roman" w:cs="Times New Roman"/>
                <w:sz w:val="20"/>
                <w:szCs w:val="20"/>
              </w:rPr>
            </w:pPr>
          </w:p>
          <w:p w14:paraId="73400013" w14:textId="77777777" w:rsidR="00510214" w:rsidRDefault="00510214" w:rsidP="008B3A8B">
            <w:pPr>
              <w:jc w:val="center"/>
              <w:rPr>
                <w:rFonts w:ascii="Times New Roman" w:hAnsi="Times New Roman" w:cs="Times New Roman"/>
                <w:sz w:val="20"/>
                <w:szCs w:val="20"/>
              </w:rPr>
            </w:pPr>
          </w:p>
          <w:p w14:paraId="794FC240" w14:textId="77777777" w:rsidR="00510214" w:rsidRPr="00510214" w:rsidRDefault="00510214" w:rsidP="008B3A8B">
            <w:pPr>
              <w:jc w:val="center"/>
              <w:rPr>
                <w:rFonts w:ascii="Times New Roman" w:hAnsi="Times New Roman" w:cs="Times New Roman"/>
                <w:sz w:val="20"/>
                <w:szCs w:val="20"/>
              </w:rPr>
            </w:pPr>
          </w:p>
          <w:p w14:paraId="03DBFA14" w14:textId="77777777" w:rsidR="00274471" w:rsidRPr="00510214" w:rsidRDefault="00274471" w:rsidP="008B3A8B">
            <w:pPr>
              <w:jc w:val="center"/>
              <w:rPr>
                <w:rFonts w:ascii="Times New Roman" w:hAnsi="Times New Roman" w:cs="Times New Roman"/>
                <w:sz w:val="20"/>
                <w:szCs w:val="20"/>
              </w:rPr>
            </w:pPr>
          </w:p>
          <w:p w14:paraId="2915893D" w14:textId="77777777" w:rsidR="00274471" w:rsidRPr="00510214" w:rsidRDefault="00274471" w:rsidP="00274471">
            <w:pPr>
              <w:rPr>
                <w:rFonts w:ascii="Times New Roman" w:hAnsi="Times New Roman" w:cs="Times New Roman"/>
                <w:sz w:val="20"/>
                <w:szCs w:val="20"/>
              </w:rPr>
            </w:pPr>
          </w:p>
          <w:p w14:paraId="3A3EB6F0" w14:textId="1F4BA668" w:rsidR="00274471" w:rsidRPr="00510214" w:rsidRDefault="00F273E6" w:rsidP="00274471">
            <w:pPr>
              <w:rPr>
                <w:rFonts w:ascii="Times New Roman" w:hAnsi="Times New Roman" w:cs="Times New Roman"/>
                <w:sz w:val="20"/>
                <w:szCs w:val="20"/>
              </w:rPr>
            </w:pPr>
            <w:r>
              <w:rPr>
                <w:rFonts w:ascii="Times New Roman" w:hAnsi="Times New Roman" w:cs="Times New Roman"/>
                <w:sz w:val="20"/>
                <w:szCs w:val="20"/>
              </w:rPr>
              <w:lastRenderedPageBreak/>
              <w:t xml:space="preserve">V </w:t>
            </w:r>
            <w:r w:rsidR="00BC2155" w:rsidRPr="00510214">
              <w:rPr>
                <w:rFonts w:ascii="Times New Roman" w:hAnsi="Times New Roman" w:cs="Times New Roman"/>
                <w:sz w:val="20"/>
                <w:szCs w:val="20"/>
              </w:rPr>
              <w:t xml:space="preserve">SR </w:t>
            </w:r>
            <w:r>
              <w:rPr>
                <w:rFonts w:ascii="Times New Roman" w:hAnsi="Times New Roman" w:cs="Times New Roman"/>
                <w:sz w:val="20"/>
                <w:szCs w:val="20"/>
              </w:rPr>
              <w:t xml:space="preserve">sa uplatňuje </w:t>
            </w:r>
            <w:r w:rsidR="00274471" w:rsidRPr="00510214">
              <w:rPr>
                <w:rFonts w:ascii="Times New Roman" w:hAnsi="Times New Roman" w:cs="Times New Roman"/>
                <w:sz w:val="20"/>
                <w:szCs w:val="20"/>
              </w:rPr>
              <w:t>jedn</w:t>
            </w:r>
            <w:r>
              <w:rPr>
                <w:rFonts w:ascii="Times New Roman" w:hAnsi="Times New Roman" w:cs="Times New Roman"/>
                <w:sz w:val="20"/>
                <w:szCs w:val="20"/>
              </w:rPr>
              <w:t>a</w:t>
            </w:r>
            <w:r w:rsidR="00274471" w:rsidRPr="00510214">
              <w:rPr>
                <w:rFonts w:ascii="Times New Roman" w:hAnsi="Times New Roman" w:cs="Times New Roman"/>
                <w:sz w:val="20"/>
                <w:szCs w:val="20"/>
              </w:rPr>
              <w:t xml:space="preserve"> hodnotu obratu pre všetky </w:t>
            </w:r>
            <w:r w:rsidR="00BC2155" w:rsidRPr="00510214">
              <w:rPr>
                <w:rFonts w:ascii="Times New Roman" w:hAnsi="Times New Roman" w:cs="Times New Roman"/>
                <w:sz w:val="20"/>
                <w:szCs w:val="20"/>
              </w:rPr>
              <w:t>osoby vykonávajúce ekonomickú činnosť.</w:t>
            </w:r>
          </w:p>
          <w:p w14:paraId="12FCDD7F" w14:textId="77777777" w:rsidR="009E5D6A" w:rsidRPr="00510214" w:rsidRDefault="009E5D6A" w:rsidP="008B3A8B">
            <w:pPr>
              <w:jc w:val="center"/>
              <w:rPr>
                <w:rFonts w:ascii="Times New Roman" w:hAnsi="Times New Roman" w:cs="Times New Roman"/>
                <w:sz w:val="20"/>
                <w:szCs w:val="20"/>
              </w:rPr>
            </w:pPr>
          </w:p>
          <w:p w14:paraId="09CA0F7B" w14:textId="77777777" w:rsidR="009E5D6A" w:rsidRPr="00510214" w:rsidRDefault="009E5D6A" w:rsidP="008B3A8B">
            <w:pPr>
              <w:jc w:val="center"/>
              <w:rPr>
                <w:rFonts w:ascii="Times New Roman" w:hAnsi="Times New Roman" w:cs="Times New Roman"/>
                <w:sz w:val="20"/>
                <w:szCs w:val="20"/>
              </w:rPr>
            </w:pPr>
          </w:p>
          <w:p w14:paraId="27C099F5" w14:textId="77777777" w:rsidR="009E5D6A" w:rsidRPr="00510214" w:rsidRDefault="009E5D6A" w:rsidP="003D3EC0">
            <w:pPr>
              <w:rPr>
                <w:rFonts w:ascii="Times New Roman" w:hAnsi="Times New Roman" w:cs="Times New Roman"/>
                <w:sz w:val="20"/>
                <w:szCs w:val="20"/>
              </w:rPr>
            </w:pPr>
          </w:p>
        </w:tc>
        <w:tc>
          <w:tcPr>
            <w:tcW w:w="992" w:type="dxa"/>
            <w:tcBorders>
              <w:top w:val="single" w:sz="4" w:space="0" w:color="auto"/>
              <w:bottom w:val="single" w:sz="4" w:space="0" w:color="auto"/>
            </w:tcBorders>
          </w:tcPr>
          <w:p w14:paraId="22DF0F4B" w14:textId="77777777" w:rsidR="004D44C7" w:rsidRPr="00510214" w:rsidRDefault="004D44C7" w:rsidP="004D44C7">
            <w:pPr>
              <w:jc w:val="center"/>
              <w:rPr>
                <w:rFonts w:ascii="Times New Roman" w:hAnsi="Times New Roman" w:cs="Times New Roman"/>
                <w:sz w:val="20"/>
                <w:szCs w:val="20"/>
              </w:rPr>
            </w:pPr>
          </w:p>
          <w:p w14:paraId="625A6811" w14:textId="77777777" w:rsidR="004D44C7" w:rsidRPr="00510214" w:rsidRDefault="004D44C7" w:rsidP="004D44C7">
            <w:pPr>
              <w:jc w:val="center"/>
              <w:rPr>
                <w:rFonts w:ascii="Times New Roman" w:hAnsi="Times New Roman" w:cs="Times New Roman"/>
                <w:sz w:val="20"/>
                <w:szCs w:val="20"/>
              </w:rPr>
            </w:pPr>
          </w:p>
          <w:p w14:paraId="41573A61" w14:textId="77777777" w:rsidR="004D44C7" w:rsidRPr="00510214" w:rsidRDefault="004D44C7" w:rsidP="004D44C7">
            <w:pPr>
              <w:jc w:val="center"/>
              <w:rPr>
                <w:rFonts w:ascii="Times New Roman" w:hAnsi="Times New Roman" w:cs="Times New Roman"/>
                <w:sz w:val="20"/>
                <w:szCs w:val="20"/>
              </w:rPr>
            </w:pPr>
          </w:p>
          <w:p w14:paraId="4A676BC9" w14:textId="2C825F43" w:rsidR="000C6A6D" w:rsidRPr="00510214" w:rsidRDefault="006D2ECA" w:rsidP="000C6A6D">
            <w:pPr>
              <w:jc w:val="center"/>
              <w:rPr>
                <w:rFonts w:ascii="Times New Roman" w:hAnsi="Times New Roman" w:cs="Times New Roman"/>
                <w:sz w:val="18"/>
                <w:szCs w:val="18"/>
              </w:rPr>
            </w:pPr>
            <w:r w:rsidRPr="00510214">
              <w:rPr>
                <w:rFonts w:ascii="Times New Roman" w:hAnsi="Times New Roman" w:cs="Times New Roman"/>
                <w:sz w:val="18"/>
                <w:szCs w:val="18"/>
              </w:rPr>
              <w:t>GP-A</w:t>
            </w:r>
            <w:r w:rsidR="0093073A">
              <w:rPr>
                <w:rFonts w:ascii="Times New Roman" w:hAnsi="Times New Roman" w:cs="Times New Roman"/>
                <w:sz w:val="18"/>
                <w:szCs w:val="18"/>
              </w:rPr>
              <w:t xml:space="preserve"> </w:t>
            </w:r>
            <w:r w:rsidR="0060406A" w:rsidRPr="00510214">
              <w:rPr>
                <w:rFonts w:ascii="Times New Roman" w:hAnsi="Times New Roman" w:cs="Times New Roman"/>
                <w:sz w:val="18"/>
                <w:szCs w:val="18"/>
              </w:rPr>
              <w:t>b)</w:t>
            </w:r>
          </w:p>
          <w:p w14:paraId="7C9EE1F8" w14:textId="48A43804" w:rsidR="004D44C7" w:rsidRPr="008C726D" w:rsidRDefault="0093073A" w:rsidP="0093073A">
            <w:pPr>
              <w:jc w:val="center"/>
              <w:rPr>
                <w:rFonts w:ascii="Times New Roman" w:hAnsi="Times New Roman" w:cs="Times New Roman"/>
                <w:sz w:val="16"/>
                <w:szCs w:val="16"/>
              </w:rPr>
            </w:pPr>
            <w:r w:rsidRPr="0093073A">
              <w:rPr>
                <w:rFonts w:ascii="Times New Roman" w:hAnsi="Times New Roman" w:cs="Times New Roman"/>
                <w:sz w:val="16"/>
                <w:szCs w:val="16"/>
              </w:rPr>
              <w:t>n</w:t>
            </w:r>
            <w:r w:rsidR="008C726D" w:rsidRPr="0093073A">
              <w:rPr>
                <w:rFonts w:ascii="Times New Roman" w:hAnsi="Times New Roman" w:cs="Times New Roman"/>
                <w:sz w:val="16"/>
                <w:szCs w:val="16"/>
              </w:rPr>
              <w:t>avýšenie požiadaviek</w:t>
            </w:r>
          </w:p>
          <w:p w14:paraId="764FF322" w14:textId="77777777" w:rsidR="004D44C7" w:rsidRPr="00510214" w:rsidRDefault="004D44C7" w:rsidP="004D44C7">
            <w:pPr>
              <w:jc w:val="center"/>
              <w:rPr>
                <w:rFonts w:ascii="Times New Roman" w:hAnsi="Times New Roman" w:cs="Times New Roman"/>
                <w:sz w:val="20"/>
                <w:szCs w:val="20"/>
              </w:rPr>
            </w:pPr>
          </w:p>
          <w:p w14:paraId="742F4BEB" w14:textId="77777777" w:rsidR="004D44C7" w:rsidRPr="00510214" w:rsidRDefault="004D44C7" w:rsidP="004D44C7">
            <w:pPr>
              <w:jc w:val="center"/>
              <w:rPr>
                <w:rFonts w:ascii="Times New Roman" w:hAnsi="Times New Roman" w:cs="Times New Roman"/>
                <w:sz w:val="20"/>
                <w:szCs w:val="20"/>
              </w:rPr>
            </w:pPr>
          </w:p>
          <w:p w14:paraId="55807E37" w14:textId="77777777" w:rsidR="0060406A" w:rsidRPr="00510214" w:rsidRDefault="0060406A" w:rsidP="004D44C7">
            <w:pPr>
              <w:jc w:val="center"/>
              <w:rPr>
                <w:rFonts w:ascii="Times New Roman" w:hAnsi="Times New Roman" w:cs="Times New Roman"/>
                <w:sz w:val="20"/>
                <w:szCs w:val="20"/>
              </w:rPr>
            </w:pPr>
          </w:p>
          <w:p w14:paraId="3D76E9F5" w14:textId="77777777" w:rsidR="0060406A" w:rsidRPr="00510214" w:rsidRDefault="0060406A" w:rsidP="004D44C7">
            <w:pPr>
              <w:jc w:val="center"/>
              <w:rPr>
                <w:rFonts w:ascii="Times New Roman" w:hAnsi="Times New Roman" w:cs="Times New Roman"/>
                <w:sz w:val="20"/>
                <w:szCs w:val="20"/>
              </w:rPr>
            </w:pPr>
          </w:p>
          <w:p w14:paraId="15FA3E03" w14:textId="77777777" w:rsidR="0060406A" w:rsidRPr="00510214" w:rsidRDefault="0060406A" w:rsidP="004D44C7">
            <w:pPr>
              <w:jc w:val="center"/>
              <w:rPr>
                <w:rFonts w:ascii="Times New Roman" w:hAnsi="Times New Roman" w:cs="Times New Roman"/>
                <w:sz w:val="20"/>
                <w:szCs w:val="20"/>
              </w:rPr>
            </w:pPr>
          </w:p>
          <w:p w14:paraId="3C29C30B" w14:textId="77777777" w:rsidR="0060406A" w:rsidRPr="00510214" w:rsidRDefault="0060406A" w:rsidP="004D44C7">
            <w:pPr>
              <w:jc w:val="center"/>
              <w:rPr>
                <w:rFonts w:ascii="Times New Roman" w:hAnsi="Times New Roman" w:cs="Times New Roman"/>
                <w:sz w:val="20"/>
                <w:szCs w:val="20"/>
              </w:rPr>
            </w:pPr>
          </w:p>
          <w:p w14:paraId="292C618D" w14:textId="77777777" w:rsidR="0060406A" w:rsidRPr="00510214" w:rsidRDefault="0060406A" w:rsidP="004D44C7">
            <w:pPr>
              <w:jc w:val="center"/>
              <w:rPr>
                <w:rFonts w:ascii="Times New Roman" w:hAnsi="Times New Roman" w:cs="Times New Roman"/>
                <w:sz w:val="20"/>
                <w:szCs w:val="20"/>
              </w:rPr>
            </w:pPr>
          </w:p>
          <w:p w14:paraId="26A72EEC" w14:textId="77777777" w:rsidR="0060406A" w:rsidRPr="00510214" w:rsidRDefault="0060406A" w:rsidP="004D44C7">
            <w:pPr>
              <w:jc w:val="center"/>
              <w:rPr>
                <w:rFonts w:ascii="Times New Roman" w:hAnsi="Times New Roman" w:cs="Times New Roman"/>
                <w:sz w:val="20"/>
                <w:szCs w:val="20"/>
              </w:rPr>
            </w:pPr>
          </w:p>
          <w:p w14:paraId="76BFDF42" w14:textId="77777777" w:rsidR="0060406A" w:rsidRPr="00510214" w:rsidRDefault="0060406A" w:rsidP="004D44C7">
            <w:pPr>
              <w:jc w:val="center"/>
              <w:rPr>
                <w:rFonts w:ascii="Times New Roman" w:hAnsi="Times New Roman" w:cs="Times New Roman"/>
                <w:sz w:val="20"/>
                <w:szCs w:val="20"/>
              </w:rPr>
            </w:pPr>
          </w:p>
          <w:p w14:paraId="39E4EAC7" w14:textId="77777777" w:rsidR="0060406A" w:rsidRPr="00510214" w:rsidRDefault="0060406A" w:rsidP="004D44C7">
            <w:pPr>
              <w:jc w:val="center"/>
              <w:rPr>
                <w:rFonts w:ascii="Times New Roman" w:hAnsi="Times New Roman" w:cs="Times New Roman"/>
                <w:sz w:val="20"/>
                <w:szCs w:val="20"/>
              </w:rPr>
            </w:pPr>
          </w:p>
          <w:p w14:paraId="1E0F9B41" w14:textId="77777777" w:rsidR="0060406A" w:rsidRPr="00510214" w:rsidRDefault="0060406A" w:rsidP="004D44C7">
            <w:pPr>
              <w:jc w:val="center"/>
              <w:rPr>
                <w:rFonts w:ascii="Times New Roman" w:hAnsi="Times New Roman" w:cs="Times New Roman"/>
                <w:sz w:val="20"/>
                <w:szCs w:val="20"/>
              </w:rPr>
            </w:pPr>
          </w:p>
          <w:p w14:paraId="57C3C09D" w14:textId="01F9B8AC" w:rsidR="0060406A" w:rsidRDefault="0060406A" w:rsidP="004D44C7">
            <w:pPr>
              <w:jc w:val="center"/>
              <w:rPr>
                <w:rFonts w:ascii="Times New Roman" w:hAnsi="Times New Roman" w:cs="Times New Roman"/>
                <w:sz w:val="20"/>
                <w:szCs w:val="20"/>
              </w:rPr>
            </w:pPr>
          </w:p>
          <w:p w14:paraId="642E4A64" w14:textId="77777777" w:rsidR="00BB31BD" w:rsidRPr="00510214" w:rsidRDefault="00BB31BD" w:rsidP="004D44C7">
            <w:pPr>
              <w:jc w:val="center"/>
              <w:rPr>
                <w:rFonts w:ascii="Times New Roman" w:hAnsi="Times New Roman" w:cs="Times New Roman"/>
                <w:sz w:val="20"/>
                <w:szCs w:val="20"/>
              </w:rPr>
            </w:pPr>
          </w:p>
          <w:p w14:paraId="0BC12320" w14:textId="77777777" w:rsidR="0060406A" w:rsidRPr="00510214" w:rsidRDefault="0060406A" w:rsidP="004D44C7">
            <w:pPr>
              <w:jc w:val="center"/>
              <w:rPr>
                <w:rFonts w:ascii="Times New Roman" w:hAnsi="Times New Roman" w:cs="Times New Roman"/>
                <w:sz w:val="20"/>
                <w:szCs w:val="20"/>
              </w:rPr>
            </w:pPr>
          </w:p>
          <w:p w14:paraId="0B6D3F2C" w14:textId="77777777" w:rsidR="0060406A" w:rsidRPr="00510214" w:rsidRDefault="0060406A" w:rsidP="004D44C7">
            <w:pPr>
              <w:jc w:val="center"/>
              <w:rPr>
                <w:rFonts w:ascii="Times New Roman" w:hAnsi="Times New Roman" w:cs="Times New Roman"/>
                <w:sz w:val="20"/>
                <w:szCs w:val="20"/>
              </w:rPr>
            </w:pPr>
          </w:p>
          <w:p w14:paraId="791D2577" w14:textId="77777777" w:rsidR="0060406A" w:rsidRPr="00510214" w:rsidRDefault="0060406A" w:rsidP="004D44C7">
            <w:pPr>
              <w:jc w:val="center"/>
              <w:rPr>
                <w:rFonts w:ascii="Times New Roman" w:hAnsi="Times New Roman" w:cs="Times New Roman"/>
                <w:sz w:val="20"/>
                <w:szCs w:val="20"/>
              </w:rPr>
            </w:pPr>
          </w:p>
          <w:p w14:paraId="6E33460E" w14:textId="77777777" w:rsidR="0060406A" w:rsidRPr="00510214" w:rsidRDefault="0060406A" w:rsidP="004D44C7">
            <w:pPr>
              <w:jc w:val="center"/>
              <w:rPr>
                <w:rFonts w:ascii="Times New Roman" w:hAnsi="Times New Roman" w:cs="Times New Roman"/>
                <w:sz w:val="20"/>
                <w:szCs w:val="20"/>
              </w:rPr>
            </w:pPr>
          </w:p>
          <w:p w14:paraId="401382CB" w14:textId="77777777" w:rsidR="0060406A" w:rsidRPr="00510214" w:rsidRDefault="0060406A" w:rsidP="004D44C7">
            <w:pPr>
              <w:jc w:val="center"/>
              <w:rPr>
                <w:rFonts w:ascii="Times New Roman" w:hAnsi="Times New Roman" w:cs="Times New Roman"/>
                <w:sz w:val="20"/>
                <w:szCs w:val="20"/>
              </w:rPr>
            </w:pPr>
          </w:p>
          <w:p w14:paraId="478D7B64" w14:textId="77777777" w:rsidR="0060406A" w:rsidRPr="00510214" w:rsidRDefault="0060406A" w:rsidP="004D44C7">
            <w:pPr>
              <w:jc w:val="center"/>
              <w:rPr>
                <w:rFonts w:ascii="Times New Roman" w:hAnsi="Times New Roman" w:cs="Times New Roman"/>
                <w:sz w:val="20"/>
                <w:szCs w:val="20"/>
              </w:rPr>
            </w:pPr>
          </w:p>
          <w:p w14:paraId="19C37669" w14:textId="77777777" w:rsidR="0060406A" w:rsidRPr="00510214" w:rsidRDefault="0060406A" w:rsidP="0060406A">
            <w:pPr>
              <w:jc w:val="center"/>
              <w:rPr>
                <w:rFonts w:ascii="Times New Roman" w:hAnsi="Times New Roman" w:cs="Times New Roman"/>
                <w:sz w:val="20"/>
                <w:szCs w:val="20"/>
              </w:rPr>
            </w:pPr>
            <w:r w:rsidRPr="00510214">
              <w:rPr>
                <w:rFonts w:ascii="Times New Roman" w:hAnsi="Times New Roman" w:cs="Times New Roman"/>
                <w:sz w:val="20"/>
                <w:szCs w:val="20"/>
              </w:rPr>
              <w:t xml:space="preserve">GP – N </w:t>
            </w:r>
          </w:p>
          <w:p w14:paraId="7AA24DC4" w14:textId="77777777" w:rsidR="0060406A" w:rsidRPr="00510214" w:rsidRDefault="0060406A" w:rsidP="004D44C7">
            <w:pPr>
              <w:jc w:val="center"/>
              <w:rPr>
                <w:rFonts w:ascii="Times New Roman" w:hAnsi="Times New Roman" w:cs="Times New Roman"/>
                <w:sz w:val="20"/>
                <w:szCs w:val="20"/>
              </w:rPr>
            </w:pPr>
          </w:p>
          <w:p w14:paraId="3F8E5E2D" w14:textId="77777777" w:rsidR="0060406A" w:rsidRPr="00510214" w:rsidRDefault="0060406A" w:rsidP="004D44C7">
            <w:pPr>
              <w:jc w:val="center"/>
              <w:rPr>
                <w:rFonts w:ascii="Times New Roman" w:hAnsi="Times New Roman" w:cs="Times New Roman"/>
                <w:sz w:val="20"/>
                <w:szCs w:val="20"/>
              </w:rPr>
            </w:pPr>
          </w:p>
          <w:p w14:paraId="53BFB57E" w14:textId="77777777" w:rsidR="0060406A" w:rsidRPr="00510214" w:rsidRDefault="0060406A" w:rsidP="004D44C7">
            <w:pPr>
              <w:jc w:val="center"/>
              <w:rPr>
                <w:rFonts w:ascii="Times New Roman" w:hAnsi="Times New Roman" w:cs="Times New Roman"/>
                <w:sz w:val="20"/>
                <w:szCs w:val="20"/>
              </w:rPr>
            </w:pPr>
          </w:p>
          <w:p w14:paraId="7CA2981C" w14:textId="77777777" w:rsidR="0060406A" w:rsidRPr="00510214" w:rsidRDefault="0060406A" w:rsidP="004D44C7">
            <w:pPr>
              <w:jc w:val="center"/>
              <w:rPr>
                <w:rFonts w:ascii="Times New Roman" w:hAnsi="Times New Roman" w:cs="Times New Roman"/>
                <w:sz w:val="20"/>
                <w:szCs w:val="20"/>
              </w:rPr>
            </w:pPr>
          </w:p>
          <w:p w14:paraId="04B25540" w14:textId="77777777" w:rsidR="0060406A" w:rsidRPr="00510214" w:rsidRDefault="0060406A" w:rsidP="004D44C7">
            <w:pPr>
              <w:jc w:val="center"/>
              <w:rPr>
                <w:rFonts w:ascii="Times New Roman" w:hAnsi="Times New Roman" w:cs="Times New Roman"/>
                <w:sz w:val="20"/>
                <w:szCs w:val="20"/>
              </w:rPr>
            </w:pPr>
          </w:p>
          <w:p w14:paraId="487D1B17" w14:textId="77777777" w:rsidR="0060406A" w:rsidRPr="00510214" w:rsidRDefault="0060406A" w:rsidP="004D44C7">
            <w:pPr>
              <w:jc w:val="center"/>
              <w:rPr>
                <w:rFonts w:ascii="Times New Roman" w:hAnsi="Times New Roman" w:cs="Times New Roman"/>
                <w:sz w:val="20"/>
                <w:szCs w:val="20"/>
              </w:rPr>
            </w:pPr>
          </w:p>
          <w:p w14:paraId="02852CF5" w14:textId="77777777" w:rsidR="0060406A" w:rsidRPr="00510214" w:rsidRDefault="0060406A" w:rsidP="004D44C7">
            <w:pPr>
              <w:jc w:val="center"/>
              <w:rPr>
                <w:rFonts w:ascii="Times New Roman" w:hAnsi="Times New Roman" w:cs="Times New Roman"/>
                <w:sz w:val="20"/>
                <w:szCs w:val="20"/>
              </w:rPr>
            </w:pPr>
          </w:p>
          <w:p w14:paraId="4A1A602F" w14:textId="77777777" w:rsidR="0060406A" w:rsidRPr="00510214" w:rsidRDefault="0060406A" w:rsidP="004D44C7">
            <w:pPr>
              <w:jc w:val="center"/>
              <w:rPr>
                <w:rFonts w:ascii="Times New Roman" w:hAnsi="Times New Roman" w:cs="Times New Roman"/>
                <w:sz w:val="20"/>
                <w:szCs w:val="20"/>
              </w:rPr>
            </w:pPr>
          </w:p>
          <w:p w14:paraId="70E8D938" w14:textId="77777777" w:rsidR="0060406A" w:rsidRPr="00510214" w:rsidRDefault="0060406A" w:rsidP="004D44C7">
            <w:pPr>
              <w:jc w:val="center"/>
              <w:rPr>
                <w:rFonts w:ascii="Times New Roman" w:hAnsi="Times New Roman" w:cs="Times New Roman"/>
                <w:sz w:val="20"/>
                <w:szCs w:val="20"/>
              </w:rPr>
            </w:pPr>
          </w:p>
          <w:p w14:paraId="2FE22AA3" w14:textId="77777777" w:rsidR="0060406A" w:rsidRPr="00510214" w:rsidRDefault="0060406A" w:rsidP="004D44C7">
            <w:pPr>
              <w:jc w:val="center"/>
              <w:rPr>
                <w:rFonts w:ascii="Times New Roman" w:hAnsi="Times New Roman" w:cs="Times New Roman"/>
                <w:sz w:val="20"/>
                <w:szCs w:val="20"/>
              </w:rPr>
            </w:pPr>
          </w:p>
          <w:p w14:paraId="128A7B45" w14:textId="77777777" w:rsidR="0060406A" w:rsidRPr="00510214" w:rsidRDefault="0060406A" w:rsidP="004D44C7">
            <w:pPr>
              <w:jc w:val="center"/>
              <w:rPr>
                <w:rFonts w:ascii="Times New Roman" w:hAnsi="Times New Roman" w:cs="Times New Roman"/>
                <w:sz w:val="20"/>
                <w:szCs w:val="20"/>
              </w:rPr>
            </w:pPr>
          </w:p>
          <w:p w14:paraId="65A7C78D" w14:textId="77777777" w:rsidR="0060406A" w:rsidRPr="00510214" w:rsidRDefault="0060406A" w:rsidP="004D44C7">
            <w:pPr>
              <w:jc w:val="center"/>
              <w:rPr>
                <w:rFonts w:ascii="Times New Roman" w:hAnsi="Times New Roman" w:cs="Times New Roman"/>
                <w:sz w:val="20"/>
                <w:szCs w:val="20"/>
              </w:rPr>
            </w:pPr>
          </w:p>
          <w:p w14:paraId="709F62FB" w14:textId="77777777" w:rsidR="0060406A" w:rsidRPr="00510214" w:rsidRDefault="0060406A" w:rsidP="004D44C7">
            <w:pPr>
              <w:jc w:val="center"/>
              <w:rPr>
                <w:rFonts w:ascii="Times New Roman" w:hAnsi="Times New Roman" w:cs="Times New Roman"/>
                <w:sz w:val="20"/>
                <w:szCs w:val="20"/>
              </w:rPr>
            </w:pPr>
          </w:p>
          <w:p w14:paraId="2DA53391" w14:textId="77777777" w:rsidR="0060406A" w:rsidRPr="00510214" w:rsidRDefault="0060406A" w:rsidP="004D44C7">
            <w:pPr>
              <w:jc w:val="center"/>
              <w:rPr>
                <w:rFonts w:ascii="Times New Roman" w:hAnsi="Times New Roman" w:cs="Times New Roman"/>
                <w:sz w:val="20"/>
                <w:szCs w:val="20"/>
              </w:rPr>
            </w:pPr>
          </w:p>
          <w:p w14:paraId="35B8093C" w14:textId="77777777" w:rsidR="0060406A" w:rsidRPr="00510214" w:rsidRDefault="0060406A" w:rsidP="004D44C7">
            <w:pPr>
              <w:jc w:val="center"/>
              <w:rPr>
                <w:rFonts w:ascii="Times New Roman" w:hAnsi="Times New Roman" w:cs="Times New Roman"/>
                <w:sz w:val="20"/>
                <w:szCs w:val="20"/>
              </w:rPr>
            </w:pPr>
          </w:p>
          <w:p w14:paraId="7047082E" w14:textId="77777777" w:rsidR="0060406A" w:rsidRPr="00510214" w:rsidRDefault="0060406A" w:rsidP="004D44C7">
            <w:pPr>
              <w:jc w:val="center"/>
              <w:rPr>
                <w:rFonts w:ascii="Times New Roman" w:hAnsi="Times New Roman" w:cs="Times New Roman"/>
                <w:sz w:val="20"/>
                <w:szCs w:val="20"/>
              </w:rPr>
            </w:pPr>
          </w:p>
          <w:p w14:paraId="7011AE31" w14:textId="77777777" w:rsidR="0060406A" w:rsidRPr="00510214" w:rsidRDefault="0060406A" w:rsidP="004D44C7">
            <w:pPr>
              <w:jc w:val="center"/>
              <w:rPr>
                <w:rFonts w:ascii="Times New Roman" w:hAnsi="Times New Roman" w:cs="Times New Roman"/>
                <w:sz w:val="20"/>
                <w:szCs w:val="20"/>
              </w:rPr>
            </w:pPr>
          </w:p>
          <w:p w14:paraId="715473C7" w14:textId="77777777" w:rsidR="0060406A" w:rsidRPr="00510214" w:rsidRDefault="0060406A" w:rsidP="004D44C7">
            <w:pPr>
              <w:jc w:val="center"/>
              <w:rPr>
                <w:rFonts w:ascii="Times New Roman" w:hAnsi="Times New Roman" w:cs="Times New Roman"/>
                <w:sz w:val="20"/>
                <w:szCs w:val="20"/>
              </w:rPr>
            </w:pPr>
          </w:p>
          <w:p w14:paraId="4FEA7B60" w14:textId="77777777" w:rsidR="0060406A" w:rsidRPr="00510214" w:rsidRDefault="0060406A" w:rsidP="004D44C7">
            <w:pPr>
              <w:jc w:val="center"/>
              <w:rPr>
                <w:rFonts w:ascii="Times New Roman" w:hAnsi="Times New Roman" w:cs="Times New Roman"/>
                <w:sz w:val="20"/>
                <w:szCs w:val="20"/>
              </w:rPr>
            </w:pPr>
          </w:p>
          <w:p w14:paraId="718BE2DF" w14:textId="77777777" w:rsidR="0060406A" w:rsidRPr="00510214" w:rsidRDefault="0060406A" w:rsidP="004D44C7">
            <w:pPr>
              <w:jc w:val="center"/>
              <w:rPr>
                <w:rFonts w:ascii="Times New Roman" w:hAnsi="Times New Roman" w:cs="Times New Roman"/>
                <w:sz w:val="20"/>
                <w:szCs w:val="20"/>
              </w:rPr>
            </w:pPr>
          </w:p>
          <w:p w14:paraId="1E8B6C6A" w14:textId="77777777" w:rsidR="0060406A" w:rsidRPr="00510214" w:rsidRDefault="0060406A" w:rsidP="004D44C7">
            <w:pPr>
              <w:jc w:val="center"/>
              <w:rPr>
                <w:rFonts w:ascii="Times New Roman" w:hAnsi="Times New Roman" w:cs="Times New Roman"/>
                <w:sz w:val="20"/>
                <w:szCs w:val="20"/>
              </w:rPr>
            </w:pPr>
          </w:p>
          <w:p w14:paraId="65CAEB75" w14:textId="77777777" w:rsidR="004D44C7" w:rsidRPr="00510214" w:rsidRDefault="004D44C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4B7D640" w14:textId="77777777" w:rsidR="007A2474" w:rsidRPr="00510214" w:rsidRDefault="007A2474" w:rsidP="004D44C7">
            <w:pPr>
              <w:jc w:val="center"/>
              <w:rPr>
                <w:rFonts w:ascii="Times New Roman" w:hAnsi="Times New Roman" w:cs="Times New Roman"/>
                <w:sz w:val="20"/>
                <w:szCs w:val="20"/>
              </w:rPr>
            </w:pPr>
          </w:p>
          <w:p w14:paraId="0BA31A90" w14:textId="77777777" w:rsidR="007A2474" w:rsidRPr="00510214" w:rsidRDefault="007A2474" w:rsidP="004D44C7">
            <w:pPr>
              <w:jc w:val="center"/>
              <w:rPr>
                <w:rFonts w:ascii="Times New Roman" w:hAnsi="Times New Roman" w:cs="Times New Roman"/>
                <w:sz w:val="20"/>
                <w:szCs w:val="20"/>
              </w:rPr>
            </w:pPr>
          </w:p>
          <w:p w14:paraId="0B3EBA77" w14:textId="77777777" w:rsidR="00466B77" w:rsidRPr="00510214" w:rsidRDefault="00020706" w:rsidP="004D44C7">
            <w:pPr>
              <w:jc w:val="center"/>
              <w:rPr>
                <w:rFonts w:ascii="Times New Roman" w:hAnsi="Times New Roman" w:cs="Times New Roman"/>
                <w:sz w:val="20"/>
                <w:szCs w:val="20"/>
              </w:rPr>
            </w:pPr>
            <w:r w:rsidRPr="00510214">
              <w:rPr>
                <w:rFonts w:ascii="Times New Roman" w:hAnsi="Times New Roman" w:cs="Times New Roman"/>
                <w:sz w:val="20"/>
                <w:szCs w:val="20"/>
              </w:rPr>
              <w:t xml:space="preserve"> podnikateľské prostredie</w:t>
            </w:r>
          </w:p>
          <w:p w14:paraId="00842AE5" w14:textId="77777777" w:rsidR="00466B77" w:rsidRPr="00510214" w:rsidRDefault="00466B77" w:rsidP="004D44C7">
            <w:pPr>
              <w:jc w:val="center"/>
              <w:rPr>
                <w:rFonts w:ascii="Times New Roman" w:hAnsi="Times New Roman" w:cs="Times New Roman"/>
                <w:sz w:val="20"/>
                <w:szCs w:val="20"/>
              </w:rPr>
            </w:pPr>
          </w:p>
          <w:p w14:paraId="696E477D" w14:textId="77777777" w:rsidR="00466B77" w:rsidRPr="00510214" w:rsidRDefault="00466B77" w:rsidP="004D44C7">
            <w:pPr>
              <w:jc w:val="center"/>
              <w:rPr>
                <w:rFonts w:ascii="Times New Roman" w:hAnsi="Times New Roman" w:cs="Times New Roman"/>
                <w:sz w:val="20"/>
                <w:szCs w:val="20"/>
              </w:rPr>
            </w:pPr>
          </w:p>
          <w:p w14:paraId="46B97E5F" w14:textId="77777777" w:rsidR="00466B77" w:rsidRPr="00510214" w:rsidRDefault="00466B77" w:rsidP="004D44C7">
            <w:pPr>
              <w:jc w:val="center"/>
              <w:rPr>
                <w:rFonts w:ascii="Times New Roman" w:hAnsi="Times New Roman" w:cs="Times New Roman"/>
                <w:sz w:val="20"/>
                <w:szCs w:val="20"/>
              </w:rPr>
            </w:pPr>
          </w:p>
          <w:p w14:paraId="5531E065" w14:textId="77777777" w:rsidR="00466B77" w:rsidRPr="00510214" w:rsidRDefault="00466B77" w:rsidP="004D44C7">
            <w:pPr>
              <w:jc w:val="center"/>
              <w:rPr>
                <w:rFonts w:ascii="Times New Roman" w:hAnsi="Times New Roman" w:cs="Times New Roman"/>
                <w:sz w:val="20"/>
                <w:szCs w:val="20"/>
              </w:rPr>
            </w:pPr>
          </w:p>
          <w:p w14:paraId="757A7361" w14:textId="77777777" w:rsidR="00466B77" w:rsidRPr="00510214" w:rsidRDefault="00466B77" w:rsidP="004D44C7">
            <w:pPr>
              <w:jc w:val="center"/>
              <w:rPr>
                <w:rFonts w:ascii="Times New Roman" w:hAnsi="Times New Roman" w:cs="Times New Roman"/>
                <w:sz w:val="20"/>
                <w:szCs w:val="20"/>
              </w:rPr>
            </w:pPr>
          </w:p>
          <w:p w14:paraId="75A957A1" w14:textId="77777777" w:rsidR="00466B77" w:rsidRPr="00510214" w:rsidRDefault="00466B77" w:rsidP="004D44C7">
            <w:pPr>
              <w:jc w:val="center"/>
              <w:rPr>
                <w:rFonts w:ascii="Times New Roman" w:hAnsi="Times New Roman" w:cs="Times New Roman"/>
                <w:sz w:val="20"/>
                <w:szCs w:val="20"/>
              </w:rPr>
            </w:pPr>
          </w:p>
          <w:p w14:paraId="7C93C461" w14:textId="77777777" w:rsidR="00466B77" w:rsidRPr="00510214" w:rsidRDefault="00466B77" w:rsidP="004D44C7">
            <w:pPr>
              <w:jc w:val="center"/>
              <w:rPr>
                <w:rFonts w:ascii="Times New Roman" w:hAnsi="Times New Roman" w:cs="Times New Roman"/>
                <w:sz w:val="20"/>
                <w:szCs w:val="20"/>
              </w:rPr>
            </w:pPr>
          </w:p>
          <w:p w14:paraId="4BE1B80C" w14:textId="77777777" w:rsidR="00466B77" w:rsidRPr="00510214" w:rsidRDefault="00466B77" w:rsidP="004D44C7">
            <w:pPr>
              <w:jc w:val="center"/>
              <w:rPr>
                <w:rFonts w:ascii="Times New Roman" w:hAnsi="Times New Roman" w:cs="Times New Roman"/>
                <w:sz w:val="20"/>
                <w:szCs w:val="20"/>
              </w:rPr>
            </w:pPr>
          </w:p>
          <w:p w14:paraId="2D5E731C" w14:textId="77777777" w:rsidR="00466B77" w:rsidRPr="00510214" w:rsidRDefault="00466B77" w:rsidP="004D44C7">
            <w:pPr>
              <w:jc w:val="center"/>
              <w:rPr>
                <w:rFonts w:ascii="Times New Roman" w:hAnsi="Times New Roman" w:cs="Times New Roman"/>
                <w:sz w:val="20"/>
                <w:szCs w:val="20"/>
              </w:rPr>
            </w:pPr>
          </w:p>
          <w:p w14:paraId="1B72CF58" w14:textId="77777777" w:rsidR="00466B77" w:rsidRPr="00510214" w:rsidRDefault="00466B77" w:rsidP="004D44C7">
            <w:pPr>
              <w:jc w:val="center"/>
              <w:rPr>
                <w:rFonts w:ascii="Times New Roman" w:hAnsi="Times New Roman" w:cs="Times New Roman"/>
                <w:sz w:val="20"/>
                <w:szCs w:val="20"/>
              </w:rPr>
            </w:pPr>
          </w:p>
          <w:p w14:paraId="1E89121A" w14:textId="77777777" w:rsidR="00466B77" w:rsidRPr="00510214" w:rsidRDefault="00466B77" w:rsidP="004D44C7">
            <w:pPr>
              <w:jc w:val="center"/>
              <w:rPr>
                <w:rFonts w:ascii="Times New Roman" w:hAnsi="Times New Roman" w:cs="Times New Roman"/>
                <w:sz w:val="20"/>
                <w:szCs w:val="20"/>
              </w:rPr>
            </w:pPr>
          </w:p>
          <w:p w14:paraId="0B882C97" w14:textId="77777777" w:rsidR="00466B77" w:rsidRPr="00510214" w:rsidRDefault="00466B77" w:rsidP="004D44C7">
            <w:pPr>
              <w:jc w:val="center"/>
              <w:rPr>
                <w:rFonts w:ascii="Times New Roman" w:hAnsi="Times New Roman" w:cs="Times New Roman"/>
                <w:sz w:val="20"/>
                <w:szCs w:val="20"/>
              </w:rPr>
            </w:pPr>
          </w:p>
          <w:p w14:paraId="022358BA" w14:textId="77777777" w:rsidR="00466B77" w:rsidRPr="00510214" w:rsidRDefault="00466B77" w:rsidP="004D44C7">
            <w:pPr>
              <w:jc w:val="center"/>
              <w:rPr>
                <w:rFonts w:ascii="Times New Roman" w:hAnsi="Times New Roman" w:cs="Times New Roman"/>
                <w:sz w:val="20"/>
                <w:szCs w:val="20"/>
              </w:rPr>
            </w:pPr>
          </w:p>
          <w:p w14:paraId="210F9012" w14:textId="77777777" w:rsidR="00466B77" w:rsidRPr="00510214" w:rsidRDefault="00466B77" w:rsidP="004D44C7">
            <w:pPr>
              <w:jc w:val="center"/>
              <w:rPr>
                <w:rFonts w:ascii="Times New Roman" w:hAnsi="Times New Roman" w:cs="Times New Roman"/>
                <w:sz w:val="20"/>
                <w:szCs w:val="20"/>
              </w:rPr>
            </w:pPr>
          </w:p>
          <w:p w14:paraId="6D16B45E" w14:textId="77777777" w:rsidR="00466B77" w:rsidRPr="00510214" w:rsidRDefault="00466B77" w:rsidP="004D44C7">
            <w:pPr>
              <w:jc w:val="center"/>
              <w:rPr>
                <w:rFonts w:ascii="Times New Roman" w:hAnsi="Times New Roman" w:cs="Times New Roman"/>
                <w:sz w:val="20"/>
                <w:szCs w:val="20"/>
              </w:rPr>
            </w:pPr>
          </w:p>
          <w:p w14:paraId="1B1262FA" w14:textId="77777777" w:rsidR="00466B77" w:rsidRPr="00510214" w:rsidRDefault="00466B77" w:rsidP="004D44C7">
            <w:pPr>
              <w:jc w:val="center"/>
              <w:rPr>
                <w:rFonts w:ascii="Times New Roman" w:hAnsi="Times New Roman" w:cs="Times New Roman"/>
                <w:sz w:val="20"/>
                <w:szCs w:val="20"/>
              </w:rPr>
            </w:pPr>
          </w:p>
          <w:p w14:paraId="2B6BC8CB" w14:textId="77777777" w:rsidR="00466B77" w:rsidRPr="00510214" w:rsidRDefault="00466B77" w:rsidP="004D44C7">
            <w:pPr>
              <w:jc w:val="center"/>
              <w:rPr>
                <w:rFonts w:ascii="Times New Roman" w:hAnsi="Times New Roman" w:cs="Times New Roman"/>
                <w:sz w:val="20"/>
                <w:szCs w:val="20"/>
              </w:rPr>
            </w:pPr>
          </w:p>
          <w:p w14:paraId="6102E185" w14:textId="77777777" w:rsidR="00466B77" w:rsidRPr="00510214" w:rsidRDefault="00466B77" w:rsidP="004D44C7">
            <w:pPr>
              <w:jc w:val="center"/>
              <w:rPr>
                <w:rFonts w:ascii="Times New Roman" w:hAnsi="Times New Roman" w:cs="Times New Roman"/>
                <w:sz w:val="20"/>
                <w:szCs w:val="20"/>
              </w:rPr>
            </w:pPr>
          </w:p>
          <w:p w14:paraId="469299FC" w14:textId="77777777" w:rsidR="00466B77" w:rsidRPr="00510214" w:rsidRDefault="00466B77" w:rsidP="004D44C7">
            <w:pPr>
              <w:jc w:val="center"/>
              <w:rPr>
                <w:rFonts w:ascii="Times New Roman" w:hAnsi="Times New Roman" w:cs="Times New Roman"/>
                <w:sz w:val="20"/>
                <w:szCs w:val="20"/>
              </w:rPr>
            </w:pPr>
          </w:p>
          <w:p w14:paraId="012A3D41" w14:textId="77777777" w:rsidR="00466B77" w:rsidRPr="00510214" w:rsidRDefault="00466B77" w:rsidP="004D44C7">
            <w:pPr>
              <w:jc w:val="center"/>
              <w:rPr>
                <w:rFonts w:ascii="Times New Roman" w:hAnsi="Times New Roman" w:cs="Times New Roman"/>
                <w:sz w:val="20"/>
                <w:szCs w:val="20"/>
              </w:rPr>
            </w:pPr>
          </w:p>
          <w:p w14:paraId="4C7C9EE2" w14:textId="77777777" w:rsidR="00466B77" w:rsidRPr="00510214" w:rsidRDefault="00466B77" w:rsidP="004D44C7">
            <w:pPr>
              <w:jc w:val="center"/>
              <w:rPr>
                <w:rFonts w:ascii="Times New Roman" w:hAnsi="Times New Roman" w:cs="Times New Roman"/>
                <w:sz w:val="20"/>
                <w:szCs w:val="20"/>
              </w:rPr>
            </w:pPr>
          </w:p>
          <w:p w14:paraId="63E82DC0" w14:textId="77777777" w:rsidR="00466B77" w:rsidRPr="00510214" w:rsidRDefault="00466B77" w:rsidP="004D44C7">
            <w:pPr>
              <w:jc w:val="center"/>
              <w:rPr>
                <w:rFonts w:ascii="Times New Roman" w:hAnsi="Times New Roman" w:cs="Times New Roman"/>
                <w:sz w:val="20"/>
                <w:szCs w:val="20"/>
              </w:rPr>
            </w:pPr>
          </w:p>
          <w:p w14:paraId="5D300866" w14:textId="77777777" w:rsidR="00466B77" w:rsidRPr="00510214" w:rsidRDefault="00466B77" w:rsidP="004D44C7">
            <w:pPr>
              <w:jc w:val="center"/>
              <w:rPr>
                <w:rFonts w:ascii="Times New Roman" w:hAnsi="Times New Roman" w:cs="Times New Roman"/>
                <w:sz w:val="20"/>
                <w:szCs w:val="20"/>
              </w:rPr>
            </w:pPr>
          </w:p>
          <w:p w14:paraId="16BF0F3E" w14:textId="77777777" w:rsidR="00466B77" w:rsidRPr="00510214" w:rsidRDefault="00466B77" w:rsidP="004D44C7">
            <w:pPr>
              <w:jc w:val="center"/>
              <w:rPr>
                <w:rFonts w:ascii="Times New Roman" w:hAnsi="Times New Roman" w:cs="Times New Roman"/>
                <w:sz w:val="20"/>
                <w:szCs w:val="20"/>
              </w:rPr>
            </w:pPr>
          </w:p>
          <w:p w14:paraId="3AB87D5D" w14:textId="77777777" w:rsidR="00466B77" w:rsidRPr="00510214" w:rsidRDefault="00466B77" w:rsidP="004D44C7">
            <w:pPr>
              <w:jc w:val="center"/>
              <w:rPr>
                <w:rFonts w:ascii="Times New Roman" w:hAnsi="Times New Roman" w:cs="Times New Roman"/>
                <w:sz w:val="20"/>
                <w:szCs w:val="20"/>
              </w:rPr>
            </w:pPr>
          </w:p>
          <w:p w14:paraId="52AE2955" w14:textId="77777777" w:rsidR="00466B77" w:rsidRPr="00510214" w:rsidRDefault="00466B77" w:rsidP="004D44C7">
            <w:pPr>
              <w:jc w:val="center"/>
              <w:rPr>
                <w:rFonts w:ascii="Times New Roman" w:hAnsi="Times New Roman" w:cs="Times New Roman"/>
                <w:sz w:val="20"/>
                <w:szCs w:val="20"/>
              </w:rPr>
            </w:pPr>
          </w:p>
          <w:p w14:paraId="7E7485D4" w14:textId="77777777" w:rsidR="00466B77" w:rsidRPr="00510214" w:rsidRDefault="00466B77" w:rsidP="004D44C7">
            <w:pPr>
              <w:jc w:val="center"/>
              <w:rPr>
                <w:rFonts w:ascii="Times New Roman" w:hAnsi="Times New Roman" w:cs="Times New Roman"/>
                <w:sz w:val="20"/>
                <w:szCs w:val="20"/>
              </w:rPr>
            </w:pPr>
          </w:p>
          <w:p w14:paraId="573F220E" w14:textId="77777777" w:rsidR="00466B77" w:rsidRPr="00510214" w:rsidRDefault="00466B77" w:rsidP="004D44C7">
            <w:pPr>
              <w:jc w:val="center"/>
              <w:rPr>
                <w:rFonts w:ascii="Times New Roman" w:hAnsi="Times New Roman" w:cs="Times New Roman"/>
                <w:sz w:val="20"/>
                <w:szCs w:val="20"/>
              </w:rPr>
            </w:pPr>
          </w:p>
          <w:p w14:paraId="2C0A5FA9" w14:textId="77777777" w:rsidR="00466B77" w:rsidRPr="00510214" w:rsidRDefault="00466B77" w:rsidP="004D44C7">
            <w:pPr>
              <w:jc w:val="center"/>
              <w:rPr>
                <w:rFonts w:ascii="Times New Roman" w:hAnsi="Times New Roman" w:cs="Times New Roman"/>
                <w:sz w:val="20"/>
                <w:szCs w:val="20"/>
              </w:rPr>
            </w:pPr>
          </w:p>
          <w:p w14:paraId="25049171" w14:textId="77777777" w:rsidR="00466B77" w:rsidRPr="00510214" w:rsidRDefault="00466B77" w:rsidP="004D44C7">
            <w:pPr>
              <w:jc w:val="center"/>
              <w:rPr>
                <w:rFonts w:ascii="Times New Roman" w:hAnsi="Times New Roman" w:cs="Times New Roman"/>
                <w:sz w:val="20"/>
                <w:szCs w:val="20"/>
              </w:rPr>
            </w:pPr>
          </w:p>
          <w:p w14:paraId="3B4C549F" w14:textId="77777777" w:rsidR="00466B77" w:rsidRPr="00510214" w:rsidRDefault="00466B77" w:rsidP="004D44C7">
            <w:pPr>
              <w:jc w:val="center"/>
              <w:rPr>
                <w:rFonts w:ascii="Times New Roman" w:hAnsi="Times New Roman" w:cs="Times New Roman"/>
                <w:sz w:val="20"/>
                <w:szCs w:val="20"/>
              </w:rPr>
            </w:pPr>
          </w:p>
          <w:p w14:paraId="7A5736EB" w14:textId="77777777" w:rsidR="00466B77" w:rsidRPr="00510214" w:rsidRDefault="00466B77" w:rsidP="004D44C7">
            <w:pPr>
              <w:jc w:val="center"/>
              <w:rPr>
                <w:rFonts w:ascii="Times New Roman" w:hAnsi="Times New Roman" w:cs="Times New Roman"/>
                <w:sz w:val="20"/>
                <w:szCs w:val="20"/>
              </w:rPr>
            </w:pPr>
          </w:p>
          <w:p w14:paraId="7EE2C96E" w14:textId="77777777" w:rsidR="00466B77" w:rsidRPr="00510214" w:rsidRDefault="00466B77" w:rsidP="004D44C7">
            <w:pPr>
              <w:jc w:val="center"/>
              <w:rPr>
                <w:rFonts w:ascii="Times New Roman" w:hAnsi="Times New Roman" w:cs="Times New Roman"/>
                <w:sz w:val="20"/>
                <w:szCs w:val="20"/>
              </w:rPr>
            </w:pPr>
          </w:p>
          <w:p w14:paraId="5D568F19" w14:textId="77777777" w:rsidR="00466B77" w:rsidRPr="00510214" w:rsidRDefault="00466B77" w:rsidP="004D44C7">
            <w:pPr>
              <w:jc w:val="center"/>
              <w:rPr>
                <w:rFonts w:ascii="Times New Roman" w:hAnsi="Times New Roman" w:cs="Times New Roman"/>
                <w:sz w:val="20"/>
                <w:szCs w:val="20"/>
              </w:rPr>
            </w:pPr>
          </w:p>
          <w:p w14:paraId="5CBCA1F3" w14:textId="77777777" w:rsidR="00466B77" w:rsidRPr="00510214" w:rsidRDefault="00466B77" w:rsidP="004D44C7">
            <w:pPr>
              <w:jc w:val="center"/>
              <w:rPr>
                <w:rFonts w:ascii="Times New Roman" w:hAnsi="Times New Roman" w:cs="Times New Roman"/>
                <w:sz w:val="20"/>
                <w:szCs w:val="20"/>
              </w:rPr>
            </w:pPr>
          </w:p>
          <w:p w14:paraId="4B9DC862" w14:textId="77777777" w:rsidR="00466B77" w:rsidRPr="00510214" w:rsidRDefault="00466B77" w:rsidP="004D44C7">
            <w:pPr>
              <w:jc w:val="center"/>
              <w:rPr>
                <w:rFonts w:ascii="Times New Roman" w:hAnsi="Times New Roman" w:cs="Times New Roman"/>
                <w:sz w:val="20"/>
                <w:szCs w:val="20"/>
              </w:rPr>
            </w:pPr>
          </w:p>
          <w:p w14:paraId="7F1D4106" w14:textId="77777777" w:rsidR="00466B77" w:rsidRPr="00510214" w:rsidRDefault="00466B77" w:rsidP="004D44C7">
            <w:pPr>
              <w:jc w:val="center"/>
              <w:rPr>
                <w:rFonts w:ascii="Times New Roman" w:hAnsi="Times New Roman" w:cs="Times New Roman"/>
                <w:sz w:val="20"/>
                <w:szCs w:val="20"/>
              </w:rPr>
            </w:pPr>
          </w:p>
          <w:p w14:paraId="205472D3" w14:textId="77777777" w:rsidR="00466B77" w:rsidRPr="00510214" w:rsidRDefault="00466B77" w:rsidP="004D44C7">
            <w:pPr>
              <w:jc w:val="center"/>
              <w:rPr>
                <w:rFonts w:ascii="Times New Roman" w:hAnsi="Times New Roman" w:cs="Times New Roman"/>
                <w:sz w:val="20"/>
                <w:szCs w:val="20"/>
              </w:rPr>
            </w:pPr>
          </w:p>
          <w:p w14:paraId="62C5D501" w14:textId="77777777" w:rsidR="00466B77" w:rsidRPr="00510214" w:rsidRDefault="00466B77" w:rsidP="004D44C7">
            <w:pPr>
              <w:jc w:val="center"/>
              <w:rPr>
                <w:rFonts w:ascii="Times New Roman" w:hAnsi="Times New Roman" w:cs="Times New Roman"/>
                <w:sz w:val="20"/>
                <w:szCs w:val="20"/>
              </w:rPr>
            </w:pPr>
          </w:p>
          <w:p w14:paraId="5A8964B9" w14:textId="77777777" w:rsidR="00466B77" w:rsidRPr="00510214" w:rsidRDefault="00466B77" w:rsidP="004D44C7">
            <w:pPr>
              <w:jc w:val="center"/>
              <w:rPr>
                <w:rFonts w:ascii="Times New Roman" w:hAnsi="Times New Roman" w:cs="Times New Roman"/>
                <w:sz w:val="20"/>
                <w:szCs w:val="20"/>
              </w:rPr>
            </w:pPr>
          </w:p>
          <w:p w14:paraId="63E9F37B" w14:textId="77777777" w:rsidR="00466B77" w:rsidRPr="00510214" w:rsidRDefault="00466B77" w:rsidP="009E5D6A">
            <w:pPr>
              <w:jc w:val="center"/>
              <w:rPr>
                <w:rFonts w:ascii="Times New Roman" w:hAnsi="Times New Roman" w:cs="Times New Roman"/>
                <w:sz w:val="20"/>
                <w:szCs w:val="20"/>
              </w:rPr>
            </w:pPr>
          </w:p>
        </w:tc>
      </w:tr>
      <w:tr w:rsidR="003D3EC0" w:rsidRPr="00510214" w14:paraId="2263B74E" w14:textId="77777777" w:rsidTr="008C726D">
        <w:tc>
          <w:tcPr>
            <w:tcW w:w="846" w:type="dxa"/>
            <w:tcBorders>
              <w:top w:val="single" w:sz="4" w:space="0" w:color="auto"/>
              <w:bottom w:val="single" w:sz="4" w:space="0" w:color="auto"/>
            </w:tcBorders>
          </w:tcPr>
          <w:p w14:paraId="17AB7B26" w14:textId="77777777" w:rsidR="003D3EC0" w:rsidRPr="006F4EA0" w:rsidRDefault="003D3EC0" w:rsidP="003D3EC0">
            <w:pPr>
              <w:jc w:val="both"/>
              <w:rPr>
                <w:rFonts w:ascii="Times New Roman" w:hAnsi="Times New Roman" w:cs="Times New Roman"/>
                <w:b/>
                <w:bCs/>
                <w:sz w:val="20"/>
                <w:szCs w:val="20"/>
              </w:rPr>
            </w:pPr>
            <w:r w:rsidRPr="006F4EA0">
              <w:rPr>
                <w:rFonts w:ascii="Times New Roman" w:hAnsi="Times New Roman" w:cs="Times New Roman"/>
                <w:b/>
                <w:bCs/>
                <w:sz w:val="20"/>
                <w:szCs w:val="20"/>
              </w:rPr>
              <w:lastRenderedPageBreak/>
              <w:t>Č: 1</w:t>
            </w:r>
          </w:p>
          <w:p w14:paraId="28A0207F" w14:textId="77777777" w:rsidR="003D3EC0" w:rsidRPr="00510214" w:rsidRDefault="003D3EC0" w:rsidP="003D3EC0">
            <w:pPr>
              <w:jc w:val="both"/>
              <w:rPr>
                <w:rFonts w:ascii="Times New Roman" w:hAnsi="Times New Roman" w:cs="Times New Roman"/>
                <w:b/>
                <w:bCs/>
                <w:sz w:val="20"/>
                <w:szCs w:val="20"/>
              </w:rPr>
            </w:pPr>
            <w:r w:rsidRPr="006F4EA0">
              <w:rPr>
                <w:rFonts w:ascii="Times New Roman" w:hAnsi="Times New Roman" w:cs="Times New Roman"/>
                <w:b/>
                <w:bCs/>
                <w:sz w:val="20"/>
                <w:szCs w:val="20"/>
              </w:rPr>
              <w:t>O: 12</w:t>
            </w:r>
          </w:p>
          <w:p w14:paraId="220B6AC0" w14:textId="77777777" w:rsidR="003D3EC0" w:rsidRPr="003D3EC0" w:rsidRDefault="003D3EC0" w:rsidP="004D44C7">
            <w:pPr>
              <w:jc w:val="both"/>
              <w:rPr>
                <w:rFonts w:ascii="Times New Roman" w:hAnsi="Times New Roman" w:cs="Times New Roman"/>
                <w:b/>
                <w:bCs/>
                <w:sz w:val="20"/>
                <w:szCs w:val="20"/>
                <w:highlight w:val="yellow"/>
              </w:rPr>
            </w:pPr>
          </w:p>
        </w:tc>
        <w:tc>
          <w:tcPr>
            <w:tcW w:w="2410" w:type="dxa"/>
            <w:tcBorders>
              <w:top w:val="single" w:sz="4" w:space="0" w:color="auto"/>
              <w:bottom w:val="single" w:sz="4" w:space="0" w:color="auto"/>
            </w:tcBorders>
          </w:tcPr>
          <w:p w14:paraId="2B0B0D96" w14:textId="77777777" w:rsidR="00D7790D" w:rsidRPr="00510214" w:rsidRDefault="00D7790D" w:rsidP="00D7790D">
            <w:pPr>
              <w:pStyle w:val="Zkladntext0"/>
              <w:spacing w:after="0"/>
              <w:ind w:left="86" w:hanging="86"/>
              <w:jc w:val="both"/>
              <w:rPr>
                <w:sz w:val="20"/>
                <w:szCs w:val="20"/>
              </w:rPr>
            </w:pPr>
            <w:r w:rsidRPr="00510214">
              <w:rPr>
                <w:sz w:val="20"/>
                <w:szCs w:val="20"/>
              </w:rPr>
              <w:t>2.</w:t>
            </w:r>
            <w:r w:rsidR="006F4EA0">
              <w:rPr>
                <w:sz w:val="20"/>
                <w:szCs w:val="20"/>
              </w:rPr>
              <w:t xml:space="preserve"> </w:t>
            </w:r>
            <w:r w:rsidRPr="00510214">
              <w:rPr>
                <w:sz w:val="20"/>
                <w:szCs w:val="20"/>
              </w:rPr>
              <w:t xml:space="preserve">Členské štáty, ktoré zaviedli oslobodenie od dane podľa odseku 1, oslobodia od dane aj dodania tovaru a poskytnutia služieb na svojom vlastnom území, ktoré uskutočnili zdaniteľné osoby usadené v inom členskom štáte, za predpokladu, že sú splnené tieto podmienky: </w:t>
            </w:r>
          </w:p>
          <w:p w14:paraId="6214F20E" w14:textId="77777777" w:rsidR="00D7790D" w:rsidRPr="00510214" w:rsidRDefault="00D7790D" w:rsidP="00D7790D">
            <w:pPr>
              <w:pStyle w:val="Zkladntext0"/>
              <w:spacing w:after="0"/>
              <w:ind w:left="86" w:hanging="86"/>
              <w:jc w:val="both"/>
              <w:rPr>
                <w:sz w:val="20"/>
                <w:szCs w:val="20"/>
              </w:rPr>
            </w:pPr>
            <w:r w:rsidRPr="00510214">
              <w:rPr>
                <w:sz w:val="20"/>
                <w:szCs w:val="20"/>
              </w:rPr>
              <w:t xml:space="preserve">a) ročný obrat v Únii danej zdaniteľnej osoby </w:t>
            </w:r>
            <w:r w:rsidRPr="00510214">
              <w:rPr>
                <w:sz w:val="20"/>
                <w:szCs w:val="20"/>
              </w:rPr>
              <w:lastRenderedPageBreak/>
              <w:t xml:space="preserve">nepresahuje 100 000 EUR; </w:t>
            </w:r>
          </w:p>
          <w:p w14:paraId="5896F6A0" w14:textId="77777777" w:rsidR="00D7790D" w:rsidRPr="00510214" w:rsidRDefault="00D7790D" w:rsidP="00D7790D">
            <w:pPr>
              <w:pStyle w:val="Zkladntext0"/>
              <w:spacing w:after="0"/>
              <w:ind w:left="86" w:hanging="86"/>
              <w:jc w:val="both"/>
              <w:rPr>
                <w:sz w:val="20"/>
                <w:szCs w:val="20"/>
              </w:rPr>
            </w:pPr>
          </w:p>
          <w:p w14:paraId="32803569" w14:textId="77777777" w:rsidR="003D3EC0" w:rsidRPr="00510214" w:rsidRDefault="00D7790D" w:rsidP="00D7790D">
            <w:pPr>
              <w:pStyle w:val="Zkladntext0"/>
              <w:spacing w:after="0"/>
              <w:ind w:left="86" w:hanging="86"/>
              <w:jc w:val="both"/>
              <w:rPr>
                <w:sz w:val="20"/>
                <w:szCs w:val="20"/>
              </w:rPr>
            </w:pPr>
            <w:r w:rsidRPr="00510214">
              <w:rPr>
                <w:sz w:val="20"/>
                <w:szCs w:val="20"/>
              </w:rPr>
              <w:t>b) hodnota dodaní v členskom štáte, v ktorom zdaniteľná osoba nie je usadená, nepresahuje limit uplatniteľný v uvedenom členskom štáte na poskytnutie oslobodenia od dane zdaniteľným osobám, ktoré sú usad</w:t>
            </w:r>
            <w:r>
              <w:rPr>
                <w:sz w:val="20"/>
                <w:szCs w:val="20"/>
              </w:rPr>
              <w:t xml:space="preserve">ené v uvedenom členskom štáte. </w:t>
            </w:r>
          </w:p>
        </w:tc>
        <w:tc>
          <w:tcPr>
            <w:tcW w:w="567" w:type="dxa"/>
            <w:tcBorders>
              <w:top w:val="single" w:sz="4" w:space="0" w:color="auto"/>
              <w:bottom w:val="single" w:sz="4" w:space="0" w:color="auto"/>
            </w:tcBorders>
          </w:tcPr>
          <w:p w14:paraId="7B8DDC73" w14:textId="77777777" w:rsidR="00D7790D" w:rsidRPr="00510214" w:rsidRDefault="00D7790D" w:rsidP="00D7790D">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D</w:t>
            </w:r>
          </w:p>
          <w:p w14:paraId="0C4F29C8" w14:textId="77777777" w:rsidR="00D7790D" w:rsidRPr="00510214" w:rsidRDefault="00D7790D" w:rsidP="00D7790D">
            <w:pPr>
              <w:jc w:val="center"/>
              <w:rPr>
                <w:rFonts w:ascii="Times New Roman" w:hAnsi="Times New Roman" w:cs="Times New Roman"/>
                <w:sz w:val="20"/>
                <w:szCs w:val="20"/>
              </w:rPr>
            </w:pPr>
          </w:p>
          <w:p w14:paraId="540296D3" w14:textId="77777777" w:rsidR="003D3EC0" w:rsidRPr="00510214" w:rsidRDefault="003D3EC0"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2610D33" w14:textId="77777777" w:rsidR="00D7790D" w:rsidRPr="00510214" w:rsidRDefault="00D7790D" w:rsidP="00D7790D">
            <w:pPr>
              <w:jc w:val="center"/>
              <w:rPr>
                <w:rFonts w:ascii="Times New Roman" w:hAnsi="Times New Roman" w:cs="Times New Roman"/>
                <w:b/>
                <w:sz w:val="20"/>
                <w:szCs w:val="20"/>
              </w:rPr>
            </w:pPr>
            <w:r w:rsidRPr="00510214">
              <w:rPr>
                <w:rFonts w:ascii="Times New Roman" w:hAnsi="Times New Roman" w:cs="Times New Roman"/>
                <w:b/>
                <w:sz w:val="20"/>
                <w:szCs w:val="20"/>
              </w:rPr>
              <w:t>návrh zákona  Č:I</w:t>
            </w:r>
          </w:p>
          <w:p w14:paraId="60440A42" w14:textId="77777777" w:rsidR="003D3EC0" w:rsidRPr="00510214" w:rsidRDefault="003D3EC0" w:rsidP="004D44C7">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2D4A70AE" w14:textId="77777777" w:rsidR="00D7790D" w:rsidRPr="00510214" w:rsidRDefault="00D7790D" w:rsidP="00D7790D">
            <w:pPr>
              <w:pStyle w:val="Normlny0"/>
            </w:pPr>
            <w:r w:rsidRPr="00510214">
              <w:t>§: 4</w:t>
            </w:r>
          </w:p>
          <w:p w14:paraId="1BD18081" w14:textId="77777777" w:rsidR="00D7790D" w:rsidRPr="00510214" w:rsidRDefault="00D7790D" w:rsidP="00D7790D">
            <w:pPr>
              <w:pStyle w:val="Normlny0"/>
            </w:pPr>
            <w:r w:rsidRPr="00510214">
              <w:t>O: 1</w:t>
            </w:r>
          </w:p>
          <w:p w14:paraId="4F3B9EAB" w14:textId="77777777" w:rsidR="00D7790D" w:rsidRPr="00510214" w:rsidRDefault="00D7790D" w:rsidP="00D7790D">
            <w:pPr>
              <w:pStyle w:val="Normlny0"/>
            </w:pPr>
            <w:r w:rsidRPr="00510214">
              <w:t>P: i</w:t>
            </w:r>
          </w:p>
          <w:p w14:paraId="3D42DCBD" w14:textId="77777777" w:rsidR="00D7790D" w:rsidRPr="00510214" w:rsidRDefault="00D7790D" w:rsidP="00D7790D">
            <w:pPr>
              <w:pStyle w:val="Normlny0"/>
            </w:pPr>
          </w:p>
          <w:p w14:paraId="491B179A" w14:textId="77777777" w:rsidR="00D7790D" w:rsidRPr="00510214" w:rsidRDefault="00D7790D" w:rsidP="00D7790D">
            <w:pPr>
              <w:pStyle w:val="Normlny0"/>
            </w:pPr>
          </w:p>
          <w:p w14:paraId="2F6539BA" w14:textId="77777777" w:rsidR="00D7790D" w:rsidRPr="00510214" w:rsidRDefault="00D7790D" w:rsidP="00D7790D">
            <w:pPr>
              <w:pStyle w:val="Normlny0"/>
            </w:pPr>
          </w:p>
          <w:p w14:paraId="596452AF" w14:textId="77777777" w:rsidR="00D7790D" w:rsidRPr="00510214" w:rsidRDefault="00D7790D" w:rsidP="00D7790D">
            <w:pPr>
              <w:pStyle w:val="Normlny0"/>
            </w:pPr>
          </w:p>
          <w:p w14:paraId="78C4F3AA" w14:textId="77777777" w:rsidR="00D7790D" w:rsidRPr="00510214" w:rsidRDefault="00D7790D" w:rsidP="00D7790D">
            <w:pPr>
              <w:pStyle w:val="Normlny0"/>
            </w:pPr>
          </w:p>
          <w:p w14:paraId="36C4B6C5" w14:textId="77777777" w:rsidR="00D7790D" w:rsidRPr="00510214" w:rsidRDefault="00D7790D" w:rsidP="00D7790D">
            <w:pPr>
              <w:pStyle w:val="Normlny0"/>
            </w:pPr>
          </w:p>
          <w:p w14:paraId="33A480B4" w14:textId="77777777" w:rsidR="00D7790D" w:rsidRPr="00510214" w:rsidRDefault="00D7790D" w:rsidP="00D7790D">
            <w:pPr>
              <w:pStyle w:val="Normlny0"/>
            </w:pPr>
          </w:p>
          <w:p w14:paraId="48EA4AC3" w14:textId="77777777" w:rsidR="00D7790D" w:rsidRPr="00510214" w:rsidRDefault="00D7790D" w:rsidP="00D7790D">
            <w:pPr>
              <w:pStyle w:val="Normlny0"/>
            </w:pPr>
          </w:p>
          <w:p w14:paraId="5F42FEB8" w14:textId="77777777" w:rsidR="00D7790D" w:rsidRDefault="00D7790D" w:rsidP="00D7790D">
            <w:pPr>
              <w:pStyle w:val="Normlny0"/>
            </w:pPr>
          </w:p>
          <w:p w14:paraId="2832B78E" w14:textId="77777777" w:rsidR="00D7790D" w:rsidRPr="00510214" w:rsidRDefault="00D7790D" w:rsidP="00D7790D">
            <w:pPr>
              <w:pStyle w:val="Normlny0"/>
            </w:pPr>
          </w:p>
          <w:p w14:paraId="3CB88CD7" w14:textId="77777777" w:rsidR="00D7790D" w:rsidRPr="00510214" w:rsidRDefault="00D7790D" w:rsidP="00D7790D">
            <w:pPr>
              <w:pStyle w:val="Normlny0"/>
            </w:pPr>
          </w:p>
          <w:p w14:paraId="0EFFEE2C" w14:textId="77777777" w:rsidR="00D7790D" w:rsidRPr="00510214" w:rsidRDefault="00D7790D" w:rsidP="00D7790D">
            <w:pPr>
              <w:pStyle w:val="Normlny0"/>
            </w:pPr>
          </w:p>
          <w:p w14:paraId="5A5F9381" w14:textId="604A5DDD" w:rsidR="0037410E" w:rsidRPr="00510214" w:rsidRDefault="0037410E" w:rsidP="00D7790D">
            <w:pPr>
              <w:pStyle w:val="Normlny0"/>
            </w:pPr>
          </w:p>
          <w:p w14:paraId="136CE1F0" w14:textId="77777777" w:rsidR="00D7790D" w:rsidRPr="00510214" w:rsidRDefault="00D7790D" w:rsidP="00D7790D">
            <w:pPr>
              <w:pStyle w:val="Normlny0"/>
            </w:pPr>
          </w:p>
          <w:p w14:paraId="53247560" w14:textId="77777777" w:rsidR="00D7790D" w:rsidRPr="00510214" w:rsidRDefault="00D7790D" w:rsidP="00D7790D">
            <w:pPr>
              <w:pStyle w:val="Normlny0"/>
            </w:pPr>
          </w:p>
          <w:p w14:paraId="490FA312" w14:textId="77777777" w:rsidR="0022460B" w:rsidRPr="00510214" w:rsidRDefault="0022460B" w:rsidP="0022460B">
            <w:pPr>
              <w:pStyle w:val="Normlny0"/>
            </w:pPr>
            <w:r w:rsidRPr="00510214">
              <w:t xml:space="preserve">§: </w:t>
            </w:r>
            <w:r>
              <w:t>5</w:t>
            </w:r>
          </w:p>
          <w:p w14:paraId="77EFD31C" w14:textId="77777777" w:rsidR="0022460B" w:rsidRPr="00510214" w:rsidRDefault="0022460B" w:rsidP="0022460B">
            <w:pPr>
              <w:pStyle w:val="Normlny0"/>
            </w:pPr>
            <w:r>
              <w:t>O: 2</w:t>
            </w:r>
          </w:p>
          <w:p w14:paraId="4682D6C0" w14:textId="77777777" w:rsidR="0022460B" w:rsidRPr="00510214" w:rsidRDefault="0022460B" w:rsidP="0022460B">
            <w:pPr>
              <w:pStyle w:val="Normlny0"/>
            </w:pPr>
            <w:r w:rsidRPr="00510214">
              <w:t>P: i</w:t>
            </w:r>
          </w:p>
          <w:p w14:paraId="381ECFDF" w14:textId="77777777" w:rsidR="0022460B" w:rsidRDefault="0022460B" w:rsidP="00D7790D">
            <w:pPr>
              <w:pStyle w:val="Normlny0"/>
            </w:pPr>
          </w:p>
          <w:p w14:paraId="08F93E54" w14:textId="77777777" w:rsidR="0022460B" w:rsidRDefault="0022460B" w:rsidP="00D7790D">
            <w:pPr>
              <w:pStyle w:val="Normlny0"/>
            </w:pPr>
          </w:p>
          <w:p w14:paraId="2B8B6707" w14:textId="6E681DAA" w:rsidR="00D7790D" w:rsidRPr="00510214" w:rsidRDefault="00D7790D" w:rsidP="00D7790D">
            <w:pPr>
              <w:pStyle w:val="Normlny0"/>
            </w:pPr>
            <w:r w:rsidRPr="00510214">
              <w:t>§: 68f</w:t>
            </w:r>
          </w:p>
          <w:p w14:paraId="1DFC4B17" w14:textId="77777777" w:rsidR="00D7790D" w:rsidRPr="00510214" w:rsidRDefault="00D7790D" w:rsidP="00D7790D">
            <w:pPr>
              <w:pStyle w:val="Normlny0"/>
            </w:pPr>
            <w:r w:rsidRPr="00510214">
              <w:t>O: 1</w:t>
            </w:r>
          </w:p>
          <w:p w14:paraId="72D97922" w14:textId="77777777" w:rsidR="00D7790D" w:rsidRPr="00510214" w:rsidRDefault="00D7790D" w:rsidP="00D7790D">
            <w:pPr>
              <w:pStyle w:val="Normlny0"/>
            </w:pPr>
            <w:r w:rsidRPr="00510214">
              <w:t>P: a</w:t>
            </w:r>
          </w:p>
          <w:p w14:paraId="1C090E02" w14:textId="77777777" w:rsidR="00D7790D" w:rsidRPr="00510214" w:rsidRDefault="00D7790D" w:rsidP="00D7790D">
            <w:pPr>
              <w:pStyle w:val="Normlny0"/>
            </w:pPr>
            <w:r w:rsidRPr="00510214">
              <w:t>B: 1, 2</w:t>
            </w:r>
          </w:p>
          <w:p w14:paraId="226B118F" w14:textId="77777777" w:rsidR="00D7790D" w:rsidRPr="00510214" w:rsidRDefault="00D7790D" w:rsidP="00D7790D">
            <w:pPr>
              <w:pStyle w:val="Normlny0"/>
            </w:pPr>
          </w:p>
          <w:p w14:paraId="008D6296" w14:textId="77777777" w:rsidR="00D7790D" w:rsidRPr="00510214" w:rsidRDefault="00D7790D" w:rsidP="00D7790D">
            <w:pPr>
              <w:pStyle w:val="Normlny0"/>
            </w:pPr>
          </w:p>
          <w:p w14:paraId="4B0BBA7B" w14:textId="77777777" w:rsidR="00D7790D" w:rsidRPr="00510214" w:rsidRDefault="00D7790D" w:rsidP="00D7790D">
            <w:pPr>
              <w:pStyle w:val="Normlny0"/>
            </w:pPr>
          </w:p>
          <w:p w14:paraId="1BFDDE0C" w14:textId="77777777" w:rsidR="00D7790D" w:rsidRPr="00510214" w:rsidRDefault="00D7790D" w:rsidP="00D7790D">
            <w:pPr>
              <w:pStyle w:val="Normlny0"/>
            </w:pPr>
          </w:p>
          <w:p w14:paraId="753C3DBC" w14:textId="77777777" w:rsidR="00D7790D" w:rsidRPr="00510214" w:rsidRDefault="00D7790D" w:rsidP="00D7790D">
            <w:pPr>
              <w:pStyle w:val="Normlny0"/>
            </w:pPr>
          </w:p>
          <w:p w14:paraId="23194B29" w14:textId="77777777" w:rsidR="00D7790D" w:rsidRPr="00510214" w:rsidRDefault="00D7790D" w:rsidP="00D7790D">
            <w:pPr>
              <w:pStyle w:val="Normlny0"/>
            </w:pPr>
          </w:p>
          <w:p w14:paraId="1C653319" w14:textId="77777777" w:rsidR="00D7790D" w:rsidRPr="00510214" w:rsidRDefault="00D7790D" w:rsidP="00D7790D">
            <w:pPr>
              <w:pStyle w:val="Normlny0"/>
            </w:pPr>
          </w:p>
          <w:p w14:paraId="7165F955" w14:textId="77777777" w:rsidR="00D7790D" w:rsidRPr="00510214" w:rsidRDefault="00D7790D" w:rsidP="00D7790D">
            <w:pPr>
              <w:pStyle w:val="Normlny0"/>
            </w:pPr>
          </w:p>
          <w:p w14:paraId="701B1502" w14:textId="77777777" w:rsidR="00D7790D" w:rsidRPr="00510214" w:rsidRDefault="00D7790D" w:rsidP="00D7790D">
            <w:pPr>
              <w:pStyle w:val="Normlny0"/>
            </w:pPr>
          </w:p>
          <w:p w14:paraId="5A01D38E" w14:textId="77777777" w:rsidR="00D7790D" w:rsidRPr="00510214" w:rsidRDefault="00D7790D" w:rsidP="00D7790D">
            <w:pPr>
              <w:pStyle w:val="Normlny0"/>
            </w:pPr>
          </w:p>
          <w:p w14:paraId="131DC2BC" w14:textId="77777777" w:rsidR="00D7790D" w:rsidRPr="00510214" w:rsidRDefault="00D7790D" w:rsidP="00D7790D">
            <w:pPr>
              <w:pStyle w:val="Normlny0"/>
            </w:pPr>
          </w:p>
          <w:p w14:paraId="77C45918" w14:textId="77777777" w:rsidR="00D7790D" w:rsidRPr="00510214" w:rsidRDefault="00D7790D" w:rsidP="00D7790D">
            <w:pPr>
              <w:pStyle w:val="Normlny0"/>
            </w:pPr>
          </w:p>
          <w:p w14:paraId="429AF3C4" w14:textId="77777777" w:rsidR="00D7790D" w:rsidRPr="00510214" w:rsidRDefault="00D7790D" w:rsidP="00D7790D">
            <w:pPr>
              <w:pStyle w:val="Normlny0"/>
            </w:pPr>
          </w:p>
          <w:p w14:paraId="4D867E65" w14:textId="77777777" w:rsidR="00D7790D" w:rsidRPr="00510214" w:rsidRDefault="00D7790D" w:rsidP="00D7790D">
            <w:pPr>
              <w:pStyle w:val="Normlny0"/>
            </w:pPr>
          </w:p>
          <w:p w14:paraId="3BABBA84" w14:textId="77777777" w:rsidR="00D7790D" w:rsidRPr="00510214" w:rsidRDefault="00D7790D" w:rsidP="00D7790D">
            <w:pPr>
              <w:pStyle w:val="Normlny0"/>
            </w:pPr>
          </w:p>
          <w:p w14:paraId="461F1AEA" w14:textId="77777777" w:rsidR="00D7790D" w:rsidRPr="00510214" w:rsidRDefault="00D7790D" w:rsidP="00D7790D">
            <w:pPr>
              <w:pStyle w:val="Normlny0"/>
            </w:pPr>
          </w:p>
          <w:p w14:paraId="32586F5B" w14:textId="77777777" w:rsidR="00D7790D" w:rsidRPr="00510214" w:rsidRDefault="00D7790D" w:rsidP="00D7790D">
            <w:pPr>
              <w:pStyle w:val="Normlny0"/>
            </w:pPr>
          </w:p>
          <w:p w14:paraId="05B4C290" w14:textId="052D80D6" w:rsidR="00D7790D" w:rsidRDefault="00D7790D" w:rsidP="00D7790D">
            <w:pPr>
              <w:pStyle w:val="Normlny0"/>
            </w:pPr>
          </w:p>
          <w:p w14:paraId="3DB45507" w14:textId="4559A667" w:rsidR="0037410E" w:rsidRDefault="0037410E" w:rsidP="00D7790D">
            <w:pPr>
              <w:pStyle w:val="Normlny0"/>
            </w:pPr>
          </w:p>
          <w:p w14:paraId="1B518461" w14:textId="05A0EFC1" w:rsidR="0037410E" w:rsidRDefault="0037410E" w:rsidP="00D7790D">
            <w:pPr>
              <w:pStyle w:val="Normlny0"/>
            </w:pPr>
          </w:p>
          <w:p w14:paraId="0A1A7C7C" w14:textId="6A89904D" w:rsidR="0037410E" w:rsidRDefault="0037410E" w:rsidP="00D7790D">
            <w:pPr>
              <w:pStyle w:val="Normlny0"/>
            </w:pPr>
          </w:p>
          <w:p w14:paraId="3A71C1D3" w14:textId="390F6E13" w:rsidR="0037410E" w:rsidRDefault="0037410E" w:rsidP="00D7790D">
            <w:pPr>
              <w:pStyle w:val="Normlny0"/>
            </w:pPr>
          </w:p>
          <w:p w14:paraId="1FFEB0E9" w14:textId="55FA93B1" w:rsidR="0037410E" w:rsidRDefault="0037410E" w:rsidP="00D7790D">
            <w:pPr>
              <w:pStyle w:val="Normlny0"/>
            </w:pPr>
          </w:p>
          <w:p w14:paraId="0900DE99" w14:textId="164C2F0B" w:rsidR="0037410E" w:rsidRDefault="0037410E" w:rsidP="00D7790D">
            <w:pPr>
              <w:pStyle w:val="Normlny0"/>
            </w:pPr>
          </w:p>
          <w:p w14:paraId="03B56954" w14:textId="77777777" w:rsidR="0037410E" w:rsidRDefault="0037410E" w:rsidP="00D7790D">
            <w:pPr>
              <w:pStyle w:val="Normlny0"/>
            </w:pPr>
          </w:p>
          <w:p w14:paraId="78809E78" w14:textId="77777777" w:rsidR="0037410E" w:rsidRPr="00510214" w:rsidRDefault="0037410E" w:rsidP="00D7790D">
            <w:pPr>
              <w:pStyle w:val="Normlny0"/>
            </w:pPr>
          </w:p>
          <w:p w14:paraId="3BECF5EC" w14:textId="3FD44A98" w:rsidR="00D7790D" w:rsidRDefault="00D7790D" w:rsidP="00D7790D">
            <w:pPr>
              <w:pStyle w:val="Normlny0"/>
            </w:pPr>
          </w:p>
          <w:p w14:paraId="4E3E6E87" w14:textId="001E10C3" w:rsidR="0037410E" w:rsidRDefault="0037410E" w:rsidP="00D7790D">
            <w:pPr>
              <w:pStyle w:val="Normlny0"/>
            </w:pPr>
          </w:p>
          <w:p w14:paraId="1C75CBAE" w14:textId="048DD79B" w:rsidR="0022460B" w:rsidRDefault="0022460B" w:rsidP="00D7790D">
            <w:pPr>
              <w:pStyle w:val="Normlny0"/>
            </w:pPr>
          </w:p>
          <w:p w14:paraId="50950CFB" w14:textId="77777777" w:rsidR="0022460B" w:rsidRPr="00510214" w:rsidRDefault="0022460B" w:rsidP="00D7790D">
            <w:pPr>
              <w:pStyle w:val="Normlny0"/>
            </w:pPr>
          </w:p>
          <w:p w14:paraId="588EAF90" w14:textId="77777777" w:rsidR="0037410E" w:rsidRPr="00510214" w:rsidRDefault="0037410E" w:rsidP="0037410E">
            <w:pPr>
              <w:pStyle w:val="Normlny0"/>
            </w:pPr>
            <w:r w:rsidRPr="00510214">
              <w:t>§: 68f</w:t>
            </w:r>
          </w:p>
          <w:p w14:paraId="04DDB2ED" w14:textId="6C8DDAFB" w:rsidR="0037410E" w:rsidRPr="00510214" w:rsidRDefault="0037410E" w:rsidP="0037410E">
            <w:pPr>
              <w:pStyle w:val="Normlny0"/>
            </w:pPr>
            <w:r>
              <w:t>O: 2</w:t>
            </w:r>
          </w:p>
          <w:p w14:paraId="4F1947E2" w14:textId="77777777" w:rsidR="00D7790D" w:rsidRPr="00510214" w:rsidRDefault="00D7790D" w:rsidP="00D7790D">
            <w:pPr>
              <w:pStyle w:val="Normlny0"/>
            </w:pPr>
          </w:p>
          <w:p w14:paraId="17E796B9" w14:textId="77777777" w:rsidR="00D7790D" w:rsidRPr="00510214" w:rsidRDefault="00D7790D" w:rsidP="00D7790D">
            <w:pPr>
              <w:pStyle w:val="Normlny0"/>
            </w:pPr>
          </w:p>
          <w:p w14:paraId="2A8E0715" w14:textId="77777777" w:rsidR="00D7790D" w:rsidRPr="00510214" w:rsidRDefault="00D7790D" w:rsidP="00D7790D">
            <w:pPr>
              <w:pStyle w:val="Normlny0"/>
            </w:pPr>
          </w:p>
          <w:p w14:paraId="25B27C3C" w14:textId="77777777" w:rsidR="003D3EC0" w:rsidRPr="00510214" w:rsidRDefault="003D3EC0" w:rsidP="004D44C7">
            <w:pPr>
              <w:pStyle w:val="Normlny0"/>
            </w:pPr>
          </w:p>
        </w:tc>
        <w:tc>
          <w:tcPr>
            <w:tcW w:w="3686" w:type="dxa"/>
            <w:tcBorders>
              <w:top w:val="single" w:sz="4" w:space="0" w:color="auto"/>
              <w:bottom w:val="single" w:sz="4" w:space="0" w:color="auto"/>
            </w:tcBorders>
          </w:tcPr>
          <w:p w14:paraId="4B54C7D6" w14:textId="77777777" w:rsidR="00D7790D" w:rsidRPr="00015A25" w:rsidRDefault="00D7790D" w:rsidP="00D7790D">
            <w:pPr>
              <w:jc w:val="center"/>
              <w:rPr>
                <w:rFonts w:ascii="Times New Roman" w:hAnsi="Times New Roman" w:cs="Times New Roman"/>
                <w:b/>
                <w:color w:val="000000"/>
                <w:sz w:val="20"/>
                <w:szCs w:val="20"/>
                <w:shd w:val="clear" w:color="auto" w:fill="FFFFFF"/>
              </w:rPr>
            </w:pPr>
            <w:r w:rsidRPr="00015A25">
              <w:rPr>
                <w:rFonts w:ascii="Times New Roman" w:hAnsi="Times New Roman" w:cs="Times New Roman"/>
                <w:b/>
                <w:color w:val="000000"/>
                <w:sz w:val="20"/>
                <w:szCs w:val="20"/>
                <w:shd w:val="clear" w:color="auto" w:fill="FFFFFF"/>
              </w:rPr>
              <w:lastRenderedPageBreak/>
              <w:t>Platiteľ dane a registračná povinnosť platiteľa dane</w:t>
            </w:r>
          </w:p>
          <w:p w14:paraId="0E8345DF" w14:textId="77777777" w:rsidR="00D7790D" w:rsidRPr="00015A25" w:rsidRDefault="00D7790D" w:rsidP="00D7790D">
            <w:pPr>
              <w:jc w:val="center"/>
              <w:rPr>
                <w:rFonts w:ascii="Times New Roman" w:hAnsi="Times New Roman" w:cs="Times New Roman"/>
                <w:b/>
                <w:color w:val="000000"/>
                <w:sz w:val="20"/>
                <w:szCs w:val="20"/>
                <w:shd w:val="clear" w:color="auto" w:fill="FFFFFF"/>
              </w:rPr>
            </w:pPr>
            <w:r w:rsidRPr="00015A25">
              <w:rPr>
                <w:rFonts w:ascii="Times New Roman" w:hAnsi="Times New Roman" w:cs="Times New Roman"/>
                <w:b/>
                <w:color w:val="000000"/>
                <w:sz w:val="20"/>
                <w:szCs w:val="20"/>
                <w:shd w:val="clear" w:color="auto" w:fill="FFFFFF"/>
              </w:rPr>
              <w:t>§ 4</w:t>
            </w:r>
          </w:p>
          <w:p w14:paraId="5D1C296B" w14:textId="77777777" w:rsidR="00D7790D" w:rsidRPr="00015A25" w:rsidRDefault="00D7790D" w:rsidP="00D7790D">
            <w:pPr>
              <w:jc w:val="both"/>
              <w:rPr>
                <w:rFonts w:ascii="Times New Roman" w:hAnsi="Times New Roman" w:cs="Times New Roman"/>
                <w:b/>
                <w:color w:val="000000"/>
                <w:sz w:val="20"/>
                <w:szCs w:val="20"/>
                <w:shd w:val="clear" w:color="auto" w:fill="FFFFFF"/>
              </w:rPr>
            </w:pPr>
          </w:p>
          <w:p w14:paraId="1C6DCA8F" w14:textId="77777777" w:rsidR="00D7790D" w:rsidRPr="00015A25" w:rsidRDefault="00D7790D" w:rsidP="00D7790D">
            <w:pPr>
              <w:jc w:val="both"/>
              <w:rPr>
                <w:rFonts w:ascii="Times New Roman" w:hAnsi="Times New Roman" w:cs="Times New Roman"/>
                <w:color w:val="000000"/>
                <w:sz w:val="24"/>
                <w:szCs w:val="24"/>
                <w:shd w:val="clear" w:color="auto" w:fill="FFFFFF"/>
              </w:rPr>
            </w:pPr>
            <w:r w:rsidRPr="00015A25">
              <w:rPr>
                <w:rFonts w:ascii="Times New Roman" w:hAnsi="Times New Roman" w:cs="Times New Roman"/>
                <w:b/>
                <w:color w:val="000000"/>
                <w:sz w:val="20"/>
                <w:szCs w:val="20"/>
                <w:shd w:val="clear" w:color="auto" w:fill="FFFFFF"/>
              </w:rPr>
              <w:t>(1) Zdaniteľná osoba, ktorá má sídlo, miesto podnikania alebo prevádzkareň v tuzemsku, a ak nemá takéto miesto, ale má bydlisko v tuzemsku alebo sa v tuzemsku obvykle zdržiava, sa stáva platiteľom dane (ďalej len „platiteľ“)</w:t>
            </w:r>
          </w:p>
          <w:p w14:paraId="3B009DE0" w14:textId="77777777" w:rsidR="00D7790D" w:rsidRPr="00015A25" w:rsidRDefault="00D7790D" w:rsidP="00D7790D">
            <w:pPr>
              <w:jc w:val="both"/>
              <w:rPr>
                <w:rFonts w:ascii="Times New Roman" w:hAnsi="Times New Roman" w:cs="Times New Roman"/>
                <w:b/>
                <w:color w:val="000000"/>
                <w:sz w:val="20"/>
                <w:szCs w:val="20"/>
                <w:shd w:val="clear" w:color="auto" w:fill="FFFFFF"/>
              </w:rPr>
            </w:pPr>
            <w:r w:rsidRPr="00015A25">
              <w:rPr>
                <w:rFonts w:ascii="Times New Roman" w:hAnsi="Times New Roman" w:cs="Times New Roman"/>
                <w:b/>
                <w:color w:val="000000"/>
                <w:sz w:val="20"/>
                <w:szCs w:val="20"/>
                <w:shd w:val="clear" w:color="auto" w:fill="FFFFFF"/>
              </w:rPr>
              <w:t xml:space="preserve">i) dodaním tovaru alebo služby, ktoré je predmetom dane podľa § 2, uskutočneným zdaniteľnou osobou, ktorá má v tuzemsku výlučne prevádzkareň, ak nejde o malý podnik </w:t>
            </w:r>
            <w:r w:rsidRPr="00015A25">
              <w:rPr>
                <w:rFonts w:ascii="Times New Roman" w:hAnsi="Times New Roman" w:cs="Times New Roman"/>
                <w:b/>
                <w:color w:val="000000"/>
                <w:sz w:val="20"/>
                <w:szCs w:val="20"/>
                <w:shd w:val="clear" w:color="auto" w:fill="FFFFFF"/>
              </w:rPr>
              <w:lastRenderedPageBreak/>
              <w:t>zahraničnej osoby, ktorý uplatňuje oslobodenie od dane podľa § 68f ods. 2.</w:t>
            </w:r>
          </w:p>
          <w:p w14:paraId="21B5709F" w14:textId="77777777" w:rsidR="00D7790D" w:rsidRPr="00015A25" w:rsidRDefault="00D7790D" w:rsidP="00D7790D">
            <w:pPr>
              <w:jc w:val="both"/>
              <w:rPr>
                <w:rFonts w:ascii="Times New Roman" w:hAnsi="Times New Roman" w:cs="Times New Roman"/>
                <w:b/>
                <w:color w:val="000000"/>
                <w:sz w:val="20"/>
                <w:szCs w:val="20"/>
                <w:shd w:val="clear" w:color="auto" w:fill="FFFFFF"/>
              </w:rPr>
            </w:pPr>
          </w:p>
          <w:p w14:paraId="792D2617" w14:textId="77777777" w:rsidR="0022460B" w:rsidRPr="0037410E" w:rsidRDefault="0022460B" w:rsidP="0022460B">
            <w:pPr>
              <w:jc w:val="both"/>
              <w:rPr>
                <w:rFonts w:ascii="Times New Roman" w:hAnsi="Times New Roman" w:cs="Times New Roman"/>
                <w:b/>
                <w:color w:val="000000"/>
                <w:sz w:val="20"/>
                <w:szCs w:val="20"/>
                <w:shd w:val="clear" w:color="auto" w:fill="FFFFFF"/>
              </w:rPr>
            </w:pPr>
            <w:r w:rsidRPr="0037410E">
              <w:rPr>
                <w:rFonts w:ascii="Times New Roman" w:hAnsi="Times New Roman" w:cs="Times New Roman"/>
                <w:b/>
                <w:color w:val="000000"/>
                <w:sz w:val="20"/>
                <w:szCs w:val="20"/>
                <w:shd w:val="clear" w:color="auto" w:fill="FFFFFF"/>
              </w:rPr>
              <w:t>(2) Zahraničná osoba sa nestáva platiteľom, ak v tuzemsku dodáva len</w:t>
            </w:r>
          </w:p>
          <w:p w14:paraId="541B4A86" w14:textId="77777777" w:rsidR="0022460B" w:rsidRPr="0037410E" w:rsidRDefault="0022460B" w:rsidP="0022460B">
            <w:pPr>
              <w:jc w:val="both"/>
              <w:rPr>
                <w:rFonts w:ascii="Times New Roman" w:hAnsi="Times New Roman" w:cs="Times New Roman"/>
                <w:b/>
                <w:color w:val="000000"/>
                <w:sz w:val="20"/>
                <w:szCs w:val="20"/>
                <w:shd w:val="clear" w:color="auto" w:fill="FFFFFF"/>
              </w:rPr>
            </w:pPr>
            <w:r w:rsidRPr="0037410E">
              <w:rPr>
                <w:rFonts w:ascii="Times New Roman" w:hAnsi="Times New Roman" w:cs="Times New Roman"/>
                <w:b/>
                <w:color w:val="000000"/>
                <w:sz w:val="20"/>
                <w:szCs w:val="20"/>
                <w:shd w:val="clear" w:color="auto" w:fill="FFFFFF"/>
              </w:rPr>
              <w:t>i) tovar alebo služby oslobodené od dane podľa § 68f ods. 2.</w:t>
            </w:r>
          </w:p>
          <w:p w14:paraId="1F46D036" w14:textId="77777777" w:rsidR="0022460B" w:rsidRDefault="0022460B" w:rsidP="00D7790D">
            <w:pPr>
              <w:jc w:val="center"/>
              <w:rPr>
                <w:rFonts w:ascii="Times New Roman" w:hAnsi="Times New Roman" w:cs="Times New Roman"/>
                <w:b/>
                <w:color w:val="000000"/>
                <w:sz w:val="20"/>
                <w:szCs w:val="20"/>
                <w:shd w:val="clear" w:color="auto" w:fill="FFFFFF"/>
              </w:rPr>
            </w:pPr>
          </w:p>
          <w:p w14:paraId="48AE39DC" w14:textId="1E2BEFA0" w:rsidR="00D7790D" w:rsidRPr="0037410E" w:rsidRDefault="00D7790D" w:rsidP="00D7790D">
            <w:pPr>
              <w:jc w:val="center"/>
              <w:rPr>
                <w:rFonts w:ascii="Times New Roman" w:hAnsi="Times New Roman" w:cs="Times New Roman"/>
                <w:b/>
                <w:color w:val="000000"/>
                <w:sz w:val="20"/>
                <w:szCs w:val="20"/>
                <w:shd w:val="clear" w:color="auto" w:fill="FFFFFF"/>
              </w:rPr>
            </w:pPr>
            <w:r w:rsidRPr="0037410E">
              <w:rPr>
                <w:rFonts w:ascii="Times New Roman" w:hAnsi="Times New Roman" w:cs="Times New Roman"/>
                <w:b/>
                <w:color w:val="000000"/>
                <w:sz w:val="20"/>
                <w:szCs w:val="20"/>
                <w:shd w:val="clear" w:color="auto" w:fill="FFFFFF"/>
              </w:rPr>
              <w:t>§ 68f</w:t>
            </w:r>
          </w:p>
          <w:p w14:paraId="5EEE8C4E" w14:textId="77777777" w:rsidR="00D7790D" w:rsidRPr="0037410E" w:rsidRDefault="00D7790D" w:rsidP="00D7790D">
            <w:pPr>
              <w:jc w:val="center"/>
              <w:rPr>
                <w:rFonts w:ascii="Times New Roman" w:hAnsi="Times New Roman" w:cs="Times New Roman"/>
                <w:b/>
                <w:color w:val="000000"/>
                <w:sz w:val="20"/>
                <w:szCs w:val="20"/>
                <w:shd w:val="clear" w:color="auto" w:fill="FFFFFF"/>
              </w:rPr>
            </w:pPr>
            <w:r w:rsidRPr="0037410E">
              <w:rPr>
                <w:rFonts w:ascii="Times New Roman" w:hAnsi="Times New Roman" w:cs="Times New Roman"/>
                <w:b/>
                <w:color w:val="000000"/>
                <w:sz w:val="20"/>
                <w:szCs w:val="20"/>
                <w:shd w:val="clear" w:color="auto" w:fill="FFFFFF"/>
              </w:rPr>
              <w:t>Osobitná úprava uplatňovania oslobodenia od dane pre malý podnik zahraničnej osoby</w:t>
            </w:r>
          </w:p>
          <w:p w14:paraId="00896EF2" w14:textId="77777777" w:rsidR="00D7790D" w:rsidRPr="0037410E" w:rsidRDefault="00D7790D" w:rsidP="00D7790D">
            <w:pPr>
              <w:jc w:val="center"/>
              <w:rPr>
                <w:rFonts w:ascii="Times New Roman" w:hAnsi="Times New Roman" w:cs="Times New Roman"/>
                <w:b/>
                <w:color w:val="000000"/>
                <w:sz w:val="20"/>
                <w:szCs w:val="20"/>
                <w:shd w:val="clear" w:color="auto" w:fill="FFFFFF"/>
              </w:rPr>
            </w:pPr>
          </w:p>
          <w:p w14:paraId="3371EEE4" w14:textId="09EEEC3D" w:rsidR="00D7790D" w:rsidRPr="0037410E" w:rsidRDefault="00D7790D" w:rsidP="00D7790D">
            <w:pPr>
              <w:jc w:val="both"/>
              <w:rPr>
                <w:rFonts w:ascii="Times New Roman" w:hAnsi="Times New Roman" w:cs="Times New Roman"/>
                <w:b/>
                <w:color w:val="000000"/>
                <w:sz w:val="20"/>
                <w:szCs w:val="20"/>
                <w:shd w:val="clear" w:color="auto" w:fill="FFFFFF"/>
              </w:rPr>
            </w:pPr>
            <w:r w:rsidRPr="0037410E">
              <w:rPr>
                <w:rFonts w:ascii="Times New Roman" w:hAnsi="Times New Roman" w:cs="Times New Roman"/>
                <w:b/>
                <w:color w:val="000000"/>
                <w:sz w:val="20"/>
                <w:szCs w:val="20"/>
                <w:shd w:val="clear" w:color="auto" w:fill="FFFFFF"/>
              </w:rPr>
              <w:t xml:space="preserve">(1) Na účely uplatňovania osobitnej úpravy podľa </w:t>
            </w:r>
            <w:r w:rsidR="000A236D">
              <w:rPr>
                <w:rFonts w:ascii="Times New Roman" w:hAnsi="Times New Roman" w:cs="Times New Roman"/>
                <w:b/>
                <w:color w:val="000000"/>
                <w:sz w:val="20"/>
                <w:szCs w:val="20"/>
                <w:shd w:val="clear" w:color="auto" w:fill="FFFFFF"/>
              </w:rPr>
              <w:t>odsekov 2 až 7</w:t>
            </w:r>
            <w:r w:rsidRPr="0037410E">
              <w:rPr>
                <w:rFonts w:ascii="Times New Roman" w:hAnsi="Times New Roman" w:cs="Times New Roman"/>
                <w:b/>
                <w:color w:val="000000"/>
                <w:sz w:val="20"/>
                <w:szCs w:val="20"/>
                <w:shd w:val="clear" w:color="auto" w:fill="FFFFFF"/>
              </w:rPr>
              <w:t xml:space="preserve"> je</w:t>
            </w:r>
          </w:p>
          <w:p w14:paraId="34E6646A" w14:textId="77777777" w:rsidR="00D7790D" w:rsidRPr="0037410E" w:rsidRDefault="00D7790D" w:rsidP="00D7790D">
            <w:pPr>
              <w:jc w:val="both"/>
              <w:rPr>
                <w:rFonts w:ascii="Times New Roman" w:hAnsi="Times New Roman" w:cs="Times New Roman"/>
                <w:b/>
                <w:color w:val="000000"/>
                <w:sz w:val="20"/>
                <w:szCs w:val="20"/>
                <w:shd w:val="clear" w:color="auto" w:fill="FFFFFF"/>
              </w:rPr>
            </w:pPr>
            <w:r w:rsidRPr="0037410E">
              <w:rPr>
                <w:rFonts w:ascii="Times New Roman" w:hAnsi="Times New Roman" w:cs="Times New Roman"/>
                <w:b/>
                <w:color w:val="000000"/>
                <w:sz w:val="20"/>
                <w:szCs w:val="20"/>
                <w:shd w:val="clear" w:color="auto" w:fill="FFFFFF"/>
              </w:rPr>
              <w:t>a) malým podnikom zahraničnej osoby zdaniteľná osoba, ktorá má na území iného členského štátu sídlo, miesto podnikania, bydlisko alebo sa na území iného členského štátu obvykle zdržiava, ak v</w:t>
            </w:r>
          </w:p>
          <w:p w14:paraId="05A715B5" w14:textId="77777777" w:rsidR="00D7790D" w:rsidRPr="0037410E" w:rsidRDefault="00D7790D" w:rsidP="00D7790D">
            <w:pPr>
              <w:jc w:val="both"/>
              <w:rPr>
                <w:rFonts w:ascii="Times New Roman" w:hAnsi="Times New Roman" w:cs="Times New Roman"/>
                <w:b/>
                <w:color w:val="000000"/>
                <w:sz w:val="20"/>
                <w:szCs w:val="20"/>
                <w:shd w:val="clear" w:color="auto" w:fill="FFFFFF"/>
              </w:rPr>
            </w:pPr>
            <w:r w:rsidRPr="0037410E">
              <w:rPr>
                <w:rFonts w:ascii="Times New Roman" w:hAnsi="Times New Roman" w:cs="Times New Roman"/>
                <w:b/>
                <w:color w:val="000000"/>
                <w:sz w:val="20"/>
                <w:szCs w:val="20"/>
                <w:shd w:val="clear" w:color="auto" w:fill="FFFFFF"/>
              </w:rPr>
              <w:t>1. prebiehajúcom kalendárnom roku hodnota bez dane dodaných tovarov a služieb touto osobou, ktoré sa zahŕňajú do ročného obratu v tuzemsku, nepresiahla 62 500 eur</w:t>
            </w:r>
            <w:r w:rsidRPr="0037410E">
              <w:rPr>
                <w:rFonts w:ascii="Times New Roman" w:hAnsi="Times New Roman" w:cs="Times New Roman"/>
                <w:color w:val="000000"/>
                <w:sz w:val="24"/>
                <w:szCs w:val="24"/>
                <w:shd w:val="clear" w:color="auto" w:fill="FFFFFF"/>
              </w:rPr>
              <w:t xml:space="preserve"> </w:t>
            </w:r>
            <w:r w:rsidRPr="0037410E">
              <w:rPr>
                <w:rFonts w:ascii="Times New Roman" w:hAnsi="Times New Roman" w:cs="Times New Roman"/>
                <w:b/>
                <w:color w:val="000000"/>
                <w:sz w:val="20"/>
                <w:szCs w:val="20"/>
                <w:shd w:val="clear" w:color="auto" w:fill="FFFFFF"/>
              </w:rPr>
              <w:t>a súčasne v predchádzajúcom kalendárnom roku hodnota bez dane dodaných tovarov a služieb touto osobou, ktoré sa zahŕňajú do ročného obratu v tuzemsku, nepresiahla 50 000 eur a</w:t>
            </w:r>
          </w:p>
          <w:p w14:paraId="60711DD3" w14:textId="77777777" w:rsidR="003D3EC0" w:rsidRDefault="00D7790D" w:rsidP="006F4EA0">
            <w:pPr>
              <w:jc w:val="both"/>
              <w:rPr>
                <w:rFonts w:ascii="Times New Roman" w:hAnsi="Times New Roman" w:cs="Times New Roman"/>
                <w:color w:val="000000"/>
                <w:sz w:val="24"/>
                <w:szCs w:val="24"/>
                <w:shd w:val="clear" w:color="auto" w:fill="FFFFFF"/>
              </w:rPr>
            </w:pPr>
            <w:r w:rsidRPr="0037410E">
              <w:rPr>
                <w:rFonts w:ascii="Times New Roman" w:hAnsi="Times New Roman" w:cs="Times New Roman"/>
                <w:b/>
                <w:color w:val="000000"/>
                <w:sz w:val="20"/>
                <w:szCs w:val="20"/>
                <w:shd w:val="clear" w:color="auto" w:fill="FFFFFF"/>
              </w:rPr>
              <w:t xml:space="preserve">2. prebiehajúcom kalendárnom roku hodnota bez dane dodaných tovarov a služieb touto osobou, ktoré sa zahŕňajú do ročného obratu v Únii, nepresiahla 100 000 eur a súčasne v predchádzajúcom kalendárnom roku hodnota bez dane dodaných tovarov a služieb touto osobou, ktoré sa zahŕňajú </w:t>
            </w:r>
            <w:r w:rsidRPr="0037410E">
              <w:rPr>
                <w:rFonts w:ascii="Times New Roman" w:hAnsi="Times New Roman" w:cs="Times New Roman"/>
                <w:b/>
                <w:color w:val="000000"/>
                <w:sz w:val="20"/>
                <w:szCs w:val="20"/>
                <w:shd w:val="clear" w:color="auto" w:fill="FFFFFF"/>
              </w:rPr>
              <w:lastRenderedPageBreak/>
              <w:t>do ročného obratu v Únii, nepresiahla 100 000 eur</w:t>
            </w:r>
            <w:r w:rsidRPr="0037410E">
              <w:rPr>
                <w:rFonts w:ascii="Times New Roman" w:hAnsi="Times New Roman" w:cs="Times New Roman"/>
                <w:color w:val="000000"/>
                <w:sz w:val="24"/>
                <w:szCs w:val="24"/>
                <w:shd w:val="clear" w:color="auto" w:fill="FFFFFF"/>
              </w:rPr>
              <w:t>,</w:t>
            </w:r>
          </w:p>
          <w:p w14:paraId="59A580CD" w14:textId="77777777" w:rsidR="0037410E" w:rsidRDefault="0037410E" w:rsidP="006F4EA0">
            <w:pPr>
              <w:jc w:val="both"/>
              <w:rPr>
                <w:rFonts w:ascii="Times New Roman" w:hAnsi="Times New Roman" w:cs="Times New Roman"/>
                <w:b/>
                <w:color w:val="000000"/>
                <w:sz w:val="20"/>
                <w:szCs w:val="20"/>
                <w:shd w:val="clear" w:color="auto" w:fill="FFFFFF"/>
              </w:rPr>
            </w:pPr>
          </w:p>
          <w:p w14:paraId="75F87EC1" w14:textId="49FB9FE6" w:rsidR="0037410E" w:rsidRPr="00015A25" w:rsidRDefault="0037410E" w:rsidP="0037410E">
            <w:pPr>
              <w:jc w:val="both"/>
              <w:rPr>
                <w:rFonts w:ascii="Times New Roman" w:hAnsi="Times New Roman" w:cs="Times New Roman"/>
                <w:b/>
                <w:color w:val="000000"/>
                <w:sz w:val="20"/>
                <w:szCs w:val="20"/>
                <w:shd w:val="clear" w:color="auto" w:fill="FFFFFF"/>
              </w:rPr>
            </w:pPr>
            <w:r w:rsidRPr="0037410E">
              <w:rPr>
                <w:rFonts w:ascii="Times New Roman" w:hAnsi="Times New Roman" w:cs="Times New Roman"/>
                <w:b/>
                <w:color w:val="000000"/>
                <w:sz w:val="20"/>
                <w:szCs w:val="20"/>
                <w:shd w:val="clear" w:color="auto" w:fill="FFFFFF"/>
              </w:rPr>
              <w:t xml:space="preserve">(2) Dodanie tovaru a služby uskutočnené v tuzemsku malým podnikom zahraničnej osoby je oslobodené od dane, ak je malý podnik zahraničnej osoby v členskom štáte usadenia identifikovaný pre túto osobitnú úpravu, a to odo dňa, kedy mu bolo príslušným orgánom členského štátu usadenia oznámené individuálne identifikačné číslo s príponou EX pre tuzemsko, do  dňa podľa odseku 5 alebo do okamihu podľa odseku 6. </w:t>
            </w:r>
          </w:p>
        </w:tc>
        <w:tc>
          <w:tcPr>
            <w:tcW w:w="850" w:type="dxa"/>
            <w:tcBorders>
              <w:top w:val="single" w:sz="4" w:space="0" w:color="auto"/>
              <w:bottom w:val="single" w:sz="4" w:space="0" w:color="auto"/>
            </w:tcBorders>
          </w:tcPr>
          <w:p w14:paraId="5923AAEF" w14:textId="77777777" w:rsidR="00D7790D" w:rsidRPr="00510214" w:rsidRDefault="00D7790D" w:rsidP="00D7790D">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Ú</w:t>
            </w:r>
          </w:p>
          <w:p w14:paraId="48617BF3" w14:textId="77777777" w:rsidR="003D3EC0" w:rsidRPr="00510214" w:rsidRDefault="003D3EC0" w:rsidP="004D44C7">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5EDCED0C" w14:textId="77777777" w:rsidR="003D3EC0" w:rsidRPr="00510214" w:rsidRDefault="003D3EC0" w:rsidP="008B3A8B">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C7EC20B" w14:textId="77777777" w:rsidR="00D7790D" w:rsidRPr="00510214" w:rsidRDefault="00D7790D" w:rsidP="00D7790D">
            <w:pPr>
              <w:jc w:val="center"/>
              <w:rPr>
                <w:rFonts w:ascii="Times New Roman" w:hAnsi="Times New Roman" w:cs="Times New Roman"/>
                <w:sz w:val="20"/>
                <w:szCs w:val="20"/>
              </w:rPr>
            </w:pPr>
            <w:r w:rsidRPr="00510214">
              <w:rPr>
                <w:rFonts w:ascii="Times New Roman" w:hAnsi="Times New Roman" w:cs="Times New Roman"/>
                <w:sz w:val="20"/>
                <w:szCs w:val="20"/>
              </w:rPr>
              <w:t xml:space="preserve">GP – N </w:t>
            </w:r>
          </w:p>
          <w:p w14:paraId="05E7144A" w14:textId="77777777" w:rsidR="003D3EC0" w:rsidRPr="00510214" w:rsidRDefault="003D3EC0"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D020AC4" w14:textId="77777777" w:rsidR="003D3EC0" w:rsidRPr="00510214" w:rsidRDefault="003D3EC0" w:rsidP="004D44C7">
            <w:pPr>
              <w:jc w:val="center"/>
              <w:rPr>
                <w:rFonts w:ascii="Times New Roman" w:hAnsi="Times New Roman" w:cs="Times New Roman"/>
                <w:sz w:val="20"/>
                <w:szCs w:val="20"/>
              </w:rPr>
            </w:pPr>
          </w:p>
        </w:tc>
      </w:tr>
      <w:tr w:rsidR="003D3EC0" w:rsidRPr="00510214" w14:paraId="6308F820" w14:textId="77777777" w:rsidTr="008C726D">
        <w:tc>
          <w:tcPr>
            <w:tcW w:w="846" w:type="dxa"/>
            <w:tcBorders>
              <w:top w:val="single" w:sz="4" w:space="0" w:color="auto"/>
              <w:bottom w:val="single" w:sz="4" w:space="0" w:color="auto"/>
            </w:tcBorders>
          </w:tcPr>
          <w:p w14:paraId="667BE45B" w14:textId="77777777" w:rsidR="003D3EC0" w:rsidRPr="006F4EA0" w:rsidRDefault="003D3EC0" w:rsidP="003D3EC0">
            <w:pPr>
              <w:jc w:val="both"/>
              <w:rPr>
                <w:rFonts w:ascii="Times New Roman" w:hAnsi="Times New Roman" w:cs="Times New Roman"/>
                <w:b/>
                <w:bCs/>
                <w:sz w:val="20"/>
                <w:szCs w:val="20"/>
              </w:rPr>
            </w:pPr>
            <w:r w:rsidRPr="006F4EA0">
              <w:rPr>
                <w:rFonts w:ascii="Times New Roman" w:hAnsi="Times New Roman" w:cs="Times New Roman"/>
                <w:b/>
                <w:bCs/>
                <w:sz w:val="20"/>
                <w:szCs w:val="20"/>
              </w:rPr>
              <w:lastRenderedPageBreak/>
              <w:t>Č: 1</w:t>
            </w:r>
          </w:p>
          <w:p w14:paraId="39F459AA" w14:textId="77777777" w:rsidR="003D3EC0" w:rsidRPr="00510214" w:rsidRDefault="003D3EC0" w:rsidP="003D3EC0">
            <w:pPr>
              <w:jc w:val="both"/>
              <w:rPr>
                <w:rFonts w:ascii="Times New Roman" w:hAnsi="Times New Roman" w:cs="Times New Roman"/>
                <w:b/>
                <w:bCs/>
                <w:sz w:val="20"/>
                <w:szCs w:val="20"/>
              </w:rPr>
            </w:pPr>
            <w:r w:rsidRPr="006F4EA0">
              <w:rPr>
                <w:rFonts w:ascii="Times New Roman" w:hAnsi="Times New Roman" w:cs="Times New Roman"/>
                <w:b/>
                <w:bCs/>
                <w:sz w:val="20"/>
                <w:szCs w:val="20"/>
              </w:rPr>
              <w:t>O: 12</w:t>
            </w:r>
          </w:p>
          <w:p w14:paraId="6E20AA18" w14:textId="77777777" w:rsidR="003D3EC0" w:rsidRPr="003D3EC0" w:rsidRDefault="003D3EC0" w:rsidP="004D44C7">
            <w:pPr>
              <w:jc w:val="both"/>
              <w:rPr>
                <w:rFonts w:ascii="Times New Roman" w:hAnsi="Times New Roman" w:cs="Times New Roman"/>
                <w:b/>
                <w:bCs/>
                <w:sz w:val="20"/>
                <w:szCs w:val="20"/>
                <w:highlight w:val="yellow"/>
              </w:rPr>
            </w:pPr>
          </w:p>
        </w:tc>
        <w:tc>
          <w:tcPr>
            <w:tcW w:w="2410" w:type="dxa"/>
            <w:tcBorders>
              <w:top w:val="single" w:sz="4" w:space="0" w:color="auto"/>
              <w:bottom w:val="single" w:sz="4" w:space="0" w:color="auto"/>
            </w:tcBorders>
          </w:tcPr>
          <w:p w14:paraId="762A44AA" w14:textId="77777777" w:rsidR="00D7790D" w:rsidRPr="00510214" w:rsidRDefault="00D7790D" w:rsidP="00D7790D">
            <w:pPr>
              <w:pStyle w:val="Zkladntext0"/>
              <w:spacing w:after="0"/>
              <w:jc w:val="both"/>
              <w:rPr>
                <w:sz w:val="20"/>
                <w:szCs w:val="20"/>
              </w:rPr>
            </w:pPr>
            <w:r w:rsidRPr="00510214">
              <w:rPr>
                <w:sz w:val="20"/>
                <w:szCs w:val="20"/>
              </w:rPr>
              <w:t>3.</w:t>
            </w:r>
            <w:r w:rsidR="006F4EA0">
              <w:rPr>
                <w:sz w:val="20"/>
                <w:szCs w:val="20"/>
              </w:rPr>
              <w:t xml:space="preserve"> </w:t>
            </w:r>
            <w:r w:rsidRPr="00510214">
              <w:rPr>
                <w:sz w:val="20"/>
                <w:szCs w:val="20"/>
              </w:rPr>
              <w:t xml:space="preserve">Bez ohľadu na článok 292b, aby zdaniteľná osoba mohla využiť oslobodenie od dane v členskom štáte, v ktorom táto zdaniteľná osoba nie je usadená, zdaniteľná osoba musí: </w:t>
            </w:r>
          </w:p>
          <w:p w14:paraId="4E9927F7" w14:textId="77777777" w:rsidR="00D7790D" w:rsidRPr="00510214" w:rsidRDefault="00D7790D" w:rsidP="00D7790D">
            <w:pPr>
              <w:pStyle w:val="Zkladntext0"/>
              <w:spacing w:after="0"/>
              <w:jc w:val="both"/>
              <w:rPr>
                <w:sz w:val="20"/>
                <w:szCs w:val="20"/>
              </w:rPr>
            </w:pPr>
            <w:r w:rsidRPr="00510214">
              <w:rPr>
                <w:sz w:val="20"/>
                <w:szCs w:val="20"/>
              </w:rPr>
              <w:t xml:space="preserve">a) vopred zaslať oznámenie členskému štátu usadenia a </w:t>
            </w:r>
          </w:p>
          <w:p w14:paraId="649F1275" w14:textId="77777777" w:rsidR="00D7790D" w:rsidRPr="00510214" w:rsidRDefault="00D7790D" w:rsidP="00D7790D">
            <w:pPr>
              <w:pStyle w:val="Zkladntext0"/>
              <w:spacing w:after="0"/>
              <w:jc w:val="both"/>
              <w:rPr>
                <w:sz w:val="20"/>
                <w:szCs w:val="20"/>
              </w:rPr>
            </w:pPr>
          </w:p>
          <w:p w14:paraId="459409A4" w14:textId="77777777" w:rsidR="00D7790D" w:rsidRPr="00510214" w:rsidRDefault="00D7790D" w:rsidP="00D7790D">
            <w:pPr>
              <w:pStyle w:val="Zkladntext0"/>
              <w:spacing w:after="0"/>
              <w:jc w:val="both"/>
              <w:rPr>
                <w:sz w:val="20"/>
                <w:szCs w:val="20"/>
              </w:rPr>
            </w:pPr>
            <w:r w:rsidRPr="00510214">
              <w:rPr>
                <w:sz w:val="20"/>
                <w:szCs w:val="20"/>
              </w:rPr>
              <w:t xml:space="preserve">b) byť identifikovaná na účely uplatnenia oslobodenia od dane prostredníctvom individuálneho čísla len v členskom štáte usadenia. </w:t>
            </w:r>
          </w:p>
          <w:p w14:paraId="5B42AB13" w14:textId="77777777" w:rsidR="006F4EA0" w:rsidRDefault="006F4EA0" w:rsidP="00D7790D">
            <w:pPr>
              <w:pStyle w:val="Zkladntext0"/>
              <w:spacing w:after="0"/>
              <w:jc w:val="both"/>
              <w:rPr>
                <w:sz w:val="20"/>
                <w:szCs w:val="20"/>
              </w:rPr>
            </w:pPr>
          </w:p>
          <w:p w14:paraId="27A9D138" w14:textId="77777777" w:rsidR="00D7790D" w:rsidRDefault="00D7790D" w:rsidP="00D7790D">
            <w:pPr>
              <w:pStyle w:val="Zkladntext0"/>
              <w:spacing w:after="0"/>
              <w:jc w:val="both"/>
              <w:rPr>
                <w:sz w:val="20"/>
                <w:szCs w:val="20"/>
              </w:rPr>
            </w:pPr>
            <w:r w:rsidRPr="00510214">
              <w:rPr>
                <w:sz w:val="20"/>
                <w:szCs w:val="20"/>
              </w:rPr>
              <w:t xml:space="preserve">Členské štáty môžu na účely identifikácie uvedenej v prvom pododseku písm. b) použiť individuálne identifikačné číslo pre DPH, ktoré už bolo zdaniteľnej osobe </w:t>
            </w:r>
            <w:r w:rsidRPr="00510214">
              <w:rPr>
                <w:sz w:val="20"/>
                <w:szCs w:val="20"/>
              </w:rPr>
              <w:lastRenderedPageBreak/>
              <w:t xml:space="preserve">pridelené v súvislosti s povinnosťami uvedenej osoby v rámci vnútroštátneho systému, alebo využiť štruktúru čísla pre DPH alebo akéhokoľvek iného čísla. </w:t>
            </w:r>
          </w:p>
          <w:p w14:paraId="38CC189A" w14:textId="77777777" w:rsidR="006F4EA0" w:rsidRPr="00510214" w:rsidRDefault="006F4EA0" w:rsidP="00D7790D">
            <w:pPr>
              <w:pStyle w:val="Zkladntext0"/>
              <w:spacing w:after="0"/>
              <w:jc w:val="both"/>
              <w:rPr>
                <w:sz w:val="20"/>
                <w:szCs w:val="20"/>
              </w:rPr>
            </w:pPr>
          </w:p>
          <w:p w14:paraId="08D89BD3" w14:textId="77777777" w:rsidR="003D3EC0" w:rsidRPr="00510214" w:rsidRDefault="00D7790D" w:rsidP="00D7790D">
            <w:pPr>
              <w:pStyle w:val="Zkladntext0"/>
              <w:spacing w:after="0"/>
              <w:jc w:val="both"/>
              <w:rPr>
                <w:sz w:val="20"/>
                <w:szCs w:val="20"/>
              </w:rPr>
            </w:pPr>
            <w:r w:rsidRPr="00510214">
              <w:rPr>
                <w:sz w:val="20"/>
                <w:szCs w:val="20"/>
              </w:rPr>
              <w:t xml:space="preserve">Individuálne identifikačné číslo uvedené v prvom pododseku písm. b) má príponu ‚EX‘, alebo sa prípona </w:t>
            </w:r>
            <w:r>
              <w:rPr>
                <w:sz w:val="20"/>
                <w:szCs w:val="20"/>
              </w:rPr>
              <w:t xml:space="preserve">‚EX‘ k uvedenému číslu doplní. </w:t>
            </w:r>
          </w:p>
        </w:tc>
        <w:tc>
          <w:tcPr>
            <w:tcW w:w="567" w:type="dxa"/>
            <w:tcBorders>
              <w:top w:val="single" w:sz="4" w:space="0" w:color="auto"/>
              <w:bottom w:val="single" w:sz="4" w:space="0" w:color="auto"/>
            </w:tcBorders>
          </w:tcPr>
          <w:p w14:paraId="78DE92E3" w14:textId="77777777" w:rsidR="00D7790D" w:rsidRPr="00510214" w:rsidRDefault="00D7790D" w:rsidP="00D7790D">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N</w:t>
            </w:r>
          </w:p>
          <w:p w14:paraId="0DB6193C" w14:textId="77777777" w:rsidR="003D3EC0" w:rsidRPr="00510214" w:rsidRDefault="003D3EC0"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DF2D58F" w14:textId="77777777" w:rsidR="00D7790D" w:rsidRPr="00510214" w:rsidRDefault="00D7790D" w:rsidP="00D7790D">
            <w:pPr>
              <w:jc w:val="center"/>
              <w:rPr>
                <w:rFonts w:ascii="Times New Roman" w:hAnsi="Times New Roman" w:cs="Times New Roman"/>
                <w:b/>
                <w:sz w:val="20"/>
                <w:szCs w:val="20"/>
              </w:rPr>
            </w:pPr>
            <w:r w:rsidRPr="00510214">
              <w:rPr>
                <w:rFonts w:ascii="Times New Roman" w:hAnsi="Times New Roman" w:cs="Times New Roman"/>
                <w:b/>
                <w:sz w:val="20"/>
                <w:szCs w:val="20"/>
              </w:rPr>
              <w:t>návrh zákona  Č:I</w:t>
            </w:r>
          </w:p>
          <w:p w14:paraId="07F7A2B9" w14:textId="77777777" w:rsidR="00D7790D" w:rsidRPr="00510214" w:rsidRDefault="00D7790D" w:rsidP="00D7790D">
            <w:pPr>
              <w:jc w:val="center"/>
              <w:rPr>
                <w:rFonts w:ascii="Times New Roman" w:hAnsi="Times New Roman" w:cs="Times New Roman"/>
                <w:b/>
                <w:sz w:val="20"/>
                <w:szCs w:val="20"/>
              </w:rPr>
            </w:pPr>
          </w:p>
          <w:p w14:paraId="422A4988" w14:textId="77777777" w:rsidR="003D3EC0" w:rsidRPr="00510214" w:rsidRDefault="003D3EC0" w:rsidP="004D44C7">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6B53B454" w14:textId="77777777" w:rsidR="00D7790D" w:rsidRPr="00510214" w:rsidRDefault="00D7790D" w:rsidP="00D7790D">
            <w:pPr>
              <w:pStyle w:val="Normlny0"/>
            </w:pPr>
            <w:r w:rsidRPr="00510214">
              <w:t>§: 68g</w:t>
            </w:r>
          </w:p>
          <w:p w14:paraId="0539F720" w14:textId="77777777" w:rsidR="00D7790D" w:rsidRPr="00510214" w:rsidRDefault="00D7790D" w:rsidP="00D7790D">
            <w:pPr>
              <w:pStyle w:val="Normlny0"/>
            </w:pPr>
            <w:r w:rsidRPr="00510214">
              <w:t>O: 2</w:t>
            </w:r>
          </w:p>
          <w:p w14:paraId="1BCA3CCD" w14:textId="77777777" w:rsidR="00D7790D" w:rsidRPr="00510214" w:rsidRDefault="00D7790D" w:rsidP="00D7790D">
            <w:pPr>
              <w:pStyle w:val="Normlny0"/>
            </w:pPr>
            <w:r w:rsidRPr="00510214">
              <w:t>V: 1</w:t>
            </w:r>
          </w:p>
          <w:p w14:paraId="388B4476" w14:textId="77777777" w:rsidR="00D7790D" w:rsidRPr="00510214" w:rsidRDefault="00D7790D" w:rsidP="00D7790D">
            <w:pPr>
              <w:pStyle w:val="Normlny0"/>
            </w:pPr>
          </w:p>
          <w:p w14:paraId="51CE415A" w14:textId="77777777" w:rsidR="00D7790D" w:rsidRPr="00510214" w:rsidRDefault="00D7790D" w:rsidP="00D7790D">
            <w:pPr>
              <w:pStyle w:val="Normlny0"/>
            </w:pPr>
          </w:p>
          <w:p w14:paraId="70ADF568" w14:textId="77777777" w:rsidR="00D7790D" w:rsidRPr="00510214" w:rsidRDefault="00D7790D" w:rsidP="00D7790D">
            <w:pPr>
              <w:pStyle w:val="Normlny0"/>
            </w:pPr>
          </w:p>
          <w:p w14:paraId="5CAC7D35" w14:textId="77777777" w:rsidR="00D7790D" w:rsidRDefault="00D7790D" w:rsidP="00D7790D">
            <w:pPr>
              <w:pStyle w:val="Normlny0"/>
            </w:pPr>
          </w:p>
          <w:p w14:paraId="604C3FC8" w14:textId="77777777" w:rsidR="00ED3168" w:rsidRDefault="00ED3168" w:rsidP="00D7790D">
            <w:pPr>
              <w:pStyle w:val="Normlny0"/>
            </w:pPr>
          </w:p>
          <w:p w14:paraId="6837BA37" w14:textId="77777777" w:rsidR="00ED3168" w:rsidRPr="00510214" w:rsidRDefault="00ED3168" w:rsidP="00D7790D">
            <w:pPr>
              <w:pStyle w:val="Normlny0"/>
            </w:pPr>
          </w:p>
          <w:p w14:paraId="3CEFB2A9" w14:textId="77777777" w:rsidR="00D7790D" w:rsidRPr="00510214" w:rsidRDefault="00D7790D" w:rsidP="00D7790D">
            <w:pPr>
              <w:pStyle w:val="Normlny0"/>
            </w:pPr>
          </w:p>
          <w:p w14:paraId="52A5DFB3" w14:textId="77777777" w:rsidR="00D7790D" w:rsidRPr="00510214" w:rsidRDefault="00D7790D" w:rsidP="00D7790D">
            <w:pPr>
              <w:pStyle w:val="Normlny0"/>
            </w:pPr>
            <w:r w:rsidRPr="00510214">
              <w:t>§: 68g</w:t>
            </w:r>
          </w:p>
          <w:p w14:paraId="4083BBDB" w14:textId="77777777" w:rsidR="00D7790D" w:rsidRPr="00510214" w:rsidRDefault="00D7790D" w:rsidP="00D7790D">
            <w:pPr>
              <w:pStyle w:val="Normlny0"/>
            </w:pPr>
            <w:r w:rsidRPr="00510214">
              <w:t>O: 5</w:t>
            </w:r>
          </w:p>
          <w:p w14:paraId="18CA94A1" w14:textId="77777777" w:rsidR="00D7790D" w:rsidRPr="00510214" w:rsidRDefault="00D7790D" w:rsidP="00D7790D">
            <w:pPr>
              <w:pStyle w:val="Normlny0"/>
            </w:pPr>
            <w:r w:rsidRPr="00510214">
              <w:t>V: 1</w:t>
            </w:r>
          </w:p>
          <w:p w14:paraId="2EB4B6B0" w14:textId="77777777" w:rsidR="00D7790D" w:rsidRPr="00510214" w:rsidRDefault="00D7790D" w:rsidP="00D7790D">
            <w:pPr>
              <w:pStyle w:val="Normlny0"/>
            </w:pPr>
          </w:p>
          <w:p w14:paraId="65D13B60" w14:textId="77777777" w:rsidR="00D7790D" w:rsidRPr="00510214" w:rsidRDefault="00D7790D" w:rsidP="00D7790D">
            <w:pPr>
              <w:pStyle w:val="Normlny0"/>
            </w:pPr>
          </w:p>
          <w:p w14:paraId="26DFCFFB" w14:textId="77777777" w:rsidR="00D7790D" w:rsidRPr="00510214" w:rsidRDefault="00D7790D" w:rsidP="00D7790D">
            <w:pPr>
              <w:pStyle w:val="Normlny0"/>
            </w:pPr>
          </w:p>
          <w:p w14:paraId="733A9E8E" w14:textId="77777777" w:rsidR="00D7790D" w:rsidRPr="00510214" w:rsidRDefault="00D7790D" w:rsidP="00D7790D">
            <w:pPr>
              <w:pStyle w:val="Normlny0"/>
            </w:pPr>
          </w:p>
          <w:p w14:paraId="2AE1ADA4" w14:textId="77777777" w:rsidR="00D7790D" w:rsidRPr="00510214" w:rsidRDefault="00D7790D" w:rsidP="00D7790D">
            <w:pPr>
              <w:pStyle w:val="Normlny0"/>
            </w:pPr>
          </w:p>
          <w:p w14:paraId="2ECF3064" w14:textId="77777777" w:rsidR="00D7790D" w:rsidRPr="00510214" w:rsidRDefault="00D7790D" w:rsidP="00D7790D">
            <w:pPr>
              <w:pStyle w:val="Normlny0"/>
            </w:pPr>
          </w:p>
          <w:p w14:paraId="5D802E90" w14:textId="77777777" w:rsidR="00D7790D" w:rsidRPr="00510214" w:rsidRDefault="00D7790D" w:rsidP="00D7790D">
            <w:pPr>
              <w:pStyle w:val="Normlny0"/>
            </w:pPr>
          </w:p>
          <w:p w14:paraId="19873A09" w14:textId="77777777" w:rsidR="00D7790D" w:rsidRPr="00510214" w:rsidRDefault="00D7790D" w:rsidP="00D7790D">
            <w:pPr>
              <w:pStyle w:val="Normlny0"/>
            </w:pPr>
          </w:p>
          <w:p w14:paraId="73CA1813" w14:textId="77777777" w:rsidR="00D7790D" w:rsidRPr="00510214" w:rsidRDefault="00D7790D" w:rsidP="00D7790D">
            <w:pPr>
              <w:pStyle w:val="Normlny0"/>
            </w:pPr>
          </w:p>
          <w:p w14:paraId="2B0A8292" w14:textId="77777777" w:rsidR="00D7790D" w:rsidRPr="00510214" w:rsidRDefault="00D7790D" w:rsidP="00D7790D">
            <w:pPr>
              <w:pStyle w:val="Normlny0"/>
            </w:pPr>
          </w:p>
          <w:p w14:paraId="4D3FE3A5" w14:textId="77777777" w:rsidR="00D7790D" w:rsidRPr="00510214" w:rsidRDefault="00D7790D" w:rsidP="00D7790D">
            <w:pPr>
              <w:pStyle w:val="Normlny0"/>
            </w:pPr>
          </w:p>
          <w:p w14:paraId="270D0B28" w14:textId="77777777" w:rsidR="00D7790D" w:rsidRPr="00510214" w:rsidRDefault="00D7790D" w:rsidP="00D7790D">
            <w:pPr>
              <w:pStyle w:val="Normlny0"/>
            </w:pPr>
          </w:p>
          <w:p w14:paraId="4343C8DC" w14:textId="77777777" w:rsidR="00804935" w:rsidRPr="00510214" w:rsidRDefault="00804935" w:rsidP="00804935">
            <w:pPr>
              <w:pStyle w:val="Normlny0"/>
            </w:pPr>
            <w:r w:rsidRPr="00510214">
              <w:t>§: 4</w:t>
            </w:r>
          </w:p>
          <w:p w14:paraId="1A7D8288" w14:textId="77777777" w:rsidR="00804935" w:rsidRPr="00510214" w:rsidRDefault="00804935" w:rsidP="00804935">
            <w:pPr>
              <w:pStyle w:val="Normlny0"/>
            </w:pPr>
            <w:r w:rsidRPr="00510214">
              <w:t>O: 1</w:t>
            </w:r>
          </w:p>
          <w:p w14:paraId="0501C85B" w14:textId="5C055061" w:rsidR="00804935" w:rsidRDefault="00804935" w:rsidP="00804935">
            <w:pPr>
              <w:pStyle w:val="Normlny0"/>
            </w:pPr>
            <w:r w:rsidRPr="00510214">
              <w:t>P: i</w:t>
            </w:r>
          </w:p>
          <w:p w14:paraId="453598D3" w14:textId="33F5286B" w:rsidR="00804935" w:rsidRDefault="00804935" w:rsidP="00D7790D">
            <w:pPr>
              <w:pStyle w:val="Normlny0"/>
            </w:pPr>
          </w:p>
          <w:p w14:paraId="5F1C6FE1" w14:textId="036CC4C7" w:rsidR="00804935" w:rsidRDefault="00804935" w:rsidP="00D7790D">
            <w:pPr>
              <w:pStyle w:val="Normlny0"/>
            </w:pPr>
          </w:p>
          <w:p w14:paraId="7EC5B1AC" w14:textId="77777777" w:rsidR="00804935" w:rsidRDefault="00804935" w:rsidP="00D7790D">
            <w:pPr>
              <w:pStyle w:val="Normlny0"/>
            </w:pPr>
          </w:p>
          <w:p w14:paraId="55591B3D" w14:textId="77777777" w:rsidR="00804935" w:rsidRDefault="00804935" w:rsidP="00D83972">
            <w:pPr>
              <w:pStyle w:val="Normlny0"/>
            </w:pPr>
          </w:p>
          <w:p w14:paraId="7DDA1C8E" w14:textId="77777777" w:rsidR="00804935" w:rsidRDefault="00804935" w:rsidP="00D83972">
            <w:pPr>
              <w:pStyle w:val="Normlny0"/>
            </w:pPr>
          </w:p>
          <w:p w14:paraId="2C884AED" w14:textId="77777777" w:rsidR="00804935" w:rsidRDefault="00804935" w:rsidP="00D83972">
            <w:pPr>
              <w:pStyle w:val="Normlny0"/>
            </w:pPr>
          </w:p>
          <w:p w14:paraId="16DF73E4" w14:textId="77777777" w:rsidR="00804935" w:rsidRDefault="00804935" w:rsidP="00D83972">
            <w:pPr>
              <w:pStyle w:val="Normlny0"/>
            </w:pPr>
          </w:p>
          <w:p w14:paraId="6FE3158E" w14:textId="77777777" w:rsidR="00804935" w:rsidRDefault="00804935" w:rsidP="00D83972">
            <w:pPr>
              <w:pStyle w:val="Normlny0"/>
            </w:pPr>
          </w:p>
          <w:p w14:paraId="573151D8" w14:textId="77777777" w:rsidR="00804935" w:rsidRDefault="00804935" w:rsidP="00D83972">
            <w:pPr>
              <w:pStyle w:val="Normlny0"/>
            </w:pPr>
          </w:p>
          <w:p w14:paraId="1009625A" w14:textId="77777777" w:rsidR="00804935" w:rsidRDefault="00804935" w:rsidP="00D83972">
            <w:pPr>
              <w:pStyle w:val="Normlny0"/>
            </w:pPr>
          </w:p>
          <w:p w14:paraId="0B9BCA13" w14:textId="77777777" w:rsidR="00804935" w:rsidRDefault="00804935" w:rsidP="00D83972">
            <w:pPr>
              <w:pStyle w:val="Normlny0"/>
            </w:pPr>
          </w:p>
          <w:p w14:paraId="0C75B9D4" w14:textId="77777777" w:rsidR="00804935" w:rsidRDefault="00804935" w:rsidP="00D83972">
            <w:pPr>
              <w:pStyle w:val="Normlny0"/>
            </w:pPr>
          </w:p>
          <w:p w14:paraId="0D8471F7" w14:textId="7626DD10" w:rsidR="00804935" w:rsidRDefault="00804935" w:rsidP="00D83972">
            <w:pPr>
              <w:pStyle w:val="Normlny0"/>
            </w:pPr>
          </w:p>
          <w:p w14:paraId="4BFBA426" w14:textId="77777777" w:rsidR="00804935" w:rsidRDefault="00804935" w:rsidP="00D83972">
            <w:pPr>
              <w:pStyle w:val="Normlny0"/>
            </w:pPr>
          </w:p>
          <w:p w14:paraId="71D2F550" w14:textId="77777777" w:rsidR="00804935" w:rsidRDefault="00804935" w:rsidP="00D83972">
            <w:pPr>
              <w:pStyle w:val="Normlny0"/>
            </w:pPr>
          </w:p>
          <w:p w14:paraId="1B9DD138" w14:textId="42A5E870" w:rsidR="00D83972" w:rsidRPr="00510214" w:rsidRDefault="00D83972" w:rsidP="00D83972">
            <w:pPr>
              <w:pStyle w:val="Normlny0"/>
            </w:pPr>
            <w:r w:rsidRPr="00510214">
              <w:t xml:space="preserve">§: </w:t>
            </w:r>
            <w:r>
              <w:t>5</w:t>
            </w:r>
          </w:p>
          <w:p w14:paraId="107007BF" w14:textId="77777777" w:rsidR="00D83972" w:rsidRPr="00510214" w:rsidRDefault="00D83972" w:rsidP="00D83972">
            <w:pPr>
              <w:pStyle w:val="Normlny0"/>
            </w:pPr>
            <w:r>
              <w:t>O: 2</w:t>
            </w:r>
          </w:p>
          <w:p w14:paraId="34E5D8EB" w14:textId="77777777" w:rsidR="00D83972" w:rsidRPr="00510214" w:rsidRDefault="00D83972" w:rsidP="00D83972">
            <w:pPr>
              <w:pStyle w:val="Normlny0"/>
            </w:pPr>
            <w:r w:rsidRPr="00510214">
              <w:t>P: i</w:t>
            </w:r>
          </w:p>
          <w:p w14:paraId="70BF817D" w14:textId="77777777" w:rsidR="00D83972" w:rsidRDefault="00D83972" w:rsidP="00D83972">
            <w:pPr>
              <w:pStyle w:val="Normlny0"/>
            </w:pPr>
          </w:p>
          <w:p w14:paraId="7DD79B9B" w14:textId="77777777" w:rsidR="00D83972" w:rsidRDefault="00D83972" w:rsidP="00D83972">
            <w:pPr>
              <w:pStyle w:val="Normlny0"/>
            </w:pPr>
          </w:p>
          <w:p w14:paraId="78EDB4B6" w14:textId="77777777" w:rsidR="00D83972" w:rsidRPr="00510214" w:rsidRDefault="00D83972" w:rsidP="00D83972">
            <w:pPr>
              <w:pStyle w:val="Normlny0"/>
            </w:pPr>
            <w:r w:rsidRPr="00510214">
              <w:t>§: 68f</w:t>
            </w:r>
          </w:p>
          <w:p w14:paraId="523AB08A" w14:textId="77777777" w:rsidR="00D83972" w:rsidRPr="00510214" w:rsidRDefault="00D83972" w:rsidP="00D83972">
            <w:pPr>
              <w:pStyle w:val="Normlny0"/>
            </w:pPr>
            <w:r>
              <w:t>O: 2</w:t>
            </w:r>
          </w:p>
          <w:p w14:paraId="4A709755" w14:textId="77777777" w:rsidR="00D83972" w:rsidRPr="00510214" w:rsidRDefault="00D83972" w:rsidP="00D7790D">
            <w:pPr>
              <w:pStyle w:val="Normlny0"/>
            </w:pPr>
          </w:p>
          <w:p w14:paraId="3A9FBD5C" w14:textId="77777777" w:rsidR="00D7790D" w:rsidRPr="00510214" w:rsidRDefault="00D7790D" w:rsidP="00D7790D">
            <w:pPr>
              <w:pStyle w:val="Normlny0"/>
            </w:pPr>
          </w:p>
          <w:p w14:paraId="1D304286" w14:textId="77777777" w:rsidR="00D7790D" w:rsidRPr="00510214" w:rsidRDefault="00D7790D" w:rsidP="00D7790D">
            <w:pPr>
              <w:pStyle w:val="Normlny0"/>
            </w:pPr>
          </w:p>
          <w:p w14:paraId="5F74C8D3" w14:textId="77777777" w:rsidR="00D7790D" w:rsidRPr="00510214" w:rsidRDefault="00D7790D" w:rsidP="00D7790D">
            <w:pPr>
              <w:pStyle w:val="Normlny0"/>
            </w:pPr>
          </w:p>
          <w:p w14:paraId="1E491EB2" w14:textId="77777777" w:rsidR="00D7790D" w:rsidRPr="00510214" w:rsidRDefault="00D7790D" w:rsidP="00D7790D">
            <w:pPr>
              <w:pStyle w:val="Normlny0"/>
            </w:pPr>
          </w:p>
          <w:p w14:paraId="762B568C" w14:textId="77777777" w:rsidR="00D7790D" w:rsidRPr="00510214" w:rsidRDefault="00D7790D" w:rsidP="00D7790D">
            <w:pPr>
              <w:pStyle w:val="Normlny0"/>
            </w:pPr>
          </w:p>
          <w:p w14:paraId="77A4286D" w14:textId="77777777" w:rsidR="00D7790D" w:rsidRPr="00510214" w:rsidRDefault="00D7790D" w:rsidP="00D7790D">
            <w:pPr>
              <w:pStyle w:val="Normlny0"/>
            </w:pPr>
          </w:p>
          <w:p w14:paraId="6FAFC944" w14:textId="77777777" w:rsidR="00D7790D" w:rsidRPr="00510214" w:rsidRDefault="00D7790D" w:rsidP="00D7790D">
            <w:pPr>
              <w:pStyle w:val="Normlny0"/>
            </w:pPr>
          </w:p>
          <w:p w14:paraId="45C936A8" w14:textId="1D6987D3" w:rsidR="00D7790D" w:rsidRDefault="00D7790D" w:rsidP="00D7790D">
            <w:pPr>
              <w:pStyle w:val="Normlny0"/>
            </w:pPr>
          </w:p>
          <w:p w14:paraId="3C772ACF" w14:textId="1EA3F118" w:rsidR="003D3EC0" w:rsidRPr="00510214" w:rsidRDefault="003D3EC0" w:rsidP="004D44C7">
            <w:pPr>
              <w:pStyle w:val="Normlny0"/>
            </w:pPr>
          </w:p>
        </w:tc>
        <w:tc>
          <w:tcPr>
            <w:tcW w:w="3686" w:type="dxa"/>
            <w:tcBorders>
              <w:top w:val="single" w:sz="4" w:space="0" w:color="auto"/>
              <w:bottom w:val="single" w:sz="4" w:space="0" w:color="auto"/>
            </w:tcBorders>
          </w:tcPr>
          <w:p w14:paraId="42B2150D" w14:textId="77777777" w:rsidR="00D7790D" w:rsidRPr="00510214" w:rsidRDefault="00D7790D" w:rsidP="00D7790D">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lastRenderedPageBreak/>
              <w:t xml:space="preserve">(2) Ak </w:t>
            </w:r>
            <w:r w:rsidR="00ED3168">
              <w:rPr>
                <w:rFonts w:ascii="Times New Roman" w:hAnsi="Times New Roman" w:cs="Times New Roman"/>
                <w:b/>
                <w:color w:val="000000"/>
                <w:sz w:val="20"/>
                <w:szCs w:val="20"/>
                <w:shd w:val="clear" w:color="auto" w:fill="FFFFFF"/>
              </w:rPr>
              <w:t>zdaniteľná osoba, ktorá má v tuzemsku sídlo, miesto podnikania, bydlisko alebo sa v tuzemsku obvykle zdržiava chce</w:t>
            </w:r>
            <w:r w:rsidRPr="00510214">
              <w:rPr>
                <w:rFonts w:ascii="Times New Roman" w:hAnsi="Times New Roman" w:cs="Times New Roman"/>
                <w:b/>
                <w:color w:val="000000"/>
                <w:sz w:val="20"/>
                <w:szCs w:val="20"/>
                <w:shd w:val="clear" w:color="auto" w:fill="FFFFFF"/>
              </w:rPr>
              <w:t xml:space="preserve"> uplatňovať osobitnú úpravu, je povinn</w:t>
            </w:r>
            <w:r w:rsidR="00ED3168">
              <w:rPr>
                <w:rFonts w:ascii="Times New Roman" w:hAnsi="Times New Roman" w:cs="Times New Roman"/>
                <w:b/>
                <w:color w:val="000000"/>
                <w:sz w:val="20"/>
                <w:szCs w:val="20"/>
                <w:shd w:val="clear" w:color="auto" w:fill="FFFFFF"/>
              </w:rPr>
              <w:t>á</w:t>
            </w:r>
            <w:r w:rsidRPr="00510214">
              <w:rPr>
                <w:rFonts w:ascii="Times New Roman" w:hAnsi="Times New Roman" w:cs="Times New Roman"/>
                <w:b/>
                <w:color w:val="000000"/>
                <w:sz w:val="20"/>
                <w:szCs w:val="20"/>
                <w:shd w:val="clear" w:color="auto" w:fill="FFFFFF"/>
              </w:rPr>
              <w:t xml:space="preserve"> vopred oznámiť túto skutočnosť daňovému úradu na tlačive, ktorého vzor určí a uverejní finančné riaditeľstvo na webovom sídle finančného riaditeľstva.</w:t>
            </w:r>
          </w:p>
          <w:p w14:paraId="44DE62FF" w14:textId="77777777" w:rsidR="00D7790D" w:rsidRPr="00510214" w:rsidRDefault="00D7790D" w:rsidP="00D7790D">
            <w:pPr>
              <w:jc w:val="both"/>
              <w:rPr>
                <w:rFonts w:ascii="Times New Roman" w:hAnsi="Times New Roman" w:cs="Times New Roman"/>
                <w:b/>
                <w:color w:val="000000"/>
                <w:sz w:val="20"/>
                <w:szCs w:val="20"/>
                <w:shd w:val="clear" w:color="auto" w:fill="FFFFFF"/>
              </w:rPr>
            </w:pPr>
          </w:p>
          <w:p w14:paraId="2288B139" w14:textId="77777777" w:rsidR="00D7790D" w:rsidRPr="00510214" w:rsidRDefault="00D7790D" w:rsidP="00D7790D">
            <w:pPr>
              <w:jc w:val="both"/>
              <w:rPr>
                <w:rFonts w:ascii="Times New Roman" w:hAnsi="Times New Roman" w:cs="Times New Roman"/>
                <w:b/>
                <w:color w:val="000000" w:themeColor="text1"/>
                <w:sz w:val="20"/>
                <w:szCs w:val="20"/>
                <w:shd w:val="clear" w:color="auto" w:fill="FFFFFF"/>
              </w:rPr>
            </w:pPr>
            <w:r w:rsidRPr="00510214">
              <w:rPr>
                <w:rFonts w:ascii="Times New Roman" w:hAnsi="Times New Roman" w:cs="Times New Roman"/>
                <w:b/>
                <w:color w:val="000000" w:themeColor="text1"/>
                <w:sz w:val="20"/>
                <w:szCs w:val="20"/>
                <w:shd w:val="clear" w:color="auto" w:fill="FFFFFF"/>
              </w:rPr>
              <w:t xml:space="preserve">(5) Ak </w:t>
            </w:r>
            <w:r w:rsidR="00ED3168">
              <w:rPr>
                <w:rFonts w:ascii="Times New Roman" w:hAnsi="Times New Roman" w:cs="Times New Roman"/>
                <w:b/>
                <w:color w:val="000000" w:themeColor="text1"/>
                <w:sz w:val="20"/>
                <w:szCs w:val="20"/>
                <w:shd w:val="clear" w:color="auto" w:fill="FFFFFF"/>
              </w:rPr>
              <w:t>je zdaniteľná osoba</w:t>
            </w:r>
            <w:r w:rsidRPr="00510214">
              <w:rPr>
                <w:rFonts w:ascii="Times New Roman" w:hAnsi="Times New Roman" w:cs="Times New Roman"/>
                <w:b/>
                <w:color w:val="000000" w:themeColor="text1"/>
                <w:sz w:val="20"/>
                <w:szCs w:val="20"/>
                <w:shd w:val="clear" w:color="auto" w:fill="FFFFFF"/>
              </w:rPr>
              <w:t xml:space="preserve"> podľa odseku 2 </w:t>
            </w:r>
            <w:r w:rsidR="00ED3168">
              <w:rPr>
                <w:rFonts w:ascii="Times New Roman" w:hAnsi="Times New Roman" w:cs="Times New Roman"/>
                <w:b/>
                <w:color w:val="000000" w:themeColor="text1"/>
                <w:sz w:val="20"/>
                <w:szCs w:val="20"/>
                <w:shd w:val="clear" w:color="auto" w:fill="FFFFFF"/>
              </w:rPr>
              <w:t>malým podnikom tuzemskej osoby</w:t>
            </w:r>
            <w:r w:rsidRPr="00510214">
              <w:rPr>
                <w:rFonts w:ascii="Times New Roman" w:hAnsi="Times New Roman" w:cs="Times New Roman"/>
                <w:b/>
                <w:color w:val="000000" w:themeColor="text1"/>
                <w:sz w:val="20"/>
                <w:szCs w:val="20"/>
                <w:shd w:val="clear" w:color="auto" w:fill="FFFFFF"/>
              </w:rPr>
              <w:t xml:space="preserve">, daňový úrad </w:t>
            </w:r>
            <w:r w:rsidR="00ED3168">
              <w:rPr>
                <w:rFonts w:ascii="Times New Roman" w:hAnsi="Times New Roman" w:cs="Times New Roman"/>
                <w:b/>
                <w:color w:val="000000" w:themeColor="text1"/>
                <w:sz w:val="20"/>
                <w:szCs w:val="20"/>
                <w:shd w:val="clear" w:color="auto" w:fill="FFFFFF"/>
              </w:rPr>
              <w:t>jej</w:t>
            </w:r>
            <w:r w:rsidRPr="00510214">
              <w:rPr>
                <w:rFonts w:ascii="Times New Roman" w:hAnsi="Times New Roman" w:cs="Times New Roman"/>
                <w:b/>
                <w:color w:val="000000" w:themeColor="text1"/>
                <w:sz w:val="20"/>
                <w:szCs w:val="20"/>
                <w:shd w:val="clear" w:color="auto" w:fill="FFFFFF"/>
              </w:rPr>
              <w:t xml:space="preserve"> pridelí mu individuálne identifikačné číslo s príponou EX </w:t>
            </w:r>
            <w:r w:rsidR="00ED3168">
              <w:rPr>
                <w:rFonts w:ascii="Times New Roman" w:hAnsi="Times New Roman" w:cs="Times New Roman"/>
                <w:b/>
                <w:color w:val="000000" w:themeColor="text1"/>
                <w:sz w:val="20"/>
                <w:szCs w:val="20"/>
                <w:shd w:val="clear" w:color="auto" w:fill="FFFFFF"/>
              </w:rPr>
              <w:t xml:space="preserve">a oznámi jej každý členský štát podľa odseku 2 písm. b), ktorý spôsobom podľa osobitného </w:t>
            </w:r>
            <w:r w:rsidR="00ED3168" w:rsidRPr="00BA7A52">
              <w:rPr>
                <w:rFonts w:ascii="Times New Roman" w:hAnsi="Times New Roman" w:cs="Times New Roman"/>
                <w:b/>
                <w:color w:val="000000" w:themeColor="text1"/>
                <w:sz w:val="20"/>
                <w:szCs w:val="20"/>
                <w:shd w:val="clear" w:color="auto" w:fill="FFFFFF"/>
              </w:rPr>
              <w:t>predpisu</w:t>
            </w:r>
            <w:r w:rsidR="00BA7A52" w:rsidRPr="00BA7A52">
              <w:rPr>
                <w:rFonts w:ascii="Times New Roman" w:hAnsi="Times New Roman" w:cs="Times New Roman"/>
                <w:b/>
                <w:color w:val="000000" w:themeColor="text1"/>
                <w:sz w:val="24"/>
                <w:szCs w:val="24"/>
                <w:shd w:val="clear" w:color="auto" w:fill="FFFFFF"/>
                <w:vertAlign w:val="superscript"/>
              </w:rPr>
              <w:t>28af</w:t>
            </w:r>
            <w:r w:rsidR="00BA7A52" w:rsidRPr="00BA7A52">
              <w:rPr>
                <w:rFonts w:ascii="Times New Roman" w:hAnsi="Times New Roman" w:cs="Times New Roman"/>
                <w:b/>
                <w:color w:val="000000" w:themeColor="text1"/>
                <w:sz w:val="24"/>
                <w:szCs w:val="24"/>
                <w:shd w:val="clear" w:color="auto" w:fill="FFFFFF"/>
              </w:rPr>
              <w:t>)</w:t>
            </w:r>
            <w:r w:rsidR="00BA7A52" w:rsidRPr="00BA7A52">
              <w:rPr>
                <w:rFonts w:ascii="Times New Roman" w:hAnsi="Times New Roman" w:cs="Times New Roman"/>
                <w:color w:val="000000" w:themeColor="text1"/>
                <w:sz w:val="24"/>
                <w:szCs w:val="24"/>
                <w:shd w:val="clear" w:color="auto" w:fill="FFFFFF"/>
              </w:rPr>
              <w:t xml:space="preserve"> </w:t>
            </w:r>
            <w:r w:rsidR="00ED3168">
              <w:rPr>
                <w:rFonts w:ascii="Times New Roman" w:hAnsi="Times New Roman" w:cs="Times New Roman"/>
                <w:b/>
                <w:color w:val="000000" w:themeColor="text1"/>
                <w:sz w:val="20"/>
                <w:szCs w:val="20"/>
                <w:shd w:val="clear" w:color="auto" w:fill="FFFFFF"/>
              </w:rPr>
              <w:t xml:space="preserve">potvrdil splnenie podmienok pre uplatňovanie osobitnej úpravy na jeho území, a každý členský štát, ktorý spôsobom podľa osobitného predpisu potvrdil, že malý podnik tuzemskej osoby nespĺňa </w:t>
            </w:r>
            <w:r w:rsidR="00ED3168">
              <w:rPr>
                <w:rFonts w:ascii="Times New Roman" w:hAnsi="Times New Roman" w:cs="Times New Roman"/>
                <w:b/>
                <w:color w:val="000000" w:themeColor="text1"/>
                <w:sz w:val="20"/>
                <w:szCs w:val="20"/>
                <w:shd w:val="clear" w:color="auto" w:fill="FFFFFF"/>
              </w:rPr>
              <w:lastRenderedPageBreak/>
              <w:t>podmienky pre uplatňovanie osobitnej úpravy na jeho území.</w:t>
            </w:r>
          </w:p>
          <w:p w14:paraId="30C5B2D3" w14:textId="655F1A02" w:rsidR="00D7790D" w:rsidRDefault="00D7790D" w:rsidP="00D7790D">
            <w:pPr>
              <w:jc w:val="both"/>
              <w:rPr>
                <w:rFonts w:ascii="Times New Roman" w:hAnsi="Times New Roman" w:cs="Times New Roman"/>
                <w:b/>
                <w:color w:val="000000" w:themeColor="text1"/>
                <w:sz w:val="20"/>
                <w:szCs w:val="20"/>
                <w:shd w:val="clear" w:color="auto" w:fill="FFFFFF"/>
              </w:rPr>
            </w:pPr>
          </w:p>
          <w:p w14:paraId="62A53BB1" w14:textId="77777777" w:rsidR="00804935" w:rsidRPr="00015A25" w:rsidRDefault="00804935" w:rsidP="00804935">
            <w:pPr>
              <w:jc w:val="both"/>
              <w:rPr>
                <w:rFonts w:ascii="Times New Roman" w:hAnsi="Times New Roman" w:cs="Times New Roman"/>
                <w:color w:val="000000"/>
                <w:sz w:val="24"/>
                <w:szCs w:val="24"/>
                <w:shd w:val="clear" w:color="auto" w:fill="FFFFFF"/>
              </w:rPr>
            </w:pPr>
            <w:r w:rsidRPr="00015A25">
              <w:rPr>
                <w:rFonts w:ascii="Times New Roman" w:hAnsi="Times New Roman" w:cs="Times New Roman"/>
                <w:b/>
                <w:color w:val="000000"/>
                <w:sz w:val="20"/>
                <w:szCs w:val="20"/>
                <w:shd w:val="clear" w:color="auto" w:fill="FFFFFF"/>
              </w:rPr>
              <w:t>(1) Zdaniteľná osoba, ktorá má sídlo, miesto podnikania alebo prevádzkareň v tuzemsku, a ak nemá takéto miesto, ale má bydlisko v tuzemsku alebo sa v tuzemsku obvykle zdržiava, sa stáva platiteľom dane (ďalej len „platiteľ“)</w:t>
            </w:r>
          </w:p>
          <w:p w14:paraId="6383C473" w14:textId="77EFF247" w:rsidR="00804935" w:rsidRDefault="00804935" w:rsidP="00804935">
            <w:pPr>
              <w:jc w:val="both"/>
              <w:rPr>
                <w:rFonts w:ascii="Times New Roman" w:hAnsi="Times New Roman" w:cs="Times New Roman"/>
                <w:b/>
                <w:color w:val="000000"/>
                <w:sz w:val="20"/>
                <w:szCs w:val="20"/>
                <w:shd w:val="clear" w:color="auto" w:fill="FFFFFF"/>
              </w:rPr>
            </w:pPr>
            <w:r w:rsidRPr="00015A25">
              <w:rPr>
                <w:rFonts w:ascii="Times New Roman" w:hAnsi="Times New Roman" w:cs="Times New Roman"/>
                <w:b/>
                <w:color w:val="000000"/>
                <w:sz w:val="20"/>
                <w:szCs w:val="20"/>
                <w:shd w:val="clear" w:color="auto" w:fill="FFFFFF"/>
              </w:rPr>
              <w:t>i) dodaním tovaru alebo služby, ktoré je predmetom dane podľa § 2, uskutočneným zdaniteľnou osobou, ktorá má v tuzemsku výlučne prevádzkareň, ak nejde o malý podnik zahraničnej osoby, ktorý uplatňuje oslobodenie od dane podľa § 68f ods. 2.</w:t>
            </w:r>
          </w:p>
          <w:p w14:paraId="3E725EF5" w14:textId="77777777" w:rsidR="00804935" w:rsidRDefault="00804935" w:rsidP="00D83972">
            <w:pPr>
              <w:jc w:val="both"/>
              <w:rPr>
                <w:rFonts w:ascii="Times New Roman" w:hAnsi="Times New Roman" w:cs="Times New Roman"/>
                <w:b/>
                <w:color w:val="000000"/>
                <w:sz w:val="20"/>
                <w:szCs w:val="20"/>
                <w:shd w:val="clear" w:color="auto" w:fill="FFFFFF"/>
              </w:rPr>
            </w:pPr>
          </w:p>
          <w:p w14:paraId="4F03DC4F" w14:textId="759EF630" w:rsidR="00804935" w:rsidRDefault="00804935" w:rsidP="00D83972">
            <w:pPr>
              <w:jc w:val="both"/>
              <w:rPr>
                <w:rFonts w:ascii="Times New Roman" w:hAnsi="Times New Roman" w:cs="Times New Roman"/>
                <w:b/>
                <w:color w:val="000000"/>
                <w:sz w:val="20"/>
                <w:szCs w:val="20"/>
                <w:shd w:val="clear" w:color="auto" w:fill="FFFFFF"/>
              </w:rPr>
            </w:pPr>
          </w:p>
          <w:p w14:paraId="6CF6065A" w14:textId="77777777" w:rsidR="00804935" w:rsidRDefault="00804935" w:rsidP="00D83972">
            <w:pPr>
              <w:jc w:val="both"/>
              <w:rPr>
                <w:rFonts w:ascii="Times New Roman" w:hAnsi="Times New Roman" w:cs="Times New Roman"/>
                <w:b/>
                <w:color w:val="000000"/>
                <w:sz w:val="20"/>
                <w:szCs w:val="20"/>
                <w:shd w:val="clear" w:color="auto" w:fill="FFFFFF"/>
              </w:rPr>
            </w:pPr>
          </w:p>
          <w:p w14:paraId="6A4DA297" w14:textId="4FC252F9" w:rsidR="00D83972" w:rsidRPr="0037410E" w:rsidRDefault="00D83972" w:rsidP="00D83972">
            <w:pPr>
              <w:jc w:val="both"/>
              <w:rPr>
                <w:rFonts w:ascii="Times New Roman" w:hAnsi="Times New Roman" w:cs="Times New Roman"/>
                <w:b/>
                <w:color w:val="000000"/>
                <w:sz w:val="20"/>
                <w:szCs w:val="20"/>
                <w:shd w:val="clear" w:color="auto" w:fill="FFFFFF"/>
              </w:rPr>
            </w:pPr>
            <w:r w:rsidRPr="0037410E">
              <w:rPr>
                <w:rFonts w:ascii="Times New Roman" w:hAnsi="Times New Roman" w:cs="Times New Roman"/>
                <w:b/>
                <w:color w:val="000000"/>
                <w:sz w:val="20"/>
                <w:szCs w:val="20"/>
                <w:shd w:val="clear" w:color="auto" w:fill="FFFFFF"/>
              </w:rPr>
              <w:t>(2) Zahraničná osoba sa nestáva platiteľom, ak v tuzemsku dodáva len</w:t>
            </w:r>
          </w:p>
          <w:p w14:paraId="3F636687" w14:textId="77777777" w:rsidR="00D83972" w:rsidRPr="0037410E" w:rsidRDefault="00D83972" w:rsidP="00D83972">
            <w:pPr>
              <w:jc w:val="both"/>
              <w:rPr>
                <w:rFonts w:ascii="Times New Roman" w:hAnsi="Times New Roman" w:cs="Times New Roman"/>
                <w:b/>
                <w:color w:val="000000"/>
                <w:sz w:val="20"/>
                <w:szCs w:val="20"/>
                <w:shd w:val="clear" w:color="auto" w:fill="FFFFFF"/>
              </w:rPr>
            </w:pPr>
            <w:r w:rsidRPr="0037410E">
              <w:rPr>
                <w:rFonts w:ascii="Times New Roman" w:hAnsi="Times New Roman" w:cs="Times New Roman"/>
                <w:b/>
                <w:color w:val="000000"/>
                <w:sz w:val="20"/>
                <w:szCs w:val="20"/>
                <w:shd w:val="clear" w:color="auto" w:fill="FFFFFF"/>
              </w:rPr>
              <w:t>i) tovar alebo služby oslobodené od dane podľa § 68f ods. 2.</w:t>
            </w:r>
          </w:p>
          <w:p w14:paraId="209DE89D" w14:textId="77777777" w:rsidR="00D83972" w:rsidRDefault="00D83972" w:rsidP="00D83972">
            <w:pPr>
              <w:jc w:val="both"/>
              <w:rPr>
                <w:rFonts w:ascii="Times New Roman" w:hAnsi="Times New Roman" w:cs="Times New Roman"/>
                <w:b/>
                <w:color w:val="000000"/>
                <w:sz w:val="20"/>
                <w:szCs w:val="20"/>
                <w:shd w:val="clear" w:color="auto" w:fill="FFFFFF"/>
              </w:rPr>
            </w:pPr>
          </w:p>
          <w:p w14:paraId="6365F156" w14:textId="303F8C10" w:rsidR="003D3EC0" w:rsidRPr="00510214" w:rsidRDefault="00D83972" w:rsidP="00804935">
            <w:pPr>
              <w:jc w:val="both"/>
              <w:rPr>
                <w:rFonts w:ascii="Times New Roman" w:hAnsi="Times New Roman" w:cs="Times New Roman"/>
                <w:b/>
                <w:color w:val="000000"/>
                <w:sz w:val="20"/>
                <w:szCs w:val="20"/>
                <w:shd w:val="clear" w:color="auto" w:fill="FFFFFF"/>
              </w:rPr>
            </w:pPr>
            <w:r w:rsidRPr="0037410E">
              <w:rPr>
                <w:rFonts w:ascii="Times New Roman" w:hAnsi="Times New Roman" w:cs="Times New Roman"/>
                <w:b/>
                <w:color w:val="000000"/>
                <w:sz w:val="20"/>
                <w:szCs w:val="20"/>
                <w:shd w:val="clear" w:color="auto" w:fill="FFFFFF"/>
              </w:rPr>
              <w:t>(2) Dodanie tovaru a služby uskutočnené v tuzemsku malým podnikom zahraničnej osoby je oslobodené od dane, ak je malý podnik zahraničnej osoby v členskom štáte usadenia identifikovaný pre túto osobitnú úpravu, a to odo dňa, kedy mu bolo príslušným orgánom členského štátu usadenia oznámené individuálne identifikačné číslo s príponou EX pre tuzemsko, do  dňa podľa odseku 5 alebo do okamihu podľa odseku 6.</w:t>
            </w:r>
          </w:p>
        </w:tc>
        <w:tc>
          <w:tcPr>
            <w:tcW w:w="850" w:type="dxa"/>
            <w:tcBorders>
              <w:top w:val="single" w:sz="4" w:space="0" w:color="auto"/>
              <w:bottom w:val="single" w:sz="4" w:space="0" w:color="auto"/>
            </w:tcBorders>
          </w:tcPr>
          <w:p w14:paraId="58E86CC6" w14:textId="77777777" w:rsidR="00D7790D" w:rsidRPr="00510214" w:rsidRDefault="00D7790D" w:rsidP="00D7790D">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Ú</w:t>
            </w:r>
          </w:p>
          <w:p w14:paraId="67A1BD6C" w14:textId="77777777" w:rsidR="003D3EC0" w:rsidRPr="00510214" w:rsidRDefault="003D3EC0" w:rsidP="004D44C7">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42ECBBBD" w14:textId="77777777" w:rsidR="003D3EC0" w:rsidRPr="00510214" w:rsidRDefault="003D3EC0" w:rsidP="008B3A8B">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EEB23E5" w14:textId="77777777" w:rsidR="003D3EC0" w:rsidRPr="00510214" w:rsidRDefault="00D7790D" w:rsidP="004D44C7">
            <w:pPr>
              <w:jc w:val="center"/>
              <w:rPr>
                <w:rFonts w:ascii="Times New Roman" w:hAnsi="Times New Roman" w:cs="Times New Roman"/>
                <w:sz w:val="20"/>
                <w:szCs w:val="20"/>
              </w:rPr>
            </w:pPr>
            <w:r w:rsidRPr="00510214">
              <w:rPr>
                <w:rFonts w:ascii="Times New Roman" w:hAnsi="Times New Roman" w:cs="Times New Roman"/>
                <w:sz w:val="20"/>
                <w:szCs w:val="20"/>
              </w:rPr>
              <w:t>GP – N</w:t>
            </w:r>
          </w:p>
        </w:tc>
        <w:tc>
          <w:tcPr>
            <w:tcW w:w="1383" w:type="dxa"/>
            <w:tcBorders>
              <w:top w:val="single" w:sz="4" w:space="0" w:color="auto"/>
              <w:bottom w:val="single" w:sz="4" w:space="0" w:color="auto"/>
            </w:tcBorders>
          </w:tcPr>
          <w:p w14:paraId="6DCCC0AF" w14:textId="77777777" w:rsidR="003D3EC0" w:rsidRPr="00510214" w:rsidRDefault="003D3EC0" w:rsidP="004D44C7">
            <w:pPr>
              <w:jc w:val="center"/>
              <w:rPr>
                <w:rFonts w:ascii="Times New Roman" w:hAnsi="Times New Roman" w:cs="Times New Roman"/>
                <w:sz w:val="20"/>
                <w:szCs w:val="20"/>
              </w:rPr>
            </w:pPr>
          </w:p>
        </w:tc>
      </w:tr>
      <w:tr w:rsidR="003D3EC0" w:rsidRPr="00510214" w14:paraId="388DE7A0" w14:textId="77777777" w:rsidTr="008C726D">
        <w:tc>
          <w:tcPr>
            <w:tcW w:w="846" w:type="dxa"/>
            <w:tcBorders>
              <w:top w:val="single" w:sz="4" w:space="0" w:color="auto"/>
              <w:bottom w:val="single" w:sz="4" w:space="0" w:color="auto"/>
            </w:tcBorders>
          </w:tcPr>
          <w:p w14:paraId="6A23DBE2" w14:textId="77777777" w:rsidR="003D3EC0" w:rsidRPr="006F4EA0" w:rsidRDefault="003D3EC0" w:rsidP="003D3EC0">
            <w:pPr>
              <w:jc w:val="both"/>
              <w:rPr>
                <w:rFonts w:ascii="Times New Roman" w:hAnsi="Times New Roman" w:cs="Times New Roman"/>
                <w:b/>
                <w:bCs/>
                <w:sz w:val="20"/>
                <w:szCs w:val="20"/>
              </w:rPr>
            </w:pPr>
            <w:r w:rsidRPr="006F4EA0">
              <w:rPr>
                <w:rFonts w:ascii="Times New Roman" w:hAnsi="Times New Roman" w:cs="Times New Roman"/>
                <w:b/>
                <w:bCs/>
                <w:sz w:val="20"/>
                <w:szCs w:val="20"/>
              </w:rPr>
              <w:t>Č: 1</w:t>
            </w:r>
          </w:p>
          <w:p w14:paraId="7CB75B65" w14:textId="77777777" w:rsidR="003D3EC0" w:rsidRPr="00510214" w:rsidRDefault="003D3EC0" w:rsidP="003D3EC0">
            <w:pPr>
              <w:jc w:val="both"/>
              <w:rPr>
                <w:rFonts w:ascii="Times New Roman" w:hAnsi="Times New Roman" w:cs="Times New Roman"/>
                <w:b/>
                <w:bCs/>
                <w:sz w:val="20"/>
                <w:szCs w:val="20"/>
              </w:rPr>
            </w:pPr>
            <w:r w:rsidRPr="006F4EA0">
              <w:rPr>
                <w:rFonts w:ascii="Times New Roman" w:hAnsi="Times New Roman" w:cs="Times New Roman"/>
                <w:b/>
                <w:bCs/>
                <w:sz w:val="20"/>
                <w:szCs w:val="20"/>
              </w:rPr>
              <w:t>O: 12</w:t>
            </w:r>
          </w:p>
          <w:p w14:paraId="213A19EB" w14:textId="77777777" w:rsidR="003D3EC0" w:rsidRPr="003D3EC0" w:rsidRDefault="003D3EC0" w:rsidP="004D44C7">
            <w:pPr>
              <w:jc w:val="both"/>
              <w:rPr>
                <w:rFonts w:ascii="Times New Roman" w:hAnsi="Times New Roman" w:cs="Times New Roman"/>
                <w:b/>
                <w:bCs/>
                <w:sz w:val="20"/>
                <w:szCs w:val="20"/>
                <w:highlight w:val="yellow"/>
              </w:rPr>
            </w:pPr>
          </w:p>
        </w:tc>
        <w:tc>
          <w:tcPr>
            <w:tcW w:w="2410" w:type="dxa"/>
            <w:tcBorders>
              <w:top w:val="single" w:sz="4" w:space="0" w:color="auto"/>
              <w:bottom w:val="single" w:sz="4" w:space="0" w:color="auto"/>
            </w:tcBorders>
          </w:tcPr>
          <w:p w14:paraId="4D011952" w14:textId="77777777" w:rsidR="003D3EC0" w:rsidRPr="00510214" w:rsidRDefault="003D3EC0" w:rsidP="003D3EC0">
            <w:pPr>
              <w:pStyle w:val="Zkladntext0"/>
              <w:spacing w:after="0"/>
              <w:jc w:val="both"/>
              <w:rPr>
                <w:sz w:val="20"/>
                <w:szCs w:val="20"/>
              </w:rPr>
            </w:pPr>
            <w:r w:rsidRPr="00510214">
              <w:rPr>
                <w:sz w:val="20"/>
                <w:szCs w:val="20"/>
              </w:rPr>
              <w:t>4.</w:t>
            </w:r>
            <w:r w:rsidR="006F4EA0">
              <w:rPr>
                <w:sz w:val="20"/>
                <w:szCs w:val="20"/>
              </w:rPr>
              <w:t xml:space="preserve"> </w:t>
            </w:r>
            <w:r w:rsidRPr="00510214">
              <w:rPr>
                <w:sz w:val="20"/>
                <w:szCs w:val="20"/>
              </w:rPr>
              <w:t xml:space="preserve">Zdaniteľná osoba vopred oznámi členskému štátu usadenia prostredníctvom </w:t>
            </w:r>
            <w:r w:rsidRPr="00510214">
              <w:rPr>
                <w:sz w:val="20"/>
                <w:szCs w:val="20"/>
              </w:rPr>
              <w:lastRenderedPageBreak/>
              <w:t xml:space="preserve">aktualizácie predchádzajúceho oznámenia akékoľvek zmeny týkajúce sa informácií, ktoré predtým poskytla v súlade s odsekom 3 prvým pododsekom, a to vrátane zámeru využiť oslobodenie od dane v inom členskom štáte alebo v iných členských štátoch ako v tých, ktoré uviedla v predchádzajúcom oznámení, a rozhodnutia prestať uplatňovať úpravu týkajúcu sa oslobodenia od dane v členskom štáte alebo členských štátoch, v ktorých táto zdaniteľná osoba nie je usadená. </w:t>
            </w:r>
          </w:p>
          <w:p w14:paraId="3E354D89" w14:textId="77777777" w:rsidR="003D3EC0" w:rsidRPr="00510214" w:rsidRDefault="003D3EC0" w:rsidP="003D3EC0">
            <w:pPr>
              <w:pStyle w:val="Zkladntext0"/>
              <w:spacing w:after="0"/>
              <w:jc w:val="both"/>
              <w:rPr>
                <w:sz w:val="20"/>
                <w:szCs w:val="20"/>
              </w:rPr>
            </w:pPr>
          </w:p>
          <w:p w14:paraId="1DEC4615" w14:textId="77777777" w:rsidR="003D3EC0" w:rsidRPr="00510214" w:rsidRDefault="003D3EC0" w:rsidP="00CA0020">
            <w:pPr>
              <w:pStyle w:val="Zkladntext0"/>
              <w:spacing w:after="0"/>
              <w:jc w:val="both"/>
              <w:rPr>
                <w:sz w:val="20"/>
                <w:szCs w:val="20"/>
              </w:rPr>
            </w:pPr>
            <w:r w:rsidRPr="00510214">
              <w:rPr>
                <w:sz w:val="20"/>
                <w:szCs w:val="20"/>
              </w:rPr>
              <w:t xml:space="preserve">Toto ukončenie platí od prvého dňa nasledujúceho kalendárneho štvrťroka po doručení informácie zo strany zdaniteľnej osoby, alebo ak sa táto informácia doručí počas posledného mesiaca kalendárneho štvrťroka, od prvého dňa druhého mesiaca nasledujúceho kalendárneho štvrťroka. </w:t>
            </w:r>
          </w:p>
        </w:tc>
        <w:tc>
          <w:tcPr>
            <w:tcW w:w="567" w:type="dxa"/>
            <w:tcBorders>
              <w:top w:val="single" w:sz="4" w:space="0" w:color="auto"/>
              <w:bottom w:val="single" w:sz="4" w:space="0" w:color="auto"/>
            </w:tcBorders>
          </w:tcPr>
          <w:p w14:paraId="0C4947C8" w14:textId="77777777" w:rsidR="003D3EC0" w:rsidRPr="00510214" w:rsidRDefault="00191269" w:rsidP="004D44C7">
            <w:pPr>
              <w:jc w:val="center"/>
              <w:rPr>
                <w:rFonts w:ascii="Times New Roman" w:hAnsi="Times New Roman" w:cs="Times New Roman"/>
                <w:sz w:val="20"/>
                <w:szCs w:val="20"/>
              </w:rPr>
            </w:pPr>
            <w:r>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72538750" w14:textId="77777777" w:rsidR="00191269" w:rsidRPr="00510214" w:rsidRDefault="00191269" w:rsidP="00191269">
            <w:pPr>
              <w:jc w:val="center"/>
              <w:rPr>
                <w:rFonts w:ascii="Times New Roman" w:hAnsi="Times New Roman" w:cs="Times New Roman"/>
                <w:b/>
                <w:sz w:val="20"/>
                <w:szCs w:val="20"/>
              </w:rPr>
            </w:pPr>
            <w:r w:rsidRPr="00510214">
              <w:rPr>
                <w:rFonts w:ascii="Times New Roman" w:hAnsi="Times New Roman" w:cs="Times New Roman"/>
                <w:b/>
                <w:sz w:val="20"/>
                <w:szCs w:val="20"/>
              </w:rPr>
              <w:t>návrh zákona  Č:I</w:t>
            </w:r>
          </w:p>
          <w:p w14:paraId="097B0918" w14:textId="77777777" w:rsidR="003D3EC0" w:rsidRPr="00510214" w:rsidRDefault="003D3EC0" w:rsidP="004D44C7">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5018891A" w14:textId="77777777" w:rsidR="003D3EC0" w:rsidRPr="00510214" w:rsidRDefault="003D3EC0" w:rsidP="003D3EC0">
            <w:pPr>
              <w:pStyle w:val="Normlny0"/>
            </w:pPr>
            <w:r w:rsidRPr="00510214">
              <w:lastRenderedPageBreak/>
              <w:t>§: 68g</w:t>
            </w:r>
          </w:p>
          <w:p w14:paraId="58508ACD" w14:textId="77777777" w:rsidR="003D3EC0" w:rsidRPr="00510214" w:rsidRDefault="003D3EC0" w:rsidP="003D3EC0">
            <w:pPr>
              <w:pStyle w:val="Normlny0"/>
            </w:pPr>
            <w:r w:rsidRPr="00510214">
              <w:t>O: 4</w:t>
            </w:r>
          </w:p>
          <w:p w14:paraId="24E9CAF1" w14:textId="77777777" w:rsidR="003D3EC0" w:rsidRPr="00510214" w:rsidRDefault="003D3EC0" w:rsidP="003D3EC0">
            <w:pPr>
              <w:pStyle w:val="Normlny0"/>
            </w:pPr>
          </w:p>
          <w:p w14:paraId="381B4BAE" w14:textId="77777777" w:rsidR="003D3EC0" w:rsidRPr="00510214" w:rsidRDefault="003D3EC0" w:rsidP="003D3EC0">
            <w:pPr>
              <w:pStyle w:val="Normlny0"/>
            </w:pPr>
          </w:p>
          <w:p w14:paraId="0A331AAC" w14:textId="77777777" w:rsidR="003D3EC0" w:rsidRPr="00510214" w:rsidRDefault="003D3EC0" w:rsidP="003D3EC0">
            <w:pPr>
              <w:pStyle w:val="Normlny0"/>
            </w:pPr>
          </w:p>
          <w:p w14:paraId="6592DE65" w14:textId="77777777" w:rsidR="003D3EC0" w:rsidRPr="00510214" w:rsidRDefault="003D3EC0" w:rsidP="003D3EC0">
            <w:pPr>
              <w:pStyle w:val="Normlny0"/>
            </w:pPr>
          </w:p>
          <w:p w14:paraId="4E6AC572" w14:textId="77777777" w:rsidR="003D3EC0" w:rsidRPr="00510214" w:rsidRDefault="003D3EC0" w:rsidP="003D3EC0">
            <w:pPr>
              <w:pStyle w:val="Normlny0"/>
            </w:pPr>
            <w:r w:rsidRPr="00510214">
              <w:t>§: 68g</w:t>
            </w:r>
          </w:p>
          <w:p w14:paraId="712590CF" w14:textId="77777777" w:rsidR="003D3EC0" w:rsidRPr="00510214" w:rsidRDefault="00AF68EB" w:rsidP="003D3EC0">
            <w:pPr>
              <w:pStyle w:val="Normlny0"/>
            </w:pPr>
            <w:r>
              <w:t>O: 10</w:t>
            </w:r>
          </w:p>
          <w:p w14:paraId="493152B4" w14:textId="77777777" w:rsidR="003D3EC0" w:rsidRPr="00510214" w:rsidRDefault="003D3EC0" w:rsidP="003D3EC0">
            <w:pPr>
              <w:pStyle w:val="Normlny0"/>
            </w:pPr>
            <w:r w:rsidRPr="00510214">
              <w:t>V: 1</w:t>
            </w:r>
          </w:p>
          <w:p w14:paraId="043EA6D3" w14:textId="77777777" w:rsidR="003D3EC0" w:rsidRPr="00510214" w:rsidRDefault="003D3EC0" w:rsidP="003D3EC0">
            <w:pPr>
              <w:pStyle w:val="Normlny0"/>
            </w:pPr>
          </w:p>
          <w:p w14:paraId="7292A18D" w14:textId="77777777" w:rsidR="003D3EC0" w:rsidRPr="00510214" w:rsidRDefault="003D3EC0" w:rsidP="003D3EC0">
            <w:pPr>
              <w:pStyle w:val="Normlny0"/>
            </w:pPr>
          </w:p>
          <w:p w14:paraId="7E4C8133" w14:textId="77777777" w:rsidR="003D3EC0" w:rsidRPr="00510214" w:rsidRDefault="003D3EC0" w:rsidP="003D3EC0">
            <w:pPr>
              <w:pStyle w:val="Normlny0"/>
            </w:pPr>
          </w:p>
          <w:p w14:paraId="58057FC8" w14:textId="77777777" w:rsidR="003D3EC0" w:rsidRPr="00510214" w:rsidRDefault="003D3EC0" w:rsidP="003D3EC0">
            <w:pPr>
              <w:pStyle w:val="Normlny0"/>
            </w:pPr>
          </w:p>
          <w:p w14:paraId="6603F80A" w14:textId="77777777" w:rsidR="003D3EC0" w:rsidRPr="00510214" w:rsidRDefault="003D3EC0" w:rsidP="003D3EC0">
            <w:pPr>
              <w:pStyle w:val="Normlny0"/>
            </w:pPr>
            <w:r w:rsidRPr="00510214">
              <w:t>§: 68g</w:t>
            </w:r>
          </w:p>
          <w:p w14:paraId="414F9669" w14:textId="77777777" w:rsidR="003D3EC0" w:rsidRPr="00510214" w:rsidRDefault="00AF68EB" w:rsidP="003D3EC0">
            <w:pPr>
              <w:pStyle w:val="Normlny0"/>
            </w:pPr>
            <w:r>
              <w:t>O: 11</w:t>
            </w:r>
          </w:p>
          <w:p w14:paraId="254A20E0" w14:textId="77777777" w:rsidR="003D3EC0" w:rsidRPr="00510214" w:rsidRDefault="003D3EC0" w:rsidP="003D3EC0">
            <w:pPr>
              <w:pStyle w:val="Normlny0"/>
            </w:pPr>
            <w:r w:rsidRPr="00510214">
              <w:t>V: 1</w:t>
            </w:r>
          </w:p>
          <w:p w14:paraId="27DBE5FA" w14:textId="77777777" w:rsidR="003D3EC0" w:rsidRPr="00510214" w:rsidRDefault="003D3EC0" w:rsidP="003D3EC0">
            <w:pPr>
              <w:pStyle w:val="Normlny0"/>
            </w:pPr>
          </w:p>
          <w:p w14:paraId="3A126EEE" w14:textId="77777777" w:rsidR="003D3EC0" w:rsidRPr="00510214" w:rsidRDefault="003D3EC0" w:rsidP="003D3EC0">
            <w:pPr>
              <w:pStyle w:val="Normlny0"/>
            </w:pPr>
          </w:p>
          <w:p w14:paraId="70366265" w14:textId="77777777" w:rsidR="003D3EC0" w:rsidRPr="00510214" w:rsidRDefault="003D3EC0" w:rsidP="003D3EC0">
            <w:pPr>
              <w:pStyle w:val="Normlny0"/>
            </w:pPr>
          </w:p>
          <w:p w14:paraId="7169B6E6" w14:textId="77777777" w:rsidR="003D3EC0" w:rsidRPr="00510214" w:rsidRDefault="003D3EC0" w:rsidP="003D3EC0">
            <w:pPr>
              <w:pStyle w:val="Normlny0"/>
            </w:pPr>
          </w:p>
          <w:p w14:paraId="7F9A7948" w14:textId="77777777" w:rsidR="003D3EC0" w:rsidRPr="00510214" w:rsidRDefault="003D3EC0" w:rsidP="003D3EC0">
            <w:pPr>
              <w:pStyle w:val="Normlny0"/>
            </w:pPr>
          </w:p>
          <w:p w14:paraId="642BB65E" w14:textId="77777777" w:rsidR="003D3EC0" w:rsidRPr="00510214" w:rsidRDefault="003D3EC0" w:rsidP="003D3EC0">
            <w:pPr>
              <w:pStyle w:val="Normlny0"/>
            </w:pPr>
          </w:p>
          <w:p w14:paraId="7C000DAF" w14:textId="77777777" w:rsidR="003D3EC0" w:rsidRPr="00510214" w:rsidRDefault="003D3EC0" w:rsidP="003D3EC0">
            <w:pPr>
              <w:pStyle w:val="Normlny0"/>
            </w:pPr>
          </w:p>
          <w:p w14:paraId="2919F51A" w14:textId="77777777" w:rsidR="003D3EC0" w:rsidRPr="00510214" w:rsidRDefault="003D3EC0" w:rsidP="003D3EC0">
            <w:pPr>
              <w:pStyle w:val="Normlny0"/>
            </w:pPr>
          </w:p>
          <w:p w14:paraId="1DE25566" w14:textId="77777777" w:rsidR="00804935" w:rsidRDefault="00804935" w:rsidP="003D3EC0">
            <w:pPr>
              <w:pStyle w:val="Normlny0"/>
            </w:pPr>
          </w:p>
          <w:p w14:paraId="63DCAA1B" w14:textId="6028F23F" w:rsidR="003D3EC0" w:rsidRPr="00510214" w:rsidRDefault="003D3EC0" w:rsidP="003D3EC0">
            <w:pPr>
              <w:pStyle w:val="Normlny0"/>
            </w:pPr>
            <w:r w:rsidRPr="00510214">
              <w:t>§: 68g</w:t>
            </w:r>
          </w:p>
          <w:p w14:paraId="2376A879" w14:textId="77777777" w:rsidR="003D3EC0" w:rsidRPr="00510214" w:rsidRDefault="00AF68EB" w:rsidP="003D3EC0">
            <w:pPr>
              <w:pStyle w:val="Normlny0"/>
            </w:pPr>
            <w:r>
              <w:t>O: 11</w:t>
            </w:r>
          </w:p>
          <w:p w14:paraId="1A29FB8E" w14:textId="77777777" w:rsidR="003D3EC0" w:rsidRPr="00510214" w:rsidRDefault="003D3EC0" w:rsidP="003D3EC0">
            <w:pPr>
              <w:pStyle w:val="Normlny0"/>
            </w:pPr>
            <w:r w:rsidRPr="00510214">
              <w:t>V: 2</w:t>
            </w:r>
          </w:p>
          <w:p w14:paraId="57A44902" w14:textId="77777777" w:rsidR="003D3EC0" w:rsidRPr="00510214" w:rsidRDefault="003D3EC0" w:rsidP="003D3EC0">
            <w:pPr>
              <w:pStyle w:val="Normlny0"/>
            </w:pPr>
          </w:p>
          <w:p w14:paraId="5491A412" w14:textId="77777777" w:rsidR="003D3EC0" w:rsidRPr="00510214" w:rsidRDefault="003D3EC0" w:rsidP="003D3EC0">
            <w:pPr>
              <w:pStyle w:val="Normlny0"/>
            </w:pPr>
          </w:p>
          <w:p w14:paraId="72503847" w14:textId="77777777" w:rsidR="003D3EC0" w:rsidRPr="00510214" w:rsidRDefault="003D3EC0" w:rsidP="003D3EC0">
            <w:pPr>
              <w:pStyle w:val="Normlny0"/>
            </w:pPr>
          </w:p>
          <w:p w14:paraId="0A8BF1A9" w14:textId="77777777" w:rsidR="003D3EC0" w:rsidRPr="00510214" w:rsidRDefault="003D3EC0" w:rsidP="003D3EC0">
            <w:pPr>
              <w:pStyle w:val="Normlny0"/>
            </w:pPr>
          </w:p>
          <w:p w14:paraId="35C2893B" w14:textId="77777777" w:rsidR="003D3EC0" w:rsidRPr="00510214" w:rsidRDefault="003D3EC0" w:rsidP="003D3EC0">
            <w:pPr>
              <w:pStyle w:val="Normlny0"/>
            </w:pPr>
          </w:p>
          <w:p w14:paraId="0317760D" w14:textId="77777777" w:rsidR="003D3EC0" w:rsidRPr="00510214" w:rsidRDefault="003D3EC0" w:rsidP="003D3EC0">
            <w:pPr>
              <w:pStyle w:val="Normlny0"/>
            </w:pPr>
          </w:p>
          <w:p w14:paraId="36188D7E" w14:textId="77777777" w:rsidR="003D3EC0" w:rsidRPr="00510214" w:rsidRDefault="003D3EC0" w:rsidP="003D3EC0">
            <w:pPr>
              <w:pStyle w:val="Normlny0"/>
            </w:pPr>
          </w:p>
          <w:p w14:paraId="66F8DA2A" w14:textId="77777777" w:rsidR="003D3EC0" w:rsidRPr="00510214" w:rsidRDefault="003D3EC0" w:rsidP="003D3EC0">
            <w:pPr>
              <w:pStyle w:val="Normlny0"/>
            </w:pPr>
          </w:p>
          <w:p w14:paraId="73D6615C" w14:textId="77777777" w:rsidR="003D3EC0" w:rsidRPr="00510214" w:rsidRDefault="003D3EC0" w:rsidP="004D44C7">
            <w:pPr>
              <w:pStyle w:val="Normlny0"/>
            </w:pPr>
          </w:p>
        </w:tc>
        <w:tc>
          <w:tcPr>
            <w:tcW w:w="3686" w:type="dxa"/>
            <w:tcBorders>
              <w:top w:val="single" w:sz="4" w:space="0" w:color="auto"/>
              <w:bottom w:val="single" w:sz="4" w:space="0" w:color="auto"/>
            </w:tcBorders>
          </w:tcPr>
          <w:p w14:paraId="0261FA0A" w14:textId="77777777" w:rsidR="003D3EC0" w:rsidRPr="00510214" w:rsidRDefault="003D3EC0" w:rsidP="003D3EC0">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lastRenderedPageBreak/>
              <w:t xml:space="preserve">(4) Ak boli údaje podľa odseku 2 oznámené nesprávne, alebo ak nastala akákoľvek zmena v týchto údajoch, je </w:t>
            </w:r>
            <w:r w:rsidR="00ED3168">
              <w:rPr>
                <w:rFonts w:ascii="Times New Roman" w:hAnsi="Times New Roman" w:cs="Times New Roman"/>
                <w:b/>
                <w:color w:val="000000"/>
                <w:sz w:val="20"/>
                <w:szCs w:val="20"/>
                <w:shd w:val="clear" w:color="auto" w:fill="FFFFFF"/>
              </w:rPr>
              <w:lastRenderedPageBreak/>
              <w:t>zdaniteľná osoba</w:t>
            </w:r>
            <w:r w:rsidRPr="00510214">
              <w:rPr>
                <w:rFonts w:ascii="Times New Roman" w:hAnsi="Times New Roman" w:cs="Times New Roman"/>
                <w:b/>
                <w:color w:val="000000"/>
                <w:sz w:val="20"/>
                <w:szCs w:val="20"/>
                <w:shd w:val="clear" w:color="auto" w:fill="FFFFFF"/>
              </w:rPr>
              <w:t xml:space="preserve"> povinn</w:t>
            </w:r>
            <w:r w:rsidR="00ED3168">
              <w:rPr>
                <w:rFonts w:ascii="Times New Roman" w:hAnsi="Times New Roman" w:cs="Times New Roman"/>
                <w:b/>
                <w:color w:val="000000"/>
                <w:sz w:val="20"/>
                <w:szCs w:val="20"/>
                <w:shd w:val="clear" w:color="auto" w:fill="FFFFFF"/>
              </w:rPr>
              <w:t>á</w:t>
            </w:r>
            <w:r w:rsidRPr="00510214">
              <w:rPr>
                <w:rFonts w:ascii="Times New Roman" w:hAnsi="Times New Roman" w:cs="Times New Roman"/>
                <w:b/>
                <w:color w:val="000000"/>
                <w:sz w:val="20"/>
                <w:szCs w:val="20"/>
                <w:shd w:val="clear" w:color="auto" w:fill="FFFFFF"/>
              </w:rPr>
              <w:t xml:space="preserve"> bezodkladne oznámiť správne alebo zmenené údaje na tlačive podľa odseku 2. </w:t>
            </w:r>
          </w:p>
          <w:p w14:paraId="03C20F9A" w14:textId="77777777" w:rsidR="003D3EC0" w:rsidRPr="00510214" w:rsidRDefault="003D3EC0" w:rsidP="003D3EC0">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w:t>
            </w:r>
            <w:r w:rsidR="00AF68EB">
              <w:rPr>
                <w:rFonts w:ascii="Times New Roman" w:hAnsi="Times New Roman" w:cs="Times New Roman"/>
                <w:b/>
                <w:color w:val="000000"/>
                <w:sz w:val="20"/>
                <w:szCs w:val="20"/>
                <w:shd w:val="clear" w:color="auto" w:fill="FFFFFF"/>
              </w:rPr>
              <w:t>10</w:t>
            </w:r>
            <w:r w:rsidRPr="00510214">
              <w:rPr>
                <w:rFonts w:ascii="Times New Roman" w:hAnsi="Times New Roman" w:cs="Times New Roman"/>
                <w:b/>
                <w:color w:val="000000"/>
                <w:sz w:val="20"/>
                <w:szCs w:val="20"/>
                <w:shd w:val="clear" w:color="auto" w:fill="FFFFFF"/>
              </w:rPr>
              <w:t xml:space="preserve">) Ak  malý podnik tuzemskej osoby podľa odseku 5 </w:t>
            </w:r>
            <w:r w:rsidR="00AF68EB">
              <w:rPr>
                <w:rFonts w:ascii="Times New Roman" w:hAnsi="Times New Roman" w:cs="Times New Roman"/>
                <w:b/>
                <w:color w:val="000000"/>
                <w:sz w:val="20"/>
                <w:szCs w:val="20"/>
                <w:shd w:val="clear" w:color="auto" w:fill="FFFFFF"/>
              </w:rPr>
              <w:t>chce</w:t>
            </w:r>
            <w:r w:rsidRPr="00510214">
              <w:rPr>
                <w:rFonts w:ascii="Times New Roman" w:hAnsi="Times New Roman" w:cs="Times New Roman"/>
                <w:b/>
                <w:color w:val="000000"/>
                <w:sz w:val="20"/>
                <w:szCs w:val="20"/>
                <w:shd w:val="clear" w:color="auto" w:fill="FFFFFF"/>
              </w:rPr>
              <w:t xml:space="preserve"> uplatňovať osobitnú úpravu aj v inom členskom štáte ako v tom, v ktorom túto osobitnú úpravu uplatňuje, je povinný vopred oznámiť </w:t>
            </w:r>
            <w:r w:rsidR="00AF68EB">
              <w:rPr>
                <w:rFonts w:ascii="Times New Roman" w:hAnsi="Times New Roman" w:cs="Times New Roman"/>
                <w:b/>
                <w:color w:val="000000"/>
                <w:sz w:val="20"/>
                <w:szCs w:val="20"/>
                <w:shd w:val="clear" w:color="auto" w:fill="FFFFFF"/>
              </w:rPr>
              <w:t>túto skutočnosť</w:t>
            </w:r>
            <w:r w:rsidRPr="00510214">
              <w:rPr>
                <w:rFonts w:ascii="Times New Roman" w:hAnsi="Times New Roman" w:cs="Times New Roman"/>
                <w:b/>
                <w:color w:val="000000"/>
                <w:sz w:val="20"/>
                <w:szCs w:val="20"/>
                <w:shd w:val="clear" w:color="auto" w:fill="FFFFFF"/>
              </w:rPr>
              <w:t xml:space="preserve"> daňovému úradu na tlačive podľa odseku 2.</w:t>
            </w:r>
          </w:p>
          <w:p w14:paraId="46DD42BE" w14:textId="77777777" w:rsidR="003D3EC0" w:rsidRPr="00510214" w:rsidRDefault="00AF68EB" w:rsidP="003D3EC0">
            <w:pPr>
              <w:jc w:val="both"/>
              <w:rPr>
                <w:rFonts w:ascii="Times New Roman" w:hAnsi="Times New Roman" w:cs="Times New Roman"/>
                <w:b/>
                <w:color w:val="000000"/>
                <w:sz w:val="20"/>
                <w:szCs w:val="20"/>
                <w:shd w:val="clear" w:color="auto" w:fill="FFFFFF"/>
              </w:rPr>
            </w:pPr>
            <w:r>
              <w:rPr>
                <w:rFonts w:ascii="Times New Roman" w:hAnsi="Times New Roman" w:cs="Times New Roman"/>
                <w:b/>
                <w:color w:val="000000"/>
                <w:sz w:val="20"/>
                <w:szCs w:val="20"/>
                <w:shd w:val="clear" w:color="auto" w:fill="FFFFFF"/>
              </w:rPr>
              <w:t>(11</w:t>
            </w:r>
            <w:r w:rsidR="003D3EC0" w:rsidRPr="00510214">
              <w:rPr>
                <w:rFonts w:ascii="Times New Roman" w:hAnsi="Times New Roman" w:cs="Times New Roman"/>
                <w:b/>
                <w:color w:val="000000"/>
                <w:sz w:val="20"/>
                <w:szCs w:val="20"/>
                <w:shd w:val="clear" w:color="auto" w:fill="FFFFFF"/>
              </w:rPr>
              <w:t xml:space="preserve">) Ak sa malý podnik tuzemskej osoby, ktorému bolo vydané rozhodnutie podľa odseku 5 alebo odseku </w:t>
            </w:r>
            <w:r>
              <w:rPr>
                <w:rFonts w:ascii="Times New Roman" w:hAnsi="Times New Roman" w:cs="Times New Roman"/>
                <w:b/>
                <w:color w:val="000000"/>
                <w:sz w:val="20"/>
                <w:szCs w:val="20"/>
                <w:shd w:val="clear" w:color="auto" w:fill="FFFFFF"/>
              </w:rPr>
              <w:t>10</w:t>
            </w:r>
            <w:r w:rsidR="003D3EC0" w:rsidRPr="00510214">
              <w:rPr>
                <w:rFonts w:ascii="Times New Roman" w:hAnsi="Times New Roman" w:cs="Times New Roman"/>
                <w:b/>
                <w:color w:val="000000"/>
                <w:sz w:val="20"/>
                <w:szCs w:val="20"/>
                <w:shd w:val="clear" w:color="auto" w:fill="FFFFFF"/>
              </w:rPr>
              <w:t>, rozhodne neuplatňovať osobitnú úpravu v niektorom členskom štáte alebo sa rozhodne neuplatňovať osobitnú úpravu v žiadnom členskom štáte, je povinný vopred oznámiť toto rozhodnutie daňovému úradu na tlačive podľa odseku 2.</w:t>
            </w:r>
          </w:p>
          <w:p w14:paraId="31563B8C" w14:textId="77777777" w:rsidR="003D3EC0" w:rsidRPr="00510214" w:rsidRDefault="003D3EC0" w:rsidP="003D3EC0">
            <w:pPr>
              <w:jc w:val="both"/>
              <w:rPr>
                <w:rFonts w:ascii="Times New Roman" w:hAnsi="Times New Roman" w:cs="Times New Roman"/>
                <w:b/>
                <w:color w:val="000000"/>
                <w:sz w:val="20"/>
                <w:szCs w:val="20"/>
                <w:shd w:val="clear" w:color="auto" w:fill="FFFFFF"/>
              </w:rPr>
            </w:pPr>
          </w:p>
          <w:p w14:paraId="54372DD2" w14:textId="77777777" w:rsidR="003D3EC0" w:rsidRPr="00510214" w:rsidRDefault="00AF68EB" w:rsidP="003D3EC0">
            <w:pPr>
              <w:jc w:val="both"/>
              <w:rPr>
                <w:rFonts w:ascii="Times New Roman" w:hAnsi="Times New Roman" w:cs="Times New Roman"/>
                <w:b/>
                <w:color w:val="000000" w:themeColor="text1"/>
                <w:sz w:val="20"/>
                <w:szCs w:val="20"/>
                <w:shd w:val="clear" w:color="auto" w:fill="FFFFFF"/>
              </w:rPr>
            </w:pPr>
            <w:r>
              <w:rPr>
                <w:rFonts w:ascii="Times New Roman" w:hAnsi="Times New Roman" w:cs="Times New Roman"/>
                <w:b/>
                <w:color w:val="000000"/>
                <w:sz w:val="20"/>
                <w:szCs w:val="20"/>
                <w:shd w:val="clear" w:color="auto" w:fill="FFFFFF"/>
              </w:rPr>
              <w:t>(11</w:t>
            </w:r>
            <w:r w:rsidR="003D3EC0" w:rsidRPr="00510214">
              <w:rPr>
                <w:rFonts w:ascii="Times New Roman" w:hAnsi="Times New Roman" w:cs="Times New Roman"/>
                <w:b/>
                <w:color w:val="000000"/>
                <w:sz w:val="20"/>
                <w:szCs w:val="20"/>
                <w:shd w:val="clear" w:color="auto" w:fill="FFFFFF"/>
              </w:rPr>
              <w:t xml:space="preserve">) ...; </w:t>
            </w:r>
            <w:r w:rsidR="003D3EC0" w:rsidRPr="00510214">
              <w:rPr>
                <w:rFonts w:ascii="Times New Roman" w:hAnsi="Times New Roman" w:cs="Times New Roman"/>
                <w:b/>
                <w:color w:val="000000" w:themeColor="text1"/>
                <w:sz w:val="20"/>
                <w:szCs w:val="20"/>
                <w:shd w:val="clear" w:color="auto" w:fill="FFFFFF"/>
              </w:rPr>
              <w:t>daňový úrad bezodkladne rozhodne o zrušení uplatňovania osobitnej úpravy v tomto členskom štáte od prvého dňa nasledujúceho kalendárneho štvrťroka po doručení oznámenia alebo od prvého dňa druhého kalendárneho mesiaca nasledujúceho kalendárneho štvrťroka, ak bolo oznámenie doručené počas posledného mesiaca predchádzajúceho kalendárneho štvrťroka, ...</w:t>
            </w:r>
          </w:p>
          <w:p w14:paraId="63E5A176" w14:textId="77777777" w:rsidR="003D3EC0" w:rsidRPr="00510214" w:rsidRDefault="003D3EC0" w:rsidP="004D44C7">
            <w:pPr>
              <w:jc w:val="center"/>
              <w:rPr>
                <w:rFonts w:ascii="Times New Roman" w:hAnsi="Times New Roman" w:cs="Times New Roman"/>
                <w:b/>
                <w:color w:val="000000"/>
                <w:sz w:val="20"/>
                <w:szCs w:val="20"/>
                <w:shd w:val="clear" w:color="auto" w:fill="FFFFFF"/>
              </w:rPr>
            </w:pPr>
          </w:p>
        </w:tc>
        <w:tc>
          <w:tcPr>
            <w:tcW w:w="850" w:type="dxa"/>
            <w:tcBorders>
              <w:top w:val="single" w:sz="4" w:space="0" w:color="auto"/>
              <w:bottom w:val="single" w:sz="4" w:space="0" w:color="auto"/>
            </w:tcBorders>
          </w:tcPr>
          <w:p w14:paraId="7B701357" w14:textId="77777777" w:rsidR="003D3EC0" w:rsidRPr="00510214" w:rsidRDefault="00191269" w:rsidP="004D44C7">
            <w:pPr>
              <w:jc w:val="center"/>
              <w:rPr>
                <w:rFonts w:ascii="Times New Roman" w:hAnsi="Times New Roman" w:cs="Times New Roman"/>
                <w:sz w:val="20"/>
                <w:szCs w:val="20"/>
              </w:rPr>
            </w:pPr>
            <w:r>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15A2EAE4" w14:textId="77777777" w:rsidR="003D3EC0" w:rsidRPr="00510214" w:rsidRDefault="003D3EC0" w:rsidP="008B3A8B">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2619F117" w14:textId="77777777" w:rsidR="003D3EC0" w:rsidRPr="00510214" w:rsidRDefault="00191269" w:rsidP="004D44C7">
            <w:pPr>
              <w:jc w:val="center"/>
              <w:rPr>
                <w:rFonts w:ascii="Times New Roman" w:hAnsi="Times New Roman" w:cs="Times New Roman"/>
                <w:sz w:val="20"/>
                <w:szCs w:val="20"/>
              </w:rPr>
            </w:pPr>
            <w:r w:rsidRPr="00510214">
              <w:rPr>
                <w:rFonts w:ascii="Times New Roman" w:hAnsi="Times New Roman" w:cs="Times New Roman"/>
                <w:sz w:val="20"/>
                <w:szCs w:val="20"/>
              </w:rPr>
              <w:t>GP – N</w:t>
            </w:r>
          </w:p>
        </w:tc>
        <w:tc>
          <w:tcPr>
            <w:tcW w:w="1383" w:type="dxa"/>
            <w:tcBorders>
              <w:top w:val="single" w:sz="4" w:space="0" w:color="auto"/>
              <w:bottom w:val="single" w:sz="4" w:space="0" w:color="auto"/>
            </w:tcBorders>
          </w:tcPr>
          <w:p w14:paraId="4C42C50A" w14:textId="77777777" w:rsidR="003D3EC0" w:rsidRPr="00510214" w:rsidRDefault="003D3EC0" w:rsidP="004D44C7">
            <w:pPr>
              <w:jc w:val="center"/>
              <w:rPr>
                <w:rFonts w:ascii="Times New Roman" w:hAnsi="Times New Roman" w:cs="Times New Roman"/>
                <w:sz w:val="20"/>
                <w:szCs w:val="20"/>
              </w:rPr>
            </w:pPr>
          </w:p>
        </w:tc>
      </w:tr>
      <w:tr w:rsidR="003D3EC0" w:rsidRPr="00510214" w14:paraId="54DA4A81" w14:textId="77777777" w:rsidTr="008C726D">
        <w:tc>
          <w:tcPr>
            <w:tcW w:w="846" w:type="dxa"/>
            <w:tcBorders>
              <w:top w:val="single" w:sz="4" w:space="0" w:color="auto"/>
              <w:bottom w:val="single" w:sz="4" w:space="0" w:color="auto"/>
            </w:tcBorders>
          </w:tcPr>
          <w:p w14:paraId="36FBBA8B" w14:textId="77777777" w:rsidR="003D3EC0" w:rsidRPr="00CA0020" w:rsidRDefault="003D3EC0" w:rsidP="003D3EC0">
            <w:pPr>
              <w:jc w:val="both"/>
              <w:rPr>
                <w:rFonts w:ascii="Times New Roman" w:hAnsi="Times New Roman" w:cs="Times New Roman"/>
                <w:b/>
                <w:bCs/>
                <w:sz w:val="20"/>
                <w:szCs w:val="20"/>
              </w:rPr>
            </w:pPr>
            <w:r w:rsidRPr="00CA0020">
              <w:rPr>
                <w:rFonts w:ascii="Times New Roman" w:hAnsi="Times New Roman" w:cs="Times New Roman"/>
                <w:b/>
                <w:bCs/>
                <w:sz w:val="20"/>
                <w:szCs w:val="20"/>
              </w:rPr>
              <w:t>Č: 1</w:t>
            </w:r>
          </w:p>
          <w:p w14:paraId="72304308" w14:textId="77777777" w:rsidR="003D3EC0" w:rsidRPr="00510214" w:rsidRDefault="003D3EC0" w:rsidP="003D3EC0">
            <w:pPr>
              <w:jc w:val="both"/>
              <w:rPr>
                <w:rFonts w:ascii="Times New Roman" w:hAnsi="Times New Roman" w:cs="Times New Roman"/>
                <w:b/>
                <w:bCs/>
                <w:sz w:val="20"/>
                <w:szCs w:val="20"/>
              </w:rPr>
            </w:pPr>
            <w:r w:rsidRPr="00CA0020">
              <w:rPr>
                <w:rFonts w:ascii="Times New Roman" w:hAnsi="Times New Roman" w:cs="Times New Roman"/>
                <w:b/>
                <w:bCs/>
                <w:sz w:val="20"/>
                <w:szCs w:val="20"/>
              </w:rPr>
              <w:t>O: 12</w:t>
            </w:r>
          </w:p>
          <w:p w14:paraId="40887042" w14:textId="77777777" w:rsidR="003D3EC0" w:rsidRPr="003D3EC0" w:rsidRDefault="003D3EC0" w:rsidP="004D44C7">
            <w:pPr>
              <w:jc w:val="both"/>
              <w:rPr>
                <w:rFonts w:ascii="Times New Roman" w:hAnsi="Times New Roman" w:cs="Times New Roman"/>
                <w:b/>
                <w:bCs/>
                <w:sz w:val="20"/>
                <w:szCs w:val="20"/>
                <w:highlight w:val="yellow"/>
              </w:rPr>
            </w:pPr>
          </w:p>
        </w:tc>
        <w:tc>
          <w:tcPr>
            <w:tcW w:w="2410" w:type="dxa"/>
            <w:tcBorders>
              <w:top w:val="single" w:sz="4" w:space="0" w:color="auto"/>
              <w:bottom w:val="single" w:sz="4" w:space="0" w:color="auto"/>
            </w:tcBorders>
          </w:tcPr>
          <w:p w14:paraId="4D47729C" w14:textId="77777777" w:rsidR="003D3EC0" w:rsidRPr="00510214" w:rsidRDefault="003D3EC0" w:rsidP="003D3EC0">
            <w:pPr>
              <w:pStyle w:val="Zkladntext0"/>
              <w:spacing w:after="0"/>
              <w:jc w:val="both"/>
              <w:rPr>
                <w:sz w:val="20"/>
                <w:szCs w:val="20"/>
              </w:rPr>
            </w:pPr>
            <w:r w:rsidRPr="00510214">
              <w:rPr>
                <w:sz w:val="20"/>
                <w:szCs w:val="20"/>
              </w:rPr>
              <w:t>5.</w:t>
            </w:r>
            <w:r>
              <w:rPr>
                <w:sz w:val="20"/>
                <w:szCs w:val="20"/>
              </w:rPr>
              <w:t xml:space="preserve"> </w:t>
            </w:r>
            <w:r w:rsidRPr="00510214">
              <w:rPr>
                <w:sz w:val="20"/>
                <w:szCs w:val="20"/>
              </w:rPr>
              <w:t xml:space="preserve">V prípade členského štátu, v ktorom zdaniteľná osoba nie je usadená a v ktorom táto zdaniteľná osoba zamýšľa využiť </w:t>
            </w:r>
            <w:r w:rsidRPr="00510214">
              <w:rPr>
                <w:sz w:val="20"/>
                <w:szCs w:val="20"/>
              </w:rPr>
              <w:lastRenderedPageBreak/>
              <w:t>oslobodenie od dane, sa oslobodenie od dane uplatňuje na základe:</w:t>
            </w:r>
          </w:p>
          <w:p w14:paraId="4904B452" w14:textId="77777777" w:rsidR="003D3EC0" w:rsidRPr="00510214" w:rsidRDefault="003D3EC0" w:rsidP="003D3EC0">
            <w:pPr>
              <w:pStyle w:val="Zkladntext0"/>
              <w:spacing w:after="0"/>
              <w:jc w:val="both"/>
              <w:rPr>
                <w:sz w:val="20"/>
                <w:szCs w:val="20"/>
              </w:rPr>
            </w:pPr>
            <w:r w:rsidRPr="00510214">
              <w:rPr>
                <w:sz w:val="20"/>
                <w:szCs w:val="20"/>
              </w:rPr>
              <w:t xml:space="preserve">a) vopred zaslaného oznámenia, a to odo dňa, keď členský štát usadenia zdaniteľnej osobe oznámil jej individuálne identifikačné číslo, alebo </w:t>
            </w:r>
          </w:p>
          <w:p w14:paraId="54868BF9" w14:textId="77777777" w:rsidR="003D3EC0" w:rsidRPr="00510214" w:rsidRDefault="003D3EC0" w:rsidP="003D3EC0">
            <w:pPr>
              <w:pStyle w:val="Zkladntext0"/>
              <w:spacing w:after="0"/>
              <w:jc w:val="both"/>
              <w:rPr>
                <w:sz w:val="20"/>
                <w:szCs w:val="20"/>
              </w:rPr>
            </w:pPr>
            <w:r w:rsidRPr="00510214">
              <w:rPr>
                <w:sz w:val="20"/>
                <w:szCs w:val="20"/>
              </w:rPr>
              <w:t xml:space="preserve">b) aktualizácie predchádzajúceho oznámenia, a to odo dňa, keď členský štát usadenia v nadväznosti na túto aktualizáciu potvrdil zdaniteľnej osobe jej číslo. </w:t>
            </w:r>
          </w:p>
          <w:p w14:paraId="48B4B5A9" w14:textId="77777777" w:rsidR="003D3EC0" w:rsidRDefault="003D3EC0" w:rsidP="003D3EC0">
            <w:pPr>
              <w:pStyle w:val="Zkladntext0"/>
              <w:spacing w:after="0"/>
              <w:jc w:val="both"/>
              <w:rPr>
                <w:sz w:val="20"/>
                <w:szCs w:val="20"/>
              </w:rPr>
            </w:pPr>
          </w:p>
          <w:p w14:paraId="57A9E4F1" w14:textId="77777777" w:rsidR="00CA0020" w:rsidRDefault="00CA0020" w:rsidP="003D3EC0">
            <w:pPr>
              <w:pStyle w:val="Zkladntext0"/>
              <w:spacing w:after="0"/>
              <w:jc w:val="both"/>
              <w:rPr>
                <w:sz w:val="20"/>
                <w:szCs w:val="20"/>
              </w:rPr>
            </w:pPr>
          </w:p>
          <w:p w14:paraId="2BC0D582" w14:textId="77777777" w:rsidR="00CA0020" w:rsidRDefault="00CA0020" w:rsidP="003D3EC0">
            <w:pPr>
              <w:pStyle w:val="Zkladntext0"/>
              <w:spacing w:after="0"/>
              <w:jc w:val="both"/>
              <w:rPr>
                <w:sz w:val="20"/>
                <w:szCs w:val="20"/>
              </w:rPr>
            </w:pPr>
          </w:p>
          <w:p w14:paraId="1FCB9B8B" w14:textId="77777777" w:rsidR="00CA0020" w:rsidRDefault="00CA0020" w:rsidP="003D3EC0">
            <w:pPr>
              <w:pStyle w:val="Zkladntext0"/>
              <w:spacing w:after="0"/>
              <w:jc w:val="both"/>
              <w:rPr>
                <w:sz w:val="20"/>
                <w:szCs w:val="20"/>
              </w:rPr>
            </w:pPr>
          </w:p>
          <w:p w14:paraId="611AE9A1" w14:textId="77777777" w:rsidR="00CA0020" w:rsidRDefault="00CA0020" w:rsidP="003D3EC0">
            <w:pPr>
              <w:pStyle w:val="Zkladntext0"/>
              <w:spacing w:after="0"/>
              <w:jc w:val="both"/>
              <w:rPr>
                <w:sz w:val="20"/>
                <w:szCs w:val="20"/>
              </w:rPr>
            </w:pPr>
          </w:p>
          <w:p w14:paraId="60819FED" w14:textId="77777777" w:rsidR="00CA0020" w:rsidRDefault="00CA0020" w:rsidP="003D3EC0">
            <w:pPr>
              <w:pStyle w:val="Zkladntext0"/>
              <w:spacing w:after="0"/>
              <w:jc w:val="both"/>
              <w:rPr>
                <w:sz w:val="20"/>
                <w:szCs w:val="20"/>
              </w:rPr>
            </w:pPr>
          </w:p>
          <w:p w14:paraId="67E12A27" w14:textId="77777777" w:rsidR="00CA0020" w:rsidRDefault="00CA0020" w:rsidP="003D3EC0">
            <w:pPr>
              <w:pStyle w:val="Zkladntext0"/>
              <w:spacing w:after="0"/>
              <w:jc w:val="both"/>
              <w:rPr>
                <w:sz w:val="20"/>
                <w:szCs w:val="20"/>
              </w:rPr>
            </w:pPr>
          </w:p>
          <w:p w14:paraId="441AF8F4" w14:textId="77777777" w:rsidR="00CA0020" w:rsidRDefault="00CA0020" w:rsidP="003D3EC0">
            <w:pPr>
              <w:pStyle w:val="Zkladntext0"/>
              <w:spacing w:after="0"/>
              <w:jc w:val="both"/>
              <w:rPr>
                <w:sz w:val="20"/>
                <w:szCs w:val="20"/>
              </w:rPr>
            </w:pPr>
          </w:p>
          <w:p w14:paraId="59CD79DD" w14:textId="77777777" w:rsidR="00CA0020" w:rsidRDefault="00CA0020" w:rsidP="003D3EC0">
            <w:pPr>
              <w:pStyle w:val="Zkladntext0"/>
              <w:spacing w:after="0"/>
              <w:jc w:val="both"/>
              <w:rPr>
                <w:sz w:val="20"/>
                <w:szCs w:val="20"/>
              </w:rPr>
            </w:pPr>
          </w:p>
          <w:p w14:paraId="3AC8E93B" w14:textId="77777777" w:rsidR="00CA0020" w:rsidRDefault="00CA0020" w:rsidP="003D3EC0">
            <w:pPr>
              <w:pStyle w:val="Zkladntext0"/>
              <w:spacing w:after="0"/>
              <w:jc w:val="both"/>
              <w:rPr>
                <w:sz w:val="20"/>
                <w:szCs w:val="20"/>
              </w:rPr>
            </w:pPr>
          </w:p>
          <w:p w14:paraId="48A83D06" w14:textId="77777777" w:rsidR="00CA0020" w:rsidRDefault="00CA0020" w:rsidP="003D3EC0">
            <w:pPr>
              <w:pStyle w:val="Zkladntext0"/>
              <w:spacing w:after="0"/>
              <w:jc w:val="both"/>
              <w:rPr>
                <w:sz w:val="20"/>
                <w:szCs w:val="20"/>
              </w:rPr>
            </w:pPr>
          </w:p>
          <w:p w14:paraId="7939D8AE" w14:textId="77777777" w:rsidR="00CA0020" w:rsidRDefault="00CA0020" w:rsidP="003D3EC0">
            <w:pPr>
              <w:pStyle w:val="Zkladntext0"/>
              <w:spacing w:after="0"/>
              <w:jc w:val="both"/>
              <w:rPr>
                <w:sz w:val="20"/>
                <w:szCs w:val="20"/>
              </w:rPr>
            </w:pPr>
          </w:p>
          <w:p w14:paraId="3B3A92AF" w14:textId="77777777" w:rsidR="00CA0020" w:rsidRDefault="00CA0020" w:rsidP="003D3EC0">
            <w:pPr>
              <w:pStyle w:val="Zkladntext0"/>
              <w:spacing w:after="0"/>
              <w:jc w:val="both"/>
              <w:rPr>
                <w:sz w:val="20"/>
                <w:szCs w:val="20"/>
              </w:rPr>
            </w:pPr>
          </w:p>
          <w:p w14:paraId="511A06A2" w14:textId="77777777" w:rsidR="00CA0020" w:rsidRDefault="00CA0020" w:rsidP="003D3EC0">
            <w:pPr>
              <w:pStyle w:val="Zkladntext0"/>
              <w:spacing w:after="0"/>
              <w:jc w:val="both"/>
              <w:rPr>
                <w:sz w:val="20"/>
                <w:szCs w:val="20"/>
              </w:rPr>
            </w:pPr>
          </w:p>
          <w:p w14:paraId="6E7D647E" w14:textId="77777777" w:rsidR="00CA0020" w:rsidRDefault="00CA0020" w:rsidP="003D3EC0">
            <w:pPr>
              <w:pStyle w:val="Zkladntext0"/>
              <w:spacing w:after="0"/>
              <w:jc w:val="both"/>
              <w:rPr>
                <w:sz w:val="20"/>
                <w:szCs w:val="20"/>
              </w:rPr>
            </w:pPr>
          </w:p>
          <w:p w14:paraId="5B852856" w14:textId="77777777" w:rsidR="00CA0020" w:rsidRDefault="00CA0020" w:rsidP="003D3EC0">
            <w:pPr>
              <w:pStyle w:val="Zkladntext0"/>
              <w:spacing w:after="0"/>
              <w:jc w:val="both"/>
              <w:rPr>
                <w:sz w:val="20"/>
                <w:szCs w:val="20"/>
              </w:rPr>
            </w:pPr>
          </w:p>
          <w:p w14:paraId="1E69611B" w14:textId="77777777" w:rsidR="00CA0020" w:rsidRDefault="00CA0020" w:rsidP="003D3EC0">
            <w:pPr>
              <w:pStyle w:val="Zkladntext0"/>
              <w:spacing w:after="0"/>
              <w:jc w:val="both"/>
              <w:rPr>
                <w:sz w:val="20"/>
                <w:szCs w:val="20"/>
              </w:rPr>
            </w:pPr>
          </w:p>
          <w:p w14:paraId="4BBF17EF" w14:textId="77777777" w:rsidR="00CA0020" w:rsidRDefault="00CA0020" w:rsidP="003D3EC0">
            <w:pPr>
              <w:pStyle w:val="Zkladntext0"/>
              <w:spacing w:after="0"/>
              <w:jc w:val="both"/>
              <w:rPr>
                <w:sz w:val="20"/>
                <w:szCs w:val="20"/>
              </w:rPr>
            </w:pPr>
          </w:p>
          <w:p w14:paraId="7D05FE77" w14:textId="77777777" w:rsidR="00CA0020" w:rsidRDefault="00CA0020" w:rsidP="003D3EC0">
            <w:pPr>
              <w:pStyle w:val="Zkladntext0"/>
              <w:spacing w:after="0"/>
              <w:jc w:val="both"/>
              <w:rPr>
                <w:sz w:val="20"/>
                <w:szCs w:val="20"/>
              </w:rPr>
            </w:pPr>
          </w:p>
          <w:p w14:paraId="6A0028D8" w14:textId="77777777" w:rsidR="00CA0020" w:rsidRDefault="00CA0020" w:rsidP="003D3EC0">
            <w:pPr>
              <w:pStyle w:val="Zkladntext0"/>
              <w:spacing w:after="0"/>
              <w:jc w:val="both"/>
              <w:rPr>
                <w:sz w:val="20"/>
                <w:szCs w:val="20"/>
              </w:rPr>
            </w:pPr>
          </w:p>
          <w:p w14:paraId="232BCC00" w14:textId="77777777" w:rsidR="00CA0020" w:rsidRDefault="00CA0020" w:rsidP="003D3EC0">
            <w:pPr>
              <w:pStyle w:val="Zkladntext0"/>
              <w:spacing w:after="0"/>
              <w:jc w:val="both"/>
              <w:rPr>
                <w:sz w:val="20"/>
                <w:szCs w:val="20"/>
              </w:rPr>
            </w:pPr>
          </w:p>
          <w:p w14:paraId="623DD432" w14:textId="77777777" w:rsidR="00CA0020" w:rsidRDefault="00CA0020" w:rsidP="003D3EC0">
            <w:pPr>
              <w:pStyle w:val="Zkladntext0"/>
              <w:spacing w:after="0"/>
              <w:jc w:val="both"/>
              <w:rPr>
                <w:sz w:val="20"/>
                <w:szCs w:val="20"/>
              </w:rPr>
            </w:pPr>
          </w:p>
          <w:p w14:paraId="790264D7" w14:textId="77777777" w:rsidR="00CA0020" w:rsidRDefault="00CA0020" w:rsidP="003D3EC0">
            <w:pPr>
              <w:pStyle w:val="Zkladntext0"/>
              <w:spacing w:after="0"/>
              <w:jc w:val="both"/>
              <w:rPr>
                <w:sz w:val="20"/>
                <w:szCs w:val="20"/>
              </w:rPr>
            </w:pPr>
          </w:p>
          <w:p w14:paraId="6BE394C6" w14:textId="77777777" w:rsidR="00CA0020" w:rsidRDefault="00CA0020" w:rsidP="003D3EC0">
            <w:pPr>
              <w:pStyle w:val="Zkladntext0"/>
              <w:spacing w:after="0"/>
              <w:jc w:val="both"/>
              <w:rPr>
                <w:sz w:val="20"/>
                <w:szCs w:val="20"/>
              </w:rPr>
            </w:pPr>
          </w:p>
          <w:p w14:paraId="14CF55C3" w14:textId="77777777" w:rsidR="00CA0020" w:rsidRDefault="00CA0020" w:rsidP="003D3EC0">
            <w:pPr>
              <w:pStyle w:val="Zkladntext0"/>
              <w:spacing w:after="0"/>
              <w:jc w:val="both"/>
              <w:rPr>
                <w:sz w:val="20"/>
                <w:szCs w:val="20"/>
              </w:rPr>
            </w:pPr>
          </w:p>
          <w:p w14:paraId="7119C79E" w14:textId="77777777" w:rsidR="00CA0020" w:rsidRDefault="00CA0020" w:rsidP="003D3EC0">
            <w:pPr>
              <w:pStyle w:val="Zkladntext0"/>
              <w:spacing w:after="0"/>
              <w:jc w:val="both"/>
              <w:rPr>
                <w:sz w:val="20"/>
                <w:szCs w:val="20"/>
              </w:rPr>
            </w:pPr>
          </w:p>
          <w:p w14:paraId="050BF7EE" w14:textId="77777777" w:rsidR="00CA0020" w:rsidRDefault="00CA0020" w:rsidP="003D3EC0">
            <w:pPr>
              <w:pStyle w:val="Zkladntext0"/>
              <w:spacing w:after="0"/>
              <w:jc w:val="both"/>
              <w:rPr>
                <w:sz w:val="20"/>
                <w:szCs w:val="20"/>
              </w:rPr>
            </w:pPr>
          </w:p>
          <w:p w14:paraId="37331EEF" w14:textId="77777777" w:rsidR="00CA0020" w:rsidRDefault="00CA0020" w:rsidP="003D3EC0">
            <w:pPr>
              <w:pStyle w:val="Zkladntext0"/>
              <w:spacing w:after="0"/>
              <w:jc w:val="both"/>
              <w:rPr>
                <w:sz w:val="20"/>
                <w:szCs w:val="20"/>
              </w:rPr>
            </w:pPr>
          </w:p>
          <w:p w14:paraId="3F367683" w14:textId="77777777" w:rsidR="00CA0020" w:rsidRDefault="00CA0020" w:rsidP="003D3EC0">
            <w:pPr>
              <w:pStyle w:val="Zkladntext0"/>
              <w:spacing w:after="0"/>
              <w:jc w:val="both"/>
              <w:rPr>
                <w:sz w:val="20"/>
                <w:szCs w:val="20"/>
              </w:rPr>
            </w:pPr>
          </w:p>
          <w:p w14:paraId="276D6891" w14:textId="77777777" w:rsidR="00CA0020" w:rsidRDefault="00CA0020" w:rsidP="003D3EC0">
            <w:pPr>
              <w:pStyle w:val="Zkladntext0"/>
              <w:spacing w:after="0"/>
              <w:jc w:val="both"/>
              <w:rPr>
                <w:sz w:val="20"/>
                <w:szCs w:val="20"/>
              </w:rPr>
            </w:pPr>
          </w:p>
          <w:p w14:paraId="2B514883" w14:textId="77777777" w:rsidR="00CA0020" w:rsidRDefault="00CA0020" w:rsidP="003D3EC0">
            <w:pPr>
              <w:pStyle w:val="Zkladntext0"/>
              <w:spacing w:after="0"/>
              <w:jc w:val="both"/>
              <w:rPr>
                <w:sz w:val="20"/>
                <w:szCs w:val="20"/>
              </w:rPr>
            </w:pPr>
          </w:p>
          <w:p w14:paraId="68578827" w14:textId="77777777" w:rsidR="00785263" w:rsidRDefault="00785263" w:rsidP="003D3EC0">
            <w:pPr>
              <w:pStyle w:val="Zkladntext0"/>
              <w:spacing w:after="0"/>
              <w:jc w:val="both"/>
              <w:rPr>
                <w:sz w:val="20"/>
                <w:szCs w:val="20"/>
              </w:rPr>
            </w:pPr>
          </w:p>
          <w:p w14:paraId="010F33B6" w14:textId="77777777" w:rsidR="00785263" w:rsidRDefault="00785263" w:rsidP="003D3EC0">
            <w:pPr>
              <w:pStyle w:val="Zkladntext0"/>
              <w:spacing w:after="0"/>
              <w:jc w:val="both"/>
              <w:rPr>
                <w:sz w:val="20"/>
                <w:szCs w:val="20"/>
              </w:rPr>
            </w:pPr>
          </w:p>
          <w:p w14:paraId="3F3F840A" w14:textId="77777777" w:rsidR="00785263" w:rsidRDefault="00785263" w:rsidP="003D3EC0">
            <w:pPr>
              <w:pStyle w:val="Zkladntext0"/>
              <w:spacing w:after="0"/>
              <w:jc w:val="both"/>
              <w:rPr>
                <w:sz w:val="20"/>
                <w:szCs w:val="20"/>
              </w:rPr>
            </w:pPr>
          </w:p>
          <w:p w14:paraId="02B952F2" w14:textId="77777777" w:rsidR="00785263" w:rsidRDefault="00785263" w:rsidP="003D3EC0">
            <w:pPr>
              <w:pStyle w:val="Zkladntext0"/>
              <w:spacing w:after="0"/>
              <w:jc w:val="both"/>
              <w:rPr>
                <w:sz w:val="20"/>
                <w:szCs w:val="20"/>
              </w:rPr>
            </w:pPr>
          </w:p>
          <w:p w14:paraId="1AAFCEA8" w14:textId="77777777" w:rsidR="00785263" w:rsidRDefault="00785263" w:rsidP="003D3EC0">
            <w:pPr>
              <w:pStyle w:val="Zkladntext0"/>
              <w:spacing w:after="0"/>
              <w:jc w:val="both"/>
              <w:rPr>
                <w:sz w:val="20"/>
                <w:szCs w:val="20"/>
              </w:rPr>
            </w:pPr>
          </w:p>
          <w:p w14:paraId="6597B41C" w14:textId="77777777" w:rsidR="00CA0020" w:rsidRDefault="00CA0020" w:rsidP="003D3EC0">
            <w:pPr>
              <w:pStyle w:val="Zkladntext0"/>
              <w:spacing w:after="0"/>
              <w:jc w:val="both"/>
              <w:rPr>
                <w:sz w:val="20"/>
                <w:szCs w:val="20"/>
              </w:rPr>
            </w:pPr>
          </w:p>
          <w:p w14:paraId="07E5860B" w14:textId="77777777" w:rsidR="00CA0020" w:rsidRDefault="00CA0020" w:rsidP="003D3EC0">
            <w:pPr>
              <w:pStyle w:val="Zkladntext0"/>
              <w:spacing w:after="0"/>
              <w:jc w:val="both"/>
              <w:rPr>
                <w:sz w:val="20"/>
                <w:szCs w:val="20"/>
              </w:rPr>
            </w:pPr>
          </w:p>
          <w:p w14:paraId="0B540EBE" w14:textId="77777777" w:rsidR="00785263" w:rsidRDefault="00785263" w:rsidP="003D3EC0">
            <w:pPr>
              <w:pStyle w:val="Zkladntext0"/>
              <w:spacing w:after="0"/>
              <w:jc w:val="both"/>
              <w:rPr>
                <w:sz w:val="20"/>
                <w:szCs w:val="20"/>
              </w:rPr>
            </w:pPr>
          </w:p>
          <w:p w14:paraId="32C65216" w14:textId="77777777" w:rsidR="00785263" w:rsidRDefault="00785263" w:rsidP="003D3EC0">
            <w:pPr>
              <w:pStyle w:val="Zkladntext0"/>
              <w:spacing w:after="0"/>
              <w:jc w:val="both"/>
              <w:rPr>
                <w:sz w:val="20"/>
                <w:szCs w:val="20"/>
              </w:rPr>
            </w:pPr>
          </w:p>
          <w:p w14:paraId="7D47DF45" w14:textId="77777777" w:rsidR="00785263" w:rsidRDefault="00785263" w:rsidP="003D3EC0">
            <w:pPr>
              <w:pStyle w:val="Zkladntext0"/>
              <w:spacing w:after="0"/>
              <w:jc w:val="both"/>
              <w:rPr>
                <w:sz w:val="20"/>
                <w:szCs w:val="20"/>
              </w:rPr>
            </w:pPr>
          </w:p>
          <w:p w14:paraId="494D4CA2" w14:textId="77777777" w:rsidR="00785263" w:rsidRDefault="00785263" w:rsidP="003D3EC0">
            <w:pPr>
              <w:pStyle w:val="Zkladntext0"/>
              <w:spacing w:after="0"/>
              <w:jc w:val="both"/>
              <w:rPr>
                <w:sz w:val="20"/>
                <w:szCs w:val="20"/>
              </w:rPr>
            </w:pPr>
          </w:p>
          <w:p w14:paraId="3581B25A" w14:textId="77777777" w:rsidR="00785263" w:rsidRDefault="00785263" w:rsidP="003D3EC0">
            <w:pPr>
              <w:pStyle w:val="Zkladntext0"/>
              <w:spacing w:after="0"/>
              <w:jc w:val="both"/>
              <w:rPr>
                <w:sz w:val="20"/>
                <w:szCs w:val="20"/>
              </w:rPr>
            </w:pPr>
          </w:p>
          <w:p w14:paraId="4BA3F5D2" w14:textId="77777777" w:rsidR="00785263" w:rsidRDefault="00785263" w:rsidP="003D3EC0">
            <w:pPr>
              <w:pStyle w:val="Zkladntext0"/>
              <w:spacing w:after="0"/>
              <w:jc w:val="both"/>
              <w:rPr>
                <w:sz w:val="20"/>
                <w:szCs w:val="20"/>
              </w:rPr>
            </w:pPr>
          </w:p>
          <w:p w14:paraId="6C1A4BEF" w14:textId="77777777" w:rsidR="00785263" w:rsidRDefault="00785263" w:rsidP="003D3EC0">
            <w:pPr>
              <w:pStyle w:val="Zkladntext0"/>
              <w:spacing w:after="0"/>
              <w:jc w:val="both"/>
              <w:rPr>
                <w:sz w:val="20"/>
                <w:szCs w:val="20"/>
              </w:rPr>
            </w:pPr>
          </w:p>
          <w:p w14:paraId="47DFF713" w14:textId="77777777" w:rsidR="00785263" w:rsidRDefault="00785263" w:rsidP="003D3EC0">
            <w:pPr>
              <w:pStyle w:val="Zkladntext0"/>
              <w:spacing w:after="0"/>
              <w:jc w:val="both"/>
              <w:rPr>
                <w:sz w:val="20"/>
                <w:szCs w:val="20"/>
              </w:rPr>
            </w:pPr>
          </w:p>
          <w:p w14:paraId="7616796D" w14:textId="77777777" w:rsidR="00785263" w:rsidRDefault="00785263" w:rsidP="003D3EC0">
            <w:pPr>
              <w:pStyle w:val="Zkladntext0"/>
              <w:spacing w:after="0"/>
              <w:jc w:val="both"/>
              <w:rPr>
                <w:sz w:val="20"/>
                <w:szCs w:val="20"/>
              </w:rPr>
            </w:pPr>
          </w:p>
          <w:p w14:paraId="573D4F85" w14:textId="77777777" w:rsidR="00785263" w:rsidRDefault="00785263" w:rsidP="003D3EC0">
            <w:pPr>
              <w:pStyle w:val="Zkladntext0"/>
              <w:spacing w:after="0"/>
              <w:jc w:val="both"/>
              <w:rPr>
                <w:sz w:val="20"/>
                <w:szCs w:val="20"/>
              </w:rPr>
            </w:pPr>
          </w:p>
          <w:p w14:paraId="66208425" w14:textId="77777777" w:rsidR="00785263" w:rsidRDefault="00785263" w:rsidP="003D3EC0">
            <w:pPr>
              <w:pStyle w:val="Zkladntext0"/>
              <w:spacing w:after="0"/>
              <w:jc w:val="both"/>
              <w:rPr>
                <w:sz w:val="20"/>
                <w:szCs w:val="20"/>
              </w:rPr>
            </w:pPr>
          </w:p>
          <w:p w14:paraId="087A6FB0" w14:textId="77777777" w:rsidR="00785263" w:rsidRDefault="00785263" w:rsidP="003D3EC0">
            <w:pPr>
              <w:pStyle w:val="Zkladntext0"/>
              <w:spacing w:after="0"/>
              <w:jc w:val="both"/>
              <w:rPr>
                <w:sz w:val="20"/>
                <w:szCs w:val="20"/>
              </w:rPr>
            </w:pPr>
          </w:p>
          <w:p w14:paraId="5C1B6A29" w14:textId="77777777" w:rsidR="00785263" w:rsidRDefault="00785263" w:rsidP="003D3EC0">
            <w:pPr>
              <w:pStyle w:val="Zkladntext0"/>
              <w:spacing w:after="0"/>
              <w:jc w:val="both"/>
              <w:rPr>
                <w:sz w:val="20"/>
                <w:szCs w:val="20"/>
              </w:rPr>
            </w:pPr>
          </w:p>
          <w:p w14:paraId="22C47BB7" w14:textId="77777777" w:rsidR="00785263" w:rsidRDefault="00785263" w:rsidP="003D3EC0">
            <w:pPr>
              <w:pStyle w:val="Zkladntext0"/>
              <w:spacing w:after="0"/>
              <w:jc w:val="both"/>
              <w:rPr>
                <w:sz w:val="20"/>
                <w:szCs w:val="20"/>
              </w:rPr>
            </w:pPr>
          </w:p>
          <w:p w14:paraId="66CAE6A2" w14:textId="77777777" w:rsidR="00785263" w:rsidRDefault="00785263" w:rsidP="003D3EC0">
            <w:pPr>
              <w:pStyle w:val="Zkladntext0"/>
              <w:spacing w:after="0"/>
              <w:jc w:val="both"/>
              <w:rPr>
                <w:sz w:val="20"/>
                <w:szCs w:val="20"/>
              </w:rPr>
            </w:pPr>
          </w:p>
          <w:p w14:paraId="10FEB5D0" w14:textId="77777777" w:rsidR="00785263" w:rsidRDefault="00785263" w:rsidP="003D3EC0">
            <w:pPr>
              <w:pStyle w:val="Zkladntext0"/>
              <w:spacing w:after="0"/>
              <w:jc w:val="both"/>
              <w:rPr>
                <w:sz w:val="20"/>
                <w:szCs w:val="20"/>
              </w:rPr>
            </w:pPr>
          </w:p>
          <w:p w14:paraId="1691A1B1" w14:textId="77777777" w:rsidR="00785263" w:rsidRDefault="00785263" w:rsidP="003D3EC0">
            <w:pPr>
              <w:pStyle w:val="Zkladntext0"/>
              <w:spacing w:after="0"/>
              <w:jc w:val="both"/>
              <w:rPr>
                <w:sz w:val="20"/>
                <w:szCs w:val="20"/>
              </w:rPr>
            </w:pPr>
          </w:p>
          <w:p w14:paraId="6BF4AE75" w14:textId="77777777" w:rsidR="00785263" w:rsidRDefault="00785263" w:rsidP="003D3EC0">
            <w:pPr>
              <w:pStyle w:val="Zkladntext0"/>
              <w:spacing w:after="0"/>
              <w:jc w:val="both"/>
              <w:rPr>
                <w:sz w:val="20"/>
                <w:szCs w:val="20"/>
              </w:rPr>
            </w:pPr>
          </w:p>
          <w:p w14:paraId="24D5B052" w14:textId="77777777" w:rsidR="00785263" w:rsidRDefault="00785263" w:rsidP="003D3EC0">
            <w:pPr>
              <w:pStyle w:val="Zkladntext0"/>
              <w:spacing w:after="0"/>
              <w:jc w:val="both"/>
              <w:rPr>
                <w:sz w:val="20"/>
                <w:szCs w:val="20"/>
              </w:rPr>
            </w:pPr>
          </w:p>
          <w:p w14:paraId="34DA1055" w14:textId="77777777" w:rsidR="00785263" w:rsidRDefault="00785263" w:rsidP="003D3EC0">
            <w:pPr>
              <w:pStyle w:val="Zkladntext0"/>
              <w:spacing w:after="0"/>
              <w:jc w:val="both"/>
              <w:rPr>
                <w:sz w:val="20"/>
                <w:szCs w:val="20"/>
              </w:rPr>
            </w:pPr>
          </w:p>
          <w:p w14:paraId="2CB15EDA" w14:textId="77777777" w:rsidR="00785263" w:rsidRDefault="00785263" w:rsidP="003D3EC0">
            <w:pPr>
              <w:pStyle w:val="Zkladntext0"/>
              <w:spacing w:after="0"/>
              <w:jc w:val="both"/>
              <w:rPr>
                <w:sz w:val="20"/>
                <w:szCs w:val="20"/>
              </w:rPr>
            </w:pPr>
          </w:p>
          <w:p w14:paraId="2B90A019" w14:textId="77777777" w:rsidR="00785263" w:rsidRDefault="00785263" w:rsidP="003D3EC0">
            <w:pPr>
              <w:pStyle w:val="Zkladntext0"/>
              <w:spacing w:after="0"/>
              <w:jc w:val="both"/>
              <w:rPr>
                <w:sz w:val="20"/>
                <w:szCs w:val="20"/>
              </w:rPr>
            </w:pPr>
          </w:p>
          <w:p w14:paraId="665A9CD2" w14:textId="77777777" w:rsidR="00785263" w:rsidRDefault="00785263" w:rsidP="003D3EC0">
            <w:pPr>
              <w:pStyle w:val="Zkladntext0"/>
              <w:spacing w:after="0"/>
              <w:jc w:val="both"/>
              <w:rPr>
                <w:sz w:val="20"/>
                <w:szCs w:val="20"/>
              </w:rPr>
            </w:pPr>
          </w:p>
          <w:p w14:paraId="3D3F17E7" w14:textId="77777777" w:rsidR="00785263" w:rsidRDefault="00785263" w:rsidP="003D3EC0">
            <w:pPr>
              <w:pStyle w:val="Zkladntext0"/>
              <w:spacing w:after="0"/>
              <w:jc w:val="both"/>
              <w:rPr>
                <w:sz w:val="20"/>
                <w:szCs w:val="20"/>
              </w:rPr>
            </w:pPr>
          </w:p>
          <w:p w14:paraId="3884DD2C" w14:textId="77777777" w:rsidR="00785263" w:rsidRDefault="00785263" w:rsidP="003D3EC0">
            <w:pPr>
              <w:pStyle w:val="Zkladntext0"/>
              <w:spacing w:after="0"/>
              <w:jc w:val="both"/>
              <w:rPr>
                <w:sz w:val="20"/>
                <w:szCs w:val="20"/>
              </w:rPr>
            </w:pPr>
          </w:p>
          <w:p w14:paraId="5C25BC2C" w14:textId="77777777" w:rsidR="00785263" w:rsidRDefault="00785263" w:rsidP="003D3EC0">
            <w:pPr>
              <w:pStyle w:val="Zkladntext0"/>
              <w:spacing w:after="0"/>
              <w:jc w:val="both"/>
              <w:rPr>
                <w:sz w:val="20"/>
                <w:szCs w:val="20"/>
              </w:rPr>
            </w:pPr>
          </w:p>
          <w:p w14:paraId="2EB0BFFF" w14:textId="77777777" w:rsidR="00785263" w:rsidRDefault="00785263" w:rsidP="003D3EC0">
            <w:pPr>
              <w:pStyle w:val="Zkladntext0"/>
              <w:spacing w:after="0"/>
              <w:jc w:val="both"/>
              <w:rPr>
                <w:sz w:val="20"/>
                <w:szCs w:val="20"/>
              </w:rPr>
            </w:pPr>
          </w:p>
          <w:p w14:paraId="4DC27593" w14:textId="77777777" w:rsidR="00785263" w:rsidRDefault="00785263" w:rsidP="003D3EC0">
            <w:pPr>
              <w:pStyle w:val="Zkladntext0"/>
              <w:spacing w:after="0"/>
              <w:jc w:val="both"/>
              <w:rPr>
                <w:sz w:val="20"/>
                <w:szCs w:val="20"/>
              </w:rPr>
            </w:pPr>
          </w:p>
          <w:p w14:paraId="38255D5F" w14:textId="77777777" w:rsidR="00785263" w:rsidRDefault="00785263" w:rsidP="003D3EC0">
            <w:pPr>
              <w:pStyle w:val="Zkladntext0"/>
              <w:spacing w:after="0"/>
              <w:jc w:val="both"/>
              <w:rPr>
                <w:sz w:val="20"/>
                <w:szCs w:val="20"/>
              </w:rPr>
            </w:pPr>
          </w:p>
          <w:p w14:paraId="0C7BDE9B" w14:textId="77777777" w:rsidR="00785263" w:rsidRDefault="00785263" w:rsidP="003D3EC0">
            <w:pPr>
              <w:pStyle w:val="Zkladntext0"/>
              <w:spacing w:after="0"/>
              <w:jc w:val="both"/>
              <w:rPr>
                <w:sz w:val="20"/>
                <w:szCs w:val="20"/>
              </w:rPr>
            </w:pPr>
          </w:p>
          <w:p w14:paraId="071792AA" w14:textId="77777777" w:rsidR="00785263" w:rsidRDefault="00785263" w:rsidP="003D3EC0">
            <w:pPr>
              <w:pStyle w:val="Zkladntext0"/>
              <w:spacing w:after="0"/>
              <w:jc w:val="both"/>
              <w:rPr>
                <w:sz w:val="20"/>
                <w:szCs w:val="20"/>
              </w:rPr>
            </w:pPr>
          </w:p>
          <w:p w14:paraId="2E6239A2" w14:textId="77777777" w:rsidR="00785263" w:rsidRDefault="00785263" w:rsidP="003D3EC0">
            <w:pPr>
              <w:pStyle w:val="Zkladntext0"/>
              <w:spacing w:after="0"/>
              <w:jc w:val="both"/>
              <w:rPr>
                <w:sz w:val="20"/>
                <w:szCs w:val="20"/>
              </w:rPr>
            </w:pPr>
          </w:p>
          <w:p w14:paraId="0949C655" w14:textId="77777777" w:rsidR="00785263" w:rsidRDefault="00785263" w:rsidP="003D3EC0">
            <w:pPr>
              <w:pStyle w:val="Zkladntext0"/>
              <w:spacing w:after="0"/>
              <w:jc w:val="both"/>
              <w:rPr>
                <w:sz w:val="20"/>
                <w:szCs w:val="20"/>
              </w:rPr>
            </w:pPr>
          </w:p>
          <w:p w14:paraId="6E4A737B" w14:textId="77777777" w:rsidR="00785263" w:rsidRDefault="00785263" w:rsidP="003D3EC0">
            <w:pPr>
              <w:pStyle w:val="Zkladntext0"/>
              <w:spacing w:after="0"/>
              <w:jc w:val="both"/>
              <w:rPr>
                <w:sz w:val="20"/>
                <w:szCs w:val="20"/>
              </w:rPr>
            </w:pPr>
          </w:p>
          <w:p w14:paraId="393D3643" w14:textId="77777777" w:rsidR="00785263" w:rsidRDefault="00785263" w:rsidP="003D3EC0">
            <w:pPr>
              <w:pStyle w:val="Zkladntext0"/>
              <w:spacing w:after="0"/>
              <w:jc w:val="both"/>
              <w:rPr>
                <w:sz w:val="20"/>
                <w:szCs w:val="20"/>
              </w:rPr>
            </w:pPr>
          </w:p>
          <w:p w14:paraId="7C57767D" w14:textId="77777777" w:rsidR="00785263" w:rsidRDefault="00785263" w:rsidP="003D3EC0">
            <w:pPr>
              <w:pStyle w:val="Zkladntext0"/>
              <w:spacing w:after="0"/>
              <w:jc w:val="both"/>
              <w:rPr>
                <w:sz w:val="20"/>
                <w:szCs w:val="20"/>
              </w:rPr>
            </w:pPr>
          </w:p>
          <w:p w14:paraId="4269848F" w14:textId="77777777" w:rsidR="00785263" w:rsidRDefault="00785263" w:rsidP="003D3EC0">
            <w:pPr>
              <w:pStyle w:val="Zkladntext0"/>
              <w:spacing w:after="0"/>
              <w:jc w:val="both"/>
              <w:rPr>
                <w:sz w:val="20"/>
                <w:szCs w:val="20"/>
              </w:rPr>
            </w:pPr>
          </w:p>
          <w:p w14:paraId="650F3232" w14:textId="77777777" w:rsidR="00785263" w:rsidRDefault="00785263" w:rsidP="003D3EC0">
            <w:pPr>
              <w:pStyle w:val="Zkladntext0"/>
              <w:spacing w:after="0"/>
              <w:jc w:val="both"/>
              <w:rPr>
                <w:sz w:val="20"/>
                <w:szCs w:val="20"/>
              </w:rPr>
            </w:pPr>
          </w:p>
          <w:p w14:paraId="1305969D" w14:textId="77777777" w:rsidR="00785263" w:rsidRDefault="00785263" w:rsidP="003D3EC0">
            <w:pPr>
              <w:pStyle w:val="Zkladntext0"/>
              <w:spacing w:after="0"/>
              <w:jc w:val="both"/>
              <w:rPr>
                <w:sz w:val="20"/>
                <w:szCs w:val="20"/>
              </w:rPr>
            </w:pPr>
          </w:p>
          <w:p w14:paraId="586FAE78" w14:textId="77777777" w:rsidR="00785263" w:rsidRDefault="00785263" w:rsidP="003D3EC0">
            <w:pPr>
              <w:pStyle w:val="Zkladntext0"/>
              <w:spacing w:after="0"/>
              <w:jc w:val="both"/>
              <w:rPr>
                <w:sz w:val="20"/>
                <w:szCs w:val="20"/>
              </w:rPr>
            </w:pPr>
          </w:p>
          <w:p w14:paraId="4F851C97" w14:textId="77777777" w:rsidR="00785263" w:rsidRDefault="00785263" w:rsidP="003D3EC0">
            <w:pPr>
              <w:pStyle w:val="Zkladntext0"/>
              <w:spacing w:after="0"/>
              <w:jc w:val="both"/>
              <w:rPr>
                <w:sz w:val="20"/>
                <w:szCs w:val="20"/>
              </w:rPr>
            </w:pPr>
          </w:p>
          <w:p w14:paraId="40A6B561" w14:textId="77777777" w:rsidR="00785263" w:rsidRDefault="00785263" w:rsidP="003D3EC0">
            <w:pPr>
              <w:pStyle w:val="Zkladntext0"/>
              <w:spacing w:after="0"/>
              <w:jc w:val="both"/>
              <w:rPr>
                <w:sz w:val="20"/>
                <w:szCs w:val="20"/>
              </w:rPr>
            </w:pPr>
          </w:p>
          <w:p w14:paraId="568932FD" w14:textId="77777777" w:rsidR="00785263" w:rsidRDefault="00785263" w:rsidP="003D3EC0">
            <w:pPr>
              <w:pStyle w:val="Zkladntext0"/>
              <w:spacing w:after="0"/>
              <w:jc w:val="both"/>
              <w:rPr>
                <w:sz w:val="20"/>
                <w:szCs w:val="20"/>
              </w:rPr>
            </w:pPr>
          </w:p>
          <w:p w14:paraId="6875EB33" w14:textId="77777777" w:rsidR="00785263" w:rsidRDefault="00785263" w:rsidP="003D3EC0">
            <w:pPr>
              <w:pStyle w:val="Zkladntext0"/>
              <w:spacing w:after="0"/>
              <w:jc w:val="both"/>
              <w:rPr>
                <w:sz w:val="20"/>
                <w:szCs w:val="20"/>
              </w:rPr>
            </w:pPr>
          </w:p>
          <w:p w14:paraId="0ECCF4D2" w14:textId="77777777" w:rsidR="00785263" w:rsidRDefault="00785263" w:rsidP="003D3EC0">
            <w:pPr>
              <w:pStyle w:val="Zkladntext0"/>
              <w:spacing w:after="0"/>
              <w:jc w:val="both"/>
              <w:rPr>
                <w:sz w:val="20"/>
                <w:szCs w:val="20"/>
              </w:rPr>
            </w:pPr>
          </w:p>
          <w:p w14:paraId="67D8E857" w14:textId="77777777" w:rsidR="00785263" w:rsidRDefault="00785263" w:rsidP="003D3EC0">
            <w:pPr>
              <w:pStyle w:val="Zkladntext0"/>
              <w:spacing w:after="0"/>
              <w:jc w:val="both"/>
              <w:rPr>
                <w:sz w:val="20"/>
                <w:szCs w:val="20"/>
              </w:rPr>
            </w:pPr>
          </w:p>
          <w:p w14:paraId="07563976" w14:textId="77777777" w:rsidR="00785263" w:rsidRDefault="00785263" w:rsidP="003D3EC0">
            <w:pPr>
              <w:pStyle w:val="Zkladntext0"/>
              <w:spacing w:after="0"/>
              <w:jc w:val="both"/>
              <w:rPr>
                <w:sz w:val="20"/>
                <w:szCs w:val="20"/>
              </w:rPr>
            </w:pPr>
          </w:p>
          <w:p w14:paraId="11E70DE8" w14:textId="77777777" w:rsidR="00785263" w:rsidRDefault="00785263" w:rsidP="003D3EC0">
            <w:pPr>
              <w:pStyle w:val="Zkladntext0"/>
              <w:spacing w:after="0"/>
              <w:jc w:val="both"/>
              <w:rPr>
                <w:sz w:val="20"/>
                <w:szCs w:val="20"/>
              </w:rPr>
            </w:pPr>
          </w:p>
          <w:p w14:paraId="680D2CEF" w14:textId="77777777" w:rsidR="00785263" w:rsidRDefault="00785263" w:rsidP="003D3EC0">
            <w:pPr>
              <w:pStyle w:val="Zkladntext0"/>
              <w:spacing w:after="0"/>
              <w:jc w:val="both"/>
              <w:rPr>
                <w:sz w:val="20"/>
                <w:szCs w:val="20"/>
              </w:rPr>
            </w:pPr>
          </w:p>
          <w:p w14:paraId="5C81BABE" w14:textId="77777777" w:rsidR="00785263" w:rsidRDefault="00785263" w:rsidP="003D3EC0">
            <w:pPr>
              <w:pStyle w:val="Zkladntext0"/>
              <w:spacing w:after="0"/>
              <w:jc w:val="both"/>
              <w:rPr>
                <w:sz w:val="20"/>
                <w:szCs w:val="20"/>
              </w:rPr>
            </w:pPr>
          </w:p>
          <w:p w14:paraId="77E5F6C4" w14:textId="77777777" w:rsidR="00785263" w:rsidRDefault="00785263" w:rsidP="003D3EC0">
            <w:pPr>
              <w:pStyle w:val="Zkladntext0"/>
              <w:spacing w:after="0"/>
              <w:jc w:val="both"/>
              <w:rPr>
                <w:sz w:val="20"/>
                <w:szCs w:val="20"/>
              </w:rPr>
            </w:pPr>
          </w:p>
          <w:p w14:paraId="4C38C50C" w14:textId="77777777" w:rsidR="00785263" w:rsidRDefault="00785263" w:rsidP="003D3EC0">
            <w:pPr>
              <w:pStyle w:val="Zkladntext0"/>
              <w:spacing w:after="0"/>
              <w:jc w:val="both"/>
              <w:rPr>
                <w:sz w:val="20"/>
                <w:szCs w:val="20"/>
              </w:rPr>
            </w:pPr>
          </w:p>
          <w:p w14:paraId="38EC4356" w14:textId="77777777" w:rsidR="00785263" w:rsidRDefault="00785263" w:rsidP="003D3EC0">
            <w:pPr>
              <w:pStyle w:val="Zkladntext0"/>
              <w:spacing w:after="0"/>
              <w:jc w:val="both"/>
              <w:rPr>
                <w:sz w:val="20"/>
                <w:szCs w:val="20"/>
              </w:rPr>
            </w:pPr>
          </w:p>
          <w:p w14:paraId="5AE01C3F" w14:textId="77777777" w:rsidR="00785263" w:rsidRDefault="00785263" w:rsidP="003D3EC0">
            <w:pPr>
              <w:pStyle w:val="Zkladntext0"/>
              <w:spacing w:after="0"/>
              <w:jc w:val="both"/>
              <w:rPr>
                <w:sz w:val="20"/>
                <w:szCs w:val="20"/>
              </w:rPr>
            </w:pPr>
          </w:p>
          <w:p w14:paraId="62A88D34" w14:textId="77777777" w:rsidR="00785263" w:rsidRDefault="00785263" w:rsidP="003D3EC0">
            <w:pPr>
              <w:pStyle w:val="Zkladntext0"/>
              <w:spacing w:after="0"/>
              <w:jc w:val="both"/>
              <w:rPr>
                <w:sz w:val="20"/>
                <w:szCs w:val="20"/>
              </w:rPr>
            </w:pPr>
          </w:p>
          <w:p w14:paraId="773DE871" w14:textId="77777777" w:rsidR="00785263" w:rsidRDefault="00785263" w:rsidP="003D3EC0">
            <w:pPr>
              <w:pStyle w:val="Zkladntext0"/>
              <w:spacing w:after="0"/>
              <w:jc w:val="both"/>
              <w:rPr>
                <w:sz w:val="20"/>
                <w:szCs w:val="20"/>
              </w:rPr>
            </w:pPr>
          </w:p>
          <w:p w14:paraId="1D0B2E1D" w14:textId="77777777" w:rsidR="00785263" w:rsidRDefault="00785263" w:rsidP="003D3EC0">
            <w:pPr>
              <w:pStyle w:val="Zkladntext0"/>
              <w:spacing w:after="0"/>
              <w:jc w:val="both"/>
              <w:rPr>
                <w:sz w:val="20"/>
                <w:szCs w:val="20"/>
              </w:rPr>
            </w:pPr>
          </w:p>
          <w:p w14:paraId="50F4DA23" w14:textId="77777777" w:rsidR="00785263" w:rsidRDefault="00785263" w:rsidP="003D3EC0">
            <w:pPr>
              <w:pStyle w:val="Zkladntext0"/>
              <w:spacing w:after="0"/>
              <w:jc w:val="both"/>
              <w:rPr>
                <w:sz w:val="20"/>
                <w:szCs w:val="20"/>
              </w:rPr>
            </w:pPr>
          </w:p>
          <w:p w14:paraId="5C61551E" w14:textId="77777777" w:rsidR="00785263" w:rsidRDefault="00785263" w:rsidP="003D3EC0">
            <w:pPr>
              <w:pStyle w:val="Zkladntext0"/>
              <w:spacing w:after="0"/>
              <w:jc w:val="both"/>
              <w:rPr>
                <w:sz w:val="20"/>
                <w:szCs w:val="20"/>
              </w:rPr>
            </w:pPr>
          </w:p>
          <w:p w14:paraId="1D0B4906" w14:textId="77777777" w:rsidR="00CA0020" w:rsidRDefault="00CA0020" w:rsidP="003D3EC0">
            <w:pPr>
              <w:pStyle w:val="Zkladntext0"/>
              <w:spacing w:after="0"/>
              <w:jc w:val="both"/>
              <w:rPr>
                <w:sz w:val="20"/>
                <w:szCs w:val="20"/>
              </w:rPr>
            </w:pPr>
          </w:p>
          <w:p w14:paraId="54FD3EF3" w14:textId="77777777" w:rsidR="00CA0020" w:rsidRDefault="00CA0020" w:rsidP="003D3EC0">
            <w:pPr>
              <w:pStyle w:val="Zkladntext0"/>
              <w:spacing w:after="0"/>
              <w:jc w:val="both"/>
              <w:rPr>
                <w:sz w:val="20"/>
                <w:szCs w:val="20"/>
              </w:rPr>
            </w:pPr>
          </w:p>
          <w:p w14:paraId="1264CCF7" w14:textId="77777777" w:rsidR="00CA0020" w:rsidRDefault="00CA0020" w:rsidP="003D3EC0">
            <w:pPr>
              <w:pStyle w:val="Zkladntext0"/>
              <w:spacing w:after="0"/>
              <w:jc w:val="both"/>
              <w:rPr>
                <w:sz w:val="20"/>
                <w:szCs w:val="20"/>
              </w:rPr>
            </w:pPr>
          </w:p>
          <w:p w14:paraId="4017EDA8" w14:textId="77777777" w:rsidR="00CA0020" w:rsidRDefault="00CA0020" w:rsidP="003D3EC0">
            <w:pPr>
              <w:pStyle w:val="Zkladntext0"/>
              <w:spacing w:after="0"/>
              <w:jc w:val="both"/>
              <w:rPr>
                <w:sz w:val="20"/>
                <w:szCs w:val="20"/>
              </w:rPr>
            </w:pPr>
          </w:p>
          <w:p w14:paraId="71051C45" w14:textId="77777777" w:rsidR="00CA0020" w:rsidRDefault="00CA0020" w:rsidP="003D3EC0">
            <w:pPr>
              <w:pStyle w:val="Zkladntext0"/>
              <w:spacing w:after="0"/>
              <w:jc w:val="both"/>
              <w:rPr>
                <w:sz w:val="20"/>
                <w:szCs w:val="20"/>
              </w:rPr>
            </w:pPr>
          </w:p>
          <w:p w14:paraId="121F4433" w14:textId="77777777" w:rsidR="002150DE" w:rsidRDefault="002150DE" w:rsidP="003D3EC0">
            <w:pPr>
              <w:pStyle w:val="Zkladntext0"/>
              <w:spacing w:after="0"/>
              <w:jc w:val="both"/>
              <w:rPr>
                <w:sz w:val="20"/>
                <w:szCs w:val="20"/>
              </w:rPr>
            </w:pPr>
          </w:p>
          <w:p w14:paraId="1CAEB125" w14:textId="77777777" w:rsidR="002150DE" w:rsidRDefault="002150DE" w:rsidP="003D3EC0">
            <w:pPr>
              <w:pStyle w:val="Zkladntext0"/>
              <w:spacing w:after="0"/>
              <w:jc w:val="both"/>
              <w:rPr>
                <w:sz w:val="20"/>
                <w:szCs w:val="20"/>
              </w:rPr>
            </w:pPr>
          </w:p>
          <w:p w14:paraId="589FCE22" w14:textId="77777777" w:rsidR="002150DE" w:rsidRDefault="002150DE" w:rsidP="003D3EC0">
            <w:pPr>
              <w:pStyle w:val="Zkladntext0"/>
              <w:spacing w:after="0"/>
              <w:jc w:val="both"/>
              <w:rPr>
                <w:sz w:val="20"/>
                <w:szCs w:val="20"/>
              </w:rPr>
            </w:pPr>
          </w:p>
          <w:p w14:paraId="115F58C9" w14:textId="77777777" w:rsidR="002150DE" w:rsidRDefault="002150DE" w:rsidP="003D3EC0">
            <w:pPr>
              <w:pStyle w:val="Zkladntext0"/>
              <w:spacing w:after="0"/>
              <w:jc w:val="both"/>
              <w:rPr>
                <w:sz w:val="20"/>
                <w:szCs w:val="20"/>
              </w:rPr>
            </w:pPr>
          </w:p>
          <w:p w14:paraId="06315C2B" w14:textId="77777777" w:rsidR="002150DE" w:rsidRDefault="002150DE" w:rsidP="003D3EC0">
            <w:pPr>
              <w:pStyle w:val="Zkladntext0"/>
              <w:spacing w:after="0"/>
              <w:jc w:val="both"/>
              <w:rPr>
                <w:sz w:val="20"/>
                <w:szCs w:val="20"/>
              </w:rPr>
            </w:pPr>
          </w:p>
          <w:p w14:paraId="7B7D475F" w14:textId="77777777" w:rsidR="002150DE" w:rsidRDefault="002150DE" w:rsidP="003D3EC0">
            <w:pPr>
              <w:pStyle w:val="Zkladntext0"/>
              <w:spacing w:after="0"/>
              <w:jc w:val="both"/>
              <w:rPr>
                <w:sz w:val="20"/>
                <w:szCs w:val="20"/>
              </w:rPr>
            </w:pPr>
          </w:p>
          <w:p w14:paraId="50EA2A40" w14:textId="77777777" w:rsidR="002150DE" w:rsidRDefault="002150DE" w:rsidP="003D3EC0">
            <w:pPr>
              <w:pStyle w:val="Zkladntext0"/>
              <w:spacing w:after="0"/>
              <w:jc w:val="both"/>
              <w:rPr>
                <w:sz w:val="20"/>
                <w:szCs w:val="20"/>
              </w:rPr>
            </w:pPr>
          </w:p>
          <w:p w14:paraId="096F13B6" w14:textId="77777777" w:rsidR="002150DE" w:rsidRDefault="002150DE" w:rsidP="003D3EC0">
            <w:pPr>
              <w:pStyle w:val="Zkladntext0"/>
              <w:spacing w:after="0"/>
              <w:jc w:val="both"/>
              <w:rPr>
                <w:sz w:val="20"/>
                <w:szCs w:val="20"/>
              </w:rPr>
            </w:pPr>
          </w:p>
          <w:p w14:paraId="69C33651" w14:textId="77777777" w:rsidR="002150DE" w:rsidRDefault="002150DE" w:rsidP="003D3EC0">
            <w:pPr>
              <w:pStyle w:val="Zkladntext0"/>
              <w:spacing w:after="0"/>
              <w:jc w:val="both"/>
              <w:rPr>
                <w:sz w:val="20"/>
                <w:szCs w:val="20"/>
              </w:rPr>
            </w:pPr>
          </w:p>
          <w:p w14:paraId="516D6E50" w14:textId="77777777" w:rsidR="002150DE" w:rsidRDefault="002150DE" w:rsidP="003D3EC0">
            <w:pPr>
              <w:pStyle w:val="Zkladntext0"/>
              <w:spacing w:after="0"/>
              <w:jc w:val="both"/>
              <w:rPr>
                <w:sz w:val="20"/>
                <w:szCs w:val="20"/>
              </w:rPr>
            </w:pPr>
          </w:p>
          <w:p w14:paraId="782A6700" w14:textId="77777777" w:rsidR="002150DE" w:rsidRDefault="002150DE" w:rsidP="003D3EC0">
            <w:pPr>
              <w:pStyle w:val="Zkladntext0"/>
              <w:spacing w:after="0"/>
              <w:jc w:val="both"/>
              <w:rPr>
                <w:sz w:val="20"/>
                <w:szCs w:val="20"/>
              </w:rPr>
            </w:pPr>
          </w:p>
          <w:p w14:paraId="053B2D49" w14:textId="77777777" w:rsidR="002150DE" w:rsidRDefault="002150DE" w:rsidP="003D3EC0">
            <w:pPr>
              <w:pStyle w:val="Zkladntext0"/>
              <w:spacing w:after="0"/>
              <w:jc w:val="both"/>
              <w:rPr>
                <w:sz w:val="20"/>
                <w:szCs w:val="20"/>
              </w:rPr>
            </w:pPr>
          </w:p>
          <w:p w14:paraId="7706FB29" w14:textId="77777777" w:rsidR="002150DE" w:rsidRDefault="002150DE" w:rsidP="003D3EC0">
            <w:pPr>
              <w:pStyle w:val="Zkladntext0"/>
              <w:spacing w:after="0"/>
              <w:jc w:val="both"/>
              <w:rPr>
                <w:sz w:val="20"/>
                <w:szCs w:val="20"/>
              </w:rPr>
            </w:pPr>
          </w:p>
          <w:p w14:paraId="2F1351FE" w14:textId="77777777" w:rsidR="002150DE" w:rsidRDefault="002150DE" w:rsidP="003D3EC0">
            <w:pPr>
              <w:pStyle w:val="Zkladntext0"/>
              <w:spacing w:after="0"/>
              <w:jc w:val="both"/>
              <w:rPr>
                <w:sz w:val="20"/>
                <w:szCs w:val="20"/>
              </w:rPr>
            </w:pPr>
          </w:p>
          <w:p w14:paraId="7754AF28" w14:textId="77777777" w:rsidR="002150DE" w:rsidRDefault="002150DE" w:rsidP="003D3EC0">
            <w:pPr>
              <w:pStyle w:val="Zkladntext0"/>
              <w:spacing w:after="0"/>
              <w:jc w:val="both"/>
              <w:rPr>
                <w:sz w:val="20"/>
                <w:szCs w:val="20"/>
              </w:rPr>
            </w:pPr>
          </w:p>
          <w:p w14:paraId="4642E420" w14:textId="77777777" w:rsidR="002150DE" w:rsidRDefault="002150DE" w:rsidP="003D3EC0">
            <w:pPr>
              <w:pStyle w:val="Zkladntext0"/>
              <w:spacing w:after="0"/>
              <w:jc w:val="both"/>
              <w:rPr>
                <w:sz w:val="20"/>
                <w:szCs w:val="20"/>
              </w:rPr>
            </w:pPr>
          </w:p>
          <w:p w14:paraId="3C7B414B" w14:textId="77777777" w:rsidR="002150DE" w:rsidRDefault="002150DE" w:rsidP="003D3EC0">
            <w:pPr>
              <w:pStyle w:val="Zkladntext0"/>
              <w:spacing w:after="0"/>
              <w:jc w:val="both"/>
              <w:rPr>
                <w:sz w:val="20"/>
                <w:szCs w:val="20"/>
              </w:rPr>
            </w:pPr>
          </w:p>
          <w:p w14:paraId="6C1A85E4" w14:textId="7CCC162A" w:rsidR="003D3EC0" w:rsidRPr="00510214" w:rsidRDefault="003D3EC0" w:rsidP="003D3EC0">
            <w:pPr>
              <w:pStyle w:val="Zkladntext0"/>
              <w:spacing w:after="0"/>
              <w:jc w:val="both"/>
              <w:rPr>
                <w:sz w:val="20"/>
                <w:szCs w:val="20"/>
              </w:rPr>
            </w:pPr>
            <w:r w:rsidRPr="00510214">
              <w:rPr>
                <w:sz w:val="20"/>
                <w:szCs w:val="20"/>
              </w:rPr>
              <w:t xml:space="preserve">Dátum uvedený v prvom pododseku je najneskôr 35 pracovných dní po doručení predchádzajúceho oznámenia alebo aktualizácie predchádzajúceho oznámenia uvedeného v odseku 3 prvom pododseku a v odseku 4 prvom pododseku, okrem výnimočných prípadov, keď s cieľom zabrániť daňovým únikom alebo vyhýbaniu sa daňovým povinnostiam môžu členské štáty požadovať dodatočný čas na vykonanie potrebných kontrol. </w:t>
            </w:r>
          </w:p>
          <w:p w14:paraId="508F5B5C" w14:textId="77777777" w:rsidR="003D3EC0" w:rsidRPr="00510214" w:rsidRDefault="003D3EC0" w:rsidP="003D3EC0">
            <w:pPr>
              <w:pStyle w:val="Zkladntext0"/>
              <w:spacing w:after="0"/>
              <w:ind w:left="28" w:hanging="28"/>
              <w:jc w:val="both"/>
              <w:rPr>
                <w:sz w:val="20"/>
                <w:szCs w:val="20"/>
              </w:rPr>
            </w:pPr>
          </w:p>
        </w:tc>
        <w:tc>
          <w:tcPr>
            <w:tcW w:w="567" w:type="dxa"/>
            <w:tcBorders>
              <w:top w:val="single" w:sz="4" w:space="0" w:color="auto"/>
              <w:bottom w:val="single" w:sz="4" w:space="0" w:color="auto"/>
            </w:tcBorders>
          </w:tcPr>
          <w:p w14:paraId="26B0C90A" w14:textId="77777777" w:rsidR="003D3EC0" w:rsidRPr="00510214" w:rsidRDefault="00191269" w:rsidP="004D44C7">
            <w:pPr>
              <w:jc w:val="center"/>
              <w:rPr>
                <w:rFonts w:ascii="Times New Roman" w:hAnsi="Times New Roman" w:cs="Times New Roman"/>
                <w:sz w:val="20"/>
                <w:szCs w:val="20"/>
              </w:rPr>
            </w:pPr>
            <w:r>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671D5EB2" w14:textId="77777777" w:rsidR="00191269" w:rsidRPr="00510214" w:rsidRDefault="00191269" w:rsidP="00191269">
            <w:pPr>
              <w:jc w:val="center"/>
              <w:rPr>
                <w:rFonts w:ascii="Times New Roman" w:hAnsi="Times New Roman" w:cs="Times New Roman"/>
                <w:b/>
                <w:sz w:val="20"/>
                <w:szCs w:val="20"/>
              </w:rPr>
            </w:pPr>
            <w:r w:rsidRPr="00510214">
              <w:rPr>
                <w:rFonts w:ascii="Times New Roman" w:hAnsi="Times New Roman" w:cs="Times New Roman"/>
                <w:b/>
                <w:sz w:val="20"/>
                <w:szCs w:val="20"/>
              </w:rPr>
              <w:t>návrh zákona  Č:I</w:t>
            </w:r>
          </w:p>
          <w:p w14:paraId="6CC6B93D" w14:textId="77777777" w:rsidR="003D3EC0" w:rsidRPr="00510214" w:rsidRDefault="003D3EC0" w:rsidP="004D44C7">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1EBD4C8D" w14:textId="77777777" w:rsidR="003D3EC0" w:rsidRPr="00510214" w:rsidRDefault="003D3EC0" w:rsidP="003D3EC0">
            <w:pPr>
              <w:pStyle w:val="Normlny0"/>
            </w:pPr>
            <w:r w:rsidRPr="00510214">
              <w:t>§: 68g</w:t>
            </w:r>
          </w:p>
          <w:p w14:paraId="5F2E8C92" w14:textId="77777777" w:rsidR="003D3EC0" w:rsidRPr="00510214" w:rsidRDefault="003D3EC0" w:rsidP="003D3EC0">
            <w:pPr>
              <w:pStyle w:val="Normlny0"/>
            </w:pPr>
            <w:r w:rsidRPr="00510214">
              <w:t>O: 2</w:t>
            </w:r>
          </w:p>
          <w:p w14:paraId="17D3A498" w14:textId="77777777" w:rsidR="003D3EC0" w:rsidRPr="00510214" w:rsidRDefault="003D3EC0" w:rsidP="003D3EC0">
            <w:pPr>
              <w:pStyle w:val="Normlny0"/>
            </w:pPr>
          </w:p>
          <w:p w14:paraId="2D5E0FBF" w14:textId="77777777" w:rsidR="003D3EC0" w:rsidRPr="00510214" w:rsidRDefault="003D3EC0" w:rsidP="003D3EC0">
            <w:pPr>
              <w:pStyle w:val="Normlny0"/>
            </w:pPr>
          </w:p>
          <w:p w14:paraId="0C8ED287" w14:textId="77777777" w:rsidR="003D3EC0" w:rsidRPr="00510214" w:rsidRDefault="003D3EC0" w:rsidP="003D3EC0">
            <w:pPr>
              <w:pStyle w:val="Normlny0"/>
            </w:pPr>
          </w:p>
          <w:p w14:paraId="5E2F4B19" w14:textId="77777777" w:rsidR="003D3EC0" w:rsidRPr="00510214" w:rsidRDefault="003D3EC0" w:rsidP="003D3EC0">
            <w:pPr>
              <w:pStyle w:val="Normlny0"/>
            </w:pPr>
          </w:p>
          <w:p w14:paraId="5760F7EA" w14:textId="77777777" w:rsidR="003D3EC0" w:rsidRPr="00510214" w:rsidRDefault="003D3EC0" w:rsidP="003D3EC0">
            <w:pPr>
              <w:pStyle w:val="Normlny0"/>
            </w:pPr>
          </w:p>
          <w:p w14:paraId="3E13B32F" w14:textId="77777777" w:rsidR="003D3EC0" w:rsidRPr="00510214" w:rsidRDefault="003D3EC0" w:rsidP="003D3EC0">
            <w:pPr>
              <w:pStyle w:val="Normlny0"/>
            </w:pPr>
          </w:p>
          <w:p w14:paraId="14CDF07D" w14:textId="77777777" w:rsidR="003D3EC0" w:rsidRPr="00510214" w:rsidRDefault="003D3EC0" w:rsidP="003D3EC0">
            <w:pPr>
              <w:pStyle w:val="Normlny0"/>
            </w:pPr>
          </w:p>
          <w:p w14:paraId="3B8F99CB" w14:textId="77777777" w:rsidR="003D3EC0" w:rsidRPr="00510214" w:rsidRDefault="003D3EC0" w:rsidP="003D3EC0">
            <w:pPr>
              <w:pStyle w:val="Normlny0"/>
            </w:pPr>
          </w:p>
          <w:p w14:paraId="0F0BC4EF" w14:textId="77777777" w:rsidR="003D3EC0" w:rsidRPr="00510214" w:rsidRDefault="003D3EC0" w:rsidP="003D3EC0">
            <w:pPr>
              <w:pStyle w:val="Normlny0"/>
            </w:pPr>
          </w:p>
          <w:p w14:paraId="518EC38A" w14:textId="77777777" w:rsidR="003D3EC0" w:rsidRPr="00510214" w:rsidRDefault="003D3EC0" w:rsidP="003D3EC0">
            <w:pPr>
              <w:pStyle w:val="Normlny0"/>
            </w:pPr>
          </w:p>
          <w:p w14:paraId="6CF0603E" w14:textId="77777777" w:rsidR="003D3EC0" w:rsidRPr="00510214" w:rsidRDefault="003D3EC0" w:rsidP="003D3EC0">
            <w:pPr>
              <w:pStyle w:val="Normlny0"/>
            </w:pPr>
          </w:p>
          <w:p w14:paraId="5CA925EE" w14:textId="77777777" w:rsidR="003D3EC0" w:rsidRPr="00510214" w:rsidRDefault="003D3EC0" w:rsidP="003D3EC0">
            <w:pPr>
              <w:pStyle w:val="Normlny0"/>
            </w:pPr>
          </w:p>
          <w:p w14:paraId="6020FB98" w14:textId="77777777" w:rsidR="003D3EC0" w:rsidRPr="00510214" w:rsidRDefault="003D3EC0" w:rsidP="003D3EC0">
            <w:pPr>
              <w:pStyle w:val="Normlny0"/>
            </w:pPr>
          </w:p>
          <w:p w14:paraId="6C60D1C7" w14:textId="77777777" w:rsidR="003D3EC0" w:rsidRPr="00510214" w:rsidRDefault="003D3EC0" w:rsidP="003D3EC0">
            <w:pPr>
              <w:pStyle w:val="Normlny0"/>
            </w:pPr>
          </w:p>
          <w:p w14:paraId="595CBE25" w14:textId="77777777" w:rsidR="003D3EC0" w:rsidRPr="00510214" w:rsidRDefault="003D3EC0" w:rsidP="003D3EC0">
            <w:pPr>
              <w:pStyle w:val="Normlny0"/>
            </w:pPr>
          </w:p>
          <w:p w14:paraId="55F77F36" w14:textId="77777777" w:rsidR="003D3EC0" w:rsidRPr="00510214" w:rsidRDefault="003D3EC0" w:rsidP="003D3EC0">
            <w:pPr>
              <w:pStyle w:val="Normlny0"/>
            </w:pPr>
          </w:p>
          <w:p w14:paraId="12D8186E" w14:textId="77777777" w:rsidR="003D3EC0" w:rsidRPr="00510214" w:rsidRDefault="003D3EC0" w:rsidP="003D3EC0">
            <w:pPr>
              <w:pStyle w:val="Normlny0"/>
            </w:pPr>
          </w:p>
          <w:p w14:paraId="072DF753" w14:textId="77777777" w:rsidR="003D3EC0" w:rsidRPr="00510214" w:rsidRDefault="003D3EC0" w:rsidP="003D3EC0">
            <w:pPr>
              <w:pStyle w:val="Normlny0"/>
            </w:pPr>
          </w:p>
          <w:p w14:paraId="0975E9F2" w14:textId="77777777" w:rsidR="003D3EC0" w:rsidRPr="00510214" w:rsidRDefault="003D3EC0" w:rsidP="003D3EC0">
            <w:pPr>
              <w:pStyle w:val="Normlny0"/>
            </w:pPr>
          </w:p>
          <w:p w14:paraId="0B9CA4A3" w14:textId="77777777" w:rsidR="003D3EC0" w:rsidRPr="00510214" w:rsidRDefault="003D3EC0" w:rsidP="003D3EC0">
            <w:pPr>
              <w:pStyle w:val="Normlny0"/>
            </w:pPr>
          </w:p>
          <w:p w14:paraId="1364ABC7" w14:textId="77777777" w:rsidR="003D3EC0" w:rsidRPr="00510214" w:rsidRDefault="003D3EC0" w:rsidP="003D3EC0">
            <w:pPr>
              <w:pStyle w:val="Normlny0"/>
            </w:pPr>
          </w:p>
          <w:p w14:paraId="181EAB5D" w14:textId="77777777" w:rsidR="003D3EC0" w:rsidRPr="00510214" w:rsidRDefault="003D3EC0" w:rsidP="003D3EC0">
            <w:pPr>
              <w:pStyle w:val="Normlny0"/>
            </w:pPr>
          </w:p>
          <w:p w14:paraId="6BA0DFDB" w14:textId="77777777" w:rsidR="003D3EC0" w:rsidRPr="00510214" w:rsidRDefault="003D3EC0" w:rsidP="003D3EC0">
            <w:pPr>
              <w:pStyle w:val="Normlny0"/>
            </w:pPr>
          </w:p>
          <w:p w14:paraId="15B8C2EE" w14:textId="77777777" w:rsidR="003D3EC0" w:rsidRPr="00510214" w:rsidRDefault="003D3EC0" w:rsidP="003D3EC0">
            <w:pPr>
              <w:pStyle w:val="Normlny0"/>
            </w:pPr>
          </w:p>
          <w:p w14:paraId="6C1AED5D" w14:textId="77777777" w:rsidR="003D3EC0" w:rsidRPr="00510214" w:rsidRDefault="003D3EC0" w:rsidP="003D3EC0">
            <w:pPr>
              <w:pStyle w:val="Normlny0"/>
            </w:pPr>
          </w:p>
          <w:p w14:paraId="6010FEDF" w14:textId="77777777" w:rsidR="003D3EC0" w:rsidRPr="00510214" w:rsidRDefault="003D3EC0" w:rsidP="003D3EC0">
            <w:pPr>
              <w:pStyle w:val="Normlny0"/>
            </w:pPr>
          </w:p>
          <w:p w14:paraId="070E950B" w14:textId="77777777" w:rsidR="003D3EC0" w:rsidRPr="00510214" w:rsidRDefault="003D3EC0" w:rsidP="003D3EC0">
            <w:pPr>
              <w:pStyle w:val="Normlny0"/>
            </w:pPr>
          </w:p>
          <w:p w14:paraId="55788D47" w14:textId="77777777" w:rsidR="003D3EC0" w:rsidRPr="00510214" w:rsidRDefault="003D3EC0" w:rsidP="003D3EC0">
            <w:pPr>
              <w:pStyle w:val="Normlny0"/>
            </w:pPr>
          </w:p>
          <w:p w14:paraId="0CD0C52C" w14:textId="77777777" w:rsidR="003D3EC0" w:rsidRPr="00510214" w:rsidRDefault="003D3EC0" w:rsidP="003D3EC0">
            <w:pPr>
              <w:pStyle w:val="Normlny0"/>
            </w:pPr>
          </w:p>
          <w:p w14:paraId="4028DD6F" w14:textId="77777777" w:rsidR="003D3EC0" w:rsidRPr="00510214" w:rsidRDefault="003D3EC0" w:rsidP="003D3EC0">
            <w:pPr>
              <w:pStyle w:val="Normlny0"/>
            </w:pPr>
          </w:p>
          <w:p w14:paraId="7AC3CADB" w14:textId="77777777" w:rsidR="003D3EC0" w:rsidRPr="00510214" w:rsidRDefault="003D3EC0" w:rsidP="003D3EC0">
            <w:pPr>
              <w:pStyle w:val="Normlny0"/>
            </w:pPr>
          </w:p>
          <w:p w14:paraId="444A241A" w14:textId="77777777" w:rsidR="003D3EC0" w:rsidRPr="00510214" w:rsidRDefault="003D3EC0" w:rsidP="003D3EC0">
            <w:pPr>
              <w:pStyle w:val="Normlny0"/>
            </w:pPr>
          </w:p>
          <w:p w14:paraId="6B57CCB0" w14:textId="77777777" w:rsidR="003D3EC0" w:rsidRPr="00510214" w:rsidRDefault="003D3EC0" w:rsidP="003D3EC0">
            <w:pPr>
              <w:pStyle w:val="Normlny0"/>
            </w:pPr>
          </w:p>
          <w:p w14:paraId="22547493" w14:textId="77777777" w:rsidR="003D3EC0" w:rsidRPr="00510214" w:rsidRDefault="003D3EC0" w:rsidP="003D3EC0">
            <w:pPr>
              <w:pStyle w:val="Normlny0"/>
            </w:pPr>
          </w:p>
          <w:p w14:paraId="1D08EFF7" w14:textId="77777777" w:rsidR="003D3EC0" w:rsidRPr="00510214" w:rsidRDefault="003D3EC0" w:rsidP="003D3EC0">
            <w:pPr>
              <w:pStyle w:val="Normlny0"/>
            </w:pPr>
          </w:p>
          <w:p w14:paraId="7AEA91EC" w14:textId="77777777" w:rsidR="003D3EC0" w:rsidRPr="00510214" w:rsidRDefault="003D3EC0" w:rsidP="003D3EC0">
            <w:pPr>
              <w:pStyle w:val="Normlny0"/>
            </w:pPr>
          </w:p>
          <w:p w14:paraId="13ECF79C" w14:textId="77777777" w:rsidR="00CA0020" w:rsidRPr="00510214" w:rsidRDefault="00CA0020" w:rsidP="00CA0020">
            <w:pPr>
              <w:pStyle w:val="Normlny0"/>
            </w:pPr>
            <w:r w:rsidRPr="00510214">
              <w:t>§: 68g</w:t>
            </w:r>
          </w:p>
          <w:p w14:paraId="04E3CC4E" w14:textId="77777777" w:rsidR="00CA0020" w:rsidRPr="00510214" w:rsidRDefault="00AF68EB" w:rsidP="00CA0020">
            <w:pPr>
              <w:pStyle w:val="Normlny0"/>
            </w:pPr>
            <w:r>
              <w:t>O: 10</w:t>
            </w:r>
          </w:p>
          <w:p w14:paraId="32217B64" w14:textId="77777777" w:rsidR="00CA0020" w:rsidRDefault="00CA0020" w:rsidP="003D3EC0">
            <w:pPr>
              <w:pStyle w:val="Normlny0"/>
            </w:pPr>
          </w:p>
          <w:p w14:paraId="498787DD" w14:textId="77777777" w:rsidR="00CA0020" w:rsidRDefault="00CA0020" w:rsidP="003D3EC0">
            <w:pPr>
              <w:pStyle w:val="Normlny0"/>
            </w:pPr>
          </w:p>
          <w:p w14:paraId="6F740FA2" w14:textId="77777777" w:rsidR="00CA0020" w:rsidRDefault="00CA0020" w:rsidP="003D3EC0">
            <w:pPr>
              <w:pStyle w:val="Normlny0"/>
            </w:pPr>
          </w:p>
          <w:p w14:paraId="5288BEB3" w14:textId="77777777" w:rsidR="00CA0020" w:rsidRDefault="00CA0020" w:rsidP="003D3EC0">
            <w:pPr>
              <w:pStyle w:val="Normlny0"/>
            </w:pPr>
          </w:p>
          <w:p w14:paraId="6308B4D0" w14:textId="77777777" w:rsidR="00CA0020" w:rsidRDefault="00CA0020" w:rsidP="003D3EC0">
            <w:pPr>
              <w:pStyle w:val="Normlny0"/>
            </w:pPr>
          </w:p>
          <w:p w14:paraId="600D7CF5" w14:textId="77777777" w:rsidR="00CA0020" w:rsidRDefault="00CA0020" w:rsidP="003D3EC0">
            <w:pPr>
              <w:pStyle w:val="Normlny0"/>
            </w:pPr>
          </w:p>
          <w:p w14:paraId="007FA457" w14:textId="77777777" w:rsidR="00CA0020" w:rsidRDefault="00CA0020" w:rsidP="003D3EC0">
            <w:pPr>
              <w:pStyle w:val="Normlny0"/>
            </w:pPr>
          </w:p>
          <w:p w14:paraId="3BD04F35" w14:textId="77777777" w:rsidR="00CA0020" w:rsidRDefault="00CA0020" w:rsidP="003D3EC0">
            <w:pPr>
              <w:pStyle w:val="Normlny0"/>
            </w:pPr>
          </w:p>
          <w:p w14:paraId="417B8789" w14:textId="77777777" w:rsidR="00CA0020" w:rsidRDefault="00CA0020" w:rsidP="003D3EC0">
            <w:pPr>
              <w:pStyle w:val="Normlny0"/>
            </w:pPr>
          </w:p>
          <w:p w14:paraId="3B0B6B8F" w14:textId="77777777" w:rsidR="00CA0020" w:rsidRDefault="00CA0020" w:rsidP="003D3EC0">
            <w:pPr>
              <w:pStyle w:val="Normlny0"/>
            </w:pPr>
          </w:p>
          <w:p w14:paraId="402A3028" w14:textId="77777777" w:rsidR="00CA0020" w:rsidRDefault="00CA0020" w:rsidP="003D3EC0">
            <w:pPr>
              <w:pStyle w:val="Normlny0"/>
            </w:pPr>
          </w:p>
          <w:p w14:paraId="2D8634E4" w14:textId="77777777" w:rsidR="00CA0020" w:rsidRDefault="00CA0020" w:rsidP="003D3EC0">
            <w:pPr>
              <w:pStyle w:val="Normlny0"/>
            </w:pPr>
          </w:p>
          <w:p w14:paraId="10A7D7D0" w14:textId="77777777" w:rsidR="00CA0020" w:rsidRDefault="00CA0020" w:rsidP="003D3EC0">
            <w:pPr>
              <w:pStyle w:val="Normlny0"/>
            </w:pPr>
          </w:p>
          <w:p w14:paraId="120EF6E5" w14:textId="77777777" w:rsidR="00CA0020" w:rsidRDefault="00CA0020" w:rsidP="003D3EC0">
            <w:pPr>
              <w:pStyle w:val="Normlny0"/>
            </w:pPr>
          </w:p>
          <w:p w14:paraId="632268BC" w14:textId="77777777" w:rsidR="00CA0020" w:rsidRDefault="00CA0020" w:rsidP="003D3EC0">
            <w:pPr>
              <w:pStyle w:val="Normlny0"/>
            </w:pPr>
          </w:p>
          <w:p w14:paraId="3A18E151" w14:textId="77777777" w:rsidR="00CA0020" w:rsidRDefault="00CA0020" w:rsidP="003D3EC0">
            <w:pPr>
              <w:pStyle w:val="Normlny0"/>
            </w:pPr>
          </w:p>
          <w:p w14:paraId="6788C547" w14:textId="77777777" w:rsidR="00CA0020" w:rsidRDefault="00CA0020" w:rsidP="003D3EC0">
            <w:pPr>
              <w:pStyle w:val="Normlny0"/>
            </w:pPr>
          </w:p>
          <w:p w14:paraId="0505215E" w14:textId="77777777" w:rsidR="00785263" w:rsidRDefault="00785263" w:rsidP="003D3EC0">
            <w:pPr>
              <w:pStyle w:val="Normlny0"/>
            </w:pPr>
          </w:p>
          <w:p w14:paraId="30DDCE31" w14:textId="77777777" w:rsidR="00785263" w:rsidRDefault="00785263" w:rsidP="003D3EC0">
            <w:pPr>
              <w:pStyle w:val="Normlny0"/>
            </w:pPr>
          </w:p>
          <w:p w14:paraId="483C0CBC" w14:textId="77777777" w:rsidR="00785263" w:rsidRDefault="00785263" w:rsidP="003D3EC0">
            <w:pPr>
              <w:pStyle w:val="Normlny0"/>
            </w:pPr>
          </w:p>
          <w:p w14:paraId="42C16775" w14:textId="77777777" w:rsidR="00AF68EB" w:rsidRDefault="00AF68EB" w:rsidP="003D3EC0">
            <w:pPr>
              <w:pStyle w:val="Normlny0"/>
            </w:pPr>
          </w:p>
          <w:p w14:paraId="10AAC135" w14:textId="77777777" w:rsidR="00AF68EB" w:rsidRDefault="00AF68EB" w:rsidP="003D3EC0">
            <w:pPr>
              <w:pStyle w:val="Normlny0"/>
            </w:pPr>
          </w:p>
          <w:p w14:paraId="01C2CF98" w14:textId="77777777" w:rsidR="00AF68EB" w:rsidRDefault="00AF68EB" w:rsidP="003D3EC0">
            <w:pPr>
              <w:pStyle w:val="Normlny0"/>
            </w:pPr>
          </w:p>
          <w:p w14:paraId="29A2BCAF" w14:textId="77777777" w:rsidR="00AF68EB" w:rsidRDefault="00AF68EB" w:rsidP="003D3EC0">
            <w:pPr>
              <w:pStyle w:val="Normlny0"/>
            </w:pPr>
          </w:p>
          <w:p w14:paraId="632D3D79" w14:textId="77777777" w:rsidR="00AF68EB" w:rsidRDefault="00AF68EB" w:rsidP="003D3EC0">
            <w:pPr>
              <w:pStyle w:val="Normlny0"/>
            </w:pPr>
          </w:p>
          <w:p w14:paraId="599C28C4" w14:textId="77777777" w:rsidR="00AF68EB" w:rsidRDefault="00AF68EB" w:rsidP="003D3EC0">
            <w:pPr>
              <w:pStyle w:val="Normlny0"/>
            </w:pPr>
          </w:p>
          <w:p w14:paraId="56D4D0ED" w14:textId="77777777" w:rsidR="00AF68EB" w:rsidRDefault="00AF68EB" w:rsidP="003D3EC0">
            <w:pPr>
              <w:pStyle w:val="Normlny0"/>
            </w:pPr>
          </w:p>
          <w:p w14:paraId="3D5FF940" w14:textId="77777777" w:rsidR="00AF68EB" w:rsidRDefault="00AF68EB" w:rsidP="003D3EC0">
            <w:pPr>
              <w:pStyle w:val="Normlny0"/>
            </w:pPr>
          </w:p>
          <w:p w14:paraId="25E9EE55" w14:textId="77777777" w:rsidR="00AF68EB" w:rsidRDefault="00AF68EB" w:rsidP="003D3EC0">
            <w:pPr>
              <w:pStyle w:val="Normlny0"/>
            </w:pPr>
          </w:p>
          <w:p w14:paraId="1A6903CE" w14:textId="77777777" w:rsidR="00AF68EB" w:rsidRDefault="00AF68EB" w:rsidP="003D3EC0">
            <w:pPr>
              <w:pStyle w:val="Normlny0"/>
            </w:pPr>
          </w:p>
          <w:p w14:paraId="49C3AFE8" w14:textId="77777777" w:rsidR="00AF68EB" w:rsidRDefault="00AF68EB" w:rsidP="003D3EC0">
            <w:pPr>
              <w:pStyle w:val="Normlny0"/>
            </w:pPr>
          </w:p>
          <w:p w14:paraId="7340285A" w14:textId="77777777" w:rsidR="00AF68EB" w:rsidRDefault="00AF68EB" w:rsidP="003D3EC0">
            <w:pPr>
              <w:pStyle w:val="Normlny0"/>
            </w:pPr>
          </w:p>
          <w:p w14:paraId="7F58F310" w14:textId="77777777" w:rsidR="00AF68EB" w:rsidRDefault="00AF68EB" w:rsidP="003D3EC0">
            <w:pPr>
              <w:pStyle w:val="Normlny0"/>
            </w:pPr>
          </w:p>
          <w:p w14:paraId="12719C16" w14:textId="77777777" w:rsidR="00AF68EB" w:rsidRDefault="00AF68EB" w:rsidP="003D3EC0">
            <w:pPr>
              <w:pStyle w:val="Normlny0"/>
            </w:pPr>
          </w:p>
          <w:p w14:paraId="2B7DA16E" w14:textId="77777777" w:rsidR="00AF68EB" w:rsidRDefault="00AF68EB" w:rsidP="003D3EC0">
            <w:pPr>
              <w:pStyle w:val="Normlny0"/>
            </w:pPr>
          </w:p>
          <w:p w14:paraId="0DA6BD99" w14:textId="77777777" w:rsidR="00AF68EB" w:rsidRDefault="00AF68EB" w:rsidP="003D3EC0">
            <w:pPr>
              <w:pStyle w:val="Normlny0"/>
            </w:pPr>
          </w:p>
          <w:p w14:paraId="50C458BE" w14:textId="77777777" w:rsidR="00AF68EB" w:rsidRDefault="00AF68EB" w:rsidP="003D3EC0">
            <w:pPr>
              <w:pStyle w:val="Normlny0"/>
            </w:pPr>
          </w:p>
          <w:p w14:paraId="178D59C7" w14:textId="77777777" w:rsidR="00AF68EB" w:rsidRDefault="00AF68EB" w:rsidP="003D3EC0">
            <w:pPr>
              <w:pStyle w:val="Normlny0"/>
            </w:pPr>
          </w:p>
          <w:p w14:paraId="24B9D839" w14:textId="77777777" w:rsidR="00AF68EB" w:rsidRDefault="00AF68EB" w:rsidP="003D3EC0">
            <w:pPr>
              <w:pStyle w:val="Normlny0"/>
            </w:pPr>
          </w:p>
          <w:p w14:paraId="08A8CDA4" w14:textId="77777777" w:rsidR="00AF68EB" w:rsidRDefault="00AF68EB" w:rsidP="003D3EC0">
            <w:pPr>
              <w:pStyle w:val="Normlny0"/>
            </w:pPr>
          </w:p>
          <w:p w14:paraId="4EE5B244" w14:textId="77777777" w:rsidR="00785263" w:rsidRDefault="00785263" w:rsidP="003D3EC0">
            <w:pPr>
              <w:pStyle w:val="Normlny0"/>
            </w:pPr>
          </w:p>
          <w:p w14:paraId="5CF4C28D" w14:textId="77777777" w:rsidR="00785263" w:rsidRDefault="00785263" w:rsidP="003D3EC0">
            <w:pPr>
              <w:pStyle w:val="Normlny0"/>
            </w:pPr>
          </w:p>
          <w:p w14:paraId="34D891FC" w14:textId="77777777" w:rsidR="00785263" w:rsidRDefault="00785263" w:rsidP="003D3EC0">
            <w:pPr>
              <w:pStyle w:val="Normlny0"/>
            </w:pPr>
          </w:p>
          <w:p w14:paraId="73654690" w14:textId="77777777" w:rsidR="00785263" w:rsidRPr="00510214" w:rsidRDefault="00785263" w:rsidP="00785263">
            <w:pPr>
              <w:pStyle w:val="Normlny0"/>
            </w:pPr>
            <w:r w:rsidRPr="00510214">
              <w:lastRenderedPageBreak/>
              <w:t>§: 68f</w:t>
            </w:r>
          </w:p>
          <w:p w14:paraId="0F50F03C" w14:textId="77777777" w:rsidR="00785263" w:rsidRPr="00510214" w:rsidRDefault="00785263" w:rsidP="00785263">
            <w:pPr>
              <w:pStyle w:val="Normlny0"/>
            </w:pPr>
            <w:r w:rsidRPr="00510214">
              <w:t>O: 1</w:t>
            </w:r>
          </w:p>
          <w:p w14:paraId="2F1CF342" w14:textId="77777777" w:rsidR="00785263" w:rsidRPr="00510214" w:rsidRDefault="00785263" w:rsidP="00785263">
            <w:pPr>
              <w:pStyle w:val="Normlny0"/>
            </w:pPr>
          </w:p>
          <w:p w14:paraId="04ACED11" w14:textId="77777777" w:rsidR="00785263" w:rsidRDefault="00785263" w:rsidP="003D3EC0">
            <w:pPr>
              <w:pStyle w:val="Normlny0"/>
            </w:pPr>
          </w:p>
          <w:p w14:paraId="790F6097" w14:textId="77777777" w:rsidR="00CA0020" w:rsidRDefault="00CA0020" w:rsidP="003D3EC0">
            <w:pPr>
              <w:pStyle w:val="Normlny0"/>
            </w:pPr>
          </w:p>
          <w:p w14:paraId="5DF982A1" w14:textId="77777777" w:rsidR="00785263" w:rsidRDefault="00785263" w:rsidP="003D3EC0">
            <w:pPr>
              <w:pStyle w:val="Normlny0"/>
            </w:pPr>
          </w:p>
          <w:p w14:paraId="48154B68" w14:textId="77777777" w:rsidR="00785263" w:rsidRDefault="00785263" w:rsidP="003D3EC0">
            <w:pPr>
              <w:pStyle w:val="Normlny0"/>
            </w:pPr>
          </w:p>
          <w:p w14:paraId="73FAA45A" w14:textId="77777777" w:rsidR="00785263" w:rsidRDefault="00785263" w:rsidP="003D3EC0">
            <w:pPr>
              <w:pStyle w:val="Normlny0"/>
            </w:pPr>
          </w:p>
          <w:p w14:paraId="71800D26" w14:textId="77777777" w:rsidR="00785263" w:rsidRDefault="00785263" w:rsidP="003D3EC0">
            <w:pPr>
              <w:pStyle w:val="Normlny0"/>
            </w:pPr>
          </w:p>
          <w:p w14:paraId="58855FC4" w14:textId="77777777" w:rsidR="00785263" w:rsidRDefault="00785263" w:rsidP="003D3EC0">
            <w:pPr>
              <w:pStyle w:val="Normlny0"/>
            </w:pPr>
          </w:p>
          <w:p w14:paraId="0FB7D0E0" w14:textId="77777777" w:rsidR="00785263" w:rsidRDefault="00785263" w:rsidP="003D3EC0">
            <w:pPr>
              <w:pStyle w:val="Normlny0"/>
            </w:pPr>
          </w:p>
          <w:p w14:paraId="19D4DFB8" w14:textId="77777777" w:rsidR="00785263" w:rsidRDefault="00785263" w:rsidP="003D3EC0">
            <w:pPr>
              <w:pStyle w:val="Normlny0"/>
            </w:pPr>
          </w:p>
          <w:p w14:paraId="16974E1E" w14:textId="77777777" w:rsidR="00785263" w:rsidRDefault="00785263" w:rsidP="003D3EC0">
            <w:pPr>
              <w:pStyle w:val="Normlny0"/>
            </w:pPr>
          </w:p>
          <w:p w14:paraId="459C982F" w14:textId="77777777" w:rsidR="00785263" w:rsidRDefault="00785263" w:rsidP="003D3EC0">
            <w:pPr>
              <w:pStyle w:val="Normlny0"/>
            </w:pPr>
          </w:p>
          <w:p w14:paraId="23872143" w14:textId="77777777" w:rsidR="00785263" w:rsidRDefault="00785263" w:rsidP="003D3EC0">
            <w:pPr>
              <w:pStyle w:val="Normlny0"/>
            </w:pPr>
          </w:p>
          <w:p w14:paraId="1213C72F" w14:textId="77777777" w:rsidR="00785263" w:rsidRDefault="00785263" w:rsidP="003D3EC0">
            <w:pPr>
              <w:pStyle w:val="Normlny0"/>
            </w:pPr>
          </w:p>
          <w:p w14:paraId="1BCD0043" w14:textId="77777777" w:rsidR="00785263" w:rsidRDefault="00785263" w:rsidP="003D3EC0">
            <w:pPr>
              <w:pStyle w:val="Normlny0"/>
            </w:pPr>
          </w:p>
          <w:p w14:paraId="228FC7EF" w14:textId="77777777" w:rsidR="00785263" w:rsidRDefault="00785263" w:rsidP="003D3EC0">
            <w:pPr>
              <w:pStyle w:val="Normlny0"/>
            </w:pPr>
          </w:p>
          <w:p w14:paraId="00F5DB25" w14:textId="77777777" w:rsidR="00785263" w:rsidRDefault="00785263" w:rsidP="003D3EC0">
            <w:pPr>
              <w:pStyle w:val="Normlny0"/>
            </w:pPr>
          </w:p>
          <w:p w14:paraId="72E4BA35" w14:textId="77777777" w:rsidR="00785263" w:rsidRDefault="00785263" w:rsidP="003D3EC0">
            <w:pPr>
              <w:pStyle w:val="Normlny0"/>
            </w:pPr>
          </w:p>
          <w:p w14:paraId="4BC8840E" w14:textId="77777777" w:rsidR="00785263" w:rsidRDefault="00785263" w:rsidP="003D3EC0">
            <w:pPr>
              <w:pStyle w:val="Normlny0"/>
            </w:pPr>
          </w:p>
          <w:p w14:paraId="667EFBC1" w14:textId="77777777" w:rsidR="00785263" w:rsidRDefault="00785263" w:rsidP="003D3EC0">
            <w:pPr>
              <w:pStyle w:val="Normlny0"/>
            </w:pPr>
          </w:p>
          <w:p w14:paraId="308CFFD1" w14:textId="77777777" w:rsidR="00785263" w:rsidRDefault="00785263" w:rsidP="003D3EC0">
            <w:pPr>
              <w:pStyle w:val="Normlny0"/>
            </w:pPr>
          </w:p>
          <w:p w14:paraId="2C3ED390" w14:textId="77777777" w:rsidR="00785263" w:rsidRDefault="00785263" w:rsidP="003D3EC0">
            <w:pPr>
              <w:pStyle w:val="Normlny0"/>
            </w:pPr>
          </w:p>
          <w:p w14:paraId="0146FE9A" w14:textId="77777777" w:rsidR="00785263" w:rsidRDefault="00785263" w:rsidP="003D3EC0">
            <w:pPr>
              <w:pStyle w:val="Normlny0"/>
            </w:pPr>
          </w:p>
          <w:p w14:paraId="1BA211C5" w14:textId="77777777" w:rsidR="00785263" w:rsidRDefault="00785263" w:rsidP="003D3EC0">
            <w:pPr>
              <w:pStyle w:val="Normlny0"/>
            </w:pPr>
          </w:p>
          <w:p w14:paraId="33907268" w14:textId="77777777" w:rsidR="00785263" w:rsidRDefault="00785263" w:rsidP="003D3EC0">
            <w:pPr>
              <w:pStyle w:val="Normlny0"/>
            </w:pPr>
          </w:p>
          <w:p w14:paraId="4781DBD5" w14:textId="77777777" w:rsidR="00785263" w:rsidRDefault="00785263" w:rsidP="003D3EC0">
            <w:pPr>
              <w:pStyle w:val="Normlny0"/>
            </w:pPr>
          </w:p>
          <w:p w14:paraId="5BDB469E" w14:textId="77777777" w:rsidR="00785263" w:rsidRDefault="00785263" w:rsidP="003D3EC0">
            <w:pPr>
              <w:pStyle w:val="Normlny0"/>
            </w:pPr>
          </w:p>
          <w:p w14:paraId="06310174" w14:textId="77777777" w:rsidR="00785263" w:rsidRDefault="00785263" w:rsidP="003D3EC0">
            <w:pPr>
              <w:pStyle w:val="Normlny0"/>
            </w:pPr>
          </w:p>
          <w:p w14:paraId="211181C1" w14:textId="77777777" w:rsidR="00785263" w:rsidRDefault="00785263" w:rsidP="003D3EC0">
            <w:pPr>
              <w:pStyle w:val="Normlny0"/>
            </w:pPr>
          </w:p>
          <w:p w14:paraId="37AB8EF3" w14:textId="35EBAA8E" w:rsidR="00785263" w:rsidRDefault="00785263" w:rsidP="003D3EC0">
            <w:pPr>
              <w:pStyle w:val="Normlny0"/>
            </w:pPr>
          </w:p>
          <w:p w14:paraId="2CFAD198" w14:textId="4F8CC5E2" w:rsidR="00EB3A53" w:rsidRDefault="00EB3A53" w:rsidP="003D3EC0">
            <w:pPr>
              <w:pStyle w:val="Normlny0"/>
            </w:pPr>
          </w:p>
          <w:p w14:paraId="66903FB9" w14:textId="77777777" w:rsidR="00EB3A53" w:rsidRDefault="00EB3A53" w:rsidP="003D3EC0">
            <w:pPr>
              <w:pStyle w:val="Normlny0"/>
            </w:pPr>
          </w:p>
          <w:p w14:paraId="4B97BED8" w14:textId="77777777" w:rsidR="00785263" w:rsidRDefault="00785263" w:rsidP="003D3EC0">
            <w:pPr>
              <w:pStyle w:val="Normlny0"/>
            </w:pPr>
          </w:p>
          <w:p w14:paraId="178131A6" w14:textId="77777777" w:rsidR="00785263" w:rsidRDefault="00785263" w:rsidP="003D3EC0">
            <w:pPr>
              <w:pStyle w:val="Normlny0"/>
            </w:pPr>
          </w:p>
          <w:p w14:paraId="525A643A" w14:textId="77777777" w:rsidR="00785263" w:rsidRDefault="00785263" w:rsidP="003D3EC0">
            <w:pPr>
              <w:pStyle w:val="Normlny0"/>
            </w:pPr>
          </w:p>
          <w:p w14:paraId="70C3E460" w14:textId="77777777" w:rsidR="00785263" w:rsidRDefault="00785263" w:rsidP="003D3EC0">
            <w:pPr>
              <w:pStyle w:val="Normlny0"/>
            </w:pPr>
          </w:p>
          <w:p w14:paraId="261D38E1" w14:textId="77777777" w:rsidR="00785263" w:rsidRDefault="00785263" w:rsidP="003D3EC0">
            <w:pPr>
              <w:pStyle w:val="Normlny0"/>
            </w:pPr>
          </w:p>
          <w:p w14:paraId="4A1BC8E9" w14:textId="77777777" w:rsidR="00785263" w:rsidRDefault="00785263" w:rsidP="003D3EC0">
            <w:pPr>
              <w:pStyle w:val="Normlny0"/>
            </w:pPr>
          </w:p>
          <w:p w14:paraId="26F75CD3" w14:textId="77777777" w:rsidR="00785263" w:rsidRDefault="00785263" w:rsidP="003D3EC0">
            <w:pPr>
              <w:pStyle w:val="Normlny0"/>
            </w:pPr>
          </w:p>
          <w:p w14:paraId="7AB0DDBF" w14:textId="77777777" w:rsidR="00785263" w:rsidRDefault="00785263" w:rsidP="003D3EC0">
            <w:pPr>
              <w:pStyle w:val="Normlny0"/>
            </w:pPr>
          </w:p>
          <w:p w14:paraId="6E37D315" w14:textId="4C8B4485" w:rsidR="00785263" w:rsidRDefault="00785263" w:rsidP="003D3EC0">
            <w:pPr>
              <w:pStyle w:val="Normlny0"/>
            </w:pPr>
          </w:p>
          <w:p w14:paraId="15D07EDB" w14:textId="15DC5B03" w:rsidR="003626D1" w:rsidRDefault="003626D1" w:rsidP="003D3EC0">
            <w:pPr>
              <w:pStyle w:val="Normlny0"/>
            </w:pPr>
          </w:p>
          <w:p w14:paraId="419C406E" w14:textId="165416BC" w:rsidR="003626D1" w:rsidRDefault="003626D1" w:rsidP="003D3EC0">
            <w:pPr>
              <w:pStyle w:val="Normlny0"/>
            </w:pPr>
          </w:p>
          <w:p w14:paraId="32F8EC4F" w14:textId="60C6B431" w:rsidR="003626D1" w:rsidRDefault="003626D1" w:rsidP="003D3EC0">
            <w:pPr>
              <w:pStyle w:val="Normlny0"/>
            </w:pPr>
          </w:p>
          <w:p w14:paraId="41FB97BD" w14:textId="7EFC0962" w:rsidR="003626D1" w:rsidRDefault="003626D1" w:rsidP="003D3EC0">
            <w:pPr>
              <w:pStyle w:val="Normlny0"/>
            </w:pPr>
          </w:p>
          <w:p w14:paraId="2600E957" w14:textId="77777777" w:rsidR="003626D1" w:rsidRDefault="003626D1" w:rsidP="003D3EC0">
            <w:pPr>
              <w:pStyle w:val="Normlny0"/>
            </w:pPr>
          </w:p>
          <w:p w14:paraId="6EA9BFA4" w14:textId="77777777" w:rsidR="00785263" w:rsidRDefault="00785263" w:rsidP="003D3EC0">
            <w:pPr>
              <w:pStyle w:val="Normlny0"/>
            </w:pPr>
          </w:p>
          <w:p w14:paraId="0129EFE4" w14:textId="77777777" w:rsidR="00785263" w:rsidRPr="00510214" w:rsidRDefault="00785263" w:rsidP="00785263">
            <w:pPr>
              <w:pStyle w:val="Normlny0"/>
            </w:pPr>
            <w:r w:rsidRPr="00510214">
              <w:t>§: 68f</w:t>
            </w:r>
          </w:p>
          <w:p w14:paraId="40E4B44D" w14:textId="77777777" w:rsidR="00785263" w:rsidRPr="00510214" w:rsidRDefault="00785263" w:rsidP="00785263">
            <w:pPr>
              <w:pStyle w:val="Normlny0"/>
            </w:pPr>
            <w:r w:rsidRPr="00510214">
              <w:t>O: 2</w:t>
            </w:r>
          </w:p>
          <w:p w14:paraId="20E5C9D7" w14:textId="77777777" w:rsidR="00785263" w:rsidRDefault="00785263" w:rsidP="003D3EC0">
            <w:pPr>
              <w:pStyle w:val="Normlny0"/>
            </w:pPr>
          </w:p>
          <w:p w14:paraId="2A7CF035" w14:textId="77777777" w:rsidR="00785263" w:rsidRDefault="00785263" w:rsidP="003D3EC0">
            <w:pPr>
              <w:pStyle w:val="Normlny0"/>
            </w:pPr>
          </w:p>
          <w:p w14:paraId="1617F673" w14:textId="77777777" w:rsidR="00785263" w:rsidRDefault="00785263" w:rsidP="003D3EC0">
            <w:pPr>
              <w:pStyle w:val="Normlny0"/>
            </w:pPr>
          </w:p>
          <w:p w14:paraId="30566169" w14:textId="77777777" w:rsidR="00785263" w:rsidRDefault="00785263" w:rsidP="003D3EC0">
            <w:pPr>
              <w:pStyle w:val="Normlny0"/>
            </w:pPr>
          </w:p>
          <w:p w14:paraId="7CE3C57E" w14:textId="77777777" w:rsidR="00785263" w:rsidRDefault="00785263" w:rsidP="003D3EC0">
            <w:pPr>
              <w:pStyle w:val="Normlny0"/>
            </w:pPr>
          </w:p>
          <w:p w14:paraId="491C767F" w14:textId="77777777" w:rsidR="00785263" w:rsidRDefault="00785263" w:rsidP="003D3EC0">
            <w:pPr>
              <w:pStyle w:val="Normlny0"/>
            </w:pPr>
          </w:p>
          <w:p w14:paraId="63FACC90" w14:textId="77777777" w:rsidR="00785263" w:rsidRDefault="00785263" w:rsidP="003D3EC0">
            <w:pPr>
              <w:pStyle w:val="Normlny0"/>
            </w:pPr>
          </w:p>
          <w:p w14:paraId="278695C4" w14:textId="77777777" w:rsidR="00785263" w:rsidRDefault="00785263" w:rsidP="003D3EC0">
            <w:pPr>
              <w:pStyle w:val="Normlny0"/>
            </w:pPr>
          </w:p>
          <w:p w14:paraId="712C57CB" w14:textId="77777777" w:rsidR="00785263" w:rsidRDefault="00785263" w:rsidP="003D3EC0">
            <w:pPr>
              <w:pStyle w:val="Normlny0"/>
            </w:pPr>
          </w:p>
          <w:p w14:paraId="4D30ED8C" w14:textId="77777777" w:rsidR="00785263" w:rsidRDefault="00785263" w:rsidP="003D3EC0">
            <w:pPr>
              <w:pStyle w:val="Normlny0"/>
            </w:pPr>
          </w:p>
          <w:p w14:paraId="6915F5CA" w14:textId="77777777" w:rsidR="00785263" w:rsidRDefault="00785263" w:rsidP="003D3EC0">
            <w:pPr>
              <w:pStyle w:val="Normlny0"/>
            </w:pPr>
          </w:p>
          <w:p w14:paraId="0A832FBC" w14:textId="77777777" w:rsidR="00785263" w:rsidRDefault="00785263" w:rsidP="003D3EC0">
            <w:pPr>
              <w:pStyle w:val="Normlny0"/>
            </w:pPr>
          </w:p>
          <w:p w14:paraId="38098DFF" w14:textId="77777777" w:rsidR="003D3EC0" w:rsidRPr="00510214" w:rsidRDefault="003D3EC0" w:rsidP="003D3EC0">
            <w:pPr>
              <w:pStyle w:val="Normlny0"/>
            </w:pPr>
            <w:r w:rsidRPr="00510214">
              <w:t>§: 68g</w:t>
            </w:r>
          </w:p>
          <w:p w14:paraId="61993EAF" w14:textId="77777777" w:rsidR="003D3EC0" w:rsidRPr="00510214" w:rsidRDefault="003D3EC0" w:rsidP="003D3EC0">
            <w:pPr>
              <w:pStyle w:val="Normlny0"/>
            </w:pPr>
            <w:r w:rsidRPr="00510214">
              <w:t>O: 5</w:t>
            </w:r>
          </w:p>
          <w:p w14:paraId="4F06B19D" w14:textId="77777777" w:rsidR="003D3EC0" w:rsidRPr="00510214" w:rsidRDefault="003D3EC0" w:rsidP="003D3EC0">
            <w:pPr>
              <w:pStyle w:val="Normlny0"/>
            </w:pPr>
            <w:r w:rsidRPr="00510214">
              <w:t>V: 1, 2</w:t>
            </w:r>
          </w:p>
          <w:p w14:paraId="4ED8BF68" w14:textId="77777777" w:rsidR="003D3EC0" w:rsidRPr="00510214" w:rsidRDefault="003D3EC0" w:rsidP="003D3EC0">
            <w:pPr>
              <w:pStyle w:val="Normlny0"/>
            </w:pPr>
          </w:p>
          <w:p w14:paraId="6C33DDC8" w14:textId="77777777" w:rsidR="003D3EC0" w:rsidRPr="00510214" w:rsidRDefault="003D3EC0" w:rsidP="003D3EC0">
            <w:pPr>
              <w:pStyle w:val="Normlny0"/>
            </w:pPr>
          </w:p>
          <w:p w14:paraId="1CD03C2B" w14:textId="77777777" w:rsidR="003D3EC0" w:rsidRPr="00510214" w:rsidRDefault="003D3EC0" w:rsidP="003D3EC0">
            <w:pPr>
              <w:pStyle w:val="Normlny0"/>
            </w:pPr>
          </w:p>
          <w:p w14:paraId="7BA0F07E" w14:textId="77777777" w:rsidR="003D3EC0" w:rsidRPr="00510214" w:rsidRDefault="003D3EC0" w:rsidP="003D3EC0">
            <w:pPr>
              <w:pStyle w:val="Normlny0"/>
            </w:pPr>
          </w:p>
          <w:p w14:paraId="68371EC9" w14:textId="77777777" w:rsidR="003D3EC0" w:rsidRPr="00510214" w:rsidRDefault="003D3EC0" w:rsidP="003D3EC0">
            <w:pPr>
              <w:pStyle w:val="Normlny0"/>
            </w:pPr>
          </w:p>
          <w:p w14:paraId="25A4FF87" w14:textId="77777777" w:rsidR="003D3EC0" w:rsidRPr="00510214" w:rsidRDefault="003D3EC0" w:rsidP="003D3EC0">
            <w:pPr>
              <w:pStyle w:val="Normlny0"/>
            </w:pPr>
          </w:p>
          <w:p w14:paraId="45EBB735" w14:textId="77777777" w:rsidR="003D3EC0" w:rsidRPr="00510214" w:rsidRDefault="003D3EC0" w:rsidP="003D3EC0">
            <w:pPr>
              <w:pStyle w:val="Normlny0"/>
            </w:pPr>
          </w:p>
          <w:p w14:paraId="7EE04BEF" w14:textId="77777777" w:rsidR="003D3EC0" w:rsidRPr="00510214" w:rsidRDefault="003D3EC0" w:rsidP="003D3EC0">
            <w:pPr>
              <w:pStyle w:val="Normlny0"/>
            </w:pPr>
          </w:p>
          <w:p w14:paraId="7DCE0E4D" w14:textId="77777777" w:rsidR="003D3EC0" w:rsidRPr="00510214" w:rsidRDefault="003D3EC0" w:rsidP="003D3EC0">
            <w:pPr>
              <w:pStyle w:val="Normlny0"/>
            </w:pPr>
          </w:p>
          <w:p w14:paraId="65079130" w14:textId="77777777" w:rsidR="003D3EC0" w:rsidRPr="00510214" w:rsidRDefault="003D3EC0" w:rsidP="003D3EC0">
            <w:pPr>
              <w:pStyle w:val="Normlny0"/>
            </w:pPr>
          </w:p>
          <w:p w14:paraId="6E59C9F5" w14:textId="77777777" w:rsidR="003D3EC0" w:rsidRPr="00510214" w:rsidRDefault="003D3EC0" w:rsidP="003D3EC0">
            <w:pPr>
              <w:pStyle w:val="Normlny0"/>
            </w:pPr>
          </w:p>
          <w:p w14:paraId="05A5AEF3" w14:textId="77777777" w:rsidR="003D3EC0" w:rsidRPr="00510214" w:rsidRDefault="003D3EC0" w:rsidP="003D3EC0">
            <w:pPr>
              <w:pStyle w:val="Normlny0"/>
            </w:pPr>
          </w:p>
          <w:p w14:paraId="403545F7" w14:textId="77777777" w:rsidR="003D3EC0" w:rsidRPr="00510214" w:rsidRDefault="003D3EC0" w:rsidP="003D3EC0">
            <w:pPr>
              <w:pStyle w:val="Normlny0"/>
            </w:pPr>
          </w:p>
          <w:p w14:paraId="56C9FC94" w14:textId="77777777" w:rsidR="003D3EC0" w:rsidRPr="00510214" w:rsidRDefault="003D3EC0" w:rsidP="003D3EC0">
            <w:pPr>
              <w:pStyle w:val="Normlny0"/>
            </w:pPr>
          </w:p>
          <w:p w14:paraId="1DEBB088" w14:textId="77777777" w:rsidR="003D3EC0" w:rsidRPr="00510214" w:rsidRDefault="003D3EC0" w:rsidP="003D3EC0">
            <w:pPr>
              <w:pStyle w:val="Normlny0"/>
            </w:pPr>
          </w:p>
          <w:p w14:paraId="75E0010F" w14:textId="77777777" w:rsidR="003D3EC0" w:rsidRPr="00510214" w:rsidRDefault="003D3EC0" w:rsidP="003D3EC0">
            <w:pPr>
              <w:pStyle w:val="Normlny0"/>
            </w:pPr>
          </w:p>
          <w:p w14:paraId="2D958A5F" w14:textId="77777777" w:rsidR="003D3EC0" w:rsidRPr="00510214" w:rsidRDefault="003D3EC0" w:rsidP="003D3EC0">
            <w:pPr>
              <w:pStyle w:val="Normlny0"/>
            </w:pPr>
          </w:p>
          <w:p w14:paraId="5CEA23F8" w14:textId="77777777" w:rsidR="003D3EC0" w:rsidRPr="00510214" w:rsidRDefault="003D3EC0" w:rsidP="003D3EC0">
            <w:pPr>
              <w:pStyle w:val="Normlny0"/>
            </w:pPr>
          </w:p>
          <w:p w14:paraId="1D72C98C" w14:textId="77777777" w:rsidR="003D3EC0" w:rsidRPr="00510214" w:rsidRDefault="003D3EC0" w:rsidP="003D3EC0">
            <w:pPr>
              <w:pStyle w:val="Normlny0"/>
            </w:pPr>
          </w:p>
          <w:p w14:paraId="57AABB47" w14:textId="77777777" w:rsidR="003D3EC0" w:rsidRPr="00510214" w:rsidRDefault="003D3EC0" w:rsidP="00785263">
            <w:pPr>
              <w:pStyle w:val="Normlny0"/>
            </w:pPr>
          </w:p>
        </w:tc>
        <w:tc>
          <w:tcPr>
            <w:tcW w:w="3686" w:type="dxa"/>
            <w:tcBorders>
              <w:top w:val="single" w:sz="4" w:space="0" w:color="auto"/>
              <w:bottom w:val="single" w:sz="4" w:space="0" w:color="auto"/>
            </w:tcBorders>
          </w:tcPr>
          <w:p w14:paraId="4BDF6E35" w14:textId="77777777" w:rsidR="003D3EC0" w:rsidRPr="00510214" w:rsidRDefault="003D3EC0" w:rsidP="003D3EC0">
            <w:pPr>
              <w:jc w:val="both"/>
              <w:rPr>
                <w:rFonts w:ascii="Times New Roman" w:hAnsi="Times New Roman" w:cs="Times New Roman"/>
                <w:b/>
                <w:color w:val="000000" w:themeColor="text1"/>
                <w:sz w:val="20"/>
                <w:szCs w:val="20"/>
                <w:shd w:val="clear" w:color="auto" w:fill="FFFFFF"/>
              </w:rPr>
            </w:pPr>
            <w:r w:rsidRPr="00510214">
              <w:rPr>
                <w:rFonts w:ascii="Times New Roman" w:hAnsi="Times New Roman" w:cs="Times New Roman"/>
                <w:b/>
                <w:color w:val="000000" w:themeColor="text1"/>
                <w:sz w:val="20"/>
                <w:szCs w:val="20"/>
                <w:shd w:val="clear" w:color="auto" w:fill="FFFFFF"/>
              </w:rPr>
              <w:lastRenderedPageBreak/>
              <w:t xml:space="preserve">(2) </w:t>
            </w:r>
            <w:r w:rsidR="00AF68EB" w:rsidRPr="00510214">
              <w:rPr>
                <w:rFonts w:ascii="Times New Roman" w:hAnsi="Times New Roman" w:cs="Times New Roman"/>
                <w:b/>
                <w:color w:val="000000"/>
                <w:sz w:val="20"/>
                <w:szCs w:val="20"/>
                <w:shd w:val="clear" w:color="auto" w:fill="FFFFFF"/>
              </w:rPr>
              <w:t xml:space="preserve">Ak </w:t>
            </w:r>
            <w:r w:rsidR="00AF68EB">
              <w:rPr>
                <w:rFonts w:ascii="Times New Roman" w:hAnsi="Times New Roman" w:cs="Times New Roman"/>
                <w:b/>
                <w:color w:val="000000"/>
                <w:sz w:val="20"/>
                <w:szCs w:val="20"/>
                <w:shd w:val="clear" w:color="auto" w:fill="FFFFFF"/>
              </w:rPr>
              <w:t>zdaniteľná osoba, ktorá má v tuzemsku sídlo, miesto podnikania, bydlisko alebo sa v tuzemsku obvykle zdržiava chce</w:t>
            </w:r>
            <w:r w:rsidR="00AF68EB" w:rsidRPr="00510214">
              <w:rPr>
                <w:rFonts w:ascii="Times New Roman" w:hAnsi="Times New Roman" w:cs="Times New Roman"/>
                <w:b/>
                <w:color w:val="000000"/>
                <w:sz w:val="20"/>
                <w:szCs w:val="20"/>
                <w:shd w:val="clear" w:color="auto" w:fill="FFFFFF"/>
              </w:rPr>
              <w:t xml:space="preserve"> uplatňovať osobitnú úpravu, je povinn</w:t>
            </w:r>
            <w:r w:rsidR="00AF68EB">
              <w:rPr>
                <w:rFonts w:ascii="Times New Roman" w:hAnsi="Times New Roman" w:cs="Times New Roman"/>
                <w:b/>
                <w:color w:val="000000"/>
                <w:sz w:val="20"/>
                <w:szCs w:val="20"/>
                <w:shd w:val="clear" w:color="auto" w:fill="FFFFFF"/>
              </w:rPr>
              <w:t>á</w:t>
            </w:r>
            <w:r w:rsidR="00AF68EB" w:rsidRPr="00510214">
              <w:rPr>
                <w:rFonts w:ascii="Times New Roman" w:hAnsi="Times New Roman" w:cs="Times New Roman"/>
                <w:b/>
                <w:color w:val="000000"/>
                <w:sz w:val="20"/>
                <w:szCs w:val="20"/>
                <w:shd w:val="clear" w:color="auto" w:fill="FFFFFF"/>
              </w:rPr>
              <w:t xml:space="preserve"> vopred oznámiť túto </w:t>
            </w:r>
            <w:r w:rsidR="00AF68EB" w:rsidRPr="00510214">
              <w:rPr>
                <w:rFonts w:ascii="Times New Roman" w:hAnsi="Times New Roman" w:cs="Times New Roman"/>
                <w:b/>
                <w:color w:val="000000"/>
                <w:sz w:val="20"/>
                <w:szCs w:val="20"/>
                <w:shd w:val="clear" w:color="auto" w:fill="FFFFFF"/>
              </w:rPr>
              <w:lastRenderedPageBreak/>
              <w:t>skutočnosť daňovému úradu na tlačive, ktorého vzor určí a uverejní finančné riaditeľstvo na webovom sídle finančného riaditeľstva.</w:t>
            </w:r>
            <w:r w:rsidR="00AF68EB">
              <w:rPr>
                <w:rFonts w:ascii="Times New Roman" w:hAnsi="Times New Roman" w:cs="Times New Roman"/>
                <w:b/>
                <w:color w:val="000000"/>
                <w:sz w:val="20"/>
                <w:szCs w:val="20"/>
                <w:shd w:val="clear" w:color="auto" w:fill="FFFFFF"/>
              </w:rPr>
              <w:t xml:space="preserve"> </w:t>
            </w:r>
            <w:r w:rsidRPr="00510214">
              <w:rPr>
                <w:rFonts w:ascii="Times New Roman" w:hAnsi="Times New Roman" w:cs="Times New Roman"/>
                <w:b/>
                <w:color w:val="000000" w:themeColor="text1"/>
                <w:sz w:val="20"/>
                <w:szCs w:val="20"/>
                <w:shd w:val="clear" w:color="auto" w:fill="FFFFFF"/>
              </w:rPr>
              <w:t>Oznámenie podľa prvej vety obsahuje najmä</w:t>
            </w:r>
          </w:p>
          <w:p w14:paraId="5593B1CE" w14:textId="43E9AA8C" w:rsidR="003D3EC0" w:rsidRPr="00510214" w:rsidRDefault="003D3EC0" w:rsidP="003D3EC0">
            <w:pPr>
              <w:jc w:val="both"/>
              <w:rPr>
                <w:rFonts w:ascii="Times New Roman" w:hAnsi="Times New Roman" w:cs="Times New Roman"/>
                <w:b/>
                <w:color w:val="000000" w:themeColor="text1"/>
                <w:sz w:val="20"/>
                <w:szCs w:val="20"/>
                <w:shd w:val="clear" w:color="auto" w:fill="FFFFFF"/>
              </w:rPr>
            </w:pPr>
            <w:r w:rsidRPr="00510214">
              <w:rPr>
                <w:rFonts w:ascii="Times New Roman" w:hAnsi="Times New Roman" w:cs="Times New Roman"/>
                <w:b/>
                <w:color w:val="000000" w:themeColor="text1"/>
                <w:sz w:val="20"/>
                <w:szCs w:val="20"/>
                <w:shd w:val="clear" w:color="auto" w:fill="FFFFFF"/>
              </w:rPr>
              <w:t xml:space="preserve">a) obchodné meno alebo názov </w:t>
            </w:r>
            <w:r w:rsidR="00AF68EB">
              <w:rPr>
                <w:rFonts w:ascii="Times New Roman" w:hAnsi="Times New Roman" w:cs="Times New Roman"/>
                <w:b/>
                <w:color w:val="000000" w:themeColor="text1"/>
                <w:sz w:val="20"/>
                <w:szCs w:val="20"/>
                <w:shd w:val="clear" w:color="auto" w:fill="FFFFFF"/>
              </w:rPr>
              <w:t>zdan</w:t>
            </w:r>
            <w:r w:rsidR="008B50EE">
              <w:rPr>
                <w:rFonts w:ascii="Times New Roman" w:hAnsi="Times New Roman" w:cs="Times New Roman"/>
                <w:b/>
                <w:color w:val="000000" w:themeColor="text1"/>
                <w:sz w:val="20"/>
                <w:szCs w:val="20"/>
                <w:shd w:val="clear" w:color="auto" w:fill="FFFFFF"/>
              </w:rPr>
              <w:t>i</w:t>
            </w:r>
            <w:r w:rsidR="00AF68EB">
              <w:rPr>
                <w:rFonts w:ascii="Times New Roman" w:hAnsi="Times New Roman" w:cs="Times New Roman"/>
                <w:b/>
                <w:color w:val="000000" w:themeColor="text1"/>
                <w:sz w:val="20"/>
                <w:szCs w:val="20"/>
                <w:shd w:val="clear" w:color="auto" w:fill="FFFFFF"/>
              </w:rPr>
              <w:t>teľne</w:t>
            </w:r>
            <w:r w:rsidRPr="00510214">
              <w:rPr>
                <w:rFonts w:ascii="Times New Roman" w:hAnsi="Times New Roman" w:cs="Times New Roman"/>
                <w:b/>
                <w:color w:val="000000" w:themeColor="text1"/>
                <w:sz w:val="20"/>
                <w:szCs w:val="20"/>
                <w:shd w:val="clear" w:color="auto" w:fill="FFFFFF"/>
              </w:rPr>
              <w:t>j osoby, predmet podnikania, právnu formu a adresu,</w:t>
            </w:r>
          </w:p>
          <w:p w14:paraId="1E1921C7" w14:textId="77777777" w:rsidR="003D3EC0" w:rsidRPr="00510214" w:rsidRDefault="003D3EC0" w:rsidP="003D3EC0">
            <w:pPr>
              <w:jc w:val="both"/>
              <w:rPr>
                <w:rFonts w:ascii="Times New Roman" w:hAnsi="Times New Roman" w:cs="Times New Roman"/>
                <w:b/>
                <w:color w:val="000000" w:themeColor="text1"/>
                <w:sz w:val="20"/>
                <w:szCs w:val="20"/>
                <w:shd w:val="clear" w:color="auto" w:fill="FFFFFF"/>
              </w:rPr>
            </w:pPr>
            <w:r w:rsidRPr="00510214">
              <w:rPr>
                <w:rFonts w:ascii="Times New Roman" w:hAnsi="Times New Roman" w:cs="Times New Roman"/>
                <w:b/>
                <w:color w:val="000000" w:themeColor="text1"/>
                <w:sz w:val="20"/>
                <w:szCs w:val="20"/>
                <w:shd w:val="clear" w:color="auto" w:fill="FFFFFF"/>
              </w:rPr>
              <w:t xml:space="preserve">b) členský štát alebo členské štáty, v ktorých </w:t>
            </w:r>
            <w:r w:rsidR="00AF68EB">
              <w:rPr>
                <w:rFonts w:ascii="Times New Roman" w:hAnsi="Times New Roman" w:cs="Times New Roman"/>
                <w:b/>
                <w:color w:val="000000" w:themeColor="text1"/>
                <w:sz w:val="20"/>
                <w:szCs w:val="20"/>
                <w:shd w:val="clear" w:color="auto" w:fill="FFFFFF"/>
              </w:rPr>
              <w:t>chce zdaniteľná osoba</w:t>
            </w:r>
            <w:r w:rsidRPr="00510214">
              <w:rPr>
                <w:rFonts w:ascii="Times New Roman" w:hAnsi="Times New Roman" w:cs="Times New Roman"/>
                <w:b/>
                <w:color w:val="000000" w:themeColor="text1"/>
                <w:sz w:val="20"/>
                <w:szCs w:val="20"/>
                <w:shd w:val="clear" w:color="auto" w:fill="FFFFFF"/>
              </w:rPr>
              <w:t xml:space="preserve"> uplatňovať túto osobitnú úpravu,</w:t>
            </w:r>
          </w:p>
          <w:p w14:paraId="45317F06" w14:textId="77777777" w:rsidR="003D3EC0" w:rsidRPr="00510214" w:rsidRDefault="003D3EC0" w:rsidP="003D3EC0">
            <w:pPr>
              <w:jc w:val="both"/>
              <w:rPr>
                <w:rFonts w:ascii="Times New Roman" w:hAnsi="Times New Roman" w:cs="Times New Roman"/>
                <w:b/>
                <w:color w:val="000000" w:themeColor="text1"/>
                <w:sz w:val="20"/>
                <w:szCs w:val="20"/>
                <w:shd w:val="clear" w:color="auto" w:fill="FFFFFF"/>
              </w:rPr>
            </w:pPr>
            <w:r w:rsidRPr="00510214">
              <w:rPr>
                <w:rFonts w:ascii="Times New Roman" w:hAnsi="Times New Roman" w:cs="Times New Roman"/>
                <w:b/>
                <w:color w:val="000000" w:themeColor="text1"/>
                <w:sz w:val="20"/>
                <w:szCs w:val="20"/>
                <w:shd w:val="clear" w:color="auto" w:fill="FFFFFF"/>
              </w:rPr>
              <w:t xml:space="preserve">c) celkovú hodnotu bez dane tovarov a služieb v eurách dodaných </w:t>
            </w:r>
            <w:r w:rsidR="00AF68EB">
              <w:rPr>
                <w:rFonts w:ascii="Times New Roman" w:hAnsi="Times New Roman" w:cs="Times New Roman"/>
                <w:b/>
                <w:color w:val="000000" w:themeColor="text1"/>
                <w:sz w:val="20"/>
                <w:szCs w:val="20"/>
                <w:shd w:val="clear" w:color="auto" w:fill="FFFFFF"/>
              </w:rPr>
              <w:t>zdaniteľnou osobou</w:t>
            </w:r>
            <w:r w:rsidRPr="00510214">
              <w:rPr>
                <w:rFonts w:ascii="Times New Roman" w:hAnsi="Times New Roman" w:cs="Times New Roman"/>
                <w:b/>
                <w:color w:val="000000" w:themeColor="text1"/>
                <w:sz w:val="20"/>
                <w:szCs w:val="20"/>
                <w:shd w:val="clear" w:color="auto" w:fill="FFFFFF"/>
              </w:rPr>
              <w:t xml:space="preserve"> na území Európskej únie, ktoré sa zahŕňajú do ročného obratu v Únii, počas kalendárneho roka predchádzajúceho kalendárnemu roku, v ktorom bolo oznámenie podané, v členení podľa jednotlivých členských štátov a podľa limitov pre jednotlivé odvetvia podnikania, ak sú v iných členských štátoch ustanovené,</w:t>
            </w:r>
          </w:p>
          <w:p w14:paraId="16E2D7B5" w14:textId="77777777" w:rsidR="003D3EC0" w:rsidRPr="00510214" w:rsidRDefault="003D3EC0" w:rsidP="003D3EC0">
            <w:pPr>
              <w:jc w:val="both"/>
              <w:rPr>
                <w:rFonts w:ascii="Times New Roman" w:hAnsi="Times New Roman" w:cs="Times New Roman"/>
                <w:b/>
                <w:color w:val="000000" w:themeColor="text1"/>
                <w:sz w:val="20"/>
                <w:szCs w:val="20"/>
                <w:shd w:val="clear" w:color="auto" w:fill="FFFFFF"/>
              </w:rPr>
            </w:pPr>
            <w:r w:rsidRPr="00510214">
              <w:rPr>
                <w:rFonts w:ascii="Times New Roman" w:hAnsi="Times New Roman" w:cs="Times New Roman"/>
                <w:b/>
                <w:color w:val="000000" w:themeColor="text1"/>
                <w:sz w:val="20"/>
                <w:szCs w:val="20"/>
                <w:shd w:val="clear" w:color="auto" w:fill="FFFFFF"/>
              </w:rPr>
              <w:t xml:space="preserve">d) celkovú hodnotu bez dane tovarov a služieb v eurách dodaných </w:t>
            </w:r>
            <w:r w:rsidR="00AF68EB">
              <w:rPr>
                <w:rFonts w:ascii="Times New Roman" w:hAnsi="Times New Roman" w:cs="Times New Roman"/>
                <w:b/>
                <w:color w:val="000000" w:themeColor="text1"/>
                <w:sz w:val="20"/>
                <w:szCs w:val="20"/>
                <w:shd w:val="clear" w:color="auto" w:fill="FFFFFF"/>
              </w:rPr>
              <w:t xml:space="preserve">zdaniteľnou osobou </w:t>
            </w:r>
            <w:r w:rsidRPr="00510214">
              <w:rPr>
                <w:rFonts w:ascii="Times New Roman" w:hAnsi="Times New Roman" w:cs="Times New Roman"/>
                <w:b/>
                <w:color w:val="000000" w:themeColor="text1"/>
                <w:sz w:val="20"/>
                <w:szCs w:val="20"/>
                <w:shd w:val="clear" w:color="auto" w:fill="FFFFFF"/>
              </w:rPr>
              <w:t xml:space="preserve">na území Európskej únie, ktoré sa zahŕňajú do ročného obratu v Únii, od začiatku prebiehajúceho kalendárneho roka do podania oznámenia, v členení podľa jednotlivých členských štátov a podľa limitov pre jednotlivé odvetvia podnikania, ak sú v iných členských štátoch ustanovené. </w:t>
            </w:r>
          </w:p>
          <w:p w14:paraId="1779FC05" w14:textId="77777777" w:rsidR="003D3EC0" w:rsidRDefault="003D3EC0" w:rsidP="003D3EC0">
            <w:pPr>
              <w:jc w:val="both"/>
              <w:rPr>
                <w:rFonts w:ascii="Times New Roman" w:hAnsi="Times New Roman" w:cs="Times New Roman"/>
                <w:b/>
                <w:sz w:val="20"/>
                <w:szCs w:val="20"/>
              </w:rPr>
            </w:pPr>
          </w:p>
          <w:p w14:paraId="3DC6074F" w14:textId="77777777" w:rsidR="00AF68EB" w:rsidRPr="00AF68EB" w:rsidRDefault="00CA0020" w:rsidP="00AF68EB">
            <w:pPr>
              <w:jc w:val="both"/>
              <w:rPr>
                <w:rFonts w:ascii="Times New Roman" w:hAnsi="Times New Roman" w:cs="Times New Roman"/>
                <w:b/>
                <w:color w:val="000000"/>
                <w:sz w:val="20"/>
                <w:szCs w:val="20"/>
                <w:shd w:val="clear" w:color="auto" w:fill="FFFFFF"/>
              </w:rPr>
            </w:pPr>
            <w:r w:rsidRPr="00510214">
              <w:rPr>
                <w:rFonts w:ascii="Times New Roman" w:eastAsia="Times New Roman" w:hAnsi="Times New Roman" w:cs="Times New Roman"/>
                <w:b/>
                <w:sz w:val="20"/>
                <w:szCs w:val="20"/>
                <w:lang w:eastAsia="sk-SK"/>
              </w:rPr>
              <w:t>(</w:t>
            </w:r>
            <w:r w:rsidR="00AF68EB">
              <w:rPr>
                <w:rFonts w:ascii="Times New Roman" w:eastAsia="Times New Roman" w:hAnsi="Times New Roman" w:cs="Times New Roman"/>
                <w:b/>
                <w:sz w:val="20"/>
                <w:szCs w:val="20"/>
                <w:lang w:eastAsia="sk-SK"/>
              </w:rPr>
              <w:t>10</w:t>
            </w:r>
            <w:r w:rsidRPr="00510214">
              <w:rPr>
                <w:rFonts w:ascii="Times New Roman" w:eastAsia="Times New Roman" w:hAnsi="Times New Roman" w:cs="Times New Roman"/>
                <w:b/>
                <w:sz w:val="20"/>
                <w:szCs w:val="20"/>
                <w:lang w:eastAsia="sk-SK"/>
              </w:rPr>
              <w:t xml:space="preserve">) </w:t>
            </w:r>
            <w:r w:rsidR="00AF68EB" w:rsidRPr="00AF68EB">
              <w:rPr>
                <w:rFonts w:ascii="Times New Roman" w:hAnsi="Times New Roman" w:cs="Times New Roman"/>
                <w:b/>
                <w:color w:val="000000"/>
                <w:sz w:val="20"/>
                <w:szCs w:val="20"/>
                <w:shd w:val="clear" w:color="auto" w:fill="FFFFFF"/>
              </w:rPr>
              <w:t xml:space="preserve">Ak malý podnik tuzemskej osoby podľa odseku 5 chce uplatňovať osobitnú úpravu aj v inom členskom štáte ako v tom, v ktorom túto osobitnú úpravu uplatňuje, je povinný vopred oznámiť túto skutočnosť daňovému </w:t>
            </w:r>
            <w:r w:rsidR="00AF68EB" w:rsidRPr="00AF68EB">
              <w:rPr>
                <w:rFonts w:ascii="Times New Roman" w:hAnsi="Times New Roman" w:cs="Times New Roman"/>
                <w:b/>
                <w:color w:val="000000"/>
                <w:sz w:val="20"/>
                <w:szCs w:val="20"/>
                <w:shd w:val="clear" w:color="auto" w:fill="FFFFFF"/>
              </w:rPr>
              <w:lastRenderedPageBreak/>
              <w:t>úradu na tlačive podľa odseku 2. Oznámenie podľa prvej vety musí obsahovať individuálne identifikačné číslo s príponou EX, ktoré mu bolo pridelené. Malý podnik tuzemskej osoby nie je povinný v oznámení podľa prvej vety uviesť údaje podľa odseku 2 písm. c) a d), ktoré uviedol vo výkazoch podaných podľa odseku 8. Ak členský štát, v ktorom chce malý podnik tuzemskej osoby uplatňovať osobitnú úpravu, spôsobom podľa osobitného predpisu potvrdil splnenie podmienok pre uplatňovanie osobitnej úpravy na jeho území, daňový úrad potvrdí malému podniku tuzemskej osoby identifikačné číslo s príponou EX pre tento členský štát; na doručenie rozhodnutia sa primerane vzťahuje odsek 5. Ak členský štát, v ktorom malý podnik tuzemskej osoby chce uplatňovať osobitnú úpravu, spôsobom podľa osobitného predpisu potvrdil, že malý podnik tuzemskej osoby nespĺňa podmienky pre uplatňovanie osobitnej úpravy na jeho území, daňový úrad bezodkladne oznámi túto skutočnosť malému podniku tuzemskej osoby; na podanie opravného prostriedku malým podnikom tuzemskej osoby sa vzťahuje odsek 6.</w:t>
            </w:r>
          </w:p>
          <w:p w14:paraId="71134414" w14:textId="77777777" w:rsidR="00CA0020" w:rsidRPr="00510214" w:rsidRDefault="00CA0020" w:rsidP="00CA0020">
            <w:pPr>
              <w:jc w:val="both"/>
              <w:rPr>
                <w:rFonts w:ascii="Times New Roman" w:hAnsi="Times New Roman" w:cs="Times New Roman"/>
                <w:color w:val="000000"/>
                <w:sz w:val="24"/>
                <w:szCs w:val="24"/>
                <w:shd w:val="clear" w:color="auto" w:fill="FFFFFF"/>
              </w:rPr>
            </w:pPr>
          </w:p>
          <w:p w14:paraId="0B27A011" w14:textId="77777777" w:rsidR="00CA0020" w:rsidRDefault="00CA0020" w:rsidP="003D3EC0">
            <w:pPr>
              <w:jc w:val="both"/>
              <w:rPr>
                <w:rFonts w:ascii="Times New Roman" w:hAnsi="Times New Roman" w:cs="Times New Roman"/>
                <w:b/>
                <w:sz w:val="20"/>
                <w:szCs w:val="20"/>
              </w:rPr>
            </w:pPr>
          </w:p>
          <w:p w14:paraId="0A3455C4" w14:textId="77777777" w:rsidR="00CA0020" w:rsidRDefault="00CA0020" w:rsidP="003D3EC0">
            <w:pPr>
              <w:jc w:val="both"/>
              <w:rPr>
                <w:rFonts w:ascii="Times New Roman" w:hAnsi="Times New Roman" w:cs="Times New Roman"/>
                <w:b/>
                <w:sz w:val="20"/>
                <w:szCs w:val="20"/>
              </w:rPr>
            </w:pPr>
          </w:p>
          <w:p w14:paraId="14CAEC6A" w14:textId="77777777" w:rsidR="00785263" w:rsidRPr="00510214" w:rsidRDefault="00785263" w:rsidP="00785263">
            <w:pPr>
              <w:spacing w:before="225" w:after="225" w:line="264" w:lineRule="auto"/>
              <w:jc w:val="center"/>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lastRenderedPageBreak/>
              <w:t>Osobitná úprava uplatňovania oslobodenia od dane pre malý podnik zahraničnej osoby</w:t>
            </w:r>
          </w:p>
          <w:p w14:paraId="47DC586D" w14:textId="7E13F067" w:rsidR="00785263" w:rsidRPr="00510214" w:rsidRDefault="00785263" w:rsidP="00785263">
            <w:pPr>
              <w:spacing w:before="225" w:after="225" w:line="264" w:lineRule="auto"/>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(1) Na účely uplatňovania osobi</w:t>
            </w:r>
            <w:r w:rsidR="000A236D">
              <w:rPr>
                <w:rFonts w:ascii="Times New Roman" w:hAnsi="Times New Roman" w:cs="Times New Roman"/>
                <w:b/>
                <w:color w:val="000000"/>
                <w:sz w:val="20"/>
                <w:szCs w:val="20"/>
                <w:shd w:val="clear" w:color="auto" w:fill="FFFFFF"/>
              </w:rPr>
              <w:t>tnej úpravy podľa odsekov 2 až 7</w:t>
            </w:r>
            <w:r w:rsidRPr="00510214">
              <w:rPr>
                <w:rFonts w:ascii="Times New Roman" w:hAnsi="Times New Roman" w:cs="Times New Roman"/>
                <w:b/>
                <w:color w:val="000000"/>
                <w:sz w:val="20"/>
                <w:szCs w:val="20"/>
                <w:shd w:val="clear" w:color="auto" w:fill="FFFFFF"/>
              </w:rPr>
              <w:t xml:space="preserve"> je</w:t>
            </w:r>
          </w:p>
          <w:p w14:paraId="6B393718" w14:textId="77777777" w:rsidR="00785263" w:rsidRPr="00510214" w:rsidRDefault="00785263" w:rsidP="00785263">
            <w:pPr>
              <w:spacing w:before="225" w:after="225" w:line="264" w:lineRule="auto"/>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a) malým podnikom zahraničnej osoby zdaniteľná osoba, ktorá má na území iného členského štátu sídlo, miesto podnikania, bydlisko alebo sa na území iného členského štátu obvykle zdržiava, ak v</w:t>
            </w:r>
          </w:p>
          <w:p w14:paraId="0D038A55" w14:textId="77777777" w:rsidR="00785263" w:rsidRPr="00510214" w:rsidRDefault="00785263" w:rsidP="00785263">
            <w:pPr>
              <w:spacing w:before="225" w:after="225" w:line="264" w:lineRule="auto"/>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1. prebiehajúcom kalendárnom roku hodnota bez dane dodaných tovarov a služieb touto osobou, ktoré sa zahŕňajú do ročného obratu v tuzemsku, nepresiahla 50 000 eur a súčasne v predchádzajúcom kalendárnom roku hodnota bez dane dodaných tovarov a služieb touto osobou, ktoré sa zahŕňajú do ročného obratu v tuzemsku, nepresiahla 50 000 eur a</w:t>
            </w:r>
          </w:p>
          <w:p w14:paraId="5BDEA709" w14:textId="77777777" w:rsidR="00785263" w:rsidRPr="00510214" w:rsidRDefault="00785263" w:rsidP="00785263">
            <w:pPr>
              <w:spacing w:before="225" w:after="225" w:line="264" w:lineRule="auto"/>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 xml:space="preserve">2. prebiehajúcom kalendárnom roku hodnota bez dane dodaných tovarov a služieb touto osobou, ktoré sa zahŕňajú do ročného obratu v Únii, nepresiahla 100 000 eur a súčasne v predchádzajúcom kalendárnom roku hodnota bez dane dodaných tovarov a služieb touto osobou, ktoré sa zahŕňajú </w:t>
            </w:r>
            <w:r w:rsidRPr="00510214">
              <w:rPr>
                <w:rFonts w:ascii="Times New Roman" w:hAnsi="Times New Roman" w:cs="Times New Roman"/>
                <w:b/>
                <w:color w:val="000000"/>
                <w:sz w:val="20"/>
                <w:szCs w:val="20"/>
                <w:shd w:val="clear" w:color="auto" w:fill="FFFFFF"/>
              </w:rPr>
              <w:lastRenderedPageBreak/>
              <w:t>do ročného obratu v Únii, nepresiahla 100 000 eur,</w:t>
            </w:r>
          </w:p>
          <w:p w14:paraId="07BADB0A" w14:textId="77777777" w:rsidR="00785263" w:rsidRPr="00510214" w:rsidRDefault="00785263" w:rsidP="00785263">
            <w:pPr>
              <w:spacing w:before="225" w:after="225" w:line="264" w:lineRule="auto"/>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 xml:space="preserve">b) členským štátom usadenia iný členský štát, na území ktorého má malý podnik zahraničnej osoby sídlo, miesto podnikania, bydlisko alebo v ktorom sa obvykle zdržiava. </w:t>
            </w:r>
          </w:p>
          <w:p w14:paraId="2671CF26" w14:textId="77777777" w:rsidR="00785263" w:rsidRDefault="00785263" w:rsidP="00785263">
            <w:pPr>
              <w:jc w:val="both"/>
              <w:rPr>
                <w:rFonts w:ascii="Times New Roman" w:hAnsi="Times New Roman" w:cs="Times New Roman"/>
                <w:b/>
                <w:sz w:val="20"/>
                <w:szCs w:val="20"/>
              </w:rPr>
            </w:pPr>
            <w:r w:rsidRPr="00510214">
              <w:rPr>
                <w:rFonts w:ascii="Times New Roman" w:hAnsi="Times New Roman" w:cs="Times New Roman"/>
                <w:b/>
                <w:color w:val="000000"/>
                <w:sz w:val="20"/>
                <w:szCs w:val="20"/>
                <w:shd w:val="clear" w:color="auto" w:fill="FFFFFF"/>
              </w:rPr>
              <w:t>(2) Dodanie tovaru a služby uskutočnené v tuzemsku malým podnikom zahraničnej osoby je oslobodené od dane, ak je malý podnik zahraničnej osoby v členskom štáte usadenia identifikovaný pre túto osobitnú úpravu, a to odo dňa, kedy mu bolo príslušným orgánom členského štátu usadenia oznámené individuálne identifikačné číslo s príponou EX pre tuzemsko, do dňa kedy sa oslobodenie od dane prestane uplatňovať podľa odseku 5 alebo</w:t>
            </w:r>
            <w:r>
              <w:rPr>
                <w:rFonts w:ascii="Times New Roman" w:hAnsi="Times New Roman" w:cs="Times New Roman"/>
                <w:b/>
                <w:color w:val="000000"/>
                <w:sz w:val="20"/>
                <w:szCs w:val="20"/>
                <w:shd w:val="clear" w:color="auto" w:fill="FFFFFF"/>
              </w:rPr>
              <w:t xml:space="preserve"> do okamihu</w:t>
            </w:r>
            <w:r w:rsidRPr="00510214">
              <w:rPr>
                <w:rFonts w:ascii="Times New Roman" w:hAnsi="Times New Roman" w:cs="Times New Roman"/>
                <w:b/>
                <w:color w:val="000000"/>
                <w:sz w:val="20"/>
                <w:szCs w:val="20"/>
                <w:shd w:val="clear" w:color="auto" w:fill="FFFFFF"/>
              </w:rPr>
              <w:t xml:space="preserve"> odseku 6.</w:t>
            </w:r>
          </w:p>
          <w:p w14:paraId="7724A757" w14:textId="77777777" w:rsidR="00785263" w:rsidRDefault="00785263" w:rsidP="003D3EC0">
            <w:pPr>
              <w:jc w:val="both"/>
              <w:rPr>
                <w:rFonts w:ascii="Times New Roman" w:hAnsi="Times New Roman" w:cs="Times New Roman"/>
                <w:b/>
                <w:sz w:val="20"/>
                <w:szCs w:val="20"/>
              </w:rPr>
            </w:pPr>
          </w:p>
          <w:p w14:paraId="543499D5" w14:textId="77777777" w:rsidR="00785263" w:rsidRPr="00510214" w:rsidRDefault="00785263" w:rsidP="003D3EC0">
            <w:pPr>
              <w:jc w:val="both"/>
              <w:rPr>
                <w:rFonts w:ascii="Times New Roman" w:hAnsi="Times New Roman" w:cs="Times New Roman"/>
                <w:b/>
                <w:sz w:val="20"/>
                <w:szCs w:val="20"/>
              </w:rPr>
            </w:pPr>
          </w:p>
          <w:p w14:paraId="00FE6982" w14:textId="77777777" w:rsidR="003D3EC0" w:rsidRDefault="003D3EC0" w:rsidP="00F83161">
            <w:pPr>
              <w:jc w:val="both"/>
              <w:rPr>
                <w:rFonts w:ascii="Times New Roman" w:hAnsi="Times New Roman" w:cs="Times New Roman"/>
                <w:b/>
                <w:color w:val="000000" w:themeColor="text1"/>
                <w:sz w:val="20"/>
                <w:szCs w:val="20"/>
                <w:shd w:val="clear" w:color="auto" w:fill="FFFFFF"/>
              </w:rPr>
            </w:pPr>
            <w:r w:rsidRPr="00510214">
              <w:rPr>
                <w:rFonts w:ascii="Times New Roman" w:hAnsi="Times New Roman" w:cs="Times New Roman"/>
                <w:b/>
                <w:color w:val="000000" w:themeColor="text1"/>
                <w:sz w:val="20"/>
                <w:szCs w:val="20"/>
                <w:shd w:val="clear" w:color="auto" w:fill="FFFFFF"/>
              </w:rPr>
              <w:t xml:space="preserve">(5) </w:t>
            </w:r>
            <w:r w:rsidR="00AF68EB" w:rsidRPr="00510214">
              <w:rPr>
                <w:rFonts w:ascii="Times New Roman" w:hAnsi="Times New Roman" w:cs="Times New Roman"/>
                <w:b/>
                <w:color w:val="000000" w:themeColor="text1"/>
                <w:sz w:val="20"/>
                <w:szCs w:val="20"/>
                <w:shd w:val="clear" w:color="auto" w:fill="FFFFFF"/>
              </w:rPr>
              <w:t xml:space="preserve">Ak </w:t>
            </w:r>
            <w:r w:rsidR="00AF68EB">
              <w:rPr>
                <w:rFonts w:ascii="Times New Roman" w:hAnsi="Times New Roman" w:cs="Times New Roman"/>
                <w:b/>
                <w:color w:val="000000" w:themeColor="text1"/>
                <w:sz w:val="20"/>
                <w:szCs w:val="20"/>
                <w:shd w:val="clear" w:color="auto" w:fill="FFFFFF"/>
              </w:rPr>
              <w:t>je zdaniteľná osoba</w:t>
            </w:r>
            <w:r w:rsidR="00AF68EB" w:rsidRPr="00510214">
              <w:rPr>
                <w:rFonts w:ascii="Times New Roman" w:hAnsi="Times New Roman" w:cs="Times New Roman"/>
                <w:b/>
                <w:color w:val="000000" w:themeColor="text1"/>
                <w:sz w:val="20"/>
                <w:szCs w:val="20"/>
                <w:shd w:val="clear" w:color="auto" w:fill="FFFFFF"/>
              </w:rPr>
              <w:t xml:space="preserve"> podľa odseku 2 </w:t>
            </w:r>
            <w:r w:rsidR="00AF68EB">
              <w:rPr>
                <w:rFonts w:ascii="Times New Roman" w:hAnsi="Times New Roman" w:cs="Times New Roman"/>
                <w:b/>
                <w:color w:val="000000" w:themeColor="text1"/>
                <w:sz w:val="20"/>
                <w:szCs w:val="20"/>
                <w:shd w:val="clear" w:color="auto" w:fill="FFFFFF"/>
              </w:rPr>
              <w:t>malým podnikom tuzemskej osoby</w:t>
            </w:r>
            <w:r w:rsidR="00AF68EB" w:rsidRPr="00510214">
              <w:rPr>
                <w:rFonts w:ascii="Times New Roman" w:hAnsi="Times New Roman" w:cs="Times New Roman"/>
                <w:b/>
                <w:color w:val="000000" w:themeColor="text1"/>
                <w:sz w:val="20"/>
                <w:szCs w:val="20"/>
                <w:shd w:val="clear" w:color="auto" w:fill="FFFFFF"/>
              </w:rPr>
              <w:t xml:space="preserve">, daňový úrad </w:t>
            </w:r>
            <w:r w:rsidR="00AF68EB">
              <w:rPr>
                <w:rFonts w:ascii="Times New Roman" w:hAnsi="Times New Roman" w:cs="Times New Roman"/>
                <w:b/>
                <w:color w:val="000000" w:themeColor="text1"/>
                <w:sz w:val="20"/>
                <w:szCs w:val="20"/>
                <w:shd w:val="clear" w:color="auto" w:fill="FFFFFF"/>
              </w:rPr>
              <w:t>jej</w:t>
            </w:r>
            <w:r w:rsidR="00AF68EB" w:rsidRPr="00510214">
              <w:rPr>
                <w:rFonts w:ascii="Times New Roman" w:hAnsi="Times New Roman" w:cs="Times New Roman"/>
                <w:b/>
                <w:color w:val="000000" w:themeColor="text1"/>
                <w:sz w:val="20"/>
                <w:szCs w:val="20"/>
                <w:shd w:val="clear" w:color="auto" w:fill="FFFFFF"/>
              </w:rPr>
              <w:t xml:space="preserve"> pridelí mu individuálne identifikačné číslo s príponou EX </w:t>
            </w:r>
            <w:r w:rsidR="00AF68EB">
              <w:rPr>
                <w:rFonts w:ascii="Times New Roman" w:hAnsi="Times New Roman" w:cs="Times New Roman"/>
                <w:b/>
                <w:color w:val="000000" w:themeColor="text1"/>
                <w:sz w:val="20"/>
                <w:szCs w:val="20"/>
                <w:shd w:val="clear" w:color="auto" w:fill="FFFFFF"/>
              </w:rPr>
              <w:t xml:space="preserve">a oznámi jej každý členský štát podľa odseku 2 písm. b), ktorý spôsobom podľa osobitného </w:t>
            </w:r>
            <w:r w:rsidR="00BA7A52" w:rsidRPr="00BA7A52">
              <w:rPr>
                <w:rFonts w:ascii="Times New Roman" w:hAnsi="Times New Roman" w:cs="Times New Roman"/>
                <w:b/>
                <w:color w:val="000000" w:themeColor="text1"/>
                <w:sz w:val="20"/>
                <w:szCs w:val="20"/>
                <w:shd w:val="clear" w:color="auto" w:fill="FFFFFF"/>
              </w:rPr>
              <w:t>predpisu</w:t>
            </w:r>
            <w:r w:rsidR="00BA7A52" w:rsidRPr="00BA7A52">
              <w:rPr>
                <w:rFonts w:ascii="Times New Roman" w:hAnsi="Times New Roman" w:cs="Times New Roman"/>
                <w:b/>
                <w:color w:val="000000" w:themeColor="text1"/>
                <w:sz w:val="24"/>
                <w:szCs w:val="24"/>
                <w:shd w:val="clear" w:color="auto" w:fill="FFFFFF"/>
                <w:vertAlign w:val="superscript"/>
              </w:rPr>
              <w:t>28af</w:t>
            </w:r>
            <w:r w:rsidR="00BA7A52" w:rsidRPr="00BA7A52">
              <w:rPr>
                <w:rFonts w:ascii="Times New Roman" w:hAnsi="Times New Roman" w:cs="Times New Roman"/>
                <w:b/>
                <w:color w:val="000000" w:themeColor="text1"/>
                <w:sz w:val="24"/>
                <w:szCs w:val="24"/>
                <w:shd w:val="clear" w:color="auto" w:fill="FFFFFF"/>
              </w:rPr>
              <w:t>)</w:t>
            </w:r>
            <w:r w:rsidR="00BA7A52" w:rsidRPr="00BA7A52">
              <w:rPr>
                <w:rFonts w:ascii="Times New Roman" w:hAnsi="Times New Roman" w:cs="Times New Roman"/>
                <w:color w:val="000000" w:themeColor="text1"/>
                <w:sz w:val="24"/>
                <w:szCs w:val="24"/>
                <w:shd w:val="clear" w:color="auto" w:fill="FFFFFF"/>
              </w:rPr>
              <w:t xml:space="preserve"> </w:t>
            </w:r>
            <w:r w:rsidR="00AF68EB">
              <w:rPr>
                <w:rFonts w:ascii="Times New Roman" w:hAnsi="Times New Roman" w:cs="Times New Roman"/>
                <w:b/>
                <w:color w:val="000000" w:themeColor="text1"/>
                <w:sz w:val="20"/>
                <w:szCs w:val="20"/>
                <w:shd w:val="clear" w:color="auto" w:fill="FFFFFF"/>
              </w:rPr>
              <w:t>potvrdil splnenie podmienok pre uplatňovanie osobitnej úpravy na jeho území, a každý členský štát, ktorý spôsobom podľa osobitného predpisu potvrdil, že malý podnik tuzemskej osoby nespĺňa podmienky pre uplatňovanie osobitnej úpravy na jeho území.</w:t>
            </w:r>
            <w:r w:rsidR="00F83161">
              <w:rPr>
                <w:rFonts w:ascii="Times New Roman" w:hAnsi="Times New Roman" w:cs="Times New Roman"/>
                <w:b/>
                <w:color w:val="000000" w:themeColor="text1"/>
                <w:sz w:val="20"/>
                <w:szCs w:val="20"/>
                <w:shd w:val="clear" w:color="auto" w:fill="FFFFFF"/>
              </w:rPr>
              <w:t xml:space="preserve"> </w:t>
            </w:r>
            <w:r w:rsidR="00AF68EB" w:rsidRPr="00F83161">
              <w:rPr>
                <w:rFonts w:ascii="Times New Roman" w:hAnsi="Times New Roman" w:cs="Times New Roman"/>
                <w:b/>
                <w:color w:val="000000" w:themeColor="text1"/>
                <w:sz w:val="20"/>
                <w:szCs w:val="20"/>
                <w:shd w:val="clear" w:color="auto" w:fill="FFFFFF"/>
              </w:rPr>
              <w:t xml:space="preserve">Rozhodnutie </w:t>
            </w:r>
            <w:r w:rsidR="00AF68EB" w:rsidRPr="00F83161">
              <w:rPr>
                <w:rFonts w:ascii="Times New Roman" w:hAnsi="Times New Roman" w:cs="Times New Roman"/>
                <w:b/>
                <w:color w:val="000000" w:themeColor="text1"/>
                <w:sz w:val="20"/>
                <w:szCs w:val="20"/>
                <w:shd w:val="clear" w:color="auto" w:fill="FFFFFF"/>
              </w:rPr>
              <w:lastRenderedPageBreak/>
              <w:t xml:space="preserve">podľa prvej vety musí byť malému podniku tuzemskej osoby doručené do 35 pracovných dní odo dňa doručenia oznámenia podľa odseku 2; ak v lehote podľa osobitného predpisu28af) nebolo doručené vyjadrenie príslušného orgánu členského štátu podľa odseku 2 písm. b) o splnení podmienok pre uplatňovanie osobitnej úpravy v tomto členskom štáte alebo príslušný orgán členského štátu podľa odseku 2 písm. b) požiadal daňový úrad o predĺženie tejto lehoty, daňový úrad rozhodnutie doručí bezodkladne po tom, ako získa vyjadrenie tohto príslušného orgánu o splnení podmienok pre uplatňovanie osobitnej úpravy v tomto členskom štáte. </w:t>
            </w:r>
          </w:p>
          <w:p w14:paraId="3B224DA2" w14:textId="77777777" w:rsidR="00EE7CCA" w:rsidRDefault="00EE7CCA" w:rsidP="00F83161">
            <w:pPr>
              <w:jc w:val="both"/>
              <w:rPr>
                <w:rFonts w:ascii="Times New Roman" w:hAnsi="Times New Roman" w:cs="Times New Roman"/>
                <w:b/>
                <w:color w:val="000000" w:themeColor="text1"/>
                <w:sz w:val="20"/>
                <w:szCs w:val="20"/>
                <w:shd w:val="clear" w:color="auto" w:fill="FFFFFF"/>
              </w:rPr>
            </w:pPr>
          </w:p>
          <w:p w14:paraId="2E091C8A" w14:textId="77777777" w:rsidR="00EE7CCA" w:rsidRPr="00EE7CCA" w:rsidRDefault="00EE7CCA" w:rsidP="00EE7CCA">
            <w:pPr>
              <w:jc w:val="both"/>
              <w:rPr>
                <w:rFonts w:ascii="Times New Roman" w:hAnsi="Times New Roman" w:cs="Times New Roman"/>
                <w:b/>
                <w:color w:val="000000" w:themeColor="text1"/>
                <w:sz w:val="20"/>
                <w:szCs w:val="20"/>
                <w:shd w:val="clear" w:color="auto" w:fill="FFFFFF"/>
              </w:rPr>
            </w:pPr>
            <w:r w:rsidRPr="00EE7CCA">
              <w:rPr>
                <w:rFonts w:ascii="Times New Roman" w:hAnsi="Times New Roman" w:cs="Times New Roman"/>
                <w:b/>
                <w:color w:val="000000" w:themeColor="text1"/>
                <w:sz w:val="20"/>
                <w:szCs w:val="20"/>
                <w:shd w:val="clear" w:color="auto" w:fill="FFFFFF"/>
              </w:rPr>
              <w:t>Poznámka pod čiarou k odkazu 28af znie:</w:t>
            </w:r>
          </w:p>
          <w:p w14:paraId="2E98B386" w14:textId="77777777" w:rsidR="00EE7CCA" w:rsidRPr="00EE7CCA" w:rsidRDefault="00EE7CCA" w:rsidP="00EE7CCA">
            <w:pPr>
              <w:jc w:val="both"/>
              <w:rPr>
                <w:rFonts w:ascii="Times New Roman" w:hAnsi="Times New Roman" w:cs="Times New Roman"/>
                <w:b/>
                <w:color w:val="000000" w:themeColor="text1"/>
                <w:sz w:val="20"/>
                <w:szCs w:val="20"/>
                <w:shd w:val="clear" w:color="auto" w:fill="FFFFFF"/>
              </w:rPr>
            </w:pPr>
            <w:r w:rsidRPr="00EE7CCA">
              <w:rPr>
                <w:rFonts w:ascii="Times New Roman" w:hAnsi="Times New Roman" w:cs="Times New Roman"/>
                <w:b/>
                <w:color w:val="000000" w:themeColor="text1"/>
                <w:sz w:val="20"/>
                <w:szCs w:val="20"/>
                <w:shd w:val="clear" w:color="auto" w:fill="FFFFFF"/>
              </w:rPr>
              <w:t>„28af) Čl. 37b ods. 2 nariadenia Rady (EÚ) č. 904/2010 zo 7. októbra 2010 o administratívnej spolupráci a boji proti podvodom v oblasti dane z pridanej hodnoty (prepracované znenie) (Ú. v. EÚ L 268, 12. 10. 2010) v platnom znení.</w:t>
            </w:r>
          </w:p>
          <w:p w14:paraId="332BE9E8" w14:textId="77777777" w:rsidR="00EE7CCA" w:rsidRPr="00EE7CCA" w:rsidRDefault="00EE7CCA" w:rsidP="00F83161">
            <w:pPr>
              <w:jc w:val="both"/>
              <w:rPr>
                <w:rFonts w:ascii="Times New Roman" w:hAnsi="Times New Roman" w:cs="Times New Roman"/>
                <w:b/>
                <w:color w:val="000000" w:themeColor="text1"/>
                <w:sz w:val="20"/>
                <w:szCs w:val="20"/>
                <w:shd w:val="clear" w:color="auto" w:fill="FFFFFF"/>
              </w:rPr>
            </w:pPr>
            <w:r w:rsidRPr="00EE7CCA">
              <w:rPr>
                <w:rFonts w:ascii="Times New Roman" w:hAnsi="Times New Roman" w:cs="Times New Roman"/>
                <w:b/>
                <w:color w:val="000000" w:themeColor="text1"/>
                <w:sz w:val="20"/>
                <w:szCs w:val="20"/>
                <w:shd w:val="clear" w:color="auto" w:fill="FFFFFF"/>
              </w:rPr>
              <w:t>Čl. 4 ods. 3 písm. a) vykonávacieho nariadenia Komisie (EÚ) 2021/2007 zo 16. novembra 2021, ktorým sa stanovujú podrobné pravidlá uplatňovania nariadenia Rady (EÚ) č. č. 904/2010, pokiaľ ide o osobitnú úpravu pre malé podniky (Ú. v. EÚ L 407, 17. 11. 2021)</w:t>
            </w:r>
            <w:r>
              <w:rPr>
                <w:rFonts w:ascii="Times New Roman" w:hAnsi="Times New Roman" w:cs="Times New Roman"/>
                <w:b/>
                <w:color w:val="000000" w:themeColor="text1"/>
                <w:sz w:val="20"/>
                <w:szCs w:val="20"/>
                <w:shd w:val="clear" w:color="auto" w:fill="FFFFFF"/>
              </w:rPr>
              <w:t>.“.</w:t>
            </w:r>
          </w:p>
        </w:tc>
        <w:tc>
          <w:tcPr>
            <w:tcW w:w="850" w:type="dxa"/>
            <w:tcBorders>
              <w:top w:val="single" w:sz="4" w:space="0" w:color="auto"/>
              <w:bottom w:val="single" w:sz="4" w:space="0" w:color="auto"/>
            </w:tcBorders>
          </w:tcPr>
          <w:p w14:paraId="36B93509" w14:textId="77777777" w:rsidR="003D3EC0" w:rsidRPr="00510214" w:rsidRDefault="00191269" w:rsidP="004D44C7">
            <w:pPr>
              <w:jc w:val="center"/>
              <w:rPr>
                <w:rFonts w:ascii="Times New Roman" w:hAnsi="Times New Roman" w:cs="Times New Roman"/>
                <w:sz w:val="20"/>
                <w:szCs w:val="20"/>
              </w:rPr>
            </w:pPr>
            <w:r>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7A34663E" w14:textId="77777777" w:rsidR="003D3EC0" w:rsidRPr="00510214" w:rsidRDefault="003D3EC0" w:rsidP="008B3A8B">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47435FC5" w14:textId="77777777" w:rsidR="003D3EC0" w:rsidRPr="00510214" w:rsidRDefault="00191269" w:rsidP="004D44C7">
            <w:pPr>
              <w:jc w:val="center"/>
              <w:rPr>
                <w:rFonts w:ascii="Times New Roman" w:hAnsi="Times New Roman" w:cs="Times New Roman"/>
                <w:sz w:val="20"/>
                <w:szCs w:val="20"/>
              </w:rPr>
            </w:pPr>
            <w:r w:rsidRPr="00510214">
              <w:rPr>
                <w:rFonts w:ascii="Times New Roman" w:hAnsi="Times New Roman" w:cs="Times New Roman"/>
                <w:sz w:val="20"/>
                <w:szCs w:val="20"/>
              </w:rPr>
              <w:t>GP – N</w:t>
            </w:r>
          </w:p>
        </w:tc>
        <w:tc>
          <w:tcPr>
            <w:tcW w:w="1383" w:type="dxa"/>
            <w:tcBorders>
              <w:top w:val="single" w:sz="4" w:space="0" w:color="auto"/>
              <w:bottom w:val="single" w:sz="4" w:space="0" w:color="auto"/>
            </w:tcBorders>
          </w:tcPr>
          <w:p w14:paraId="7EBDDD28" w14:textId="77777777" w:rsidR="003D3EC0" w:rsidRPr="00510214" w:rsidRDefault="003D3EC0" w:rsidP="004D44C7">
            <w:pPr>
              <w:jc w:val="center"/>
              <w:rPr>
                <w:rFonts w:ascii="Times New Roman" w:hAnsi="Times New Roman" w:cs="Times New Roman"/>
                <w:sz w:val="20"/>
                <w:szCs w:val="20"/>
              </w:rPr>
            </w:pPr>
          </w:p>
        </w:tc>
      </w:tr>
      <w:tr w:rsidR="003D3EC0" w:rsidRPr="00510214" w14:paraId="5B8BB054" w14:textId="77777777" w:rsidTr="008C726D">
        <w:tc>
          <w:tcPr>
            <w:tcW w:w="846" w:type="dxa"/>
            <w:tcBorders>
              <w:top w:val="single" w:sz="4" w:space="0" w:color="auto"/>
              <w:bottom w:val="single" w:sz="4" w:space="0" w:color="auto"/>
            </w:tcBorders>
          </w:tcPr>
          <w:p w14:paraId="5569242F" w14:textId="77777777" w:rsidR="003D3EC0" w:rsidRPr="007B184D" w:rsidRDefault="003D3EC0" w:rsidP="003D3EC0">
            <w:pPr>
              <w:jc w:val="both"/>
              <w:rPr>
                <w:rFonts w:ascii="Times New Roman" w:hAnsi="Times New Roman" w:cs="Times New Roman"/>
                <w:b/>
                <w:bCs/>
                <w:sz w:val="20"/>
                <w:szCs w:val="20"/>
              </w:rPr>
            </w:pPr>
            <w:r w:rsidRPr="007B184D">
              <w:rPr>
                <w:rFonts w:ascii="Times New Roman" w:hAnsi="Times New Roman" w:cs="Times New Roman"/>
                <w:b/>
                <w:bCs/>
                <w:sz w:val="20"/>
                <w:szCs w:val="20"/>
              </w:rPr>
              <w:lastRenderedPageBreak/>
              <w:t>Č: 1</w:t>
            </w:r>
          </w:p>
          <w:p w14:paraId="3D9DF970" w14:textId="77777777" w:rsidR="003D3EC0" w:rsidRPr="00510214" w:rsidRDefault="003D3EC0" w:rsidP="003D3EC0">
            <w:pPr>
              <w:jc w:val="both"/>
              <w:rPr>
                <w:rFonts w:ascii="Times New Roman" w:hAnsi="Times New Roman" w:cs="Times New Roman"/>
                <w:b/>
                <w:bCs/>
                <w:sz w:val="20"/>
                <w:szCs w:val="20"/>
              </w:rPr>
            </w:pPr>
            <w:r w:rsidRPr="007B184D">
              <w:rPr>
                <w:rFonts w:ascii="Times New Roman" w:hAnsi="Times New Roman" w:cs="Times New Roman"/>
                <w:b/>
                <w:bCs/>
                <w:sz w:val="20"/>
                <w:szCs w:val="20"/>
              </w:rPr>
              <w:t>O: 12</w:t>
            </w:r>
          </w:p>
          <w:p w14:paraId="707719C6" w14:textId="77777777" w:rsidR="003D3EC0" w:rsidRPr="003D3EC0" w:rsidRDefault="003D3EC0" w:rsidP="004D44C7">
            <w:pPr>
              <w:jc w:val="both"/>
              <w:rPr>
                <w:rFonts w:ascii="Times New Roman" w:hAnsi="Times New Roman" w:cs="Times New Roman"/>
                <w:b/>
                <w:bCs/>
                <w:sz w:val="20"/>
                <w:szCs w:val="20"/>
                <w:highlight w:val="yellow"/>
              </w:rPr>
            </w:pPr>
          </w:p>
        </w:tc>
        <w:tc>
          <w:tcPr>
            <w:tcW w:w="2410" w:type="dxa"/>
            <w:tcBorders>
              <w:top w:val="single" w:sz="4" w:space="0" w:color="auto"/>
              <w:bottom w:val="single" w:sz="4" w:space="0" w:color="auto"/>
            </w:tcBorders>
          </w:tcPr>
          <w:p w14:paraId="2424A3D6" w14:textId="77777777" w:rsidR="003D3EC0" w:rsidRPr="00510214" w:rsidRDefault="003D3EC0" w:rsidP="004D44C7">
            <w:pPr>
              <w:pStyle w:val="Zkladntext0"/>
              <w:spacing w:after="0"/>
              <w:ind w:left="86" w:hanging="86"/>
              <w:jc w:val="both"/>
              <w:rPr>
                <w:sz w:val="20"/>
                <w:szCs w:val="20"/>
              </w:rPr>
            </w:pPr>
            <w:r w:rsidRPr="00510214">
              <w:rPr>
                <w:sz w:val="20"/>
                <w:szCs w:val="20"/>
              </w:rPr>
              <w:t xml:space="preserve">6.Zodpovedajúca hodnota sumy, ktorá je uvedená v tomto článku, v národnej mene sa vypočíta použitím výmenného kurzu uverejneného </w:t>
            </w:r>
            <w:r w:rsidRPr="00510214">
              <w:rPr>
                <w:sz w:val="20"/>
                <w:szCs w:val="20"/>
              </w:rPr>
              <w:lastRenderedPageBreak/>
              <w:t>Európskou centrálnou bankou 18. januára 2018.“</w:t>
            </w:r>
          </w:p>
        </w:tc>
        <w:tc>
          <w:tcPr>
            <w:tcW w:w="567" w:type="dxa"/>
            <w:tcBorders>
              <w:top w:val="single" w:sz="4" w:space="0" w:color="auto"/>
              <w:bottom w:val="single" w:sz="4" w:space="0" w:color="auto"/>
            </w:tcBorders>
          </w:tcPr>
          <w:p w14:paraId="2CAE1997" w14:textId="77777777" w:rsidR="003D3EC0" w:rsidRPr="00510214" w:rsidRDefault="003D3EC0" w:rsidP="003D3EC0">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n.a.</w:t>
            </w:r>
          </w:p>
          <w:p w14:paraId="2E188F52" w14:textId="77777777" w:rsidR="003D3EC0" w:rsidRPr="00510214" w:rsidRDefault="003D3EC0"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F3F11FB" w14:textId="77777777" w:rsidR="003D3EC0" w:rsidRPr="00510214" w:rsidRDefault="003D3EC0" w:rsidP="004D44C7">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31A1B82E" w14:textId="77777777" w:rsidR="003D3EC0" w:rsidRPr="00510214" w:rsidRDefault="003D3EC0" w:rsidP="004D44C7">
            <w:pPr>
              <w:pStyle w:val="Normlny0"/>
            </w:pPr>
          </w:p>
        </w:tc>
        <w:tc>
          <w:tcPr>
            <w:tcW w:w="3686" w:type="dxa"/>
            <w:tcBorders>
              <w:top w:val="single" w:sz="4" w:space="0" w:color="auto"/>
              <w:bottom w:val="single" w:sz="4" w:space="0" w:color="auto"/>
            </w:tcBorders>
          </w:tcPr>
          <w:p w14:paraId="24238911" w14:textId="77777777" w:rsidR="003D3EC0" w:rsidRPr="00510214" w:rsidRDefault="003D3EC0" w:rsidP="004D44C7">
            <w:pPr>
              <w:jc w:val="center"/>
              <w:rPr>
                <w:rFonts w:ascii="Times New Roman" w:hAnsi="Times New Roman" w:cs="Times New Roman"/>
                <w:b/>
                <w:color w:val="000000"/>
                <w:sz w:val="20"/>
                <w:szCs w:val="20"/>
                <w:shd w:val="clear" w:color="auto" w:fill="FFFFFF"/>
              </w:rPr>
            </w:pPr>
          </w:p>
        </w:tc>
        <w:tc>
          <w:tcPr>
            <w:tcW w:w="850" w:type="dxa"/>
            <w:tcBorders>
              <w:top w:val="single" w:sz="4" w:space="0" w:color="auto"/>
              <w:bottom w:val="single" w:sz="4" w:space="0" w:color="auto"/>
            </w:tcBorders>
          </w:tcPr>
          <w:p w14:paraId="024E082D" w14:textId="77777777" w:rsidR="003D3EC0" w:rsidRPr="00510214" w:rsidRDefault="003D3EC0" w:rsidP="003D3EC0">
            <w:pPr>
              <w:jc w:val="center"/>
              <w:rPr>
                <w:rFonts w:ascii="Times New Roman" w:hAnsi="Times New Roman" w:cs="Times New Roman"/>
                <w:sz w:val="20"/>
                <w:szCs w:val="20"/>
              </w:rPr>
            </w:pPr>
            <w:r w:rsidRPr="00510214">
              <w:rPr>
                <w:rFonts w:ascii="Times New Roman" w:hAnsi="Times New Roman" w:cs="Times New Roman"/>
                <w:sz w:val="20"/>
                <w:szCs w:val="20"/>
              </w:rPr>
              <w:t>n.a.</w:t>
            </w:r>
          </w:p>
          <w:p w14:paraId="069C6644" w14:textId="77777777" w:rsidR="003D3EC0" w:rsidRPr="00510214" w:rsidRDefault="003D3EC0" w:rsidP="004D44C7">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390BEFDC" w14:textId="77777777" w:rsidR="003D3EC0" w:rsidRPr="00510214" w:rsidRDefault="003D3EC0" w:rsidP="003D3EC0">
            <w:pPr>
              <w:rPr>
                <w:rFonts w:ascii="Times New Roman" w:hAnsi="Times New Roman" w:cs="Times New Roman"/>
                <w:sz w:val="20"/>
                <w:szCs w:val="20"/>
              </w:rPr>
            </w:pPr>
            <w:r w:rsidRPr="00510214">
              <w:rPr>
                <w:rFonts w:ascii="Times New Roman" w:hAnsi="Times New Roman" w:cs="Times New Roman"/>
                <w:sz w:val="20"/>
                <w:szCs w:val="20"/>
              </w:rPr>
              <w:t>SR používa menu euro.</w:t>
            </w:r>
          </w:p>
          <w:p w14:paraId="19FD9B63" w14:textId="77777777" w:rsidR="003D3EC0" w:rsidRPr="00510214" w:rsidRDefault="003D3EC0" w:rsidP="008B3A8B">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313EF2AB" w14:textId="77777777" w:rsidR="003D3EC0" w:rsidRPr="00510214" w:rsidRDefault="003D3EC0"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56F04B75" w14:textId="77777777" w:rsidR="003D3EC0" w:rsidRPr="00510214" w:rsidRDefault="003D3EC0" w:rsidP="004D44C7">
            <w:pPr>
              <w:jc w:val="center"/>
              <w:rPr>
                <w:rFonts w:ascii="Times New Roman" w:hAnsi="Times New Roman" w:cs="Times New Roman"/>
                <w:sz w:val="20"/>
                <w:szCs w:val="20"/>
              </w:rPr>
            </w:pPr>
          </w:p>
        </w:tc>
      </w:tr>
      <w:tr w:rsidR="004D44C7" w:rsidRPr="00510214" w14:paraId="2168C80E" w14:textId="77777777" w:rsidTr="008C726D">
        <w:tc>
          <w:tcPr>
            <w:tcW w:w="846" w:type="dxa"/>
            <w:tcBorders>
              <w:top w:val="single" w:sz="4" w:space="0" w:color="auto"/>
              <w:bottom w:val="single" w:sz="4" w:space="0" w:color="auto"/>
            </w:tcBorders>
          </w:tcPr>
          <w:p w14:paraId="18F864C7" w14:textId="77777777" w:rsidR="004D44C7" w:rsidRPr="007B184D" w:rsidRDefault="004D44C7" w:rsidP="004D44C7">
            <w:pPr>
              <w:jc w:val="both"/>
              <w:rPr>
                <w:rFonts w:ascii="Times New Roman" w:hAnsi="Times New Roman" w:cs="Times New Roman"/>
                <w:b/>
                <w:bCs/>
                <w:sz w:val="20"/>
                <w:szCs w:val="20"/>
              </w:rPr>
            </w:pPr>
            <w:r w:rsidRPr="007B184D">
              <w:rPr>
                <w:rFonts w:ascii="Times New Roman" w:hAnsi="Times New Roman" w:cs="Times New Roman"/>
                <w:b/>
                <w:bCs/>
                <w:sz w:val="20"/>
                <w:szCs w:val="20"/>
              </w:rPr>
              <w:t>Č: 1</w:t>
            </w:r>
          </w:p>
          <w:p w14:paraId="0C3EED1B" w14:textId="77777777" w:rsidR="004D44C7" w:rsidRPr="007B184D" w:rsidRDefault="00D3318B" w:rsidP="004D44C7">
            <w:pPr>
              <w:jc w:val="both"/>
              <w:rPr>
                <w:rFonts w:ascii="Times New Roman" w:hAnsi="Times New Roman" w:cs="Times New Roman"/>
                <w:b/>
                <w:bCs/>
                <w:sz w:val="20"/>
                <w:szCs w:val="20"/>
              </w:rPr>
            </w:pPr>
            <w:r w:rsidRPr="007B184D">
              <w:rPr>
                <w:rFonts w:ascii="Times New Roman" w:hAnsi="Times New Roman" w:cs="Times New Roman"/>
                <w:b/>
                <w:bCs/>
                <w:sz w:val="20"/>
                <w:szCs w:val="20"/>
              </w:rPr>
              <w:t>O:</w:t>
            </w:r>
            <w:r w:rsidR="004D44C7" w:rsidRPr="007B184D">
              <w:rPr>
                <w:rFonts w:ascii="Times New Roman" w:hAnsi="Times New Roman" w:cs="Times New Roman"/>
                <w:b/>
                <w:bCs/>
                <w:sz w:val="20"/>
                <w:szCs w:val="20"/>
              </w:rPr>
              <w:t xml:space="preserve"> 13</w:t>
            </w:r>
          </w:p>
          <w:p w14:paraId="651ACADF" w14:textId="77777777" w:rsidR="004D44C7" w:rsidRPr="00510214" w:rsidRDefault="003554EE" w:rsidP="004D44C7">
            <w:pPr>
              <w:jc w:val="both"/>
              <w:rPr>
                <w:rFonts w:ascii="Times New Roman" w:hAnsi="Times New Roman" w:cs="Times New Roman"/>
                <w:b/>
                <w:bCs/>
                <w:sz w:val="20"/>
                <w:szCs w:val="20"/>
              </w:rPr>
            </w:pPr>
            <w:r w:rsidRPr="007B184D">
              <w:rPr>
                <w:rFonts w:ascii="Times New Roman" w:hAnsi="Times New Roman" w:cs="Times New Roman"/>
                <w:b/>
                <w:sz w:val="20"/>
                <w:szCs w:val="20"/>
              </w:rPr>
              <w:t>NČ</w:t>
            </w:r>
          </w:p>
        </w:tc>
        <w:tc>
          <w:tcPr>
            <w:tcW w:w="2410" w:type="dxa"/>
            <w:tcBorders>
              <w:top w:val="single" w:sz="4" w:space="0" w:color="auto"/>
              <w:bottom w:val="single" w:sz="4" w:space="0" w:color="auto"/>
            </w:tcBorders>
          </w:tcPr>
          <w:p w14:paraId="4FE5B157"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13. Vkladajú sa tieto články: </w:t>
            </w:r>
          </w:p>
          <w:p w14:paraId="39D138C3" w14:textId="77777777" w:rsidR="004D44C7" w:rsidRPr="00510214" w:rsidRDefault="004D44C7" w:rsidP="004D44C7">
            <w:pPr>
              <w:pStyle w:val="Zkladntext0"/>
              <w:spacing w:after="0"/>
              <w:ind w:left="86" w:hanging="86"/>
              <w:jc w:val="both"/>
              <w:rPr>
                <w:sz w:val="20"/>
                <w:szCs w:val="20"/>
              </w:rPr>
            </w:pPr>
          </w:p>
          <w:p w14:paraId="2A7B68BB" w14:textId="77777777" w:rsidR="004D44C7" w:rsidRPr="00510214" w:rsidRDefault="004D44C7" w:rsidP="004D44C7">
            <w:pPr>
              <w:pStyle w:val="Zkladntext0"/>
              <w:spacing w:after="0"/>
              <w:ind w:left="86" w:hanging="86"/>
              <w:jc w:val="both"/>
              <w:rPr>
                <w:i/>
                <w:iCs/>
                <w:sz w:val="20"/>
                <w:szCs w:val="20"/>
              </w:rPr>
            </w:pPr>
            <w:r w:rsidRPr="00510214">
              <w:rPr>
                <w:i/>
                <w:iCs/>
                <w:sz w:val="20"/>
                <w:szCs w:val="20"/>
              </w:rPr>
              <w:t xml:space="preserve">„Článok 284a </w:t>
            </w:r>
          </w:p>
          <w:p w14:paraId="5B6DAA3E" w14:textId="77777777" w:rsidR="004D44C7" w:rsidRPr="00510214" w:rsidRDefault="004D44C7" w:rsidP="004D44C7">
            <w:pPr>
              <w:pStyle w:val="Zkladntext0"/>
              <w:spacing w:after="0"/>
              <w:ind w:left="86" w:hanging="86"/>
              <w:jc w:val="both"/>
              <w:rPr>
                <w:sz w:val="20"/>
                <w:szCs w:val="20"/>
              </w:rPr>
            </w:pPr>
            <w:r w:rsidRPr="00510214">
              <w:rPr>
                <w:sz w:val="20"/>
                <w:szCs w:val="20"/>
              </w:rPr>
              <w:t>1.</w:t>
            </w:r>
            <w:r w:rsidR="007B184D">
              <w:rPr>
                <w:sz w:val="20"/>
                <w:szCs w:val="20"/>
              </w:rPr>
              <w:t xml:space="preserve"> </w:t>
            </w:r>
            <w:r w:rsidRPr="00510214">
              <w:rPr>
                <w:sz w:val="20"/>
                <w:szCs w:val="20"/>
              </w:rPr>
              <w:t xml:space="preserve">Vopred zasielané oznámenie, ktoré sa uvádza v článku 284 ods. 3 prvom pododseku písm. a), obsahuje aspoň tieto informácie: </w:t>
            </w:r>
          </w:p>
          <w:p w14:paraId="19290456"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a) názov, oblasť činnosti, právnu formu a adresu zdaniteľnej osoby; </w:t>
            </w:r>
          </w:p>
          <w:p w14:paraId="55981BBA" w14:textId="77777777" w:rsidR="004D44C7" w:rsidRPr="00510214" w:rsidRDefault="004D44C7" w:rsidP="004D44C7">
            <w:pPr>
              <w:pStyle w:val="Zkladntext0"/>
              <w:spacing w:after="0"/>
              <w:ind w:left="86" w:hanging="86"/>
              <w:jc w:val="both"/>
              <w:rPr>
                <w:sz w:val="20"/>
                <w:szCs w:val="20"/>
              </w:rPr>
            </w:pPr>
            <w:r w:rsidRPr="00510214">
              <w:rPr>
                <w:sz w:val="20"/>
                <w:szCs w:val="20"/>
              </w:rPr>
              <w:t>b) členský štát alebo členské štáty, v ktorých zdaniteľná osoba zamýšľa využiť oslobodenie od dane;</w:t>
            </w:r>
          </w:p>
          <w:p w14:paraId="476C8929"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c) celkovú hodnotu dodaní tovaru a/alebo poskytnutí služieb uskutočnených v členskom štáte, v ktorom je zdaniteľná osoba usadená, ako aj v každom ďalšom členskom štáte počas predchádzajúceho kalendárneho roka; </w:t>
            </w:r>
          </w:p>
          <w:p w14:paraId="29D6B486"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d) celkovú hodnotu dodaní tovaru a/alebo poskytnutí služieb uskutočnených v členskom štáte, v ktorom je zdaniteľná osoba usadená, ako aj v každom ďalšom členskom štáte počas kalendárneho roka predchádzajúceho oznámeniu. </w:t>
            </w:r>
          </w:p>
          <w:p w14:paraId="2CD84F39" w14:textId="77777777" w:rsidR="004D44C7" w:rsidRPr="00510214" w:rsidRDefault="004D44C7" w:rsidP="004D44C7">
            <w:pPr>
              <w:pStyle w:val="Zkladntext0"/>
              <w:spacing w:after="0"/>
              <w:ind w:left="86" w:hanging="86"/>
              <w:jc w:val="both"/>
              <w:rPr>
                <w:sz w:val="20"/>
                <w:szCs w:val="20"/>
              </w:rPr>
            </w:pPr>
            <w:r w:rsidRPr="00510214">
              <w:rPr>
                <w:sz w:val="20"/>
                <w:szCs w:val="20"/>
              </w:rPr>
              <w:lastRenderedPageBreak/>
              <w:t xml:space="preserve">Informácie uvedené v prvom pododseku písm. c) tohto odseku sa musia poskytnúť za každý predchádzajúci kalendárny rok, ktorý patrí do obdobia uvedeného v článku 288a ods. 1 prvom pododseku, v prípade ktoréhokoľvek členského štátu, ktorý uplatňuje možnosť stanovenú v článku 288a ods. 1 prvom pododseku. </w:t>
            </w:r>
          </w:p>
          <w:p w14:paraId="01640FAF" w14:textId="77777777" w:rsidR="004D44C7" w:rsidRPr="00510214" w:rsidRDefault="004D44C7" w:rsidP="004D44C7">
            <w:pPr>
              <w:pStyle w:val="Zkladntext0"/>
              <w:spacing w:after="0"/>
              <w:ind w:left="86" w:hanging="86"/>
              <w:jc w:val="both"/>
              <w:rPr>
                <w:sz w:val="20"/>
                <w:szCs w:val="20"/>
              </w:rPr>
            </w:pPr>
          </w:p>
          <w:p w14:paraId="76BA551B" w14:textId="77777777" w:rsidR="004D44C7" w:rsidRPr="00510214" w:rsidRDefault="004D44C7" w:rsidP="004D44C7">
            <w:pPr>
              <w:pStyle w:val="Zkladntext0"/>
              <w:spacing w:after="0"/>
              <w:ind w:left="86" w:hanging="86"/>
              <w:jc w:val="both"/>
              <w:rPr>
                <w:sz w:val="20"/>
                <w:szCs w:val="20"/>
              </w:rPr>
            </w:pPr>
            <w:r w:rsidRPr="00510214">
              <w:rPr>
                <w:sz w:val="20"/>
                <w:szCs w:val="20"/>
              </w:rPr>
              <w:t>2.</w:t>
            </w:r>
            <w:r w:rsidR="007B184D">
              <w:rPr>
                <w:sz w:val="20"/>
                <w:szCs w:val="20"/>
              </w:rPr>
              <w:t xml:space="preserve"> </w:t>
            </w:r>
            <w:r w:rsidRPr="00510214">
              <w:rPr>
                <w:sz w:val="20"/>
                <w:szCs w:val="20"/>
              </w:rPr>
              <w:t xml:space="preserve">Ak zdaniteľná osoba informuje členský štát usadenia v súlade s článkom 284 ods. 4 o tom, že má v úmysle využiť oslobodenie od dane v inom členskom štáte alebo v iných členských štátoch ako v tých, ktoré sú uvedené v predchádzajúcom oznámení, uvedená osoba nie je povinná poskytnúť informácie uvedené v odseku 1 tohto článku, pokiaľ tieto informácie už boli zahrnuté v oznámeniach, ktoré boli predtým predložené podľa článku 284b. </w:t>
            </w:r>
          </w:p>
          <w:p w14:paraId="655FF746" w14:textId="77777777" w:rsidR="004D44C7" w:rsidRPr="00582B71" w:rsidRDefault="004D44C7" w:rsidP="00582B71">
            <w:pPr>
              <w:pStyle w:val="Zkladntext0"/>
              <w:spacing w:after="0"/>
              <w:ind w:left="86" w:hanging="86"/>
              <w:jc w:val="both"/>
              <w:rPr>
                <w:sz w:val="20"/>
                <w:szCs w:val="20"/>
              </w:rPr>
            </w:pPr>
            <w:r w:rsidRPr="00510214">
              <w:rPr>
                <w:sz w:val="20"/>
                <w:szCs w:val="20"/>
              </w:rPr>
              <w:t xml:space="preserve">Aktualizácia vopred zasielaného oznámenia uvedeného v prvom pododseku obsahuje </w:t>
            </w:r>
            <w:r w:rsidRPr="00510214">
              <w:rPr>
                <w:sz w:val="20"/>
                <w:szCs w:val="20"/>
              </w:rPr>
              <w:lastRenderedPageBreak/>
              <w:t>individuálne identifikačné číslo uvedené</w:t>
            </w:r>
            <w:r w:rsidR="00582B71">
              <w:rPr>
                <w:sz w:val="20"/>
                <w:szCs w:val="20"/>
              </w:rPr>
              <w:t xml:space="preserve"> v článku 284 ods. 3 písm. b). </w:t>
            </w:r>
          </w:p>
        </w:tc>
        <w:tc>
          <w:tcPr>
            <w:tcW w:w="567" w:type="dxa"/>
            <w:tcBorders>
              <w:top w:val="single" w:sz="4" w:space="0" w:color="auto"/>
              <w:bottom w:val="single" w:sz="4" w:space="0" w:color="auto"/>
            </w:tcBorders>
          </w:tcPr>
          <w:p w14:paraId="2D9E3796"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N</w:t>
            </w:r>
          </w:p>
          <w:p w14:paraId="29C73256" w14:textId="77777777" w:rsidR="004D44C7" w:rsidRPr="00510214" w:rsidRDefault="004D44C7" w:rsidP="004D44C7">
            <w:pPr>
              <w:jc w:val="center"/>
              <w:rPr>
                <w:rFonts w:ascii="Times New Roman" w:hAnsi="Times New Roman" w:cs="Times New Roman"/>
                <w:sz w:val="20"/>
                <w:szCs w:val="20"/>
              </w:rPr>
            </w:pPr>
          </w:p>
          <w:p w14:paraId="59E2D399" w14:textId="77777777" w:rsidR="004D44C7" w:rsidRPr="00510214" w:rsidRDefault="004D44C7" w:rsidP="004D44C7">
            <w:pPr>
              <w:jc w:val="center"/>
              <w:rPr>
                <w:rFonts w:ascii="Times New Roman" w:hAnsi="Times New Roman" w:cs="Times New Roman"/>
                <w:sz w:val="20"/>
                <w:szCs w:val="20"/>
              </w:rPr>
            </w:pPr>
          </w:p>
          <w:p w14:paraId="6DDC83EC" w14:textId="77777777" w:rsidR="004D44C7" w:rsidRPr="00510214" w:rsidRDefault="004D44C7" w:rsidP="004D44C7">
            <w:pPr>
              <w:jc w:val="center"/>
              <w:rPr>
                <w:rFonts w:ascii="Times New Roman" w:hAnsi="Times New Roman" w:cs="Times New Roman"/>
                <w:sz w:val="20"/>
                <w:szCs w:val="20"/>
              </w:rPr>
            </w:pPr>
          </w:p>
          <w:p w14:paraId="3FBDF1CA" w14:textId="77777777" w:rsidR="004D44C7" w:rsidRPr="00510214" w:rsidRDefault="004D44C7" w:rsidP="004D44C7">
            <w:pPr>
              <w:jc w:val="center"/>
              <w:rPr>
                <w:rFonts w:ascii="Times New Roman" w:hAnsi="Times New Roman" w:cs="Times New Roman"/>
                <w:sz w:val="20"/>
                <w:szCs w:val="20"/>
              </w:rPr>
            </w:pPr>
          </w:p>
          <w:p w14:paraId="74F1B25D" w14:textId="77777777" w:rsidR="004D44C7" w:rsidRPr="00510214" w:rsidRDefault="004D44C7" w:rsidP="004D44C7">
            <w:pPr>
              <w:jc w:val="center"/>
              <w:rPr>
                <w:rFonts w:ascii="Times New Roman" w:hAnsi="Times New Roman" w:cs="Times New Roman"/>
                <w:sz w:val="20"/>
                <w:szCs w:val="20"/>
              </w:rPr>
            </w:pPr>
          </w:p>
          <w:p w14:paraId="77548DC5" w14:textId="77777777" w:rsidR="004D44C7" w:rsidRPr="00510214" w:rsidRDefault="004D44C7" w:rsidP="004D44C7">
            <w:pPr>
              <w:jc w:val="center"/>
              <w:rPr>
                <w:rFonts w:ascii="Times New Roman" w:hAnsi="Times New Roman" w:cs="Times New Roman"/>
                <w:sz w:val="20"/>
                <w:szCs w:val="20"/>
              </w:rPr>
            </w:pPr>
          </w:p>
          <w:p w14:paraId="01CFC5AB" w14:textId="77777777" w:rsidR="004D44C7" w:rsidRPr="00510214" w:rsidRDefault="004D44C7" w:rsidP="004D44C7">
            <w:pPr>
              <w:jc w:val="center"/>
              <w:rPr>
                <w:rFonts w:ascii="Times New Roman" w:hAnsi="Times New Roman" w:cs="Times New Roman"/>
                <w:sz w:val="20"/>
                <w:szCs w:val="20"/>
              </w:rPr>
            </w:pPr>
          </w:p>
          <w:p w14:paraId="1ADED16B" w14:textId="77777777" w:rsidR="004D44C7" w:rsidRPr="00510214" w:rsidRDefault="004D44C7" w:rsidP="004D44C7">
            <w:pPr>
              <w:jc w:val="center"/>
              <w:rPr>
                <w:rFonts w:ascii="Times New Roman" w:hAnsi="Times New Roman" w:cs="Times New Roman"/>
                <w:sz w:val="20"/>
                <w:szCs w:val="20"/>
              </w:rPr>
            </w:pPr>
          </w:p>
          <w:p w14:paraId="7114B45C" w14:textId="77777777" w:rsidR="004D44C7" w:rsidRPr="00510214" w:rsidRDefault="004D44C7" w:rsidP="004D44C7">
            <w:pPr>
              <w:jc w:val="center"/>
              <w:rPr>
                <w:rFonts w:ascii="Times New Roman" w:hAnsi="Times New Roman" w:cs="Times New Roman"/>
                <w:sz w:val="20"/>
                <w:szCs w:val="20"/>
              </w:rPr>
            </w:pPr>
          </w:p>
          <w:p w14:paraId="425830FF" w14:textId="77777777" w:rsidR="004D44C7" w:rsidRPr="00510214" w:rsidRDefault="004D44C7" w:rsidP="004D44C7">
            <w:pPr>
              <w:jc w:val="center"/>
              <w:rPr>
                <w:rFonts w:ascii="Times New Roman" w:hAnsi="Times New Roman" w:cs="Times New Roman"/>
                <w:sz w:val="20"/>
                <w:szCs w:val="20"/>
              </w:rPr>
            </w:pPr>
          </w:p>
          <w:p w14:paraId="4C5C7EFA" w14:textId="77777777" w:rsidR="004D44C7" w:rsidRPr="00510214" w:rsidRDefault="004D44C7" w:rsidP="004D44C7">
            <w:pPr>
              <w:jc w:val="center"/>
              <w:rPr>
                <w:rFonts w:ascii="Times New Roman" w:hAnsi="Times New Roman" w:cs="Times New Roman"/>
                <w:sz w:val="20"/>
                <w:szCs w:val="20"/>
              </w:rPr>
            </w:pPr>
          </w:p>
          <w:p w14:paraId="13801C95" w14:textId="77777777" w:rsidR="004D44C7" w:rsidRPr="00510214" w:rsidRDefault="004D44C7" w:rsidP="004D44C7">
            <w:pPr>
              <w:jc w:val="center"/>
              <w:rPr>
                <w:rFonts w:ascii="Times New Roman" w:hAnsi="Times New Roman" w:cs="Times New Roman"/>
                <w:sz w:val="20"/>
                <w:szCs w:val="20"/>
              </w:rPr>
            </w:pPr>
          </w:p>
          <w:p w14:paraId="34D538DA" w14:textId="77777777" w:rsidR="004D44C7" w:rsidRPr="00510214" w:rsidRDefault="004D44C7" w:rsidP="004D44C7">
            <w:pPr>
              <w:jc w:val="center"/>
              <w:rPr>
                <w:rFonts w:ascii="Times New Roman" w:hAnsi="Times New Roman" w:cs="Times New Roman"/>
                <w:sz w:val="20"/>
                <w:szCs w:val="20"/>
              </w:rPr>
            </w:pPr>
          </w:p>
          <w:p w14:paraId="72F2C9ED" w14:textId="77777777" w:rsidR="004D44C7" w:rsidRPr="00510214" w:rsidRDefault="004D44C7" w:rsidP="004D44C7">
            <w:pPr>
              <w:jc w:val="center"/>
              <w:rPr>
                <w:rFonts w:ascii="Times New Roman" w:hAnsi="Times New Roman" w:cs="Times New Roman"/>
                <w:sz w:val="20"/>
                <w:szCs w:val="20"/>
              </w:rPr>
            </w:pPr>
          </w:p>
          <w:p w14:paraId="673974EB" w14:textId="77777777" w:rsidR="004D44C7" w:rsidRPr="00510214" w:rsidRDefault="004D44C7" w:rsidP="004D44C7">
            <w:pPr>
              <w:jc w:val="center"/>
              <w:rPr>
                <w:rFonts w:ascii="Times New Roman" w:hAnsi="Times New Roman" w:cs="Times New Roman"/>
                <w:sz w:val="20"/>
                <w:szCs w:val="20"/>
              </w:rPr>
            </w:pPr>
          </w:p>
          <w:p w14:paraId="224743E6" w14:textId="77777777" w:rsidR="004D44C7" w:rsidRPr="00510214" w:rsidRDefault="004D44C7" w:rsidP="004D44C7">
            <w:pPr>
              <w:jc w:val="center"/>
              <w:rPr>
                <w:rFonts w:ascii="Times New Roman" w:hAnsi="Times New Roman" w:cs="Times New Roman"/>
                <w:sz w:val="20"/>
                <w:szCs w:val="20"/>
              </w:rPr>
            </w:pPr>
          </w:p>
          <w:p w14:paraId="230490F1" w14:textId="77777777" w:rsidR="004D44C7" w:rsidRPr="00510214" w:rsidRDefault="004D44C7" w:rsidP="004D44C7">
            <w:pPr>
              <w:jc w:val="center"/>
              <w:rPr>
                <w:rFonts w:ascii="Times New Roman" w:hAnsi="Times New Roman" w:cs="Times New Roman"/>
                <w:sz w:val="20"/>
                <w:szCs w:val="20"/>
              </w:rPr>
            </w:pPr>
          </w:p>
          <w:p w14:paraId="013944D9" w14:textId="77777777" w:rsidR="004D44C7" w:rsidRPr="00510214" w:rsidRDefault="004D44C7" w:rsidP="004D44C7">
            <w:pPr>
              <w:jc w:val="center"/>
              <w:rPr>
                <w:rFonts w:ascii="Times New Roman" w:hAnsi="Times New Roman" w:cs="Times New Roman"/>
                <w:sz w:val="20"/>
                <w:szCs w:val="20"/>
              </w:rPr>
            </w:pPr>
          </w:p>
          <w:p w14:paraId="0D12DD67" w14:textId="77777777" w:rsidR="004D44C7" w:rsidRPr="00510214" w:rsidRDefault="004D44C7" w:rsidP="004D44C7">
            <w:pPr>
              <w:jc w:val="center"/>
              <w:rPr>
                <w:rFonts w:ascii="Times New Roman" w:hAnsi="Times New Roman" w:cs="Times New Roman"/>
                <w:sz w:val="20"/>
                <w:szCs w:val="20"/>
              </w:rPr>
            </w:pPr>
          </w:p>
          <w:p w14:paraId="27C45E1C" w14:textId="77777777" w:rsidR="004D44C7" w:rsidRPr="00510214" w:rsidRDefault="004D44C7" w:rsidP="004D44C7">
            <w:pPr>
              <w:jc w:val="center"/>
              <w:rPr>
                <w:rFonts w:ascii="Times New Roman" w:hAnsi="Times New Roman" w:cs="Times New Roman"/>
                <w:sz w:val="20"/>
                <w:szCs w:val="20"/>
              </w:rPr>
            </w:pPr>
          </w:p>
          <w:p w14:paraId="335B2529" w14:textId="77777777" w:rsidR="004D44C7" w:rsidRPr="00510214" w:rsidRDefault="004D44C7" w:rsidP="004D44C7">
            <w:pPr>
              <w:jc w:val="center"/>
              <w:rPr>
                <w:rFonts w:ascii="Times New Roman" w:hAnsi="Times New Roman" w:cs="Times New Roman"/>
                <w:sz w:val="20"/>
                <w:szCs w:val="20"/>
              </w:rPr>
            </w:pPr>
          </w:p>
          <w:p w14:paraId="4AAD74F1" w14:textId="77777777" w:rsidR="004D44C7" w:rsidRPr="00510214" w:rsidRDefault="004D44C7" w:rsidP="004D44C7">
            <w:pPr>
              <w:jc w:val="center"/>
              <w:rPr>
                <w:rFonts w:ascii="Times New Roman" w:hAnsi="Times New Roman" w:cs="Times New Roman"/>
                <w:sz w:val="20"/>
                <w:szCs w:val="20"/>
              </w:rPr>
            </w:pPr>
          </w:p>
          <w:p w14:paraId="7B6C17FA" w14:textId="77777777" w:rsidR="004D44C7" w:rsidRPr="00510214" w:rsidRDefault="004D44C7" w:rsidP="004D44C7">
            <w:pPr>
              <w:jc w:val="center"/>
              <w:rPr>
                <w:rFonts w:ascii="Times New Roman" w:hAnsi="Times New Roman" w:cs="Times New Roman"/>
                <w:sz w:val="20"/>
                <w:szCs w:val="20"/>
              </w:rPr>
            </w:pPr>
          </w:p>
          <w:p w14:paraId="7CE0D2D8" w14:textId="77777777" w:rsidR="004D44C7" w:rsidRPr="00510214" w:rsidRDefault="004D44C7" w:rsidP="004D44C7">
            <w:pPr>
              <w:jc w:val="center"/>
              <w:rPr>
                <w:rFonts w:ascii="Times New Roman" w:hAnsi="Times New Roman" w:cs="Times New Roman"/>
                <w:sz w:val="20"/>
                <w:szCs w:val="20"/>
              </w:rPr>
            </w:pPr>
          </w:p>
          <w:p w14:paraId="5805A094" w14:textId="77777777" w:rsidR="004D44C7" w:rsidRPr="00510214" w:rsidRDefault="004D44C7" w:rsidP="004D44C7">
            <w:pPr>
              <w:jc w:val="center"/>
              <w:rPr>
                <w:rFonts w:ascii="Times New Roman" w:hAnsi="Times New Roman" w:cs="Times New Roman"/>
                <w:sz w:val="20"/>
                <w:szCs w:val="20"/>
              </w:rPr>
            </w:pPr>
          </w:p>
          <w:p w14:paraId="6AEE2E32" w14:textId="77777777" w:rsidR="004D44C7" w:rsidRPr="00510214" w:rsidRDefault="004D44C7" w:rsidP="004D44C7">
            <w:pPr>
              <w:jc w:val="center"/>
              <w:rPr>
                <w:rFonts w:ascii="Times New Roman" w:hAnsi="Times New Roman" w:cs="Times New Roman"/>
                <w:sz w:val="20"/>
                <w:szCs w:val="20"/>
              </w:rPr>
            </w:pPr>
          </w:p>
          <w:p w14:paraId="4E6F2B99" w14:textId="77777777" w:rsidR="004D44C7" w:rsidRPr="00510214" w:rsidRDefault="004D44C7" w:rsidP="004D44C7">
            <w:pPr>
              <w:jc w:val="center"/>
              <w:rPr>
                <w:rFonts w:ascii="Times New Roman" w:hAnsi="Times New Roman" w:cs="Times New Roman"/>
                <w:sz w:val="20"/>
                <w:szCs w:val="20"/>
              </w:rPr>
            </w:pPr>
          </w:p>
          <w:p w14:paraId="19E87B1B" w14:textId="77777777" w:rsidR="004D44C7" w:rsidRPr="00510214" w:rsidRDefault="004D44C7" w:rsidP="004D44C7">
            <w:pPr>
              <w:jc w:val="center"/>
              <w:rPr>
                <w:rFonts w:ascii="Times New Roman" w:hAnsi="Times New Roman" w:cs="Times New Roman"/>
                <w:sz w:val="20"/>
                <w:szCs w:val="20"/>
              </w:rPr>
            </w:pPr>
          </w:p>
          <w:p w14:paraId="06C76B37" w14:textId="77777777" w:rsidR="004D44C7" w:rsidRPr="00510214" w:rsidRDefault="004D44C7" w:rsidP="004D44C7">
            <w:pPr>
              <w:jc w:val="center"/>
              <w:rPr>
                <w:rFonts w:ascii="Times New Roman" w:hAnsi="Times New Roman" w:cs="Times New Roman"/>
                <w:sz w:val="20"/>
                <w:szCs w:val="20"/>
              </w:rPr>
            </w:pPr>
          </w:p>
          <w:p w14:paraId="2B68DD7F" w14:textId="77777777" w:rsidR="004D44C7" w:rsidRPr="00510214" w:rsidRDefault="004D44C7" w:rsidP="004D44C7">
            <w:pPr>
              <w:jc w:val="center"/>
              <w:rPr>
                <w:rFonts w:ascii="Times New Roman" w:hAnsi="Times New Roman" w:cs="Times New Roman"/>
                <w:sz w:val="20"/>
                <w:szCs w:val="20"/>
              </w:rPr>
            </w:pPr>
          </w:p>
          <w:p w14:paraId="710613AC" w14:textId="77777777" w:rsidR="004D44C7" w:rsidRPr="00510214" w:rsidRDefault="004D44C7" w:rsidP="004D44C7">
            <w:pPr>
              <w:jc w:val="center"/>
              <w:rPr>
                <w:rFonts w:ascii="Times New Roman" w:hAnsi="Times New Roman" w:cs="Times New Roman"/>
                <w:sz w:val="20"/>
                <w:szCs w:val="20"/>
              </w:rPr>
            </w:pPr>
          </w:p>
          <w:p w14:paraId="112D92B7" w14:textId="77777777" w:rsidR="004D44C7" w:rsidRPr="00510214" w:rsidRDefault="004D44C7" w:rsidP="004D44C7">
            <w:pPr>
              <w:jc w:val="center"/>
              <w:rPr>
                <w:rFonts w:ascii="Times New Roman" w:hAnsi="Times New Roman" w:cs="Times New Roman"/>
                <w:sz w:val="20"/>
                <w:szCs w:val="20"/>
              </w:rPr>
            </w:pPr>
          </w:p>
          <w:p w14:paraId="1C62393E" w14:textId="77777777" w:rsidR="004D44C7" w:rsidRPr="00510214" w:rsidRDefault="004D44C7" w:rsidP="004D44C7">
            <w:pPr>
              <w:jc w:val="center"/>
              <w:rPr>
                <w:rFonts w:ascii="Times New Roman" w:hAnsi="Times New Roman" w:cs="Times New Roman"/>
                <w:sz w:val="20"/>
                <w:szCs w:val="20"/>
              </w:rPr>
            </w:pPr>
          </w:p>
          <w:p w14:paraId="7F3AD34A" w14:textId="77777777" w:rsidR="004D44C7" w:rsidRPr="00510214" w:rsidRDefault="004D44C7" w:rsidP="004D44C7">
            <w:pPr>
              <w:jc w:val="center"/>
              <w:rPr>
                <w:rFonts w:ascii="Times New Roman" w:hAnsi="Times New Roman" w:cs="Times New Roman"/>
                <w:sz w:val="20"/>
                <w:szCs w:val="20"/>
              </w:rPr>
            </w:pPr>
          </w:p>
          <w:p w14:paraId="0EC8C0F0" w14:textId="77777777" w:rsidR="004D44C7" w:rsidRPr="00510214" w:rsidRDefault="004D44C7" w:rsidP="004D44C7">
            <w:pPr>
              <w:jc w:val="center"/>
              <w:rPr>
                <w:rFonts w:ascii="Times New Roman" w:hAnsi="Times New Roman" w:cs="Times New Roman"/>
                <w:sz w:val="20"/>
                <w:szCs w:val="20"/>
              </w:rPr>
            </w:pPr>
          </w:p>
          <w:p w14:paraId="469E5ED3" w14:textId="77777777" w:rsidR="004D44C7" w:rsidRPr="00510214" w:rsidRDefault="004D44C7" w:rsidP="004D44C7">
            <w:pPr>
              <w:jc w:val="center"/>
              <w:rPr>
                <w:rFonts w:ascii="Times New Roman" w:hAnsi="Times New Roman" w:cs="Times New Roman"/>
                <w:sz w:val="20"/>
                <w:szCs w:val="20"/>
              </w:rPr>
            </w:pPr>
          </w:p>
          <w:p w14:paraId="44A8A1DD" w14:textId="77777777" w:rsidR="004D44C7" w:rsidRPr="00510214" w:rsidRDefault="004D44C7" w:rsidP="004D44C7">
            <w:pPr>
              <w:jc w:val="center"/>
              <w:rPr>
                <w:rFonts w:ascii="Times New Roman" w:hAnsi="Times New Roman" w:cs="Times New Roman"/>
                <w:sz w:val="20"/>
                <w:szCs w:val="20"/>
              </w:rPr>
            </w:pPr>
          </w:p>
          <w:p w14:paraId="145673A1" w14:textId="77777777" w:rsidR="004D44C7" w:rsidRPr="00510214" w:rsidRDefault="004D44C7" w:rsidP="004D44C7">
            <w:pPr>
              <w:jc w:val="center"/>
              <w:rPr>
                <w:rFonts w:ascii="Times New Roman" w:hAnsi="Times New Roman" w:cs="Times New Roman"/>
                <w:sz w:val="20"/>
                <w:szCs w:val="20"/>
              </w:rPr>
            </w:pPr>
          </w:p>
          <w:p w14:paraId="539EA0E2" w14:textId="77777777" w:rsidR="004D44C7" w:rsidRPr="00510214" w:rsidRDefault="004D44C7" w:rsidP="004D44C7">
            <w:pPr>
              <w:jc w:val="center"/>
              <w:rPr>
                <w:rFonts w:ascii="Times New Roman" w:hAnsi="Times New Roman" w:cs="Times New Roman"/>
                <w:sz w:val="20"/>
                <w:szCs w:val="20"/>
              </w:rPr>
            </w:pPr>
          </w:p>
          <w:p w14:paraId="078EDD30" w14:textId="77777777" w:rsidR="004D44C7" w:rsidRPr="00510214" w:rsidRDefault="004D44C7" w:rsidP="004D44C7">
            <w:pPr>
              <w:jc w:val="center"/>
              <w:rPr>
                <w:rFonts w:ascii="Times New Roman" w:hAnsi="Times New Roman" w:cs="Times New Roman"/>
                <w:sz w:val="20"/>
                <w:szCs w:val="20"/>
              </w:rPr>
            </w:pPr>
          </w:p>
          <w:p w14:paraId="0EC8412C" w14:textId="77777777" w:rsidR="004D44C7" w:rsidRPr="00510214" w:rsidRDefault="004D44C7" w:rsidP="004D44C7">
            <w:pPr>
              <w:jc w:val="center"/>
              <w:rPr>
                <w:rFonts w:ascii="Times New Roman" w:hAnsi="Times New Roman" w:cs="Times New Roman"/>
                <w:sz w:val="20"/>
                <w:szCs w:val="20"/>
              </w:rPr>
            </w:pPr>
          </w:p>
          <w:p w14:paraId="3378FA72" w14:textId="77777777" w:rsidR="004D44C7" w:rsidRPr="00510214" w:rsidRDefault="004D44C7" w:rsidP="004D44C7">
            <w:pPr>
              <w:jc w:val="center"/>
              <w:rPr>
                <w:rFonts w:ascii="Times New Roman" w:hAnsi="Times New Roman" w:cs="Times New Roman"/>
                <w:sz w:val="20"/>
                <w:szCs w:val="20"/>
              </w:rPr>
            </w:pPr>
          </w:p>
          <w:p w14:paraId="432CA980" w14:textId="77777777" w:rsidR="004D44C7" w:rsidRPr="00510214" w:rsidRDefault="004D44C7" w:rsidP="004D44C7">
            <w:pPr>
              <w:jc w:val="center"/>
              <w:rPr>
                <w:rFonts w:ascii="Times New Roman" w:hAnsi="Times New Roman" w:cs="Times New Roman"/>
                <w:sz w:val="20"/>
                <w:szCs w:val="20"/>
              </w:rPr>
            </w:pPr>
          </w:p>
          <w:p w14:paraId="236F7549" w14:textId="77777777" w:rsidR="004D44C7" w:rsidRPr="00510214" w:rsidRDefault="004D44C7" w:rsidP="004D44C7">
            <w:pPr>
              <w:jc w:val="center"/>
              <w:rPr>
                <w:rFonts w:ascii="Times New Roman" w:hAnsi="Times New Roman" w:cs="Times New Roman"/>
                <w:sz w:val="20"/>
                <w:szCs w:val="20"/>
              </w:rPr>
            </w:pPr>
          </w:p>
          <w:p w14:paraId="05F32693" w14:textId="77777777" w:rsidR="004D44C7" w:rsidRPr="00510214" w:rsidRDefault="004D44C7" w:rsidP="004D44C7">
            <w:pPr>
              <w:jc w:val="center"/>
              <w:rPr>
                <w:rFonts w:ascii="Times New Roman" w:hAnsi="Times New Roman" w:cs="Times New Roman"/>
                <w:sz w:val="20"/>
                <w:szCs w:val="20"/>
              </w:rPr>
            </w:pPr>
          </w:p>
          <w:p w14:paraId="5C1B7997" w14:textId="77777777" w:rsidR="004D44C7" w:rsidRPr="00510214" w:rsidRDefault="004D44C7" w:rsidP="004D44C7">
            <w:pPr>
              <w:jc w:val="center"/>
              <w:rPr>
                <w:rFonts w:ascii="Times New Roman" w:hAnsi="Times New Roman" w:cs="Times New Roman"/>
                <w:sz w:val="20"/>
                <w:szCs w:val="20"/>
              </w:rPr>
            </w:pPr>
          </w:p>
          <w:p w14:paraId="25148BCB" w14:textId="77777777" w:rsidR="004D44C7" w:rsidRPr="00510214" w:rsidRDefault="004D44C7" w:rsidP="004D44C7">
            <w:pPr>
              <w:jc w:val="center"/>
              <w:rPr>
                <w:rFonts w:ascii="Times New Roman" w:hAnsi="Times New Roman" w:cs="Times New Roman"/>
                <w:sz w:val="20"/>
                <w:szCs w:val="20"/>
              </w:rPr>
            </w:pPr>
          </w:p>
          <w:p w14:paraId="2043C0D7" w14:textId="77777777" w:rsidR="004D44C7" w:rsidRPr="00510214" w:rsidRDefault="004D44C7" w:rsidP="004D44C7">
            <w:pPr>
              <w:jc w:val="center"/>
              <w:rPr>
                <w:rFonts w:ascii="Times New Roman" w:hAnsi="Times New Roman" w:cs="Times New Roman"/>
                <w:sz w:val="20"/>
                <w:szCs w:val="20"/>
              </w:rPr>
            </w:pPr>
          </w:p>
          <w:p w14:paraId="6249C6A1" w14:textId="77777777" w:rsidR="004D44C7" w:rsidRPr="00510214" w:rsidRDefault="004D44C7" w:rsidP="004D44C7">
            <w:pPr>
              <w:jc w:val="center"/>
              <w:rPr>
                <w:rFonts w:ascii="Times New Roman" w:hAnsi="Times New Roman" w:cs="Times New Roman"/>
                <w:sz w:val="20"/>
                <w:szCs w:val="20"/>
              </w:rPr>
            </w:pPr>
          </w:p>
          <w:p w14:paraId="4355F61D" w14:textId="77777777" w:rsidR="004D44C7" w:rsidRPr="00510214" w:rsidRDefault="004D44C7" w:rsidP="004D44C7">
            <w:pPr>
              <w:jc w:val="center"/>
              <w:rPr>
                <w:rFonts w:ascii="Times New Roman" w:hAnsi="Times New Roman" w:cs="Times New Roman"/>
                <w:sz w:val="20"/>
                <w:szCs w:val="20"/>
              </w:rPr>
            </w:pPr>
          </w:p>
          <w:p w14:paraId="53CF9864" w14:textId="77777777" w:rsidR="004D44C7" w:rsidRPr="00510214" w:rsidRDefault="004D44C7" w:rsidP="004D44C7">
            <w:pPr>
              <w:jc w:val="center"/>
              <w:rPr>
                <w:rFonts w:ascii="Times New Roman" w:hAnsi="Times New Roman" w:cs="Times New Roman"/>
                <w:sz w:val="20"/>
                <w:szCs w:val="20"/>
              </w:rPr>
            </w:pPr>
          </w:p>
          <w:p w14:paraId="5E1616B5" w14:textId="77777777" w:rsidR="004D44C7" w:rsidRPr="00510214" w:rsidRDefault="004D44C7" w:rsidP="004D44C7">
            <w:pPr>
              <w:jc w:val="center"/>
              <w:rPr>
                <w:rFonts w:ascii="Times New Roman" w:hAnsi="Times New Roman" w:cs="Times New Roman"/>
                <w:sz w:val="20"/>
                <w:szCs w:val="20"/>
              </w:rPr>
            </w:pPr>
          </w:p>
          <w:p w14:paraId="10720A8E" w14:textId="77777777" w:rsidR="004D44C7" w:rsidRPr="00510214" w:rsidRDefault="004D44C7" w:rsidP="004D44C7">
            <w:pPr>
              <w:jc w:val="center"/>
              <w:rPr>
                <w:rFonts w:ascii="Times New Roman" w:hAnsi="Times New Roman" w:cs="Times New Roman"/>
                <w:sz w:val="20"/>
                <w:szCs w:val="20"/>
              </w:rPr>
            </w:pPr>
          </w:p>
          <w:p w14:paraId="020B932D" w14:textId="77777777" w:rsidR="004D44C7" w:rsidRPr="00510214" w:rsidRDefault="004D44C7" w:rsidP="004D44C7">
            <w:pPr>
              <w:jc w:val="center"/>
              <w:rPr>
                <w:rFonts w:ascii="Times New Roman" w:hAnsi="Times New Roman" w:cs="Times New Roman"/>
                <w:sz w:val="20"/>
                <w:szCs w:val="20"/>
              </w:rPr>
            </w:pPr>
          </w:p>
          <w:p w14:paraId="1119D18F" w14:textId="77777777" w:rsidR="004D44C7" w:rsidRPr="00510214" w:rsidRDefault="004D44C7" w:rsidP="004D44C7">
            <w:pPr>
              <w:jc w:val="center"/>
              <w:rPr>
                <w:rFonts w:ascii="Times New Roman" w:hAnsi="Times New Roman" w:cs="Times New Roman"/>
                <w:sz w:val="20"/>
                <w:szCs w:val="20"/>
              </w:rPr>
            </w:pPr>
          </w:p>
          <w:p w14:paraId="268914DF" w14:textId="77777777" w:rsidR="004D44C7" w:rsidRPr="00510214" w:rsidRDefault="004D44C7" w:rsidP="004D44C7">
            <w:pPr>
              <w:jc w:val="center"/>
              <w:rPr>
                <w:rFonts w:ascii="Times New Roman" w:hAnsi="Times New Roman" w:cs="Times New Roman"/>
                <w:sz w:val="20"/>
                <w:szCs w:val="20"/>
              </w:rPr>
            </w:pPr>
          </w:p>
          <w:p w14:paraId="73F28926" w14:textId="77777777" w:rsidR="004D44C7" w:rsidRPr="00510214" w:rsidRDefault="004D44C7" w:rsidP="004D44C7">
            <w:pPr>
              <w:jc w:val="center"/>
              <w:rPr>
                <w:rFonts w:ascii="Times New Roman" w:hAnsi="Times New Roman" w:cs="Times New Roman"/>
                <w:sz w:val="20"/>
                <w:szCs w:val="20"/>
              </w:rPr>
            </w:pPr>
          </w:p>
          <w:p w14:paraId="3A84645A" w14:textId="77777777" w:rsidR="004D44C7" w:rsidRPr="00510214" w:rsidRDefault="004D44C7" w:rsidP="004D44C7">
            <w:pPr>
              <w:jc w:val="center"/>
              <w:rPr>
                <w:rFonts w:ascii="Times New Roman" w:hAnsi="Times New Roman" w:cs="Times New Roman"/>
                <w:sz w:val="20"/>
                <w:szCs w:val="20"/>
              </w:rPr>
            </w:pPr>
          </w:p>
          <w:p w14:paraId="040A99C1" w14:textId="77777777" w:rsidR="004D44C7" w:rsidRPr="00510214" w:rsidRDefault="004D44C7" w:rsidP="004D44C7">
            <w:pPr>
              <w:jc w:val="center"/>
              <w:rPr>
                <w:rFonts w:ascii="Times New Roman" w:hAnsi="Times New Roman" w:cs="Times New Roman"/>
                <w:sz w:val="20"/>
                <w:szCs w:val="20"/>
              </w:rPr>
            </w:pPr>
          </w:p>
          <w:p w14:paraId="25B9386A" w14:textId="77777777" w:rsidR="004D44C7" w:rsidRPr="00510214" w:rsidRDefault="004D44C7" w:rsidP="004D44C7">
            <w:pPr>
              <w:jc w:val="center"/>
              <w:rPr>
                <w:rFonts w:ascii="Times New Roman" w:hAnsi="Times New Roman" w:cs="Times New Roman"/>
                <w:sz w:val="20"/>
                <w:szCs w:val="20"/>
              </w:rPr>
            </w:pPr>
          </w:p>
          <w:p w14:paraId="4DB5EFEE" w14:textId="77777777" w:rsidR="004D44C7" w:rsidRPr="00510214" w:rsidRDefault="004D44C7" w:rsidP="004D44C7">
            <w:pPr>
              <w:jc w:val="center"/>
              <w:rPr>
                <w:rFonts w:ascii="Times New Roman" w:hAnsi="Times New Roman" w:cs="Times New Roman"/>
                <w:sz w:val="20"/>
                <w:szCs w:val="20"/>
              </w:rPr>
            </w:pPr>
          </w:p>
          <w:p w14:paraId="57C26ADB" w14:textId="77777777" w:rsidR="004D44C7" w:rsidRPr="00510214" w:rsidRDefault="004D44C7" w:rsidP="004D44C7">
            <w:pPr>
              <w:jc w:val="center"/>
              <w:rPr>
                <w:rFonts w:ascii="Times New Roman" w:hAnsi="Times New Roman" w:cs="Times New Roman"/>
                <w:sz w:val="20"/>
                <w:szCs w:val="20"/>
              </w:rPr>
            </w:pPr>
          </w:p>
          <w:p w14:paraId="588A34E4" w14:textId="77777777" w:rsidR="004D44C7" w:rsidRPr="00510214" w:rsidRDefault="004D44C7" w:rsidP="004D44C7">
            <w:pPr>
              <w:jc w:val="center"/>
              <w:rPr>
                <w:rFonts w:ascii="Times New Roman" w:hAnsi="Times New Roman" w:cs="Times New Roman"/>
                <w:sz w:val="20"/>
                <w:szCs w:val="20"/>
              </w:rPr>
            </w:pPr>
          </w:p>
          <w:p w14:paraId="491BE6CB" w14:textId="77777777" w:rsidR="004D44C7" w:rsidRPr="00510214" w:rsidRDefault="004D44C7" w:rsidP="004D44C7">
            <w:pPr>
              <w:jc w:val="center"/>
              <w:rPr>
                <w:rFonts w:ascii="Times New Roman" w:hAnsi="Times New Roman" w:cs="Times New Roman"/>
                <w:sz w:val="20"/>
                <w:szCs w:val="20"/>
              </w:rPr>
            </w:pPr>
          </w:p>
          <w:p w14:paraId="4E71DD07" w14:textId="77777777" w:rsidR="004D44C7" w:rsidRPr="00510214" w:rsidRDefault="004D44C7" w:rsidP="004D44C7">
            <w:pPr>
              <w:jc w:val="center"/>
              <w:rPr>
                <w:rFonts w:ascii="Times New Roman" w:hAnsi="Times New Roman" w:cs="Times New Roman"/>
                <w:sz w:val="20"/>
                <w:szCs w:val="20"/>
              </w:rPr>
            </w:pPr>
          </w:p>
          <w:p w14:paraId="013922E0" w14:textId="77777777" w:rsidR="004D44C7" w:rsidRPr="00510214" w:rsidRDefault="004D44C7" w:rsidP="004D44C7">
            <w:pPr>
              <w:jc w:val="center"/>
              <w:rPr>
                <w:rFonts w:ascii="Times New Roman" w:hAnsi="Times New Roman" w:cs="Times New Roman"/>
                <w:sz w:val="20"/>
                <w:szCs w:val="20"/>
              </w:rPr>
            </w:pPr>
          </w:p>
          <w:p w14:paraId="07FB89E0" w14:textId="77777777" w:rsidR="004D44C7" w:rsidRPr="00510214" w:rsidRDefault="004D44C7" w:rsidP="004D44C7">
            <w:pPr>
              <w:jc w:val="center"/>
              <w:rPr>
                <w:rFonts w:ascii="Times New Roman" w:hAnsi="Times New Roman" w:cs="Times New Roman"/>
                <w:sz w:val="20"/>
                <w:szCs w:val="20"/>
              </w:rPr>
            </w:pPr>
          </w:p>
          <w:p w14:paraId="57E50714" w14:textId="77777777" w:rsidR="004D44C7" w:rsidRPr="00510214" w:rsidRDefault="004D44C7" w:rsidP="004D44C7">
            <w:pPr>
              <w:jc w:val="center"/>
              <w:rPr>
                <w:rFonts w:ascii="Times New Roman" w:hAnsi="Times New Roman" w:cs="Times New Roman"/>
                <w:sz w:val="20"/>
                <w:szCs w:val="20"/>
              </w:rPr>
            </w:pPr>
          </w:p>
          <w:p w14:paraId="084D7228" w14:textId="77777777" w:rsidR="004D44C7" w:rsidRPr="00510214" w:rsidRDefault="004D44C7" w:rsidP="004D44C7">
            <w:pPr>
              <w:jc w:val="center"/>
              <w:rPr>
                <w:rFonts w:ascii="Times New Roman" w:hAnsi="Times New Roman" w:cs="Times New Roman"/>
                <w:sz w:val="20"/>
                <w:szCs w:val="20"/>
              </w:rPr>
            </w:pPr>
          </w:p>
          <w:p w14:paraId="1E212946" w14:textId="77777777" w:rsidR="004D44C7" w:rsidRPr="00510214" w:rsidRDefault="004D44C7" w:rsidP="004D44C7">
            <w:pPr>
              <w:jc w:val="center"/>
              <w:rPr>
                <w:rFonts w:ascii="Times New Roman" w:hAnsi="Times New Roman" w:cs="Times New Roman"/>
                <w:sz w:val="20"/>
                <w:szCs w:val="20"/>
              </w:rPr>
            </w:pPr>
          </w:p>
          <w:p w14:paraId="79391381" w14:textId="77777777" w:rsidR="004D44C7" w:rsidRPr="00510214" w:rsidRDefault="004D44C7" w:rsidP="004D44C7">
            <w:pPr>
              <w:jc w:val="center"/>
              <w:rPr>
                <w:rFonts w:ascii="Times New Roman" w:hAnsi="Times New Roman" w:cs="Times New Roman"/>
                <w:sz w:val="20"/>
                <w:szCs w:val="20"/>
              </w:rPr>
            </w:pPr>
          </w:p>
          <w:p w14:paraId="1DAE3B18" w14:textId="77777777" w:rsidR="004D44C7" w:rsidRPr="00510214" w:rsidRDefault="004D44C7" w:rsidP="004D44C7">
            <w:pPr>
              <w:jc w:val="center"/>
              <w:rPr>
                <w:rFonts w:ascii="Times New Roman" w:hAnsi="Times New Roman" w:cs="Times New Roman"/>
                <w:sz w:val="20"/>
                <w:szCs w:val="20"/>
              </w:rPr>
            </w:pPr>
          </w:p>
          <w:p w14:paraId="401DCBAE" w14:textId="77777777" w:rsidR="004D44C7" w:rsidRPr="00510214" w:rsidRDefault="004D44C7" w:rsidP="004D44C7">
            <w:pPr>
              <w:jc w:val="center"/>
              <w:rPr>
                <w:rFonts w:ascii="Times New Roman" w:hAnsi="Times New Roman" w:cs="Times New Roman"/>
                <w:sz w:val="20"/>
                <w:szCs w:val="20"/>
              </w:rPr>
            </w:pPr>
          </w:p>
          <w:p w14:paraId="521BA262" w14:textId="77777777" w:rsidR="004D44C7" w:rsidRPr="00510214" w:rsidRDefault="004D44C7" w:rsidP="004D44C7">
            <w:pPr>
              <w:jc w:val="center"/>
              <w:rPr>
                <w:rFonts w:ascii="Times New Roman" w:hAnsi="Times New Roman" w:cs="Times New Roman"/>
                <w:sz w:val="20"/>
                <w:szCs w:val="20"/>
              </w:rPr>
            </w:pPr>
          </w:p>
          <w:p w14:paraId="09317115" w14:textId="77777777" w:rsidR="004D44C7" w:rsidRPr="00510214" w:rsidRDefault="004D44C7" w:rsidP="004D44C7">
            <w:pPr>
              <w:jc w:val="center"/>
              <w:rPr>
                <w:rFonts w:ascii="Times New Roman" w:hAnsi="Times New Roman" w:cs="Times New Roman"/>
                <w:sz w:val="20"/>
                <w:szCs w:val="20"/>
              </w:rPr>
            </w:pPr>
          </w:p>
          <w:p w14:paraId="48CBE02F" w14:textId="77777777" w:rsidR="004D44C7" w:rsidRPr="00510214" w:rsidRDefault="004D44C7" w:rsidP="004D44C7">
            <w:pPr>
              <w:jc w:val="center"/>
              <w:rPr>
                <w:rFonts w:ascii="Times New Roman" w:hAnsi="Times New Roman" w:cs="Times New Roman"/>
                <w:sz w:val="20"/>
                <w:szCs w:val="20"/>
              </w:rPr>
            </w:pPr>
          </w:p>
          <w:p w14:paraId="506455B2" w14:textId="77777777" w:rsidR="004D44C7" w:rsidRPr="00510214" w:rsidRDefault="004D44C7" w:rsidP="004D44C7">
            <w:pPr>
              <w:jc w:val="center"/>
              <w:rPr>
                <w:rFonts w:ascii="Times New Roman" w:hAnsi="Times New Roman" w:cs="Times New Roman"/>
                <w:sz w:val="20"/>
                <w:szCs w:val="20"/>
              </w:rPr>
            </w:pPr>
          </w:p>
          <w:p w14:paraId="343879B6" w14:textId="77777777" w:rsidR="004D44C7" w:rsidRPr="00510214" w:rsidRDefault="004D44C7" w:rsidP="004D44C7">
            <w:pPr>
              <w:jc w:val="center"/>
              <w:rPr>
                <w:rFonts w:ascii="Times New Roman" w:hAnsi="Times New Roman" w:cs="Times New Roman"/>
                <w:sz w:val="20"/>
                <w:szCs w:val="20"/>
              </w:rPr>
            </w:pPr>
          </w:p>
          <w:p w14:paraId="75A2121B" w14:textId="77777777" w:rsidR="004D44C7" w:rsidRPr="00510214"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659D9197" w14:textId="77777777" w:rsidR="004D44C7" w:rsidRPr="00510214" w:rsidRDefault="004D44C7" w:rsidP="004D44C7">
            <w:pPr>
              <w:jc w:val="center"/>
              <w:rPr>
                <w:rFonts w:ascii="Times New Roman" w:hAnsi="Times New Roman" w:cs="Times New Roman"/>
                <w:b/>
                <w:sz w:val="20"/>
                <w:szCs w:val="20"/>
              </w:rPr>
            </w:pPr>
            <w:r w:rsidRPr="00510214">
              <w:rPr>
                <w:rFonts w:ascii="Times New Roman" w:hAnsi="Times New Roman" w:cs="Times New Roman"/>
                <w:b/>
                <w:sz w:val="20"/>
                <w:szCs w:val="20"/>
              </w:rPr>
              <w:lastRenderedPageBreak/>
              <w:t>návrh zákona Č: I</w:t>
            </w:r>
          </w:p>
          <w:p w14:paraId="68E72A64" w14:textId="77777777" w:rsidR="004D44C7" w:rsidRPr="00510214" w:rsidRDefault="004D44C7" w:rsidP="004D44C7">
            <w:pPr>
              <w:jc w:val="center"/>
              <w:rPr>
                <w:rFonts w:ascii="Times New Roman" w:hAnsi="Times New Roman" w:cs="Times New Roman"/>
                <w:b/>
                <w:sz w:val="20"/>
                <w:szCs w:val="20"/>
              </w:rPr>
            </w:pPr>
          </w:p>
          <w:p w14:paraId="075224AF" w14:textId="77777777" w:rsidR="004D44C7" w:rsidRPr="00510214" w:rsidRDefault="004D44C7" w:rsidP="004D44C7">
            <w:pPr>
              <w:jc w:val="center"/>
              <w:rPr>
                <w:rFonts w:ascii="Times New Roman" w:hAnsi="Times New Roman" w:cs="Times New Roman"/>
                <w:b/>
                <w:sz w:val="20"/>
                <w:szCs w:val="20"/>
              </w:rPr>
            </w:pPr>
          </w:p>
          <w:p w14:paraId="755605B1" w14:textId="77777777" w:rsidR="004D44C7" w:rsidRPr="00510214" w:rsidRDefault="004D44C7" w:rsidP="004D44C7">
            <w:pPr>
              <w:jc w:val="center"/>
              <w:rPr>
                <w:rFonts w:ascii="Times New Roman" w:hAnsi="Times New Roman" w:cs="Times New Roman"/>
                <w:b/>
                <w:sz w:val="20"/>
                <w:szCs w:val="20"/>
              </w:rPr>
            </w:pPr>
          </w:p>
          <w:p w14:paraId="00255961" w14:textId="77777777" w:rsidR="004D44C7" w:rsidRPr="00510214" w:rsidRDefault="004D44C7" w:rsidP="004D44C7">
            <w:pPr>
              <w:jc w:val="center"/>
              <w:rPr>
                <w:rFonts w:ascii="Times New Roman" w:hAnsi="Times New Roman" w:cs="Times New Roman"/>
                <w:b/>
                <w:sz w:val="20"/>
                <w:szCs w:val="20"/>
              </w:rPr>
            </w:pPr>
          </w:p>
          <w:p w14:paraId="33E29E4E" w14:textId="77777777" w:rsidR="004D44C7" w:rsidRPr="00510214" w:rsidRDefault="004D44C7" w:rsidP="004D44C7">
            <w:pPr>
              <w:jc w:val="center"/>
              <w:rPr>
                <w:rFonts w:ascii="Times New Roman" w:hAnsi="Times New Roman" w:cs="Times New Roman"/>
                <w:b/>
                <w:sz w:val="20"/>
                <w:szCs w:val="20"/>
              </w:rPr>
            </w:pPr>
          </w:p>
          <w:p w14:paraId="17DFD56E" w14:textId="77777777" w:rsidR="004D44C7" w:rsidRPr="00510214" w:rsidRDefault="004D44C7" w:rsidP="004D44C7">
            <w:pPr>
              <w:jc w:val="center"/>
              <w:rPr>
                <w:rFonts w:ascii="Times New Roman" w:hAnsi="Times New Roman" w:cs="Times New Roman"/>
                <w:b/>
                <w:sz w:val="20"/>
                <w:szCs w:val="20"/>
              </w:rPr>
            </w:pPr>
          </w:p>
          <w:p w14:paraId="010B9C94" w14:textId="77777777" w:rsidR="004D44C7" w:rsidRPr="00510214" w:rsidRDefault="004D44C7" w:rsidP="004D44C7">
            <w:pPr>
              <w:jc w:val="center"/>
              <w:rPr>
                <w:rFonts w:ascii="Times New Roman" w:hAnsi="Times New Roman" w:cs="Times New Roman"/>
                <w:b/>
                <w:sz w:val="20"/>
                <w:szCs w:val="20"/>
              </w:rPr>
            </w:pPr>
          </w:p>
          <w:p w14:paraId="35829569" w14:textId="77777777" w:rsidR="004D44C7" w:rsidRPr="00510214" w:rsidRDefault="004D44C7" w:rsidP="004D44C7">
            <w:pPr>
              <w:jc w:val="center"/>
              <w:rPr>
                <w:rFonts w:ascii="Times New Roman" w:hAnsi="Times New Roman" w:cs="Times New Roman"/>
                <w:b/>
                <w:sz w:val="20"/>
                <w:szCs w:val="20"/>
              </w:rPr>
            </w:pPr>
          </w:p>
          <w:p w14:paraId="6DAAA719" w14:textId="77777777" w:rsidR="004D44C7" w:rsidRPr="00510214" w:rsidRDefault="004D44C7" w:rsidP="004D44C7">
            <w:pPr>
              <w:jc w:val="center"/>
              <w:rPr>
                <w:rFonts w:ascii="Times New Roman" w:hAnsi="Times New Roman" w:cs="Times New Roman"/>
                <w:b/>
                <w:sz w:val="20"/>
                <w:szCs w:val="20"/>
              </w:rPr>
            </w:pPr>
          </w:p>
          <w:p w14:paraId="46D95A1A" w14:textId="77777777" w:rsidR="004D44C7" w:rsidRPr="00510214" w:rsidRDefault="004D44C7" w:rsidP="004D44C7">
            <w:pPr>
              <w:jc w:val="center"/>
              <w:rPr>
                <w:rFonts w:ascii="Times New Roman" w:hAnsi="Times New Roman" w:cs="Times New Roman"/>
                <w:b/>
                <w:sz w:val="20"/>
                <w:szCs w:val="20"/>
              </w:rPr>
            </w:pPr>
          </w:p>
          <w:p w14:paraId="1B626034" w14:textId="77777777" w:rsidR="004D44C7" w:rsidRPr="00510214" w:rsidRDefault="004D44C7" w:rsidP="004D44C7">
            <w:pPr>
              <w:jc w:val="center"/>
              <w:rPr>
                <w:rFonts w:ascii="Times New Roman" w:hAnsi="Times New Roman" w:cs="Times New Roman"/>
                <w:b/>
                <w:sz w:val="20"/>
                <w:szCs w:val="20"/>
              </w:rPr>
            </w:pPr>
          </w:p>
          <w:p w14:paraId="28116CAE" w14:textId="77777777" w:rsidR="004D44C7" w:rsidRPr="00510214" w:rsidRDefault="004D44C7" w:rsidP="004D44C7">
            <w:pPr>
              <w:jc w:val="center"/>
              <w:rPr>
                <w:rFonts w:ascii="Times New Roman" w:hAnsi="Times New Roman" w:cs="Times New Roman"/>
                <w:b/>
                <w:sz w:val="20"/>
                <w:szCs w:val="20"/>
              </w:rPr>
            </w:pPr>
          </w:p>
          <w:p w14:paraId="3F83151F" w14:textId="77777777" w:rsidR="004D44C7" w:rsidRPr="00510214" w:rsidRDefault="004D44C7" w:rsidP="004D44C7">
            <w:pPr>
              <w:jc w:val="center"/>
              <w:rPr>
                <w:rFonts w:ascii="Times New Roman" w:hAnsi="Times New Roman" w:cs="Times New Roman"/>
                <w:b/>
                <w:sz w:val="20"/>
                <w:szCs w:val="20"/>
              </w:rPr>
            </w:pPr>
          </w:p>
          <w:p w14:paraId="22CE0BCC" w14:textId="77777777" w:rsidR="004D44C7" w:rsidRPr="00510214" w:rsidRDefault="004D44C7" w:rsidP="004D44C7">
            <w:pPr>
              <w:jc w:val="center"/>
              <w:rPr>
                <w:rFonts w:ascii="Times New Roman" w:hAnsi="Times New Roman" w:cs="Times New Roman"/>
                <w:b/>
                <w:sz w:val="20"/>
                <w:szCs w:val="20"/>
              </w:rPr>
            </w:pPr>
          </w:p>
          <w:p w14:paraId="55A75A2A" w14:textId="77777777" w:rsidR="004D44C7" w:rsidRPr="00510214" w:rsidRDefault="004D44C7" w:rsidP="004D44C7">
            <w:pPr>
              <w:jc w:val="center"/>
              <w:rPr>
                <w:rFonts w:ascii="Times New Roman" w:hAnsi="Times New Roman" w:cs="Times New Roman"/>
                <w:b/>
                <w:sz w:val="20"/>
                <w:szCs w:val="20"/>
              </w:rPr>
            </w:pPr>
          </w:p>
          <w:p w14:paraId="103ADAEC" w14:textId="77777777" w:rsidR="004D44C7" w:rsidRPr="00510214" w:rsidRDefault="004D44C7" w:rsidP="004D44C7">
            <w:pPr>
              <w:jc w:val="center"/>
              <w:rPr>
                <w:rFonts w:ascii="Times New Roman" w:hAnsi="Times New Roman" w:cs="Times New Roman"/>
                <w:b/>
                <w:sz w:val="20"/>
                <w:szCs w:val="20"/>
              </w:rPr>
            </w:pPr>
          </w:p>
          <w:p w14:paraId="3CED4529" w14:textId="77777777" w:rsidR="004D44C7" w:rsidRPr="00510214" w:rsidRDefault="004D44C7" w:rsidP="004D44C7">
            <w:pPr>
              <w:jc w:val="center"/>
              <w:rPr>
                <w:rFonts w:ascii="Times New Roman" w:hAnsi="Times New Roman" w:cs="Times New Roman"/>
                <w:b/>
                <w:sz w:val="20"/>
                <w:szCs w:val="20"/>
              </w:rPr>
            </w:pPr>
          </w:p>
          <w:p w14:paraId="7582FCEC" w14:textId="77777777" w:rsidR="004D44C7" w:rsidRPr="00510214" w:rsidRDefault="004D44C7" w:rsidP="004D44C7">
            <w:pPr>
              <w:jc w:val="center"/>
              <w:rPr>
                <w:rFonts w:ascii="Times New Roman" w:hAnsi="Times New Roman" w:cs="Times New Roman"/>
                <w:b/>
                <w:sz w:val="20"/>
                <w:szCs w:val="20"/>
              </w:rPr>
            </w:pPr>
          </w:p>
          <w:p w14:paraId="3D2DF16E" w14:textId="77777777" w:rsidR="004D44C7" w:rsidRPr="00510214" w:rsidRDefault="004D44C7" w:rsidP="004D44C7">
            <w:pPr>
              <w:jc w:val="center"/>
              <w:rPr>
                <w:rFonts w:ascii="Times New Roman" w:hAnsi="Times New Roman" w:cs="Times New Roman"/>
                <w:b/>
                <w:sz w:val="20"/>
                <w:szCs w:val="20"/>
              </w:rPr>
            </w:pPr>
          </w:p>
          <w:p w14:paraId="2693E101" w14:textId="77777777" w:rsidR="004D44C7" w:rsidRPr="00510214" w:rsidRDefault="004D44C7" w:rsidP="004D44C7">
            <w:pPr>
              <w:jc w:val="center"/>
              <w:rPr>
                <w:rFonts w:ascii="Times New Roman" w:hAnsi="Times New Roman" w:cs="Times New Roman"/>
                <w:b/>
                <w:sz w:val="20"/>
                <w:szCs w:val="20"/>
              </w:rPr>
            </w:pPr>
          </w:p>
          <w:p w14:paraId="122BA740" w14:textId="77777777" w:rsidR="004D44C7" w:rsidRPr="00510214" w:rsidRDefault="004D44C7" w:rsidP="004D44C7">
            <w:pPr>
              <w:jc w:val="center"/>
              <w:rPr>
                <w:rFonts w:ascii="Times New Roman" w:hAnsi="Times New Roman" w:cs="Times New Roman"/>
                <w:b/>
                <w:sz w:val="20"/>
                <w:szCs w:val="20"/>
              </w:rPr>
            </w:pPr>
          </w:p>
          <w:p w14:paraId="2FBC0B75" w14:textId="77777777" w:rsidR="004D44C7" w:rsidRPr="00510214" w:rsidRDefault="004D44C7" w:rsidP="004D44C7">
            <w:pPr>
              <w:jc w:val="center"/>
              <w:rPr>
                <w:rFonts w:ascii="Times New Roman" w:hAnsi="Times New Roman" w:cs="Times New Roman"/>
                <w:b/>
                <w:sz w:val="20"/>
                <w:szCs w:val="20"/>
              </w:rPr>
            </w:pPr>
          </w:p>
          <w:p w14:paraId="5C104CBC" w14:textId="77777777" w:rsidR="004D44C7" w:rsidRPr="00510214" w:rsidRDefault="004D44C7" w:rsidP="004D44C7">
            <w:pPr>
              <w:jc w:val="center"/>
              <w:rPr>
                <w:rFonts w:ascii="Times New Roman" w:hAnsi="Times New Roman" w:cs="Times New Roman"/>
                <w:b/>
                <w:sz w:val="20"/>
                <w:szCs w:val="20"/>
              </w:rPr>
            </w:pPr>
          </w:p>
          <w:p w14:paraId="785CC234" w14:textId="77777777" w:rsidR="004D44C7" w:rsidRPr="00510214" w:rsidRDefault="004D44C7" w:rsidP="004D44C7">
            <w:pPr>
              <w:jc w:val="center"/>
              <w:rPr>
                <w:rFonts w:ascii="Times New Roman" w:hAnsi="Times New Roman" w:cs="Times New Roman"/>
                <w:b/>
                <w:sz w:val="20"/>
                <w:szCs w:val="20"/>
              </w:rPr>
            </w:pPr>
          </w:p>
          <w:p w14:paraId="1993330A" w14:textId="77777777" w:rsidR="004D44C7" w:rsidRPr="00510214" w:rsidRDefault="004D44C7" w:rsidP="004D44C7">
            <w:pPr>
              <w:jc w:val="center"/>
              <w:rPr>
                <w:rFonts w:ascii="Times New Roman" w:hAnsi="Times New Roman" w:cs="Times New Roman"/>
                <w:b/>
                <w:sz w:val="20"/>
                <w:szCs w:val="20"/>
              </w:rPr>
            </w:pPr>
          </w:p>
          <w:p w14:paraId="3F19BAB5" w14:textId="77777777" w:rsidR="004D44C7" w:rsidRPr="00510214" w:rsidRDefault="004D44C7" w:rsidP="004D44C7">
            <w:pPr>
              <w:jc w:val="center"/>
              <w:rPr>
                <w:rFonts w:ascii="Times New Roman" w:hAnsi="Times New Roman" w:cs="Times New Roman"/>
                <w:b/>
                <w:sz w:val="20"/>
                <w:szCs w:val="20"/>
              </w:rPr>
            </w:pPr>
          </w:p>
          <w:p w14:paraId="591C94CF" w14:textId="77777777" w:rsidR="004D44C7" w:rsidRPr="00510214" w:rsidRDefault="004D44C7" w:rsidP="004D44C7">
            <w:pPr>
              <w:jc w:val="center"/>
              <w:rPr>
                <w:rFonts w:ascii="Times New Roman" w:hAnsi="Times New Roman" w:cs="Times New Roman"/>
                <w:b/>
                <w:sz w:val="20"/>
                <w:szCs w:val="20"/>
              </w:rPr>
            </w:pPr>
          </w:p>
          <w:p w14:paraId="3885A7FC" w14:textId="77777777" w:rsidR="004D44C7" w:rsidRPr="00510214" w:rsidRDefault="004D44C7" w:rsidP="004D44C7">
            <w:pPr>
              <w:jc w:val="center"/>
              <w:rPr>
                <w:rFonts w:ascii="Times New Roman" w:hAnsi="Times New Roman" w:cs="Times New Roman"/>
                <w:b/>
                <w:sz w:val="20"/>
                <w:szCs w:val="20"/>
              </w:rPr>
            </w:pPr>
          </w:p>
          <w:p w14:paraId="7A8A3FC4" w14:textId="77777777" w:rsidR="004D44C7" w:rsidRPr="00510214" w:rsidRDefault="004D44C7" w:rsidP="004D44C7">
            <w:pPr>
              <w:jc w:val="center"/>
              <w:rPr>
                <w:rFonts w:ascii="Times New Roman" w:hAnsi="Times New Roman" w:cs="Times New Roman"/>
                <w:b/>
                <w:sz w:val="20"/>
                <w:szCs w:val="20"/>
              </w:rPr>
            </w:pPr>
          </w:p>
          <w:p w14:paraId="24BD3E83" w14:textId="77777777" w:rsidR="004D44C7" w:rsidRPr="00510214" w:rsidRDefault="004D44C7" w:rsidP="004D44C7">
            <w:pPr>
              <w:jc w:val="center"/>
              <w:rPr>
                <w:rFonts w:ascii="Times New Roman" w:hAnsi="Times New Roman" w:cs="Times New Roman"/>
                <w:b/>
                <w:sz w:val="20"/>
                <w:szCs w:val="20"/>
              </w:rPr>
            </w:pPr>
          </w:p>
          <w:p w14:paraId="0B13E842" w14:textId="77777777" w:rsidR="004D44C7" w:rsidRPr="00510214" w:rsidRDefault="004D44C7" w:rsidP="004D44C7">
            <w:pPr>
              <w:jc w:val="center"/>
              <w:rPr>
                <w:rFonts w:ascii="Times New Roman" w:hAnsi="Times New Roman" w:cs="Times New Roman"/>
                <w:b/>
                <w:sz w:val="20"/>
                <w:szCs w:val="20"/>
              </w:rPr>
            </w:pPr>
          </w:p>
          <w:p w14:paraId="15C1D617" w14:textId="77777777" w:rsidR="004D44C7" w:rsidRPr="00510214" w:rsidRDefault="004D44C7" w:rsidP="004D44C7">
            <w:pPr>
              <w:jc w:val="center"/>
              <w:rPr>
                <w:rFonts w:ascii="Times New Roman" w:hAnsi="Times New Roman" w:cs="Times New Roman"/>
                <w:b/>
                <w:sz w:val="20"/>
                <w:szCs w:val="20"/>
              </w:rPr>
            </w:pPr>
          </w:p>
          <w:p w14:paraId="483EE6FA" w14:textId="77777777" w:rsidR="004D44C7" w:rsidRPr="00510214" w:rsidRDefault="004D44C7" w:rsidP="004D44C7">
            <w:pPr>
              <w:jc w:val="center"/>
              <w:rPr>
                <w:rFonts w:ascii="Times New Roman" w:hAnsi="Times New Roman" w:cs="Times New Roman"/>
                <w:b/>
                <w:sz w:val="20"/>
                <w:szCs w:val="20"/>
              </w:rPr>
            </w:pPr>
          </w:p>
          <w:p w14:paraId="302FEE9F" w14:textId="77777777" w:rsidR="004D44C7" w:rsidRPr="00510214" w:rsidRDefault="004D44C7" w:rsidP="004D44C7">
            <w:pPr>
              <w:jc w:val="center"/>
              <w:rPr>
                <w:rFonts w:ascii="Times New Roman" w:hAnsi="Times New Roman" w:cs="Times New Roman"/>
                <w:b/>
                <w:sz w:val="20"/>
                <w:szCs w:val="20"/>
              </w:rPr>
            </w:pPr>
          </w:p>
          <w:p w14:paraId="39E20F85" w14:textId="77777777" w:rsidR="004D44C7" w:rsidRPr="00510214" w:rsidRDefault="004D44C7" w:rsidP="004D44C7">
            <w:pPr>
              <w:jc w:val="center"/>
              <w:rPr>
                <w:rFonts w:ascii="Times New Roman" w:hAnsi="Times New Roman" w:cs="Times New Roman"/>
                <w:b/>
                <w:sz w:val="20"/>
                <w:szCs w:val="20"/>
              </w:rPr>
            </w:pPr>
          </w:p>
          <w:p w14:paraId="307A3F47" w14:textId="77777777" w:rsidR="004D44C7" w:rsidRPr="00510214" w:rsidRDefault="004D44C7" w:rsidP="004D44C7">
            <w:pPr>
              <w:jc w:val="center"/>
              <w:rPr>
                <w:rFonts w:ascii="Times New Roman" w:hAnsi="Times New Roman" w:cs="Times New Roman"/>
                <w:b/>
                <w:sz w:val="20"/>
                <w:szCs w:val="20"/>
              </w:rPr>
            </w:pPr>
          </w:p>
          <w:p w14:paraId="5CDA5817" w14:textId="77777777" w:rsidR="004D44C7" w:rsidRPr="00510214" w:rsidRDefault="004D44C7" w:rsidP="004D44C7">
            <w:pPr>
              <w:jc w:val="center"/>
              <w:rPr>
                <w:rFonts w:ascii="Times New Roman" w:hAnsi="Times New Roman" w:cs="Times New Roman"/>
                <w:b/>
                <w:sz w:val="20"/>
                <w:szCs w:val="20"/>
              </w:rPr>
            </w:pPr>
          </w:p>
          <w:p w14:paraId="3F724744" w14:textId="77777777" w:rsidR="004D44C7" w:rsidRPr="00510214" w:rsidRDefault="004D44C7" w:rsidP="004D44C7">
            <w:pPr>
              <w:jc w:val="center"/>
              <w:rPr>
                <w:rFonts w:ascii="Times New Roman" w:hAnsi="Times New Roman" w:cs="Times New Roman"/>
                <w:b/>
                <w:sz w:val="20"/>
                <w:szCs w:val="20"/>
              </w:rPr>
            </w:pPr>
          </w:p>
          <w:p w14:paraId="1E24DE89" w14:textId="77777777" w:rsidR="004D44C7" w:rsidRPr="00510214" w:rsidRDefault="004D44C7" w:rsidP="004D44C7">
            <w:pPr>
              <w:jc w:val="center"/>
              <w:rPr>
                <w:rFonts w:ascii="Times New Roman" w:hAnsi="Times New Roman" w:cs="Times New Roman"/>
                <w:b/>
                <w:sz w:val="20"/>
                <w:szCs w:val="20"/>
              </w:rPr>
            </w:pPr>
          </w:p>
          <w:p w14:paraId="0779F7A7" w14:textId="77777777" w:rsidR="004D44C7" w:rsidRPr="00510214" w:rsidRDefault="004D44C7" w:rsidP="004D44C7">
            <w:pPr>
              <w:jc w:val="center"/>
              <w:rPr>
                <w:rFonts w:ascii="Times New Roman" w:hAnsi="Times New Roman" w:cs="Times New Roman"/>
                <w:b/>
                <w:sz w:val="20"/>
                <w:szCs w:val="20"/>
              </w:rPr>
            </w:pPr>
          </w:p>
          <w:p w14:paraId="6D1E78E3" w14:textId="77777777" w:rsidR="004D44C7" w:rsidRPr="00510214" w:rsidRDefault="004D44C7" w:rsidP="004D44C7">
            <w:pPr>
              <w:jc w:val="center"/>
              <w:rPr>
                <w:rFonts w:ascii="Times New Roman" w:hAnsi="Times New Roman" w:cs="Times New Roman"/>
                <w:b/>
                <w:sz w:val="20"/>
                <w:szCs w:val="20"/>
              </w:rPr>
            </w:pPr>
          </w:p>
          <w:p w14:paraId="451097A6" w14:textId="77777777" w:rsidR="004D44C7" w:rsidRPr="00510214" w:rsidRDefault="004D44C7" w:rsidP="004D44C7">
            <w:pPr>
              <w:jc w:val="center"/>
              <w:rPr>
                <w:rFonts w:ascii="Times New Roman" w:hAnsi="Times New Roman" w:cs="Times New Roman"/>
                <w:b/>
                <w:sz w:val="20"/>
                <w:szCs w:val="20"/>
              </w:rPr>
            </w:pPr>
          </w:p>
          <w:p w14:paraId="28968676" w14:textId="77777777" w:rsidR="004D44C7" w:rsidRPr="00510214" w:rsidRDefault="004D44C7" w:rsidP="004D44C7">
            <w:pPr>
              <w:jc w:val="center"/>
              <w:rPr>
                <w:rFonts w:ascii="Times New Roman" w:hAnsi="Times New Roman" w:cs="Times New Roman"/>
                <w:b/>
                <w:sz w:val="20"/>
                <w:szCs w:val="20"/>
              </w:rPr>
            </w:pPr>
          </w:p>
          <w:p w14:paraId="31B11776" w14:textId="77777777" w:rsidR="004D44C7" w:rsidRPr="00510214" w:rsidRDefault="004D44C7" w:rsidP="004D44C7">
            <w:pPr>
              <w:jc w:val="center"/>
              <w:rPr>
                <w:rFonts w:ascii="Times New Roman" w:hAnsi="Times New Roman" w:cs="Times New Roman"/>
                <w:b/>
                <w:sz w:val="20"/>
                <w:szCs w:val="20"/>
              </w:rPr>
            </w:pPr>
          </w:p>
          <w:p w14:paraId="71DDE55A" w14:textId="77777777" w:rsidR="004D44C7" w:rsidRPr="00510214" w:rsidRDefault="004D44C7" w:rsidP="004D44C7">
            <w:pPr>
              <w:jc w:val="center"/>
              <w:rPr>
                <w:rFonts w:ascii="Times New Roman" w:hAnsi="Times New Roman" w:cs="Times New Roman"/>
                <w:b/>
                <w:sz w:val="20"/>
                <w:szCs w:val="20"/>
              </w:rPr>
            </w:pPr>
          </w:p>
          <w:p w14:paraId="68B4A594" w14:textId="77777777" w:rsidR="004D44C7" w:rsidRPr="00510214" w:rsidRDefault="004D44C7" w:rsidP="004D44C7">
            <w:pPr>
              <w:jc w:val="center"/>
              <w:rPr>
                <w:rFonts w:ascii="Times New Roman" w:hAnsi="Times New Roman" w:cs="Times New Roman"/>
                <w:b/>
                <w:sz w:val="20"/>
                <w:szCs w:val="20"/>
              </w:rPr>
            </w:pPr>
          </w:p>
          <w:p w14:paraId="75411094" w14:textId="77777777" w:rsidR="004D44C7" w:rsidRPr="00510214" w:rsidRDefault="004D44C7" w:rsidP="004D44C7">
            <w:pPr>
              <w:jc w:val="center"/>
              <w:rPr>
                <w:rFonts w:ascii="Times New Roman" w:hAnsi="Times New Roman" w:cs="Times New Roman"/>
                <w:b/>
                <w:sz w:val="20"/>
                <w:szCs w:val="20"/>
              </w:rPr>
            </w:pPr>
          </w:p>
          <w:p w14:paraId="5C25FA98" w14:textId="77777777" w:rsidR="004D44C7" w:rsidRPr="00510214" w:rsidRDefault="004D44C7" w:rsidP="004D44C7">
            <w:pPr>
              <w:jc w:val="center"/>
              <w:rPr>
                <w:rFonts w:ascii="Times New Roman" w:hAnsi="Times New Roman" w:cs="Times New Roman"/>
                <w:b/>
                <w:sz w:val="20"/>
                <w:szCs w:val="20"/>
              </w:rPr>
            </w:pPr>
          </w:p>
          <w:p w14:paraId="380B8ABC" w14:textId="77777777" w:rsidR="004D44C7" w:rsidRPr="00510214" w:rsidRDefault="004D44C7" w:rsidP="004D44C7">
            <w:pPr>
              <w:jc w:val="center"/>
              <w:rPr>
                <w:rFonts w:ascii="Times New Roman" w:hAnsi="Times New Roman" w:cs="Times New Roman"/>
                <w:b/>
                <w:sz w:val="20"/>
                <w:szCs w:val="20"/>
              </w:rPr>
            </w:pPr>
          </w:p>
          <w:p w14:paraId="2DD62F41" w14:textId="77777777" w:rsidR="004D44C7" w:rsidRPr="00510214" w:rsidRDefault="004D44C7" w:rsidP="004D44C7">
            <w:pPr>
              <w:jc w:val="center"/>
              <w:rPr>
                <w:rFonts w:ascii="Times New Roman" w:hAnsi="Times New Roman" w:cs="Times New Roman"/>
                <w:b/>
                <w:sz w:val="20"/>
                <w:szCs w:val="20"/>
              </w:rPr>
            </w:pPr>
          </w:p>
          <w:p w14:paraId="0CDFAC1B" w14:textId="77777777" w:rsidR="004D44C7" w:rsidRPr="00510214" w:rsidRDefault="004D44C7" w:rsidP="004D44C7">
            <w:pPr>
              <w:jc w:val="center"/>
              <w:rPr>
                <w:rFonts w:ascii="Times New Roman" w:hAnsi="Times New Roman" w:cs="Times New Roman"/>
                <w:b/>
                <w:sz w:val="20"/>
                <w:szCs w:val="20"/>
              </w:rPr>
            </w:pPr>
          </w:p>
          <w:p w14:paraId="7BDA32F7" w14:textId="77777777" w:rsidR="004D44C7" w:rsidRPr="00510214" w:rsidRDefault="004D44C7" w:rsidP="004D44C7">
            <w:pPr>
              <w:jc w:val="center"/>
              <w:rPr>
                <w:rFonts w:ascii="Times New Roman" w:hAnsi="Times New Roman" w:cs="Times New Roman"/>
                <w:b/>
                <w:sz w:val="20"/>
                <w:szCs w:val="20"/>
              </w:rPr>
            </w:pPr>
          </w:p>
          <w:p w14:paraId="7CE21F8B" w14:textId="77777777" w:rsidR="004D44C7" w:rsidRPr="00510214" w:rsidRDefault="004D44C7" w:rsidP="004D44C7">
            <w:pPr>
              <w:jc w:val="center"/>
              <w:rPr>
                <w:rFonts w:ascii="Times New Roman" w:hAnsi="Times New Roman" w:cs="Times New Roman"/>
                <w:b/>
                <w:sz w:val="20"/>
                <w:szCs w:val="20"/>
              </w:rPr>
            </w:pPr>
          </w:p>
          <w:p w14:paraId="09E11468" w14:textId="77777777" w:rsidR="004D44C7" w:rsidRPr="00510214" w:rsidRDefault="004D44C7" w:rsidP="004D44C7">
            <w:pPr>
              <w:jc w:val="center"/>
              <w:rPr>
                <w:rFonts w:ascii="Times New Roman" w:hAnsi="Times New Roman" w:cs="Times New Roman"/>
                <w:b/>
                <w:sz w:val="20"/>
                <w:szCs w:val="20"/>
              </w:rPr>
            </w:pPr>
          </w:p>
          <w:p w14:paraId="1AD88578" w14:textId="77777777" w:rsidR="004D44C7" w:rsidRPr="00510214" w:rsidRDefault="004D44C7" w:rsidP="004D44C7">
            <w:pPr>
              <w:jc w:val="center"/>
              <w:rPr>
                <w:rFonts w:ascii="Times New Roman" w:hAnsi="Times New Roman" w:cs="Times New Roman"/>
                <w:b/>
                <w:sz w:val="20"/>
                <w:szCs w:val="20"/>
              </w:rPr>
            </w:pPr>
          </w:p>
          <w:p w14:paraId="7F84FC18" w14:textId="77777777" w:rsidR="004D44C7" w:rsidRPr="00510214" w:rsidRDefault="004D44C7" w:rsidP="004D44C7">
            <w:pPr>
              <w:jc w:val="center"/>
              <w:rPr>
                <w:rFonts w:ascii="Times New Roman" w:hAnsi="Times New Roman" w:cs="Times New Roman"/>
                <w:b/>
                <w:sz w:val="20"/>
                <w:szCs w:val="20"/>
              </w:rPr>
            </w:pPr>
          </w:p>
          <w:p w14:paraId="2BC82B11" w14:textId="77777777" w:rsidR="004D44C7" w:rsidRPr="00510214" w:rsidRDefault="004D44C7" w:rsidP="004D44C7">
            <w:pPr>
              <w:jc w:val="center"/>
              <w:rPr>
                <w:rFonts w:ascii="Times New Roman" w:hAnsi="Times New Roman" w:cs="Times New Roman"/>
                <w:b/>
                <w:sz w:val="20"/>
                <w:szCs w:val="20"/>
              </w:rPr>
            </w:pPr>
          </w:p>
          <w:p w14:paraId="3928F8E1" w14:textId="77777777" w:rsidR="004D44C7" w:rsidRPr="00510214" w:rsidRDefault="004D44C7" w:rsidP="004D44C7">
            <w:pPr>
              <w:jc w:val="center"/>
              <w:rPr>
                <w:rFonts w:ascii="Times New Roman" w:hAnsi="Times New Roman" w:cs="Times New Roman"/>
                <w:b/>
                <w:sz w:val="20"/>
                <w:szCs w:val="20"/>
              </w:rPr>
            </w:pPr>
          </w:p>
          <w:p w14:paraId="73E09113" w14:textId="77777777" w:rsidR="004D44C7" w:rsidRPr="00510214" w:rsidRDefault="004D44C7" w:rsidP="004D44C7">
            <w:pPr>
              <w:jc w:val="center"/>
              <w:rPr>
                <w:rFonts w:ascii="Times New Roman" w:hAnsi="Times New Roman" w:cs="Times New Roman"/>
                <w:b/>
                <w:sz w:val="20"/>
                <w:szCs w:val="20"/>
              </w:rPr>
            </w:pPr>
          </w:p>
          <w:p w14:paraId="092A6EBB" w14:textId="77777777" w:rsidR="004D44C7" w:rsidRPr="00510214" w:rsidRDefault="004D44C7" w:rsidP="004D44C7">
            <w:pPr>
              <w:jc w:val="center"/>
              <w:rPr>
                <w:rFonts w:ascii="Times New Roman" w:hAnsi="Times New Roman" w:cs="Times New Roman"/>
                <w:b/>
                <w:sz w:val="20"/>
                <w:szCs w:val="20"/>
              </w:rPr>
            </w:pPr>
          </w:p>
          <w:p w14:paraId="3BE6B3E8" w14:textId="77777777" w:rsidR="004D44C7" w:rsidRPr="00510214" w:rsidRDefault="004D44C7" w:rsidP="004D44C7">
            <w:pPr>
              <w:jc w:val="center"/>
              <w:rPr>
                <w:rFonts w:ascii="Times New Roman" w:hAnsi="Times New Roman" w:cs="Times New Roman"/>
                <w:b/>
                <w:sz w:val="20"/>
                <w:szCs w:val="20"/>
              </w:rPr>
            </w:pPr>
          </w:p>
          <w:p w14:paraId="1C90990F" w14:textId="77777777" w:rsidR="004D44C7" w:rsidRPr="00510214" w:rsidRDefault="004D44C7" w:rsidP="004D44C7">
            <w:pPr>
              <w:jc w:val="center"/>
              <w:rPr>
                <w:rFonts w:ascii="Times New Roman" w:hAnsi="Times New Roman" w:cs="Times New Roman"/>
                <w:b/>
                <w:sz w:val="20"/>
                <w:szCs w:val="20"/>
              </w:rPr>
            </w:pPr>
          </w:p>
          <w:p w14:paraId="724C9CC1" w14:textId="77777777" w:rsidR="004D44C7" w:rsidRPr="00510214" w:rsidRDefault="004D44C7" w:rsidP="004D44C7">
            <w:pPr>
              <w:jc w:val="center"/>
              <w:rPr>
                <w:rFonts w:ascii="Times New Roman" w:hAnsi="Times New Roman" w:cs="Times New Roman"/>
                <w:b/>
                <w:sz w:val="20"/>
                <w:szCs w:val="20"/>
              </w:rPr>
            </w:pPr>
          </w:p>
          <w:p w14:paraId="00267CD2" w14:textId="77777777" w:rsidR="004D44C7" w:rsidRPr="00510214" w:rsidRDefault="004D44C7" w:rsidP="004D44C7">
            <w:pPr>
              <w:jc w:val="center"/>
              <w:rPr>
                <w:rFonts w:ascii="Times New Roman" w:hAnsi="Times New Roman" w:cs="Times New Roman"/>
                <w:b/>
                <w:sz w:val="20"/>
                <w:szCs w:val="20"/>
              </w:rPr>
            </w:pPr>
          </w:p>
          <w:p w14:paraId="5F8F3C8F" w14:textId="77777777" w:rsidR="004D44C7" w:rsidRPr="00510214" w:rsidRDefault="004D44C7" w:rsidP="004D44C7">
            <w:pPr>
              <w:jc w:val="center"/>
              <w:rPr>
                <w:rFonts w:ascii="Times New Roman" w:hAnsi="Times New Roman" w:cs="Times New Roman"/>
                <w:b/>
                <w:sz w:val="20"/>
                <w:szCs w:val="20"/>
              </w:rPr>
            </w:pPr>
          </w:p>
          <w:p w14:paraId="1513239A" w14:textId="77777777" w:rsidR="004D44C7" w:rsidRPr="00510214" w:rsidRDefault="004D44C7" w:rsidP="004D44C7">
            <w:pPr>
              <w:jc w:val="center"/>
              <w:rPr>
                <w:rFonts w:ascii="Times New Roman" w:hAnsi="Times New Roman" w:cs="Times New Roman"/>
                <w:b/>
                <w:sz w:val="20"/>
                <w:szCs w:val="20"/>
              </w:rPr>
            </w:pPr>
          </w:p>
          <w:p w14:paraId="1A499128" w14:textId="77777777" w:rsidR="004D44C7" w:rsidRPr="00510214" w:rsidRDefault="004D44C7" w:rsidP="004D44C7">
            <w:pPr>
              <w:jc w:val="center"/>
              <w:rPr>
                <w:rFonts w:ascii="Times New Roman" w:hAnsi="Times New Roman" w:cs="Times New Roman"/>
                <w:b/>
                <w:sz w:val="20"/>
                <w:szCs w:val="20"/>
              </w:rPr>
            </w:pPr>
          </w:p>
          <w:p w14:paraId="13526694" w14:textId="77777777" w:rsidR="004D44C7" w:rsidRPr="00510214" w:rsidRDefault="004D44C7" w:rsidP="004D44C7">
            <w:pPr>
              <w:jc w:val="center"/>
              <w:rPr>
                <w:rFonts w:ascii="Times New Roman" w:hAnsi="Times New Roman" w:cs="Times New Roman"/>
                <w:b/>
                <w:sz w:val="20"/>
                <w:szCs w:val="20"/>
              </w:rPr>
            </w:pPr>
          </w:p>
          <w:p w14:paraId="5B35F456" w14:textId="77777777" w:rsidR="004D44C7" w:rsidRPr="00510214" w:rsidRDefault="004D44C7" w:rsidP="004D44C7">
            <w:pPr>
              <w:jc w:val="center"/>
              <w:rPr>
                <w:rFonts w:ascii="Times New Roman" w:hAnsi="Times New Roman" w:cs="Times New Roman"/>
                <w:b/>
                <w:sz w:val="20"/>
                <w:szCs w:val="20"/>
              </w:rPr>
            </w:pPr>
          </w:p>
          <w:p w14:paraId="3FEB6667" w14:textId="77777777" w:rsidR="004D44C7" w:rsidRPr="00510214" w:rsidRDefault="004D44C7" w:rsidP="004D44C7">
            <w:pPr>
              <w:jc w:val="center"/>
              <w:rPr>
                <w:rFonts w:ascii="Times New Roman" w:hAnsi="Times New Roman" w:cs="Times New Roman"/>
                <w:b/>
                <w:sz w:val="20"/>
                <w:szCs w:val="20"/>
              </w:rPr>
            </w:pPr>
          </w:p>
          <w:p w14:paraId="44C44B1E" w14:textId="77777777" w:rsidR="004D44C7" w:rsidRPr="00510214" w:rsidRDefault="004D44C7" w:rsidP="004D44C7">
            <w:pPr>
              <w:jc w:val="center"/>
              <w:rPr>
                <w:rFonts w:ascii="Times New Roman" w:hAnsi="Times New Roman" w:cs="Times New Roman"/>
                <w:b/>
                <w:sz w:val="20"/>
                <w:szCs w:val="20"/>
              </w:rPr>
            </w:pPr>
          </w:p>
          <w:p w14:paraId="3982A59A" w14:textId="77777777" w:rsidR="004D44C7" w:rsidRPr="00510214" w:rsidRDefault="004D44C7" w:rsidP="004D44C7">
            <w:pPr>
              <w:jc w:val="center"/>
              <w:rPr>
                <w:rFonts w:ascii="Times New Roman" w:hAnsi="Times New Roman" w:cs="Times New Roman"/>
                <w:b/>
                <w:sz w:val="20"/>
                <w:szCs w:val="20"/>
              </w:rPr>
            </w:pPr>
          </w:p>
          <w:p w14:paraId="6417C768" w14:textId="77777777" w:rsidR="004D44C7" w:rsidRPr="00510214" w:rsidRDefault="004D44C7" w:rsidP="004D44C7">
            <w:pPr>
              <w:jc w:val="center"/>
              <w:rPr>
                <w:rFonts w:ascii="Times New Roman" w:hAnsi="Times New Roman" w:cs="Times New Roman"/>
                <w:b/>
                <w:sz w:val="20"/>
                <w:szCs w:val="20"/>
              </w:rPr>
            </w:pPr>
          </w:p>
          <w:p w14:paraId="7F49BF0A" w14:textId="77777777" w:rsidR="004D44C7" w:rsidRPr="00510214" w:rsidRDefault="004D44C7" w:rsidP="004D44C7">
            <w:pPr>
              <w:jc w:val="center"/>
              <w:rPr>
                <w:rFonts w:ascii="Times New Roman" w:hAnsi="Times New Roman" w:cs="Times New Roman"/>
                <w:b/>
                <w:sz w:val="20"/>
                <w:szCs w:val="20"/>
              </w:rPr>
            </w:pPr>
          </w:p>
          <w:p w14:paraId="4B32CFCE" w14:textId="77777777" w:rsidR="004D44C7" w:rsidRPr="00510214" w:rsidRDefault="004D44C7" w:rsidP="004D44C7">
            <w:pPr>
              <w:jc w:val="center"/>
              <w:rPr>
                <w:rFonts w:ascii="Times New Roman" w:hAnsi="Times New Roman" w:cs="Times New Roman"/>
                <w:b/>
                <w:sz w:val="20"/>
                <w:szCs w:val="20"/>
              </w:rPr>
            </w:pPr>
          </w:p>
          <w:p w14:paraId="775ADE56" w14:textId="77777777" w:rsidR="004D44C7" w:rsidRPr="00510214"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4107489" w14:textId="77777777" w:rsidR="004D44C7" w:rsidRPr="00510214" w:rsidRDefault="004D44C7" w:rsidP="004D44C7">
            <w:pPr>
              <w:pStyle w:val="Normlny0"/>
            </w:pPr>
            <w:r w:rsidRPr="00510214">
              <w:lastRenderedPageBreak/>
              <w:t>§: 68g</w:t>
            </w:r>
          </w:p>
          <w:p w14:paraId="3653B02B" w14:textId="77777777" w:rsidR="004D44C7" w:rsidRPr="00510214" w:rsidRDefault="004D44C7" w:rsidP="004D44C7">
            <w:pPr>
              <w:pStyle w:val="Normlny0"/>
            </w:pPr>
            <w:r w:rsidRPr="00510214">
              <w:t>O: 2</w:t>
            </w:r>
          </w:p>
          <w:p w14:paraId="439A39F6" w14:textId="77777777" w:rsidR="004D44C7" w:rsidRPr="00510214" w:rsidRDefault="004D44C7" w:rsidP="004D44C7">
            <w:pPr>
              <w:pStyle w:val="Normlny0"/>
            </w:pPr>
            <w:r w:rsidRPr="00510214">
              <w:t>V: 2</w:t>
            </w:r>
          </w:p>
          <w:p w14:paraId="0EAE7221" w14:textId="77777777" w:rsidR="004D44C7" w:rsidRPr="00510214" w:rsidRDefault="004D44C7" w:rsidP="004D44C7">
            <w:pPr>
              <w:pStyle w:val="Normlny0"/>
            </w:pPr>
            <w:r w:rsidRPr="00510214">
              <w:t>P: a až d</w:t>
            </w:r>
          </w:p>
          <w:p w14:paraId="555D14B5" w14:textId="77777777" w:rsidR="004D44C7" w:rsidRPr="00510214" w:rsidRDefault="004D44C7" w:rsidP="004D44C7">
            <w:pPr>
              <w:pStyle w:val="Normlny0"/>
            </w:pPr>
          </w:p>
          <w:p w14:paraId="6EF050D9" w14:textId="77777777" w:rsidR="004D44C7" w:rsidRPr="00510214" w:rsidRDefault="004D44C7" w:rsidP="004D44C7">
            <w:pPr>
              <w:pStyle w:val="Normlny0"/>
            </w:pPr>
          </w:p>
          <w:p w14:paraId="145A80A8" w14:textId="77777777" w:rsidR="004D44C7" w:rsidRPr="00510214" w:rsidRDefault="004D44C7" w:rsidP="004D44C7">
            <w:pPr>
              <w:pStyle w:val="Normlny0"/>
            </w:pPr>
          </w:p>
          <w:p w14:paraId="6F066F31" w14:textId="77777777" w:rsidR="004D44C7" w:rsidRPr="00510214" w:rsidRDefault="004D44C7" w:rsidP="004D44C7">
            <w:pPr>
              <w:pStyle w:val="Normlny0"/>
            </w:pPr>
          </w:p>
          <w:p w14:paraId="64E4938C" w14:textId="77777777" w:rsidR="004D44C7" w:rsidRPr="00510214" w:rsidRDefault="004D44C7" w:rsidP="004D44C7">
            <w:pPr>
              <w:pStyle w:val="Normlny0"/>
            </w:pPr>
          </w:p>
          <w:p w14:paraId="2FFD5FAA" w14:textId="77777777" w:rsidR="004D44C7" w:rsidRPr="00510214" w:rsidRDefault="004D44C7" w:rsidP="004D44C7">
            <w:pPr>
              <w:pStyle w:val="Normlny0"/>
            </w:pPr>
          </w:p>
          <w:p w14:paraId="264BD5A0" w14:textId="77777777" w:rsidR="004D44C7" w:rsidRPr="00510214" w:rsidRDefault="004D44C7" w:rsidP="004D44C7">
            <w:pPr>
              <w:pStyle w:val="Normlny0"/>
            </w:pPr>
          </w:p>
          <w:p w14:paraId="464F1EEF" w14:textId="77777777" w:rsidR="004D44C7" w:rsidRPr="00510214" w:rsidRDefault="004D44C7" w:rsidP="004D44C7">
            <w:pPr>
              <w:pStyle w:val="Normlny0"/>
            </w:pPr>
          </w:p>
          <w:p w14:paraId="64629F6C" w14:textId="77777777" w:rsidR="004D44C7" w:rsidRPr="00510214" w:rsidRDefault="004D44C7" w:rsidP="004D44C7">
            <w:pPr>
              <w:pStyle w:val="Normlny0"/>
            </w:pPr>
          </w:p>
          <w:p w14:paraId="368AE1F4" w14:textId="77777777" w:rsidR="004D44C7" w:rsidRPr="00510214" w:rsidRDefault="004D44C7" w:rsidP="004D44C7">
            <w:pPr>
              <w:pStyle w:val="Normlny0"/>
            </w:pPr>
          </w:p>
          <w:p w14:paraId="090B20D1" w14:textId="77777777" w:rsidR="004D44C7" w:rsidRPr="00510214" w:rsidRDefault="004D44C7" w:rsidP="004D44C7">
            <w:pPr>
              <w:pStyle w:val="Normlny0"/>
            </w:pPr>
          </w:p>
          <w:p w14:paraId="0AF696DE" w14:textId="77777777" w:rsidR="004D44C7" w:rsidRPr="00510214" w:rsidRDefault="004D44C7" w:rsidP="004D44C7">
            <w:pPr>
              <w:pStyle w:val="Normlny0"/>
            </w:pPr>
          </w:p>
          <w:p w14:paraId="31068B2E" w14:textId="77777777" w:rsidR="004D44C7" w:rsidRPr="00510214" w:rsidRDefault="004D44C7" w:rsidP="004D44C7">
            <w:pPr>
              <w:pStyle w:val="Normlny0"/>
            </w:pPr>
          </w:p>
          <w:p w14:paraId="631636F4" w14:textId="77777777" w:rsidR="004D44C7" w:rsidRPr="00510214" w:rsidRDefault="004D44C7" w:rsidP="004D44C7">
            <w:pPr>
              <w:pStyle w:val="Normlny0"/>
            </w:pPr>
          </w:p>
          <w:p w14:paraId="66472746" w14:textId="77777777" w:rsidR="004D44C7" w:rsidRPr="00510214" w:rsidRDefault="004D44C7" w:rsidP="004D44C7">
            <w:pPr>
              <w:pStyle w:val="Normlny0"/>
            </w:pPr>
          </w:p>
          <w:p w14:paraId="52BA9334" w14:textId="77777777" w:rsidR="004D44C7" w:rsidRPr="00510214" w:rsidRDefault="004D44C7" w:rsidP="004D44C7">
            <w:pPr>
              <w:pStyle w:val="Normlny0"/>
            </w:pPr>
          </w:p>
          <w:p w14:paraId="5AAE0582" w14:textId="77777777" w:rsidR="004D44C7" w:rsidRPr="00510214" w:rsidRDefault="004D44C7" w:rsidP="004D44C7">
            <w:pPr>
              <w:pStyle w:val="Normlny0"/>
            </w:pPr>
          </w:p>
          <w:p w14:paraId="61164156" w14:textId="77777777" w:rsidR="004D44C7" w:rsidRPr="00510214" w:rsidRDefault="004D44C7" w:rsidP="004D44C7">
            <w:pPr>
              <w:pStyle w:val="Normlny0"/>
            </w:pPr>
          </w:p>
          <w:p w14:paraId="2DD57CC6" w14:textId="77777777" w:rsidR="004D44C7" w:rsidRPr="00510214" w:rsidRDefault="004D44C7" w:rsidP="004D44C7">
            <w:pPr>
              <w:pStyle w:val="Normlny0"/>
            </w:pPr>
          </w:p>
          <w:p w14:paraId="72208D6C" w14:textId="77777777" w:rsidR="004D44C7" w:rsidRPr="00510214" w:rsidRDefault="004D44C7" w:rsidP="004D44C7">
            <w:pPr>
              <w:pStyle w:val="Normlny0"/>
            </w:pPr>
          </w:p>
          <w:p w14:paraId="65DE4BBD" w14:textId="77777777" w:rsidR="004D44C7" w:rsidRPr="00510214" w:rsidRDefault="004D44C7" w:rsidP="004D44C7">
            <w:pPr>
              <w:pStyle w:val="Normlny0"/>
            </w:pPr>
          </w:p>
          <w:p w14:paraId="1C0C73E5" w14:textId="77777777" w:rsidR="004D44C7" w:rsidRPr="00510214" w:rsidRDefault="004D44C7" w:rsidP="004D44C7">
            <w:pPr>
              <w:pStyle w:val="Normlny0"/>
            </w:pPr>
          </w:p>
          <w:p w14:paraId="24C6D0B0" w14:textId="77777777" w:rsidR="004D44C7" w:rsidRPr="00510214" w:rsidRDefault="004D44C7" w:rsidP="004D44C7">
            <w:pPr>
              <w:pStyle w:val="Normlny0"/>
            </w:pPr>
          </w:p>
          <w:p w14:paraId="7A40C820" w14:textId="77777777" w:rsidR="004D44C7" w:rsidRPr="00510214" w:rsidRDefault="004D44C7" w:rsidP="004D44C7">
            <w:pPr>
              <w:pStyle w:val="Normlny0"/>
            </w:pPr>
          </w:p>
          <w:p w14:paraId="224A6BD0" w14:textId="77777777" w:rsidR="008A14F0" w:rsidRPr="00510214" w:rsidRDefault="008A14F0" w:rsidP="004D44C7">
            <w:pPr>
              <w:pStyle w:val="Normlny0"/>
            </w:pPr>
          </w:p>
          <w:p w14:paraId="1C16CB87" w14:textId="77777777" w:rsidR="004D44C7" w:rsidRPr="00510214" w:rsidRDefault="004D44C7" w:rsidP="004D44C7">
            <w:pPr>
              <w:pStyle w:val="Normlny0"/>
            </w:pPr>
          </w:p>
          <w:p w14:paraId="318AC007" w14:textId="77777777" w:rsidR="004D44C7" w:rsidRPr="00510214" w:rsidRDefault="004D44C7" w:rsidP="004D44C7">
            <w:pPr>
              <w:pStyle w:val="Normlny0"/>
            </w:pPr>
          </w:p>
          <w:p w14:paraId="32F5990C" w14:textId="77777777" w:rsidR="004D44C7" w:rsidRPr="00510214" w:rsidRDefault="004D44C7" w:rsidP="004D44C7">
            <w:pPr>
              <w:pStyle w:val="Normlny0"/>
            </w:pPr>
            <w:r w:rsidRPr="00510214">
              <w:t>§: 68g</w:t>
            </w:r>
          </w:p>
          <w:p w14:paraId="12FD264C" w14:textId="77777777" w:rsidR="004D44C7" w:rsidRPr="00510214" w:rsidRDefault="004D44C7" w:rsidP="004D44C7">
            <w:pPr>
              <w:pStyle w:val="Normlny0"/>
            </w:pPr>
            <w:r w:rsidRPr="00510214">
              <w:t>O: 3</w:t>
            </w:r>
          </w:p>
          <w:p w14:paraId="14B2E949" w14:textId="77777777" w:rsidR="004D44C7" w:rsidRPr="00510214" w:rsidRDefault="004D44C7" w:rsidP="004D44C7">
            <w:pPr>
              <w:pStyle w:val="Normlny0"/>
            </w:pPr>
          </w:p>
          <w:p w14:paraId="2EAC476C" w14:textId="77777777" w:rsidR="004D44C7" w:rsidRPr="00510214" w:rsidRDefault="004D44C7" w:rsidP="004D44C7">
            <w:pPr>
              <w:pStyle w:val="Normlny0"/>
            </w:pPr>
          </w:p>
          <w:p w14:paraId="223CD307" w14:textId="77777777" w:rsidR="004D44C7" w:rsidRPr="00510214" w:rsidRDefault="004D44C7" w:rsidP="004D44C7">
            <w:pPr>
              <w:pStyle w:val="Normlny0"/>
            </w:pPr>
          </w:p>
          <w:p w14:paraId="12787063" w14:textId="77777777" w:rsidR="004D44C7" w:rsidRPr="00510214" w:rsidRDefault="004D44C7" w:rsidP="004D44C7">
            <w:pPr>
              <w:pStyle w:val="Normlny0"/>
            </w:pPr>
          </w:p>
          <w:p w14:paraId="317C4C53" w14:textId="77777777" w:rsidR="004D44C7" w:rsidRPr="00510214" w:rsidRDefault="004D44C7" w:rsidP="004D44C7">
            <w:pPr>
              <w:pStyle w:val="Normlny0"/>
            </w:pPr>
          </w:p>
          <w:p w14:paraId="0888D523" w14:textId="77777777" w:rsidR="004D44C7" w:rsidRPr="00510214" w:rsidRDefault="004D44C7" w:rsidP="004D44C7">
            <w:pPr>
              <w:pStyle w:val="Normlny0"/>
            </w:pPr>
          </w:p>
          <w:p w14:paraId="0465500C" w14:textId="77777777" w:rsidR="004D44C7" w:rsidRPr="00510214" w:rsidRDefault="004D44C7" w:rsidP="004D44C7">
            <w:pPr>
              <w:pStyle w:val="Normlny0"/>
            </w:pPr>
          </w:p>
          <w:p w14:paraId="3DBC95E8" w14:textId="77777777" w:rsidR="004D44C7" w:rsidRPr="00510214" w:rsidRDefault="004D44C7" w:rsidP="004D44C7">
            <w:pPr>
              <w:pStyle w:val="Normlny0"/>
            </w:pPr>
          </w:p>
          <w:p w14:paraId="06CFABF1" w14:textId="77777777" w:rsidR="004D44C7" w:rsidRPr="00510214" w:rsidRDefault="004D44C7" w:rsidP="004D44C7">
            <w:pPr>
              <w:pStyle w:val="Normlny0"/>
            </w:pPr>
          </w:p>
          <w:p w14:paraId="6803FB0A" w14:textId="77777777" w:rsidR="004D44C7" w:rsidRPr="00510214" w:rsidRDefault="004D44C7" w:rsidP="004D44C7">
            <w:pPr>
              <w:pStyle w:val="Normlny0"/>
            </w:pPr>
          </w:p>
          <w:p w14:paraId="7BC29B33" w14:textId="77777777" w:rsidR="004D44C7" w:rsidRPr="00510214" w:rsidRDefault="004D44C7" w:rsidP="004D44C7">
            <w:pPr>
              <w:pStyle w:val="Normlny0"/>
            </w:pPr>
          </w:p>
          <w:p w14:paraId="73C8FB4B" w14:textId="77777777" w:rsidR="004D44C7" w:rsidRPr="00510214" w:rsidRDefault="004D44C7" w:rsidP="004D44C7">
            <w:pPr>
              <w:pStyle w:val="Normlny0"/>
            </w:pPr>
          </w:p>
          <w:p w14:paraId="005D718C" w14:textId="77777777" w:rsidR="004D44C7" w:rsidRPr="00510214" w:rsidRDefault="004D44C7" w:rsidP="004D44C7">
            <w:pPr>
              <w:pStyle w:val="Normlny0"/>
            </w:pPr>
          </w:p>
          <w:p w14:paraId="1BD9C0BC" w14:textId="77777777" w:rsidR="004D44C7" w:rsidRPr="00510214" w:rsidRDefault="004D44C7" w:rsidP="004D44C7">
            <w:pPr>
              <w:pStyle w:val="Normlny0"/>
            </w:pPr>
          </w:p>
          <w:p w14:paraId="0BC39A9C" w14:textId="77777777" w:rsidR="004D44C7" w:rsidRPr="00510214" w:rsidRDefault="004D44C7" w:rsidP="004D44C7">
            <w:pPr>
              <w:pStyle w:val="Normlny0"/>
            </w:pPr>
          </w:p>
          <w:p w14:paraId="6A0EF7E9" w14:textId="77777777" w:rsidR="004D44C7" w:rsidRDefault="004D44C7" w:rsidP="004D44C7">
            <w:pPr>
              <w:pStyle w:val="Normlny0"/>
            </w:pPr>
          </w:p>
          <w:p w14:paraId="5B498A0C" w14:textId="77777777" w:rsidR="00F83161" w:rsidRPr="00510214" w:rsidRDefault="00F83161" w:rsidP="004D44C7">
            <w:pPr>
              <w:pStyle w:val="Normlny0"/>
            </w:pPr>
          </w:p>
          <w:p w14:paraId="2F41D77C" w14:textId="77777777" w:rsidR="004D44C7" w:rsidRPr="00510214" w:rsidRDefault="004D44C7" w:rsidP="004D44C7">
            <w:pPr>
              <w:pStyle w:val="Normlny0"/>
            </w:pPr>
          </w:p>
          <w:p w14:paraId="0BF483D2" w14:textId="77777777" w:rsidR="004D44C7" w:rsidRPr="00510214" w:rsidRDefault="004D44C7" w:rsidP="004D44C7">
            <w:pPr>
              <w:pStyle w:val="Normlny0"/>
            </w:pPr>
          </w:p>
          <w:p w14:paraId="3E71C59D" w14:textId="77777777" w:rsidR="004D44C7" w:rsidRPr="00510214" w:rsidRDefault="004D44C7" w:rsidP="004D44C7">
            <w:pPr>
              <w:pStyle w:val="Normlny0"/>
            </w:pPr>
          </w:p>
          <w:p w14:paraId="2DB6E5F6" w14:textId="77777777" w:rsidR="004D44C7" w:rsidRPr="00510214" w:rsidRDefault="004D44C7" w:rsidP="004D44C7">
            <w:pPr>
              <w:pStyle w:val="Normlny0"/>
            </w:pPr>
            <w:r w:rsidRPr="00510214">
              <w:t>§: 68g</w:t>
            </w:r>
          </w:p>
          <w:p w14:paraId="5CA0E49C" w14:textId="77777777" w:rsidR="004D44C7" w:rsidRPr="00510214" w:rsidRDefault="00F83161" w:rsidP="004D44C7">
            <w:pPr>
              <w:pStyle w:val="Normlny0"/>
            </w:pPr>
            <w:r>
              <w:t>O: 10</w:t>
            </w:r>
          </w:p>
          <w:p w14:paraId="236F1123" w14:textId="77777777" w:rsidR="004D44C7" w:rsidRPr="00510214" w:rsidRDefault="004D44C7" w:rsidP="004D44C7">
            <w:pPr>
              <w:pStyle w:val="Normlny0"/>
            </w:pPr>
            <w:r w:rsidRPr="00510214">
              <w:t>V: 1, 2, 3</w:t>
            </w:r>
          </w:p>
          <w:p w14:paraId="76F124BB" w14:textId="77777777" w:rsidR="004D44C7" w:rsidRPr="00510214" w:rsidRDefault="004D44C7" w:rsidP="004D44C7">
            <w:pPr>
              <w:pStyle w:val="Normlny0"/>
            </w:pPr>
          </w:p>
          <w:p w14:paraId="1C1B22E8" w14:textId="77777777" w:rsidR="004D44C7" w:rsidRPr="00510214" w:rsidRDefault="004D44C7" w:rsidP="004D44C7">
            <w:pPr>
              <w:pStyle w:val="Normlny0"/>
            </w:pPr>
          </w:p>
          <w:p w14:paraId="5816D341" w14:textId="77777777" w:rsidR="004D44C7" w:rsidRPr="00510214" w:rsidRDefault="004D44C7" w:rsidP="004D44C7">
            <w:pPr>
              <w:pStyle w:val="Normlny0"/>
            </w:pPr>
          </w:p>
          <w:p w14:paraId="7EB34E8F" w14:textId="77777777" w:rsidR="004D44C7" w:rsidRPr="00510214" w:rsidRDefault="004D44C7" w:rsidP="004D44C7">
            <w:pPr>
              <w:pStyle w:val="Normlny0"/>
            </w:pPr>
          </w:p>
          <w:p w14:paraId="3FD9BE02" w14:textId="77777777" w:rsidR="004D44C7" w:rsidRPr="00510214" w:rsidRDefault="004D44C7" w:rsidP="004D44C7">
            <w:pPr>
              <w:pStyle w:val="Normlny0"/>
            </w:pPr>
          </w:p>
          <w:p w14:paraId="1F5B2886" w14:textId="77777777" w:rsidR="004D44C7" w:rsidRPr="00510214" w:rsidRDefault="004D44C7" w:rsidP="004D44C7">
            <w:pPr>
              <w:pStyle w:val="Normlny0"/>
            </w:pPr>
          </w:p>
          <w:p w14:paraId="072E4F56" w14:textId="77777777" w:rsidR="004D44C7" w:rsidRPr="00510214" w:rsidRDefault="004D44C7" w:rsidP="004D44C7">
            <w:pPr>
              <w:pStyle w:val="Normlny0"/>
            </w:pPr>
          </w:p>
          <w:p w14:paraId="16A641A1" w14:textId="77777777" w:rsidR="004D44C7" w:rsidRPr="00510214" w:rsidRDefault="004D44C7" w:rsidP="004D44C7">
            <w:pPr>
              <w:pStyle w:val="Normlny0"/>
            </w:pPr>
          </w:p>
          <w:p w14:paraId="0330777D" w14:textId="77777777" w:rsidR="004D44C7" w:rsidRPr="00510214" w:rsidRDefault="004D44C7" w:rsidP="004D44C7">
            <w:pPr>
              <w:pStyle w:val="Normlny0"/>
            </w:pPr>
          </w:p>
          <w:p w14:paraId="75649A26" w14:textId="77777777" w:rsidR="004D44C7" w:rsidRPr="00510214" w:rsidRDefault="004D44C7" w:rsidP="004D44C7">
            <w:pPr>
              <w:pStyle w:val="Normlny0"/>
            </w:pPr>
          </w:p>
          <w:p w14:paraId="2F7A964C" w14:textId="77777777" w:rsidR="004D44C7" w:rsidRPr="00510214" w:rsidRDefault="004D44C7" w:rsidP="004D44C7">
            <w:pPr>
              <w:pStyle w:val="Normlny0"/>
            </w:pPr>
          </w:p>
          <w:p w14:paraId="0CE4C125" w14:textId="77777777" w:rsidR="004D44C7" w:rsidRPr="00510214" w:rsidRDefault="004D44C7" w:rsidP="004D44C7">
            <w:pPr>
              <w:pStyle w:val="Normlny0"/>
            </w:pPr>
          </w:p>
          <w:p w14:paraId="3ED2729F" w14:textId="77777777" w:rsidR="004D44C7" w:rsidRPr="00510214" w:rsidRDefault="004D44C7" w:rsidP="004D44C7">
            <w:pPr>
              <w:pStyle w:val="Normlny0"/>
            </w:pPr>
          </w:p>
          <w:p w14:paraId="2A8410DC" w14:textId="77777777" w:rsidR="004D44C7" w:rsidRPr="00510214" w:rsidRDefault="004D44C7" w:rsidP="004D44C7">
            <w:pPr>
              <w:pStyle w:val="Normlny0"/>
            </w:pPr>
          </w:p>
          <w:p w14:paraId="27878C42" w14:textId="77777777" w:rsidR="004D44C7" w:rsidRPr="00510214" w:rsidRDefault="004D44C7" w:rsidP="004D44C7">
            <w:pPr>
              <w:pStyle w:val="Normlny0"/>
            </w:pPr>
          </w:p>
          <w:p w14:paraId="161C8CA2" w14:textId="77777777" w:rsidR="004D44C7" w:rsidRPr="00510214" w:rsidRDefault="004D44C7" w:rsidP="004D44C7">
            <w:pPr>
              <w:pStyle w:val="Normlny0"/>
            </w:pPr>
          </w:p>
          <w:p w14:paraId="604BCF5B" w14:textId="77777777" w:rsidR="004D44C7" w:rsidRPr="00510214" w:rsidRDefault="004D44C7" w:rsidP="004D44C7">
            <w:pPr>
              <w:pStyle w:val="Normlny0"/>
            </w:pPr>
          </w:p>
          <w:p w14:paraId="575ED237" w14:textId="77777777" w:rsidR="004D44C7" w:rsidRPr="00510214" w:rsidRDefault="004D44C7" w:rsidP="004D44C7">
            <w:pPr>
              <w:pStyle w:val="Normlny0"/>
            </w:pPr>
          </w:p>
          <w:p w14:paraId="6BB360FE" w14:textId="77777777" w:rsidR="00236923" w:rsidRPr="00510214" w:rsidRDefault="00236923" w:rsidP="004D44C7">
            <w:pPr>
              <w:pStyle w:val="Normlny0"/>
            </w:pPr>
          </w:p>
          <w:p w14:paraId="5B9CE862" w14:textId="77777777" w:rsidR="004D44C7" w:rsidRPr="00510214" w:rsidRDefault="004D44C7" w:rsidP="004D44C7">
            <w:pPr>
              <w:pStyle w:val="Normlny0"/>
            </w:pPr>
          </w:p>
          <w:p w14:paraId="2D8BD809" w14:textId="77777777" w:rsidR="004D44C7" w:rsidRPr="00510214" w:rsidRDefault="004D44C7" w:rsidP="004D44C7">
            <w:pPr>
              <w:pStyle w:val="Normlny0"/>
            </w:pPr>
          </w:p>
          <w:p w14:paraId="68EBA257" w14:textId="77777777" w:rsidR="004D44C7" w:rsidRPr="00510214" w:rsidRDefault="004D44C7" w:rsidP="00195273">
            <w:pPr>
              <w:pStyle w:val="Normlny0"/>
            </w:pPr>
          </w:p>
        </w:tc>
        <w:tc>
          <w:tcPr>
            <w:tcW w:w="3686" w:type="dxa"/>
            <w:tcBorders>
              <w:top w:val="single" w:sz="4" w:space="0" w:color="auto"/>
              <w:bottom w:val="single" w:sz="4" w:space="0" w:color="auto"/>
            </w:tcBorders>
          </w:tcPr>
          <w:p w14:paraId="32BFD1FA" w14:textId="77777777" w:rsidR="004D44C7" w:rsidRPr="00510214" w:rsidRDefault="004D44C7" w:rsidP="004D44C7">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lastRenderedPageBreak/>
              <w:t>(2) Oznámenie podľa prvej vety obsahuje najmä</w:t>
            </w:r>
          </w:p>
          <w:p w14:paraId="03E72CA8" w14:textId="748628B7" w:rsidR="00F83161" w:rsidRPr="00510214" w:rsidRDefault="00F83161" w:rsidP="00F83161">
            <w:pPr>
              <w:jc w:val="both"/>
              <w:rPr>
                <w:rFonts w:ascii="Times New Roman" w:hAnsi="Times New Roman" w:cs="Times New Roman"/>
                <w:b/>
                <w:color w:val="000000" w:themeColor="text1"/>
                <w:sz w:val="20"/>
                <w:szCs w:val="20"/>
                <w:shd w:val="clear" w:color="auto" w:fill="FFFFFF"/>
              </w:rPr>
            </w:pPr>
            <w:r w:rsidRPr="00510214">
              <w:rPr>
                <w:rFonts w:ascii="Times New Roman" w:hAnsi="Times New Roman" w:cs="Times New Roman"/>
                <w:b/>
                <w:color w:val="000000" w:themeColor="text1"/>
                <w:sz w:val="20"/>
                <w:szCs w:val="20"/>
                <w:shd w:val="clear" w:color="auto" w:fill="FFFFFF"/>
              </w:rPr>
              <w:t xml:space="preserve">a) obchodné meno alebo názov </w:t>
            </w:r>
            <w:r>
              <w:rPr>
                <w:rFonts w:ascii="Times New Roman" w:hAnsi="Times New Roman" w:cs="Times New Roman"/>
                <w:b/>
                <w:color w:val="000000" w:themeColor="text1"/>
                <w:sz w:val="20"/>
                <w:szCs w:val="20"/>
                <w:shd w:val="clear" w:color="auto" w:fill="FFFFFF"/>
              </w:rPr>
              <w:t>zdan</w:t>
            </w:r>
            <w:r w:rsidR="003626D1">
              <w:rPr>
                <w:rFonts w:ascii="Times New Roman" w:hAnsi="Times New Roman" w:cs="Times New Roman"/>
                <w:b/>
                <w:color w:val="000000" w:themeColor="text1"/>
                <w:sz w:val="20"/>
                <w:szCs w:val="20"/>
                <w:shd w:val="clear" w:color="auto" w:fill="FFFFFF"/>
              </w:rPr>
              <w:t>i</w:t>
            </w:r>
            <w:r>
              <w:rPr>
                <w:rFonts w:ascii="Times New Roman" w:hAnsi="Times New Roman" w:cs="Times New Roman"/>
                <w:b/>
                <w:color w:val="000000" w:themeColor="text1"/>
                <w:sz w:val="20"/>
                <w:szCs w:val="20"/>
                <w:shd w:val="clear" w:color="auto" w:fill="FFFFFF"/>
              </w:rPr>
              <w:t>teľne</w:t>
            </w:r>
            <w:r w:rsidRPr="00510214">
              <w:rPr>
                <w:rFonts w:ascii="Times New Roman" w:hAnsi="Times New Roman" w:cs="Times New Roman"/>
                <w:b/>
                <w:color w:val="000000" w:themeColor="text1"/>
                <w:sz w:val="20"/>
                <w:szCs w:val="20"/>
                <w:shd w:val="clear" w:color="auto" w:fill="FFFFFF"/>
              </w:rPr>
              <w:t>j osoby, predmet podnikania, právnu formu a adresu,</w:t>
            </w:r>
          </w:p>
          <w:p w14:paraId="56A8CB6C" w14:textId="77777777" w:rsidR="00F83161" w:rsidRPr="00510214" w:rsidRDefault="00F83161" w:rsidP="00F83161">
            <w:pPr>
              <w:jc w:val="both"/>
              <w:rPr>
                <w:rFonts w:ascii="Times New Roman" w:hAnsi="Times New Roman" w:cs="Times New Roman"/>
                <w:b/>
                <w:color w:val="000000" w:themeColor="text1"/>
                <w:sz w:val="20"/>
                <w:szCs w:val="20"/>
                <w:shd w:val="clear" w:color="auto" w:fill="FFFFFF"/>
              </w:rPr>
            </w:pPr>
            <w:r w:rsidRPr="00510214">
              <w:rPr>
                <w:rFonts w:ascii="Times New Roman" w:hAnsi="Times New Roman" w:cs="Times New Roman"/>
                <w:b/>
                <w:color w:val="000000" w:themeColor="text1"/>
                <w:sz w:val="20"/>
                <w:szCs w:val="20"/>
                <w:shd w:val="clear" w:color="auto" w:fill="FFFFFF"/>
              </w:rPr>
              <w:t xml:space="preserve">b) členský štát alebo členské štáty, v ktorých </w:t>
            </w:r>
            <w:r>
              <w:rPr>
                <w:rFonts w:ascii="Times New Roman" w:hAnsi="Times New Roman" w:cs="Times New Roman"/>
                <w:b/>
                <w:color w:val="000000" w:themeColor="text1"/>
                <w:sz w:val="20"/>
                <w:szCs w:val="20"/>
                <w:shd w:val="clear" w:color="auto" w:fill="FFFFFF"/>
              </w:rPr>
              <w:t>chce zdaniteľná osoba</w:t>
            </w:r>
            <w:r w:rsidRPr="00510214">
              <w:rPr>
                <w:rFonts w:ascii="Times New Roman" w:hAnsi="Times New Roman" w:cs="Times New Roman"/>
                <w:b/>
                <w:color w:val="000000" w:themeColor="text1"/>
                <w:sz w:val="20"/>
                <w:szCs w:val="20"/>
                <w:shd w:val="clear" w:color="auto" w:fill="FFFFFF"/>
              </w:rPr>
              <w:t xml:space="preserve"> uplatňovať túto osobitnú úpravu,</w:t>
            </w:r>
          </w:p>
          <w:p w14:paraId="2490D663" w14:textId="77777777" w:rsidR="00F83161" w:rsidRPr="00510214" w:rsidRDefault="00F83161" w:rsidP="00F83161">
            <w:pPr>
              <w:jc w:val="both"/>
              <w:rPr>
                <w:rFonts w:ascii="Times New Roman" w:hAnsi="Times New Roman" w:cs="Times New Roman"/>
                <w:b/>
                <w:color w:val="000000" w:themeColor="text1"/>
                <w:sz w:val="20"/>
                <w:szCs w:val="20"/>
                <w:shd w:val="clear" w:color="auto" w:fill="FFFFFF"/>
              </w:rPr>
            </w:pPr>
            <w:r w:rsidRPr="00510214">
              <w:rPr>
                <w:rFonts w:ascii="Times New Roman" w:hAnsi="Times New Roman" w:cs="Times New Roman"/>
                <w:b/>
                <w:color w:val="000000" w:themeColor="text1"/>
                <w:sz w:val="20"/>
                <w:szCs w:val="20"/>
                <w:shd w:val="clear" w:color="auto" w:fill="FFFFFF"/>
              </w:rPr>
              <w:t xml:space="preserve">c) celkovú hodnotu bez dane tovarov a služieb v eurách dodaných </w:t>
            </w:r>
            <w:r>
              <w:rPr>
                <w:rFonts w:ascii="Times New Roman" w:hAnsi="Times New Roman" w:cs="Times New Roman"/>
                <w:b/>
                <w:color w:val="000000" w:themeColor="text1"/>
                <w:sz w:val="20"/>
                <w:szCs w:val="20"/>
                <w:shd w:val="clear" w:color="auto" w:fill="FFFFFF"/>
              </w:rPr>
              <w:t>zdaniteľnou osobou</w:t>
            </w:r>
            <w:r w:rsidRPr="00510214">
              <w:rPr>
                <w:rFonts w:ascii="Times New Roman" w:hAnsi="Times New Roman" w:cs="Times New Roman"/>
                <w:b/>
                <w:color w:val="000000" w:themeColor="text1"/>
                <w:sz w:val="20"/>
                <w:szCs w:val="20"/>
                <w:shd w:val="clear" w:color="auto" w:fill="FFFFFF"/>
              </w:rPr>
              <w:t xml:space="preserve"> na území Európskej únie, ktoré sa zahŕňajú do ročného obratu v Únii, počas kalendárneho roka predchádzajúceho kalendárnemu roku, v ktorom bolo oznámenie podané, v členení podľa jednotlivých členských štátov a podľa limitov pre jednotlivé odvetvia podnikania, ak sú v iných členských štátoch ustanovené,</w:t>
            </w:r>
          </w:p>
          <w:p w14:paraId="637D59DF" w14:textId="77777777" w:rsidR="00F83161" w:rsidRDefault="00F83161" w:rsidP="00F83161">
            <w:pPr>
              <w:jc w:val="both"/>
              <w:rPr>
                <w:rFonts w:ascii="Times New Roman" w:hAnsi="Times New Roman" w:cs="Times New Roman"/>
                <w:b/>
                <w:color w:val="000000" w:themeColor="text1"/>
                <w:sz w:val="20"/>
                <w:szCs w:val="20"/>
                <w:shd w:val="clear" w:color="auto" w:fill="FFFFFF"/>
              </w:rPr>
            </w:pPr>
            <w:r w:rsidRPr="00510214">
              <w:rPr>
                <w:rFonts w:ascii="Times New Roman" w:hAnsi="Times New Roman" w:cs="Times New Roman"/>
                <w:b/>
                <w:color w:val="000000" w:themeColor="text1"/>
                <w:sz w:val="20"/>
                <w:szCs w:val="20"/>
                <w:shd w:val="clear" w:color="auto" w:fill="FFFFFF"/>
              </w:rPr>
              <w:t xml:space="preserve">d) celkovú hodnotu bez dane tovarov a služieb v eurách dodaných </w:t>
            </w:r>
            <w:r>
              <w:rPr>
                <w:rFonts w:ascii="Times New Roman" w:hAnsi="Times New Roman" w:cs="Times New Roman"/>
                <w:b/>
                <w:color w:val="000000" w:themeColor="text1"/>
                <w:sz w:val="20"/>
                <w:szCs w:val="20"/>
                <w:shd w:val="clear" w:color="auto" w:fill="FFFFFF"/>
              </w:rPr>
              <w:t xml:space="preserve">zdaniteľnou osobou </w:t>
            </w:r>
            <w:r w:rsidRPr="00510214">
              <w:rPr>
                <w:rFonts w:ascii="Times New Roman" w:hAnsi="Times New Roman" w:cs="Times New Roman"/>
                <w:b/>
                <w:color w:val="000000" w:themeColor="text1"/>
                <w:sz w:val="20"/>
                <w:szCs w:val="20"/>
                <w:shd w:val="clear" w:color="auto" w:fill="FFFFFF"/>
              </w:rPr>
              <w:t xml:space="preserve">na území Európskej únie, ktoré sa zahŕňajú do ročného obratu v Únii, od začiatku prebiehajúceho kalendárneho roka do podania oznámenia, v členení podľa jednotlivých členských štátov a podľa limitov pre jednotlivé odvetvia podnikania, ak sú v iných členských štátoch ustanovené. </w:t>
            </w:r>
          </w:p>
          <w:p w14:paraId="5AEDABE8" w14:textId="77777777" w:rsidR="00F83161" w:rsidRDefault="00F83161" w:rsidP="00F83161">
            <w:pPr>
              <w:jc w:val="both"/>
              <w:rPr>
                <w:rFonts w:ascii="Times New Roman" w:hAnsi="Times New Roman" w:cs="Times New Roman"/>
                <w:b/>
                <w:color w:val="000000" w:themeColor="text1"/>
                <w:sz w:val="20"/>
                <w:szCs w:val="20"/>
                <w:shd w:val="clear" w:color="auto" w:fill="FFFFFF"/>
              </w:rPr>
            </w:pPr>
          </w:p>
          <w:p w14:paraId="6AE8D2B3" w14:textId="77777777" w:rsidR="00F83161" w:rsidRPr="00510214" w:rsidRDefault="00F83161" w:rsidP="00F83161">
            <w:pPr>
              <w:jc w:val="both"/>
              <w:rPr>
                <w:rFonts w:ascii="Times New Roman" w:hAnsi="Times New Roman" w:cs="Times New Roman"/>
                <w:b/>
                <w:color w:val="000000" w:themeColor="text1"/>
                <w:sz w:val="20"/>
                <w:szCs w:val="20"/>
                <w:shd w:val="clear" w:color="auto" w:fill="FFFFFF"/>
              </w:rPr>
            </w:pPr>
          </w:p>
          <w:p w14:paraId="00E7FAB1" w14:textId="77777777" w:rsidR="004D44C7" w:rsidRPr="00510214" w:rsidRDefault="004D44C7" w:rsidP="00F83161">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 xml:space="preserve">(3) Ak v inom členskom štáte nie je možné uplatňovať osobitnú úpravu po dobu dvoch kalendárnych rokov nasledujúcich po kalendárnom roku, v ktorom bol presiahnutý ročný obrat ustanovený týmto členským štátom, na </w:t>
            </w:r>
            <w:r w:rsidRPr="00510214">
              <w:rPr>
                <w:rFonts w:ascii="Times New Roman" w:hAnsi="Times New Roman" w:cs="Times New Roman"/>
                <w:b/>
                <w:color w:val="000000"/>
                <w:sz w:val="20"/>
                <w:szCs w:val="20"/>
                <w:shd w:val="clear" w:color="auto" w:fill="FFFFFF"/>
              </w:rPr>
              <w:lastRenderedPageBreak/>
              <w:t>účely odseku 2 písm. c) sa uvádza celková hodnota bez dane</w:t>
            </w:r>
            <w:r w:rsidR="00267D4E" w:rsidRPr="00510214">
              <w:rPr>
                <w:rFonts w:ascii="Times New Roman" w:hAnsi="Times New Roman" w:cs="Times New Roman"/>
                <w:b/>
                <w:color w:val="000000"/>
                <w:sz w:val="20"/>
                <w:szCs w:val="20"/>
                <w:shd w:val="clear" w:color="auto" w:fill="FFFFFF"/>
              </w:rPr>
              <w:t xml:space="preserve"> dodaných</w:t>
            </w:r>
            <w:r w:rsidRPr="00510214">
              <w:rPr>
                <w:rFonts w:ascii="Times New Roman" w:hAnsi="Times New Roman" w:cs="Times New Roman"/>
                <w:b/>
                <w:color w:val="000000"/>
                <w:sz w:val="20"/>
                <w:szCs w:val="20"/>
                <w:shd w:val="clear" w:color="auto" w:fill="FFFFFF"/>
              </w:rPr>
              <w:t xml:space="preserve"> tovarov a služieb </w:t>
            </w:r>
            <w:r w:rsidR="00F83161">
              <w:rPr>
                <w:rFonts w:ascii="Times New Roman" w:hAnsi="Times New Roman" w:cs="Times New Roman"/>
                <w:b/>
                <w:color w:val="000000"/>
                <w:sz w:val="20"/>
                <w:szCs w:val="20"/>
                <w:shd w:val="clear" w:color="auto" w:fill="FFFFFF"/>
              </w:rPr>
              <w:t>zdaniteľnou osobou</w:t>
            </w:r>
            <w:r w:rsidRPr="00510214">
              <w:rPr>
                <w:rFonts w:ascii="Times New Roman" w:hAnsi="Times New Roman" w:cs="Times New Roman"/>
                <w:b/>
                <w:color w:val="000000"/>
                <w:sz w:val="20"/>
                <w:szCs w:val="20"/>
                <w:shd w:val="clear" w:color="auto" w:fill="FFFFFF"/>
              </w:rPr>
              <w:t xml:space="preserve"> v tomto členskom štáte počas dvoch kalendárnych rokov predchádzajúcich kalendárnemu roku, v ktorom bolo oznámenie podľa ods. 2 podané. </w:t>
            </w:r>
          </w:p>
          <w:p w14:paraId="5E890DDF" w14:textId="77777777" w:rsidR="004D44C7" w:rsidRPr="00510214" w:rsidRDefault="004D44C7" w:rsidP="004D44C7">
            <w:pPr>
              <w:jc w:val="both"/>
              <w:rPr>
                <w:rFonts w:ascii="Times New Roman" w:hAnsi="Times New Roman" w:cs="Times New Roman"/>
                <w:b/>
                <w:color w:val="000000"/>
                <w:sz w:val="20"/>
                <w:szCs w:val="20"/>
                <w:shd w:val="clear" w:color="auto" w:fill="FFFFFF"/>
              </w:rPr>
            </w:pPr>
          </w:p>
          <w:p w14:paraId="4AE61F58" w14:textId="77777777" w:rsidR="004D44C7" w:rsidRPr="00510214" w:rsidRDefault="004D44C7" w:rsidP="004D44C7">
            <w:pPr>
              <w:jc w:val="both"/>
              <w:rPr>
                <w:rFonts w:ascii="Times New Roman" w:hAnsi="Times New Roman" w:cs="Times New Roman"/>
                <w:b/>
                <w:color w:val="000000"/>
                <w:sz w:val="20"/>
                <w:szCs w:val="20"/>
                <w:shd w:val="clear" w:color="auto" w:fill="FFFFFF"/>
              </w:rPr>
            </w:pPr>
          </w:p>
          <w:p w14:paraId="794D5785" w14:textId="77777777" w:rsidR="004D44C7" w:rsidRPr="00510214" w:rsidRDefault="004D44C7" w:rsidP="004D44C7">
            <w:pPr>
              <w:jc w:val="both"/>
              <w:rPr>
                <w:rFonts w:ascii="Times New Roman" w:hAnsi="Times New Roman" w:cs="Times New Roman"/>
                <w:b/>
                <w:color w:val="000000"/>
                <w:sz w:val="20"/>
                <w:szCs w:val="20"/>
                <w:shd w:val="clear" w:color="auto" w:fill="FFFFFF"/>
              </w:rPr>
            </w:pPr>
          </w:p>
          <w:p w14:paraId="27238061" w14:textId="77777777" w:rsidR="004D44C7" w:rsidRDefault="004D44C7" w:rsidP="004D44C7">
            <w:pPr>
              <w:jc w:val="both"/>
              <w:rPr>
                <w:rFonts w:ascii="Times New Roman" w:hAnsi="Times New Roman" w:cs="Times New Roman"/>
                <w:b/>
                <w:color w:val="000000"/>
                <w:sz w:val="20"/>
                <w:szCs w:val="20"/>
                <w:shd w:val="clear" w:color="auto" w:fill="FFFFFF"/>
              </w:rPr>
            </w:pPr>
          </w:p>
          <w:p w14:paraId="1800D4D8" w14:textId="77777777" w:rsidR="00F83161" w:rsidRPr="00510214" w:rsidRDefault="00F83161" w:rsidP="004D44C7">
            <w:pPr>
              <w:jc w:val="both"/>
              <w:rPr>
                <w:rFonts w:ascii="Times New Roman" w:hAnsi="Times New Roman" w:cs="Times New Roman"/>
                <w:b/>
                <w:color w:val="000000"/>
                <w:sz w:val="20"/>
                <w:szCs w:val="20"/>
                <w:shd w:val="clear" w:color="auto" w:fill="FFFFFF"/>
              </w:rPr>
            </w:pPr>
          </w:p>
          <w:p w14:paraId="72F22082" w14:textId="77777777" w:rsidR="004D44C7" w:rsidRPr="00510214" w:rsidRDefault="004D44C7" w:rsidP="004D44C7">
            <w:pPr>
              <w:jc w:val="both"/>
              <w:rPr>
                <w:rFonts w:ascii="Times New Roman" w:hAnsi="Times New Roman" w:cs="Times New Roman"/>
                <w:b/>
                <w:color w:val="000000"/>
                <w:sz w:val="20"/>
                <w:szCs w:val="20"/>
                <w:shd w:val="clear" w:color="auto" w:fill="FFFFFF"/>
              </w:rPr>
            </w:pPr>
          </w:p>
          <w:p w14:paraId="4DD6045A" w14:textId="77777777" w:rsidR="004D44C7" w:rsidRPr="00510214" w:rsidRDefault="004D44C7" w:rsidP="004D44C7">
            <w:pPr>
              <w:jc w:val="both"/>
              <w:rPr>
                <w:rFonts w:ascii="Times New Roman" w:hAnsi="Times New Roman" w:cs="Times New Roman"/>
                <w:b/>
                <w:color w:val="000000"/>
                <w:sz w:val="20"/>
                <w:szCs w:val="20"/>
                <w:shd w:val="clear" w:color="auto" w:fill="FFFFFF"/>
              </w:rPr>
            </w:pPr>
          </w:p>
          <w:p w14:paraId="2671C48B" w14:textId="77777777" w:rsidR="004D44C7" w:rsidRPr="00510214" w:rsidRDefault="004D44C7" w:rsidP="004D44C7">
            <w:pPr>
              <w:jc w:val="both"/>
              <w:rPr>
                <w:rFonts w:ascii="Times New Roman" w:hAnsi="Times New Roman" w:cs="Times New Roman"/>
                <w:b/>
                <w:color w:val="000000"/>
                <w:sz w:val="20"/>
                <w:szCs w:val="20"/>
                <w:shd w:val="clear" w:color="auto" w:fill="FFFFFF"/>
              </w:rPr>
            </w:pPr>
          </w:p>
          <w:p w14:paraId="758DC5C9" w14:textId="77777777" w:rsidR="004D44C7" w:rsidRPr="00510214" w:rsidRDefault="00F83161" w:rsidP="004D44C7">
            <w:pPr>
              <w:jc w:val="both"/>
              <w:rPr>
                <w:rFonts w:ascii="Times New Roman" w:hAnsi="Times New Roman" w:cs="Times New Roman"/>
                <w:b/>
                <w:color w:val="000000"/>
                <w:sz w:val="20"/>
                <w:szCs w:val="20"/>
                <w:shd w:val="clear" w:color="auto" w:fill="FFFFFF"/>
              </w:rPr>
            </w:pPr>
            <w:r>
              <w:rPr>
                <w:rFonts w:ascii="Times New Roman" w:hAnsi="Times New Roman" w:cs="Times New Roman"/>
                <w:b/>
                <w:color w:val="000000"/>
                <w:sz w:val="20"/>
                <w:szCs w:val="20"/>
                <w:shd w:val="clear" w:color="auto" w:fill="FFFFFF"/>
              </w:rPr>
              <w:t>(10</w:t>
            </w:r>
            <w:r w:rsidR="004D44C7" w:rsidRPr="00510214">
              <w:rPr>
                <w:rFonts w:ascii="Times New Roman" w:hAnsi="Times New Roman" w:cs="Times New Roman"/>
                <w:b/>
                <w:color w:val="000000"/>
                <w:sz w:val="20"/>
                <w:szCs w:val="20"/>
                <w:shd w:val="clear" w:color="auto" w:fill="FFFFFF"/>
              </w:rPr>
              <w:t xml:space="preserve">) </w:t>
            </w:r>
            <w:r w:rsidR="00267D4E" w:rsidRPr="00510214">
              <w:rPr>
                <w:rFonts w:ascii="Times New Roman" w:hAnsi="Times New Roman" w:cs="Times New Roman"/>
                <w:b/>
                <w:color w:val="000000"/>
                <w:sz w:val="20"/>
                <w:szCs w:val="20"/>
                <w:shd w:val="clear" w:color="auto" w:fill="FFFFFF"/>
              </w:rPr>
              <w:t xml:space="preserve">Ak malý podnik tuzemskej osoby podľa odseku 5 </w:t>
            </w:r>
            <w:r>
              <w:rPr>
                <w:rFonts w:ascii="Times New Roman" w:hAnsi="Times New Roman" w:cs="Times New Roman"/>
                <w:b/>
                <w:color w:val="000000"/>
                <w:sz w:val="20"/>
                <w:szCs w:val="20"/>
                <w:shd w:val="clear" w:color="auto" w:fill="FFFFFF"/>
              </w:rPr>
              <w:t>chce</w:t>
            </w:r>
            <w:r w:rsidR="00267D4E" w:rsidRPr="00510214">
              <w:rPr>
                <w:rFonts w:ascii="Times New Roman" w:hAnsi="Times New Roman" w:cs="Times New Roman"/>
                <w:b/>
                <w:color w:val="000000"/>
                <w:sz w:val="20"/>
                <w:szCs w:val="20"/>
                <w:shd w:val="clear" w:color="auto" w:fill="FFFFFF"/>
              </w:rPr>
              <w:t xml:space="preserve"> uplatňovať osobitnú úpravu aj v inom členskom štáte ako v tom, v ktorom túto osobitnú úpravu uplatňuje, je povinný vopred oznámiť toto rozhodnutie daňovému úradu na tlačive podľa odseku 2. Oznámenie podľa prvej vety musí obsahovať individuálne identifikačné číslo s príponou EX, ktoré mu bolo pridelené. Malý podnik tuzemskej osoby nie je povinný v oznámení podľa prvej vety uviesť údaje podľa odseku 2 písm. c) a d), ktoré uviedol vo výkazoch podaných podľa odseku </w:t>
            </w:r>
            <w:r>
              <w:rPr>
                <w:rFonts w:ascii="Times New Roman" w:hAnsi="Times New Roman" w:cs="Times New Roman"/>
                <w:b/>
                <w:color w:val="000000"/>
                <w:sz w:val="20"/>
                <w:szCs w:val="20"/>
                <w:shd w:val="clear" w:color="auto" w:fill="FFFFFF"/>
              </w:rPr>
              <w:t>8</w:t>
            </w:r>
            <w:r w:rsidR="00267D4E" w:rsidRPr="00510214">
              <w:rPr>
                <w:rFonts w:ascii="Times New Roman" w:hAnsi="Times New Roman" w:cs="Times New Roman"/>
                <w:color w:val="000000"/>
                <w:sz w:val="24"/>
                <w:szCs w:val="24"/>
                <w:shd w:val="clear" w:color="auto" w:fill="FFFFFF"/>
              </w:rPr>
              <w:t>.</w:t>
            </w:r>
          </w:p>
          <w:p w14:paraId="5AE9A030" w14:textId="77777777" w:rsidR="004D44C7" w:rsidRPr="00510214" w:rsidRDefault="004D44C7" w:rsidP="004D44C7">
            <w:pPr>
              <w:jc w:val="both"/>
              <w:rPr>
                <w:rFonts w:ascii="Times New Roman" w:hAnsi="Times New Roman" w:cs="Times New Roman"/>
                <w:b/>
                <w:color w:val="000000"/>
                <w:sz w:val="20"/>
                <w:szCs w:val="20"/>
                <w:shd w:val="clear" w:color="auto" w:fill="FFFFFF"/>
              </w:rPr>
            </w:pPr>
          </w:p>
          <w:p w14:paraId="4FB32821" w14:textId="77777777" w:rsidR="004D44C7" w:rsidRPr="00510214" w:rsidRDefault="004D44C7" w:rsidP="004D44C7">
            <w:pPr>
              <w:jc w:val="both"/>
              <w:rPr>
                <w:rFonts w:ascii="Times New Roman" w:hAnsi="Times New Roman" w:cs="Times New Roman"/>
                <w:b/>
                <w:color w:val="000000"/>
                <w:sz w:val="20"/>
                <w:szCs w:val="20"/>
                <w:shd w:val="clear" w:color="auto" w:fill="FFFFFF"/>
              </w:rPr>
            </w:pPr>
          </w:p>
          <w:p w14:paraId="271759E6" w14:textId="77777777" w:rsidR="004D44C7" w:rsidRPr="00510214" w:rsidRDefault="004D44C7" w:rsidP="004D44C7">
            <w:pPr>
              <w:jc w:val="both"/>
              <w:rPr>
                <w:rFonts w:ascii="Times New Roman" w:hAnsi="Times New Roman" w:cs="Times New Roman"/>
                <w:b/>
                <w:color w:val="000000"/>
                <w:sz w:val="20"/>
                <w:szCs w:val="20"/>
                <w:shd w:val="clear" w:color="auto" w:fill="FFFFFF"/>
              </w:rPr>
            </w:pPr>
          </w:p>
          <w:p w14:paraId="45E09336" w14:textId="77777777" w:rsidR="004D44C7" w:rsidRPr="00510214" w:rsidRDefault="004D44C7" w:rsidP="004D44C7">
            <w:pPr>
              <w:jc w:val="both"/>
              <w:rPr>
                <w:rFonts w:ascii="Times New Roman" w:hAnsi="Times New Roman" w:cs="Times New Roman"/>
                <w:b/>
                <w:color w:val="000000"/>
                <w:sz w:val="20"/>
                <w:szCs w:val="20"/>
                <w:shd w:val="clear" w:color="auto" w:fill="FFFFFF"/>
              </w:rPr>
            </w:pPr>
          </w:p>
          <w:p w14:paraId="537C6378" w14:textId="77777777" w:rsidR="004D44C7" w:rsidRPr="00510214" w:rsidRDefault="004D44C7" w:rsidP="004D44C7">
            <w:pPr>
              <w:jc w:val="both"/>
              <w:rPr>
                <w:rFonts w:ascii="Times New Roman" w:hAnsi="Times New Roman" w:cs="Times New Roman"/>
                <w:b/>
                <w:color w:val="000000"/>
                <w:sz w:val="20"/>
                <w:szCs w:val="20"/>
                <w:shd w:val="clear" w:color="auto" w:fill="FFFFFF"/>
              </w:rPr>
            </w:pPr>
          </w:p>
          <w:p w14:paraId="6600DF2A" w14:textId="77777777" w:rsidR="004D44C7" w:rsidRPr="00510214" w:rsidRDefault="004D44C7" w:rsidP="004D44C7">
            <w:pPr>
              <w:jc w:val="both"/>
              <w:rPr>
                <w:rFonts w:ascii="Times New Roman" w:hAnsi="Times New Roman" w:cs="Times New Roman"/>
                <w:b/>
                <w:color w:val="000000"/>
                <w:sz w:val="20"/>
                <w:szCs w:val="20"/>
                <w:shd w:val="clear" w:color="auto" w:fill="FFFFFF"/>
              </w:rPr>
            </w:pPr>
          </w:p>
          <w:p w14:paraId="4A7E2FAA" w14:textId="77777777" w:rsidR="004D44C7" w:rsidRPr="00510214" w:rsidRDefault="004D44C7" w:rsidP="004D44C7">
            <w:pPr>
              <w:jc w:val="both"/>
              <w:rPr>
                <w:rFonts w:ascii="Times New Roman" w:hAnsi="Times New Roman" w:cs="Times New Roman"/>
                <w:b/>
                <w:color w:val="000000"/>
                <w:sz w:val="20"/>
                <w:szCs w:val="20"/>
                <w:shd w:val="clear" w:color="auto" w:fill="FFFFFF"/>
              </w:rPr>
            </w:pPr>
          </w:p>
          <w:p w14:paraId="65F76BB1" w14:textId="77777777" w:rsidR="004D44C7" w:rsidRPr="00510214" w:rsidRDefault="004D44C7" w:rsidP="004D44C7">
            <w:pPr>
              <w:jc w:val="both"/>
              <w:rPr>
                <w:rFonts w:ascii="Times New Roman" w:hAnsi="Times New Roman" w:cs="Times New Roman"/>
                <w:b/>
                <w:color w:val="000000"/>
                <w:sz w:val="20"/>
                <w:szCs w:val="20"/>
                <w:shd w:val="clear" w:color="auto" w:fill="FFFFFF"/>
              </w:rPr>
            </w:pPr>
          </w:p>
          <w:p w14:paraId="5FEB4475" w14:textId="77777777" w:rsidR="00267D4E" w:rsidRPr="00510214" w:rsidRDefault="00267D4E" w:rsidP="004D44C7">
            <w:pPr>
              <w:jc w:val="both"/>
              <w:rPr>
                <w:rFonts w:ascii="Times New Roman" w:hAnsi="Times New Roman" w:cs="Times New Roman"/>
                <w:b/>
                <w:color w:val="000000"/>
                <w:sz w:val="20"/>
                <w:szCs w:val="20"/>
                <w:shd w:val="clear" w:color="auto" w:fill="FFFFFF"/>
              </w:rPr>
            </w:pPr>
          </w:p>
          <w:p w14:paraId="5FAE3091" w14:textId="77777777" w:rsidR="004D44C7" w:rsidRPr="00195273" w:rsidRDefault="004D44C7" w:rsidP="00195273">
            <w:pPr>
              <w:jc w:val="both"/>
              <w:rPr>
                <w:rFonts w:ascii="Times New Roman" w:hAnsi="Times New Roman" w:cs="Times New Roman"/>
                <w:b/>
                <w:sz w:val="20"/>
                <w:szCs w:val="20"/>
                <w:shd w:val="clear" w:color="auto" w:fill="FFFFFF"/>
              </w:rPr>
            </w:pPr>
          </w:p>
        </w:tc>
        <w:tc>
          <w:tcPr>
            <w:tcW w:w="850" w:type="dxa"/>
            <w:tcBorders>
              <w:top w:val="single" w:sz="4" w:space="0" w:color="auto"/>
              <w:bottom w:val="single" w:sz="4" w:space="0" w:color="auto"/>
            </w:tcBorders>
          </w:tcPr>
          <w:p w14:paraId="388A1261"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Ú</w:t>
            </w:r>
          </w:p>
          <w:p w14:paraId="23EFD5B4" w14:textId="77777777" w:rsidR="00236923" w:rsidRPr="00510214" w:rsidRDefault="00236923" w:rsidP="004D44C7">
            <w:pPr>
              <w:jc w:val="center"/>
              <w:rPr>
                <w:rFonts w:ascii="Times New Roman" w:hAnsi="Times New Roman" w:cs="Times New Roman"/>
                <w:sz w:val="20"/>
                <w:szCs w:val="20"/>
              </w:rPr>
            </w:pPr>
          </w:p>
          <w:p w14:paraId="42E6124A" w14:textId="77777777" w:rsidR="00236923" w:rsidRPr="00510214" w:rsidRDefault="00236923" w:rsidP="004D44C7">
            <w:pPr>
              <w:jc w:val="center"/>
              <w:rPr>
                <w:rFonts w:ascii="Times New Roman" w:hAnsi="Times New Roman" w:cs="Times New Roman"/>
                <w:sz w:val="20"/>
                <w:szCs w:val="20"/>
              </w:rPr>
            </w:pPr>
          </w:p>
          <w:p w14:paraId="0F5867B1" w14:textId="77777777" w:rsidR="00236923" w:rsidRPr="00510214" w:rsidRDefault="00236923" w:rsidP="004D44C7">
            <w:pPr>
              <w:jc w:val="center"/>
              <w:rPr>
                <w:rFonts w:ascii="Times New Roman" w:hAnsi="Times New Roman" w:cs="Times New Roman"/>
                <w:sz w:val="20"/>
                <w:szCs w:val="20"/>
              </w:rPr>
            </w:pPr>
          </w:p>
          <w:p w14:paraId="4D8EBDBA" w14:textId="77777777" w:rsidR="00236923" w:rsidRPr="00510214" w:rsidRDefault="00236923" w:rsidP="004D44C7">
            <w:pPr>
              <w:jc w:val="center"/>
              <w:rPr>
                <w:rFonts w:ascii="Times New Roman" w:hAnsi="Times New Roman" w:cs="Times New Roman"/>
                <w:sz w:val="20"/>
                <w:szCs w:val="20"/>
              </w:rPr>
            </w:pPr>
          </w:p>
          <w:p w14:paraId="78116CE5" w14:textId="77777777" w:rsidR="00236923" w:rsidRPr="00510214" w:rsidRDefault="00236923" w:rsidP="004D44C7">
            <w:pPr>
              <w:jc w:val="center"/>
              <w:rPr>
                <w:rFonts w:ascii="Times New Roman" w:hAnsi="Times New Roman" w:cs="Times New Roman"/>
                <w:sz w:val="20"/>
                <w:szCs w:val="20"/>
              </w:rPr>
            </w:pPr>
          </w:p>
          <w:p w14:paraId="4F8B95B6" w14:textId="77777777" w:rsidR="00236923" w:rsidRPr="00510214" w:rsidRDefault="00236923" w:rsidP="004D44C7">
            <w:pPr>
              <w:jc w:val="center"/>
              <w:rPr>
                <w:rFonts w:ascii="Times New Roman" w:hAnsi="Times New Roman" w:cs="Times New Roman"/>
                <w:sz w:val="20"/>
                <w:szCs w:val="20"/>
              </w:rPr>
            </w:pPr>
          </w:p>
          <w:p w14:paraId="38FB3F29" w14:textId="77777777" w:rsidR="00236923" w:rsidRPr="00510214" w:rsidRDefault="00236923" w:rsidP="004D44C7">
            <w:pPr>
              <w:jc w:val="center"/>
              <w:rPr>
                <w:rFonts w:ascii="Times New Roman" w:hAnsi="Times New Roman" w:cs="Times New Roman"/>
                <w:sz w:val="20"/>
                <w:szCs w:val="20"/>
              </w:rPr>
            </w:pPr>
          </w:p>
          <w:p w14:paraId="19B2CBC8" w14:textId="77777777" w:rsidR="00236923" w:rsidRPr="00510214" w:rsidRDefault="00236923" w:rsidP="004D44C7">
            <w:pPr>
              <w:jc w:val="center"/>
              <w:rPr>
                <w:rFonts w:ascii="Times New Roman" w:hAnsi="Times New Roman" w:cs="Times New Roman"/>
                <w:sz w:val="20"/>
                <w:szCs w:val="20"/>
              </w:rPr>
            </w:pPr>
          </w:p>
          <w:p w14:paraId="7B4080DC" w14:textId="77777777" w:rsidR="00236923" w:rsidRPr="00510214" w:rsidRDefault="00236923" w:rsidP="004D44C7">
            <w:pPr>
              <w:jc w:val="center"/>
              <w:rPr>
                <w:rFonts w:ascii="Times New Roman" w:hAnsi="Times New Roman" w:cs="Times New Roman"/>
                <w:sz w:val="20"/>
                <w:szCs w:val="20"/>
              </w:rPr>
            </w:pPr>
          </w:p>
          <w:p w14:paraId="749C6384" w14:textId="77777777" w:rsidR="00236923" w:rsidRPr="00510214" w:rsidRDefault="00236923" w:rsidP="004D44C7">
            <w:pPr>
              <w:jc w:val="center"/>
              <w:rPr>
                <w:rFonts w:ascii="Times New Roman" w:hAnsi="Times New Roman" w:cs="Times New Roman"/>
                <w:sz w:val="20"/>
                <w:szCs w:val="20"/>
              </w:rPr>
            </w:pPr>
          </w:p>
          <w:p w14:paraId="2EA2B8DD" w14:textId="77777777" w:rsidR="00236923" w:rsidRPr="00510214" w:rsidRDefault="00236923" w:rsidP="004D44C7">
            <w:pPr>
              <w:jc w:val="center"/>
              <w:rPr>
                <w:rFonts w:ascii="Times New Roman" w:hAnsi="Times New Roman" w:cs="Times New Roman"/>
                <w:sz w:val="20"/>
                <w:szCs w:val="20"/>
              </w:rPr>
            </w:pPr>
          </w:p>
          <w:p w14:paraId="339ABE24" w14:textId="77777777" w:rsidR="00236923" w:rsidRPr="00510214" w:rsidRDefault="00236923" w:rsidP="004D44C7">
            <w:pPr>
              <w:jc w:val="center"/>
              <w:rPr>
                <w:rFonts w:ascii="Times New Roman" w:hAnsi="Times New Roman" w:cs="Times New Roman"/>
                <w:sz w:val="20"/>
                <w:szCs w:val="20"/>
              </w:rPr>
            </w:pPr>
          </w:p>
          <w:p w14:paraId="527D4C56" w14:textId="77777777" w:rsidR="00236923" w:rsidRPr="00510214" w:rsidRDefault="00236923" w:rsidP="004D44C7">
            <w:pPr>
              <w:jc w:val="center"/>
              <w:rPr>
                <w:rFonts w:ascii="Times New Roman" w:hAnsi="Times New Roman" w:cs="Times New Roman"/>
                <w:sz w:val="20"/>
                <w:szCs w:val="20"/>
              </w:rPr>
            </w:pPr>
          </w:p>
          <w:p w14:paraId="2BE6503E" w14:textId="77777777" w:rsidR="00236923" w:rsidRPr="00510214" w:rsidRDefault="00236923" w:rsidP="004D44C7">
            <w:pPr>
              <w:jc w:val="center"/>
              <w:rPr>
                <w:rFonts w:ascii="Times New Roman" w:hAnsi="Times New Roman" w:cs="Times New Roman"/>
                <w:sz w:val="20"/>
                <w:szCs w:val="20"/>
              </w:rPr>
            </w:pPr>
          </w:p>
          <w:p w14:paraId="3DA11B90" w14:textId="77777777" w:rsidR="00236923" w:rsidRPr="00510214" w:rsidRDefault="00236923" w:rsidP="004D44C7">
            <w:pPr>
              <w:jc w:val="center"/>
              <w:rPr>
                <w:rFonts w:ascii="Times New Roman" w:hAnsi="Times New Roman" w:cs="Times New Roman"/>
                <w:sz w:val="20"/>
                <w:szCs w:val="20"/>
              </w:rPr>
            </w:pPr>
          </w:p>
          <w:p w14:paraId="68AB3043" w14:textId="77777777" w:rsidR="00236923" w:rsidRPr="00510214" w:rsidRDefault="00236923" w:rsidP="004D44C7">
            <w:pPr>
              <w:jc w:val="center"/>
              <w:rPr>
                <w:rFonts w:ascii="Times New Roman" w:hAnsi="Times New Roman" w:cs="Times New Roman"/>
                <w:sz w:val="20"/>
                <w:szCs w:val="20"/>
              </w:rPr>
            </w:pPr>
          </w:p>
          <w:p w14:paraId="0A676916" w14:textId="77777777" w:rsidR="00236923" w:rsidRPr="00510214" w:rsidRDefault="00236923" w:rsidP="004D44C7">
            <w:pPr>
              <w:jc w:val="center"/>
              <w:rPr>
                <w:rFonts w:ascii="Times New Roman" w:hAnsi="Times New Roman" w:cs="Times New Roman"/>
                <w:sz w:val="20"/>
                <w:szCs w:val="20"/>
              </w:rPr>
            </w:pPr>
          </w:p>
          <w:p w14:paraId="3C37364D" w14:textId="77777777" w:rsidR="00236923" w:rsidRPr="00510214" w:rsidRDefault="00236923" w:rsidP="004D44C7">
            <w:pPr>
              <w:jc w:val="center"/>
              <w:rPr>
                <w:rFonts w:ascii="Times New Roman" w:hAnsi="Times New Roman" w:cs="Times New Roman"/>
                <w:sz w:val="20"/>
                <w:szCs w:val="20"/>
              </w:rPr>
            </w:pPr>
          </w:p>
          <w:p w14:paraId="2D2B027D" w14:textId="77777777" w:rsidR="00236923" w:rsidRPr="00510214" w:rsidRDefault="00236923" w:rsidP="004D44C7">
            <w:pPr>
              <w:jc w:val="center"/>
              <w:rPr>
                <w:rFonts w:ascii="Times New Roman" w:hAnsi="Times New Roman" w:cs="Times New Roman"/>
                <w:sz w:val="20"/>
                <w:szCs w:val="20"/>
              </w:rPr>
            </w:pPr>
          </w:p>
          <w:p w14:paraId="660B3912" w14:textId="77777777" w:rsidR="00236923" w:rsidRPr="00510214" w:rsidRDefault="00236923" w:rsidP="004D44C7">
            <w:pPr>
              <w:jc w:val="center"/>
              <w:rPr>
                <w:rFonts w:ascii="Times New Roman" w:hAnsi="Times New Roman" w:cs="Times New Roman"/>
                <w:sz w:val="20"/>
                <w:szCs w:val="20"/>
              </w:rPr>
            </w:pPr>
          </w:p>
          <w:p w14:paraId="57994234" w14:textId="77777777" w:rsidR="00236923" w:rsidRPr="00510214" w:rsidRDefault="00236923" w:rsidP="004D44C7">
            <w:pPr>
              <w:jc w:val="center"/>
              <w:rPr>
                <w:rFonts w:ascii="Times New Roman" w:hAnsi="Times New Roman" w:cs="Times New Roman"/>
                <w:sz w:val="20"/>
                <w:szCs w:val="20"/>
              </w:rPr>
            </w:pPr>
          </w:p>
          <w:p w14:paraId="2D8D967D" w14:textId="77777777" w:rsidR="00236923" w:rsidRPr="00510214" w:rsidRDefault="00236923" w:rsidP="004D44C7">
            <w:pPr>
              <w:jc w:val="center"/>
              <w:rPr>
                <w:rFonts w:ascii="Times New Roman" w:hAnsi="Times New Roman" w:cs="Times New Roman"/>
                <w:sz w:val="20"/>
                <w:szCs w:val="20"/>
              </w:rPr>
            </w:pPr>
          </w:p>
          <w:p w14:paraId="2BD30BD5" w14:textId="77777777" w:rsidR="00236923" w:rsidRPr="00510214" w:rsidRDefault="00236923" w:rsidP="004D44C7">
            <w:pPr>
              <w:jc w:val="center"/>
              <w:rPr>
                <w:rFonts w:ascii="Times New Roman" w:hAnsi="Times New Roman" w:cs="Times New Roman"/>
                <w:sz w:val="20"/>
                <w:szCs w:val="20"/>
              </w:rPr>
            </w:pPr>
          </w:p>
          <w:p w14:paraId="5A79BCB9" w14:textId="77777777" w:rsidR="00236923" w:rsidRPr="00510214" w:rsidRDefault="00236923" w:rsidP="004D44C7">
            <w:pPr>
              <w:jc w:val="center"/>
              <w:rPr>
                <w:rFonts w:ascii="Times New Roman" w:hAnsi="Times New Roman" w:cs="Times New Roman"/>
                <w:sz w:val="20"/>
                <w:szCs w:val="20"/>
              </w:rPr>
            </w:pPr>
          </w:p>
          <w:p w14:paraId="0B49F6F4" w14:textId="77777777" w:rsidR="00236923" w:rsidRPr="00510214" w:rsidRDefault="00236923" w:rsidP="004D44C7">
            <w:pPr>
              <w:jc w:val="center"/>
              <w:rPr>
                <w:rFonts w:ascii="Times New Roman" w:hAnsi="Times New Roman" w:cs="Times New Roman"/>
                <w:sz w:val="20"/>
                <w:szCs w:val="20"/>
              </w:rPr>
            </w:pPr>
          </w:p>
          <w:p w14:paraId="2F9397C7" w14:textId="77777777" w:rsidR="00236923" w:rsidRPr="00510214" w:rsidRDefault="00236923" w:rsidP="004D44C7">
            <w:pPr>
              <w:jc w:val="center"/>
              <w:rPr>
                <w:rFonts w:ascii="Times New Roman" w:hAnsi="Times New Roman" w:cs="Times New Roman"/>
                <w:sz w:val="20"/>
                <w:szCs w:val="20"/>
              </w:rPr>
            </w:pPr>
          </w:p>
          <w:p w14:paraId="4C327C6B" w14:textId="77777777" w:rsidR="00236923" w:rsidRPr="00510214" w:rsidRDefault="00236923" w:rsidP="004D44C7">
            <w:pPr>
              <w:jc w:val="center"/>
              <w:rPr>
                <w:rFonts w:ascii="Times New Roman" w:hAnsi="Times New Roman" w:cs="Times New Roman"/>
                <w:sz w:val="20"/>
                <w:szCs w:val="20"/>
              </w:rPr>
            </w:pPr>
          </w:p>
          <w:p w14:paraId="47DBE784" w14:textId="77777777" w:rsidR="00236923" w:rsidRPr="00510214" w:rsidRDefault="00236923" w:rsidP="004D44C7">
            <w:pPr>
              <w:jc w:val="center"/>
              <w:rPr>
                <w:rFonts w:ascii="Times New Roman" w:hAnsi="Times New Roman" w:cs="Times New Roman"/>
                <w:sz w:val="20"/>
                <w:szCs w:val="20"/>
              </w:rPr>
            </w:pPr>
          </w:p>
          <w:p w14:paraId="5A4D9A34" w14:textId="77777777" w:rsidR="00236923" w:rsidRPr="00510214" w:rsidRDefault="00236923" w:rsidP="004D44C7">
            <w:pPr>
              <w:jc w:val="center"/>
              <w:rPr>
                <w:rFonts w:ascii="Times New Roman" w:hAnsi="Times New Roman" w:cs="Times New Roman"/>
                <w:sz w:val="20"/>
                <w:szCs w:val="20"/>
              </w:rPr>
            </w:pPr>
          </w:p>
          <w:p w14:paraId="6E21A244" w14:textId="77777777" w:rsidR="00236923" w:rsidRPr="00510214" w:rsidRDefault="00236923" w:rsidP="004D44C7">
            <w:pPr>
              <w:jc w:val="center"/>
              <w:rPr>
                <w:rFonts w:ascii="Times New Roman" w:hAnsi="Times New Roman" w:cs="Times New Roman"/>
                <w:sz w:val="20"/>
                <w:szCs w:val="20"/>
              </w:rPr>
            </w:pPr>
          </w:p>
          <w:p w14:paraId="1B5B01B1" w14:textId="77777777" w:rsidR="00236923" w:rsidRPr="00510214" w:rsidRDefault="00236923" w:rsidP="004D44C7">
            <w:pPr>
              <w:jc w:val="center"/>
              <w:rPr>
                <w:rFonts w:ascii="Times New Roman" w:hAnsi="Times New Roman" w:cs="Times New Roman"/>
                <w:sz w:val="20"/>
                <w:szCs w:val="20"/>
              </w:rPr>
            </w:pPr>
          </w:p>
          <w:p w14:paraId="0D5CA7DD" w14:textId="77777777" w:rsidR="00236923" w:rsidRPr="00510214" w:rsidRDefault="00236923" w:rsidP="004D44C7">
            <w:pPr>
              <w:jc w:val="center"/>
              <w:rPr>
                <w:rFonts w:ascii="Times New Roman" w:hAnsi="Times New Roman" w:cs="Times New Roman"/>
                <w:sz w:val="20"/>
                <w:szCs w:val="20"/>
              </w:rPr>
            </w:pPr>
          </w:p>
          <w:p w14:paraId="36A0847B" w14:textId="77777777" w:rsidR="00236923" w:rsidRPr="00510214" w:rsidRDefault="00236923" w:rsidP="004D44C7">
            <w:pPr>
              <w:jc w:val="center"/>
              <w:rPr>
                <w:rFonts w:ascii="Times New Roman" w:hAnsi="Times New Roman" w:cs="Times New Roman"/>
                <w:sz w:val="20"/>
                <w:szCs w:val="20"/>
              </w:rPr>
            </w:pPr>
          </w:p>
          <w:p w14:paraId="47072931" w14:textId="77777777" w:rsidR="00236923" w:rsidRPr="00510214" w:rsidRDefault="00236923" w:rsidP="004D44C7">
            <w:pPr>
              <w:jc w:val="center"/>
              <w:rPr>
                <w:rFonts w:ascii="Times New Roman" w:hAnsi="Times New Roman" w:cs="Times New Roman"/>
                <w:sz w:val="20"/>
                <w:szCs w:val="20"/>
              </w:rPr>
            </w:pPr>
          </w:p>
          <w:p w14:paraId="78C413B7" w14:textId="77777777" w:rsidR="00236923" w:rsidRPr="00510214" w:rsidRDefault="00236923" w:rsidP="004D44C7">
            <w:pPr>
              <w:jc w:val="center"/>
              <w:rPr>
                <w:rFonts w:ascii="Times New Roman" w:hAnsi="Times New Roman" w:cs="Times New Roman"/>
                <w:sz w:val="20"/>
                <w:szCs w:val="20"/>
              </w:rPr>
            </w:pPr>
          </w:p>
          <w:p w14:paraId="1535484C" w14:textId="77777777" w:rsidR="00236923" w:rsidRPr="00510214" w:rsidRDefault="00236923" w:rsidP="004D44C7">
            <w:pPr>
              <w:jc w:val="center"/>
              <w:rPr>
                <w:rFonts w:ascii="Times New Roman" w:hAnsi="Times New Roman" w:cs="Times New Roman"/>
                <w:sz w:val="20"/>
                <w:szCs w:val="20"/>
              </w:rPr>
            </w:pPr>
          </w:p>
          <w:p w14:paraId="382345FB" w14:textId="77777777" w:rsidR="00236923" w:rsidRPr="00510214" w:rsidRDefault="00236923" w:rsidP="004D44C7">
            <w:pPr>
              <w:jc w:val="center"/>
              <w:rPr>
                <w:rFonts w:ascii="Times New Roman" w:hAnsi="Times New Roman" w:cs="Times New Roman"/>
                <w:sz w:val="20"/>
                <w:szCs w:val="20"/>
              </w:rPr>
            </w:pPr>
          </w:p>
          <w:p w14:paraId="3C4074C4" w14:textId="77777777" w:rsidR="00236923" w:rsidRPr="00510214" w:rsidRDefault="00236923" w:rsidP="004D44C7">
            <w:pPr>
              <w:jc w:val="center"/>
              <w:rPr>
                <w:rFonts w:ascii="Times New Roman" w:hAnsi="Times New Roman" w:cs="Times New Roman"/>
                <w:sz w:val="20"/>
                <w:szCs w:val="20"/>
              </w:rPr>
            </w:pPr>
          </w:p>
          <w:p w14:paraId="0FCC6117" w14:textId="77777777" w:rsidR="00236923" w:rsidRPr="00510214" w:rsidRDefault="00236923" w:rsidP="004D44C7">
            <w:pPr>
              <w:jc w:val="center"/>
              <w:rPr>
                <w:rFonts w:ascii="Times New Roman" w:hAnsi="Times New Roman" w:cs="Times New Roman"/>
                <w:sz w:val="20"/>
                <w:szCs w:val="20"/>
              </w:rPr>
            </w:pPr>
          </w:p>
          <w:p w14:paraId="2EB579B0" w14:textId="77777777" w:rsidR="00236923" w:rsidRPr="00510214" w:rsidRDefault="00236923" w:rsidP="004D44C7">
            <w:pPr>
              <w:jc w:val="center"/>
              <w:rPr>
                <w:rFonts w:ascii="Times New Roman" w:hAnsi="Times New Roman" w:cs="Times New Roman"/>
                <w:sz w:val="20"/>
                <w:szCs w:val="20"/>
              </w:rPr>
            </w:pPr>
          </w:p>
          <w:p w14:paraId="030A0F9C" w14:textId="77777777" w:rsidR="00236923" w:rsidRPr="00510214" w:rsidRDefault="00236923" w:rsidP="004D44C7">
            <w:pPr>
              <w:jc w:val="center"/>
              <w:rPr>
                <w:rFonts w:ascii="Times New Roman" w:hAnsi="Times New Roman" w:cs="Times New Roman"/>
                <w:sz w:val="20"/>
                <w:szCs w:val="20"/>
              </w:rPr>
            </w:pPr>
          </w:p>
          <w:p w14:paraId="34058FC4" w14:textId="77777777" w:rsidR="00236923" w:rsidRPr="00510214" w:rsidRDefault="00236923" w:rsidP="004D44C7">
            <w:pPr>
              <w:jc w:val="center"/>
              <w:rPr>
                <w:rFonts w:ascii="Times New Roman" w:hAnsi="Times New Roman" w:cs="Times New Roman"/>
                <w:sz w:val="20"/>
                <w:szCs w:val="20"/>
              </w:rPr>
            </w:pPr>
          </w:p>
          <w:p w14:paraId="54691F9B" w14:textId="77777777" w:rsidR="00236923" w:rsidRPr="00510214" w:rsidRDefault="00236923" w:rsidP="004D44C7">
            <w:pPr>
              <w:jc w:val="center"/>
              <w:rPr>
                <w:rFonts w:ascii="Times New Roman" w:hAnsi="Times New Roman" w:cs="Times New Roman"/>
                <w:sz w:val="20"/>
                <w:szCs w:val="20"/>
              </w:rPr>
            </w:pPr>
          </w:p>
          <w:p w14:paraId="5FEE6023" w14:textId="77777777" w:rsidR="00236923" w:rsidRPr="00510214" w:rsidRDefault="00236923" w:rsidP="004D44C7">
            <w:pPr>
              <w:jc w:val="center"/>
              <w:rPr>
                <w:rFonts w:ascii="Times New Roman" w:hAnsi="Times New Roman" w:cs="Times New Roman"/>
                <w:sz w:val="20"/>
                <w:szCs w:val="20"/>
              </w:rPr>
            </w:pPr>
          </w:p>
          <w:p w14:paraId="56EB0EF5" w14:textId="77777777" w:rsidR="00236923" w:rsidRPr="00510214" w:rsidRDefault="00236923" w:rsidP="004D44C7">
            <w:pPr>
              <w:jc w:val="center"/>
              <w:rPr>
                <w:rFonts w:ascii="Times New Roman" w:hAnsi="Times New Roman" w:cs="Times New Roman"/>
                <w:sz w:val="20"/>
                <w:szCs w:val="20"/>
              </w:rPr>
            </w:pPr>
          </w:p>
          <w:p w14:paraId="12A9AA98" w14:textId="77777777" w:rsidR="00236923" w:rsidRPr="00510214" w:rsidRDefault="00236923" w:rsidP="004D44C7">
            <w:pPr>
              <w:jc w:val="center"/>
              <w:rPr>
                <w:rFonts w:ascii="Times New Roman" w:hAnsi="Times New Roman" w:cs="Times New Roman"/>
                <w:sz w:val="20"/>
                <w:szCs w:val="20"/>
              </w:rPr>
            </w:pPr>
          </w:p>
          <w:p w14:paraId="120237AD" w14:textId="77777777" w:rsidR="00236923" w:rsidRPr="00510214" w:rsidRDefault="00236923" w:rsidP="004D44C7">
            <w:pPr>
              <w:jc w:val="center"/>
              <w:rPr>
                <w:rFonts w:ascii="Times New Roman" w:hAnsi="Times New Roman" w:cs="Times New Roman"/>
                <w:sz w:val="20"/>
                <w:szCs w:val="20"/>
              </w:rPr>
            </w:pPr>
          </w:p>
          <w:p w14:paraId="7A1EB2FF" w14:textId="77777777" w:rsidR="00236923" w:rsidRPr="00510214" w:rsidRDefault="00236923" w:rsidP="004D44C7">
            <w:pPr>
              <w:jc w:val="center"/>
              <w:rPr>
                <w:rFonts w:ascii="Times New Roman" w:hAnsi="Times New Roman" w:cs="Times New Roman"/>
                <w:sz w:val="20"/>
                <w:szCs w:val="20"/>
              </w:rPr>
            </w:pPr>
          </w:p>
          <w:p w14:paraId="06C5E7F6" w14:textId="77777777" w:rsidR="00236923" w:rsidRPr="00510214" w:rsidRDefault="00236923" w:rsidP="004D44C7">
            <w:pPr>
              <w:jc w:val="center"/>
              <w:rPr>
                <w:rFonts w:ascii="Times New Roman" w:hAnsi="Times New Roman" w:cs="Times New Roman"/>
                <w:sz w:val="20"/>
                <w:szCs w:val="20"/>
              </w:rPr>
            </w:pPr>
          </w:p>
          <w:p w14:paraId="71607DA3" w14:textId="77777777" w:rsidR="00236923" w:rsidRPr="00510214" w:rsidRDefault="00236923" w:rsidP="004D44C7">
            <w:pPr>
              <w:jc w:val="center"/>
              <w:rPr>
                <w:rFonts w:ascii="Times New Roman" w:hAnsi="Times New Roman" w:cs="Times New Roman"/>
                <w:sz w:val="20"/>
                <w:szCs w:val="20"/>
              </w:rPr>
            </w:pPr>
          </w:p>
          <w:p w14:paraId="1DC0DC0A" w14:textId="77777777" w:rsidR="00236923" w:rsidRPr="00510214" w:rsidRDefault="00236923" w:rsidP="004D44C7">
            <w:pPr>
              <w:jc w:val="center"/>
              <w:rPr>
                <w:rFonts w:ascii="Times New Roman" w:hAnsi="Times New Roman" w:cs="Times New Roman"/>
                <w:sz w:val="20"/>
                <w:szCs w:val="20"/>
              </w:rPr>
            </w:pPr>
          </w:p>
          <w:p w14:paraId="0AC62EFF" w14:textId="77777777" w:rsidR="00236923" w:rsidRPr="00510214" w:rsidRDefault="00236923" w:rsidP="004D44C7">
            <w:pPr>
              <w:jc w:val="center"/>
              <w:rPr>
                <w:rFonts w:ascii="Times New Roman" w:hAnsi="Times New Roman" w:cs="Times New Roman"/>
                <w:sz w:val="20"/>
                <w:szCs w:val="20"/>
              </w:rPr>
            </w:pPr>
          </w:p>
          <w:p w14:paraId="7005AB6D" w14:textId="77777777" w:rsidR="00236923" w:rsidRPr="00510214" w:rsidRDefault="00236923" w:rsidP="004D44C7">
            <w:pPr>
              <w:jc w:val="center"/>
              <w:rPr>
                <w:rFonts w:ascii="Times New Roman" w:hAnsi="Times New Roman" w:cs="Times New Roman"/>
                <w:sz w:val="20"/>
                <w:szCs w:val="20"/>
              </w:rPr>
            </w:pPr>
          </w:p>
          <w:p w14:paraId="248E56AE" w14:textId="77777777" w:rsidR="00236923" w:rsidRPr="00510214" w:rsidRDefault="00236923" w:rsidP="004D44C7">
            <w:pPr>
              <w:jc w:val="center"/>
              <w:rPr>
                <w:rFonts w:ascii="Times New Roman" w:hAnsi="Times New Roman" w:cs="Times New Roman"/>
                <w:sz w:val="20"/>
                <w:szCs w:val="20"/>
              </w:rPr>
            </w:pPr>
          </w:p>
          <w:p w14:paraId="03A02236" w14:textId="77777777" w:rsidR="00236923" w:rsidRPr="00510214" w:rsidRDefault="00236923" w:rsidP="004D44C7">
            <w:pPr>
              <w:jc w:val="center"/>
              <w:rPr>
                <w:rFonts w:ascii="Times New Roman" w:hAnsi="Times New Roman" w:cs="Times New Roman"/>
                <w:sz w:val="20"/>
                <w:szCs w:val="20"/>
              </w:rPr>
            </w:pPr>
          </w:p>
          <w:p w14:paraId="314D32A8" w14:textId="77777777" w:rsidR="00236923" w:rsidRPr="00510214" w:rsidRDefault="00236923" w:rsidP="004D44C7">
            <w:pPr>
              <w:jc w:val="center"/>
              <w:rPr>
                <w:rFonts w:ascii="Times New Roman" w:hAnsi="Times New Roman" w:cs="Times New Roman"/>
                <w:sz w:val="20"/>
                <w:szCs w:val="20"/>
              </w:rPr>
            </w:pPr>
          </w:p>
          <w:p w14:paraId="799D23FB" w14:textId="77777777" w:rsidR="00236923" w:rsidRPr="00510214" w:rsidRDefault="00236923" w:rsidP="004D44C7">
            <w:pPr>
              <w:jc w:val="center"/>
              <w:rPr>
                <w:rFonts w:ascii="Times New Roman" w:hAnsi="Times New Roman" w:cs="Times New Roman"/>
                <w:sz w:val="20"/>
                <w:szCs w:val="20"/>
              </w:rPr>
            </w:pPr>
          </w:p>
          <w:p w14:paraId="1C7A42EE" w14:textId="77777777" w:rsidR="00236923" w:rsidRPr="00510214" w:rsidRDefault="00236923" w:rsidP="004D44C7">
            <w:pPr>
              <w:jc w:val="center"/>
              <w:rPr>
                <w:rFonts w:ascii="Times New Roman" w:hAnsi="Times New Roman" w:cs="Times New Roman"/>
                <w:sz w:val="20"/>
                <w:szCs w:val="20"/>
              </w:rPr>
            </w:pPr>
          </w:p>
          <w:p w14:paraId="196669EC" w14:textId="77777777" w:rsidR="00236923" w:rsidRPr="00510214" w:rsidRDefault="00236923" w:rsidP="004D44C7">
            <w:pPr>
              <w:jc w:val="center"/>
              <w:rPr>
                <w:rFonts w:ascii="Times New Roman" w:hAnsi="Times New Roman" w:cs="Times New Roman"/>
                <w:sz w:val="20"/>
                <w:szCs w:val="20"/>
              </w:rPr>
            </w:pPr>
          </w:p>
          <w:p w14:paraId="08FA44D3" w14:textId="77777777" w:rsidR="00236923" w:rsidRPr="00510214" w:rsidRDefault="00236923" w:rsidP="004D44C7">
            <w:pPr>
              <w:jc w:val="center"/>
              <w:rPr>
                <w:rFonts w:ascii="Times New Roman" w:hAnsi="Times New Roman" w:cs="Times New Roman"/>
                <w:sz w:val="20"/>
                <w:szCs w:val="20"/>
              </w:rPr>
            </w:pPr>
          </w:p>
          <w:p w14:paraId="042F0E13" w14:textId="77777777" w:rsidR="00236923" w:rsidRPr="00510214" w:rsidRDefault="00236923" w:rsidP="004D44C7">
            <w:pPr>
              <w:jc w:val="center"/>
              <w:rPr>
                <w:rFonts w:ascii="Times New Roman" w:hAnsi="Times New Roman" w:cs="Times New Roman"/>
                <w:sz w:val="20"/>
                <w:szCs w:val="20"/>
              </w:rPr>
            </w:pPr>
          </w:p>
          <w:p w14:paraId="1C3BA3F4" w14:textId="77777777" w:rsidR="00236923" w:rsidRPr="00510214" w:rsidRDefault="00236923" w:rsidP="004D44C7">
            <w:pPr>
              <w:jc w:val="center"/>
              <w:rPr>
                <w:rFonts w:ascii="Times New Roman" w:hAnsi="Times New Roman" w:cs="Times New Roman"/>
                <w:sz w:val="20"/>
                <w:szCs w:val="20"/>
              </w:rPr>
            </w:pPr>
          </w:p>
          <w:p w14:paraId="370D9232" w14:textId="77777777" w:rsidR="00236923" w:rsidRPr="00510214" w:rsidRDefault="00236923" w:rsidP="004D44C7">
            <w:pPr>
              <w:jc w:val="center"/>
              <w:rPr>
                <w:rFonts w:ascii="Times New Roman" w:hAnsi="Times New Roman" w:cs="Times New Roman"/>
                <w:sz w:val="20"/>
                <w:szCs w:val="20"/>
              </w:rPr>
            </w:pPr>
          </w:p>
          <w:p w14:paraId="1EAE57BE" w14:textId="77777777" w:rsidR="00236923" w:rsidRPr="00510214" w:rsidRDefault="00236923" w:rsidP="004D44C7">
            <w:pPr>
              <w:jc w:val="center"/>
              <w:rPr>
                <w:rFonts w:ascii="Times New Roman" w:hAnsi="Times New Roman" w:cs="Times New Roman"/>
                <w:sz w:val="20"/>
                <w:szCs w:val="20"/>
              </w:rPr>
            </w:pPr>
          </w:p>
          <w:p w14:paraId="2168C3C1" w14:textId="77777777" w:rsidR="00236923" w:rsidRPr="00510214" w:rsidRDefault="00236923" w:rsidP="004D44C7">
            <w:pPr>
              <w:jc w:val="center"/>
              <w:rPr>
                <w:rFonts w:ascii="Times New Roman" w:hAnsi="Times New Roman" w:cs="Times New Roman"/>
                <w:sz w:val="20"/>
                <w:szCs w:val="20"/>
              </w:rPr>
            </w:pPr>
          </w:p>
          <w:p w14:paraId="4B2A91A3" w14:textId="77777777" w:rsidR="00236923" w:rsidRPr="00510214" w:rsidRDefault="00236923" w:rsidP="004D44C7">
            <w:pPr>
              <w:jc w:val="center"/>
              <w:rPr>
                <w:rFonts w:ascii="Times New Roman" w:hAnsi="Times New Roman" w:cs="Times New Roman"/>
                <w:sz w:val="20"/>
                <w:szCs w:val="20"/>
              </w:rPr>
            </w:pPr>
          </w:p>
          <w:p w14:paraId="3B2201D7" w14:textId="77777777" w:rsidR="00236923" w:rsidRPr="00510214" w:rsidRDefault="00236923" w:rsidP="004D44C7">
            <w:pPr>
              <w:jc w:val="center"/>
              <w:rPr>
                <w:rFonts w:ascii="Times New Roman" w:hAnsi="Times New Roman" w:cs="Times New Roman"/>
                <w:sz w:val="20"/>
                <w:szCs w:val="20"/>
              </w:rPr>
            </w:pPr>
          </w:p>
          <w:p w14:paraId="22AD76F7" w14:textId="77777777" w:rsidR="00236923" w:rsidRPr="00510214" w:rsidRDefault="00236923" w:rsidP="004D44C7">
            <w:pPr>
              <w:jc w:val="center"/>
              <w:rPr>
                <w:rFonts w:ascii="Times New Roman" w:hAnsi="Times New Roman" w:cs="Times New Roman"/>
                <w:sz w:val="20"/>
                <w:szCs w:val="20"/>
              </w:rPr>
            </w:pPr>
          </w:p>
          <w:p w14:paraId="73B99DBF" w14:textId="77777777" w:rsidR="00236923" w:rsidRPr="00510214" w:rsidRDefault="00236923" w:rsidP="004D44C7">
            <w:pPr>
              <w:jc w:val="center"/>
              <w:rPr>
                <w:rFonts w:ascii="Times New Roman" w:hAnsi="Times New Roman" w:cs="Times New Roman"/>
                <w:sz w:val="20"/>
                <w:szCs w:val="20"/>
              </w:rPr>
            </w:pPr>
          </w:p>
          <w:p w14:paraId="32E5952F" w14:textId="77777777" w:rsidR="00236923" w:rsidRPr="00510214" w:rsidRDefault="00236923" w:rsidP="004D44C7">
            <w:pPr>
              <w:jc w:val="center"/>
              <w:rPr>
                <w:rFonts w:ascii="Times New Roman" w:hAnsi="Times New Roman" w:cs="Times New Roman"/>
                <w:sz w:val="20"/>
                <w:szCs w:val="20"/>
              </w:rPr>
            </w:pPr>
          </w:p>
          <w:p w14:paraId="2C98FC06" w14:textId="77777777" w:rsidR="00236923" w:rsidRPr="00510214" w:rsidRDefault="00236923" w:rsidP="004D44C7">
            <w:pPr>
              <w:jc w:val="center"/>
              <w:rPr>
                <w:rFonts w:ascii="Times New Roman" w:hAnsi="Times New Roman" w:cs="Times New Roman"/>
                <w:sz w:val="20"/>
                <w:szCs w:val="20"/>
              </w:rPr>
            </w:pPr>
          </w:p>
          <w:p w14:paraId="040944C1" w14:textId="77777777" w:rsidR="00236923" w:rsidRPr="00510214" w:rsidRDefault="00236923" w:rsidP="004D44C7">
            <w:pPr>
              <w:jc w:val="center"/>
              <w:rPr>
                <w:rFonts w:ascii="Times New Roman" w:hAnsi="Times New Roman" w:cs="Times New Roman"/>
                <w:sz w:val="20"/>
                <w:szCs w:val="20"/>
              </w:rPr>
            </w:pPr>
          </w:p>
          <w:p w14:paraId="729F5A08" w14:textId="77777777" w:rsidR="00236923" w:rsidRPr="00510214" w:rsidRDefault="00236923" w:rsidP="004D44C7">
            <w:pPr>
              <w:jc w:val="center"/>
              <w:rPr>
                <w:rFonts w:ascii="Times New Roman" w:hAnsi="Times New Roman" w:cs="Times New Roman"/>
                <w:sz w:val="20"/>
                <w:szCs w:val="20"/>
              </w:rPr>
            </w:pPr>
          </w:p>
          <w:p w14:paraId="664DCE67" w14:textId="77777777" w:rsidR="00236923" w:rsidRPr="00510214" w:rsidRDefault="00236923" w:rsidP="004D44C7">
            <w:pPr>
              <w:jc w:val="center"/>
              <w:rPr>
                <w:rFonts w:ascii="Times New Roman" w:hAnsi="Times New Roman" w:cs="Times New Roman"/>
                <w:sz w:val="20"/>
                <w:szCs w:val="20"/>
              </w:rPr>
            </w:pPr>
          </w:p>
          <w:p w14:paraId="51F43C07" w14:textId="77777777" w:rsidR="00236923" w:rsidRPr="00510214" w:rsidRDefault="00236923" w:rsidP="004D44C7">
            <w:pPr>
              <w:jc w:val="center"/>
              <w:rPr>
                <w:rFonts w:ascii="Times New Roman" w:hAnsi="Times New Roman" w:cs="Times New Roman"/>
                <w:sz w:val="20"/>
                <w:szCs w:val="20"/>
              </w:rPr>
            </w:pPr>
          </w:p>
          <w:p w14:paraId="21AFC6FD" w14:textId="77777777" w:rsidR="00236923" w:rsidRPr="00510214" w:rsidRDefault="00236923" w:rsidP="004D44C7">
            <w:pPr>
              <w:jc w:val="center"/>
              <w:rPr>
                <w:rFonts w:ascii="Times New Roman" w:hAnsi="Times New Roman" w:cs="Times New Roman"/>
                <w:sz w:val="20"/>
                <w:szCs w:val="20"/>
              </w:rPr>
            </w:pPr>
          </w:p>
          <w:p w14:paraId="6F71A7B5" w14:textId="77777777" w:rsidR="00236923" w:rsidRPr="00510214" w:rsidRDefault="00236923" w:rsidP="004D44C7">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763BB5C0" w14:textId="77777777" w:rsidR="004D44C7" w:rsidRPr="00510214" w:rsidRDefault="004D44C7" w:rsidP="004D44C7">
            <w:pPr>
              <w:pStyle w:val="Nadpis1"/>
              <w:jc w:val="both"/>
              <w:outlineLvl w:val="0"/>
              <w:rPr>
                <w:b w:val="0"/>
                <w:bCs w:val="0"/>
                <w:sz w:val="20"/>
                <w:szCs w:val="20"/>
              </w:rPr>
            </w:pPr>
          </w:p>
        </w:tc>
        <w:tc>
          <w:tcPr>
            <w:tcW w:w="992" w:type="dxa"/>
            <w:tcBorders>
              <w:top w:val="single" w:sz="4" w:space="0" w:color="auto"/>
              <w:bottom w:val="single" w:sz="4" w:space="0" w:color="auto"/>
            </w:tcBorders>
          </w:tcPr>
          <w:p w14:paraId="6BB86F46"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 xml:space="preserve">GP – N </w:t>
            </w:r>
          </w:p>
          <w:p w14:paraId="1D91B942" w14:textId="77777777" w:rsidR="004D44C7" w:rsidRPr="00510214" w:rsidRDefault="004D44C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7A7CD0F2" w14:textId="77777777" w:rsidR="004D44C7" w:rsidRPr="00510214" w:rsidRDefault="004D44C7" w:rsidP="004D44C7">
            <w:pPr>
              <w:jc w:val="center"/>
              <w:rPr>
                <w:rFonts w:ascii="Times New Roman" w:hAnsi="Times New Roman" w:cs="Times New Roman"/>
                <w:sz w:val="20"/>
                <w:szCs w:val="20"/>
              </w:rPr>
            </w:pPr>
          </w:p>
        </w:tc>
      </w:tr>
      <w:tr w:rsidR="00582B71" w:rsidRPr="00510214" w14:paraId="4FE22546" w14:textId="77777777" w:rsidTr="008C726D">
        <w:tc>
          <w:tcPr>
            <w:tcW w:w="846" w:type="dxa"/>
            <w:tcBorders>
              <w:top w:val="single" w:sz="4" w:space="0" w:color="auto"/>
              <w:bottom w:val="single" w:sz="4" w:space="0" w:color="auto"/>
            </w:tcBorders>
          </w:tcPr>
          <w:p w14:paraId="4BCF898B" w14:textId="77777777" w:rsidR="00582B71" w:rsidRPr="007B184D" w:rsidRDefault="00582B71" w:rsidP="00582B71">
            <w:pPr>
              <w:jc w:val="both"/>
              <w:rPr>
                <w:rFonts w:ascii="Times New Roman" w:hAnsi="Times New Roman" w:cs="Times New Roman"/>
                <w:b/>
                <w:bCs/>
                <w:sz w:val="20"/>
                <w:szCs w:val="20"/>
              </w:rPr>
            </w:pPr>
            <w:r w:rsidRPr="007B184D">
              <w:rPr>
                <w:rFonts w:ascii="Times New Roman" w:hAnsi="Times New Roman" w:cs="Times New Roman"/>
                <w:b/>
                <w:bCs/>
                <w:sz w:val="20"/>
                <w:szCs w:val="20"/>
              </w:rPr>
              <w:lastRenderedPageBreak/>
              <w:t>Č: 1</w:t>
            </w:r>
          </w:p>
          <w:p w14:paraId="73DC65C5" w14:textId="77777777" w:rsidR="00582B71" w:rsidRPr="007B184D" w:rsidRDefault="00582B71" w:rsidP="00582B71">
            <w:pPr>
              <w:jc w:val="both"/>
              <w:rPr>
                <w:rFonts w:ascii="Times New Roman" w:hAnsi="Times New Roman" w:cs="Times New Roman"/>
                <w:b/>
                <w:bCs/>
                <w:sz w:val="20"/>
                <w:szCs w:val="20"/>
              </w:rPr>
            </w:pPr>
            <w:r w:rsidRPr="007B184D">
              <w:rPr>
                <w:rFonts w:ascii="Times New Roman" w:hAnsi="Times New Roman" w:cs="Times New Roman"/>
                <w:b/>
                <w:bCs/>
                <w:sz w:val="20"/>
                <w:szCs w:val="20"/>
              </w:rPr>
              <w:t>O: 13</w:t>
            </w:r>
          </w:p>
          <w:p w14:paraId="69393352" w14:textId="77777777" w:rsidR="00582B71" w:rsidRPr="0031453F" w:rsidRDefault="00582B71" w:rsidP="00582B71">
            <w:pPr>
              <w:jc w:val="both"/>
              <w:rPr>
                <w:rFonts w:ascii="Times New Roman" w:hAnsi="Times New Roman" w:cs="Times New Roman"/>
                <w:b/>
                <w:bCs/>
                <w:sz w:val="20"/>
                <w:szCs w:val="20"/>
                <w:highlight w:val="green"/>
              </w:rPr>
            </w:pPr>
            <w:r w:rsidRPr="007B184D">
              <w:rPr>
                <w:rFonts w:ascii="Times New Roman" w:hAnsi="Times New Roman" w:cs="Times New Roman"/>
                <w:b/>
                <w:sz w:val="20"/>
                <w:szCs w:val="20"/>
              </w:rPr>
              <w:t>NČ</w:t>
            </w:r>
          </w:p>
        </w:tc>
        <w:tc>
          <w:tcPr>
            <w:tcW w:w="2410" w:type="dxa"/>
            <w:tcBorders>
              <w:top w:val="single" w:sz="4" w:space="0" w:color="auto"/>
              <w:bottom w:val="single" w:sz="4" w:space="0" w:color="auto"/>
            </w:tcBorders>
          </w:tcPr>
          <w:p w14:paraId="5272BB43" w14:textId="77777777" w:rsidR="00582B71" w:rsidRPr="00510214" w:rsidRDefault="00582B71" w:rsidP="00582B71">
            <w:pPr>
              <w:pStyle w:val="Zkladntext0"/>
              <w:spacing w:after="0"/>
              <w:ind w:left="86" w:hanging="86"/>
              <w:jc w:val="both"/>
              <w:rPr>
                <w:i/>
                <w:iCs/>
                <w:sz w:val="20"/>
                <w:szCs w:val="20"/>
              </w:rPr>
            </w:pPr>
            <w:r w:rsidRPr="00510214">
              <w:rPr>
                <w:i/>
                <w:iCs/>
                <w:sz w:val="20"/>
                <w:szCs w:val="20"/>
              </w:rPr>
              <w:t xml:space="preserve">Článok 284b </w:t>
            </w:r>
          </w:p>
          <w:p w14:paraId="1686D774" w14:textId="77777777" w:rsidR="00582B71" w:rsidRPr="00510214" w:rsidRDefault="00582B71" w:rsidP="00582B71">
            <w:pPr>
              <w:pStyle w:val="Zkladntext0"/>
              <w:spacing w:after="0"/>
              <w:ind w:left="86" w:hanging="86"/>
              <w:jc w:val="both"/>
              <w:rPr>
                <w:sz w:val="20"/>
                <w:szCs w:val="20"/>
              </w:rPr>
            </w:pPr>
            <w:r w:rsidRPr="00510214">
              <w:rPr>
                <w:sz w:val="20"/>
                <w:szCs w:val="20"/>
              </w:rPr>
              <w:t>1.</w:t>
            </w:r>
            <w:r w:rsidR="007B184D">
              <w:rPr>
                <w:sz w:val="20"/>
                <w:szCs w:val="20"/>
              </w:rPr>
              <w:t xml:space="preserve"> </w:t>
            </w:r>
            <w:r w:rsidRPr="00510214">
              <w:rPr>
                <w:sz w:val="20"/>
                <w:szCs w:val="20"/>
              </w:rPr>
              <w:t xml:space="preserve">Zdaniteľná osoba, ktorá využíva oslobodenie od dane ustanovené v článku 284 ods. 1 v členskom štáte, v ktorom nie je usadená v súlade s postupom podľa článku 284 ods. 3 a 4, za každý kalendárny štvrťrok oznámi členskému štátu usadenia tieto informácie vrátane individuálneho identifikačného čísla uvedeného v článku 284 ods. 3 písm. b): </w:t>
            </w:r>
          </w:p>
          <w:p w14:paraId="4E043603" w14:textId="77777777" w:rsidR="00582B71" w:rsidRDefault="00582B71" w:rsidP="00582B71">
            <w:pPr>
              <w:pStyle w:val="Zkladntext0"/>
              <w:spacing w:after="0"/>
              <w:ind w:left="86" w:hanging="86"/>
              <w:jc w:val="both"/>
              <w:rPr>
                <w:sz w:val="20"/>
                <w:szCs w:val="20"/>
              </w:rPr>
            </w:pPr>
            <w:r w:rsidRPr="00510214">
              <w:rPr>
                <w:sz w:val="20"/>
                <w:szCs w:val="20"/>
              </w:rPr>
              <w:t xml:space="preserve">a) celkovú hodnotu dodaní počas príslušného kalendárneho štvrťroka v členskom štáte usadenia, alebo uvedie hodnotu „0“, ak sa neuskutočnili žiadne dodania; </w:t>
            </w:r>
          </w:p>
          <w:p w14:paraId="1298E5C3" w14:textId="77777777" w:rsidR="007B184D" w:rsidRDefault="007B184D" w:rsidP="00582B71">
            <w:pPr>
              <w:pStyle w:val="Zkladntext0"/>
              <w:spacing w:after="0"/>
              <w:ind w:left="86" w:hanging="86"/>
              <w:jc w:val="both"/>
              <w:rPr>
                <w:sz w:val="20"/>
                <w:szCs w:val="20"/>
              </w:rPr>
            </w:pPr>
          </w:p>
          <w:p w14:paraId="0EB3270F" w14:textId="77777777" w:rsidR="007B184D" w:rsidRPr="00510214" w:rsidRDefault="007B184D" w:rsidP="00582B71">
            <w:pPr>
              <w:pStyle w:val="Zkladntext0"/>
              <w:spacing w:after="0"/>
              <w:ind w:left="86" w:hanging="86"/>
              <w:jc w:val="both"/>
              <w:rPr>
                <w:sz w:val="20"/>
                <w:szCs w:val="20"/>
              </w:rPr>
            </w:pPr>
          </w:p>
          <w:p w14:paraId="09EE2D4A" w14:textId="77777777" w:rsidR="00582B71" w:rsidRPr="00510214" w:rsidRDefault="00582B71" w:rsidP="00582B71">
            <w:pPr>
              <w:pStyle w:val="Zkladntext0"/>
              <w:spacing w:after="0"/>
              <w:ind w:left="86" w:hanging="86"/>
              <w:jc w:val="both"/>
              <w:rPr>
                <w:sz w:val="20"/>
                <w:szCs w:val="20"/>
              </w:rPr>
            </w:pPr>
            <w:r w:rsidRPr="00510214">
              <w:rPr>
                <w:sz w:val="20"/>
                <w:szCs w:val="20"/>
              </w:rPr>
              <w:t xml:space="preserve">b) celkovú hodnotu dodaní uskutočnených počas príslušného kalendárneho štvrťroka v každom členskom štáte okrem členského štátu usadenia, alebo uvedie hodnotu „0“, ak sa neuskutočnili žiadne dodania; </w:t>
            </w:r>
          </w:p>
          <w:p w14:paraId="114C2443" w14:textId="77777777" w:rsidR="00582B71" w:rsidRDefault="00582B71" w:rsidP="00582B71">
            <w:pPr>
              <w:pStyle w:val="Zkladntext0"/>
              <w:spacing w:after="0"/>
              <w:ind w:left="86" w:hanging="86"/>
              <w:jc w:val="both"/>
              <w:rPr>
                <w:sz w:val="20"/>
                <w:szCs w:val="20"/>
              </w:rPr>
            </w:pPr>
          </w:p>
          <w:p w14:paraId="3117D08B" w14:textId="77777777" w:rsidR="00582B71" w:rsidRPr="00510214" w:rsidRDefault="00582B71" w:rsidP="00582B71">
            <w:pPr>
              <w:pStyle w:val="Zkladntext0"/>
              <w:spacing w:after="0"/>
              <w:ind w:left="86" w:hanging="86"/>
              <w:jc w:val="both"/>
              <w:rPr>
                <w:sz w:val="20"/>
                <w:szCs w:val="20"/>
              </w:rPr>
            </w:pPr>
            <w:r w:rsidRPr="00510214">
              <w:rPr>
                <w:sz w:val="20"/>
                <w:szCs w:val="20"/>
              </w:rPr>
              <w:lastRenderedPageBreak/>
              <w:t>2.</w:t>
            </w:r>
            <w:r w:rsidR="007B184D">
              <w:rPr>
                <w:sz w:val="20"/>
                <w:szCs w:val="20"/>
              </w:rPr>
              <w:t xml:space="preserve"> </w:t>
            </w:r>
            <w:r w:rsidRPr="00510214">
              <w:rPr>
                <w:sz w:val="20"/>
                <w:szCs w:val="20"/>
              </w:rPr>
              <w:t xml:space="preserve">Zdaniteľná osoba oznámi informácie uvedené v odseku 1 v lehote do jedného mesiaca od konca kalendárneho štvrťroka. </w:t>
            </w:r>
          </w:p>
          <w:p w14:paraId="79A832CB" w14:textId="77777777" w:rsidR="00582B71" w:rsidRDefault="00582B71" w:rsidP="00582B71">
            <w:pPr>
              <w:pStyle w:val="Zkladntext0"/>
              <w:spacing w:after="0"/>
              <w:ind w:left="86" w:hanging="86"/>
              <w:jc w:val="both"/>
              <w:rPr>
                <w:sz w:val="20"/>
                <w:szCs w:val="20"/>
              </w:rPr>
            </w:pPr>
          </w:p>
          <w:p w14:paraId="44B18ED5" w14:textId="77777777" w:rsidR="0022377B" w:rsidRPr="00510214" w:rsidRDefault="0022377B" w:rsidP="00582B71">
            <w:pPr>
              <w:pStyle w:val="Zkladntext0"/>
              <w:spacing w:after="0"/>
              <w:ind w:left="86" w:hanging="86"/>
              <w:jc w:val="both"/>
              <w:rPr>
                <w:sz w:val="20"/>
                <w:szCs w:val="20"/>
              </w:rPr>
            </w:pPr>
          </w:p>
          <w:p w14:paraId="6AC1493C" w14:textId="77777777" w:rsidR="00582B71" w:rsidRPr="00510214" w:rsidRDefault="00582B71" w:rsidP="00582B71">
            <w:pPr>
              <w:pStyle w:val="Zkladntext0"/>
              <w:spacing w:after="0"/>
              <w:ind w:left="86" w:hanging="86"/>
              <w:jc w:val="both"/>
              <w:rPr>
                <w:sz w:val="20"/>
                <w:szCs w:val="20"/>
              </w:rPr>
            </w:pPr>
            <w:r w:rsidRPr="00510214">
              <w:rPr>
                <w:sz w:val="20"/>
                <w:szCs w:val="20"/>
              </w:rPr>
              <w:t>3.</w:t>
            </w:r>
            <w:r w:rsidR="007B184D">
              <w:rPr>
                <w:sz w:val="20"/>
                <w:szCs w:val="20"/>
              </w:rPr>
              <w:t xml:space="preserve"> </w:t>
            </w:r>
            <w:r w:rsidRPr="00510214">
              <w:rPr>
                <w:sz w:val="20"/>
                <w:szCs w:val="20"/>
              </w:rPr>
              <w:t>Keď sa prekročí limit ročného obratu v Únii uvedený v článku 284 ods. 2 písm. a), zdaniteľná osoba informuje členský štát usadenia v lehote do 15 pracovných dní. Od zdaniteľnej osoby sa tiež vyžaduje, aby v tom istom čase oznámila hodnotu dodaní uvedených v odseku 1, ktoré sa uskutočnili od začiatku súčasného kalendárneho štvrťroka až do dňa prekročenia limitu ročného obratu v Únii.</w:t>
            </w:r>
          </w:p>
        </w:tc>
        <w:tc>
          <w:tcPr>
            <w:tcW w:w="567" w:type="dxa"/>
            <w:tcBorders>
              <w:top w:val="single" w:sz="4" w:space="0" w:color="auto"/>
              <w:bottom w:val="single" w:sz="4" w:space="0" w:color="auto"/>
            </w:tcBorders>
          </w:tcPr>
          <w:p w14:paraId="1423640F" w14:textId="77777777" w:rsidR="00582B71" w:rsidRPr="00510214" w:rsidRDefault="00582B71" w:rsidP="00582B71">
            <w:pPr>
              <w:jc w:val="center"/>
              <w:rPr>
                <w:rFonts w:ascii="Times New Roman" w:hAnsi="Times New Roman" w:cs="Times New Roman"/>
                <w:sz w:val="20"/>
                <w:szCs w:val="20"/>
              </w:rPr>
            </w:pPr>
            <w:r>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2CC23E16" w14:textId="77777777" w:rsidR="00582B71" w:rsidRPr="00510214" w:rsidRDefault="00582B71" w:rsidP="00582B71">
            <w:pPr>
              <w:jc w:val="center"/>
              <w:rPr>
                <w:rFonts w:ascii="Times New Roman" w:hAnsi="Times New Roman" w:cs="Times New Roman"/>
                <w:b/>
                <w:sz w:val="20"/>
                <w:szCs w:val="20"/>
              </w:rPr>
            </w:pPr>
            <w:r w:rsidRPr="00510214">
              <w:rPr>
                <w:rFonts w:ascii="Times New Roman" w:hAnsi="Times New Roman" w:cs="Times New Roman"/>
                <w:b/>
                <w:sz w:val="20"/>
                <w:szCs w:val="20"/>
              </w:rPr>
              <w:t>návrh zákona Č: I</w:t>
            </w:r>
          </w:p>
          <w:p w14:paraId="32D49308" w14:textId="77777777" w:rsidR="00582B71" w:rsidRPr="00510214" w:rsidRDefault="00582B71" w:rsidP="00582B71">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201966DC" w14:textId="77777777" w:rsidR="00582B71" w:rsidRPr="00510214" w:rsidRDefault="00582B71" w:rsidP="00582B71">
            <w:pPr>
              <w:pStyle w:val="Normlny0"/>
            </w:pPr>
            <w:r w:rsidRPr="00510214">
              <w:t>§: 68g</w:t>
            </w:r>
          </w:p>
          <w:p w14:paraId="098BCE4E" w14:textId="77777777" w:rsidR="00582B71" w:rsidRPr="00510214" w:rsidRDefault="00F83161" w:rsidP="00582B71">
            <w:pPr>
              <w:pStyle w:val="Normlny0"/>
            </w:pPr>
            <w:r>
              <w:t>O: 8</w:t>
            </w:r>
          </w:p>
          <w:p w14:paraId="53764BA5" w14:textId="77777777" w:rsidR="00582B71" w:rsidRPr="00510214" w:rsidRDefault="00582B71" w:rsidP="00582B71">
            <w:pPr>
              <w:pStyle w:val="Normlny0"/>
            </w:pPr>
          </w:p>
          <w:p w14:paraId="7C40D374" w14:textId="77777777" w:rsidR="00582B71" w:rsidRPr="00510214" w:rsidRDefault="00582B71" w:rsidP="00582B71">
            <w:pPr>
              <w:pStyle w:val="Normlny0"/>
            </w:pPr>
          </w:p>
          <w:p w14:paraId="5DFCF32A" w14:textId="77777777" w:rsidR="00582B71" w:rsidRPr="00510214" w:rsidRDefault="00582B71" w:rsidP="00582B71">
            <w:pPr>
              <w:pStyle w:val="Normlny0"/>
            </w:pPr>
          </w:p>
          <w:p w14:paraId="4C096CFF" w14:textId="77777777" w:rsidR="00582B71" w:rsidRPr="00510214" w:rsidRDefault="00582B71" w:rsidP="00582B71">
            <w:pPr>
              <w:pStyle w:val="Normlny0"/>
            </w:pPr>
          </w:p>
          <w:p w14:paraId="20A74B34" w14:textId="77777777" w:rsidR="00582B71" w:rsidRPr="00510214" w:rsidRDefault="00582B71" w:rsidP="00582B71">
            <w:pPr>
              <w:pStyle w:val="Normlny0"/>
            </w:pPr>
          </w:p>
          <w:p w14:paraId="4CFCD831" w14:textId="77777777" w:rsidR="00582B71" w:rsidRPr="00510214" w:rsidRDefault="00582B71" w:rsidP="00582B71">
            <w:pPr>
              <w:pStyle w:val="Normlny0"/>
            </w:pPr>
          </w:p>
          <w:p w14:paraId="1AFEA286" w14:textId="77777777" w:rsidR="00582B71" w:rsidRPr="00510214" w:rsidRDefault="00582B71" w:rsidP="00582B71">
            <w:pPr>
              <w:pStyle w:val="Normlny0"/>
            </w:pPr>
          </w:p>
          <w:p w14:paraId="35ADB689" w14:textId="77777777" w:rsidR="00582B71" w:rsidRPr="00510214" w:rsidRDefault="00582B71" w:rsidP="00582B71">
            <w:pPr>
              <w:pStyle w:val="Normlny0"/>
            </w:pPr>
          </w:p>
          <w:p w14:paraId="64408706" w14:textId="77777777" w:rsidR="00582B71" w:rsidRPr="00510214" w:rsidRDefault="00582B71" w:rsidP="00582B71">
            <w:pPr>
              <w:pStyle w:val="Normlny0"/>
            </w:pPr>
          </w:p>
          <w:p w14:paraId="1A88E88B" w14:textId="77777777" w:rsidR="00582B71" w:rsidRPr="00510214" w:rsidRDefault="00582B71" w:rsidP="00582B71">
            <w:pPr>
              <w:pStyle w:val="Normlny0"/>
            </w:pPr>
          </w:p>
          <w:p w14:paraId="114DDD89" w14:textId="77777777" w:rsidR="00582B71" w:rsidRPr="00510214" w:rsidRDefault="00582B71" w:rsidP="00582B71">
            <w:pPr>
              <w:pStyle w:val="Normlny0"/>
            </w:pPr>
          </w:p>
          <w:p w14:paraId="73389DB8" w14:textId="77777777" w:rsidR="00582B71" w:rsidRPr="00510214" w:rsidRDefault="00582B71" w:rsidP="00582B71">
            <w:pPr>
              <w:pStyle w:val="Normlny0"/>
            </w:pPr>
          </w:p>
          <w:p w14:paraId="5E078A96" w14:textId="77777777" w:rsidR="00582B71" w:rsidRPr="00510214" w:rsidRDefault="00582B71" w:rsidP="00582B71">
            <w:pPr>
              <w:pStyle w:val="Normlny0"/>
            </w:pPr>
          </w:p>
          <w:p w14:paraId="625C8850" w14:textId="77777777" w:rsidR="00582B71" w:rsidRPr="00510214" w:rsidRDefault="00582B71" w:rsidP="00582B71">
            <w:pPr>
              <w:pStyle w:val="Normlny0"/>
            </w:pPr>
          </w:p>
          <w:p w14:paraId="12E64D84" w14:textId="77777777" w:rsidR="00582B71" w:rsidRPr="00510214" w:rsidRDefault="00582B71" w:rsidP="00582B71">
            <w:pPr>
              <w:pStyle w:val="Normlny0"/>
            </w:pPr>
          </w:p>
          <w:p w14:paraId="28387C5F" w14:textId="77777777" w:rsidR="00582B71" w:rsidRPr="00510214" w:rsidRDefault="00582B71" w:rsidP="00582B71">
            <w:pPr>
              <w:pStyle w:val="Normlny0"/>
            </w:pPr>
          </w:p>
          <w:p w14:paraId="1A0823ED" w14:textId="77777777" w:rsidR="00582B71" w:rsidRPr="00510214" w:rsidRDefault="00582B71" w:rsidP="00582B71">
            <w:pPr>
              <w:pStyle w:val="Normlny0"/>
            </w:pPr>
          </w:p>
          <w:p w14:paraId="455705A7" w14:textId="77777777" w:rsidR="00582B71" w:rsidRPr="00510214" w:rsidRDefault="00582B71" w:rsidP="00582B71">
            <w:pPr>
              <w:pStyle w:val="Normlny0"/>
            </w:pPr>
          </w:p>
          <w:p w14:paraId="3680A73E" w14:textId="77777777" w:rsidR="00582B71" w:rsidRPr="00510214" w:rsidRDefault="00582B71" w:rsidP="00582B71">
            <w:pPr>
              <w:pStyle w:val="Normlny0"/>
            </w:pPr>
          </w:p>
          <w:p w14:paraId="009CCB9F" w14:textId="77777777" w:rsidR="00582B71" w:rsidRPr="00510214" w:rsidRDefault="00582B71" w:rsidP="00582B71">
            <w:pPr>
              <w:pStyle w:val="Normlny0"/>
            </w:pPr>
          </w:p>
          <w:p w14:paraId="1A3C3AED" w14:textId="77777777" w:rsidR="00582B71" w:rsidRPr="00510214" w:rsidRDefault="00582B71" w:rsidP="00582B71">
            <w:pPr>
              <w:pStyle w:val="Normlny0"/>
            </w:pPr>
          </w:p>
          <w:p w14:paraId="13AD575D" w14:textId="77777777" w:rsidR="00582B71" w:rsidRPr="00510214" w:rsidRDefault="00582B71" w:rsidP="00582B71">
            <w:pPr>
              <w:pStyle w:val="Normlny0"/>
            </w:pPr>
          </w:p>
          <w:p w14:paraId="7BFD51C7" w14:textId="77777777" w:rsidR="00582B71" w:rsidRPr="00510214" w:rsidRDefault="00582B71" w:rsidP="00582B71">
            <w:pPr>
              <w:pStyle w:val="Normlny0"/>
            </w:pPr>
          </w:p>
          <w:p w14:paraId="40373053" w14:textId="77777777" w:rsidR="00582B71" w:rsidRPr="00510214" w:rsidRDefault="00582B71" w:rsidP="00582B71">
            <w:pPr>
              <w:pStyle w:val="Normlny0"/>
            </w:pPr>
          </w:p>
          <w:p w14:paraId="2045A71D" w14:textId="77777777" w:rsidR="00582B71" w:rsidRPr="00510214" w:rsidRDefault="00582B71" w:rsidP="00582B71">
            <w:pPr>
              <w:pStyle w:val="Normlny0"/>
            </w:pPr>
          </w:p>
          <w:p w14:paraId="2B28B789" w14:textId="77777777" w:rsidR="00582B71" w:rsidRPr="00510214" w:rsidRDefault="00582B71" w:rsidP="00582B71">
            <w:pPr>
              <w:pStyle w:val="Normlny0"/>
            </w:pPr>
          </w:p>
          <w:p w14:paraId="5415DEDB" w14:textId="77777777" w:rsidR="00582B71" w:rsidRPr="00510214" w:rsidRDefault="00582B71" w:rsidP="00582B71">
            <w:pPr>
              <w:pStyle w:val="Normlny0"/>
            </w:pPr>
          </w:p>
          <w:p w14:paraId="66135A76" w14:textId="77777777" w:rsidR="00582B71" w:rsidRPr="00510214" w:rsidRDefault="00582B71" w:rsidP="00582B71">
            <w:pPr>
              <w:pStyle w:val="Normlny0"/>
            </w:pPr>
          </w:p>
          <w:p w14:paraId="0F825815" w14:textId="77777777" w:rsidR="00582B71" w:rsidRPr="00510214" w:rsidRDefault="00582B71" w:rsidP="00582B71">
            <w:pPr>
              <w:pStyle w:val="Normlny0"/>
            </w:pPr>
          </w:p>
          <w:p w14:paraId="1679D0BC" w14:textId="77777777" w:rsidR="00582B71" w:rsidRPr="00510214" w:rsidRDefault="00582B71" w:rsidP="00582B71">
            <w:pPr>
              <w:pStyle w:val="Normlny0"/>
            </w:pPr>
          </w:p>
          <w:p w14:paraId="5A496B20" w14:textId="77777777" w:rsidR="00582B71" w:rsidRPr="00510214" w:rsidRDefault="00582B71" w:rsidP="00582B71">
            <w:pPr>
              <w:pStyle w:val="Normlny0"/>
            </w:pPr>
          </w:p>
          <w:p w14:paraId="4D9F989F" w14:textId="77777777" w:rsidR="00582B71" w:rsidRPr="00510214" w:rsidRDefault="00582B71" w:rsidP="00582B71">
            <w:pPr>
              <w:pStyle w:val="Normlny0"/>
            </w:pPr>
          </w:p>
          <w:p w14:paraId="7EAED81C" w14:textId="77777777" w:rsidR="00582B71" w:rsidRPr="00510214" w:rsidRDefault="00582B71" w:rsidP="00582B71">
            <w:pPr>
              <w:pStyle w:val="Normlny0"/>
            </w:pPr>
          </w:p>
          <w:p w14:paraId="14A5ADE6" w14:textId="77777777" w:rsidR="00582B71" w:rsidRDefault="00582B71" w:rsidP="00582B71">
            <w:pPr>
              <w:pStyle w:val="Normlny0"/>
            </w:pPr>
          </w:p>
          <w:p w14:paraId="330D109F" w14:textId="77777777" w:rsidR="007B184D" w:rsidRDefault="007B184D" w:rsidP="00582B71">
            <w:pPr>
              <w:pStyle w:val="Normlny0"/>
            </w:pPr>
          </w:p>
          <w:p w14:paraId="174362DB" w14:textId="77777777" w:rsidR="007B184D" w:rsidRDefault="007B184D" w:rsidP="00582B71">
            <w:pPr>
              <w:pStyle w:val="Normlny0"/>
            </w:pPr>
          </w:p>
          <w:p w14:paraId="0F341CCA" w14:textId="77777777" w:rsidR="007B184D" w:rsidRDefault="007B184D" w:rsidP="00582B71">
            <w:pPr>
              <w:pStyle w:val="Normlny0"/>
            </w:pPr>
          </w:p>
          <w:p w14:paraId="5D4131D2" w14:textId="77777777" w:rsidR="007B184D" w:rsidRDefault="007B184D" w:rsidP="00582B71">
            <w:pPr>
              <w:pStyle w:val="Normlny0"/>
            </w:pPr>
          </w:p>
          <w:p w14:paraId="29212739" w14:textId="77777777" w:rsidR="007B184D" w:rsidRDefault="007B184D" w:rsidP="00582B71">
            <w:pPr>
              <w:pStyle w:val="Normlny0"/>
            </w:pPr>
          </w:p>
          <w:p w14:paraId="77EA78B1" w14:textId="77777777" w:rsidR="0022377B" w:rsidRDefault="0022377B" w:rsidP="00582B71">
            <w:pPr>
              <w:pStyle w:val="Normlny0"/>
            </w:pPr>
          </w:p>
          <w:p w14:paraId="792506F9" w14:textId="77777777" w:rsidR="0022377B" w:rsidRPr="00510214" w:rsidRDefault="0022377B" w:rsidP="00582B71">
            <w:pPr>
              <w:pStyle w:val="Normlny0"/>
            </w:pPr>
          </w:p>
          <w:p w14:paraId="1C897539" w14:textId="77777777" w:rsidR="00582B71" w:rsidRPr="00510214" w:rsidRDefault="00582B71" w:rsidP="00582B71">
            <w:pPr>
              <w:pStyle w:val="Normlny0"/>
            </w:pPr>
          </w:p>
          <w:p w14:paraId="6062BB6F" w14:textId="77777777" w:rsidR="00582B71" w:rsidRPr="00510214" w:rsidRDefault="00582B71" w:rsidP="00582B71">
            <w:pPr>
              <w:pStyle w:val="Normlny0"/>
            </w:pPr>
            <w:r w:rsidRPr="00510214">
              <w:t>§: 68g</w:t>
            </w:r>
          </w:p>
          <w:p w14:paraId="46BD8636" w14:textId="77777777" w:rsidR="00582B71" w:rsidRPr="00510214" w:rsidRDefault="00F83161" w:rsidP="00582B71">
            <w:pPr>
              <w:pStyle w:val="Normlny0"/>
            </w:pPr>
            <w:r>
              <w:t>O: 12</w:t>
            </w:r>
          </w:p>
          <w:p w14:paraId="6FD2AD3E" w14:textId="77777777" w:rsidR="00582B71" w:rsidRPr="00510214" w:rsidRDefault="00582B71" w:rsidP="00582B71">
            <w:pPr>
              <w:pStyle w:val="Normlny0"/>
            </w:pPr>
          </w:p>
        </w:tc>
        <w:tc>
          <w:tcPr>
            <w:tcW w:w="3686" w:type="dxa"/>
            <w:tcBorders>
              <w:top w:val="single" w:sz="4" w:space="0" w:color="auto"/>
              <w:bottom w:val="single" w:sz="4" w:space="0" w:color="auto"/>
            </w:tcBorders>
          </w:tcPr>
          <w:p w14:paraId="004D0562" w14:textId="77777777" w:rsidR="00582B71" w:rsidRPr="00510214" w:rsidRDefault="00F83161" w:rsidP="00582B71">
            <w:pPr>
              <w:jc w:val="both"/>
              <w:rPr>
                <w:rFonts w:ascii="Times New Roman" w:hAnsi="Times New Roman" w:cs="Times New Roman"/>
                <w:b/>
                <w:color w:val="000000"/>
                <w:sz w:val="20"/>
                <w:szCs w:val="20"/>
                <w:shd w:val="clear" w:color="auto" w:fill="FFFFFF"/>
              </w:rPr>
            </w:pPr>
            <w:r>
              <w:rPr>
                <w:rFonts w:ascii="Times New Roman" w:hAnsi="Times New Roman" w:cs="Times New Roman"/>
                <w:b/>
                <w:color w:val="000000"/>
                <w:sz w:val="20"/>
                <w:szCs w:val="20"/>
                <w:shd w:val="clear" w:color="auto" w:fill="FFFFFF"/>
              </w:rPr>
              <w:lastRenderedPageBreak/>
              <w:t>(8</w:t>
            </w:r>
            <w:r w:rsidR="00582B71" w:rsidRPr="00510214">
              <w:rPr>
                <w:rFonts w:ascii="Times New Roman" w:hAnsi="Times New Roman" w:cs="Times New Roman"/>
                <w:b/>
                <w:color w:val="000000"/>
                <w:sz w:val="20"/>
                <w:szCs w:val="20"/>
                <w:shd w:val="clear" w:color="auto" w:fill="FFFFFF"/>
              </w:rPr>
              <w:t>) Malý podnik tuzemskej osoby je povinný do konca kalendárneho mesiaca nasledujúceho po skončení kalendárneho štvrťroka, v ktorom uplatňoval osobitnú úpravu, podať výkaz, v ktorom uvedie tieto údaje:</w:t>
            </w:r>
          </w:p>
          <w:p w14:paraId="25D43CC5" w14:textId="77777777" w:rsidR="00582B71" w:rsidRDefault="00582B71" w:rsidP="00582B71">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a) individuálne identifikačné číslo s príponou EX,</w:t>
            </w:r>
          </w:p>
          <w:p w14:paraId="5A2C25F0" w14:textId="77777777" w:rsidR="007B184D" w:rsidRDefault="007B184D" w:rsidP="00582B71">
            <w:pPr>
              <w:jc w:val="both"/>
              <w:rPr>
                <w:rFonts w:ascii="Times New Roman" w:hAnsi="Times New Roman" w:cs="Times New Roman"/>
                <w:b/>
                <w:color w:val="000000"/>
                <w:sz w:val="20"/>
                <w:szCs w:val="20"/>
                <w:shd w:val="clear" w:color="auto" w:fill="FFFFFF"/>
              </w:rPr>
            </w:pPr>
          </w:p>
          <w:p w14:paraId="6AB83E47" w14:textId="77777777" w:rsidR="007B184D" w:rsidRDefault="007B184D" w:rsidP="00582B71">
            <w:pPr>
              <w:jc w:val="both"/>
              <w:rPr>
                <w:rFonts w:ascii="Times New Roman" w:hAnsi="Times New Roman" w:cs="Times New Roman"/>
                <w:b/>
                <w:color w:val="000000"/>
                <w:sz w:val="20"/>
                <w:szCs w:val="20"/>
                <w:shd w:val="clear" w:color="auto" w:fill="FFFFFF"/>
              </w:rPr>
            </w:pPr>
          </w:p>
          <w:p w14:paraId="393A1EAF" w14:textId="77777777" w:rsidR="007B184D" w:rsidRDefault="007B184D" w:rsidP="00582B71">
            <w:pPr>
              <w:jc w:val="both"/>
              <w:rPr>
                <w:rFonts w:ascii="Times New Roman" w:hAnsi="Times New Roman" w:cs="Times New Roman"/>
                <w:b/>
                <w:color w:val="000000"/>
                <w:sz w:val="20"/>
                <w:szCs w:val="20"/>
                <w:shd w:val="clear" w:color="auto" w:fill="FFFFFF"/>
              </w:rPr>
            </w:pPr>
          </w:p>
          <w:p w14:paraId="05B7E0D7" w14:textId="77777777" w:rsidR="007B184D" w:rsidRDefault="007B184D" w:rsidP="00582B71">
            <w:pPr>
              <w:jc w:val="both"/>
              <w:rPr>
                <w:rFonts w:ascii="Times New Roman" w:hAnsi="Times New Roman" w:cs="Times New Roman"/>
                <w:b/>
                <w:color w:val="000000"/>
                <w:sz w:val="20"/>
                <w:szCs w:val="20"/>
                <w:shd w:val="clear" w:color="auto" w:fill="FFFFFF"/>
              </w:rPr>
            </w:pPr>
          </w:p>
          <w:p w14:paraId="7A395398" w14:textId="77777777" w:rsidR="007B184D" w:rsidRDefault="007B184D" w:rsidP="00582B71">
            <w:pPr>
              <w:jc w:val="both"/>
              <w:rPr>
                <w:rFonts w:ascii="Times New Roman" w:hAnsi="Times New Roman" w:cs="Times New Roman"/>
                <w:b/>
                <w:color w:val="000000"/>
                <w:sz w:val="20"/>
                <w:szCs w:val="20"/>
                <w:shd w:val="clear" w:color="auto" w:fill="FFFFFF"/>
              </w:rPr>
            </w:pPr>
          </w:p>
          <w:p w14:paraId="0448F6F8" w14:textId="77777777" w:rsidR="007B184D" w:rsidRDefault="007B184D" w:rsidP="00582B71">
            <w:pPr>
              <w:jc w:val="both"/>
              <w:rPr>
                <w:rFonts w:ascii="Times New Roman" w:hAnsi="Times New Roman" w:cs="Times New Roman"/>
                <w:b/>
                <w:color w:val="000000"/>
                <w:sz w:val="20"/>
                <w:szCs w:val="20"/>
                <w:shd w:val="clear" w:color="auto" w:fill="FFFFFF"/>
              </w:rPr>
            </w:pPr>
          </w:p>
          <w:p w14:paraId="7E37283C" w14:textId="77777777" w:rsidR="007B184D" w:rsidRDefault="007B184D" w:rsidP="00582B71">
            <w:pPr>
              <w:jc w:val="both"/>
              <w:rPr>
                <w:rFonts w:ascii="Times New Roman" w:hAnsi="Times New Roman" w:cs="Times New Roman"/>
                <w:b/>
                <w:color w:val="000000"/>
                <w:sz w:val="20"/>
                <w:szCs w:val="20"/>
                <w:shd w:val="clear" w:color="auto" w:fill="FFFFFF"/>
              </w:rPr>
            </w:pPr>
          </w:p>
          <w:p w14:paraId="250F8314" w14:textId="77777777" w:rsidR="007B184D" w:rsidRPr="00510214" w:rsidRDefault="007B184D" w:rsidP="00582B71">
            <w:pPr>
              <w:jc w:val="both"/>
              <w:rPr>
                <w:rFonts w:ascii="Times New Roman" w:hAnsi="Times New Roman" w:cs="Times New Roman"/>
                <w:b/>
                <w:color w:val="000000"/>
                <w:sz w:val="20"/>
                <w:szCs w:val="20"/>
                <w:shd w:val="clear" w:color="auto" w:fill="FFFFFF"/>
              </w:rPr>
            </w:pPr>
          </w:p>
          <w:p w14:paraId="5F2464B7" w14:textId="77777777" w:rsidR="00582B71" w:rsidRDefault="00582B71" w:rsidP="00582B71">
            <w:pPr>
              <w:tabs>
                <w:tab w:val="left" w:pos="284"/>
              </w:tabs>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 xml:space="preserve">b) celkovú hodnotu bez dane tovarov a služieb v eurách dodaných v tuzemsku v príslušnom kalendárnom štvrťroku, ktoré sa zahŕňajú do obratu podľa § 4 ods. </w:t>
            </w:r>
            <w:r>
              <w:rPr>
                <w:rFonts w:ascii="Times New Roman" w:hAnsi="Times New Roman" w:cs="Times New Roman"/>
                <w:b/>
                <w:color w:val="000000"/>
                <w:sz w:val="20"/>
                <w:szCs w:val="20"/>
                <w:shd w:val="clear" w:color="auto" w:fill="FFFFFF"/>
              </w:rPr>
              <w:t>15</w:t>
            </w:r>
            <w:r w:rsidRPr="00510214">
              <w:rPr>
                <w:rFonts w:ascii="Times New Roman" w:hAnsi="Times New Roman" w:cs="Times New Roman"/>
                <w:b/>
                <w:color w:val="000000"/>
                <w:sz w:val="20"/>
                <w:szCs w:val="20"/>
                <w:shd w:val="clear" w:color="auto" w:fill="FFFFFF"/>
              </w:rPr>
              <w:t>, alebo hodnotu „0“, ak v príslušnom kalendárnom štvrťroku nedodal v tuzemsku žiadne takéto tovary alebo služby,</w:t>
            </w:r>
          </w:p>
          <w:p w14:paraId="1238A124" w14:textId="77777777" w:rsidR="007B184D" w:rsidRPr="00510214" w:rsidRDefault="007B184D" w:rsidP="00582B71">
            <w:pPr>
              <w:tabs>
                <w:tab w:val="left" w:pos="284"/>
              </w:tabs>
              <w:jc w:val="both"/>
              <w:rPr>
                <w:rFonts w:ascii="Times New Roman" w:hAnsi="Times New Roman" w:cs="Times New Roman"/>
                <w:b/>
                <w:color w:val="FF0000"/>
                <w:sz w:val="20"/>
                <w:szCs w:val="20"/>
                <w:shd w:val="clear" w:color="auto" w:fill="FFFFFF"/>
              </w:rPr>
            </w:pPr>
          </w:p>
          <w:p w14:paraId="218AA1B2" w14:textId="77777777" w:rsidR="00582B71" w:rsidRPr="00510214" w:rsidRDefault="00582B71" w:rsidP="00582B71">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c) celkovú hodnotu bez dane tovarov a služieb v eurách dodaných v iných členských štátoch v príslušnom kalendárnom štvrťroku, ktoré sa zahŕňajú do obratu podľa ustanovení zákonov platných v týchto členských št</w:t>
            </w:r>
            <w:r>
              <w:rPr>
                <w:rFonts w:ascii="Times New Roman" w:hAnsi="Times New Roman" w:cs="Times New Roman"/>
                <w:b/>
                <w:color w:val="000000"/>
                <w:sz w:val="20"/>
                <w:szCs w:val="20"/>
                <w:shd w:val="clear" w:color="auto" w:fill="FFFFFF"/>
              </w:rPr>
              <w:t>átoch zodpovedajúcich § 4 ods. 15</w:t>
            </w:r>
            <w:r w:rsidRPr="00510214">
              <w:rPr>
                <w:rFonts w:ascii="Times New Roman" w:hAnsi="Times New Roman" w:cs="Times New Roman"/>
                <w:b/>
                <w:color w:val="000000"/>
                <w:sz w:val="20"/>
                <w:szCs w:val="20"/>
                <w:shd w:val="clear" w:color="auto" w:fill="FFFFFF"/>
              </w:rPr>
              <w:t xml:space="preserve">, v členení podľa jednotlivých členských štátov a podľa limitov pre jednotlivé odvetvia podnikania, ak sú v iných </w:t>
            </w:r>
            <w:r w:rsidRPr="00510214">
              <w:rPr>
                <w:rFonts w:ascii="Times New Roman" w:hAnsi="Times New Roman" w:cs="Times New Roman"/>
                <w:b/>
                <w:color w:val="000000"/>
                <w:sz w:val="20"/>
                <w:szCs w:val="20"/>
                <w:shd w:val="clear" w:color="auto" w:fill="FFFFFF"/>
              </w:rPr>
              <w:lastRenderedPageBreak/>
              <w:t xml:space="preserve">členských štátoch ustanovené, alebo hodnotu „0“, ak v príslušnom kalendárnom štvrťroku nedodal v týchto členských štátoch žiadne takéto tovary alebo služby. </w:t>
            </w:r>
          </w:p>
          <w:p w14:paraId="5E69E54E" w14:textId="77777777" w:rsidR="00582B71" w:rsidRPr="00510214" w:rsidRDefault="00582B71" w:rsidP="00582B71">
            <w:pPr>
              <w:jc w:val="both"/>
              <w:rPr>
                <w:rFonts w:ascii="Times New Roman" w:hAnsi="Times New Roman" w:cs="Times New Roman"/>
                <w:b/>
                <w:sz w:val="20"/>
                <w:szCs w:val="20"/>
              </w:rPr>
            </w:pPr>
          </w:p>
          <w:p w14:paraId="1F8ED1A8" w14:textId="77777777" w:rsidR="00582B71" w:rsidRDefault="00582B71" w:rsidP="00582B71">
            <w:pPr>
              <w:jc w:val="both"/>
              <w:rPr>
                <w:rFonts w:ascii="Times New Roman" w:hAnsi="Times New Roman" w:cs="Times New Roman"/>
                <w:b/>
                <w:sz w:val="20"/>
                <w:szCs w:val="20"/>
              </w:rPr>
            </w:pPr>
          </w:p>
          <w:p w14:paraId="450DD839" w14:textId="77777777" w:rsidR="0022377B" w:rsidRDefault="0022377B" w:rsidP="00582B71">
            <w:pPr>
              <w:jc w:val="both"/>
              <w:rPr>
                <w:rFonts w:ascii="Times New Roman" w:hAnsi="Times New Roman" w:cs="Times New Roman"/>
                <w:b/>
                <w:sz w:val="20"/>
                <w:szCs w:val="20"/>
              </w:rPr>
            </w:pPr>
          </w:p>
          <w:p w14:paraId="3F2CD368" w14:textId="77777777" w:rsidR="0022377B" w:rsidRPr="00510214" w:rsidRDefault="0022377B" w:rsidP="00582B71">
            <w:pPr>
              <w:jc w:val="both"/>
              <w:rPr>
                <w:rFonts w:ascii="Times New Roman" w:hAnsi="Times New Roman" w:cs="Times New Roman"/>
                <w:b/>
                <w:sz w:val="20"/>
                <w:szCs w:val="20"/>
              </w:rPr>
            </w:pPr>
          </w:p>
          <w:p w14:paraId="35B7084F" w14:textId="77777777" w:rsidR="00582B71" w:rsidRPr="00582B71" w:rsidRDefault="00F83161" w:rsidP="00582B71">
            <w:pPr>
              <w:jc w:val="both"/>
              <w:rPr>
                <w:rFonts w:ascii="Times New Roman" w:hAnsi="Times New Roman" w:cs="Times New Roman"/>
                <w:b/>
                <w:sz w:val="20"/>
                <w:szCs w:val="20"/>
              </w:rPr>
            </w:pPr>
            <w:r>
              <w:rPr>
                <w:rFonts w:ascii="Times New Roman" w:hAnsi="Times New Roman" w:cs="Times New Roman"/>
                <w:b/>
                <w:color w:val="000000"/>
                <w:sz w:val="20"/>
                <w:szCs w:val="20"/>
                <w:shd w:val="clear" w:color="auto" w:fill="FFFFFF"/>
              </w:rPr>
              <w:t>(12</w:t>
            </w:r>
            <w:r w:rsidR="00582B71" w:rsidRPr="00510214">
              <w:rPr>
                <w:rFonts w:ascii="Times New Roman" w:hAnsi="Times New Roman" w:cs="Times New Roman"/>
                <w:b/>
                <w:color w:val="000000"/>
                <w:sz w:val="20"/>
                <w:szCs w:val="20"/>
                <w:shd w:val="clear" w:color="auto" w:fill="FFFFFF"/>
              </w:rPr>
              <w:t>) Ak hodnota bez dane dodaných tovarov a služieb, ktoré sa zahŕňajú do ročného obratu v Únii, zdaniteľnou osobou presiahne v prebiehajúcom kalendárnom roku 100 000 eur, je zdaniteľná osoba povinná prestať uplatňovať osobitnú úpravu dodaním, ktorým bol tento obrat presiahnutý; zdaniteľná osoba je súčasne povinná do 15 pracovných dní od toht</w:t>
            </w:r>
            <w:r>
              <w:rPr>
                <w:rFonts w:ascii="Times New Roman" w:hAnsi="Times New Roman" w:cs="Times New Roman"/>
                <w:b/>
                <w:color w:val="000000"/>
                <w:sz w:val="20"/>
                <w:szCs w:val="20"/>
                <w:shd w:val="clear" w:color="auto" w:fill="FFFFFF"/>
              </w:rPr>
              <w:t>o dňa podať výkaz podľa odseku 8</w:t>
            </w:r>
            <w:r w:rsidR="00582B71" w:rsidRPr="00510214">
              <w:rPr>
                <w:rFonts w:ascii="Times New Roman" w:hAnsi="Times New Roman" w:cs="Times New Roman"/>
                <w:b/>
                <w:color w:val="000000"/>
                <w:sz w:val="20"/>
                <w:szCs w:val="20"/>
                <w:shd w:val="clear" w:color="auto" w:fill="FFFFFF"/>
              </w:rPr>
              <w:t xml:space="preserve"> za obdobie od začiatku príslušného kalendárneho štvrťroka do dňa, v ktorom hodnota bez dane dodaných tovarov a služieb, ktoré sa zahŕňajú do ročného obratu v Únii, presiahla 100 000 eur.  </w:t>
            </w:r>
          </w:p>
        </w:tc>
        <w:tc>
          <w:tcPr>
            <w:tcW w:w="850" w:type="dxa"/>
            <w:tcBorders>
              <w:top w:val="single" w:sz="4" w:space="0" w:color="auto"/>
              <w:bottom w:val="single" w:sz="4" w:space="0" w:color="auto"/>
            </w:tcBorders>
          </w:tcPr>
          <w:p w14:paraId="49C69C22" w14:textId="77777777" w:rsidR="00582B71" w:rsidRPr="00510214" w:rsidRDefault="00582B71" w:rsidP="00582B71">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Ú</w:t>
            </w:r>
          </w:p>
          <w:p w14:paraId="6360B198" w14:textId="77777777" w:rsidR="00582B71" w:rsidRPr="00510214" w:rsidRDefault="00582B71" w:rsidP="00582B71">
            <w:pPr>
              <w:jc w:val="center"/>
              <w:rPr>
                <w:rFonts w:ascii="Times New Roman" w:hAnsi="Times New Roman" w:cs="Times New Roman"/>
                <w:sz w:val="20"/>
                <w:szCs w:val="20"/>
              </w:rPr>
            </w:pPr>
          </w:p>
          <w:p w14:paraId="0F8A0DFB" w14:textId="77777777" w:rsidR="00582B71" w:rsidRPr="00510214" w:rsidRDefault="00582B71" w:rsidP="00582B71">
            <w:pPr>
              <w:jc w:val="center"/>
              <w:rPr>
                <w:rFonts w:ascii="Times New Roman" w:hAnsi="Times New Roman" w:cs="Times New Roman"/>
                <w:sz w:val="20"/>
                <w:szCs w:val="20"/>
              </w:rPr>
            </w:pPr>
          </w:p>
          <w:p w14:paraId="3E471007" w14:textId="77777777" w:rsidR="00582B71" w:rsidRPr="00510214" w:rsidRDefault="00582B71" w:rsidP="00582B71">
            <w:pPr>
              <w:jc w:val="center"/>
              <w:rPr>
                <w:rFonts w:ascii="Times New Roman" w:hAnsi="Times New Roman" w:cs="Times New Roman"/>
                <w:sz w:val="20"/>
                <w:szCs w:val="20"/>
              </w:rPr>
            </w:pPr>
          </w:p>
          <w:p w14:paraId="473EBF13" w14:textId="77777777" w:rsidR="00582B71" w:rsidRPr="00510214" w:rsidRDefault="00582B71" w:rsidP="00582B71">
            <w:pPr>
              <w:jc w:val="center"/>
              <w:rPr>
                <w:rFonts w:ascii="Times New Roman" w:hAnsi="Times New Roman" w:cs="Times New Roman"/>
                <w:sz w:val="20"/>
                <w:szCs w:val="20"/>
              </w:rPr>
            </w:pPr>
          </w:p>
          <w:p w14:paraId="4D351045" w14:textId="77777777" w:rsidR="00582B71" w:rsidRPr="00510214" w:rsidRDefault="00582B71" w:rsidP="00582B71">
            <w:pPr>
              <w:jc w:val="center"/>
              <w:rPr>
                <w:rFonts w:ascii="Times New Roman" w:hAnsi="Times New Roman" w:cs="Times New Roman"/>
                <w:sz w:val="20"/>
                <w:szCs w:val="20"/>
              </w:rPr>
            </w:pPr>
          </w:p>
          <w:p w14:paraId="07BE1524" w14:textId="77777777" w:rsidR="00582B71" w:rsidRPr="00510214" w:rsidRDefault="00582B71" w:rsidP="00582B71">
            <w:pPr>
              <w:jc w:val="center"/>
              <w:rPr>
                <w:rFonts w:ascii="Times New Roman" w:hAnsi="Times New Roman" w:cs="Times New Roman"/>
                <w:sz w:val="20"/>
                <w:szCs w:val="20"/>
              </w:rPr>
            </w:pPr>
          </w:p>
          <w:p w14:paraId="223DB30A" w14:textId="77777777" w:rsidR="00582B71" w:rsidRPr="00510214" w:rsidRDefault="00582B71" w:rsidP="00582B71">
            <w:pPr>
              <w:jc w:val="center"/>
              <w:rPr>
                <w:rFonts w:ascii="Times New Roman" w:hAnsi="Times New Roman" w:cs="Times New Roman"/>
                <w:sz w:val="20"/>
                <w:szCs w:val="20"/>
              </w:rPr>
            </w:pPr>
          </w:p>
          <w:p w14:paraId="340A3983" w14:textId="77777777" w:rsidR="00582B71" w:rsidRPr="00510214" w:rsidRDefault="00582B71" w:rsidP="00582B71">
            <w:pPr>
              <w:jc w:val="center"/>
              <w:rPr>
                <w:rFonts w:ascii="Times New Roman" w:hAnsi="Times New Roman" w:cs="Times New Roman"/>
                <w:sz w:val="20"/>
                <w:szCs w:val="20"/>
              </w:rPr>
            </w:pPr>
          </w:p>
          <w:p w14:paraId="074D16E2" w14:textId="77777777" w:rsidR="00582B71" w:rsidRPr="00510214" w:rsidRDefault="00582B71" w:rsidP="00582B71">
            <w:pPr>
              <w:jc w:val="center"/>
              <w:rPr>
                <w:rFonts w:ascii="Times New Roman" w:hAnsi="Times New Roman" w:cs="Times New Roman"/>
                <w:sz w:val="20"/>
                <w:szCs w:val="20"/>
              </w:rPr>
            </w:pPr>
          </w:p>
          <w:p w14:paraId="337389BC" w14:textId="77777777" w:rsidR="00582B71" w:rsidRPr="00510214" w:rsidRDefault="00582B71" w:rsidP="00582B71">
            <w:pPr>
              <w:jc w:val="center"/>
              <w:rPr>
                <w:rFonts w:ascii="Times New Roman" w:hAnsi="Times New Roman" w:cs="Times New Roman"/>
                <w:sz w:val="20"/>
                <w:szCs w:val="20"/>
              </w:rPr>
            </w:pPr>
          </w:p>
          <w:p w14:paraId="7277BC86" w14:textId="77777777" w:rsidR="00582B71" w:rsidRPr="00510214" w:rsidRDefault="00582B71" w:rsidP="00582B71">
            <w:pPr>
              <w:jc w:val="center"/>
              <w:rPr>
                <w:rFonts w:ascii="Times New Roman" w:hAnsi="Times New Roman" w:cs="Times New Roman"/>
                <w:sz w:val="20"/>
                <w:szCs w:val="20"/>
              </w:rPr>
            </w:pPr>
          </w:p>
          <w:p w14:paraId="7688489A" w14:textId="77777777" w:rsidR="00582B71" w:rsidRPr="00510214" w:rsidRDefault="00582B71" w:rsidP="00582B71">
            <w:pPr>
              <w:jc w:val="center"/>
              <w:rPr>
                <w:rFonts w:ascii="Times New Roman" w:hAnsi="Times New Roman" w:cs="Times New Roman"/>
                <w:sz w:val="20"/>
                <w:szCs w:val="20"/>
              </w:rPr>
            </w:pPr>
          </w:p>
          <w:p w14:paraId="655639BF" w14:textId="77777777" w:rsidR="00582B71" w:rsidRPr="00510214" w:rsidRDefault="00582B71" w:rsidP="00582B71">
            <w:pPr>
              <w:jc w:val="center"/>
              <w:rPr>
                <w:rFonts w:ascii="Times New Roman" w:hAnsi="Times New Roman" w:cs="Times New Roman"/>
                <w:sz w:val="20"/>
                <w:szCs w:val="20"/>
              </w:rPr>
            </w:pPr>
          </w:p>
          <w:p w14:paraId="37F253B1" w14:textId="77777777" w:rsidR="00582B71" w:rsidRPr="00510214" w:rsidRDefault="00582B71" w:rsidP="00582B71">
            <w:pPr>
              <w:jc w:val="center"/>
              <w:rPr>
                <w:rFonts w:ascii="Times New Roman" w:hAnsi="Times New Roman" w:cs="Times New Roman"/>
                <w:sz w:val="20"/>
                <w:szCs w:val="20"/>
              </w:rPr>
            </w:pPr>
          </w:p>
          <w:p w14:paraId="66817814" w14:textId="77777777" w:rsidR="00582B71" w:rsidRPr="00510214" w:rsidRDefault="00582B71" w:rsidP="00582B71">
            <w:pPr>
              <w:jc w:val="center"/>
              <w:rPr>
                <w:rFonts w:ascii="Times New Roman" w:hAnsi="Times New Roman" w:cs="Times New Roman"/>
                <w:sz w:val="20"/>
                <w:szCs w:val="20"/>
              </w:rPr>
            </w:pPr>
          </w:p>
          <w:p w14:paraId="0FE87BBF" w14:textId="77777777" w:rsidR="00582B71" w:rsidRPr="00510214" w:rsidRDefault="00582B71" w:rsidP="00582B71">
            <w:pPr>
              <w:jc w:val="center"/>
              <w:rPr>
                <w:rFonts w:ascii="Times New Roman" w:hAnsi="Times New Roman" w:cs="Times New Roman"/>
                <w:sz w:val="20"/>
                <w:szCs w:val="20"/>
              </w:rPr>
            </w:pPr>
          </w:p>
          <w:p w14:paraId="64E0181D" w14:textId="77777777" w:rsidR="00582B71" w:rsidRPr="00510214" w:rsidRDefault="00582B71" w:rsidP="00582B71">
            <w:pPr>
              <w:jc w:val="center"/>
              <w:rPr>
                <w:rFonts w:ascii="Times New Roman" w:hAnsi="Times New Roman" w:cs="Times New Roman"/>
                <w:sz w:val="20"/>
                <w:szCs w:val="20"/>
              </w:rPr>
            </w:pPr>
          </w:p>
          <w:p w14:paraId="040A068D" w14:textId="77777777" w:rsidR="00582B71" w:rsidRPr="00510214" w:rsidRDefault="00582B71" w:rsidP="00582B71">
            <w:pPr>
              <w:jc w:val="center"/>
              <w:rPr>
                <w:rFonts w:ascii="Times New Roman" w:hAnsi="Times New Roman" w:cs="Times New Roman"/>
                <w:sz w:val="20"/>
                <w:szCs w:val="20"/>
              </w:rPr>
            </w:pPr>
          </w:p>
          <w:p w14:paraId="0FAA05EC" w14:textId="77777777" w:rsidR="00582B71" w:rsidRPr="00510214" w:rsidRDefault="00582B71" w:rsidP="00582B71">
            <w:pPr>
              <w:jc w:val="center"/>
              <w:rPr>
                <w:rFonts w:ascii="Times New Roman" w:hAnsi="Times New Roman" w:cs="Times New Roman"/>
                <w:sz w:val="20"/>
                <w:szCs w:val="20"/>
              </w:rPr>
            </w:pPr>
          </w:p>
          <w:p w14:paraId="08B1F924" w14:textId="77777777" w:rsidR="00582B71" w:rsidRPr="00510214" w:rsidRDefault="00582B71" w:rsidP="00582B71">
            <w:pPr>
              <w:jc w:val="center"/>
              <w:rPr>
                <w:rFonts w:ascii="Times New Roman" w:hAnsi="Times New Roman" w:cs="Times New Roman"/>
                <w:sz w:val="20"/>
                <w:szCs w:val="20"/>
              </w:rPr>
            </w:pPr>
          </w:p>
          <w:p w14:paraId="2EAF9BB7" w14:textId="77777777" w:rsidR="00582B71" w:rsidRPr="00510214" w:rsidRDefault="00582B71" w:rsidP="00582B71">
            <w:pPr>
              <w:jc w:val="center"/>
              <w:rPr>
                <w:rFonts w:ascii="Times New Roman" w:hAnsi="Times New Roman" w:cs="Times New Roman"/>
                <w:sz w:val="20"/>
                <w:szCs w:val="20"/>
              </w:rPr>
            </w:pPr>
          </w:p>
          <w:p w14:paraId="21F599D1" w14:textId="77777777" w:rsidR="00582B71" w:rsidRPr="00510214" w:rsidRDefault="00582B71" w:rsidP="00582B71">
            <w:pPr>
              <w:jc w:val="center"/>
              <w:rPr>
                <w:rFonts w:ascii="Times New Roman" w:hAnsi="Times New Roman" w:cs="Times New Roman"/>
                <w:sz w:val="20"/>
                <w:szCs w:val="20"/>
              </w:rPr>
            </w:pPr>
          </w:p>
          <w:p w14:paraId="661AB4B3" w14:textId="77777777" w:rsidR="00582B71" w:rsidRPr="00510214" w:rsidRDefault="00582B71" w:rsidP="00582B71">
            <w:pPr>
              <w:jc w:val="center"/>
              <w:rPr>
                <w:rFonts w:ascii="Times New Roman" w:hAnsi="Times New Roman" w:cs="Times New Roman"/>
                <w:sz w:val="20"/>
                <w:szCs w:val="20"/>
              </w:rPr>
            </w:pPr>
          </w:p>
          <w:p w14:paraId="299325B3" w14:textId="77777777" w:rsidR="00582B71" w:rsidRPr="00510214" w:rsidRDefault="00582B71" w:rsidP="00582B71">
            <w:pPr>
              <w:jc w:val="center"/>
              <w:rPr>
                <w:rFonts w:ascii="Times New Roman" w:hAnsi="Times New Roman" w:cs="Times New Roman"/>
                <w:sz w:val="20"/>
                <w:szCs w:val="20"/>
              </w:rPr>
            </w:pPr>
          </w:p>
          <w:p w14:paraId="0D1A025F" w14:textId="77777777" w:rsidR="00582B71" w:rsidRPr="00510214" w:rsidRDefault="00582B71" w:rsidP="00582B71">
            <w:pPr>
              <w:jc w:val="center"/>
              <w:rPr>
                <w:rFonts w:ascii="Times New Roman" w:hAnsi="Times New Roman" w:cs="Times New Roman"/>
                <w:sz w:val="20"/>
                <w:szCs w:val="20"/>
              </w:rPr>
            </w:pPr>
          </w:p>
          <w:p w14:paraId="39D9AEC9" w14:textId="77777777" w:rsidR="00582B71" w:rsidRPr="00510214" w:rsidRDefault="00582B71" w:rsidP="00582B71">
            <w:pPr>
              <w:jc w:val="center"/>
              <w:rPr>
                <w:rFonts w:ascii="Times New Roman" w:hAnsi="Times New Roman" w:cs="Times New Roman"/>
                <w:sz w:val="20"/>
                <w:szCs w:val="20"/>
              </w:rPr>
            </w:pPr>
          </w:p>
          <w:p w14:paraId="6F13184D" w14:textId="77777777" w:rsidR="00582B71" w:rsidRPr="00510214" w:rsidRDefault="00582B71" w:rsidP="00582B71">
            <w:pPr>
              <w:jc w:val="center"/>
              <w:rPr>
                <w:rFonts w:ascii="Times New Roman" w:hAnsi="Times New Roman" w:cs="Times New Roman"/>
                <w:sz w:val="20"/>
                <w:szCs w:val="20"/>
              </w:rPr>
            </w:pPr>
          </w:p>
          <w:p w14:paraId="4A984685" w14:textId="77777777" w:rsidR="00582B71" w:rsidRPr="00510214" w:rsidRDefault="00582B71" w:rsidP="00582B71">
            <w:pPr>
              <w:jc w:val="center"/>
              <w:rPr>
                <w:rFonts w:ascii="Times New Roman" w:hAnsi="Times New Roman" w:cs="Times New Roman"/>
                <w:sz w:val="20"/>
                <w:szCs w:val="20"/>
              </w:rPr>
            </w:pPr>
          </w:p>
          <w:p w14:paraId="4ED64298" w14:textId="77777777" w:rsidR="00582B71" w:rsidRPr="00510214" w:rsidRDefault="00582B71" w:rsidP="00582B71">
            <w:pPr>
              <w:jc w:val="center"/>
              <w:rPr>
                <w:rFonts w:ascii="Times New Roman" w:hAnsi="Times New Roman" w:cs="Times New Roman"/>
                <w:sz w:val="20"/>
                <w:szCs w:val="20"/>
              </w:rPr>
            </w:pPr>
          </w:p>
          <w:p w14:paraId="0CC598BD" w14:textId="77777777" w:rsidR="00582B71" w:rsidRPr="00510214" w:rsidRDefault="00582B71" w:rsidP="00582B71">
            <w:pPr>
              <w:jc w:val="center"/>
              <w:rPr>
                <w:rFonts w:ascii="Times New Roman" w:hAnsi="Times New Roman" w:cs="Times New Roman"/>
                <w:sz w:val="20"/>
                <w:szCs w:val="20"/>
              </w:rPr>
            </w:pPr>
          </w:p>
          <w:p w14:paraId="13814422" w14:textId="77777777" w:rsidR="00582B71" w:rsidRPr="00510214" w:rsidRDefault="00582B71" w:rsidP="00582B71">
            <w:pPr>
              <w:jc w:val="center"/>
              <w:rPr>
                <w:rFonts w:ascii="Times New Roman" w:hAnsi="Times New Roman" w:cs="Times New Roman"/>
                <w:sz w:val="20"/>
                <w:szCs w:val="20"/>
              </w:rPr>
            </w:pPr>
          </w:p>
          <w:p w14:paraId="611F8C0A" w14:textId="77777777" w:rsidR="00582B71" w:rsidRPr="00510214" w:rsidRDefault="00582B71" w:rsidP="00582B71">
            <w:pPr>
              <w:jc w:val="center"/>
              <w:rPr>
                <w:rFonts w:ascii="Times New Roman" w:hAnsi="Times New Roman" w:cs="Times New Roman"/>
                <w:sz w:val="20"/>
                <w:szCs w:val="20"/>
              </w:rPr>
            </w:pPr>
          </w:p>
          <w:p w14:paraId="124C449C" w14:textId="77777777" w:rsidR="00582B71" w:rsidRPr="00510214" w:rsidRDefault="00582B71" w:rsidP="00582B71">
            <w:pPr>
              <w:jc w:val="center"/>
              <w:rPr>
                <w:rFonts w:ascii="Times New Roman" w:hAnsi="Times New Roman" w:cs="Times New Roman"/>
                <w:sz w:val="20"/>
                <w:szCs w:val="20"/>
              </w:rPr>
            </w:pPr>
          </w:p>
          <w:p w14:paraId="12F0DA82" w14:textId="77777777" w:rsidR="00582B71" w:rsidRPr="00510214" w:rsidRDefault="00582B71" w:rsidP="00582B71">
            <w:pPr>
              <w:jc w:val="center"/>
              <w:rPr>
                <w:rFonts w:ascii="Times New Roman" w:hAnsi="Times New Roman" w:cs="Times New Roman"/>
                <w:sz w:val="20"/>
                <w:szCs w:val="20"/>
              </w:rPr>
            </w:pPr>
          </w:p>
          <w:p w14:paraId="3CFB6BCB" w14:textId="77777777" w:rsidR="00582B71" w:rsidRPr="00510214" w:rsidRDefault="00582B71" w:rsidP="00582B71">
            <w:pPr>
              <w:jc w:val="center"/>
              <w:rPr>
                <w:rFonts w:ascii="Times New Roman" w:hAnsi="Times New Roman" w:cs="Times New Roman"/>
                <w:sz w:val="20"/>
                <w:szCs w:val="20"/>
              </w:rPr>
            </w:pPr>
          </w:p>
          <w:p w14:paraId="146317ED" w14:textId="77777777" w:rsidR="00582B71" w:rsidRPr="00510214" w:rsidRDefault="00582B71" w:rsidP="00582B71">
            <w:pPr>
              <w:jc w:val="center"/>
              <w:rPr>
                <w:rFonts w:ascii="Times New Roman" w:hAnsi="Times New Roman" w:cs="Times New Roman"/>
                <w:sz w:val="20"/>
                <w:szCs w:val="20"/>
              </w:rPr>
            </w:pPr>
          </w:p>
          <w:p w14:paraId="38999605" w14:textId="77777777" w:rsidR="00582B71" w:rsidRPr="00510214" w:rsidRDefault="00582B71" w:rsidP="00582B71">
            <w:pPr>
              <w:jc w:val="center"/>
              <w:rPr>
                <w:rFonts w:ascii="Times New Roman" w:hAnsi="Times New Roman" w:cs="Times New Roman"/>
                <w:sz w:val="20"/>
                <w:szCs w:val="20"/>
              </w:rPr>
            </w:pPr>
          </w:p>
          <w:p w14:paraId="771D1D1F" w14:textId="77777777" w:rsidR="00582B71" w:rsidRPr="00510214" w:rsidRDefault="00582B71" w:rsidP="00582B71">
            <w:pPr>
              <w:jc w:val="center"/>
              <w:rPr>
                <w:rFonts w:ascii="Times New Roman" w:hAnsi="Times New Roman" w:cs="Times New Roman"/>
                <w:sz w:val="20"/>
                <w:szCs w:val="20"/>
              </w:rPr>
            </w:pPr>
          </w:p>
          <w:p w14:paraId="32F33043" w14:textId="77777777" w:rsidR="00582B71" w:rsidRPr="00510214" w:rsidRDefault="00582B71" w:rsidP="00582B71">
            <w:pPr>
              <w:jc w:val="center"/>
              <w:rPr>
                <w:rFonts w:ascii="Times New Roman" w:hAnsi="Times New Roman" w:cs="Times New Roman"/>
                <w:sz w:val="20"/>
                <w:szCs w:val="20"/>
              </w:rPr>
            </w:pPr>
          </w:p>
          <w:p w14:paraId="368F59E0" w14:textId="77777777" w:rsidR="00582B71" w:rsidRPr="00510214" w:rsidRDefault="00582B71" w:rsidP="00582B71">
            <w:pPr>
              <w:jc w:val="center"/>
              <w:rPr>
                <w:rFonts w:ascii="Times New Roman" w:hAnsi="Times New Roman" w:cs="Times New Roman"/>
                <w:sz w:val="20"/>
                <w:szCs w:val="20"/>
              </w:rPr>
            </w:pPr>
          </w:p>
          <w:p w14:paraId="3477B08E" w14:textId="77777777" w:rsidR="00582B71" w:rsidRPr="00510214" w:rsidRDefault="00582B71" w:rsidP="00582B71">
            <w:pPr>
              <w:jc w:val="center"/>
              <w:rPr>
                <w:rFonts w:ascii="Times New Roman" w:hAnsi="Times New Roman" w:cs="Times New Roman"/>
                <w:sz w:val="20"/>
                <w:szCs w:val="20"/>
              </w:rPr>
            </w:pPr>
          </w:p>
          <w:p w14:paraId="6EBD0AAE" w14:textId="77777777" w:rsidR="00582B71" w:rsidRPr="00510214" w:rsidRDefault="00582B71" w:rsidP="00582B71">
            <w:pPr>
              <w:jc w:val="center"/>
              <w:rPr>
                <w:rFonts w:ascii="Times New Roman" w:hAnsi="Times New Roman" w:cs="Times New Roman"/>
                <w:sz w:val="20"/>
                <w:szCs w:val="20"/>
              </w:rPr>
            </w:pPr>
          </w:p>
          <w:p w14:paraId="654F9FE8" w14:textId="77777777" w:rsidR="00582B71" w:rsidRPr="00510214" w:rsidRDefault="00582B71" w:rsidP="00582B71">
            <w:pPr>
              <w:jc w:val="center"/>
              <w:rPr>
                <w:rFonts w:ascii="Times New Roman" w:hAnsi="Times New Roman" w:cs="Times New Roman"/>
                <w:sz w:val="20"/>
                <w:szCs w:val="20"/>
              </w:rPr>
            </w:pPr>
          </w:p>
          <w:p w14:paraId="3AB67A4C" w14:textId="77777777" w:rsidR="00582B71" w:rsidRPr="00510214" w:rsidRDefault="00582B71" w:rsidP="00582B71">
            <w:pPr>
              <w:jc w:val="center"/>
              <w:rPr>
                <w:rFonts w:ascii="Times New Roman" w:hAnsi="Times New Roman" w:cs="Times New Roman"/>
                <w:sz w:val="20"/>
                <w:szCs w:val="20"/>
              </w:rPr>
            </w:pPr>
          </w:p>
          <w:p w14:paraId="057E887C" w14:textId="77777777" w:rsidR="00582B71" w:rsidRPr="00510214" w:rsidRDefault="00582B71" w:rsidP="00582B71">
            <w:pPr>
              <w:jc w:val="center"/>
              <w:rPr>
                <w:rFonts w:ascii="Times New Roman" w:hAnsi="Times New Roman" w:cs="Times New Roman"/>
                <w:sz w:val="20"/>
                <w:szCs w:val="20"/>
              </w:rPr>
            </w:pPr>
          </w:p>
          <w:p w14:paraId="6246AC7A" w14:textId="77777777" w:rsidR="00582B71" w:rsidRPr="00510214" w:rsidRDefault="00582B71" w:rsidP="00582B71">
            <w:pPr>
              <w:jc w:val="center"/>
              <w:rPr>
                <w:rFonts w:ascii="Times New Roman" w:hAnsi="Times New Roman" w:cs="Times New Roman"/>
                <w:sz w:val="20"/>
                <w:szCs w:val="20"/>
              </w:rPr>
            </w:pPr>
          </w:p>
          <w:p w14:paraId="4C539D56" w14:textId="77777777" w:rsidR="00582B71" w:rsidRPr="00510214" w:rsidRDefault="00582B71" w:rsidP="00582B71">
            <w:pPr>
              <w:jc w:val="center"/>
              <w:rPr>
                <w:rFonts w:ascii="Times New Roman" w:hAnsi="Times New Roman" w:cs="Times New Roman"/>
                <w:sz w:val="20"/>
                <w:szCs w:val="20"/>
              </w:rPr>
            </w:pPr>
          </w:p>
          <w:p w14:paraId="3EC7BDFD" w14:textId="77777777" w:rsidR="00582B71" w:rsidRPr="00510214" w:rsidRDefault="00582B71" w:rsidP="00582B71">
            <w:pPr>
              <w:jc w:val="center"/>
              <w:rPr>
                <w:rFonts w:ascii="Times New Roman" w:hAnsi="Times New Roman" w:cs="Times New Roman"/>
                <w:sz w:val="20"/>
                <w:szCs w:val="20"/>
              </w:rPr>
            </w:pPr>
          </w:p>
          <w:p w14:paraId="0FD07345" w14:textId="77777777" w:rsidR="00582B71" w:rsidRPr="00510214" w:rsidRDefault="00582B71" w:rsidP="00582B71">
            <w:pPr>
              <w:jc w:val="center"/>
              <w:rPr>
                <w:rFonts w:ascii="Times New Roman" w:hAnsi="Times New Roman" w:cs="Times New Roman"/>
                <w:sz w:val="20"/>
                <w:szCs w:val="20"/>
              </w:rPr>
            </w:pPr>
          </w:p>
          <w:p w14:paraId="4AE2E82C" w14:textId="77777777" w:rsidR="00582B71" w:rsidRPr="00510214" w:rsidRDefault="00582B71" w:rsidP="00582B71">
            <w:pPr>
              <w:jc w:val="center"/>
              <w:rPr>
                <w:rFonts w:ascii="Times New Roman" w:hAnsi="Times New Roman" w:cs="Times New Roman"/>
                <w:sz w:val="20"/>
                <w:szCs w:val="20"/>
              </w:rPr>
            </w:pPr>
          </w:p>
          <w:p w14:paraId="7DF1AC1C" w14:textId="77777777" w:rsidR="00582B71" w:rsidRPr="00510214" w:rsidRDefault="00582B71" w:rsidP="00582B71">
            <w:pPr>
              <w:jc w:val="center"/>
              <w:rPr>
                <w:rFonts w:ascii="Times New Roman" w:hAnsi="Times New Roman" w:cs="Times New Roman"/>
                <w:sz w:val="20"/>
                <w:szCs w:val="20"/>
              </w:rPr>
            </w:pPr>
          </w:p>
          <w:p w14:paraId="3B649CFE" w14:textId="77777777" w:rsidR="00582B71" w:rsidRPr="00510214" w:rsidRDefault="00582B71" w:rsidP="00582B71">
            <w:pPr>
              <w:jc w:val="center"/>
              <w:rPr>
                <w:rFonts w:ascii="Times New Roman" w:hAnsi="Times New Roman" w:cs="Times New Roman"/>
                <w:sz w:val="20"/>
                <w:szCs w:val="20"/>
              </w:rPr>
            </w:pPr>
          </w:p>
          <w:p w14:paraId="1DE788A1" w14:textId="77777777" w:rsidR="00582B71" w:rsidRPr="00510214" w:rsidRDefault="00582B71" w:rsidP="00582B71">
            <w:pPr>
              <w:jc w:val="center"/>
              <w:rPr>
                <w:rFonts w:ascii="Times New Roman" w:hAnsi="Times New Roman" w:cs="Times New Roman"/>
                <w:sz w:val="20"/>
                <w:szCs w:val="20"/>
              </w:rPr>
            </w:pPr>
          </w:p>
          <w:p w14:paraId="56713F7C" w14:textId="77777777" w:rsidR="00582B71" w:rsidRPr="00510214" w:rsidRDefault="00582B71" w:rsidP="00582B71">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519D5E53" w14:textId="77777777" w:rsidR="00582B71" w:rsidRPr="00510214" w:rsidRDefault="00582B71" w:rsidP="00582B71">
            <w:pPr>
              <w:pStyle w:val="Nadpis1"/>
              <w:jc w:val="both"/>
              <w:outlineLvl w:val="0"/>
              <w:rPr>
                <w:b w:val="0"/>
                <w:bCs w:val="0"/>
                <w:sz w:val="20"/>
                <w:szCs w:val="20"/>
              </w:rPr>
            </w:pPr>
          </w:p>
        </w:tc>
        <w:tc>
          <w:tcPr>
            <w:tcW w:w="992" w:type="dxa"/>
            <w:tcBorders>
              <w:top w:val="single" w:sz="4" w:space="0" w:color="auto"/>
              <w:bottom w:val="single" w:sz="4" w:space="0" w:color="auto"/>
            </w:tcBorders>
          </w:tcPr>
          <w:p w14:paraId="1D386DAC" w14:textId="77777777" w:rsidR="00582B71" w:rsidRPr="00510214" w:rsidRDefault="00582B71" w:rsidP="00582B71">
            <w:pPr>
              <w:jc w:val="center"/>
              <w:rPr>
                <w:rFonts w:ascii="Times New Roman" w:hAnsi="Times New Roman" w:cs="Times New Roman"/>
                <w:sz w:val="20"/>
                <w:szCs w:val="20"/>
              </w:rPr>
            </w:pPr>
            <w:r w:rsidRPr="00510214">
              <w:rPr>
                <w:rFonts w:ascii="Times New Roman" w:hAnsi="Times New Roman" w:cs="Times New Roman"/>
                <w:sz w:val="20"/>
                <w:szCs w:val="20"/>
              </w:rPr>
              <w:t xml:space="preserve">GP – N </w:t>
            </w:r>
          </w:p>
          <w:p w14:paraId="18D418F5" w14:textId="77777777" w:rsidR="00582B71" w:rsidRPr="00510214" w:rsidRDefault="00582B71" w:rsidP="00582B71">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BCE2EB2" w14:textId="77777777" w:rsidR="00582B71" w:rsidRPr="00510214" w:rsidRDefault="00582B71" w:rsidP="00582B71">
            <w:pPr>
              <w:jc w:val="center"/>
              <w:rPr>
                <w:rFonts w:ascii="Times New Roman" w:hAnsi="Times New Roman" w:cs="Times New Roman"/>
                <w:sz w:val="20"/>
                <w:szCs w:val="20"/>
              </w:rPr>
            </w:pPr>
          </w:p>
        </w:tc>
      </w:tr>
      <w:tr w:rsidR="0031453F" w:rsidRPr="00510214" w14:paraId="4A7764D0" w14:textId="77777777" w:rsidTr="008C726D">
        <w:tc>
          <w:tcPr>
            <w:tcW w:w="846" w:type="dxa"/>
            <w:tcBorders>
              <w:top w:val="single" w:sz="4" w:space="0" w:color="auto"/>
              <w:bottom w:val="single" w:sz="4" w:space="0" w:color="auto"/>
            </w:tcBorders>
          </w:tcPr>
          <w:p w14:paraId="31BCDAA1" w14:textId="77777777" w:rsidR="0031453F" w:rsidRPr="00DA1641" w:rsidRDefault="0031453F" w:rsidP="0031453F">
            <w:pPr>
              <w:jc w:val="both"/>
              <w:rPr>
                <w:rFonts w:ascii="Times New Roman" w:hAnsi="Times New Roman" w:cs="Times New Roman"/>
                <w:b/>
                <w:bCs/>
                <w:sz w:val="20"/>
                <w:szCs w:val="20"/>
              </w:rPr>
            </w:pPr>
            <w:r w:rsidRPr="00DA1641">
              <w:rPr>
                <w:rFonts w:ascii="Times New Roman" w:hAnsi="Times New Roman" w:cs="Times New Roman"/>
                <w:b/>
                <w:bCs/>
                <w:sz w:val="20"/>
                <w:szCs w:val="20"/>
              </w:rPr>
              <w:t>Č: 1</w:t>
            </w:r>
          </w:p>
          <w:p w14:paraId="351C110E" w14:textId="77777777" w:rsidR="0031453F" w:rsidRPr="00DA1641" w:rsidRDefault="0031453F" w:rsidP="0031453F">
            <w:pPr>
              <w:jc w:val="both"/>
              <w:rPr>
                <w:rFonts w:ascii="Times New Roman" w:hAnsi="Times New Roman" w:cs="Times New Roman"/>
                <w:b/>
                <w:bCs/>
                <w:sz w:val="20"/>
                <w:szCs w:val="20"/>
              </w:rPr>
            </w:pPr>
            <w:r w:rsidRPr="00DA1641">
              <w:rPr>
                <w:rFonts w:ascii="Times New Roman" w:hAnsi="Times New Roman" w:cs="Times New Roman"/>
                <w:b/>
                <w:bCs/>
                <w:sz w:val="20"/>
                <w:szCs w:val="20"/>
              </w:rPr>
              <w:t>O: 13</w:t>
            </w:r>
          </w:p>
          <w:p w14:paraId="10C71344" w14:textId="77777777" w:rsidR="0031453F" w:rsidRPr="0031453F" w:rsidRDefault="0031453F" w:rsidP="0031453F">
            <w:pPr>
              <w:jc w:val="both"/>
              <w:rPr>
                <w:rFonts w:ascii="Times New Roman" w:hAnsi="Times New Roman" w:cs="Times New Roman"/>
                <w:b/>
                <w:bCs/>
                <w:sz w:val="20"/>
                <w:szCs w:val="20"/>
                <w:highlight w:val="green"/>
              </w:rPr>
            </w:pPr>
            <w:r w:rsidRPr="00DA1641">
              <w:rPr>
                <w:rFonts w:ascii="Times New Roman" w:hAnsi="Times New Roman" w:cs="Times New Roman"/>
                <w:b/>
                <w:sz w:val="20"/>
                <w:szCs w:val="20"/>
              </w:rPr>
              <w:t>NČ</w:t>
            </w:r>
          </w:p>
        </w:tc>
        <w:tc>
          <w:tcPr>
            <w:tcW w:w="2410" w:type="dxa"/>
            <w:tcBorders>
              <w:top w:val="single" w:sz="4" w:space="0" w:color="auto"/>
              <w:bottom w:val="single" w:sz="4" w:space="0" w:color="auto"/>
            </w:tcBorders>
          </w:tcPr>
          <w:p w14:paraId="403ACEA0" w14:textId="77777777" w:rsidR="00582B71" w:rsidRPr="00510214" w:rsidRDefault="00582B71" w:rsidP="00582B71">
            <w:pPr>
              <w:pStyle w:val="Zkladntext0"/>
              <w:spacing w:after="0"/>
              <w:ind w:left="86" w:hanging="86"/>
              <w:jc w:val="both"/>
              <w:rPr>
                <w:i/>
                <w:iCs/>
                <w:sz w:val="20"/>
                <w:szCs w:val="20"/>
              </w:rPr>
            </w:pPr>
            <w:r w:rsidRPr="00510214">
              <w:rPr>
                <w:i/>
                <w:iCs/>
                <w:sz w:val="20"/>
                <w:szCs w:val="20"/>
              </w:rPr>
              <w:t xml:space="preserve">Článok 284c </w:t>
            </w:r>
          </w:p>
          <w:p w14:paraId="2B15AF6F" w14:textId="77777777" w:rsidR="00582B71" w:rsidRPr="00510214" w:rsidRDefault="00582B71" w:rsidP="00582B71">
            <w:pPr>
              <w:pStyle w:val="Zkladntext0"/>
              <w:spacing w:after="0"/>
              <w:ind w:left="86" w:hanging="86"/>
              <w:jc w:val="both"/>
              <w:rPr>
                <w:sz w:val="20"/>
                <w:szCs w:val="20"/>
              </w:rPr>
            </w:pPr>
            <w:r w:rsidRPr="00510214">
              <w:rPr>
                <w:sz w:val="20"/>
                <w:szCs w:val="20"/>
              </w:rPr>
              <w:t xml:space="preserve">1.Na účely článku 284a ods. 1 písm. c) a d) a článku 284b ods. 1 sa uplatňujú tieto ustanovenia: </w:t>
            </w:r>
          </w:p>
          <w:p w14:paraId="79F810F5" w14:textId="77777777" w:rsidR="00582B71" w:rsidRPr="00510214" w:rsidRDefault="00582B71" w:rsidP="00582B71">
            <w:pPr>
              <w:pStyle w:val="Zkladntext0"/>
              <w:spacing w:after="0"/>
              <w:ind w:left="86" w:hanging="86"/>
              <w:jc w:val="both"/>
              <w:rPr>
                <w:sz w:val="20"/>
                <w:szCs w:val="20"/>
              </w:rPr>
            </w:pPr>
            <w:r w:rsidRPr="00510214">
              <w:rPr>
                <w:sz w:val="20"/>
                <w:szCs w:val="20"/>
              </w:rPr>
              <w:t xml:space="preserve">a) hodnoty pozostávajú zo súm uvedených v článku 288; </w:t>
            </w:r>
          </w:p>
          <w:p w14:paraId="3CAF8CD4" w14:textId="77777777" w:rsidR="00582B71" w:rsidRPr="00510214" w:rsidRDefault="00582B71" w:rsidP="00582B71">
            <w:pPr>
              <w:pStyle w:val="Zkladntext0"/>
              <w:spacing w:after="0"/>
              <w:ind w:left="86" w:hanging="86"/>
              <w:jc w:val="both"/>
              <w:rPr>
                <w:sz w:val="20"/>
                <w:szCs w:val="20"/>
              </w:rPr>
            </w:pPr>
            <w:r w:rsidRPr="00510214">
              <w:rPr>
                <w:sz w:val="20"/>
                <w:szCs w:val="20"/>
              </w:rPr>
              <w:t xml:space="preserve">b) hodnoty sú vyjadrené v eurách; </w:t>
            </w:r>
          </w:p>
          <w:p w14:paraId="35BA6461" w14:textId="77777777" w:rsidR="00F14212" w:rsidRDefault="00F14212" w:rsidP="00582B71">
            <w:pPr>
              <w:pStyle w:val="Zkladntext0"/>
              <w:spacing w:after="0"/>
              <w:ind w:left="86" w:hanging="86"/>
              <w:jc w:val="both"/>
              <w:rPr>
                <w:sz w:val="20"/>
                <w:szCs w:val="20"/>
              </w:rPr>
            </w:pPr>
          </w:p>
          <w:p w14:paraId="4AA99C07" w14:textId="77777777" w:rsidR="00F14212" w:rsidRDefault="00F14212" w:rsidP="00582B71">
            <w:pPr>
              <w:pStyle w:val="Zkladntext0"/>
              <w:spacing w:after="0"/>
              <w:ind w:left="86" w:hanging="86"/>
              <w:jc w:val="both"/>
              <w:rPr>
                <w:sz w:val="20"/>
                <w:szCs w:val="20"/>
              </w:rPr>
            </w:pPr>
          </w:p>
          <w:p w14:paraId="67D39A9F" w14:textId="77777777" w:rsidR="00F14212" w:rsidRDefault="00F14212" w:rsidP="00582B71">
            <w:pPr>
              <w:pStyle w:val="Zkladntext0"/>
              <w:spacing w:after="0"/>
              <w:ind w:left="86" w:hanging="86"/>
              <w:jc w:val="both"/>
              <w:rPr>
                <w:sz w:val="20"/>
                <w:szCs w:val="20"/>
              </w:rPr>
            </w:pPr>
          </w:p>
          <w:p w14:paraId="3BDFBD0C" w14:textId="77777777" w:rsidR="00F14212" w:rsidRDefault="00F14212" w:rsidP="00582B71">
            <w:pPr>
              <w:pStyle w:val="Zkladntext0"/>
              <w:spacing w:after="0"/>
              <w:ind w:left="86" w:hanging="86"/>
              <w:jc w:val="both"/>
              <w:rPr>
                <w:sz w:val="20"/>
                <w:szCs w:val="20"/>
              </w:rPr>
            </w:pPr>
          </w:p>
          <w:p w14:paraId="116455CC" w14:textId="77777777" w:rsidR="00F14212" w:rsidRDefault="00F14212" w:rsidP="00582B71">
            <w:pPr>
              <w:pStyle w:val="Zkladntext0"/>
              <w:spacing w:after="0"/>
              <w:ind w:left="86" w:hanging="86"/>
              <w:jc w:val="both"/>
              <w:rPr>
                <w:sz w:val="20"/>
                <w:szCs w:val="20"/>
              </w:rPr>
            </w:pPr>
          </w:p>
          <w:p w14:paraId="513C1DD1" w14:textId="77777777" w:rsidR="00F14212" w:rsidRDefault="00F14212" w:rsidP="00582B71">
            <w:pPr>
              <w:pStyle w:val="Zkladntext0"/>
              <w:spacing w:after="0"/>
              <w:ind w:left="86" w:hanging="86"/>
              <w:jc w:val="both"/>
              <w:rPr>
                <w:sz w:val="20"/>
                <w:szCs w:val="20"/>
              </w:rPr>
            </w:pPr>
          </w:p>
          <w:p w14:paraId="0A50C94C" w14:textId="77777777" w:rsidR="00F14212" w:rsidRDefault="00F14212" w:rsidP="00582B71">
            <w:pPr>
              <w:pStyle w:val="Zkladntext0"/>
              <w:spacing w:after="0"/>
              <w:ind w:left="86" w:hanging="86"/>
              <w:jc w:val="both"/>
              <w:rPr>
                <w:sz w:val="20"/>
                <w:szCs w:val="20"/>
              </w:rPr>
            </w:pPr>
          </w:p>
          <w:p w14:paraId="58473170" w14:textId="77777777" w:rsidR="00F14212" w:rsidRDefault="00F14212" w:rsidP="00582B71">
            <w:pPr>
              <w:pStyle w:val="Zkladntext0"/>
              <w:spacing w:after="0"/>
              <w:ind w:left="86" w:hanging="86"/>
              <w:jc w:val="both"/>
              <w:rPr>
                <w:sz w:val="20"/>
                <w:szCs w:val="20"/>
              </w:rPr>
            </w:pPr>
          </w:p>
          <w:p w14:paraId="3E4084CE" w14:textId="77777777" w:rsidR="00F14212" w:rsidRDefault="00F14212" w:rsidP="00582B71">
            <w:pPr>
              <w:pStyle w:val="Zkladntext0"/>
              <w:spacing w:after="0"/>
              <w:ind w:left="86" w:hanging="86"/>
              <w:jc w:val="both"/>
              <w:rPr>
                <w:sz w:val="20"/>
                <w:szCs w:val="20"/>
              </w:rPr>
            </w:pPr>
          </w:p>
          <w:p w14:paraId="4C33BAFC" w14:textId="77777777" w:rsidR="00F14212" w:rsidRDefault="00F14212" w:rsidP="00582B71">
            <w:pPr>
              <w:pStyle w:val="Zkladntext0"/>
              <w:spacing w:after="0"/>
              <w:ind w:left="86" w:hanging="86"/>
              <w:jc w:val="both"/>
              <w:rPr>
                <w:sz w:val="20"/>
                <w:szCs w:val="20"/>
              </w:rPr>
            </w:pPr>
          </w:p>
          <w:p w14:paraId="779941D1" w14:textId="77777777" w:rsidR="00F14212" w:rsidRDefault="00F14212" w:rsidP="00582B71">
            <w:pPr>
              <w:pStyle w:val="Zkladntext0"/>
              <w:spacing w:after="0"/>
              <w:ind w:left="86" w:hanging="86"/>
              <w:jc w:val="both"/>
              <w:rPr>
                <w:sz w:val="20"/>
                <w:szCs w:val="20"/>
              </w:rPr>
            </w:pPr>
          </w:p>
          <w:p w14:paraId="4D7EDAD2" w14:textId="77777777" w:rsidR="00F14212" w:rsidRDefault="00F14212" w:rsidP="00582B71">
            <w:pPr>
              <w:pStyle w:val="Zkladntext0"/>
              <w:spacing w:after="0"/>
              <w:ind w:left="86" w:hanging="86"/>
              <w:jc w:val="both"/>
              <w:rPr>
                <w:sz w:val="20"/>
                <w:szCs w:val="20"/>
              </w:rPr>
            </w:pPr>
          </w:p>
          <w:p w14:paraId="169D99B6" w14:textId="77777777" w:rsidR="00F14212" w:rsidRDefault="00F14212" w:rsidP="00582B71">
            <w:pPr>
              <w:pStyle w:val="Zkladntext0"/>
              <w:spacing w:after="0"/>
              <w:ind w:left="86" w:hanging="86"/>
              <w:jc w:val="both"/>
              <w:rPr>
                <w:sz w:val="20"/>
                <w:szCs w:val="20"/>
              </w:rPr>
            </w:pPr>
          </w:p>
          <w:p w14:paraId="371E926A" w14:textId="77777777" w:rsidR="00F14212" w:rsidRDefault="00F14212" w:rsidP="00582B71">
            <w:pPr>
              <w:pStyle w:val="Zkladntext0"/>
              <w:spacing w:after="0"/>
              <w:ind w:left="86" w:hanging="86"/>
              <w:jc w:val="both"/>
              <w:rPr>
                <w:sz w:val="20"/>
                <w:szCs w:val="20"/>
              </w:rPr>
            </w:pPr>
          </w:p>
          <w:p w14:paraId="2AE3C84C" w14:textId="77777777" w:rsidR="00F14212" w:rsidRDefault="00F14212" w:rsidP="00582B71">
            <w:pPr>
              <w:pStyle w:val="Zkladntext0"/>
              <w:spacing w:after="0"/>
              <w:ind w:left="86" w:hanging="86"/>
              <w:jc w:val="both"/>
              <w:rPr>
                <w:sz w:val="20"/>
                <w:szCs w:val="20"/>
              </w:rPr>
            </w:pPr>
          </w:p>
          <w:p w14:paraId="7F87D2A3" w14:textId="77777777" w:rsidR="00F14212" w:rsidRDefault="00F14212" w:rsidP="00582B71">
            <w:pPr>
              <w:pStyle w:val="Zkladntext0"/>
              <w:spacing w:after="0"/>
              <w:ind w:left="86" w:hanging="86"/>
              <w:jc w:val="both"/>
              <w:rPr>
                <w:sz w:val="20"/>
                <w:szCs w:val="20"/>
              </w:rPr>
            </w:pPr>
          </w:p>
          <w:p w14:paraId="18A8BEEA" w14:textId="77777777" w:rsidR="00F14212" w:rsidRDefault="00F14212" w:rsidP="00582B71">
            <w:pPr>
              <w:pStyle w:val="Zkladntext0"/>
              <w:spacing w:after="0"/>
              <w:ind w:left="86" w:hanging="86"/>
              <w:jc w:val="both"/>
              <w:rPr>
                <w:sz w:val="20"/>
                <w:szCs w:val="20"/>
              </w:rPr>
            </w:pPr>
          </w:p>
          <w:p w14:paraId="1CB0C8B0" w14:textId="77777777" w:rsidR="00F14212" w:rsidRDefault="00F14212" w:rsidP="00582B71">
            <w:pPr>
              <w:pStyle w:val="Zkladntext0"/>
              <w:spacing w:after="0"/>
              <w:ind w:left="86" w:hanging="86"/>
              <w:jc w:val="both"/>
              <w:rPr>
                <w:sz w:val="20"/>
                <w:szCs w:val="20"/>
              </w:rPr>
            </w:pPr>
          </w:p>
          <w:p w14:paraId="450FCBD3" w14:textId="77777777" w:rsidR="00F14212" w:rsidRDefault="00F14212" w:rsidP="00582B71">
            <w:pPr>
              <w:pStyle w:val="Zkladntext0"/>
              <w:spacing w:after="0"/>
              <w:ind w:left="86" w:hanging="86"/>
              <w:jc w:val="both"/>
              <w:rPr>
                <w:sz w:val="20"/>
                <w:szCs w:val="20"/>
              </w:rPr>
            </w:pPr>
          </w:p>
          <w:p w14:paraId="0A0B26DC" w14:textId="77777777" w:rsidR="00F14212" w:rsidRDefault="00F14212" w:rsidP="00582B71">
            <w:pPr>
              <w:pStyle w:val="Zkladntext0"/>
              <w:spacing w:after="0"/>
              <w:ind w:left="86" w:hanging="86"/>
              <w:jc w:val="both"/>
              <w:rPr>
                <w:sz w:val="20"/>
                <w:szCs w:val="20"/>
              </w:rPr>
            </w:pPr>
          </w:p>
          <w:p w14:paraId="68DE8B27" w14:textId="77777777" w:rsidR="00F14212" w:rsidRDefault="00F14212" w:rsidP="00582B71">
            <w:pPr>
              <w:pStyle w:val="Zkladntext0"/>
              <w:spacing w:after="0"/>
              <w:ind w:left="86" w:hanging="86"/>
              <w:jc w:val="both"/>
              <w:rPr>
                <w:sz w:val="20"/>
                <w:szCs w:val="20"/>
              </w:rPr>
            </w:pPr>
          </w:p>
          <w:p w14:paraId="3C8D5114" w14:textId="77777777" w:rsidR="00F14212" w:rsidRDefault="00F14212" w:rsidP="00582B71">
            <w:pPr>
              <w:pStyle w:val="Zkladntext0"/>
              <w:spacing w:after="0"/>
              <w:ind w:left="86" w:hanging="86"/>
              <w:jc w:val="both"/>
              <w:rPr>
                <w:sz w:val="20"/>
                <w:szCs w:val="20"/>
              </w:rPr>
            </w:pPr>
          </w:p>
          <w:p w14:paraId="146C340D" w14:textId="77777777" w:rsidR="00F14212" w:rsidRDefault="00F14212" w:rsidP="00582B71">
            <w:pPr>
              <w:pStyle w:val="Zkladntext0"/>
              <w:spacing w:after="0"/>
              <w:ind w:left="86" w:hanging="86"/>
              <w:jc w:val="both"/>
              <w:rPr>
                <w:sz w:val="20"/>
                <w:szCs w:val="20"/>
              </w:rPr>
            </w:pPr>
          </w:p>
          <w:p w14:paraId="16158AA7" w14:textId="77777777" w:rsidR="00F14212" w:rsidRDefault="00F14212" w:rsidP="00582B71">
            <w:pPr>
              <w:pStyle w:val="Zkladntext0"/>
              <w:spacing w:after="0"/>
              <w:ind w:left="86" w:hanging="86"/>
              <w:jc w:val="both"/>
              <w:rPr>
                <w:sz w:val="20"/>
                <w:szCs w:val="20"/>
              </w:rPr>
            </w:pPr>
          </w:p>
          <w:p w14:paraId="5374D76C" w14:textId="77777777" w:rsidR="00F14212" w:rsidRDefault="00F14212" w:rsidP="00582B71">
            <w:pPr>
              <w:pStyle w:val="Zkladntext0"/>
              <w:spacing w:after="0"/>
              <w:ind w:left="86" w:hanging="86"/>
              <w:jc w:val="both"/>
              <w:rPr>
                <w:sz w:val="20"/>
                <w:szCs w:val="20"/>
              </w:rPr>
            </w:pPr>
          </w:p>
          <w:p w14:paraId="44793143" w14:textId="77777777" w:rsidR="00F14212" w:rsidRDefault="00F14212" w:rsidP="00582B71">
            <w:pPr>
              <w:pStyle w:val="Zkladntext0"/>
              <w:spacing w:after="0"/>
              <w:ind w:left="86" w:hanging="86"/>
              <w:jc w:val="both"/>
              <w:rPr>
                <w:sz w:val="20"/>
                <w:szCs w:val="20"/>
              </w:rPr>
            </w:pPr>
          </w:p>
          <w:p w14:paraId="7863A7CF" w14:textId="77777777" w:rsidR="00F14212" w:rsidRDefault="00F14212" w:rsidP="00582B71">
            <w:pPr>
              <w:pStyle w:val="Zkladntext0"/>
              <w:spacing w:after="0"/>
              <w:ind w:left="86" w:hanging="86"/>
              <w:jc w:val="both"/>
              <w:rPr>
                <w:sz w:val="20"/>
                <w:szCs w:val="20"/>
              </w:rPr>
            </w:pPr>
          </w:p>
          <w:p w14:paraId="2229B38D" w14:textId="77777777" w:rsidR="00F14212" w:rsidRDefault="00F14212" w:rsidP="00582B71">
            <w:pPr>
              <w:pStyle w:val="Zkladntext0"/>
              <w:spacing w:after="0"/>
              <w:ind w:left="86" w:hanging="86"/>
              <w:jc w:val="both"/>
              <w:rPr>
                <w:sz w:val="20"/>
                <w:szCs w:val="20"/>
              </w:rPr>
            </w:pPr>
          </w:p>
          <w:p w14:paraId="05302FDF" w14:textId="77777777" w:rsidR="00582B71" w:rsidRPr="00510214" w:rsidRDefault="00582B71" w:rsidP="00582B71">
            <w:pPr>
              <w:pStyle w:val="Zkladntext0"/>
              <w:spacing w:after="0"/>
              <w:ind w:left="86" w:hanging="86"/>
              <w:jc w:val="both"/>
              <w:rPr>
                <w:sz w:val="20"/>
                <w:szCs w:val="20"/>
              </w:rPr>
            </w:pPr>
            <w:r w:rsidRPr="00510214">
              <w:rPr>
                <w:sz w:val="20"/>
                <w:szCs w:val="20"/>
              </w:rPr>
              <w:t xml:space="preserve">c) ak členský štát, ktorý poskytuje oslobodenie od dane, uplatňuje rozdielne limity uvedené v článku 284 ods. 1 druhom pododseku, zdaniteľná osoba má voči danému členskému štátu povinnosť osobitne oznamovať celkovú hodnotu dodaní tovaru a/alebo poskytnutí služieb v súvislosti s každým uplatniteľným limitom. </w:t>
            </w:r>
          </w:p>
          <w:p w14:paraId="24A9238E" w14:textId="77777777" w:rsidR="00582B71" w:rsidRPr="00510214" w:rsidRDefault="00582B71" w:rsidP="00582B71">
            <w:pPr>
              <w:pStyle w:val="Zkladntext0"/>
              <w:spacing w:after="0"/>
              <w:ind w:left="86" w:hanging="86"/>
              <w:jc w:val="both"/>
              <w:rPr>
                <w:sz w:val="20"/>
                <w:szCs w:val="20"/>
              </w:rPr>
            </w:pPr>
          </w:p>
          <w:p w14:paraId="07C5B224" w14:textId="77777777" w:rsidR="00582B71" w:rsidRPr="00510214" w:rsidRDefault="00582B71" w:rsidP="00582B71">
            <w:pPr>
              <w:pStyle w:val="Zkladntext0"/>
              <w:spacing w:after="0"/>
              <w:ind w:left="86" w:hanging="86"/>
              <w:jc w:val="both"/>
              <w:rPr>
                <w:sz w:val="20"/>
                <w:szCs w:val="20"/>
              </w:rPr>
            </w:pPr>
          </w:p>
          <w:p w14:paraId="53BD1FBC" w14:textId="0AA3F107" w:rsidR="00582B71" w:rsidRPr="00510214" w:rsidRDefault="00DC163B" w:rsidP="00582B71">
            <w:pPr>
              <w:pStyle w:val="Zkladntext0"/>
              <w:spacing w:after="0"/>
              <w:ind w:left="86" w:hanging="86"/>
              <w:jc w:val="both"/>
              <w:rPr>
                <w:sz w:val="20"/>
                <w:szCs w:val="20"/>
              </w:rPr>
            </w:pPr>
            <w:r>
              <w:rPr>
                <w:sz w:val="20"/>
                <w:szCs w:val="20"/>
              </w:rPr>
              <w:t xml:space="preserve">  </w:t>
            </w:r>
            <w:r w:rsidR="00582B71" w:rsidRPr="00510214">
              <w:rPr>
                <w:sz w:val="20"/>
                <w:szCs w:val="20"/>
              </w:rPr>
              <w:t xml:space="preserve">Na účely prvého pododseku písm. b) môžu členské štáty, ktoré neprijali euro, požadovať, aby sa sumy vyjadrili v ich národných menách. Ak sa dodania uskutočnili v iných menách, zdaniteľná osoba použije výmenný kurz platný v prvý deň daného kalendárneho roka. Prepočet sa vykoná podľa výmenného kurzu uverejneného Európskou centrálnou bankou pre uvedený deň alebo ak v tento deň nebol tento kurz uverejnený, podľa výmenného kurzu uverejneného v nasledujúci deň. </w:t>
            </w:r>
          </w:p>
          <w:p w14:paraId="4245BE0F" w14:textId="77777777" w:rsidR="00582B71" w:rsidRPr="00510214" w:rsidRDefault="00582B71" w:rsidP="00582B71">
            <w:pPr>
              <w:pStyle w:val="Zkladntext0"/>
              <w:spacing w:after="0"/>
              <w:ind w:left="86" w:hanging="86"/>
              <w:jc w:val="both"/>
              <w:rPr>
                <w:sz w:val="20"/>
                <w:szCs w:val="20"/>
              </w:rPr>
            </w:pPr>
            <w:r w:rsidRPr="00510214">
              <w:rPr>
                <w:sz w:val="20"/>
                <w:szCs w:val="20"/>
              </w:rPr>
              <w:t xml:space="preserve">2.Členský štát usadenia môže požadovať, aby sa informácie uvedené v článku 284 ods. 3 a 4, ako aj v článku 284b ods. 1 a 3 podávali elektronicky, a to v súlade s podmienkami stanovenými uvedeným členským štátom. </w:t>
            </w:r>
          </w:p>
          <w:p w14:paraId="08991986" w14:textId="77777777" w:rsidR="0031453F" w:rsidRPr="00510214" w:rsidRDefault="0031453F" w:rsidP="004D44C7">
            <w:pPr>
              <w:pStyle w:val="Zkladntext0"/>
              <w:spacing w:after="0"/>
              <w:ind w:left="86" w:hanging="86"/>
              <w:jc w:val="both"/>
              <w:rPr>
                <w:sz w:val="20"/>
                <w:szCs w:val="20"/>
              </w:rPr>
            </w:pPr>
          </w:p>
        </w:tc>
        <w:tc>
          <w:tcPr>
            <w:tcW w:w="567" w:type="dxa"/>
            <w:tcBorders>
              <w:top w:val="single" w:sz="4" w:space="0" w:color="auto"/>
              <w:bottom w:val="single" w:sz="4" w:space="0" w:color="auto"/>
            </w:tcBorders>
          </w:tcPr>
          <w:p w14:paraId="7474D583" w14:textId="77777777" w:rsidR="00582B71" w:rsidRPr="00510214" w:rsidRDefault="00582B71" w:rsidP="00582B71">
            <w:pPr>
              <w:jc w:val="center"/>
              <w:rPr>
                <w:rFonts w:ascii="Times New Roman" w:hAnsi="Times New Roman" w:cs="Times New Roman"/>
                <w:sz w:val="20"/>
                <w:szCs w:val="20"/>
              </w:rPr>
            </w:pPr>
            <w:r>
              <w:rPr>
                <w:rFonts w:ascii="Times New Roman" w:hAnsi="Times New Roman" w:cs="Times New Roman"/>
                <w:sz w:val="20"/>
                <w:szCs w:val="20"/>
              </w:rPr>
              <w:lastRenderedPageBreak/>
              <w:t>N</w:t>
            </w:r>
          </w:p>
          <w:p w14:paraId="412FE665" w14:textId="77777777" w:rsidR="00582B71" w:rsidRPr="00510214" w:rsidRDefault="00582B71" w:rsidP="00582B71">
            <w:pPr>
              <w:jc w:val="center"/>
              <w:rPr>
                <w:rFonts w:ascii="Times New Roman" w:hAnsi="Times New Roman" w:cs="Times New Roman"/>
                <w:sz w:val="20"/>
                <w:szCs w:val="20"/>
              </w:rPr>
            </w:pPr>
          </w:p>
          <w:p w14:paraId="65A6886E" w14:textId="77777777" w:rsidR="00582B71" w:rsidRPr="00510214" w:rsidRDefault="00582B71" w:rsidP="00582B71">
            <w:pPr>
              <w:jc w:val="center"/>
              <w:rPr>
                <w:rFonts w:ascii="Times New Roman" w:hAnsi="Times New Roman" w:cs="Times New Roman"/>
                <w:sz w:val="20"/>
                <w:szCs w:val="20"/>
              </w:rPr>
            </w:pPr>
          </w:p>
          <w:p w14:paraId="40CCD8B3" w14:textId="77777777" w:rsidR="00582B71" w:rsidRPr="00510214" w:rsidRDefault="00582B71" w:rsidP="00582B71">
            <w:pPr>
              <w:jc w:val="center"/>
              <w:rPr>
                <w:rFonts w:ascii="Times New Roman" w:hAnsi="Times New Roman" w:cs="Times New Roman"/>
                <w:sz w:val="20"/>
                <w:szCs w:val="20"/>
              </w:rPr>
            </w:pPr>
          </w:p>
          <w:p w14:paraId="0DA224B8" w14:textId="77777777" w:rsidR="00582B71" w:rsidRPr="00510214" w:rsidRDefault="00582B71" w:rsidP="00582B71">
            <w:pPr>
              <w:jc w:val="center"/>
              <w:rPr>
                <w:rFonts w:ascii="Times New Roman" w:hAnsi="Times New Roman" w:cs="Times New Roman"/>
                <w:sz w:val="20"/>
                <w:szCs w:val="20"/>
              </w:rPr>
            </w:pPr>
          </w:p>
          <w:p w14:paraId="20676A95" w14:textId="77777777" w:rsidR="00582B71" w:rsidRPr="00510214" w:rsidRDefault="00582B71" w:rsidP="00582B71">
            <w:pPr>
              <w:jc w:val="center"/>
              <w:rPr>
                <w:rFonts w:ascii="Times New Roman" w:hAnsi="Times New Roman" w:cs="Times New Roman"/>
                <w:sz w:val="20"/>
                <w:szCs w:val="20"/>
              </w:rPr>
            </w:pPr>
          </w:p>
          <w:p w14:paraId="3A709166" w14:textId="77777777" w:rsidR="00582B71" w:rsidRPr="00510214" w:rsidRDefault="00582B71" w:rsidP="00582B71">
            <w:pPr>
              <w:jc w:val="center"/>
              <w:rPr>
                <w:rFonts w:ascii="Times New Roman" w:hAnsi="Times New Roman" w:cs="Times New Roman"/>
                <w:sz w:val="20"/>
                <w:szCs w:val="20"/>
              </w:rPr>
            </w:pPr>
          </w:p>
          <w:p w14:paraId="0B86C389" w14:textId="77777777" w:rsidR="00582B71" w:rsidRPr="00510214" w:rsidRDefault="00582B71" w:rsidP="00582B71">
            <w:pPr>
              <w:jc w:val="center"/>
              <w:rPr>
                <w:rFonts w:ascii="Times New Roman" w:hAnsi="Times New Roman" w:cs="Times New Roman"/>
                <w:sz w:val="20"/>
                <w:szCs w:val="20"/>
              </w:rPr>
            </w:pPr>
          </w:p>
          <w:p w14:paraId="4C080B34" w14:textId="77777777" w:rsidR="00582B71" w:rsidRPr="00510214" w:rsidRDefault="00582B71" w:rsidP="00582B71">
            <w:pPr>
              <w:jc w:val="center"/>
              <w:rPr>
                <w:rFonts w:ascii="Times New Roman" w:hAnsi="Times New Roman" w:cs="Times New Roman"/>
                <w:sz w:val="20"/>
                <w:szCs w:val="20"/>
              </w:rPr>
            </w:pPr>
          </w:p>
          <w:p w14:paraId="6BA298B6" w14:textId="77777777" w:rsidR="00582B71" w:rsidRPr="00510214" w:rsidRDefault="00582B71" w:rsidP="00582B71">
            <w:pPr>
              <w:jc w:val="center"/>
              <w:rPr>
                <w:rFonts w:ascii="Times New Roman" w:hAnsi="Times New Roman" w:cs="Times New Roman"/>
                <w:sz w:val="20"/>
                <w:szCs w:val="20"/>
              </w:rPr>
            </w:pPr>
          </w:p>
          <w:p w14:paraId="57C9819D" w14:textId="77777777" w:rsidR="00582B71" w:rsidRPr="00510214" w:rsidRDefault="00582B71" w:rsidP="00582B71">
            <w:pPr>
              <w:jc w:val="center"/>
              <w:rPr>
                <w:rFonts w:ascii="Times New Roman" w:hAnsi="Times New Roman" w:cs="Times New Roman"/>
                <w:sz w:val="20"/>
                <w:szCs w:val="20"/>
              </w:rPr>
            </w:pPr>
          </w:p>
          <w:p w14:paraId="687E5BD8" w14:textId="77777777" w:rsidR="00582B71" w:rsidRPr="00510214" w:rsidRDefault="00582B71" w:rsidP="00582B71">
            <w:pPr>
              <w:jc w:val="center"/>
              <w:rPr>
                <w:rFonts w:ascii="Times New Roman" w:hAnsi="Times New Roman" w:cs="Times New Roman"/>
                <w:sz w:val="20"/>
                <w:szCs w:val="20"/>
              </w:rPr>
            </w:pPr>
          </w:p>
          <w:p w14:paraId="52965851" w14:textId="77777777" w:rsidR="00582B71" w:rsidRPr="00510214" w:rsidRDefault="00582B71" w:rsidP="00582B71">
            <w:pPr>
              <w:jc w:val="center"/>
              <w:rPr>
                <w:rFonts w:ascii="Times New Roman" w:hAnsi="Times New Roman" w:cs="Times New Roman"/>
                <w:sz w:val="20"/>
                <w:szCs w:val="20"/>
              </w:rPr>
            </w:pPr>
          </w:p>
          <w:p w14:paraId="6CC6F603" w14:textId="77777777" w:rsidR="00582B71" w:rsidRPr="00510214" w:rsidRDefault="00582B71" w:rsidP="00582B71">
            <w:pPr>
              <w:jc w:val="center"/>
              <w:rPr>
                <w:rFonts w:ascii="Times New Roman" w:hAnsi="Times New Roman" w:cs="Times New Roman"/>
                <w:sz w:val="20"/>
                <w:szCs w:val="20"/>
              </w:rPr>
            </w:pPr>
          </w:p>
          <w:p w14:paraId="27D8C215" w14:textId="77777777" w:rsidR="00582B71" w:rsidRPr="00510214" w:rsidRDefault="00582B71" w:rsidP="00582B71">
            <w:pPr>
              <w:jc w:val="center"/>
              <w:rPr>
                <w:rFonts w:ascii="Times New Roman" w:hAnsi="Times New Roman" w:cs="Times New Roman"/>
                <w:sz w:val="20"/>
                <w:szCs w:val="20"/>
              </w:rPr>
            </w:pPr>
          </w:p>
          <w:p w14:paraId="419A762C" w14:textId="77777777" w:rsidR="00582B71" w:rsidRPr="00510214" w:rsidRDefault="00582B71" w:rsidP="00582B71">
            <w:pPr>
              <w:jc w:val="center"/>
              <w:rPr>
                <w:rFonts w:ascii="Times New Roman" w:hAnsi="Times New Roman" w:cs="Times New Roman"/>
                <w:sz w:val="20"/>
                <w:szCs w:val="20"/>
              </w:rPr>
            </w:pPr>
          </w:p>
          <w:p w14:paraId="5DB447F4" w14:textId="77777777" w:rsidR="00582B71" w:rsidRPr="00510214" w:rsidRDefault="00582B71" w:rsidP="00582B71">
            <w:pPr>
              <w:jc w:val="center"/>
              <w:rPr>
                <w:rFonts w:ascii="Times New Roman" w:hAnsi="Times New Roman" w:cs="Times New Roman"/>
                <w:sz w:val="20"/>
                <w:szCs w:val="20"/>
              </w:rPr>
            </w:pPr>
          </w:p>
          <w:p w14:paraId="683950E7" w14:textId="77777777" w:rsidR="00582B71" w:rsidRPr="00510214" w:rsidRDefault="00582B71" w:rsidP="00582B71">
            <w:pPr>
              <w:jc w:val="center"/>
              <w:rPr>
                <w:rFonts w:ascii="Times New Roman" w:hAnsi="Times New Roman" w:cs="Times New Roman"/>
                <w:sz w:val="20"/>
                <w:szCs w:val="20"/>
              </w:rPr>
            </w:pPr>
          </w:p>
          <w:p w14:paraId="79E19205" w14:textId="77777777" w:rsidR="00582B71" w:rsidRPr="00510214" w:rsidRDefault="00582B71" w:rsidP="00582B71">
            <w:pPr>
              <w:jc w:val="center"/>
              <w:rPr>
                <w:rFonts w:ascii="Times New Roman" w:hAnsi="Times New Roman" w:cs="Times New Roman"/>
                <w:sz w:val="20"/>
                <w:szCs w:val="20"/>
              </w:rPr>
            </w:pPr>
          </w:p>
          <w:p w14:paraId="5DABBD6E" w14:textId="77777777" w:rsidR="00582B71" w:rsidRPr="00510214" w:rsidRDefault="00582B71" w:rsidP="00582B71">
            <w:pPr>
              <w:jc w:val="center"/>
              <w:rPr>
                <w:rFonts w:ascii="Times New Roman" w:hAnsi="Times New Roman" w:cs="Times New Roman"/>
                <w:sz w:val="20"/>
                <w:szCs w:val="20"/>
              </w:rPr>
            </w:pPr>
          </w:p>
          <w:p w14:paraId="208F094B" w14:textId="77777777" w:rsidR="00582B71" w:rsidRPr="00510214" w:rsidRDefault="00582B71" w:rsidP="00582B71">
            <w:pPr>
              <w:jc w:val="center"/>
              <w:rPr>
                <w:rFonts w:ascii="Times New Roman" w:hAnsi="Times New Roman" w:cs="Times New Roman"/>
                <w:sz w:val="20"/>
                <w:szCs w:val="20"/>
              </w:rPr>
            </w:pPr>
          </w:p>
          <w:p w14:paraId="2A643E0A" w14:textId="77777777" w:rsidR="00582B71" w:rsidRPr="00510214" w:rsidRDefault="00582B71" w:rsidP="00582B71">
            <w:pPr>
              <w:jc w:val="center"/>
              <w:rPr>
                <w:rFonts w:ascii="Times New Roman" w:hAnsi="Times New Roman" w:cs="Times New Roman"/>
                <w:sz w:val="20"/>
                <w:szCs w:val="20"/>
              </w:rPr>
            </w:pPr>
          </w:p>
          <w:p w14:paraId="62ACDD86" w14:textId="77777777" w:rsidR="00582B71" w:rsidRPr="00510214" w:rsidRDefault="00582B71" w:rsidP="00582B71">
            <w:pPr>
              <w:jc w:val="center"/>
              <w:rPr>
                <w:rFonts w:ascii="Times New Roman" w:hAnsi="Times New Roman" w:cs="Times New Roman"/>
                <w:sz w:val="20"/>
                <w:szCs w:val="20"/>
              </w:rPr>
            </w:pPr>
          </w:p>
          <w:p w14:paraId="1CBB39FE" w14:textId="77777777" w:rsidR="00582B71" w:rsidRPr="00510214" w:rsidRDefault="00582B71" w:rsidP="00582B71">
            <w:pPr>
              <w:jc w:val="center"/>
              <w:rPr>
                <w:rFonts w:ascii="Times New Roman" w:hAnsi="Times New Roman" w:cs="Times New Roman"/>
                <w:sz w:val="20"/>
                <w:szCs w:val="20"/>
              </w:rPr>
            </w:pPr>
          </w:p>
          <w:p w14:paraId="55AC96B8" w14:textId="77777777" w:rsidR="00582B71" w:rsidRPr="00510214" w:rsidRDefault="00582B71" w:rsidP="00582B71">
            <w:pPr>
              <w:jc w:val="center"/>
              <w:rPr>
                <w:rFonts w:ascii="Times New Roman" w:hAnsi="Times New Roman" w:cs="Times New Roman"/>
                <w:sz w:val="20"/>
                <w:szCs w:val="20"/>
              </w:rPr>
            </w:pPr>
          </w:p>
          <w:p w14:paraId="591EFBB1" w14:textId="77777777" w:rsidR="00582B71" w:rsidRPr="00510214" w:rsidRDefault="00582B71" w:rsidP="00582B71">
            <w:pPr>
              <w:jc w:val="center"/>
              <w:rPr>
                <w:rFonts w:ascii="Times New Roman" w:hAnsi="Times New Roman" w:cs="Times New Roman"/>
                <w:sz w:val="20"/>
                <w:szCs w:val="20"/>
              </w:rPr>
            </w:pPr>
          </w:p>
          <w:p w14:paraId="14AA8FE4" w14:textId="77777777" w:rsidR="00582B71" w:rsidRPr="00510214" w:rsidRDefault="00582B71" w:rsidP="00582B71">
            <w:pPr>
              <w:jc w:val="center"/>
              <w:rPr>
                <w:rFonts w:ascii="Times New Roman" w:hAnsi="Times New Roman" w:cs="Times New Roman"/>
                <w:sz w:val="20"/>
                <w:szCs w:val="20"/>
              </w:rPr>
            </w:pPr>
          </w:p>
          <w:p w14:paraId="6E5EE874" w14:textId="77777777" w:rsidR="00582B71" w:rsidRPr="00510214" w:rsidRDefault="00582B71" w:rsidP="00582B71">
            <w:pPr>
              <w:jc w:val="center"/>
              <w:rPr>
                <w:rFonts w:ascii="Times New Roman" w:hAnsi="Times New Roman" w:cs="Times New Roman"/>
                <w:sz w:val="20"/>
                <w:szCs w:val="20"/>
              </w:rPr>
            </w:pPr>
          </w:p>
          <w:p w14:paraId="4A08A70C" w14:textId="77777777" w:rsidR="00582B71" w:rsidRPr="00510214" w:rsidRDefault="00582B71" w:rsidP="00582B71">
            <w:pPr>
              <w:jc w:val="center"/>
              <w:rPr>
                <w:rFonts w:ascii="Times New Roman" w:hAnsi="Times New Roman" w:cs="Times New Roman"/>
                <w:sz w:val="20"/>
                <w:szCs w:val="20"/>
              </w:rPr>
            </w:pPr>
          </w:p>
          <w:p w14:paraId="48FD4968" w14:textId="77777777" w:rsidR="00582B71" w:rsidRPr="00510214" w:rsidRDefault="00582B71" w:rsidP="00582B71">
            <w:pPr>
              <w:jc w:val="center"/>
              <w:rPr>
                <w:rFonts w:ascii="Times New Roman" w:hAnsi="Times New Roman" w:cs="Times New Roman"/>
                <w:sz w:val="20"/>
                <w:szCs w:val="20"/>
              </w:rPr>
            </w:pPr>
          </w:p>
          <w:p w14:paraId="37F5F0A6" w14:textId="77777777" w:rsidR="00582B71" w:rsidRPr="00510214" w:rsidRDefault="00582B71" w:rsidP="00582B71">
            <w:pPr>
              <w:jc w:val="center"/>
              <w:rPr>
                <w:rFonts w:ascii="Times New Roman" w:hAnsi="Times New Roman" w:cs="Times New Roman"/>
                <w:sz w:val="20"/>
                <w:szCs w:val="20"/>
              </w:rPr>
            </w:pPr>
          </w:p>
          <w:p w14:paraId="711DF049" w14:textId="77777777" w:rsidR="00582B71" w:rsidRPr="00510214" w:rsidRDefault="00582B71" w:rsidP="00582B71">
            <w:pPr>
              <w:jc w:val="center"/>
              <w:rPr>
                <w:rFonts w:ascii="Times New Roman" w:hAnsi="Times New Roman" w:cs="Times New Roman"/>
                <w:sz w:val="20"/>
                <w:szCs w:val="20"/>
              </w:rPr>
            </w:pPr>
          </w:p>
          <w:p w14:paraId="24981483" w14:textId="77777777" w:rsidR="00582B71" w:rsidRPr="00510214" w:rsidRDefault="00582B71" w:rsidP="00582B71">
            <w:pPr>
              <w:jc w:val="center"/>
              <w:rPr>
                <w:rFonts w:ascii="Times New Roman" w:hAnsi="Times New Roman" w:cs="Times New Roman"/>
                <w:sz w:val="20"/>
                <w:szCs w:val="20"/>
              </w:rPr>
            </w:pPr>
          </w:p>
          <w:p w14:paraId="79579FF5" w14:textId="77777777" w:rsidR="00582B71" w:rsidRPr="00510214" w:rsidRDefault="00582B71" w:rsidP="00582B71">
            <w:pPr>
              <w:jc w:val="center"/>
              <w:rPr>
                <w:rFonts w:ascii="Times New Roman" w:hAnsi="Times New Roman" w:cs="Times New Roman"/>
                <w:sz w:val="20"/>
                <w:szCs w:val="20"/>
              </w:rPr>
            </w:pPr>
          </w:p>
          <w:p w14:paraId="31A066F3" w14:textId="77777777" w:rsidR="00582B71" w:rsidRPr="00510214" w:rsidRDefault="00582B71" w:rsidP="00582B71">
            <w:pPr>
              <w:jc w:val="center"/>
              <w:rPr>
                <w:rFonts w:ascii="Times New Roman" w:hAnsi="Times New Roman" w:cs="Times New Roman"/>
                <w:sz w:val="20"/>
                <w:szCs w:val="20"/>
              </w:rPr>
            </w:pPr>
          </w:p>
          <w:p w14:paraId="719A564F" w14:textId="77777777" w:rsidR="00582B71" w:rsidRPr="00510214" w:rsidRDefault="00582B71" w:rsidP="00582B71">
            <w:pPr>
              <w:jc w:val="center"/>
              <w:rPr>
                <w:rFonts w:ascii="Times New Roman" w:hAnsi="Times New Roman" w:cs="Times New Roman"/>
                <w:sz w:val="20"/>
                <w:szCs w:val="20"/>
              </w:rPr>
            </w:pPr>
          </w:p>
          <w:p w14:paraId="48EE1354" w14:textId="77777777" w:rsidR="00582B71" w:rsidRPr="00510214" w:rsidRDefault="00582B71" w:rsidP="00582B71">
            <w:pPr>
              <w:jc w:val="center"/>
              <w:rPr>
                <w:rFonts w:ascii="Times New Roman" w:hAnsi="Times New Roman" w:cs="Times New Roman"/>
                <w:sz w:val="20"/>
                <w:szCs w:val="20"/>
              </w:rPr>
            </w:pPr>
          </w:p>
          <w:p w14:paraId="70685674" w14:textId="77777777" w:rsidR="00582B71" w:rsidRPr="00510214" w:rsidRDefault="00582B71" w:rsidP="00582B71">
            <w:pPr>
              <w:jc w:val="center"/>
              <w:rPr>
                <w:rFonts w:ascii="Times New Roman" w:hAnsi="Times New Roman" w:cs="Times New Roman"/>
                <w:sz w:val="20"/>
                <w:szCs w:val="20"/>
              </w:rPr>
            </w:pPr>
          </w:p>
          <w:p w14:paraId="6DC99148" w14:textId="77777777" w:rsidR="00582B71" w:rsidRPr="00510214" w:rsidRDefault="00582B71" w:rsidP="00582B71">
            <w:pPr>
              <w:jc w:val="center"/>
              <w:rPr>
                <w:rFonts w:ascii="Times New Roman" w:hAnsi="Times New Roman" w:cs="Times New Roman"/>
                <w:sz w:val="20"/>
                <w:szCs w:val="20"/>
              </w:rPr>
            </w:pPr>
          </w:p>
          <w:p w14:paraId="68D75BC8" w14:textId="77777777" w:rsidR="00582B71" w:rsidRPr="00510214" w:rsidRDefault="00582B71" w:rsidP="00582B71">
            <w:pPr>
              <w:jc w:val="center"/>
              <w:rPr>
                <w:rFonts w:ascii="Times New Roman" w:hAnsi="Times New Roman" w:cs="Times New Roman"/>
                <w:sz w:val="20"/>
                <w:szCs w:val="20"/>
              </w:rPr>
            </w:pPr>
          </w:p>
          <w:p w14:paraId="28E905C3" w14:textId="77777777" w:rsidR="00582B71" w:rsidRPr="00510214" w:rsidRDefault="00582B71" w:rsidP="00582B71">
            <w:pPr>
              <w:jc w:val="center"/>
              <w:rPr>
                <w:rFonts w:ascii="Times New Roman" w:hAnsi="Times New Roman" w:cs="Times New Roman"/>
                <w:sz w:val="20"/>
                <w:szCs w:val="20"/>
              </w:rPr>
            </w:pPr>
          </w:p>
          <w:p w14:paraId="0E8ED838" w14:textId="77777777" w:rsidR="00582B71" w:rsidRPr="00510214" w:rsidRDefault="00582B71" w:rsidP="00582B71">
            <w:pPr>
              <w:jc w:val="center"/>
              <w:rPr>
                <w:rFonts w:ascii="Times New Roman" w:hAnsi="Times New Roman" w:cs="Times New Roman"/>
                <w:sz w:val="20"/>
                <w:szCs w:val="20"/>
              </w:rPr>
            </w:pPr>
          </w:p>
          <w:p w14:paraId="19098FAC" w14:textId="77777777" w:rsidR="00582B71" w:rsidRPr="00510214" w:rsidRDefault="00582B71" w:rsidP="00582B71">
            <w:pPr>
              <w:jc w:val="center"/>
              <w:rPr>
                <w:rFonts w:ascii="Times New Roman" w:hAnsi="Times New Roman" w:cs="Times New Roman"/>
                <w:sz w:val="20"/>
                <w:szCs w:val="20"/>
              </w:rPr>
            </w:pPr>
          </w:p>
          <w:p w14:paraId="1ED97D39" w14:textId="77777777" w:rsidR="00582B71" w:rsidRPr="00510214" w:rsidRDefault="00582B71" w:rsidP="00582B71">
            <w:pPr>
              <w:jc w:val="center"/>
              <w:rPr>
                <w:rFonts w:ascii="Times New Roman" w:hAnsi="Times New Roman" w:cs="Times New Roman"/>
                <w:sz w:val="20"/>
                <w:szCs w:val="20"/>
              </w:rPr>
            </w:pPr>
          </w:p>
          <w:p w14:paraId="18A5AEFA" w14:textId="77777777" w:rsidR="00582B71" w:rsidRPr="00510214" w:rsidRDefault="00582B71" w:rsidP="00582B71">
            <w:pPr>
              <w:jc w:val="center"/>
              <w:rPr>
                <w:rFonts w:ascii="Times New Roman" w:hAnsi="Times New Roman" w:cs="Times New Roman"/>
                <w:sz w:val="20"/>
                <w:szCs w:val="20"/>
              </w:rPr>
            </w:pPr>
          </w:p>
          <w:p w14:paraId="27367A4C" w14:textId="77777777" w:rsidR="00582B71" w:rsidRPr="00510214" w:rsidRDefault="00582B71" w:rsidP="00582B71">
            <w:pPr>
              <w:jc w:val="center"/>
              <w:rPr>
                <w:rFonts w:ascii="Times New Roman" w:hAnsi="Times New Roman" w:cs="Times New Roman"/>
                <w:sz w:val="20"/>
                <w:szCs w:val="20"/>
              </w:rPr>
            </w:pPr>
          </w:p>
          <w:p w14:paraId="6FFE8867" w14:textId="77777777" w:rsidR="00582B71" w:rsidRPr="00510214" w:rsidRDefault="00582B71" w:rsidP="00582B71">
            <w:pPr>
              <w:jc w:val="center"/>
              <w:rPr>
                <w:rFonts w:ascii="Times New Roman" w:hAnsi="Times New Roman" w:cs="Times New Roman"/>
                <w:sz w:val="20"/>
                <w:szCs w:val="20"/>
              </w:rPr>
            </w:pPr>
          </w:p>
          <w:p w14:paraId="12C3CC9C" w14:textId="77777777" w:rsidR="00582B71" w:rsidRPr="00510214" w:rsidRDefault="00582B71" w:rsidP="00582B71">
            <w:pPr>
              <w:jc w:val="center"/>
              <w:rPr>
                <w:rFonts w:ascii="Times New Roman" w:hAnsi="Times New Roman" w:cs="Times New Roman"/>
                <w:sz w:val="20"/>
                <w:szCs w:val="20"/>
              </w:rPr>
            </w:pPr>
          </w:p>
          <w:p w14:paraId="7C8D3371" w14:textId="77777777" w:rsidR="00582B71" w:rsidRPr="00510214" w:rsidRDefault="00582B71" w:rsidP="00582B71">
            <w:pPr>
              <w:jc w:val="center"/>
              <w:rPr>
                <w:rFonts w:ascii="Times New Roman" w:hAnsi="Times New Roman" w:cs="Times New Roman"/>
                <w:sz w:val="20"/>
                <w:szCs w:val="20"/>
              </w:rPr>
            </w:pPr>
          </w:p>
          <w:p w14:paraId="4FFB6DC9" w14:textId="77777777" w:rsidR="00582B71" w:rsidRPr="00510214" w:rsidRDefault="00582B71" w:rsidP="00582B71">
            <w:pPr>
              <w:jc w:val="center"/>
              <w:rPr>
                <w:rFonts w:ascii="Times New Roman" w:hAnsi="Times New Roman" w:cs="Times New Roman"/>
                <w:sz w:val="20"/>
                <w:szCs w:val="20"/>
              </w:rPr>
            </w:pPr>
          </w:p>
          <w:p w14:paraId="1B026502" w14:textId="77777777" w:rsidR="00582B71" w:rsidRPr="00510214" w:rsidRDefault="00582B71" w:rsidP="00582B71">
            <w:pPr>
              <w:jc w:val="center"/>
              <w:rPr>
                <w:rFonts w:ascii="Times New Roman" w:hAnsi="Times New Roman" w:cs="Times New Roman"/>
                <w:sz w:val="20"/>
                <w:szCs w:val="20"/>
              </w:rPr>
            </w:pPr>
          </w:p>
          <w:p w14:paraId="45E9BFE3" w14:textId="77777777" w:rsidR="00582B71" w:rsidRPr="00510214" w:rsidRDefault="00582B71" w:rsidP="00582B71">
            <w:pPr>
              <w:jc w:val="center"/>
              <w:rPr>
                <w:rFonts w:ascii="Times New Roman" w:hAnsi="Times New Roman" w:cs="Times New Roman"/>
                <w:sz w:val="20"/>
                <w:szCs w:val="20"/>
              </w:rPr>
            </w:pPr>
          </w:p>
          <w:p w14:paraId="33735037" w14:textId="77777777" w:rsidR="00582B71" w:rsidRPr="00510214" w:rsidRDefault="00582B71" w:rsidP="00582B71">
            <w:pPr>
              <w:jc w:val="center"/>
              <w:rPr>
                <w:rFonts w:ascii="Times New Roman" w:hAnsi="Times New Roman" w:cs="Times New Roman"/>
                <w:sz w:val="20"/>
                <w:szCs w:val="20"/>
              </w:rPr>
            </w:pPr>
          </w:p>
          <w:p w14:paraId="69D92545" w14:textId="77777777" w:rsidR="00582B71" w:rsidRPr="00510214" w:rsidRDefault="00582B71" w:rsidP="00582B71">
            <w:pPr>
              <w:jc w:val="center"/>
              <w:rPr>
                <w:rFonts w:ascii="Times New Roman" w:hAnsi="Times New Roman" w:cs="Times New Roman"/>
                <w:sz w:val="20"/>
                <w:szCs w:val="20"/>
              </w:rPr>
            </w:pPr>
          </w:p>
          <w:p w14:paraId="4A77B95C" w14:textId="77777777" w:rsidR="00582B71" w:rsidRPr="00510214" w:rsidRDefault="00582B71" w:rsidP="00582B71">
            <w:pPr>
              <w:jc w:val="center"/>
              <w:rPr>
                <w:rFonts w:ascii="Times New Roman" w:hAnsi="Times New Roman" w:cs="Times New Roman"/>
                <w:sz w:val="20"/>
                <w:szCs w:val="20"/>
              </w:rPr>
            </w:pPr>
          </w:p>
          <w:p w14:paraId="4C1E3015" w14:textId="77777777" w:rsidR="00F14212" w:rsidRDefault="00F14212" w:rsidP="00582B71">
            <w:pPr>
              <w:jc w:val="center"/>
              <w:rPr>
                <w:rFonts w:ascii="Times New Roman" w:hAnsi="Times New Roman" w:cs="Times New Roman"/>
                <w:sz w:val="20"/>
                <w:szCs w:val="20"/>
              </w:rPr>
            </w:pPr>
            <w:r>
              <w:rPr>
                <w:rFonts w:ascii="Times New Roman" w:hAnsi="Times New Roman" w:cs="Times New Roman"/>
                <w:sz w:val="20"/>
                <w:szCs w:val="20"/>
              </w:rPr>
              <w:t>N</w:t>
            </w:r>
          </w:p>
          <w:p w14:paraId="3D2761C2" w14:textId="77777777" w:rsidR="00F14212" w:rsidRDefault="00F14212" w:rsidP="00582B71">
            <w:pPr>
              <w:jc w:val="center"/>
              <w:rPr>
                <w:rFonts w:ascii="Times New Roman" w:hAnsi="Times New Roman" w:cs="Times New Roman"/>
                <w:sz w:val="20"/>
                <w:szCs w:val="20"/>
              </w:rPr>
            </w:pPr>
          </w:p>
          <w:p w14:paraId="2ADE17EF" w14:textId="77777777" w:rsidR="00F14212" w:rsidRDefault="00F14212" w:rsidP="00582B71">
            <w:pPr>
              <w:jc w:val="center"/>
              <w:rPr>
                <w:rFonts w:ascii="Times New Roman" w:hAnsi="Times New Roman" w:cs="Times New Roman"/>
                <w:sz w:val="20"/>
                <w:szCs w:val="20"/>
              </w:rPr>
            </w:pPr>
          </w:p>
          <w:p w14:paraId="2548F81A" w14:textId="77777777" w:rsidR="00F14212" w:rsidRDefault="00F14212" w:rsidP="00582B71">
            <w:pPr>
              <w:jc w:val="center"/>
              <w:rPr>
                <w:rFonts w:ascii="Times New Roman" w:hAnsi="Times New Roman" w:cs="Times New Roman"/>
                <w:sz w:val="20"/>
                <w:szCs w:val="20"/>
              </w:rPr>
            </w:pPr>
          </w:p>
          <w:p w14:paraId="7B62D3D6" w14:textId="77777777" w:rsidR="00F14212" w:rsidRDefault="00F14212" w:rsidP="00582B71">
            <w:pPr>
              <w:jc w:val="center"/>
              <w:rPr>
                <w:rFonts w:ascii="Times New Roman" w:hAnsi="Times New Roman" w:cs="Times New Roman"/>
                <w:sz w:val="20"/>
                <w:szCs w:val="20"/>
              </w:rPr>
            </w:pPr>
          </w:p>
          <w:p w14:paraId="1965A325" w14:textId="77777777" w:rsidR="00F14212" w:rsidRDefault="00F14212" w:rsidP="00582B71">
            <w:pPr>
              <w:jc w:val="center"/>
              <w:rPr>
                <w:rFonts w:ascii="Times New Roman" w:hAnsi="Times New Roman" w:cs="Times New Roman"/>
                <w:sz w:val="20"/>
                <w:szCs w:val="20"/>
              </w:rPr>
            </w:pPr>
          </w:p>
          <w:p w14:paraId="6B307338" w14:textId="77777777" w:rsidR="00F14212" w:rsidRDefault="00F14212" w:rsidP="00582B71">
            <w:pPr>
              <w:jc w:val="center"/>
              <w:rPr>
                <w:rFonts w:ascii="Times New Roman" w:hAnsi="Times New Roman" w:cs="Times New Roman"/>
                <w:sz w:val="20"/>
                <w:szCs w:val="20"/>
              </w:rPr>
            </w:pPr>
          </w:p>
          <w:p w14:paraId="3CC10EB3" w14:textId="77777777" w:rsidR="00F14212" w:rsidRDefault="00F14212" w:rsidP="00582B71">
            <w:pPr>
              <w:jc w:val="center"/>
              <w:rPr>
                <w:rFonts w:ascii="Times New Roman" w:hAnsi="Times New Roman" w:cs="Times New Roman"/>
                <w:sz w:val="20"/>
                <w:szCs w:val="20"/>
              </w:rPr>
            </w:pPr>
          </w:p>
          <w:p w14:paraId="555DBD78" w14:textId="77777777" w:rsidR="00F14212" w:rsidRDefault="00F14212" w:rsidP="00582B71">
            <w:pPr>
              <w:jc w:val="center"/>
              <w:rPr>
                <w:rFonts w:ascii="Times New Roman" w:hAnsi="Times New Roman" w:cs="Times New Roman"/>
                <w:sz w:val="20"/>
                <w:szCs w:val="20"/>
              </w:rPr>
            </w:pPr>
          </w:p>
          <w:p w14:paraId="083A99A3" w14:textId="77777777" w:rsidR="00F14212" w:rsidRDefault="00F14212" w:rsidP="00582B71">
            <w:pPr>
              <w:jc w:val="center"/>
              <w:rPr>
                <w:rFonts w:ascii="Times New Roman" w:hAnsi="Times New Roman" w:cs="Times New Roman"/>
                <w:sz w:val="20"/>
                <w:szCs w:val="20"/>
              </w:rPr>
            </w:pPr>
          </w:p>
          <w:p w14:paraId="4B24AB0D" w14:textId="77777777" w:rsidR="00F14212" w:rsidRDefault="00F14212" w:rsidP="00582B71">
            <w:pPr>
              <w:jc w:val="center"/>
              <w:rPr>
                <w:rFonts w:ascii="Times New Roman" w:hAnsi="Times New Roman" w:cs="Times New Roman"/>
                <w:sz w:val="20"/>
                <w:szCs w:val="20"/>
              </w:rPr>
            </w:pPr>
          </w:p>
          <w:p w14:paraId="58C2EB56" w14:textId="77777777" w:rsidR="00F14212" w:rsidRDefault="00F14212" w:rsidP="00582B71">
            <w:pPr>
              <w:jc w:val="center"/>
              <w:rPr>
                <w:rFonts w:ascii="Times New Roman" w:hAnsi="Times New Roman" w:cs="Times New Roman"/>
                <w:sz w:val="20"/>
                <w:szCs w:val="20"/>
              </w:rPr>
            </w:pPr>
          </w:p>
          <w:p w14:paraId="48CB255F" w14:textId="77777777" w:rsidR="00F14212" w:rsidRDefault="00F14212" w:rsidP="00582B71">
            <w:pPr>
              <w:jc w:val="center"/>
              <w:rPr>
                <w:rFonts w:ascii="Times New Roman" w:hAnsi="Times New Roman" w:cs="Times New Roman"/>
                <w:sz w:val="20"/>
                <w:szCs w:val="20"/>
              </w:rPr>
            </w:pPr>
          </w:p>
          <w:p w14:paraId="34659344" w14:textId="77777777" w:rsidR="00F14212" w:rsidRDefault="00F14212" w:rsidP="00582B71">
            <w:pPr>
              <w:jc w:val="center"/>
              <w:rPr>
                <w:rFonts w:ascii="Times New Roman" w:hAnsi="Times New Roman" w:cs="Times New Roman"/>
                <w:sz w:val="20"/>
                <w:szCs w:val="20"/>
              </w:rPr>
            </w:pPr>
          </w:p>
          <w:p w14:paraId="37CF64CE" w14:textId="77777777" w:rsidR="00F14212" w:rsidRDefault="00F14212" w:rsidP="00582B71">
            <w:pPr>
              <w:jc w:val="center"/>
              <w:rPr>
                <w:rFonts w:ascii="Times New Roman" w:hAnsi="Times New Roman" w:cs="Times New Roman"/>
                <w:sz w:val="20"/>
                <w:szCs w:val="20"/>
              </w:rPr>
            </w:pPr>
          </w:p>
          <w:p w14:paraId="2A5B0928" w14:textId="77777777" w:rsidR="00F14212" w:rsidRDefault="00F14212" w:rsidP="00582B71">
            <w:pPr>
              <w:jc w:val="center"/>
              <w:rPr>
                <w:rFonts w:ascii="Times New Roman" w:hAnsi="Times New Roman" w:cs="Times New Roman"/>
                <w:sz w:val="20"/>
                <w:szCs w:val="20"/>
              </w:rPr>
            </w:pPr>
          </w:p>
          <w:p w14:paraId="017B009A" w14:textId="77777777" w:rsidR="00F14212" w:rsidRDefault="00F14212" w:rsidP="00582B71">
            <w:pPr>
              <w:jc w:val="center"/>
              <w:rPr>
                <w:rFonts w:ascii="Times New Roman" w:hAnsi="Times New Roman" w:cs="Times New Roman"/>
                <w:sz w:val="20"/>
                <w:szCs w:val="20"/>
              </w:rPr>
            </w:pPr>
          </w:p>
          <w:p w14:paraId="66D2C8D8" w14:textId="77777777" w:rsidR="00F14212" w:rsidRDefault="00F14212" w:rsidP="00582B71">
            <w:pPr>
              <w:jc w:val="center"/>
              <w:rPr>
                <w:rFonts w:ascii="Times New Roman" w:hAnsi="Times New Roman" w:cs="Times New Roman"/>
                <w:sz w:val="20"/>
                <w:szCs w:val="20"/>
              </w:rPr>
            </w:pPr>
          </w:p>
          <w:p w14:paraId="3F6FE973" w14:textId="77777777" w:rsidR="00F14212" w:rsidRDefault="00F14212" w:rsidP="00582B71">
            <w:pPr>
              <w:jc w:val="center"/>
              <w:rPr>
                <w:rFonts w:ascii="Times New Roman" w:hAnsi="Times New Roman" w:cs="Times New Roman"/>
                <w:sz w:val="20"/>
                <w:szCs w:val="20"/>
              </w:rPr>
            </w:pPr>
          </w:p>
          <w:p w14:paraId="435BC40F" w14:textId="77777777" w:rsidR="00F14212" w:rsidRPr="00510214" w:rsidRDefault="00F14212" w:rsidP="00582B71">
            <w:pPr>
              <w:jc w:val="center"/>
              <w:rPr>
                <w:rFonts w:ascii="Times New Roman" w:hAnsi="Times New Roman" w:cs="Times New Roman"/>
                <w:sz w:val="20"/>
                <w:szCs w:val="20"/>
              </w:rPr>
            </w:pPr>
          </w:p>
          <w:p w14:paraId="327D40C7" w14:textId="77777777" w:rsidR="00582B71" w:rsidRPr="00510214" w:rsidRDefault="00582B71" w:rsidP="00582B71">
            <w:pPr>
              <w:jc w:val="center"/>
              <w:rPr>
                <w:rFonts w:ascii="Times New Roman" w:hAnsi="Times New Roman" w:cs="Times New Roman"/>
                <w:sz w:val="20"/>
                <w:szCs w:val="20"/>
              </w:rPr>
            </w:pPr>
          </w:p>
          <w:p w14:paraId="2E0CAF7E" w14:textId="77777777" w:rsidR="00582B71" w:rsidRPr="00510214" w:rsidRDefault="00582B71" w:rsidP="00582B71">
            <w:pPr>
              <w:jc w:val="center"/>
              <w:rPr>
                <w:rFonts w:ascii="Times New Roman" w:hAnsi="Times New Roman" w:cs="Times New Roman"/>
                <w:sz w:val="20"/>
                <w:szCs w:val="20"/>
              </w:rPr>
            </w:pPr>
            <w:r w:rsidRPr="00510214">
              <w:rPr>
                <w:rFonts w:ascii="Times New Roman" w:hAnsi="Times New Roman" w:cs="Times New Roman"/>
                <w:sz w:val="20"/>
                <w:szCs w:val="20"/>
              </w:rPr>
              <w:t>D</w:t>
            </w:r>
          </w:p>
          <w:p w14:paraId="37B53523" w14:textId="77777777" w:rsidR="0031453F" w:rsidRPr="00510214" w:rsidRDefault="0031453F"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3DC45AAE" w14:textId="77777777" w:rsidR="00582B71" w:rsidRPr="00510214" w:rsidRDefault="00582B71" w:rsidP="00582B71">
            <w:pPr>
              <w:jc w:val="center"/>
              <w:rPr>
                <w:rFonts w:ascii="Times New Roman" w:hAnsi="Times New Roman" w:cs="Times New Roman"/>
                <w:b/>
                <w:sz w:val="20"/>
                <w:szCs w:val="20"/>
              </w:rPr>
            </w:pPr>
            <w:r w:rsidRPr="00510214">
              <w:rPr>
                <w:rFonts w:ascii="Times New Roman" w:hAnsi="Times New Roman" w:cs="Times New Roman"/>
                <w:b/>
                <w:sz w:val="20"/>
                <w:szCs w:val="20"/>
              </w:rPr>
              <w:lastRenderedPageBreak/>
              <w:t>návrh zákona Č: I</w:t>
            </w:r>
          </w:p>
          <w:p w14:paraId="30D78C52" w14:textId="77777777" w:rsidR="00582B71" w:rsidRPr="00510214" w:rsidRDefault="00582B71" w:rsidP="00582B71">
            <w:pPr>
              <w:jc w:val="center"/>
              <w:rPr>
                <w:rFonts w:ascii="Times New Roman" w:hAnsi="Times New Roman" w:cs="Times New Roman"/>
                <w:b/>
                <w:sz w:val="20"/>
                <w:szCs w:val="20"/>
              </w:rPr>
            </w:pPr>
          </w:p>
          <w:p w14:paraId="582EE7BA" w14:textId="77777777" w:rsidR="00582B71" w:rsidRPr="00510214" w:rsidRDefault="00582B71" w:rsidP="00582B71">
            <w:pPr>
              <w:jc w:val="center"/>
              <w:rPr>
                <w:rFonts w:ascii="Times New Roman" w:hAnsi="Times New Roman" w:cs="Times New Roman"/>
                <w:b/>
                <w:sz w:val="20"/>
                <w:szCs w:val="20"/>
              </w:rPr>
            </w:pPr>
          </w:p>
          <w:p w14:paraId="1A7C9E6B" w14:textId="77777777" w:rsidR="00582B71" w:rsidRPr="00510214" w:rsidRDefault="00582B71" w:rsidP="00582B71">
            <w:pPr>
              <w:jc w:val="center"/>
              <w:rPr>
                <w:rFonts w:ascii="Times New Roman" w:hAnsi="Times New Roman" w:cs="Times New Roman"/>
                <w:b/>
                <w:sz w:val="20"/>
                <w:szCs w:val="20"/>
              </w:rPr>
            </w:pPr>
          </w:p>
          <w:p w14:paraId="39D62C2A" w14:textId="77777777" w:rsidR="00582B71" w:rsidRPr="00510214" w:rsidRDefault="00582B71" w:rsidP="00582B71">
            <w:pPr>
              <w:jc w:val="center"/>
              <w:rPr>
                <w:rFonts w:ascii="Times New Roman" w:hAnsi="Times New Roman" w:cs="Times New Roman"/>
                <w:b/>
                <w:sz w:val="20"/>
                <w:szCs w:val="20"/>
              </w:rPr>
            </w:pPr>
          </w:p>
          <w:p w14:paraId="6869110F" w14:textId="77777777" w:rsidR="00582B71" w:rsidRPr="00510214" w:rsidRDefault="00582B71" w:rsidP="00582B71">
            <w:pPr>
              <w:jc w:val="center"/>
              <w:rPr>
                <w:rFonts w:ascii="Times New Roman" w:hAnsi="Times New Roman" w:cs="Times New Roman"/>
                <w:b/>
                <w:sz w:val="20"/>
                <w:szCs w:val="20"/>
              </w:rPr>
            </w:pPr>
          </w:p>
          <w:p w14:paraId="21C0696F" w14:textId="77777777" w:rsidR="00582B71" w:rsidRPr="00510214" w:rsidRDefault="00582B71" w:rsidP="00582B71">
            <w:pPr>
              <w:jc w:val="center"/>
              <w:rPr>
                <w:rFonts w:ascii="Times New Roman" w:hAnsi="Times New Roman" w:cs="Times New Roman"/>
                <w:b/>
                <w:sz w:val="20"/>
                <w:szCs w:val="20"/>
              </w:rPr>
            </w:pPr>
          </w:p>
          <w:p w14:paraId="6D9979E6" w14:textId="77777777" w:rsidR="00582B71" w:rsidRPr="00510214" w:rsidRDefault="00582B71" w:rsidP="00582B71">
            <w:pPr>
              <w:jc w:val="center"/>
              <w:rPr>
                <w:rFonts w:ascii="Times New Roman" w:hAnsi="Times New Roman" w:cs="Times New Roman"/>
                <w:b/>
                <w:sz w:val="20"/>
                <w:szCs w:val="20"/>
              </w:rPr>
            </w:pPr>
          </w:p>
          <w:p w14:paraId="33E65DB3" w14:textId="77777777" w:rsidR="00582B71" w:rsidRPr="00510214" w:rsidRDefault="00582B71" w:rsidP="00582B71">
            <w:pPr>
              <w:jc w:val="center"/>
              <w:rPr>
                <w:rFonts w:ascii="Times New Roman" w:hAnsi="Times New Roman" w:cs="Times New Roman"/>
                <w:b/>
                <w:sz w:val="20"/>
                <w:szCs w:val="20"/>
              </w:rPr>
            </w:pPr>
          </w:p>
          <w:p w14:paraId="27A55A4B" w14:textId="77777777" w:rsidR="00582B71" w:rsidRPr="00510214" w:rsidRDefault="00582B71" w:rsidP="00582B71">
            <w:pPr>
              <w:jc w:val="center"/>
              <w:rPr>
                <w:rFonts w:ascii="Times New Roman" w:hAnsi="Times New Roman" w:cs="Times New Roman"/>
                <w:b/>
                <w:sz w:val="20"/>
                <w:szCs w:val="20"/>
              </w:rPr>
            </w:pPr>
          </w:p>
          <w:p w14:paraId="0D85C6EA" w14:textId="77777777" w:rsidR="00582B71" w:rsidRPr="00510214" w:rsidRDefault="00582B71" w:rsidP="00582B71">
            <w:pPr>
              <w:jc w:val="center"/>
              <w:rPr>
                <w:rFonts w:ascii="Times New Roman" w:hAnsi="Times New Roman" w:cs="Times New Roman"/>
                <w:b/>
                <w:sz w:val="20"/>
                <w:szCs w:val="20"/>
              </w:rPr>
            </w:pPr>
          </w:p>
          <w:p w14:paraId="602CC66A" w14:textId="77777777" w:rsidR="00582B71" w:rsidRPr="00510214" w:rsidRDefault="00582B71" w:rsidP="00582B71">
            <w:pPr>
              <w:jc w:val="center"/>
              <w:rPr>
                <w:rFonts w:ascii="Times New Roman" w:hAnsi="Times New Roman" w:cs="Times New Roman"/>
                <w:b/>
                <w:sz w:val="20"/>
                <w:szCs w:val="20"/>
              </w:rPr>
            </w:pPr>
          </w:p>
          <w:p w14:paraId="30C4AE52" w14:textId="77777777" w:rsidR="00582B71" w:rsidRPr="00510214" w:rsidRDefault="00582B71" w:rsidP="00582B71">
            <w:pPr>
              <w:jc w:val="center"/>
              <w:rPr>
                <w:rFonts w:ascii="Times New Roman" w:hAnsi="Times New Roman" w:cs="Times New Roman"/>
                <w:b/>
                <w:sz w:val="20"/>
                <w:szCs w:val="20"/>
              </w:rPr>
            </w:pPr>
          </w:p>
          <w:p w14:paraId="04604327" w14:textId="77777777" w:rsidR="00582B71" w:rsidRPr="00510214" w:rsidRDefault="00582B71" w:rsidP="00582B71">
            <w:pPr>
              <w:jc w:val="center"/>
              <w:rPr>
                <w:rFonts w:ascii="Times New Roman" w:hAnsi="Times New Roman" w:cs="Times New Roman"/>
                <w:b/>
                <w:sz w:val="20"/>
                <w:szCs w:val="20"/>
              </w:rPr>
            </w:pPr>
          </w:p>
          <w:p w14:paraId="7BFCEDF4" w14:textId="77777777" w:rsidR="00582B71" w:rsidRPr="00510214" w:rsidRDefault="00582B71" w:rsidP="00582B71">
            <w:pPr>
              <w:jc w:val="center"/>
              <w:rPr>
                <w:rFonts w:ascii="Times New Roman" w:hAnsi="Times New Roman" w:cs="Times New Roman"/>
                <w:b/>
                <w:sz w:val="20"/>
                <w:szCs w:val="20"/>
              </w:rPr>
            </w:pPr>
          </w:p>
          <w:p w14:paraId="3141B216" w14:textId="77777777" w:rsidR="00582B71" w:rsidRPr="00510214" w:rsidRDefault="00582B71" w:rsidP="00582B71">
            <w:pPr>
              <w:jc w:val="center"/>
              <w:rPr>
                <w:rFonts w:ascii="Times New Roman" w:hAnsi="Times New Roman" w:cs="Times New Roman"/>
                <w:b/>
                <w:sz w:val="20"/>
                <w:szCs w:val="20"/>
              </w:rPr>
            </w:pPr>
          </w:p>
          <w:p w14:paraId="4059C6FD" w14:textId="77777777" w:rsidR="00582B71" w:rsidRPr="00510214" w:rsidRDefault="00582B71" w:rsidP="00582B71">
            <w:pPr>
              <w:jc w:val="center"/>
              <w:rPr>
                <w:rFonts w:ascii="Times New Roman" w:hAnsi="Times New Roman" w:cs="Times New Roman"/>
                <w:b/>
                <w:sz w:val="20"/>
                <w:szCs w:val="20"/>
              </w:rPr>
            </w:pPr>
          </w:p>
          <w:p w14:paraId="4F33BF50" w14:textId="77777777" w:rsidR="00582B71" w:rsidRPr="00510214" w:rsidRDefault="00582B71" w:rsidP="00582B71">
            <w:pPr>
              <w:jc w:val="center"/>
              <w:rPr>
                <w:rFonts w:ascii="Times New Roman" w:hAnsi="Times New Roman" w:cs="Times New Roman"/>
                <w:b/>
                <w:sz w:val="20"/>
                <w:szCs w:val="20"/>
              </w:rPr>
            </w:pPr>
          </w:p>
          <w:p w14:paraId="0F3F2D04" w14:textId="77777777" w:rsidR="00582B71" w:rsidRPr="00510214" w:rsidRDefault="00582B71" w:rsidP="00582B71">
            <w:pPr>
              <w:jc w:val="center"/>
              <w:rPr>
                <w:rFonts w:ascii="Times New Roman" w:hAnsi="Times New Roman" w:cs="Times New Roman"/>
                <w:b/>
                <w:sz w:val="20"/>
                <w:szCs w:val="20"/>
              </w:rPr>
            </w:pPr>
          </w:p>
          <w:p w14:paraId="05AEBAD6" w14:textId="77777777" w:rsidR="00582B71" w:rsidRPr="00510214" w:rsidRDefault="00582B71" w:rsidP="00582B71">
            <w:pPr>
              <w:jc w:val="center"/>
              <w:rPr>
                <w:rFonts w:ascii="Times New Roman" w:hAnsi="Times New Roman" w:cs="Times New Roman"/>
                <w:b/>
                <w:sz w:val="20"/>
                <w:szCs w:val="20"/>
              </w:rPr>
            </w:pPr>
          </w:p>
          <w:p w14:paraId="1B42690E" w14:textId="77777777" w:rsidR="00582B71" w:rsidRPr="00510214" w:rsidRDefault="00582B71" w:rsidP="00582B71">
            <w:pPr>
              <w:jc w:val="center"/>
              <w:rPr>
                <w:rFonts w:ascii="Times New Roman" w:hAnsi="Times New Roman" w:cs="Times New Roman"/>
                <w:b/>
                <w:sz w:val="20"/>
                <w:szCs w:val="20"/>
              </w:rPr>
            </w:pPr>
          </w:p>
          <w:p w14:paraId="5DC4F23C" w14:textId="77777777" w:rsidR="00582B71" w:rsidRPr="00510214" w:rsidRDefault="00582B71" w:rsidP="00582B71">
            <w:pPr>
              <w:jc w:val="center"/>
              <w:rPr>
                <w:rFonts w:ascii="Times New Roman" w:hAnsi="Times New Roman" w:cs="Times New Roman"/>
                <w:b/>
                <w:sz w:val="20"/>
                <w:szCs w:val="20"/>
              </w:rPr>
            </w:pPr>
          </w:p>
          <w:p w14:paraId="678DD1D1" w14:textId="77777777" w:rsidR="00582B71" w:rsidRPr="00510214" w:rsidRDefault="00582B71" w:rsidP="00582B71">
            <w:pPr>
              <w:jc w:val="center"/>
              <w:rPr>
                <w:rFonts w:ascii="Times New Roman" w:hAnsi="Times New Roman" w:cs="Times New Roman"/>
                <w:b/>
                <w:sz w:val="20"/>
                <w:szCs w:val="20"/>
              </w:rPr>
            </w:pPr>
          </w:p>
          <w:p w14:paraId="46B73FF4" w14:textId="77777777" w:rsidR="00582B71" w:rsidRPr="00510214" w:rsidRDefault="00582B71" w:rsidP="00582B71">
            <w:pPr>
              <w:jc w:val="center"/>
              <w:rPr>
                <w:rFonts w:ascii="Times New Roman" w:hAnsi="Times New Roman" w:cs="Times New Roman"/>
                <w:b/>
                <w:sz w:val="20"/>
                <w:szCs w:val="20"/>
              </w:rPr>
            </w:pPr>
          </w:p>
          <w:p w14:paraId="7F1D453C" w14:textId="77777777" w:rsidR="00582B71" w:rsidRPr="00510214" w:rsidRDefault="00582B71" w:rsidP="00582B71">
            <w:pPr>
              <w:jc w:val="center"/>
              <w:rPr>
                <w:rFonts w:ascii="Times New Roman" w:hAnsi="Times New Roman" w:cs="Times New Roman"/>
                <w:b/>
                <w:sz w:val="20"/>
                <w:szCs w:val="20"/>
              </w:rPr>
            </w:pPr>
          </w:p>
          <w:p w14:paraId="20F60795" w14:textId="77777777" w:rsidR="00582B71" w:rsidRPr="00510214" w:rsidRDefault="00582B71" w:rsidP="00582B71">
            <w:pPr>
              <w:jc w:val="center"/>
              <w:rPr>
                <w:rFonts w:ascii="Times New Roman" w:hAnsi="Times New Roman" w:cs="Times New Roman"/>
                <w:b/>
                <w:sz w:val="20"/>
                <w:szCs w:val="20"/>
              </w:rPr>
            </w:pPr>
          </w:p>
          <w:p w14:paraId="198DB17A" w14:textId="77777777" w:rsidR="00582B71" w:rsidRPr="00510214" w:rsidRDefault="00582B71" w:rsidP="00582B71">
            <w:pPr>
              <w:jc w:val="center"/>
              <w:rPr>
                <w:rFonts w:ascii="Times New Roman" w:hAnsi="Times New Roman" w:cs="Times New Roman"/>
                <w:b/>
                <w:sz w:val="20"/>
                <w:szCs w:val="20"/>
              </w:rPr>
            </w:pPr>
          </w:p>
          <w:p w14:paraId="6BDE60B2" w14:textId="77777777" w:rsidR="00582B71" w:rsidRPr="00510214" w:rsidRDefault="00582B71" w:rsidP="00582B71">
            <w:pPr>
              <w:jc w:val="center"/>
              <w:rPr>
                <w:rFonts w:ascii="Times New Roman" w:hAnsi="Times New Roman" w:cs="Times New Roman"/>
                <w:b/>
                <w:sz w:val="20"/>
                <w:szCs w:val="20"/>
              </w:rPr>
            </w:pPr>
          </w:p>
          <w:p w14:paraId="4D308287" w14:textId="77777777" w:rsidR="00582B71" w:rsidRPr="00510214" w:rsidRDefault="00582B71" w:rsidP="00582B71">
            <w:pPr>
              <w:jc w:val="center"/>
              <w:rPr>
                <w:rFonts w:ascii="Times New Roman" w:hAnsi="Times New Roman" w:cs="Times New Roman"/>
                <w:b/>
                <w:sz w:val="20"/>
                <w:szCs w:val="20"/>
              </w:rPr>
            </w:pPr>
          </w:p>
          <w:p w14:paraId="590C443E" w14:textId="77777777" w:rsidR="00582B71" w:rsidRPr="00510214" w:rsidRDefault="00582B71" w:rsidP="00582B71">
            <w:pPr>
              <w:jc w:val="center"/>
              <w:rPr>
                <w:rFonts w:ascii="Times New Roman" w:hAnsi="Times New Roman" w:cs="Times New Roman"/>
                <w:b/>
                <w:sz w:val="20"/>
                <w:szCs w:val="20"/>
              </w:rPr>
            </w:pPr>
          </w:p>
          <w:p w14:paraId="46A2D823" w14:textId="77777777" w:rsidR="00582B71" w:rsidRPr="00510214" w:rsidRDefault="00582B71" w:rsidP="00582B71">
            <w:pPr>
              <w:jc w:val="center"/>
              <w:rPr>
                <w:rFonts w:ascii="Times New Roman" w:hAnsi="Times New Roman" w:cs="Times New Roman"/>
                <w:b/>
                <w:sz w:val="20"/>
                <w:szCs w:val="20"/>
              </w:rPr>
            </w:pPr>
          </w:p>
          <w:p w14:paraId="704A99D8" w14:textId="77777777" w:rsidR="00582B71" w:rsidRPr="00510214" w:rsidRDefault="00582B71" w:rsidP="00582B71">
            <w:pPr>
              <w:jc w:val="center"/>
              <w:rPr>
                <w:rFonts w:ascii="Times New Roman" w:hAnsi="Times New Roman" w:cs="Times New Roman"/>
                <w:b/>
                <w:sz w:val="20"/>
                <w:szCs w:val="20"/>
              </w:rPr>
            </w:pPr>
          </w:p>
          <w:p w14:paraId="78FCD938" w14:textId="77777777" w:rsidR="00582B71" w:rsidRPr="00510214" w:rsidRDefault="00582B71" w:rsidP="00582B71">
            <w:pPr>
              <w:jc w:val="center"/>
              <w:rPr>
                <w:rFonts w:ascii="Times New Roman" w:hAnsi="Times New Roman" w:cs="Times New Roman"/>
                <w:b/>
                <w:sz w:val="20"/>
                <w:szCs w:val="20"/>
              </w:rPr>
            </w:pPr>
          </w:p>
          <w:p w14:paraId="17262CF6" w14:textId="77777777" w:rsidR="00582B71" w:rsidRPr="00510214" w:rsidRDefault="00582B71" w:rsidP="00582B71">
            <w:pPr>
              <w:jc w:val="center"/>
              <w:rPr>
                <w:rFonts w:ascii="Times New Roman" w:hAnsi="Times New Roman" w:cs="Times New Roman"/>
                <w:b/>
                <w:sz w:val="20"/>
                <w:szCs w:val="20"/>
              </w:rPr>
            </w:pPr>
          </w:p>
          <w:p w14:paraId="2E979756" w14:textId="77777777" w:rsidR="00582B71" w:rsidRPr="00510214" w:rsidRDefault="00582B71" w:rsidP="00582B71">
            <w:pPr>
              <w:jc w:val="center"/>
              <w:rPr>
                <w:rFonts w:ascii="Times New Roman" w:hAnsi="Times New Roman" w:cs="Times New Roman"/>
                <w:b/>
                <w:sz w:val="20"/>
                <w:szCs w:val="20"/>
              </w:rPr>
            </w:pPr>
          </w:p>
          <w:p w14:paraId="08957A0A" w14:textId="77777777" w:rsidR="00582B71" w:rsidRPr="00510214" w:rsidRDefault="00582B71" w:rsidP="00582B71">
            <w:pPr>
              <w:jc w:val="center"/>
              <w:rPr>
                <w:rFonts w:ascii="Times New Roman" w:hAnsi="Times New Roman" w:cs="Times New Roman"/>
                <w:b/>
                <w:sz w:val="20"/>
                <w:szCs w:val="20"/>
              </w:rPr>
            </w:pPr>
          </w:p>
          <w:p w14:paraId="69778329" w14:textId="77777777" w:rsidR="00582B71" w:rsidRPr="00510214" w:rsidRDefault="00582B71" w:rsidP="00582B71">
            <w:pPr>
              <w:jc w:val="center"/>
              <w:rPr>
                <w:rFonts w:ascii="Times New Roman" w:hAnsi="Times New Roman" w:cs="Times New Roman"/>
                <w:b/>
                <w:sz w:val="20"/>
                <w:szCs w:val="20"/>
              </w:rPr>
            </w:pPr>
          </w:p>
          <w:p w14:paraId="28EF9835" w14:textId="77777777" w:rsidR="00582B71" w:rsidRPr="00510214" w:rsidRDefault="00582B71" w:rsidP="00582B71">
            <w:pPr>
              <w:jc w:val="center"/>
              <w:rPr>
                <w:rFonts w:ascii="Times New Roman" w:hAnsi="Times New Roman" w:cs="Times New Roman"/>
                <w:b/>
                <w:sz w:val="20"/>
                <w:szCs w:val="20"/>
              </w:rPr>
            </w:pPr>
          </w:p>
          <w:p w14:paraId="0AAEFAB4" w14:textId="77777777" w:rsidR="00582B71" w:rsidRPr="00510214" w:rsidRDefault="00582B71" w:rsidP="00582B71">
            <w:pPr>
              <w:jc w:val="center"/>
              <w:rPr>
                <w:rFonts w:ascii="Times New Roman" w:hAnsi="Times New Roman" w:cs="Times New Roman"/>
                <w:b/>
                <w:sz w:val="20"/>
                <w:szCs w:val="20"/>
              </w:rPr>
            </w:pPr>
          </w:p>
          <w:p w14:paraId="75D48FDF" w14:textId="77777777" w:rsidR="00582B71" w:rsidRPr="00510214" w:rsidRDefault="00582B71" w:rsidP="00582B71">
            <w:pPr>
              <w:jc w:val="center"/>
              <w:rPr>
                <w:rFonts w:ascii="Times New Roman" w:hAnsi="Times New Roman" w:cs="Times New Roman"/>
                <w:b/>
                <w:sz w:val="20"/>
                <w:szCs w:val="20"/>
              </w:rPr>
            </w:pPr>
          </w:p>
          <w:p w14:paraId="76A05EF6" w14:textId="77777777" w:rsidR="00582B71" w:rsidRPr="00510214" w:rsidRDefault="00582B71" w:rsidP="00582B71">
            <w:pPr>
              <w:jc w:val="center"/>
              <w:rPr>
                <w:rFonts w:ascii="Times New Roman" w:hAnsi="Times New Roman" w:cs="Times New Roman"/>
                <w:b/>
                <w:sz w:val="20"/>
                <w:szCs w:val="20"/>
              </w:rPr>
            </w:pPr>
          </w:p>
          <w:p w14:paraId="0167F470" w14:textId="77777777" w:rsidR="00582B71" w:rsidRPr="00510214" w:rsidRDefault="00582B71" w:rsidP="00582B71">
            <w:pPr>
              <w:jc w:val="center"/>
              <w:rPr>
                <w:rFonts w:ascii="Times New Roman" w:hAnsi="Times New Roman" w:cs="Times New Roman"/>
                <w:b/>
                <w:sz w:val="20"/>
                <w:szCs w:val="20"/>
              </w:rPr>
            </w:pPr>
          </w:p>
          <w:p w14:paraId="0C1923EA" w14:textId="77777777" w:rsidR="00582B71" w:rsidRPr="00510214" w:rsidRDefault="00582B71" w:rsidP="00582B71">
            <w:pPr>
              <w:jc w:val="center"/>
              <w:rPr>
                <w:rFonts w:ascii="Times New Roman" w:hAnsi="Times New Roman" w:cs="Times New Roman"/>
                <w:b/>
                <w:sz w:val="20"/>
                <w:szCs w:val="20"/>
              </w:rPr>
            </w:pPr>
          </w:p>
          <w:p w14:paraId="3B837677" w14:textId="77777777" w:rsidR="00582B71" w:rsidRPr="00510214" w:rsidRDefault="00582B71" w:rsidP="00582B71">
            <w:pPr>
              <w:jc w:val="center"/>
              <w:rPr>
                <w:rFonts w:ascii="Times New Roman" w:hAnsi="Times New Roman" w:cs="Times New Roman"/>
                <w:b/>
                <w:sz w:val="20"/>
                <w:szCs w:val="20"/>
              </w:rPr>
            </w:pPr>
          </w:p>
          <w:p w14:paraId="3D6489E3" w14:textId="77777777" w:rsidR="00582B71" w:rsidRPr="00510214" w:rsidRDefault="00582B71" w:rsidP="00582B71">
            <w:pPr>
              <w:jc w:val="center"/>
              <w:rPr>
                <w:rFonts w:ascii="Times New Roman" w:hAnsi="Times New Roman" w:cs="Times New Roman"/>
                <w:b/>
                <w:sz w:val="20"/>
                <w:szCs w:val="20"/>
              </w:rPr>
            </w:pPr>
          </w:p>
          <w:p w14:paraId="550A92BE" w14:textId="77777777" w:rsidR="00582B71" w:rsidRPr="00510214" w:rsidRDefault="00582B71" w:rsidP="00582B71">
            <w:pPr>
              <w:jc w:val="center"/>
              <w:rPr>
                <w:rFonts w:ascii="Times New Roman" w:hAnsi="Times New Roman" w:cs="Times New Roman"/>
                <w:b/>
                <w:sz w:val="20"/>
                <w:szCs w:val="20"/>
              </w:rPr>
            </w:pPr>
          </w:p>
          <w:p w14:paraId="11AC7598" w14:textId="77777777" w:rsidR="00582B71" w:rsidRPr="00510214" w:rsidRDefault="00582B71" w:rsidP="00582B71">
            <w:pPr>
              <w:jc w:val="center"/>
              <w:rPr>
                <w:rFonts w:ascii="Times New Roman" w:hAnsi="Times New Roman" w:cs="Times New Roman"/>
                <w:b/>
                <w:sz w:val="20"/>
                <w:szCs w:val="20"/>
              </w:rPr>
            </w:pPr>
          </w:p>
          <w:p w14:paraId="2027F148" w14:textId="77777777" w:rsidR="00582B71" w:rsidRPr="00510214" w:rsidRDefault="00582B71" w:rsidP="00582B71">
            <w:pPr>
              <w:jc w:val="center"/>
              <w:rPr>
                <w:rFonts w:ascii="Times New Roman" w:hAnsi="Times New Roman" w:cs="Times New Roman"/>
                <w:b/>
                <w:sz w:val="20"/>
                <w:szCs w:val="20"/>
              </w:rPr>
            </w:pPr>
          </w:p>
          <w:p w14:paraId="37601F50" w14:textId="77777777" w:rsidR="00582B71" w:rsidRPr="00510214" w:rsidRDefault="00582B71" w:rsidP="00582B71">
            <w:pPr>
              <w:jc w:val="center"/>
              <w:rPr>
                <w:rFonts w:ascii="Times New Roman" w:hAnsi="Times New Roman" w:cs="Times New Roman"/>
                <w:b/>
                <w:sz w:val="20"/>
                <w:szCs w:val="20"/>
              </w:rPr>
            </w:pPr>
          </w:p>
          <w:p w14:paraId="7D9E16D3" w14:textId="77777777" w:rsidR="00582B71" w:rsidRPr="00510214" w:rsidRDefault="00582B71" w:rsidP="00582B71">
            <w:pPr>
              <w:jc w:val="center"/>
              <w:rPr>
                <w:rFonts w:ascii="Times New Roman" w:hAnsi="Times New Roman" w:cs="Times New Roman"/>
                <w:b/>
                <w:sz w:val="20"/>
                <w:szCs w:val="20"/>
              </w:rPr>
            </w:pPr>
          </w:p>
          <w:p w14:paraId="34DEA9E5" w14:textId="77777777" w:rsidR="00582B71" w:rsidRPr="00510214" w:rsidRDefault="00582B71" w:rsidP="00582B71">
            <w:pPr>
              <w:jc w:val="center"/>
              <w:rPr>
                <w:rFonts w:ascii="Times New Roman" w:hAnsi="Times New Roman" w:cs="Times New Roman"/>
                <w:b/>
                <w:sz w:val="20"/>
                <w:szCs w:val="20"/>
              </w:rPr>
            </w:pPr>
          </w:p>
          <w:p w14:paraId="5D2878CD" w14:textId="77777777" w:rsidR="00582B71" w:rsidRPr="00510214" w:rsidRDefault="00582B71" w:rsidP="00582B71">
            <w:pPr>
              <w:jc w:val="center"/>
              <w:rPr>
                <w:rFonts w:ascii="Times New Roman" w:hAnsi="Times New Roman" w:cs="Times New Roman"/>
                <w:b/>
                <w:sz w:val="20"/>
                <w:szCs w:val="20"/>
              </w:rPr>
            </w:pPr>
          </w:p>
          <w:p w14:paraId="74AF3CAB" w14:textId="77777777" w:rsidR="00582B71" w:rsidRPr="00510214" w:rsidRDefault="00582B71" w:rsidP="00582B71">
            <w:pPr>
              <w:jc w:val="center"/>
              <w:rPr>
                <w:rFonts w:ascii="Times New Roman" w:hAnsi="Times New Roman" w:cs="Times New Roman"/>
                <w:b/>
                <w:sz w:val="20"/>
                <w:szCs w:val="20"/>
              </w:rPr>
            </w:pPr>
          </w:p>
          <w:p w14:paraId="688F2479" w14:textId="751946E9" w:rsidR="00F14212" w:rsidRPr="00510214" w:rsidRDefault="00F14212" w:rsidP="00F14212">
            <w:pPr>
              <w:jc w:val="center"/>
              <w:rPr>
                <w:rFonts w:ascii="Times New Roman" w:hAnsi="Times New Roman" w:cs="Times New Roman"/>
                <w:b/>
                <w:sz w:val="20"/>
                <w:szCs w:val="20"/>
              </w:rPr>
            </w:pPr>
            <w:r w:rsidRPr="00510214">
              <w:rPr>
                <w:rFonts w:ascii="Times New Roman" w:hAnsi="Times New Roman" w:cs="Times New Roman"/>
                <w:b/>
                <w:sz w:val="20"/>
                <w:szCs w:val="20"/>
              </w:rPr>
              <w:t>návrh zákona Č: I</w:t>
            </w:r>
          </w:p>
          <w:p w14:paraId="0EDC60E8" w14:textId="77777777" w:rsidR="00582B71" w:rsidRPr="00510214" w:rsidRDefault="00582B71" w:rsidP="00582B71">
            <w:pPr>
              <w:jc w:val="center"/>
              <w:rPr>
                <w:rFonts w:ascii="Times New Roman" w:hAnsi="Times New Roman" w:cs="Times New Roman"/>
                <w:b/>
                <w:sz w:val="20"/>
                <w:szCs w:val="20"/>
              </w:rPr>
            </w:pPr>
          </w:p>
          <w:p w14:paraId="230171E4" w14:textId="77777777" w:rsidR="006E3529" w:rsidRDefault="006E3529" w:rsidP="00582B71">
            <w:pPr>
              <w:jc w:val="center"/>
              <w:rPr>
                <w:rFonts w:ascii="Times New Roman" w:eastAsia="Times New Roman" w:hAnsi="Times New Roman" w:cs="Times New Roman"/>
                <w:sz w:val="20"/>
                <w:szCs w:val="20"/>
                <w:lang w:eastAsia="sk-SK"/>
              </w:rPr>
            </w:pPr>
          </w:p>
          <w:p w14:paraId="323B5DA2" w14:textId="77777777" w:rsidR="006E3529" w:rsidRDefault="006E3529" w:rsidP="00582B71">
            <w:pPr>
              <w:jc w:val="center"/>
              <w:rPr>
                <w:rFonts w:ascii="Times New Roman" w:eastAsia="Times New Roman" w:hAnsi="Times New Roman" w:cs="Times New Roman"/>
                <w:sz w:val="20"/>
                <w:szCs w:val="20"/>
                <w:lang w:eastAsia="sk-SK"/>
              </w:rPr>
            </w:pPr>
          </w:p>
          <w:p w14:paraId="58AFF6C3" w14:textId="77777777" w:rsidR="006E3529" w:rsidRDefault="006E3529" w:rsidP="00582B71">
            <w:pPr>
              <w:jc w:val="center"/>
              <w:rPr>
                <w:rFonts w:ascii="Times New Roman" w:eastAsia="Times New Roman" w:hAnsi="Times New Roman" w:cs="Times New Roman"/>
                <w:sz w:val="20"/>
                <w:szCs w:val="20"/>
                <w:lang w:eastAsia="sk-SK"/>
              </w:rPr>
            </w:pPr>
          </w:p>
          <w:p w14:paraId="4EDF6432" w14:textId="77777777" w:rsidR="006E3529" w:rsidRDefault="006E3529" w:rsidP="00582B71">
            <w:pPr>
              <w:jc w:val="center"/>
              <w:rPr>
                <w:rFonts w:ascii="Times New Roman" w:eastAsia="Times New Roman" w:hAnsi="Times New Roman" w:cs="Times New Roman"/>
                <w:sz w:val="20"/>
                <w:szCs w:val="20"/>
                <w:lang w:eastAsia="sk-SK"/>
              </w:rPr>
            </w:pPr>
          </w:p>
          <w:p w14:paraId="755C1F1F" w14:textId="77777777" w:rsidR="006E3529" w:rsidRDefault="006E3529" w:rsidP="00582B71">
            <w:pPr>
              <w:jc w:val="center"/>
              <w:rPr>
                <w:rFonts w:ascii="Times New Roman" w:eastAsia="Times New Roman" w:hAnsi="Times New Roman" w:cs="Times New Roman"/>
                <w:sz w:val="20"/>
                <w:szCs w:val="20"/>
                <w:lang w:eastAsia="sk-SK"/>
              </w:rPr>
            </w:pPr>
          </w:p>
          <w:p w14:paraId="67FEB048" w14:textId="77777777" w:rsidR="006E3529" w:rsidRDefault="006E3529" w:rsidP="00582B71">
            <w:pPr>
              <w:jc w:val="center"/>
              <w:rPr>
                <w:rFonts w:ascii="Times New Roman" w:eastAsia="Times New Roman" w:hAnsi="Times New Roman" w:cs="Times New Roman"/>
                <w:sz w:val="20"/>
                <w:szCs w:val="20"/>
                <w:lang w:eastAsia="sk-SK"/>
              </w:rPr>
            </w:pPr>
          </w:p>
          <w:p w14:paraId="12F7EA47" w14:textId="77777777" w:rsidR="006E3529" w:rsidRDefault="006E3529" w:rsidP="00582B71">
            <w:pPr>
              <w:jc w:val="center"/>
              <w:rPr>
                <w:rFonts w:ascii="Times New Roman" w:eastAsia="Times New Roman" w:hAnsi="Times New Roman" w:cs="Times New Roman"/>
                <w:sz w:val="20"/>
                <w:szCs w:val="20"/>
                <w:lang w:eastAsia="sk-SK"/>
              </w:rPr>
            </w:pPr>
          </w:p>
          <w:p w14:paraId="2EDEF80E" w14:textId="77777777" w:rsidR="006E3529" w:rsidRDefault="006E3529" w:rsidP="00582B71">
            <w:pPr>
              <w:jc w:val="center"/>
              <w:rPr>
                <w:rFonts w:ascii="Times New Roman" w:eastAsia="Times New Roman" w:hAnsi="Times New Roman" w:cs="Times New Roman"/>
                <w:sz w:val="20"/>
                <w:szCs w:val="20"/>
                <w:lang w:eastAsia="sk-SK"/>
              </w:rPr>
            </w:pPr>
          </w:p>
          <w:p w14:paraId="7B2835D7" w14:textId="77777777" w:rsidR="006E3529" w:rsidRDefault="006E3529" w:rsidP="00582B71">
            <w:pPr>
              <w:jc w:val="center"/>
              <w:rPr>
                <w:rFonts w:ascii="Times New Roman" w:eastAsia="Times New Roman" w:hAnsi="Times New Roman" w:cs="Times New Roman"/>
                <w:sz w:val="20"/>
                <w:szCs w:val="20"/>
                <w:lang w:eastAsia="sk-SK"/>
              </w:rPr>
            </w:pPr>
          </w:p>
          <w:p w14:paraId="3F0DA2A7" w14:textId="77777777" w:rsidR="006E3529" w:rsidRDefault="006E3529" w:rsidP="00582B71">
            <w:pPr>
              <w:jc w:val="center"/>
              <w:rPr>
                <w:rFonts w:ascii="Times New Roman" w:eastAsia="Times New Roman" w:hAnsi="Times New Roman" w:cs="Times New Roman"/>
                <w:sz w:val="20"/>
                <w:szCs w:val="20"/>
                <w:lang w:eastAsia="sk-SK"/>
              </w:rPr>
            </w:pPr>
          </w:p>
          <w:p w14:paraId="656F8C61" w14:textId="77777777" w:rsidR="006E3529" w:rsidRDefault="006E3529" w:rsidP="00582B71">
            <w:pPr>
              <w:jc w:val="center"/>
              <w:rPr>
                <w:rFonts w:ascii="Times New Roman" w:eastAsia="Times New Roman" w:hAnsi="Times New Roman" w:cs="Times New Roman"/>
                <w:sz w:val="20"/>
                <w:szCs w:val="20"/>
                <w:lang w:eastAsia="sk-SK"/>
              </w:rPr>
            </w:pPr>
          </w:p>
          <w:p w14:paraId="7672C32A" w14:textId="77777777" w:rsidR="006E3529" w:rsidRDefault="006E3529" w:rsidP="00582B71">
            <w:pPr>
              <w:jc w:val="center"/>
              <w:rPr>
                <w:rFonts w:ascii="Times New Roman" w:eastAsia="Times New Roman" w:hAnsi="Times New Roman" w:cs="Times New Roman"/>
                <w:sz w:val="20"/>
                <w:szCs w:val="20"/>
                <w:lang w:eastAsia="sk-SK"/>
              </w:rPr>
            </w:pPr>
          </w:p>
          <w:p w14:paraId="0E52877D" w14:textId="77777777" w:rsidR="006E3529" w:rsidRDefault="006E3529" w:rsidP="00582B71">
            <w:pPr>
              <w:jc w:val="center"/>
              <w:rPr>
                <w:rFonts w:ascii="Times New Roman" w:eastAsia="Times New Roman" w:hAnsi="Times New Roman" w:cs="Times New Roman"/>
                <w:sz w:val="20"/>
                <w:szCs w:val="20"/>
                <w:lang w:eastAsia="sk-SK"/>
              </w:rPr>
            </w:pPr>
          </w:p>
          <w:p w14:paraId="02743CD9" w14:textId="77777777" w:rsidR="006E3529" w:rsidRDefault="006E3529" w:rsidP="00582B71">
            <w:pPr>
              <w:jc w:val="center"/>
              <w:rPr>
                <w:rFonts w:ascii="Times New Roman" w:eastAsia="Times New Roman" w:hAnsi="Times New Roman" w:cs="Times New Roman"/>
                <w:sz w:val="20"/>
                <w:szCs w:val="20"/>
                <w:lang w:eastAsia="sk-SK"/>
              </w:rPr>
            </w:pPr>
          </w:p>
          <w:p w14:paraId="5124BE5E" w14:textId="77777777" w:rsidR="006E3529" w:rsidRDefault="006E3529" w:rsidP="00582B71">
            <w:pPr>
              <w:jc w:val="center"/>
              <w:rPr>
                <w:rFonts w:ascii="Times New Roman" w:eastAsia="Times New Roman" w:hAnsi="Times New Roman" w:cs="Times New Roman"/>
                <w:sz w:val="20"/>
                <w:szCs w:val="20"/>
                <w:lang w:eastAsia="sk-SK"/>
              </w:rPr>
            </w:pPr>
          </w:p>
          <w:p w14:paraId="2ED70CB7" w14:textId="77777777" w:rsidR="006E3529" w:rsidRDefault="006E3529" w:rsidP="00582B71">
            <w:pPr>
              <w:jc w:val="center"/>
              <w:rPr>
                <w:rFonts w:ascii="Times New Roman" w:eastAsia="Times New Roman" w:hAnsi="Times New Roman" w:cs="Times New Roman"/>
                <w:sz w:val="20"/>
                <w:szCs w:val="20"/>
                <w:lang w:eastAsia="sk-SK"/>
              </w:rPr>
            </w:pPr>
          </w:p>
          <w:p w14:paraId="14A8CB8F" w14:textId="77777777" w:rsidR="006E3529" w:rsidRDefault="006E3529" w:rsidP="00582B71">
            <w:pPr>
              <w:jc w:val="center"/>
              <w:rPr>
                <w:rFonts w:ascii="Times New Roman" w:eastAsia="Times New Roman" w:hAnsi="Times New Roman" w:cs="Times New Roman"/>
                <w:sz w:val="20"/>
                <w:szCs w:val="20"/>
                <w:lang w:eastAsia="sk-SK"/>
              </w:rPr>
            </w:pPr>
          </w:p>
          <w:p w14:paraId="377E5549" w14:textId="2F596C9F" w:rsidR="00582B71" w:rsidRPr="00510214" w:rsidRDefault="00582B71" w:rsidP="00582B71">
            <w:pPr>
              <w:jc w:val="center"/>
              <w:rPr>
                <w:rFonts w:ascii="Times New Roman" w:eastAsia="Times New Roman" w:hAnsi="Times New Roman" w:cs="Times New Roman"/>
                <w:sz w:val="20"/>
                <w:szCs w:val="20"/>
                <w:lang w:eastAsia="sk-SK"/>
              </w:rPr>
            </w:pPr>
            <w:r w:rsidRPr="00510214">
              <w:rPr>
                <w:rFonts w:ascii="Times New Roman" w:eastAsia="Times New Roman" w:hAnsi="Times New Roman" w:cs="Times New Roman"/>
                <w:sz w:val="20"/>
                <w:szCs w:val="20"/>
                <w:lang w:eastAsia="sk-SK"/>
              </w:rPr>
              <w:t>222/2004</w:t>
            </w:r>
          </w:p>
          <w:p w14:paraId="0825A004" w14:textId="77777777" w:rsidR="006E3529" w:rsidRDefault="006E3529" w:rsidP="00582B71">
            <w:pPr>
              <w:jc w:val="center"/>
              <w:rPr>
                <w:rFonts w:ascii="Times New Roman" w:eastAsia="Times New Roman" w:hAnsi="Times New Roman" w:cs="Times New Roman"/>
                <w:sz w:val="20"/>
                <w:szCs w:val="20"/>
                <w:lang w:eastAsia="sk-SK"/>
              </w:rPr>
            </w:pPr>
          </w:p>
          <w:p w14:paraId="4DE10DD5" w14:textId="77777777" w:rsidR="006E3529" w:rsidRDefault="006E3529" w:rsidP="00582B71">
            <w:pPr>
              <w:jc w:val="center"/>
              <w:rPr>
                <w:rFonts w:ascii="Times New Roman" w:eastAsia="Times New Roman" w:hAnsi="Times New Roman" w:cs="Times New Roman"/>
                <w:sz w:val="20"/>
                <w:szCs w:val="20"/>
                <w:lang w:eastAsia="sk-SK"/>
              </w:rPr>
            </w:pPr>
          </w:p>
          <w:p w14:paraId="567B86C1" w14:textId="77777777" w:rsidR="006E3529" w:rsidRDefault="006E3529" w:rsidP="00582B71">
            <w:pPr>
              <w:jc w:val="center"/>
              <w:rPr>
                <w:rFonts w:ascii="Times New Roman" w:eastAsia="Times New Roman" w:hAnsi="Times New Roman" w:cs="Times New Roman"/>
                <w:sz w:val="20"/>
                <w:szCs w:val="20"/>
                <w:lang w:eastAsia="sk-SK"/>
              </w:rPr>
            </w:pPr>
          </w:p>
          <w:p w14:paraId="1DD8317C" w14:textId="77777777" w:rsidR="006E3529" w:rsidRDefault="006E3529" w:rsidP="00582B71">
            <w:pPr>
              <w:jc w:val="center"/>
              <w:rPr>
                <w:rFonts w:ascii="Times New Roman" w:eastAsia="Times New Roman" w:hAnsi="Times New Roman" w:cs="Times New Roman"/>
                <w:sz w:val="20"/>
                <w:szCs w:val="20"/>
                <w:lang w:eastAsia="sk-SK"/>
              </w:rPr>
            </w:pPr>
          </w:p>
          <w:p w14:paraId="18730BB2" w14:textId="602F9E49" w:rsidR="00582B71" w:rsidRPr="00510214" w:rsidRDefault="00582B71" w:rsidP="00582B71">
            <w:pPr>
              <w:jc w:val="center"/>
              <w:rPr>
                <w:rFonts w:ascii="Times New Roman" w:eastAsia="Times New Roman" w:hAnsi="Times New Roman" w:cs="Times New Roman"/>
                <w:sz w:val="20"/>
                <w:szCs w:val="20"/>
                <w:lang w:eastAsia="sk-SK"/>
              </w:rPr>
            </w:pPr>
            <w:r w:rsidRPr="00510214">
              <w:rPr>
                <w:rFonts w:ascii="Times New Roman" w:eastAsia="Times New Roman" w:hAnsi="Times New Roman" w:cs="Times New Roman"/>
                <w:sz w:val="20"/>
                <w:szCs w:val="20"/>
                <w:lang w:eastAsia="sk-SK"/>
              </w:rPr>
              <w:t>563/2009</w:t>
            </w:r>
          </w:p>
          <w:p w14:paraId="1094752C" w14:textId="77777777" w:rsidR="00582B71" w:rsidRPr="00510214" w:rsidRDefault="00582B71" w:rsidP="00582B71">
            <w:pPr>
              <w:jc w:val="center"/>
              <w:rPr>
                <w:rFonts w:ascii="Times New Roman" w:hAnsi="Times New Roman" w:cs="Times New Roman"/>
                <w:b/>
                <w:sz w:val="20"/>
                <w:szCs w:val="20"/>
              </w:rPr>
            </w:pPr>
          </w:p>
          <w:p w14:paraId="2A5FD3BB" w14:textId="77777777" w:rsidR="00582B71" w:rsidRPr="00510214" w:rsidRDefault="00582B71" w:rsidP="00582B71">
            <w:pPr>
              <w:jc w:val="center"/>
              <w:rPr>
                <w:rFonts w:ascii="Times New Roman" w:hAnsi="Times New Roman" w:cs="Times New Roman"/>
                <w:b/>
                <w:sz w:val="20"/>
                <w:szCs w:val="20"/>
              </w:rPr>
            </w:pPr>
          </w:p>
          <w:p w14:paraId="394A6FFF" w14:textId="77777777" w:rsidR="0031453F" w:rsidRPr="00510214" w:rsidRDefault="0031453F" w:rsidP="004D44C7">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77B752EA" w14:textId="77777777" w:rsidR="00195273" w:rsidRPr="00510214" w:rsidRDefault="00195273" w:rsidP="00195273">
            <w:pPr>
              <w:pStyle w:val="Normlny0"/>
            </w:pPr>
            <w:r w:rsidRPr="00510214">
              <w:lastRenderedPageBreak/>
              <w:t>§: 68g</w:t>
            </w:r>
          </w:p>
          <w:p w14:paraId="4EF4CD93" w14:textId="77777777" w:rsidR="00195273" w:rsidRPr="00510214" w:rsidRDefault="00195273" w:rsidP="00195273">
            <w:pPr>
              <w:pStyle w:val="Normlny0"/>
            </w:pPr>
            <w:r w:rsidRPr="00510214">
              <w:t>O: 2</w:t>
            </w:r>
          </w:p>
          <w:p w14:paraId="207F4FE7" w14:textId="77777777" w:rsidR="00195273" w:rsidRPr="00510214" w:rsidRDefault="00195273" w:rsidP="00195273">
            <w:pPr>
              <w:pStyle w:val="Normlny0"/>
            </w:pPr>
            <w:r w:rsidRPr="00510214">
              <w:t>V: 2</w:t>
            </w:r>
          </w:p>
          <w:p w14:paraId="4F29200B" w14:textId="77777777" w:rsidR="00195273" w:rsidRPr="00510214" w:rsidRDefault="00195273" w:rsidP="00195273">
            <w:pPr>
              <w:pStyle w:val="Normlny0"/>
            </w:pPr>
            <w:r w:rsidRPr="00510214">
              <w:t>P: c, d</w:t>
            </w:r>
          </w:p>
          <w:p w14:paraId="77BF18A4" w14:textId="77777777" w:rsidR="00195273" w:rsidRPr="00510214" w:rsidRDefault="00195273" w:rsidP="00195273">
            <w:pPr>
              <w:pStyle w:val="Normlny0"/>
            </w:pPr>
          </w:p>
          <w:p w14:paraId="792132D3" w14:textId="77777777" w:rsidR="00195273" w:rsidRPr="00510214" w:rsidRDefault="00195273" w:rsidP="00195273">
            <w:pPr>
              <w:pStyle w:val="Normlny0"/>
            </w:pPr>
          </w:p>
          <w:p w14:paraId="09A7D48C" w14:textId="77777777" w:rsidR="00195273" w:rsidRPr="00510214" w:rsidRDefault="00195273" w:rsidP="00195273">
            <w:pPr>
              <w:pStyle w:val="Normlny0"/>
            </w:pPr>
          </w:p>
          <w:p w14:paraId="0691B722" w14:textId="77777777" w:rsidR="00195273" w:rsidRPr="00510214" w:rsidRDefault="00195273" w:rsidP="00195273">
            <w:pPr>
              <w:pStyle w:val="Normlny0"/>
            </w:pPr>
          </w:p>
          <w:p w14:paraId="1F2B56A4" w14:textId="77777777" w:rsidR="00195273" w:rsidRPr="00510214" w:rsidRDefault="00195273" w:rsidP="00195273">
            <w:pPr>
              <w:pStyle w:val="Normlny0"/>
            </w:pPr>
          </w:p>
          <w:p w14:paraId="5CA78966" w14:textId="77777777" w:rsidR="00195273" w:rsidRPr="00510214" w:rsidRDefault="00195273" w:rsidP="00195273">
            <w:pPr>
              <w:pStyle w:val="Normlny0"/>
            </w:pPr>
          </w:p>
          <w:p w14:paraId="224EF442" w14:textId="77777777" w:rsidR="00195273" w:rsidRPr="00510214" w:rsidRDefault="00195273" w:rsidP="00195273">
            <w:pPr>
              <w:pStyle w:val="Normlny0"/>
            </w:pPr>
          </w:p>
          <w:p w14:paraId="49FD5886" w14:textId="77777777" w:rsidR="00195273" w:rsidRPr="00510214" w:rsidRDefault="00195273" w:rsidP="00195273">
            <w:pPr>
              <w:pStyle w:val="Normlny0"/>
            </w:pPr>
          </w:p>
          <w:p w14:paraId="1739F0A3" w14:textId="77777777" w:rsidR="00195273" w:rsidRPr="00510214" w:rsidRDefault="00195273" w:rsidP="00195273">
            <w:pPr>
              <w:pStyle w:val="Normlny0"/>
            </w:pPr>
          </w:p>
          <w:p w14:paraId="24D15C88" w14:textId="77777777" w:rsidR="00195273" w:rsidRPr="00510214" w:rsidRDefault="00195273" w:rsidP="00195273">
            <w:pPr>
              <w:pStyle w:val="Normlny0"/>
            </w:pPr>
          </w:p>
          <w:p w14:paraId="0ED7938B" w14:textId="77777777" w:rsidR="00195273" w:rsidRPr="00510214" w:rsidRDefault="00195273" w:rsidP="00195273">
            <w:pPr>
              <w:pStyle w:val="Normlny0"/>
            </w:pPr>
          </w:p>
          <w:p w14:paraId="7F43EF91" w14:textId="77777777" w:rsidR="00195273" w:rsidRPr="00510214" w:rsidRDefault="00195273" w:rsidP="00195273">
            <w:pPr>
              <w:pStyle w:val="Normlny0"/>
            </w:pPr>
          </w:p>
          <w:p w14:paraId="6C4A9718" w14:textId="77777777" w:rsidR="00195273" w:rsidRPr="00510214" w:rsidRDefault="00195273" w:rsidP="00195273">
            <w:pPr>
              <w:pStyle w:val="Normlny0"/>
            </w:pPr>
          </w:p>
          <w:p w14:paraId="049352A8" w14:textId="77777777" w:rsidR="00195273" w:rsidRPr="00510214" w:rsidRDefault="00195273" w:rsidP="00195273">
            <w:pPr>
              <w:pStyle w:val="Normlny0"/>
            </w:pPr>
          </w:p>
          <w:p w14:paraId="22D6AFE7" w14:textId="77777777" w:rsidR="00195273" w:rsidRPr="00510214" w:rsidRDefault="00195273" w:rsidP="00195273">
            <w:pPr>
              <w:pStyle w:val="Normlny0"/>
            </w:pPr>
          </w:p>
          <w:p w14:paraId="21270597" w14:textId="77777777" w:rsidR="00195273" w:rsidRPr="00510214" w:rsidRDefault="00195273" w:rsidP="00195273">
            <w:pPr>
              <w:pStyle w:val="Normlny0"/>
            </w:pPr>
          </w:p>
          <w:p w14:paraId="710E2F12" w14:textId="745A7DB2" w:rsidR="00195273" w:rsidRDefault="00195273" w:rsidP="00195273">
            <w:pPr>
              <w:pStyle w:val="Normlny0"/>
            </w:pPr>
          </w:p>
          <w:p w14:paraId="4E951351" w14:textId="77777777" w:rsidR="003626D1" w:rsidRPr="00510214" w:rsidRDefault="003626D1" w:rsidP="00195273">
            <w:pPr>
              <w:pStyle w:val="Normlny0"/>
            </w:pPr>
          </w:p>
          <w:p w14:paraId="4830AEBD" w14:textId="77777777" w:rsidR="00195273" w:rsidRPr="00510214" w:rsidRDefault="00195273" w:rsidP="00195273">
            <w:pPr>
              <w:pStyle w:val="Normlny0"/>
            </w:pPr>
          </w:p>
          <w:p w14:paraId="0EAC6367" w14:textId="77777777" w:rsidR="00195273" w:rsidRPr="00510214" w:rsidRDefault="00195273" w:rsidP="00195273">
            <w:pPr>
              <w:pStyle w:val="Normlny0"/>
            </w:pPr>
          </w:p>
          <w:p w14:paraId="066E18A0" w14:textId="77777777" w:rsidR="00195273" w:rsidRPr="00510214" w:rsidRDefault="00195273" w:rsidP="00195273">
            <w:pPr>
              <w:pStyle w:val="Normlny0"/>
            </w:pPr>
          </w:p>
          <w:p w14:paraId="48B35A10" w14:textId="77777777" w:rsidR="00195273" w:rsidRPr="00510214" w:rsidRDefault="00195273" w:rsidP="00195273">
            <w:pPr>
              <w:pStyle w:val="Normlny0"/>
            </w:pPr>
          </w:p>
          <w:p w14:paraId="2392EA89" w14:textId="77777777" w:rsidR="00195273" w:rsidRPr="00510214" w:rsidRDefault="00195273" w:rsidP="00195273">
            <w:pPr>
              <w:pStyle w:val="Normlny0"/>
            </w:pPr>
            <w:r w:rsidRPr="00510214">
              <w:t>§: 68g</w:t>
            </w:r>
          </w:p>
          <w:p w14:paraId="563C51A0" w14:textId="77777777" w:rsidR="00195273" w:rsidRPr="00510214" w:rsidRDefault="00F83161" w:rsidP="00195273">
            <w:pPr>
              <w:pStyle w:val="Normlny0"/>
            </w:pPr>
            <w:r>
              <w:t>O: 8</w:t>
            </w:r>
          </w:p>
          <w:p w14:paraId="63144861" w14:textId="2D659569" w:rsidR="00195273" w:rsidRPr="00510214" w:rsidRDefault="00195273" w:rsidP="00195273">
            <w:pPr>
              <w:pStyle w:val="Normlny0"/>
            </w:pPr>
            <w:r w:rsidRPr="00510214">
              <w:t xml:space="preserve">P: </w:t>
            </w:r>
            <w:r w:rsidR="00DC163B">
              <w:t xml:space="preserve">b, </w:t>
            </w:r>
            <w:r w:rsidRPr="00510214">
              <w:t>c</w:t>
            </w:r>
          </w:p>
          <w:p w14:paraId="1C29A89A" w14:textId="77777777" w:rsidR="00195273" w:rsidRPr="00510214" w:rsidRDefault="00195273" w:rsidP="00195273">
            <w:pPr>
              <w:pStyle w:val="Normlny0"/>
            </w:pPr>
          </w:p>
          <w:p w14:paraId="0535DCFD" w14:textId="77777777" w:rsidR="00195273" w:rsidRPr="00510214" w:rsidRDefault="00195273" w:rsidP="00195273">
            <w:pPr>
              <w:pStyle w:val="Normlny0"/>
            </w:pPr>
          </w:p>
          <w:p w14:paraId="7E6B7C7F" w14:textId="77777777" w:rsidR="00195273" w:rsidRPr="00510214" w:rsidRDefault="00195273" w:rsidP="00195273">
            <w:pPr>
              <w:pStyle w:val="Normlny0"/>
            </w:pPr>
          </w:p>
          <w:p w14:paraId="7C9402E1" w14:textId="77777777" w:rsidR="00195273" w:rsidRPr="00510214" w:rsidRDefault="00195273" w:rsidP="00195273">
            <w:pPr>
              <w:pStyle w:val="Normlny0"/>
            </w:pPr>
          </w:p>
          <w:p w14:paraId="553F5D8F" w14:textId="77777777" w:rsidR="00195273" w:rsidRPr="00510214" w:rsidRDefault="00195273" w:rsidP="00195273">
            <w:pPr>
              <w:pStyle w:val="Normlny0"/>
            </w:pPr>
          </w:p>
          <w:p w14:paraId="7AF51F79" w14:textId="77777777" w:rsidR="00195273" w:rsidRPr="00510214" w:rsidRDefault="00195273" w:rsidP="00195273">
            <w:pPr>
              <w:pStyle w:val="Normlny0"/>
            </w:pPr>
          </w:p>
          <w:p w14:paraId="28C54DB5" w14:textId="77777777" w:rsidR="00195273" w:rsidRPr="00510214" w:rsidRDefault="00195273" w:rsidP="00195273">
            <w:pPr>
              <w:pStyle w:val="Normlny0"/>
            </w:pPr>
          </w:p>
          <w:p w14:paraId="3442F032" w14:textId="77777777" w:rsidR="00195273" w:rsidRPr="00510214" w:rsidRDefault="00195273" w:rsidP="00195273">
            <w:pPr>
              <w:pStyle w:val="Normlny0"/>
            </w:pPr>
          </w:p>
          <w:p w14:paraId="07058708" w14:textId="77777777" w:rsidR="00195273" w:rsidRPr="00510214" w:rsidRDefault="00195273" w:rsidP="00195273">
            <w:pPr>
              <w:pStyle w:val="Normlny0"/>
            </w:pPr>
          </w:p>
          <w:p w14:paraId="7A1A01B7" w14:textId="77777777" w:rsidR="00195273" w:rsidRPr="00510214" w:rsidRDefault="00195273" w:rsidP="00195273">
            <w:pPr>
              <w:pStyle w:val="Normlny0"/>
            </w:pPr>
          </w:p>
          <w:p w14:paraId="52C0B214" w14:textId="77777777" w:rsidR="00195273" w:rsidRPr="00510214" w:rsidRDefault="00195273" w:rsidP="00195273">
            <w:pPr>
              <w:pStyle w:val="Normlny0"/>
            </w:pPr>
          </w:p>
          <w:p w14:paraId="457C98FC" w14:textId="77777777" w:rsidR="00195273" w:rsidRPr="00510214" w:rsidRDefault="00195273" w:rsidP="00195273">
            <w:pPr>
              <w:pStyle w:val="Normlny0"/>
            </w:pPr>
          </w:p>
          <w:p w14:paraId="5805CEB7" w14:textId="77777777" w:rsidR="00195273" w:rsidRPr="00510214" w:rsidRDefault="00195273" w:rsidP="00195273">
            <w:pPr>
              <w:pStyle w:val="Normlny0"/>
            </w:pPr>
          </w:p>
          <w:p w14:paraId="71D83425" w14:textId="77777777" w:rsidR="00195273" w:rsidRPr="00510214" w:rsidRDefault="00195273" w:rsidP="00195273">
            <w:pPr>
              <w:pStyle w:val="Normlny0"/>
            </w:pPr>
          </w:p>
          <w:p w14:paraId="0E555E57" w14:textId="77777777" w:rsidR="00195273" w:rsidRDefault="00195273" w:rsidP="00195273">
            <w:pPr>
              <w:pStyle w:val="Normlny0"/>
            </w:pPr>
          </w:p>
          <w:p w14:paraId="7C10DC7C" w14:textId="77777777" w:rsidR="00F14212" w:rsidRDefault="00F14212" w:rsidP="00195273">
            <w:pPr>
              <w:pStyle w:val="Normlny0"/>
            </w:pPr>
          </w:p>
          <w:p w14:paraId="2DE779AF" w14:textId="77777777" w:rsidR="00F14212" w:rsidRDefault="00F14212" w:rsidP="00195273">
            <w:pPr>
              <w:pStyle w:val="Normlny0"/>
            </w:pPr>
          </w:p>
          <w:p w14:paraId="2433F323" w14:textId="77777777" w:rsidR="00F14212" w:rsidRDefault="00F14212" w:rsidP="00195273">
            <w:pPr>
              <w:pStyle w:val="Normlny0"/>
            </w:pPr>
          </w:p>
          <w:p w14:paraId="780340E8" w14:textId="77777777" w:rsidR="00F14212" w:rsidRDefault="00F14212" w:rsidP="00195273">
            <w:pPr>
              <w:pStyle w:val="Normlny0"/>
            </w:pPr>
          </w:p>
          <w:p w14:paraId="2FDDF127" w14:textId="77777777" w:rsidR="00F14212" w:rsidRDefault="00F14212" w:rsidP="00195273">
            <w:pPr>
              <w:pStyle w:val="Normlny0"/>
            </w:pPr>
          </w:p>
          <w:p w14:paraId="70793C28" w14:textId="77777777" w:rsidR="00F14212" w:rsidRDefault="00F14212" w:rsidP="00195273">
            <w:pPr>
              <w:pStyle w:val="Normlny0"/>
            </w:pPr>
          </w:p>
          <w:p w14:paraId="7605C64F" w14:textId="77777777" w:rsidR="00F14212" w:rsidRDefault="00F14212" w:rsidP="00195273">
            <w:pPr>
              <w:pStyle w:val="Normlny0"/>
            </w:pPr>
          </w:p>
          <w:p w14:paraId="5695C799" w14:textId="77777777" w:rsidR="00F14212" w:rsidRDefault="00F14212" w:rsidP="00195273">
            <w:pPr>
              <w:pStyle w:val="Normlny0"/>
            </w:pPr>
          </w:p>
          <w:p w14:paraId="4B171F02" w14:textId="77777777" w:rsidR="00F14212" w:rsidRDefault="00F14212" w:rsidP="00195273">
            <w:pPr>
              <w:pStyle w:val="Normlny0"/>
            </w:pPr>
          </w:p>
          <w:p w14:paraId="510D752E" w14:textId="77777777" w:rsidR="00F14212" w:rsidRDefault="00F14212" w:rsidP="00195273">
            <w:pPr>
              <w:pStyle w:val="Normlny0"/>
            </w:pPr>
          </w:p>
          <w:p w14:paraId="0C553D4E" w14:textId="77777777" w:rsidR="00F14212" w:rsidRDefault="00F14212" w:rsidP="00195273">
            <w:pPr>
              <w:pStyle w:val="Normlny0"/>
            </w:pPr>
          </w:p>
          <w:p w14:paraId="3D1D99C6" w14:textId="77777777" w:rsidR="00F14212" w:rsidRDefault="00F14212" w:rsidP="00195273">
            <w:pPr>
              <w:pStyle w:val="Normlny0"/>
            </w:pPr>
          </w:p>
          <w:p w14:paraId="1458214E" w14:textId="77777777" w:rsidR="00195273" w:rsidRPr="00510214" w:rsidRDefault="00195273" w:rsidP="00195273">
            <w:pPr>
              <w:pStyle w:val="Normlny0"/>
            </w:pPr>
            <w:r w:rsidRPr="00510214">
              <w:t>§: 68g</w:t>
            </w:r>
          </w:p>
          <w:p w14:paraId="140271AD" w14:textId="77777777" w:rsidR="00195273" w:rsidRPr="00510214" w:rsidRDefault="00F83161" w:rsidP="00195273">
            <w:pPr>
              <w:pStyle w:val="Normlny0"/>
            </w:pPr>
            <w:r>
              <w:t>O: 9</w:t>
            </w:r>
          </w:p>
          <w:p w14:paraId="3CCFB724" w14:textId="77777777" w:rsidR="00195273" w:rsidRPr="00510214" w:rsidRDefault="00195273" w:rsidP="00195273">
            <w:pPr>
              <w:pStyle w:val="Normlny0"/>
            </w:pPr>
          </w:p>
          <w:p w14:paraId="07B1A9E3" w14:textId="77777777" w:rsidR="00195273" w:rsidRPr="00510214" w:rsidRDefault="00195273" w:rsidP="00195273">
            <w:pPr>
              <w:pStyle w:val="Normlny0"/>
            </w:pPr>
          </w:p>
          <w:p w14:paraId="45CF19B8" w14:textId="77777777" w:rsidR="00195273" w:rsidRPr="00510214" w:rsidRDefault="00195273" w:rsidP="00195273">
            <w:pPr>
              <w:pStyle w:val="Normlny0"/>
            </w:pPr>
          </w:p>
          <w:p w14:paraId="351A80C9" w14:textId="77777777" w:rsidR="00195273" w:rsidRPr="00510214" w:rsidRDefault="00195273" w:rsidP="00195273">
            <w:pPr>
              <w:pStyle w:val="Normlny0"/>
            </w:pPr>
          </w:p>
          <w:p w14:paraId="54CB69CC" w14:textId="77777777" w:rsidR="00195273" w:rsidRPr="00510214" w:rsidRDefault="00195273" w:rsidP="00195273">
            <w:pPr>
              <w:pStyle w:val="Normlny0"/>
            </w:pPr>
          </w:p>
          <w:p w14:paraId="1AA69B97" w14:textId="77777777" w:rsidR="00195273" w:rsidRPr="00510214" w:rsidRDefault="00195273" w:rsidP="00195273">
            <w:pPr>
              <w:pStyle w:val="Normlny0"/>
            </w:pPr>
          </w:p>
          <w:p w14:paraId="04ABB997" w14:textId="77777777" w:rsidR="00195273" w:rsidRPr="00510214" w:rsidRDefault="00195273" w:rsidP="00195273">
            <w:pPr>
              <w:pStyle w:val="Normlny0"/>
            </w:pPr>
          </w:p>
          <w:p w14:paraId="4AFB7F24" w14:textId="77777777" w:rsidR="00195273" w:rsidRPr="00510214" w:rsidRDefault="00195273" w:rsidP="00195273">
            <w:pPr>
              <w:pStyle w:val="Normlny0"/>
            </w:pPr>
          </w:p>
          <w:p w14:paraId="2D496524" w14:textId="77777777" w:rsidR="00195273" w:rsidRPr="00510214" w:rsidRDefault="00195273" w:rsidP="00195273">
            <w:pPr>
              <w:pStyle w:val="Normlny0"/>
            </w:pPr>
          </w:p>
          <w:p w14:paraId="73B9E07B" w14:textId="77777777" w:rsidR="00195273" w:rsidRPr="00510214" w:rsidRDefault="00195273" w:rsidP="00195273">
            <w:pPr>
              <w:pStyle w:val="Normlny0"/>
            </w:pPr>
          </w:p>
          <w:p w14:paraId="3CE5B6AF" w14:textId="77777777" w:rsidR="00195273" w:rsidRPr="00510214" w:rsidRDefault="00195273" w:rsidP="00195273">
            <w:pPr>
              <w:pStyle w:val="Normlny0"/>
            </w:pPr>
          </w:p>
          <w:p w14:paraId="539E35E8" w14:textId="77777777" w:rsidR="00195273" w:rsidRPr="00510214" w:rsidRDefault="00195273" w:rsidP="00195273">
            <w:pPr>
              <w:pStyle w:val="Normlny0"/>
            </w:pPr>
          </w:p>
          <w:p w14:paraId="7786F96B" w14:textId="77777777" w:rsidR="00195273" w:rsidRDefault="00195273" w:rsidP="00195273">
            <w:pPr>
              <w:pStyle w:val="Normlny0"/>
            </w:pPr>
          </w:p>
          <w:p w14:paraId="101B6C8B" w14:textId="77777777" w:rsidR="00F14212" w:rsidRPr="00510214" w:rsidRDefault="00F14212" w:rsidP="00195273">
            <w:pPr>
              <w:pStyle w:val="Normlny0"/>
            </w:pPr>
          </w:p>
          <w:p w14:paraId="6A51A63F" w14:textId="77777777" w:rsidR="00195273" w:rsidRPr="00510214" w:rsidRDefault="00195273" w:rsidP="00195273">
            <w:pPr>
              <w:pStyle w:val="Normlny0"/>
            </w:pPr>
          </w:p>
          <w:p w14:paraId="5963A46A" w14:textId="77777777" w:rsidR="00195273" w:rsidRPr="00510214" w:rsidRDefault="00195273" w:rsidP="00195273">
            <w:pPr>
              <w:pStyle w:val="Normlny0"/>
            </w:pPr>
          </w:p>
          <w:p w14:paraId="5EA75511" w14:textId="77777777" w:rsidR="00195273" w:rsidRPr="00510214" w:rsidRDefault="00195273" w:rsidP="00195273">
            <w:pPr>
              <w:pStyle w:val="Normlny0"/>
            </w:pPr>
          </w:p>
          <w:p w14:paraId="54774FDB" w14:textId="77777777" w:rsidR="00195273" w:rsidRPr="00510214" w:rsidRDefault="00195273" w:rsidP="00195273">
            <w:pPr>
              <w:pStyle w:val="Normlny0"/>
            </w:pPr>
          </w:p>
          <w:p w14:paraId="63EB38E4" w14:textId="77777777" w:rsidR="00195273" w:rsidRPr="00510214" w:rsidRDefault="00195273" w:rsidP="00195273">
            <w:pPr>
              <w:pStyle w:val="Normlny0"/>
            </w:pPr>
            <w:r w:rsidRPr="00510214">
              <w:t>§: 84</w:t>
            </w:r>
          </w:p>
          <w:p w14:paraId="51F261D6" w14:textId="77777777" w:rsidR="00195273" w:rsidRPr="00510214" w:rsidRDefault="00F14212" w:rsidP="00195273">
            <w:pPr>
              <w:pStyle w:val="Normlny0"/>
            </w:pPr>
            <w:r>
              <w:t>V: 1</w:t>
            </w:r>
          </w:p>
          <w:p w14:paraId="5AA034DE" w14:textId="77777777" w:rsidR="00195273" w:rsidRPr="00510214" w:rsidRDefault="00195273" w:rsidP="00195273">
            <w:pPr>
              <w:pStyle w:val="Normlny0"/>
            </w:pPr>
          </w:p>
          <w:p w14:paraId="4F191897" w14:textId="77777777" w:rsidR="00195273" w:rsidRPr="00510214" w:rsidRDefault="00195273" w:rsidP="00195273">
            <w:pPr>
              <w:pStyle w:val="Normlny0"/>
            </w:pPr>
          </w:p>
          <w:p w14:paraId="10D140EF" w14:textId="77777777" w:rsidR="00195273" w:rsidRPr="00510214" w:rsidRDefault="00195273" w:rsidP="00195273">
            <w:pPr>
              <w:pStyle w:val="Normlny0"/>
            </w:pPr>
          </w:p>
          <w:p w14:paraId="46B4CFC4" w14:textId="77777777" w:rsidR="00195273" w:rsidRPr="00510214" w:rsidRDefault="00195273" w:rsidP="00195273">
            <w:pPr>
              <w:pStyle w:val="Normlny0"/>
            </w:pPr>
            <w:r w:rsidRPr="00510214">
              <w:t>§: 13</w:t>
            </w:r>
          </w:p>
          <w:p w14:paraId="21935BDC" w14:textId="77777777" w:rsidR="00195273" w:rsidRPr="00510214" w:rsidRDefault="00195273" w:rsidP="00195273">
            <w:pPr>
              <w:pStyle w:val="Normlny0"/>
            </w:pPr>
            <w:r w:rsidRPr="00510214">
              <w:t>O: 5</w:t>
            </w:r>
          </w:p>
          <w:p w14:paraId="2D37CF9B" w14:textId="77777777" w:rsidR="0031453F" w:rsidRPr="00510214" w:rsidRDefault="00195273" w:rsidP="004D44C7">
            <w:pPr>
              <w:pStyle w:val="Normlny0"/>
            </w:pPr>
            <w:r w:rsidRPr="00510214">
              <w:t>V: 2</w:t>
            </w:r>
          </w:p>
        </w:tc>
        <w:tc>
          <w:tcPr>
            <w:tcW w:w="3686" w:type="dxa"/>
            <w:tcBorders>
              <w:top w:val="single" w:sz="4" w:space="0" w:color="auto"/>
              <w:bottom w:val="single" w:sz="4" w:space="0" w:color="auto"/>
            </w:tcBorders>
          </w:tcPr>
          <w:p w14:paraId="51242820" w14:textId="77777777" w:rsidR="00195273" w:rsidRPr="00510214" w:rsidRDefault="00195273" w:rsidP="00195273">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lastRenderedPageBreak/>
              <w:t>(2) Oznámenie podľa prvej vety obsahuje najmä</w:t>
            </w:r>
          </w:p>
          <w:p w14:paraId="73244404" w14:textId="77777777" w:rsidR="00F83161" w:rsidRPr="00510214" w:rsidRDefault="00F83161" w:rsidP="00F83161">
            <w:pPr>
              <w:jc w:val="both"/>
              <w:rPr>
                <w:rFonts w:ascii="Times New Roman" w:hAnsi="Times New Roman" w:cs="Times New Roman"/>
                <w:b/>
                <w:color w:val="000000" w:themeColor="text1"/>
                <w:sz w:val="20"/>
                <w:szCs w:val="20"/>
                <w:shd w:val="clear" w:color="auto" w:fill="FFFFFF"/>
              </w:rPr>
            </w:pPr>
            <w:r w:rsidRPr="00510214">
              <w:rPr>
                <w:rFonts w:ascii="Times New Roman" w:hAnsi="Times New Roman" w:cs="Times New Roman"/>
                <w:b/>
                <w:color w:val="000000" w:themeColor="text1"/>
                <w:sz w:val="20"/>
                <w:szCs w:val="20"/>
                <w:shd w:val="clear" w:color="auto" w:fill="FFFFFF"/>
              </w:rPr>
              <w:t xml:space="preserve">c) celkovú hodnotu bez dane tovarov a služieb v eurách dodaných </w:t>
            </w:r>
            <w:r>
              <w:rPr>
                <w:rFonts w:ascii="Times New Roman" w:hAnsi="Times New Roman" w:cs="Times New Roman"/>
                <w:b/>
                <w:color w:val="000000" w:themeColor="text1"/>
                <w:sz w:val="20"/>
                <w:szCs w:val="20"/>
                <w:shd w:val="clear" w:color="auto" w:fill="FFFFFF"/>
              </w:rPr>
              <w:t>zdaniteľnou osobou</w:t>
            </w:r>
            <w:r w:rsidRPr="00510214">
              <w:rPr>
                <w:rFonts w:ascii="Times New Roman" w:hAnsi="Times New Roman" w:cs="Times New Roman"/>
                <w:b/>
                <w:color w:val="000000" w:themeColor="text1"/>
                <w:sz w:val="20"/>
                <w:szCs w:val="20"/>
                <w:shd w:val="clear" w:color="auto" w:fill="FFFFFF"/>
              </w:rPr>
              <w:t xml:space="preserve"> na území Európskej únie, ktoré sa zahŕňajú do ročného obratu v Únii, počas kalendárneho roka predchádzajúceho kalendárnemu roku, v ktorom bolo oznámenie podané, v členení podľa jednotlivých členských štátov a podľa limitov pre jednotlivé odvetvia podnikania, ak sú v iných členských štátoch ustanovené,</w:t>
            </w:r>
          </w:p>
          <w:p w14:paraId="515238F9" w14:textId="77777777" w:rsidR="00F83161" w:rsidRPr="00510214" w:rsidRDefault="00F83161" w:rsidP="00F83161">
            <w:pPr>
              <w:jc w:val="both"/>
              <w:rPr>
                <w:rFonts w:ascii="Times New Roman" w:hAnsi="Times New Roman" w:cs="Times New Roman"/>
                <w:b/>
                <w:color w:val="000000" w:themeColor="text1"/>
                <w:sz w:val="20"/>
                <w:szCs w:val="20"/>
                <w:shd w:val="clear" w:color="auto" w:fill="FFFFFF"/>
              </w:rPr>
            </w:pPr>
            <w:r w:rsidRPr="00510214">
              <w:rPr>
                <w:rFonts w:ascii="Times New Roman" w:hAnsi="Times New Roman" w:cs="Times New Roman"/>
                <w:b/>
                <w:color w:val="000000" w:themeColor="text1"/>
                <w:sz w:val="20"/>
                <w:szCs w:val="20"/>
                <w:shd w:val="clear" w:color="auto" w:fill="FFFFFF"/>
              </w:rPr>
              <w:lastRenderedPageBreak/>
              <w:t xml:space="preserve">d) celkovú hodnotu bez dane tovarov a služieb v eurách dodaných </w:t>
            </w:r>
            <w:r>
              <w:rPr>
                <w:rFonts w:ascii="Times New Roman" w:hAnsi="Times New Roman" w:cs="Times New Roman"/>
                <w:b/>
                <w:color w:val="000000" w:themeColor="text1"/>
                <w:sz w:val="20"/>
                <w:szCs w:val="20"/>
                <w:shd w:val="clear" w:color="auto" w:fill="FFFFFF"/>
              </w:rPr>
              <w:t xml:space="preserve">zdaniteľnou osobou </w:t>
            </w:r>
            <w:r w:rsidRPr="00510214">
              <w:rPr>
                <w:rFonts w:ascii="Times New Roman" w:hAnsi="Times New Roman" w:cs="Times New Roman"/>
                <w:b/>
                <w:color w:val="000000" w:themeColor="text1"/>
                <w:sz w:val="20"/>
                <w:szCs w:val="20"/>
                <w:shd w:val="clear" w:color="auto" w:fill="FFFFFF"/>
              </w:rPr>
              <w:t xml:space="preserve">na území Európskej únie, ktoré sa zahŕňajú do ročného obratu v Únii, od začiatku prebiehajúceho kalendárneho roka do podania oznámenia, v členení podľa jednotlivých členských štátov a podľa limitov pre jednotlivé odvetvia podnikania, ak sú v iných členských štátoch ustanovené. </w:t>
            </w:r>
          </w:p>
          <w:p w14:paraId="5A609B78" w14:textId="77777777" w:rsidR="00195273" w:rsidRDefault="00195273" w:rsidP="00195273">
            <w:pPr>
              <w:jc w:val="both"/>
              <w:rPr>
                <w:rFonts w:ascii="Times New Roman" w:hAnsi="Times New Roman" w:cs="Times New Roman"/>
                <w:color w:val="000000"/>
                <w:sz w:val="20"/>
                <w:szCs w:val="20"/>
                <w:shd w:val="clear" w:color="auto" w:fill="FFFFFF"/>
              </w:rPr>
            </w:pPr>
          </w:p>
          <w:p w14:paraId="473943D4" w14:textId="77777777" w:rsidR="00F83161" w:rsidRPr="00510214" w:rsidRDefault="00F83161" w:rsidP="00195273">
            <w:pPr>
              <w:jc w:val="both"/>
              <w:rPr>
                <w:rFonts w:ascii="Times New Roman" w:hAnsi="Times New Roman" w:cs="Times New Roman"/>
                <w:color w:val="000000"/>
                <w:sz w:val="20"/>
                <w:szCs w:val="20"/>
                <w:shd w:val="clear" w:color="auto" w:fill="FFFFFF"/>
              </w:rPr>
            </w:pPr>
          </w:p>
          <w:p w14:paraId="7AEBF1CE" w14:textId="77777777" w:rsidR="00195273" w:rsidRPr="00510214" w:rsidRDefault="00F83161" w:rsidP="00195273">
            <w:pPr>
              <w:jc w:val="both"/>
              <w:rPr>
                <w:rFonts w:ascii="Times New Roman" w:hAnsi="Times New Roman" w:cs="Times New Roman"/>
                <w:b/>
                <w:color w:val="000000"/>
                <w:sz w:val="20"/>
                <w:szCs w:val="20"/>
                <w:shd w:val="clear" w:color="auto" w:fill="FFFFFF"/>
              </w:rPr>
            </w:pPr>
            <w:r>
              <w:rPr>
                <w:rFonts w:ascii="Times New Roman" w:hAnsi="Times New Roman" w:cs="Times New Roman"/>
                <w:b/>
                <w:color w:val="000000"/>
                <w:sz w:val="20"/>
                <w:szCs w:val="20"/>
                <w:shd w:val="clear" w:color="auto" w:fill="FFFFFF"/>
              </w:rPr>
              <w:t>(8</w:t>
            </w:r>
            <w:r w:rsidR="00195273" w:rsidRPr="00510214">
              <w:rPr>
                <w:rFonts w:ascii="Times New Roman" w:hAnsi="Times New Roman" w:cs="Times New Roman"/>
                <w:b/>
                <w:color w:val="000000"/>
                <w:sz w:val="20"/>
                <w:szCs w:val="20"/>
                <w:shd w:val="clear" w:color="auto" w:fill="FFFFFF"/>
              </w:rPr>
              <w:t>) Malý podnik tuzemskej osoby je povinný do konca kalendárneho mesiaca nasledujúceho po skončení kalendárneho štvrťroka, v ktorom uplatňoval osobitnú úpravu, podať výkaz, v ktorom uvedie tieto údaje:</w:t>
            </w:r>
          </w:p>
          <w:p w14:paraId="44AEE414" w14:textId="625A5C0E" w:rsidR="00DC163B" w:rsidRDefault="00DC163B" w:rsidP="00195273">
            <w:pPr>
              <w:jc w:val="both"/>
              <w:rPr>
                <w:rFonts w:ascii="Times New Roman" w:hAnsi="Times New Roman" w:cs="Times New Roman"/>
                <w:b/>
                <w:color w:val="000000"/>
                <w:sz w:val="20"/>
                <w:szCs w:val="20"/>
                <w:shd w:val="clear" w:color="auto" w:fill="FFFFFF"/>
              </w:rPr>
            </w:pPr>
            <w:r>
              <w:rPr>
                <w:rFonts w:ascii="Times New Roman" w:hAnsi="Times New Roman" w:cs="Times New Roman"/>
                <w:b/>
                <w:color w:val="000000"/>
                <w:sz w:val="20"/>
                <w:szCs w:val="20"/>
                <w:shd w:val="clear" w:color="auto" w:fill="FFFFFF"/>
              </w:rPr>
              <w:t xml:space="preserve">b) </w:t>
            </w:r>
            <w:r w:rsidRPr="00DC163B">
              <w:rPr>
                <w:rFonts w:ascii="Times New Roman" w:hAnsi="Times New Roman" w:cs="Times New Roman"/>
                <w:b/>
                <w:color w:val="000000"/>
                <w:sz w:val="20"/>
                <w:szCs w:val="20"/>
                <w:shd w:val="clear" w:color="auto" w:fill="FFFFFF"/>
              </w:rPr>
              <w:t>celkovú hodnotu bez dane tovarov a služieb v eurách dodaných v tuzemsku v príslušnom kalendárnom štvrťroku, ktoré sa zahŕňajú do obratu podľa § 4 ods. 15, alebo hodnotu „0“, ak v príslušnom kalendárnom štvrťroku nedodal v tuzemsku žiadne takéto tovary alebo služby,</w:t>
            </w:r>
          </w:p>
          <w:p w14:paraId="48A86B37" w14:textId="5E17734B" w:rsidR="00195273" w:rsidRPr="00510214" w:rsidRDefault="00195273" w:rsidP="00195273">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c) celkovú hodnotu bez dane tovarov a služieb v eurách dodaných v iných členských štátoch v príslušnom kalendárnom štvrťroku, ktoré sa zahŕňajú do obratu podľa ustanovení zákonov platných v týchto členských št</w:t>
            </w:r>
            <w:r>
              <w:rPr>
                <w:rFonts w:ascii="Times New Roman" w:hAnsi="Times New Roman" w:cs="Times New Roman"/>
                <w:b/>
                <w:color w:val="000000"/>
                <w:sz w:val="20"/>
                <w:szCs w:val="20"/>
                <w:shd w:val="clear" w:color="auto" w:fill="FFFFFF"/>
              </w:rPr>
              <w:t>átoch zodpovedajúcich § 4 ods. 15</w:t>
            </w:r>
            <w:r w:rsidRPr="00510214">
              <w:rPr>
                <w:rFonts w:ascii="Times New Roman" w:hAnsi="Times New Roman" w:cs="Times New Roman"/>
                <w:b/>
                <w:color w:val="000000"/>
                <w:sz w:val="20"/>
                <w:szCs w:val="20"/>
                <w:shd w:val="clear" w:color="auto" w:fill="FFFFFF"/>
              </w:rPr>
              <w:t xml:space="preserve">, v členení podľa jednotlivých členských štátov a podľa limitov pre jednotlivé odvetvia podnikania, ak sú v iných členských štátoch ustanovené, alebo hodnotu „0“, ak v príslušnom kalendárnom štvrťroku nedodal v </w:t>
            </w:r>
            <w:r w:rsidRPr="00510214">
              <w:rPr>
                <w:rFonts w:ascii="Times New Roman" w:hAnsi="Times New Roman" w:cs="Times New Roman"/>
                <w:b/>
                <w:color w:val="000000"/>
                <w:sz w:val="20"/>
                <w:szCs w:val="20"/>
                <w:shd w:val="clear" w:color="auto" w:fill="FFFFFF"/>
              </w:rPr>
              <w:lastRenderedPageBreak/>
              <w:t>týchto členských štátoch žiadne takéto tovary alebo služby.</w:t>
            </w:r>
          </w:p>
          <w:p w14:paraId="0025EEBB" w14:textId="77777777" w:rsidR="00195273" w:rsidRDefault="00195273" w:rsidP="00195273">
            <w:pPr>
              <w:jc w:val="both"/>
              <w:rPr>
                <w:rFonts w:ascii="Times New Roman" w:hAnsi="Times New Roman" w:cs="Times New Roman"/>
                <w:b/>
                <w:sz w:val="20"/>
                <w:szCs w:val="20"/>
              </w:rPr>
            </w:pPr>
          </w:p>
          <w:p w14:paraId="155E868E" w14:textId="77777777" w:rsidR="00195273" w:rsidRPr="00510214" w:rsidRDefault="00F83161" w:rsidP="00195273">
            <w:pPr>
              <w:jc w:val="both"/>
              <w:rPr>
                <w:rFonts w:ascii="Times New Roman" w:hAnsi="Times New Roman" w:cs="Times New Roman"/>
                <w:b/>
                <w:color w:val="000000"/>
                <w:sz w:val="20"/>
                <w:szCs w:val="20"/>
                <w:shd w:val="clear" w:color="auto" w:fill="FFFFFF"/>
              </w:rPr>
            </w:pPr>
            <w:r>
              <w:rPr>
                <w:rFonts w:ascii="Times New Roman" w:hAnsi="Times New Roman" w:cs="Times New Roman"/>
                <w:b/>
                <w:color w:val="000000"/>
                <w:sz w:val="20"/>
                <w:szCs w:val="20"/>
                <w:shd w:val="clear" w:color="auto" w:fill="FFFFFF"/>
              </w:rPr>
              <w:t>(9</w:t>
            </w:r>
            <w:r w:rsidR="00195273" w:rsidRPr="00510214">
              <w:rPr>
                <w:rFonts w:ascii="Times New Roman" w:hAnsi="Times New Roman" w:cs="Times New Roman"/>
                <w:b/>
                <w:color w:val="000000"/>
                <w:sz w:val="20"/>
                <w:szCs w:val="20"/>
                <w:shd w:val="clear" w:color="auto" w:fill="FFFFFF"/>
              </w:rPr>
              <w:t>) Ak malý podnik tuzemskej osoby pri dodaní tovaru alebo služby uskutočnenom v inom členskom štáte prijíma platbu v cudzej mene, táto platba sa na účely splnenia povinnosti ustanovenej v o</w:t>
            </w:r>
            <w:r>
              <w:rPr>
                <w:rFonts w:ascii="Times New Roman" w:hAnsi="Times New Roman" w:cs="Times New Roman"/>
                <w:b/>
                <w:color w:val="000000"/>
                <w:sz w:val="20"/>
                <w:szCs w:val="20"/>
                <w:shd w:val="clear" w:color="auto" w:fill="FFFFFF"/>
              </w:rPr>
              <w:t>dseku 2 písm. c) a d) a odseku 8</w:t>
            </w:r>
            <w:r w:rsidR="00195273" w:rsidRPr="00510214">
              <w:rPr>
                <w:rFonts w:ascii="Times New Roman" w:hAnsi="Times New Roman" w:cs="Times New Roman"/>
                <w:b/>
                <w:color w:val="000000"/>
                <w:sz w:val="20"/>
                <w:szCs w:val="20"/>
                <w:shd w:val="clear" w:color="auto" w:fill="FFFFFF"/>
              </w:rPr>
              <w:t xml:space="preserve"> písm. c) prepočíta na eurá referenčným výmenným kurzom určeným a vyhláseným Európskou centrálnou bankou v prvý deň príslušného kalendárneho roka alebo nasledujúci deň, ak nebol tento kurz v prvý deň príslušného kalendárneho roka určený a vyhlásený. </w:t>
            </w:r>
          </w:p>
          <w:p w14:paraId="665C9FFE" w14:textId="77777777" w:rsidR="00195273" w:rsidRPr="00510214" w:rsidRDefault="00195273" w:rsidP="00195273">
            <w:pPr>
              <w:jc w:val="both"/>
              <w:rPr>
                <w:rFonts w:ascii="Times New Roman" w:hAnsi="Times New Roman" w:cs="Times New Roman"/>
                <w:b/>
                <w:sz w:val="20"/>
                <w:szCs w:val="20"/>
              </w:rPr>
            </w:pPr>
          </w:p>
          <w:p w14:paraId="0A72CC23" w14:textId="77777777" w:rsidR="00195273" w:rsidRPr="00510214" w:rsidRDefault="00195273" w:rsidP="00195273">
            <w:pPr>
              <w:jc w:val="both"/>
              <w:rPr>
                <w:rFonts w:ascii="Times New Roman" w:hAnsi="Times New Roman" w:cs="Times New Roman"/>
                <w:b/>
                <w:sz w:val="20"/>
                <w:szCs w:val="20"/>
              </w:rPr>
            </w:pPr>
          </w:p>
          <w:p w14:paraId="710E0DAA" w14:textId="77777777" w:rsidR="00195273" w:rsidRPr="00510214" w:rsidRDefault="00195273" w:rsidP="00195273">
            <w:pPr>
              <w:jc w:val="both"/>
              <w:rPr>
                <w:rFonts w:ascii="Times New Roman" w:hAnsi="Times New Roman" w:cs="Times New Roman"/>
                <w:b/>
                <w:sz w:val="20"/>
                <w:szCs w:val="20"/>
              </w:rPr>
            </w:pPr>
          </w:p>
          <w:p w14:paraId="432F2061" w14:textId="77777777" w:rsidR="00195273" w:rsidRDefault="00195273" w:rsidP="00195273">
            <w:pPr>
              <w:jc w:val="both"/>
              <w:rPr>
                <w:rFonts w:ascii="Times New Roman" w:hAnsi="Times New Roman" w:cs="Times New Roman"/>
                <w:b/>
                <w:sz w:val="20"/>
                <w:szCs w:val="20"/>
              </w:rPr>
            </w:pPr>
          </w:p>
          <w:p w14:paraId="6DD97902" w14:textId="77777777" w:rsidR="00195273" w:rsidRPr="00510214" w:rsidRDefault="00195273" w:rsidP="00195273">
            <w:pPr>
              <w:jc w:val="both"/>
              <w:rPr>
                <w:rFonts w:ascii="Times New Roman" w:hAnsi="Times New Roman" w:cs="Times New Roman"/>
                <w:b/>
                <w:sz w:val="20"/>
                <w:szCs w:val="20"/>
              </w:rPr>
            </w:pPr>
          </w:p>
          <w:p w14:paraId="4B042203" w14:textId="77777777" w:rsidR="00195273" w:rsidRPr="00510214" w:rsidRDefault="00195273" w:rsidP="00195273">
            <w:pPr>
              <w:jc w:val="both"/>
              <w:rPr>
                <w:rFonts w:ascii="Times New Roman" w:hAnsi="Times New Roman" w:cs="Times New Roman"/>
                <w:b/>
                <w:sz w:val="20"/>
                <w:szCs w:val="20"/>
              </w:rPr>
            </w:pPr>
          </w:p>
          <w:p w14:paraId="06F86ECE" w14:textId="77777777" w:rsidR="00195273" w:rsidRDefault="00195273" w:rsidP="00195273">
            <w:pPr>
              <w:jc w:val="both"/>
              <w:rPr>
                <w:rFonts w:ascii="Times New Roman" w:eastAsia="Times New Roman" w:hAnsi="Times New Roman" w:cs="Times New Roman"/>
                <w:sz w:val="20"/>
                <w:szCs w:val="20"/>
                <w:lang w:eastAsia="sk-SK"/>
              </w:rPr>
            </w:pPr>
            <w:r w:rsidRPr="00510214">
              <w:rPr>
                <w:rFonts w:ascii="Times New Roman" w:eastAsia="Times New Roman" w:hAnsi="Times New Roman" w:cs="Times New Roman"/>
                <w:sz w:val="20"/>
                <w:szCs w:val="20"/>
                <w:lang w:eastAsia="sk-SK"/>
              </w:rPr>
              <w:t>Na správu dane sa použijú ustanovenia osobitného predpisu,</w:t>
            </w:r>
            <w:hyperlink r:id="rId14" w:anchor="poznamky.poznamka-33" w:tooltip="Odkaz na predpis alebo ustanovenie" w:history="1">
              <w:r w:rsidRPr="00510214">
                <w:rPr>
                  <w:rFonts w:ascii="Times New Roman" w:eastAsia="Times New Roman" w:hAnsi="Times New Roman" w:cs="Times New Roman"/>
                  <w:sz w:val="20"/>
                  <w:szCs w:val="20"/>
                  <w:lang w:eastAsia="sk-SK"/>
                </w:rPr>
                <w:t>33)</w:t>
              </w:r>
            </w:hyperlink>
            <w:r w:rsidRPr="00510214">
              <w:rPr>
                <w:rFonts w:ascii="Times New Roman" w:eastAsia="Times New Roman" w:hAnsi="Times New Roman" w:cs="Times New Roman"/>
                <w:sz w:val="20"/>
                <w:szCs w:val="20"/>
                <w:lang w:eastAsia="sk-SK"/>
              </w:rPr>
              <w:t xml:space="preserve"> ak tento zákon neustanovuje inak. </w:t>
            </w:r>
          </w:p>
          <w:p w14:paraId="03BF8A44" w14:textId="77777777" w:rsidR="00F14212" w:rsidRDefault="00F14212" w:rsidP="00195273">
            <w:pPr>
              <w:jc w:val="both"/>
              <w:rPr>
                <w:rFonts w:ascii="Times New Roman" w:eastAsia="Times New Roman" w:hAnsi="Times New Roman" w:cs="Times New Roman"/>
                <w:sz w:val="20"/>
                <w:szCs w:val="20"/>
                <w:lang w:eastAsia="sk-SK"/>
              </w:rPr>
            </w:pPr>
          </w:p>
          <w:p w14:paraId="6627F35F" w14:textId="77777777" w:rsidR="00F14212" w:rsidRPr="00510214" w:rsidRDefault="00F14212" w:rsidP="00195273">
            <w:pPr>
              <w:jc w:val="both"/>
              <w:rPr>
                <w:rFonts w:ascii="Times New Roman" w:hAnsi="Times New Roman" w:cs="Times New Roman"/>
                <w:b/>
                <w:sz w:val="20"/>
                <w:szCs w:val="20"/>
              </w:rPr>
            </w:pPr>
          </w:p>
          <w:p w14:paraId="25B064D8" w14:textId="77777777" w:rsidR="0031453F" w:rsidRPr="00510214" w:rsidRDefault="00195273" w:rsidP="00195273">
            <w:pPr>
              <w:jc w:val="both"/>
              <w:rPr>
                <w:rFonts w:ascii="Times New Roman" w:hAnsi="Times New Roman" w:cs="Times New Roman"/>
                <w:b/>
                <w:color w:val="000000"/>
                <w:sz w:val="20"/>
                <w:szCs w:val="20"/>
                <w:shd w:val="clear" w:color="auto" w:fill="FFFFFF"/>
              </w:rPr>
            </w:pPr>
            <w:r w:rsidRPr="00510214">
              <w:rPr>
                <w:rFonts w:ascii="Times New Roman" w:eastAsia="Times New Roman" w:hAnsi="Times New Roman" w:cs="Times New Roman"/>
                <w:sz w:val="20"/>
                <w:szCs w:val="20"/>
                <w:lang w:eastAsia="sk-SK"/>
              </w:rPr>
              <w:t>Podanie, ktoré má predpísanú štruktúrovanú formu podľa tohto zákona alebo osobitného predpisu,</w:t>
            </w:r>
            <w:hyperlink r:id="rId15" w:anchor="poznamky.poznamka-20ab" w:tooltip="Odkaz na predpis alebo ustanovenie" w:history="1">
              <w:r w:rsidRPr="00510214">
                <w:rPr>
                  <w:rFonts w:ascii="Times New Roman" w:eastAsia="Times New Roman" w:hAnsi="Times New Roman" w:cs="Times New Roman"/>
                  <w:sz w:val="20"/>
                  <w:szCs w:val="20"/>
                  <w:lang w:eastAsia="sk-SK"/>
                </w:rPr>
                <w:t>20ab)</w:t>
              </w:r>
            </w:hyperlink>
            <w:r w:rsidRPr="00510214">
              <w:rPr>
                <w:rFonts w:ascii="Times New Roman" w:eastAsia="Times New Roman" w:hAnsi="Times New Roman" w:cs="Times New Roman"/>
                <w:sz w:val="20"/>
                <w:szCs w:val="20"/>
                <w:lang w:eastAsia="sk-SK"/>
              </w:rPr>
              <w:t> možno podať len prostredníctvom špecializovaného portálu prevádzkovaného finančným riaditeľstvom cez určené dátové rozhranie.</w:t>
            </w:r>
          </w:p>
        </w:tc>
        <w:tc>
          <w:tcPr>
            <w:tcW w:w="850" w:type="dxa"/>
            <w:tcBorders>
              <w:top w:val="single" w:sz="4" w:space="0" w:color="auto"/>
              <w:bottom w:val="single" w:sz="4" w:space="0" w:color="auto"/>
            </w:tcBorders>
          </w:tcPr>
          <w:p w14:paraId="7B198A6E" w14:textId="77777777" w:rsidR="0031453F" w:rsidRDefault="00582B71" w:rsidP="004D44C7">
            <w:pPr>
              <w:jc w:val="center"/>
              <w:rPr>
                <w:rFonts w:ascii="Times New Roman" w:hAnsi="Times New Roman" w:cs="Times New Roman"/>
                <w:sz w:val="20"/>
                <w:szCs w:val="20"/>
              </w:rPr>
            </w:pPr>
            <w:r>
              <w:rPr>
                <w:rFonts w:ascii="Times New Roman" w:hAnsi="Times New Roman" w:cs="Times New Roman"/>
                <w:sz w:val="20"/>
                <w:szCs w:val="20"/>
              </w:rPr>
              <w:lastRenderedPageBreak/>
              <w:t>Ú</w:t>
            </w:r>
          </w:p>
          <w:p w14:paraId="1DE0A79B" w14:textId="77777777" w:rsidR="00582B71" w:rsidRDefault="00582B71" w:rsidP="004D44C7">
            <w:pPr>
              <w:jc w:val="center"/>
              <w:rPr>
                <w:rFonts w:ascii="Times New Roman" w:hAnsi="Times New Roman" w:cs="Times New Roman"/>
                <w:sz w:val="20"/>
                <w:szCs w:val="20"/>
              </w:rPr>
            </w:pPr>
          </w:p>
          <w:p w14:paraId="4E8AB2B5" w14:textId="77777777" w:rsidR="00582B71" w:rsidRDefault="00582B71" w:rsidP="004D44C7">
            <w:pPr>
              <w:jc w:val="center"/>
              <w:rPr>
                <w:rFonts w:ascii="Times New Roman" w:hAnsi="Times New Roman" w:cs="Times New Roman"/>
                <w:sz w:val="20"/>
                <w:szCs w:val="20"/>
              </w:rPr>
            </w:pPr>
          </w:p>
          <w:p w14:paraId="39F6BBF2" w14:textId="77777777" w:rsidR="00582B71" w:rsidRDefault="00582B71" w:rsidP="004D44C7">
            <w:pPr>
              <w:jc w:val="center"/>
              <w:rPr>
                <w:rFonts w:ascii="Times New Roman" w:hAnsi="Times New Roman" w:cs="Times New Roman"/>
                <w:sz w:val="20"/>
                <w:szCs w:val="20"/>
              </w:rPr>
            </w:pPr>
          </w:p>
          <w:p w14:paraId="499505DC" w14:textId="77777777" w:rsidR="00582B71" w:rsidRDefault="00582B71" w:rsidP="004D44C7">
            <w:pPr>
              <w:jc w:val="center"/>
              <w:rPr>
                <w:rFonts w:ascii="Times New Roman" w:hAnsi="Times New Roman" w:cs="Times New Roman"/>
                <w:sz w:val="20"/>
                <w:szCs w:val="20"/>
              </w:rPr>
            </w:pPr>
          </w:p>
          <w:p w14:paraId="750EA5AE" w14:textId="77777777" w:rsidR="00582B71" w:rsidRDefault="00582B71" w:rsidP="004D44C7">
            <w:pPr>
              <w:jc w:val="center"/>
              <w:rPr>
                <w:rFonts w:ascii="Times New Roman" w:hAnsi="Times New Roman" w:cs="Times New Roman"/>
                <w:sz w:val="20"/>
                <w:szCs w:val="20"/>
              </w:rPr>
            </w:pPr>
          </w:p>
          <w:p w14:paraId="4DF6FF78" w14:textId="77777777" w:rsidR="00582B71" w:rsidRDefault="00582B71" w:rsidP="004D44C7">
            <w:pPr>
              <w:jc w:val="center"/>
              <w:rPr>
                <w:rFonts w:ascii="Times New Roman" w:hAnsi="Times New Roman" w:cs="Times New Roman"/>
                <w:sz w:val="20"/>
                <w:szCs w:val="20"/>
              </w:rPr>
            </w:pPr>
          </w:p>
          <w:p w14:paraId="17B370CB" w14:textId="77777777" w:rsidR="00582B71" w:rsidRDefault="00582B71" w:rsidP="004D44C7">
            <w:pPr>
              <w:jc w:val="center"/>
              <w:rPr>
                <w:rFonts w:ascii="Times New Roman" w:hAnsi="Times New Roman" w:cs="Times New Roman"/>
                <w:sz w:val="20"/>
                <w:szCs w:val="20"/>
              </w:rPr>
            </w:pPr>
          </w:p>
          <w:p w14:paraId="59FAD930" w14:textId="77777777" w:rsidR="00582B71" w:rsidRDefault="00582B71" w:rsidP="004D44C7">
            <w:pPr>
              <w:jc w:val="center"/>
              <w:rPr>
                <w:rFonts w:ascii="Times New Roman" w:hAnsi="Times New Roman" w:cs="Times New Roman"/>
                <w:sz w:val="20"/>
                <w:szCs w:val="20"/>
              </w:rPr>
            </w:pPr>
          </w:p>
          <w:p w14:paraId="076ADE2F" w14:textId="77777777" w:rsidR="00582B71" w:rsidRDefault="00582B71" w:rsidP="004D44C7">
            <w:pPr>
              <w:jc w:val="center"/>
              <w:rPr>
                <w:rFonts w:ascii="Times New Roman" w:hAnsi="Times New Roman" w:cs="Times New Roman"/>
                <w:sz w:val="20"/>
                <w:szCs w:val="20"/>
              </w:rPr>
            </w:pPr>
          </w:p>
          <w:p w14:paraId="29DA5916" w14:textId="77777777" w:rsidR="00582B71" w:rsidRDefault="00582B71" w:rsidP="004D44C7">
            <w:pPr>
              <w:jc w:val="center"/>
              <w:rPr>
                <w:rFonts w:ascii="Times New Roman" w:hAnsi="Times New Roman" w:cs="Times New Roman"/>
                <w:sz w:val="20"/>
                <w:szCs w:val="20"/>
              </w:rPr>
            </w:pPr>
          </w:p>
          <w:p w14:paraId="38987AAF" w14:textId="77777777" w:rsidR="00582B71" w:rsidRDefault="00582B71" w:rsidP="004D44C7">
            <w:pPr>
              <w:jc w:val="center"/>
              <w:rPr>
                <w:rFonts w:ascii="Times New Roman" w:hAnsi="Times New Roman" w:cs="Times New Roman"/>
                <w:sz w:val="20"/>
                <w:szCs w:val="20"/>
              </w:rPr>
            </w:pPr>
          </w:p>
          <w:p w14:paraId="4CA74F4F" w14:textId="77777777" w:rsidR="00582B71" w:rsidRDefault="00582B71" w:rsidP="004D44C7">
            <w:pPr>
              <w:jc w:val="center"/>
              <w:rPr>
                <w:rFonts w:ascii="Times New Roman" w:hAnsi="Times New Roman" w:cs="Times New Roman"/>
                <w:sz w:val="20"/>
                <w:szCs w:val="20"/>
              </w:rPr>
            </w:pPr>
          </w:p>
          <w:p w14:paraId="499A6B55" w14:textId="77777777" w:rsidR="00582B71" w:rsidRDefault="00582B71" w:rsidP="004D44C7">
            <w:pPr>
              <w:jc w:val="center"/>
              <w:rPr>
                <w:rFonts w:ascii="Times New Roman" w:hAnsi="Times New Roman" w:cs="Times New Roman"/>
                <w:sz w:val="20"/>
                <w:szCs w:val="20"/>
              </w:rPr>
            </w:pPr>
          </w:p>
          <w:p w14:paraId="4414695B" w14:textId="77777777" w:rsidR="00582B71" w:rsidRDefault="00582B71" w:rsidP="004D44C7">
            <w:pPr>
              <w:jc w:val="center"/>
              <w:rPr>
                <w:rFonts w:ascii="Times New Roman" w:hAnsi="Times New Roman" w:cs="Times New Roman"/>
                <w:sz w:val="20"/>
                <w:szCs w:val="20"/>
              </w:rPr>
            </w:pPr>
          </w:p>
          <w:p w14:paraId="5E1A9ADA" w14:textId="77777777" w:rsidR="00582B71" w:rsidRDefault="00582B71" w:rsidP="004D44C7">
            <w:pPr>
              <w:jc w:val="center"/>
              <w:rPr>
                <w:rFonts w:ascii="Times New Roman" w:hAnsi="Times New Roman" w:cs="Times New Roman"/>
                <w:sz w:val="20"/>
                <w:szCs w:val="20"/>
              </w:rPr>
            </w:pPr>
          </w:p>
          <w:p w14:paraId="3DB39262" w14:textId="77777777" w:rsidR="00582B71" w:rsidRDefault="00582B71" w:rsidP="004D44C7">
            <w:pPr>
              <w:jc w:val="center"/>
              <w:rPr>
                <w:rFonts w:ascii="Times New Roman" w:hAnsi="Times New Roman" w:cs="Times New Roman"/>
                <w:sz w:val="20"/>
                <w:szCs w:val="20"/>
              </w:rPr>
            </w:pPr>
          </w:p>
          <w:p w14:paraId="2D0396BD" w14:textId="77777777" w:rsidR="00582B71" w:rsidRDefault="00582B71" w:rsidP="004D44C7">
            <w:pPr>
              <w:jc w:val="center"/>
              <w:rPr>
                <w:rFonts w:ascii="Times New Roman" w:hAnsi="Times New Roman" w:cs="Times New Roman"/>
                <w:sz w:val="20"/>
                <w:szCs w:val="20"/>
              </w:rPr>
            </w:pPr>
          </w:p>
          <w:p w14:paraId="7DBAA207" w14:textId="77777777" w:rsidR="00582B71" w:rsidRDefault="00582B71" w:rsidP="004D44C7">
            <w:pPr>
              <w:jc w:val="center"/>
              <w:rPr>
                <w:rFonts w:ascii="Times New Roman" w:hAnsi="Times New Roman" w:cs="Times New Roman"/>
                <w:sz w:val="20"/>
                <w:szCs w:val="20"/>
              </w:rPr>
            </w:pPr>
          </w:p>
          <w:p w14:paraId="7BE6F0C8" w14:textId="77777777" w:rsidR="00582B71" w:rsidRDefault="00582B71" w:rsidP="004D44C7">
            <w:pPr>
              <w:jc w:val="center"/>
              <w:rPr>
                <w:rFonts w:ascii="Times New Roman" w:hAnsi="Times New Roman" w:cs="Times New Roman"/>
                <w:sz w:val="20"/>
                <w:szCs w:val="20"/>
              </w:rPr>
            </w:pPr>
          </w:p>
          <w:p w14:paraId="65B02DCD" w14:textId="77777777" w:rsidR="00582B71" w:rsidRDefault="00582B71" w:rsidP="004D44C7">
            <w:pPr>
              <w:jc w:val="center"/>
              <w:rPr>
                <w:rFonts w:ascii="Times New Roman" w:hAnsi="Times New Roman" w:cs="Times New Roman"/>
                <w:sz w:val="20"/>
                <w:szCs w:val="20"/>
              </w:rPr>
            </w:pPr>
          </w:p>
          <w:p w14:paraId="32DA0922" w14:textId="77777777" w:rsidR="00582B71" w:rsidRDefault="00582B71" w:rsidP="004D44C7">
            <w:pPr>
              <w:jc w:val="center"/>
              <w:rPr>
                <w:rFonts w:ascii="Times New Roman" w:hAnsi="Times New Roman" w:cs="Times New Roman"/>
                <w:sz w:val="20"/>
                <w:szCs w:val="20"/>
              </w:rPr>
            </w:pPr>
          </w:p>
          <w:p w14:paraId="719D3A43" w14:textId="77777777" w:rsidR="00582B71" w:rsidRDefault="00582B71" w:rsidP="004D44C7">
            <w:pPr>
              <w:jc w:val="center"/>
              <w:rPr>
                <w:rFonts w:ascii="Times New Roman" w:hAnsi="Times New Roman" w:cs="Times New Roman"/>
                <w:sz w:val="20"/>
                <w:szCs w:val="20"/>
              </w:rPr>
            </w:pPr>
          </w:p>
          <w:p w14:paraId="37D0FF2C" w14:textId="77777777" w:rsidR="00582B71" w:rsidRDefault="00582B71" w:rsidP="004D44C7">
            <w:pPr>
              <w:jc w:val="center"/>
              <w:rPr>
                <w:rFonts w:ascii="Times New Roman" w:hAnsi="Times New Roman" w:cs="Times New Roman"/>
                <w:sz w:val="20"/>
                <w:szCs w:val="20"/>
              </w:rPr>
            </w:pPr>
          </w:p>
          <w:p w14:paraId="67DA04F0" w14:textId="77777777" w:rsidR="00582B71" w:rsidRDefault="00582B71" w:rsidP="004D44C7">
            <w:pPr>
              <w:jc w:val="center"/>
              <w:rPr>
                <w:rFonts w:ascii="Times New Roman" w:hAnsi="Times New Roman" w:cs="Times New Roman"/>
                <w:sz w:val="20"/>
                <w:szCs w:val="20"/>
              </w:rPr>
            </w:pPr>
          </w:p>
          <w:p w14:paraId="31FC4FBE" w14:textId="77777777" w:rsidR="00582B71" w:rsidRDefault="00582B71" w:rsidP="004D44C7">
            <w:pPr>
              <w:jc w:val="center"/>
              <w:rPr>
                <w:rFonts w:ascii="Times New Roman" w:hAnsi="Times New Roman" w:cs="Times New Roman"/>
                <w:sz w:val="20"/>
                <w:szCs w:val="20"/>
              </w:rPr>
            </w:pPr>
          </w:p>
          <w:p w14:paraId="378BFCB9" w14:textId="77777777" w:rsidR="00582B71" w:rsidRDefault="00582B71" w:rsidP="004D44C7">
            <w:pPr>
              <w:jc w:val="center"/>
              <w:rPr>
                <w:rFonts w:ascii="Times New Roman" w:hAnsi="Times New Roman" w:cs="Times New Roman"/>
                <w:sz w:val="20"/>
                <w:szCs w:val="20"/>
              </w:rPr>
            </w:pPr>
          </w:p>
          <w:p w14:paraId="106B10BD" w14:textId="77777777" w:rsidR="00582B71" w:rsidRDefault="00582B71" w:rsidP="004D44C7">
            <w:pPr>
              <w:jc w:val="center"/>
              <w:rPr>
                <w:rFonts w:ascii="Times New Roman" w:hAnsi="Times New Roman" w:cs="Times New Roman"/>
                <w:sz w:val="20"/>
                <w:szCs w:val="20"/>
              </w:rPr>
            </w:pPr>
          </w:p>
          <w:p w14:paraId="766DD9BB" w14:textId="77777777" w:rsidR="00582B71" w:rsidRDefault="00582B71" w:rsidP="004D44C7">
            <w:pPr>
              <w:jc w:val="center"/>
              <w:rPr>
                <w:rFonts w:ascii="Times New Roman" w:hAnsi="Times New Roman" w:cs="Times New Roman"/>
                <w:sz w:val="20"/>
                <w:szCs w:val="20"/>
              </w:rPr>
            </w:pPr>
          </w:p>
          <w:p w14:paraId="6F46C82D" w14:textId="77777777" w:rsidR="00582B71" w:rsidRDefault="00582B71" w:rsidP="004D44C7">
            <w:pPr>
              <w:jc w:val="center"/>
              <w:rPr>
                <w:rFonts w:ascii="Times New Roman" w:hAnsi="Times New Roman" w:cs="Times New Roman"/>
                <w:sz w:val="20"/>
                <w:szCs w:val="20"/>
              </w:rPr>
            </w:pPr>
          </w:p>
          <w:p w14:paraId="097A6042" w14:textId="77777777" w:rsidR="00582B71" w:rsidRDefault="00582B71" w:rsidP="004D44C7">
            <w:pPr>
              <w:jc w:val="center"/>
              <w:rPr>
                <w:rFonts w:ascii="Times New Roman" w:hAnsi="Times New Roman" w:cs="Times New Roman"/>
                <w:sz w:val="20"/>
                <w:szCs w:val="20"/>
              </w:rPr>
            </w:pPr>
          </w:p>
          <w:p w14:paraId="36CB8BD5" w14:textId="77777777" w:rsidR="00582B71" w:rsidRDefault="00582B71" w:rsidP="004D44C7">
            <w:pPr>
              <w:jc w:val="center"/>
              <w:rPr>
                <w:rFonts w:ascii="Times New Roman" w:hAnsi="Times New Roman" w:cs="Times New Roman"/>
                <w:sz w:val="20"/>
                <w:szCs w:val="20"/>
              </w:rPr>
            </w:pPr>
          </w:p>
          <w:p w14:paraId="39C04BA3" w14:textId="77777777" w:rsidR="00582B71" w:rsidRDefault="00582B71" w:rsidP="004D44C7">
            <w:pPr>
              <w:jc w:val="center"/>
              <w:rPr>
                <w:rFonts w:ascii="Times New Roman" w:hAnsi="Times New Roman" w:cs="Times New Roman"/>
                <w:sz w:val="20"/>
                <w:szCs w:val="20"/>
              </w:rPr>
            </w:pPr>
          </w:p>
          <w:p w14:paraId="21227D37" w14:textId="77777777" w:rsidR="00582B71" w:rsidRDefault="00582B71" w:rsidP="004D44C7">
            <w:pPr>
              <w:jc w:val="center"/>
              <w:rPr>
                <w:rFonts w:ascii="Times New Roman" w:hAnsi="Times New Roman" w:cs="Times New Roman"/>
                <w:sz w:val="20"/>
                <w:szCs w:val="20"/>
              </w:rPr>
            </w:pPr>
          </w:p>
          <w:p w14:paraId="432A6805" w14:textId="77777777" w:rsidR="00582B71" w:rsidRDefault="00582B71" w:rsidP="004D44C7">
            <w:pPr>
              <w:jc w:val="center"/>
              <w:rPr>
                <w:rFonts w:ascii="Times New Roman" w:hAnsi="Times New Roman" w:cs="Times New Roman"/>
                <w:sz w:val="20"/>
                <w:szCs w:val="20"/>
              </w:rPr>
            </w:pPr>
          </w:p>
          <w:p w14:paraId="4CE554C4" w14:textId="77777777" w:rsidR="00582B71" w:rsidRDefault="00582B71" w:rsidP="004D44C7">
            <w:pPr>
              <w:jc w:val="center"/>
              <w:rPr>
                <w:rFonts w:ascii="Times New Roman" w:hAnsi="Times New Roman" w:cs="Times New Roman"/>
                <w:sz w:val="20"/>
                <w:szCs w:val="20"/>
              </w:rPr>
            </w:pPr>
          </w:p>
          <w:p w14:paraId="14F1D1F3" w14:textId="77777777" w:rsidR="00582B71" w:rsidRDefault="00582B71" w:rsidP="004D44C7">
            <w:pPr>
              <w:jc w:val="center"/>
              <w:rPr>
                <w:rFonts w:ascii="Times New Roman" w:hAnsi="Times New Roman" w:cs="Times New Roman"/>
                <w:sz w:val="20"/>
                <w:szCs w:val="20"/>
              </w:rPr>
            </w:pPr>
          </w:p>
          <w:p w14:paraId="1C101C97" w14:textId="77777777" w:rsidR="00582B71" w:rsidRDefault="00582B71" w:rsidP="004D44C7">
            <w:pPr>
              <w:jc w:val="center"/>
              <w:rPr>
                <w:rFonts w:ascii="Times New Roman" w:hAnsi="Times New Roman" w:cs="Times New Roman"/>
                <w:sz w:val="20"/>
                <w:szCs w:val="20"/>
              </w:rPr>
            </w:pPr>
          </w:p>
          <w:p w14:paraId="31258102" w14:textId="77777777" w:rsidR="00582B71" w:rsidRDefault="00582B71" w:rsidP="004D44C7">
            <w:pPr>
              <w:jc w:val="center"/>
              <w:rPr>
                <w:rFonts w:ascii="Times New Roman" w:hAnsi="Times New Roman" w:cs="Times New Roman"/>
                <w:sz w:val="20"/>
                <w:szCs w:val="20"/>
              </w:rPr>
            </w:pPr>
          </w:p>
          <w:p w14:paraId="06D2ED64" w14:textId="77777777" w:rsidR="00582B71" w:rsidRDefault="00582B71" w:rsidP="004D44C7">
            <w:pPr>
              <w:jc w:val="center"/>
              <w:rPr>
                <w:rFonts w:ascii="Times New Roman" w:hAnsi="Times New Roman" w:cs="Times New Roman"/>
                <w:sz w:val="20"/>
                <w:szCs w:val="20"/>
              </w:rPr>
            </w:pPr>
          </w:p>
          <w:p w14:paraId="64E9C9A0" w14:textId="77777777" w:rsidR="00582B71" w:rsidRDefault="00582B71" w:rsidP="004D44C7">
            <w:pPr>
              <w:jc w:val="center"/>
              <w:rPr>
                <w:rFonts w:ascii="Times New Roman" w:hAnsi="Times New Roman" w:cs="Times New Roman"/>
                <w:sz w:val="20"/>
                <w:szCs w:val="20"/>
              </w:rPr>
            </w:pPr>
          </w:p>
          <w:p w14:paraId="77E8F715" w14:textId="77777777" w:rsidR="00582B71" w:rsidRDefault="00582B71" w:rsidP="004D44C7">
            <w:pPr>
              <w:jc w:val="center"/>
              <w:rPr>
                <w:rFonts w:ascii="Times New Roman" w:hAnsi="Times New Roman" w:cs="Times New Roman"/>
                <w:sz w:val="20"/>
                <w:szCs w:val="20"/>
              </w:rPr>
            </w:pPr>
          </w:p>
          <w:p w14:paraId="3F5BD96A" w14:textId="77777777" w:rsidR="00582B71" w:rsidRDefault="00582B71" w:rsidP="004D44C7">
            <w:pPr>
              <w:jc w:val="center"/>
              <w:rPr>
                <w:rFonts w:ascii="Times New Roman" w:hAnsi="Times New Roman" w:cs="Times New Roman"/>
                <w:sz w:val="20"/>
                <w:szCs w:val="20"/>
              </w:rPr>
            </w:pPr>
          </w:p>
          <w:p w14:paraId="41B089DB" w14:textId="77777777" w:rsidR="00582B71" w:rsidRDefault="00582B71" w:rsidP="004D44C7">
            <w:pPr>
              <w:jc w:val="center"/>
              <w:rPr>
                <w:rFonts w:ascii="Times New Roman" w:hAnsi="Times New Roman" w:cs="Times New Roman"/>
                <w:sz w:val="20"/>
                <w:szCs w:val="20"/>
              </w:rPr>
            </w:pPr>
          </w:p>
          <w:p w14:paraId="2CA561F0" w14:textId="77777777" w:rsidR="00582B71" w:rsidRDefault="00582B71" w:rsidP="004D44C7">
            <w:pPr>
              <w:jc w:val="center"/>
              <w:rPr>
                <w:rFonts w:ascii="Times New Roman" w:hAnsi="Times New Roman" w:cs="Times New Roman"/>
                <w:sz w:val="20"/>
                <w:szCs w:val="20"/>
              </w:rPr>
            </w:pPr>
          </w:p>
          <w:p w14:paraId="5FAB03AF" w14:textId="77777777" w:rsidR="00582B71" w:rsidRDefault="00582B71" w:rsidP="004D44C7">
            <w:pPr>
              <w:jc w:val="center"/>
              <w:rPr>
                <w:rFonts w:ascii="Times New Roman" w:hAnsi="Times New Roman" w:cs="Times New Roman"/>
                <w:sz w:val="20"/>
                <w:szCs w:val="20"/>
              </w:rPr>
            </w:pPr>
          </w:p>
          <w:p w14:paraId="3EB94610" w14:textId="77777777" w:rsidR="00582B71" w:rsidRDefault="00582B71" w:rsidP="004D44C7">
            <w:pPr>
              <w:jc w:val="center"/>
              <w:rPr>
                <w:rFonts w:ascii="Times New Roman" w:hAnsi="Times New Roman" w:cs="Times New Roman"/>
                <w:sz w:val="20"/>
                <w:szCs w:val="20"/>
              </w:rPr>
            </w:pPr>
          </w:p>
          <w:p w14:paraId="64C1A675" w14:textId="77777777" w:rsidR="00582B71" w:rsidRDefault="00582B71" w:rsidP="004D44C7">
            <w:pPr>
              <w:jc w:val="center"/>
              <w:rPr>
                <w:rFonts w:ascii="Times New Roman" w:hAnsi="Times New Roman" w:cs="Times New Roman"/>
                <w:sz w:val="20"/>
                <w:szCs w:val="20"/>
              </w:rPr>
            </w:pPr>
          </w:p>
          <w:p w14:paraId="741BBDC1" w14:textId="77777777" w:rsidR="00582B71" w:rsidRDefault="00582B71" w:rsidP="004D44C7">
            <w:pPr>
              <w:jc w:val="center"/>
              <w:rPr>
                <w:rFonts w:ascii="Times New Roman" w:hAnsi="Times New Roman" w:cs="Times New Roman"/>
                <w:sz w:val="20"/>
                <w:szCs w:val="20"/>
              </w:rPr>
            </w:pPr>
          </w:p>
          <w:p w14:paraId="674B7A7D" w14:textId="77777777" w:rsidR="00582B71" w:rsidRDefault="00582B71" w:rsidP="004D44C7">
            <w:pPr>
              <w:jc w:val="center"/>
              <w:rPr>
                <w:rFonts w:ascii="Times New Roman" w:hAnsi="Times New Roman" w:cs="Times New Roman"/>
                <w:sz w:val="20"/>
                <w:szCs w:val="20"/>
              </w:rPr>
            </w:pPr>
          </w:p>
          <w:p w14:paraId="0363617D" w14:textId="77777777" w:rsidR="00582B71" w:rsidRDefault="00582B71" w:rsidP="004D44C7">
            <w:pPr>
              <w:jc w:val="center"/>
              <w:rPr>
                <w:rFonts w:ascii="Times New Roman" w:hAnsi="Times New Roman" w:cs="Times New Roman"/>
                <w:sz w:val="20"/>
                <w:szCs w:val="20"/>
              </w:rPr>
            </w:pPr>
          </w:p>
          <w:p w14:paraId="169FAF7C" w14:textId="77777777" w:rsidR="00582B71" w:rsidRDefault="00582B71" w:rsidP="004D44C7">
            <w:pPr>
              <w:jc w:val="center"/>
              <w:rPr>
                <w:rFonts w:ascii="Times New Roman" w:hAnsi="Times New Roman" w:cs="Times New Roman"/>
                <w:sz w:val="20"/>
                <w:szCs w:val="20"/>
              </w:rPr>
            </w:pPr>
          </w:p>
          <w:p w14:paraId="071BEEEF" w14:textId="77777777" w:rsidR="00582B71" w:rsidRDefault="00582B71" w:rsidP="004D44C7">
            <w:pPr>
              <w:jc w:val="center"/>
              <w:rPr>
                <w:rFonts w:ascii="Times New Roman" w:hAnsi="Times New Roman" w:cs="Times New Roman"/>
                <w:sz w:val="20"/>
                <w:szCs w:val="20"/>
              </w:rPr>
            </w:pPr>
          </w:p>
          <w:p w14:paraId="55A9F3DB" w14:textId="77777777" w:rsidR="00582B71" w:rsidRDefault="00582B71" w:rsidP="004D44C7">
            <w:pPr>
              <w:jc w:val="center"/>
              <w:rPr>
                <w:rFonts w:ascii="Times New Roman" w:hAnsi="Times New Roman" w:cs="Times New Roman"/>
                <w:sz w:val="20"/>
                <w:szCs w:val="20"/>
              </w:rPr>
            </w:pPr>
          </w:p>
          <w:p w14:paraId="73FCF8C4" w14:textId="77777777" w:rsidR="00582B71" w:rsidRDefault="00582B71" w:rsidP="004D44C7">
            <w:pPr>
              <w:jc w:val="center"/>
              <w:rPr>
                <w:rFonts w:ascii="Times New Roman" w:hAnsi="Times New Roman" w:cs="Times New Roman"/>
                <w:sz w:val="20"/>
                <w:szCs w:val="20"/>
              </w:rPr>
            </w:pPr>
          </w:p>
          <w:p w14:paraId="534ED4D3" w14:textId="77777777" w:rsidR="00F14212" w:rsidRDefault="00F14212" w:rsidP="004D44C7">
            <w:pPr>
              <w:jc w:val="center"/>
              <w:rPr>
                <w:rFonts w:ascii="Times New Roman" w:hAnsi="Times New Roman" w:cs="Times New Roman"/>
                <w:sz w:val="20"/>
                <w:szCs w:val="20"/>
              </w:rPr>
            </w:pPr>
            <w:r>
              <w:rPr>
                <w:rFonts w:ascii="Times New Roman" w:hAnsi="Times New Roman" w:cs="Times New Roman"/>
                <w:sz w:val="20"/>
                <w:szCs w:val="20"/>
              </w:rPr>
              <w:t>Ú</w:t>
            </w:r>
          </w:p>
          <w:p w14:paraId="124785A3" w14:textId="77777777" w:rsidR="00F14212" w:rsidRDefault="00F14212" w:rsidP="004D44C7">
            <w:pPr>
              <w:jc w:val="center"/>
              <w:rPr>
                <w:rFonts w:ascii="Times New Roman" w:hAnsi="Times New Roman" w:cs="Times New Roman"/>
                <w:sz w:val="20"/>
                <w:szCs w:val="20"/>
              </w:rPr>
            </w:pPr>
          </w:p>
          <w:p w14:paraId="5CDE6FAB" w14:textId="77777777" w:rsidR="00F14212" w:rsidRDefault="00F14212" w:rsidP="004D44C7">
            <w:pPr>
              <w:jc w:val="center"/>
              <w:rPr>
                <w:rFonts w:ascii="Times New Roman" w:hAnsi="Times New Roman" w:cs="Times New Roman"/>
                <w:sz w:val="20"/>
                <w:szCs w:val="20"/>
              </w:rPr>
            </w:pPr>
          </w:p>
          <w:p w14:paraId="5C6EC877" w14:textId="77777777" w:rsidR="00F14212" w:rsidRDefault="00F14212" w:rsidP="004D44C7">
            <w:pPr>
              <w:jc w:val="center"/>
              <w:rPr>
                <w:rFonts w:ascii="Times New Roman" w:hAnsi="Times New Roman" w:cs="Times New Roman"/>
                <w:sz w:val="20"/>
                <w:szCs w:val="20"/>
              </w:rPr>
            </w:pPr>
          </w:p>
          <w:p w14:paraId="210D52CD" w14:textId="76194FD8" w:rsidR="00F14212" w:rsidRDefault="00F14212" w:rsidP="004D44C7">
            <w:pPr>
              <w:jc w:val="center"/>
              <w:rPr>
                <w:rFonts w:ascii="Times New Roman" w:hAnsi="Times New Roman" w:cs="Times New Roman"/>
                <w:sz w:val="20"/>
                <w:szCs w:val="20"/>
              </w:rPr>
            </w:pPr>
          </w:p>
          <w:p w14:paraId="4419017D" w14:textId="53B3488D" w:rsidR="00DC163B" w:rsidRDefault="00DC163B" w:rsidP="004D44C7">
            <w:pPr>
              <w:jc w:val="center"/>
              <w:rPr>
                <w:rFonts w:ascii="Times New Roman" w:hAnsi="Times New Roman" w:cs="Times New Roman"/>
                <w:sz w:val="20"/>
                <w:szCs w:val="20"/>
              </w:rPr>
            </w:pPr>
          </w:p>
          <w:p w14:paraId="1FF321F1" w14:textId="123C3DD5" w:rsidR="00DC163B" w:rsidRDefault="00DC163B" w:rsidP="004D44C7">
            <w:pPr>
              <w:jc w:val="center"/>
              <w:rPr>
                <w:rFonts w:ascii="Times New Roman" w:hAnsi="Times New Roman" w:cs="Times New Roman"/>
                <w:sz w:val="20"/>
                <w:szCs w:val="20"/>
              </w:rPr>
            </w:pPr>
          </w:p>
          <w:p w14:paraId="2C1CBF50" w14:textId="6C410EA7" w:rsidR="00DC163B" w:rsidRDefault="00DC163B" w:rsidP="004D44C7">
            <w:pPr>
              <w:jc w:val="center"/>
              <w:rPr>
                <w:rFonts w:ascii="Times New Roman" w:hAnsi="Times New Roman" w:cs="Times New Roman"/>
                <w:sz w:val="20"/>
                <w:szCs w:val="20"/>
              </w:rPr>
            </w:pPr>
          </w:p>
          <w:p w14:paraId="16DC1707" w14:textId="208D0F06" w:rsidR="00DC163B" w:rsidRDefault="00DC163B" w:rsidP="004D44C7">
            <w:pPr>
              <w:jc w:val="center"/>
              <w:rPr>
                <w:rFonts w:ascii="Times New Roman" w:hAnsi="Times New Roman" w:cs="Times New Roman"/>
                <w:sz w:val="20"/>
                <w:szCs w:val="20"/>
              </w:rPr>
            </w:pPr>
          </w:p>
          <w:p w14:paraId="5E8610DA" w14:textId="435D298E" w:rsidR="00DC163B" w:rsidRDefault="00DC163B" w:rsidP="004D44C7">
            <w:pPr>
              <w:jc w:val="center"/>
              <w:rPr>
                <w:rFonts w:ascii="Times New Roman" w:hAnsi="Times New Roman" w:cs="Times New Roman"/>
                <w:sz w:val="20"/>
                <w:szCs w:val="20"/>
              </w:rPr>
            </w:pPr>
          </w:p>
          <w:p w14:paraId="680FF9E9" w14:textId="53857F1A" w:rsidR="00DC163B" w:rsidRDefault="00DC163B" w:rsidP="004D44C7">
            <w:pPr>
              <w:jc w:val="center"/>
              <w:rPr>
                <w:rFonts w:ascii="Times New Roman" w:hAnsi="Times New Roman" w:cs="Times New Roman"/>
                <w:sz w:val="20"/>
                <w:szCs w:val="20"/>
              </w:rPr>
            </w:pPr>
          </w:p>
          <w:p w14:paraId="4369E7FB" w14:textId="70193E78" w:rsidR="00DC163B" w:rsidRDefault="00DC163B" w:rsidP="004D44C7">
            <w:pPr>
              <w:jc w:val="center"/>
              <w:rPr>
                <w:rFonts w:ascii="Times New Roman" w:hAnsi="Times New Roman" w:cs="Times New Roman"/>
                <w:sz w:val="20"/>
                <w:szCs w:val="20"/>
              </w:rPr>
            </w:pPr>
          </w:p>
          <w:p w14:paraId="137E6999" w14:textId="4F75EC69" w:rsidR="00DC163B" w:rsidRDefault="00DC163B" w:rsidP="004D44C7">
            <w:pPr>
              <w:jc w:val="center"/>
              <w:rPr>
                <w:rFonts w:ascii="Times New Roman" w:hAnsi="Times New Roman" w:cs="Times New Roman"/>
                <w:sz w:val="20"/>
                <w:szCs w:val="20"/>
              </w:rPr>
            </w:pPr>
          </w:p>
          <w:p w14:paraId="79FB6217" w14:textId="1DEC788A" w:rsidR="00DC163B" w:rsidRDefault="00DC163B" w:rsidP="004D44C7">
            <w:pPr>
              <w:jc w:val="center"/>
              <w:rPr>
                <w:rFonts w:ascii="Times New Roman" w:hAnsi="Times New Roman" w:cs="Times New Roman"/>
                <w:sz w:val="20"/>
                <w:szCs w:val="20"/>
              </w:rPr>
            </w:pPr>
          </w:p>
          <w:p w14:paraId="13D8FDE2" w14:textId="7ACE6E0D" w:rsidR="00DC163B" w:rsidRDefault="00DC163B" w:rsidP="004D44C7">
            <w:pPr>
              <w:jc w:val="center"/>
              <w:rPr>
                <w:rFonts w:ascii="Times New Roman" w:hAnsi="Times New Roman" w:cs="Times New Roman"/>
                <w:sz w:val="20"/>
                <w:szCs w:val="20"/>
              </w:rPr>
            </w:pPr>
          </w:p>
          <w:p w14:paraId="5C60EEB1" w14:textId="13CA671D" w:rsidR="00DC163B" w:rsidRDefault="00DC163B" w:rsidP="004D44C7">
            <w:pPr>
              <w:jc w:val="center"/>
              <w:rPr>
                <w:rFonts w:ascii="Times New Roman" w:hAnsi="Times New Roman" w:cs="Times New Roman"/>
                <w:sz w:val="20"/>
                <w:szCs w:val="20"/>
              </w:rPr>
            </w:pPr>
          </w:p>
          <w:p w14:paraId="56E28EEA" w14:textId="458A8C2E" w:rsidR="00DC163B" w:rsidRDefault="00DC163B" w:rsidP="004D44C7">
            <w:pPr>
              <w:jc w:val="center"/>
              <w:rPr>
                <w:rFonts w:ascii="Times New Roman" w:hAnsi="Times New Roman" w:cs="Times New Roman"/>
                <w:sz w:val="20"/>
                <w:szCs w:val="20"/>
              </w:rPr>
            </w:pPr>
          </w:p>
          <w:p w14:paraId="6F308F62" w14:textId="0B7D307D" w:rsidR="00DC163B" w:rsidRDefault="00DC163B" w:rsidP="004D44C7">
            <w:pPr>
              <w:jc w:val="center"/>
              <w:rPr>
                <w:rFonts w:ascii="Times New Roman" w:hAnsi="Times New Roman" w:cs="Times New Roman"/>
                <w:sz w:val="20"/>
                <w:szCs w:val="20"/>
              </w:rPr>
            </w:pPr>
          </w:p>
          <w:p w14:paraId="5CB9F19E" w14:textId="4F7A6960" w:rsidR="00DC163B" w:rsidRDefault="00DC163B" w:rsidP="004D44C7">
            <w:pPr>
              <w:jc w:val="center"/>
              <w:rPr>
                <w:rFonts w:ascii="Times New Roman" w:hAnsi="Times New Roman" w:cs="Times New Roman"/>
                <w:sz w:val="20"/>
                <w:szCs w:val="20"/>
              </w:rPr>
            </w:pPr>
          </w:p>
          <w:p w14:paraId="262956B4" w14:textId="6C8E076D" w:rsidR="00DC163B" w:rsidRDefault="00DC163B" w:rsidP="004D44C7">
            <w:pPr>
              <w:jc w:val="center"/>
              <w:rPr>
                <w:rFonts w:ascii="Times New Roman" w:hAnsi="Times New Roman" w:cs="Times New Roman"/>
                <w:sz w:val="20"/>
                <w:szCs w:val="20"/>
              </w:rPr>
            </w:pPr>
          </w:p>
          <w:p w14:paraId="1FBFE0BA" w14:textId="77777777" w:rsidR="00DC163B" w:rsidRDefault="00DC163B" w:rsidP="004D44C7">
            <w:pPr>
              <w:jc w:val="center"/>
              <w:rPr>
                <w:rFonts w:ascii="Times New Roman" w:hAnsi="Times New Roman" w:cs="Times New Roman"/>
                <w:sz w:val="20"/>
                <w:szCs w:val="20"/>
              </w:rPr>
            </w:pPr>
          </w:p>
          <w:p w14:paraId="5A7F03F3" w14:textId="77777777" w:rsidR="00582B71" w:rsidRPr="00510214" w:rsidRDefault="00582B71" w:rsidP="004D44C7">
            <w:pPr>
              <w:jc w:val="center"/>
              <w:rPr>
                <w:rFonts w:ascii="Times New Roman" w:hAnsi="Times New Roman" w:cs="Times New Roman"/>
                <w:sz w:val="20"/>
                <w:szCs w:val="20"/>
              </w:rPr>
            </w:pPr>
            <w:r>
              <w:rPr>
                <w:rFonts w:ascii="Times New Roman" w:hAnsi="Times New Roman" w:cs="Times New Roman"/>
                <w:sz w:val="20"/>
                <w:szCs w:val="20"/>
              </w:rPr>
              <w:t>Ú</w:t>
            </w:r>
          </w:p>
        </w:tc>
        <w:tc>
          <w:tcPr>
            <w:tcW w:w="1418" w:type="dxa"/>
            <w:tcBorders>
              <w:top w:val="single" w:sz="4" w:space="0" w:color="auto"/>
              <w:bottom w:val="single" w:sz="4" w:space="0" w:color="auto"/>
            </w:tcBorders>
          </w:tcPr>
          <w:p w14:paraId="55C774E4" w14:textId="77777777" w:rsidR="0031453F" w:rsidRPr="00DC163B" w:rsidRDefault="0031453F" w:rsidP="004D44C7">
            <w:pPr>
              <w:pStyle w:val="Nadpis1"/>
              <w:jc w:val="both"/>
              <w:outlineLvl w:val="0"/>
              <w:rPr>
                <w:b w:val="0"/>
                <w:bCs w:val="0"/>
                <w:i/>
                <w:sz w:val="20"/>
                <w:szCs w:val="20"/>
              </w:rPr>
            </w:pPr>
          </w:p>
          <w:p w14:paraId="5FDC3315" w14:textId="77777777" w:rsidR="00675366" w:rsidRPr="00DC163B" w:rsidRDefault="00675366" w:rsidP="00675366">
            <w:pPr>
              <w:rPr>
                <w:i/>
                <w:lang w:eastAsia="sk-SK"/>
              </w:rPr>
            </w:pPr>
          </w:p>
          <w:p w14:paraId="1DA087D2" w14:textId="77777777" w:rsidR="00675366" w:rsidRPr="00DC163B" w:rsidRDefault="00675366" w:rsidP="00675366">
            <w:pPr>
              <w:rPr>
                <w:i/>
                <w:lang w:eastAsia="sk-SK"/>
              </w:rPr>
            </w:pPr>
          </w:p>
          <w:p w14:paraId="328738F0" w14:textId="77777777" w:rsidR="00675366" w:rsidRPr="00DC163B" w:rsidRDefault="00675366" w:rsidP="00675366">
            <w:pPr>
              <w:rPr>
                <w:i/>
                <w:lang w:eastAsia="sk-SK"/>
              </w:rPr>
            </w:pPr>
          </w:p>
          <w:p w14:paraId="08A02B21" w14:textId="77777777" w:rsidR="00675366" w:rsidRPr="00DC163B" w:rsidRDefault="00675366" w:rsidP="00675366">
            <w:pPr>
              <w:rPr>
                <w:i/>
                <w:lang w:eastAsia="sk-SK"/>
              </w:rPr>
            </w:pPr>
          </w:p>
          <w:p w14:paraId="03A33F99" w14:textId="77777777" w:rsidR="00675366" w:rsidRPr="00DC163B" w:rsidRDefault="00675366" w:rsidP="00675366">
            <w:pPr>
              <w:rPr>
                <w:i/>
                <w:lang w:eastAsia="sk-SK"/>
              </w:rPr>
            </w:pPr>
          </w:p>
          <w:p w14:paraId="28CB834F" w14:textId="77777777" w:rsidR="00675366" w:rsidRPr="00DC163B" w:rsidRDefault="00675366" w:rsidP="00675366">
            <w:pPr>
              <w:rPr>
                <w:i/>
                <w:lang w:eastAsia="sk-SK"/>
              </w:rPr>
            </w:pPr>
          </w:p>
          <w:p w14:paraId="2279466B" w14:textId="77777777" w:rsidR="00675366" w:rsidRPr="00DC163B" w:rsidRDefault="00675366" w:rsidP="00675366">
            <w:pPr>
              <w:rPr>
                <w:i/>
                <w:lang w:eastAsia="sk-SK"/>
              </w:rPr>
            </w:pPr>
          </w:p>
          <w:p w14:paraId="218F2CBF" w14:textId="77777777" w:rsidR="00675366" w:rsidRPr="00DC163B" w:rsidRDefault="00675366" w:rsidP="00675366">
            <w:pPr>
              <w:rPr>
                <w:i/>
                <w:lang w:eastAsia="sk-SK"/>
              </w:rPr>
            </w:pPr>
          </w:p>
          <w:p w14:paraId="0CB465DE" w14:textId="77777777" w:rsidR="00675366" w:rsidRPr="00DC163B" w:rsidRDefault="00675366" w:rsidP="00675366">
            <w:pPr>
              <w:rPr>
                <w:i/>
                <w:lang w:eastAsia="sk-SK"/>
              </w:rPr>
            </w:pPr>
          </w:p>
          <w:p w14:paraId="7FB4BE40" w14:textId="77777777" w:rsidR="00675366" w:rsidRPr="00DC163B" w:rsidRDefault="00675366" w:rsidP="00675366">
            <w:pPr>
              <w:rPr>
                <w:i/>
                <w:lang w:eastAsia="sk-SK"/>
              </w:rPr>
            </w:pPr>
          </w:p>
          <w:p w14:paraId="53F39DD3" w14:textId="77777777" w:rsidR="00675366" w:rsidRPr="00DC163B" w:rsidRDefault="00675366" w:rsidP="00675366">
            <w:pPr>
              <w:rPr>
                <w:i/>
                <w:lang w:eastAsia="sk-SK"/>
              </w:rPr>
            </w:pPr>
          </w:p>
          <w:p w14:paraId="43FA9C2A" w14:textId="77777777" w:rsidR="00675366" w:rsidRPr="00DC163B" w:rsidRDefault="00675366" w:rsidP="00675366">
            <w:pPr>
              <w:rPr>
                <w:i/>
                <w:lang w:eastAsia="sk-SK"/>
              </w:rPr>
            </w:pPr>
          </w:p>
          <w:p w14:paraId="0045E269" w14:textId="77777777" w:rsidR="00675366" w:rsidRPr="00DC163B" w:rsidRDefault="00675366" w:rsidP="00675366">
            <w:pPr>
              <w:rPr>
                <w:i/>
                <w:lang w:eastAsia="sk-SK"/>
              </w:rPr>
            </w:pPr>
          </w:p>
          <w:p w14:paraId="140B7FE2" w14:textId="77777777" w:rsidR="00675366" w:rsidRPr="00DC163B" w:rsidRDefault="00675366" w:rsidP="00675366">
            <w:pPr>
              <w:rPr>
                <w:i/>
                <w:lang w:eastAsia="sk-SK"/>
              </w:rPr>
            </w:pPr>
          </w:p>
          <w:p w14:paraId="1835BB40" w14:textId="77777777" w:rsidR="00675366" w:rsidRPr="00DC163B" w:rsidRDefault="00675366" w:rsidP="00675366">
            <w:pPr>
              <w:rPr>
                <w:i/>
                <w:lang w:eastAsia="sk-SK"/>
              </w:rPr>
            </w:pPr>
          </w:p>
          <w:p w14:paraId="605D464B" w14:textId="77777777" w:rsidR="00675366" w:rsidRPr="00DC163B" w:rsidRDefault="00675366" w:rsidP="00675366">
            <w:pPr>
              <w:rPr>
                <w:i/>
                <w:lang w:eastAsia="sk-SK"/>
              </w:rPr>
            </w:pPr>
          </w:p>
          <w:p w14:paraId="755E988B" w14:textId="77777777" w:rsidR="00675366" w:rsidRPr="00DC163B" w:rsidRDefault="00675366" w:rsidP="00675366">
            <w:pPr>
              <w:rPr>
                <w:i/>
                <w:lang w:eastAsia="sk-SK"/>
              </w:rPr>
            </w:pPr>
          </w:p>
          <w:p w14:paraId="490F1517" w14:textId="77777777" w:rsidR="00675366" w:rsidRPr="00DC163B" w:rsidRDefault="00675366" w:rsidP="00675366">
            <w:pPr>
              <w:rPr>
                <w:i/>
                <w:lang w:eastAsia="sk-SK"/>
              </w:rPr>
            </w:pPr>
          </w:p>
          <w:p w14:paraId="62A8F24A" w14:textId="77777777" w:rsidR="00675366" w:rsidRPr="00DC163B" w:rsidRDefault="00675366" w:rsidP="00675366">
            <w:pPr>
              <w:rPr>
                <w:i/>
                <w:lang w:eastAsia="sk-SK"/>
              </w:rPr>
            </w:pPr>
          </w:p>
          <w:p w14:paraId="0663E00C" w14:textId="77777777" w:rsidR="00675366" w:rsidRPr="00DC163B" w:rsidRDefault="00675366" w:rsidP="00675366">
            <w:pPr>
              <w:rPr>
                <w:i/>
                <w:lang w:eastAsia="sk-SK"/>
              </w:rPr>
            </w:pPr>
          </w:p>
          <w:p w14:paraId="4096D3B2" w14:textId="77777777" w:rsidR="00675366" w:rsidRPr="00DC163B" w:rsidRDefault="00675366" w:rsidP="00675366">
            <w:pPr>
              <w:rPr>
                <w:i/>
                <w:lang w:eastAsia="sk-SK"/>
              </w:rPr>
            </w:pPr>
          </w:p>
          <w:p w14:paraId="75443B5D" w14:textId="77777777" w:rsidR="00675366" w:rsidRPr="00DC163B" w:rsidRDefault="00675366" w:rsidP="00675366">
            <w:pPr>
              <w:rPr>
                <w:i/>
                <w:lang w:eastAsia="sk-SK"/>
              </w:rPr>
            </w:pPr>
          </w:p>
          <w:p w14:paraId="55A6479C" w14:textId="77777777" w:rsidR="00675366" w:rsidRPr="00DC163B" w:rsidRDefault="00675366" w:rsidP="00675366">
            <w:pPr>
              <w:rPr>
                <w:i/>
                <w:lang w:eastAsia="sk-SK"/>
              </w:rPr>
            </w:pPr>
          </w:p>
          <w:p w14:paraId="67160A01" w14:textId="77777777" w:rsidR="00675366" w:rsidRPr="00DC163B" w:rsidRDefault="00675366" w:rsidP="00675366">
            <w:pPr>
              <w:rPr>
                <w:i/>
                <w:lang w:eastAsia="sk-SK"/>
              </w:rPr>
            </w:pPr>
          </w:p>
          <w:p w14:paraId="538ABC80" w14:textId="77777777" w:rsidR="00675366" w:rsidRPr="00DC163B" w:rsidRDefault="00675366" w:rsidP="00675366">
            <w:pPr>
              <w:rPr>
                <w:i/>
                <w:lang w:eastAsia="sk-SK"/>
              </w:rPr>
            </w:pPr>
          </w:p>
          <w:p w14:paraId="0C6E692C" w14:textId="77777777" w:rsidR="00675366" w:rsidRPr="00DC163B" w:rsidRDefault="00675366" w:rsidP="00675366">
            <w:pPr>
              <w:rPr>
                <w:i/>
                <w:lang w:eastAsia="sk-SK"/>
              </w:rPr>
            </w:pPr>
          </w:p>
          <w:p w14:paraId="02C57B54" w14:textId="77777777" w:rsidR="00675366" w:rsidRPr="00DC163B" w:rsidRDefault="00675366" w:rsidP="00675366">
            <w:pPr>
              <w:rPr>
                <w:i/>
                <w:lang w:eastAsia="sk-SK"/>
              </w:rPr>
            </w:pPr>
          </w:p>
          <w:p w14:paraId="6D18FDC9" w14:textId="77777777" w:rsidR="00675366" w:rsidRPr="00DC163B" w:rsidRDefault="00675366" w:rsidP="00675366">
            <w:pPr>
              <w:rPr>
                <w:i/>
                <w:lang w:eastAsia="sk-SK"/>
              </w:rPr>
            </w:pPr>
          </w:p>
          <w:p w14:paraId="72CCF1AB" w14:textId="77777777" w:rsidR="00675366" w:rsidRPr="00DC163B" w:rsidRDefault="00675366" w:rsidP="00675366">
            <w:pPr>
              <w:rPr>
                <w:i/>
                <w:lang w:eastAsia="sk-SK"/>
              </w:rPr>
            </w:pPr>
          </w:p>
          <w:p w14:paraId="3B602262" w14:textId="77777777" w:rsidR="00675366" w:rsidRPr="00DC163B" w:rsidRDefault="00675366" w:rsidP="00675366">
            <w:pPr>
              <w:rPr>
                <w:i/>
                <w:lang w:eastAsia="sk-SK"/>
              </w:rPr>
            </w:pPr>
          </w:p>
          <w:p w14:paraId="7213EDC7" w14:textId="77777777" w:rsidR="00675366" w:rsidRPr="00DC163B" w:rsidRDefault="00675366" w:rsidP="00675366">
            <w:pPr>
              <w:rPr>
                <w:i/>
                <w:lang w:eastAsia="sk-SK"/>
              </w:rPr>
            </w:pPr>
          </w:p>
          <w:p w14:paraId="0195E5E1" w14:textId="77777777" w:rsidR="00675366" w:rsidRPr="00DC163B" w:rsidRDefault="00675366" w:rsidP="00675366">
            <w:pPr>
              <w:rPr>
                <w:i/>
                <w:lang w:eastAsia="sk-SK"/>
              </w:rPr>
            </w:pPr>
          </w:p>
          <w:p w14:paraId="6EA0A281" w14:textId="77777777" w:rsidR="00675366" w:rsidRPr="00DC163B" w:rsidRDefault="00675366" w:rsidP="00675366">
            <w:pPr>
              <w:rPr>
                <w:i/>
                <w:lang w:eastAsia="sk-SK"/>
              </w:rPr>
            </w:pPr>
          </w:p>
          <w:p w14:paraId="238730CB" w14:textId="77777777" w:rsidR="00675366" w:rsidRPr="00DC163B" w:rsidRDefault="00675366" w:rsidP="00675366">
            <w:pPr>
              <w:rPr>
                <w:i/>
                <w:lang w:eastAsia="sk-SK"/>
              </w:rPr>
            </w:pPr>
          </w:p>
          <w:p w14:paraId="1467996A" w14:textId="77777777" w:rsidR="00675366" w:rsidRPr="00DC163B" w:rsidRDefault="00675366" w:rsidP="00675366">
            <w:pPr>
              <w:rPr>
                <w:i/>
                <w:lang w:eastAsia="sk-SK"/>
              </w:rPr>
            </w:pPr>
          </w:p>
          <w:p w14:paraId="65753DCA" w14:textId="77777777" w:rsidR="00675366" w:rsidRPr="00DC163B" w:rsidRDefault="00675366" w:rsidP="00675366">
            <w:pPr>
              <w:rPr>
                <w:i/>
                <w:lang w:eastAsia="sk-SK"/>
              </w:rPr>
            </w:pPr>
          </w:p>
          <w:p w14:paraId="5DD056C2" w14:textId="77777777" w:rsidR="00675366" w:rsidRPr="00DC163B" w:rsidRDefault="00675366" w:rsidP="00675366">
            <w:pPr>
              <w:rPr>
                <w:i/>
                <w:lang w:eastAsia="sk-SK"/>
              </w:rPr>
            </w:pPr>
          </w:p>
          <w:p w14:paraId="1C9D2B4B" w14:textId="77777777" w:rsidR="00675366" w:rsidRPr="00DC163B" w:rsidRDefault="00675366" w:rsidP="00675366">
            <w:pPr>
              <w:rPr>
                <w:i/>
                <w:lang w:eastAsia="sk-SK"/>
              </w:rPr>
            </w:pPr>
          </w:p>
          <w:p w14:paraId="5492956A" w14:textId="77777777" w:rsidR="00675366" w:rsidRPr="00DC163B" w:rsidRDefault="00675366" w:rsidP="00675366">
            <w:pPr>
              <w:rPr>
                <w:i/>
                <w:lang w:eastAsia="sk-SK"/>
              </w:rPr>
            </w:pPr>
          </w:p>
          <w:p w14:paraId="167AF40E" w14:textId="77777777" w:rsidR="00675366" w:rsidRPr="00DC163B" w:rsidRDefault="00675366" w:rsidP="00675366">
            <w:pPr>
              <w:rPr>
                <w:i/>
                <w:lang w:eastAsia="sk-SK"/>
              </w:rPr>
            </w:pPr>
          </w:p>
          <w:p w14:paraId="05F169D2" w14:textId="77777777" w:rsidR="00675366" w:rsidRPr="00DC163B" w:rsidRDefault="00675366" w:rsidP="00675366">
            <w:pPr>
              <w:rPr>
                <w:i/>
                <w:lang w:eastAsia="sk-SK"/>
              </w:rPr>
            </w:pPr>
          </w:p>
          <w:p w14:paraId="472F03C7" w14:textId="77777777" w:rsidR="00675366" w:rsidRPr="00DC163B" w:rsidRDefault="00675366" w:rsidP="00DC163B">
            <w:pPr>
              <w:rPr>
                <w:i/>
                <w:lang w:eastAsia="sk-SK"/>
              </w:rPr>
            </w:pPr>
          </w:p>
        </w:tc>
        <w:tc>
          <w:tcPr>
            <w:tcW w:w="992" w:type="dxa"/>
            <w:tcBorders>
              <w:top w:val="single" w:sz="4" w:space="0" w:color="auto"/>
              <w:bottom w:val="single" w:sz="4" w:space="0" w:color="auto"/>
            </w:tcBorders>
          </w:tcPr>
          <w:p w14:paraId="71B0BC29" w14:textId="77777777" w:rsidR="0031453F" w:rsidRPr="00510214" w:rsidRDefault="00582B71" w:rsidP="004D44C7">
            <w:pPr>
              <w:jc w:val="center"/>
              <w:rPr>
                <w:rFonts w:ascii="Times New Roman" w:hAnsi="Times New Roman" w:cs="Times New Roman"/>
                <w:sz w:val="20"/>
                <w:szCs w:val="20"/>
              </w:rPr>
            </w:pPr>
            <w:r>
              <w:rPr>
                <w:rFonts w:ascii="Times New Roman" w:hAnsi="Times New Roman" w:cs="Times New Roman"/>
                <w:sz w:val="20"/>
                <w:szCs w:val="20"/>
              </w:rPr>
              <w:lastRenderedPageBreak/>
              <w:t>GP - N</w:t>
            </w:r>
          </w:p>
        </w:tc>
        <w:tc>
          <w:tcPr>
            <w:tcW w:w="1383" w:type="dxa"/>
            <w:tcBorders>
              <w:top w:val="single" w:sz="4" w:space="0" w:color="auto"/>
              <w:bottom w:val="single" w:sz="4" w:space="0" w:color="auto"/>
            </w:tcBorders>
          </w:tcPr>
          <w:p w14:paraId="242F6D0E" w14:textId="77777777" w:rsidR="0031453F" w:rsidRPr="00510214" w:rsidRDefault="0031453F" w:rsidP="004D44C7">
            <w:pPr>
              <w:jc w:val="center"/>
              <w:rPr>
                <w:rFonts w:ascii="Times New Roman" w:hAnsi="Times New Roman" w:cs="Times New Roman"/>
                <w:sz w:val="20"/>
                <w:szCs w:val="20"/>
              </w:rPr>
            </w:pPr>
          </w:p>
        </w:tc>
      </w:tr>
      <w:tr w:rsidR="0031453F" w:rsidRPr="00510214" w14:paraId="19C587E9" w14:textId="77777777" w:rsidTr="008C726D">
        <w:tc>
          <w:tcPr>
            <w:tcW w:w="846" w:type="dxa"/>
            <w:tcBorders>
              <w:top w:val="single" w:sz="4" w:space="0" w:color="auto"/>
              <w:bottom w:val="single" w:sz="4" w:space="0" w:color="auto"/>
            </w:tcBorders>
          </w:tcPr>
          <w:p w14:paraId="61635847" w14:textId="77777777" w:rsidR="0031453F" w:rsidRPr="00C203F8" w:rsidRDefault="0031453F" w:rsidP="0031453F">
            <w:pPr>
              <w:jc w:val="both"/>
              <w:rPr>
                <w:rFonts w:ascii="Times New Roman" w:hAnsi="Times New Roman" w:cs="Times New Roman"/>
                <w:b/>
                <w:bCs/>
                <w:sz w:val="20"/>
                <w:szCs w:val="20"/>
              </w:rPr>
            </w:pPr>
            <w:r w:rsidRPr="00C203F8">
              <w:rPr>
                <w:rFonts w:ascii="Times New Roman" w:hAnsi="Times New Roman" w:cs="Times New Roman"/>
                <w:b/>
                <w:bCs/>
                <w:sz w:val="20"/>
                <w:szCs w:val="20"/>
              </w:rPr>
              <w:lastRenderedPageBreak/>
              <w:t>Č: 1</w:t>
            </w:r>
          </w:p>
          <w:p w14:paraId="3B3E7808" w14:textId="77777777" w:rsidR="0031453F" w:rsidRPr="00C203F8" w:rsidRDefault="0031453F" w:rsidP="0031453F">
            <w:pPr>
              <w:jc w:val="both"/>
              <w:rPr>
                <w:rFonts w:ascii="Times New Roman" w:hAnsi="Times New Roman" w:cs="Times New Roman"/>
                <w:b/>
                <w:bCs/>
                <w:sz w:val="20"/>
                <w:szCs w:val="20"/>
              </w:rPr>
            </w:pPr>
            <w:r w:rsidRPr="00C203F8">
              <w:rPr>
                <w:rFonts w:ascii="Times New Roman" w:hAnsi="Times New Roman" w:cs="Times New Roman"/>
                <w:b/>
                <w:bCs/>
                <w:sz w:val="20"/>
                <w:szCs w:val="20"/>
              </w:rPr>
              <w:t>O: 13</w:t>
            </w:r>
          </w:p>
          <w:p w14:paraId="668F9562" w14:textId="77777777" w:rsidR="0031453F" w:rsidRPr="0031453F" w:rsidRDefault="0031453F" w:rsidP="0031453F">
            <w:pPr>
              <w:jc w:val="both"/>
              <w:rPr>
                <w:rFonts w:ascii="Times New Roman" w:hAnsi="Times New Roman" w:cs="Times New Roman"/>
                <w:b/>
                <w:bCs/>
                <w:sz w:val="20"/>
                <w:szCs w:val="20"/>
                <w:highlight w:val="green"/>
              </w:rPr>
            </w:pPr>
            <w:r w:rsidRPr="00C203F8">
              <w:rPr>
                <w:rFonts w:ascii="Times New Roman" w:hAnsi="Times New Roman" w:cs="Times New Roman"/>
                <w:b/>
                <w:sz w:val="20"/>
                <w:szCs w:val="20"/>
              </w:rPr>
              <w:t>NČ</w:t>
            </w:r>
          </w:p>
        </w:tc>
        <w:tc>
          <w:tcPr>
            <w:tcW w:w="2410" w:type="dxa"/>
            <w:tcBorders>
              <w:top w:val="single" w:sz="4" w:space="0" w:color="auto"/>
              <w:bottom w:val="single" w:sz="4" w:space="0" w:color="auto"/>
            </w:tcBorders>
          </w:tcPr>
          <w:p w14:paraId="2D62BF92" w14:textId="77777777" w:rsidR="00195273" w:rsidRPr="00510214" w:rsidRDefault="00195273" w:rsidP="00195273">
            <w:pPr>
              <w:pStyle w:val="Zkladntext0"/>
              <w:spacing w:after="0"/>
              <w:ind w:left="86" w:hanging="86"/>
              <w:jc w:val="both"/>
              <w:rPr>
                <w:i/>
                <w:iCs/>
                <w:sz w:val="20"/>
                <w:szCs w:val="20"/>
              </w:rPr>
            </w:pPr>
            <w:r w:rsidRPr="00510214">
              <w:rPr>
                <w:i/>
                <w:iCs/>
                <w:sz w:val="20"/>
                <w:szCs w:val="20"/>
              </w:rPr>
              <w:t xml:space="preserve">Článok 284d </w:t>
            </w:r>
          </w:p>
          <w:p w14:paraId="405C1E41" w14:textId="77777777" w:rsidR="00195273" w:rsidRPr="00510214" w:rsidRDefault="00195273" w:rsidP="00195273">
            <w:pPr>
              <w:pStyle w:val="Zkladntext0"/>
              <w:spacing w:after="0"/>
              <w:ind w:left="86" w:hanging="86"/>
              <w:jc w:val="both"/>
              <w:rPr>
                <w:sz w:val="20"/>
                <w:szCs w:val="20"/>
              </w:rPr>
            </w:pPr>
            <w:r w:rsidRPr="00510214">
              <w:rPr>
                <w:sz w:val="20"/>
                <w:szCs w:val="20"/>
              </w:rPr>
              <w:t>1.</w:t>
            </w:r>
            <w:r w:rsidR="00C203F8">
              <w:rPr>
                <w:sz w:val="20"/>
                <w:szCs w:val="20"/>
              </w:rPr>
              <w:t xml:space="preserve"> </w:t>
            </w:r>
            <w:r w:rsidRPr="00510214">
              <w:rPr>
                <w:sz w:val="20"/>
                <w:szCs w:val="20"/>
              </w:rPr>
              <w:t xml:space="preserve">Od zdaniteľnej osoby, ktorá využíva oslobodenie od dane v členskom štáte, </w:t>
            </w:r>
            <w:r w:rsidRPr="00510214">
              <w:rPr>
                <w:sz w:val="20"/>
                <w:szCs w:val="20"/>
              </w:rPr>
              <w:lastRenderedPageBreak/>
              <w:t xml:space="preserve">v ktorom táto zdaniteľná osoba nie je usadená, sa v súvislosti s dodaniami, na ktoré sa vzťahuje oslobodenie od dane v danom členskom štáte, nebude žiadať, aby: </w:t>
            </w:r>
          </w:p>
          <w:p w14:paraId="290171C4" w14:textId="77777777" w:rsidR="00195273" w:rsidRPr="00510214" w:rsidRDefault="00195273" w:rsidP="00195273">
            <w:pPr>
              <w:pStyle w:val="Zkladntext0"/>
              <w:spacing w:after="0"/>
              <w:ind w:left="86" w:hanging="86"/>
              <w:jc w:val="both"/>
              <w:rPr>
                <w:sz w:val="20"/>
                <w:szCs w:val="20"/>
              </w:rPr>
            </w:pPr>
            <w:r w:rsidRPr="00510214">
              <w:rPr>
                <w:sz w:val="20"/>
                <w:szCs w:val="20"/>
              </w:rPr>
              <w:t xml:space="preserve">a) sa registrovala na účely DPH podľa článkov 213 a 214; </w:t>
            </w:r>
          </w:p>
          <w:p w14:paraId="377630FD" w14:textId="77777777" w:rsidR="00195273" w:rsidRPr="00510214" w:rsidRDefault="00195273" w:rsidP="00195273">
            <w:pPr>
              <w:pStyle w:val="Zkladntext0"/>
              <w:spacing w:after="0"/>
              <w:ind w:left="86" w:hanging="86"/>
              <w:jc w:val="both"/>
              <w:rPr>
                <w:sz w:val="20"/>
                <w:szCs w:val="20"/>
              </w:rPr>
            </w:pPr>
            <w:r w:rsidRPr="00510214">
              <w:rPr>
                <w:sz w:val="20"/>
                <w:szCs w:val="20"/>
              </w:rPr>
              <w:t xml:space="preserve">b) podávala daňové priznanie k DPH podľa článku 250. </w:t>
            </w:r>
          </w:p>
          <w:p w14:paraId="4C422A02" w14:textId="77777777" w:rsidR="00195273" w:rsidRPr="00510214" w:rsidRDefault="00195273" w:rsidP="00195273">
            <w:pPr>
              <w:pStyle w:val="Zkladntext0"/>
              <w:spacing w:after="0"/>
              <w:ind w:left="86" w:hanging="86"/>
              <w:jc w:val="both"/>
              <w:rPr>
                <w:sz w:val="20"/>
                <w:szCs w:val="20"/>
              </w:rPr>
            </w:pPr>
          </w:p>
          <w:p w14:paraId="21526F3D" w14:textId="77777777" w:rsidR="00195273" w:rsidRPr="00510214" w:rsidRDefault="00195273" w:rsidP="00195273">
            <w:pPr>
              <w:pStyle w:val="Zkladntext0"/>
              <w:spacing w:after="0"/>
              <w:ind w:left="86" w:hanging="86"/>
              <w:jc w:val="both"/>
              <w:rPr>
                <w:sz w:val="20"/>
                <w:szCs w:val="20"/>
              </w:rPr>
            </w:pPr>
          </w:p>
          <w:p w14:paraId="728228D6" w14:textId="77777777" w:rsidR="00195273" w:rsidRPr="00510214" w:rsidRDefault="00195273" w:rsidP="00195273">
            <w:pPr>
              <w:pStyle w:val="Zkladntext0"/>
              <w:spacing w:after="0"/>
              <w:ind w:left="86" w:hanging="86"/>
              <w:jc w:val="both"/>
              <w:rPr>
                <w:sz w:val="20"/>
                <w:szCs w:val="20"/>
              </w:rPr>
            </w:pPr>
          </w:p>
          <w:p w14:paraId="066583FF" w14:textId="77777777" w:rsidR="00195273" w:rsidRPr="00510214" w:rsidRDefault="00195273" w:rsidP="00195273">
            <w:pPr>
              <w:pStyle w:val="Zkladntext0"/>
              <w:spacing w:after="0"/>
              <w:ind w:left="86" w:hanging="86"/>
              <w:jc w:val="both"/>
              <w:rPr>
                <w:sz w:val="20"/>
                <w:szCs w:val="20"/>
              </w:rPr>
            </w:pPr>
          </w:p>
          <w:p w14:paraId="7F8570A0" w14:textId="77777777" w:rsidR="00195273" w:rsidRPr="00510214" w:rsidRDefault="00195273" w:rsidP="00195273">
            <w:pPr>
              <w:pStyle w:val="Zkladntext0"/>
              <w:spacing w:after="0"/>
              <w:ind w:left="86" w:hanging="86"/>
              <w:jc w:val="both"/>
              <w:rPr>
                <w:sz w:val="20"/>
                <w:szCs w:val="20"/>
              </w:rPr>
            </w:pPr>
          </w:p>
          <w:p w14:paraId="3D3EA3A9" w14:textId="77777777" w:rsidR="00195273" w:rsidRPr="00510214" w:rsidRDefault="00195273" w:rsidP="00195273">
            <w:pPr>
              <w:pStyle w:val="Zkladntext0"/>
              <w:spacing w:after="0"/>
              <w:ind w:left="86" w:hanging="86"/>
              <w:jc w:val="both"/>
              <w:rPr>
                <w:sz w:val="20"/>
                <w:szCs w:val="20"/>
              </w:rPr>
            </w:pPr>
          </w:p>
          <w:p w14:paraId="271955D9" w14:textId="77777777" w:rsidR="00195273" w:rsidRPr="00510214" w:rsidRDefault="00195273" w:rsidP="00195273">
            <w:pPr>
              <w:pStyle w:val="Zkladntext0"/>
              <w:spacing w:after="0"/>
              <w:ind w:left="86" w:hanging="86"/>
              <w:jc w:val="both"/>
              <w:rPr>
                <w:sz w:val="20"/>
                <w:szCs w:val="20"/>
              </w:rPr>
            </w:pPr>
          </w:p>
          <w:p w14:paraId="11FF3C4D" w14:textId="77777777" w:rsidR="00195273" w:rsidRPr="00510214" w:rsidRDefault="00195273" w:rsidP="00195273">
            <w:pPr>
              <w:pStyle w:val="Zkladntext0"/>
              <w:spacing w:after="0"/>
              <w:ind w:left="86" w:hanging="86"/>
              <w:jc w:val="both"/>
              <w:rPr>
                <w:sz w:val="20"/>
                <w:szCs w:val="20"/>
              </w:rPr>
            </w:pPr>
          </w:p>
          <w:p w14:paraId="07B920FB" w14:textId="77777777" w:rsidR="00195273" w:rsidRPr="00510214" w:rsidRDefault="00195273" w:rsidP="00195273">
            <w:pPr>
              <w:pStyle w:val="Zkladntext0"/>
              <w:spacing w:after="0"/>
              <w:ind w:left="86" w:hanging="86"/>
              <w:jc w:val="both"/>
              <w:rPr>
                <w:sz w:val="20"/>
                <w:szCs w:val="20"/>
              </w:rPr>
            </w:pPr>
          </w:p>
          <w:p w14:paraId="6432E9D7" w14:textId="77777777" w:rsidR="00195273" w:rsidRPr="00510214" w:rsidRDefault="00195273" w:rsidP="00195273">
            <w:pPr>
              <w:pStyle w:val="Zkladntext0"/>
              <w:spacing w:after="0"/>
              <w:ind w:left="86" w:hanging="86"/>
              <w:jc w:val="both"/>
              <w:rPr>
                <w:sz w:val="20"/>
                <w:szCs w:val="20"/>
              </w:rPr>
            </w:pPr>
          </w:p>
          <w:p w14:paraId="7C5929CA" w14:textId="77777777" w:rsidR="00195273" w:rsidRPr="00510214" w:rsidRDefault="00195273" w:rsidP="00195273">
            <w:pPr>
              <w:pStyle w:val="Zkladntext0"/>
              <w:spacing w:after="0"/>
              <w:ind w:left="86" w:hanging="86"/>
              <w:jc w:val="both"/>
              <w:rPr>
                <w:sz w:val="20"/>
                <w:szCs w:val="20"/>
              </w:rPr>
            </w:pPr>
            <w:r w:rsidRPr="00510214">
              <w:rPr>
                <w:sz w:val="20"/>
                <w:szCs w:val="20"/>
              </w:rPr>
              <w:t>2.</w:t>
            </w:r>
            <w:r w:rsidR="00C203F8">
              <w:rPr>
                <w:sz w:val="20"/>
                <w:szCs w:val="20"/>
              </w:rPr>
              <w:t xml:space="preserve"> </w:t>
            </w:r>
            <w:r w:rsidRPr="00510214">
              <w:rPr>
                <w:sz w:val="20"/>
                <w:szCs w:val="20"/>
              </w:rPr>
              <w:t xml:space="preserve">Od zdaniteľnej osoby využívajúcej oslobodenie od dane v členskom štáte usadenia a v ktoromkoľvek členskom štáte, v ktorom táto zdaniteľná osoba nie je usadená, sa v súvislosti dodaniami, na ktoré sa vzťahuje oslobodenie od dane v členskom štáte usadenia, nevyžaduje, aby podala daňové priznanie k DPH podľa článku 250. </w:t>
            </w:r>
          </w:p>
          <w:p w14:paraId="03A51FF3" w14:textId="77777777" w:rsidR="00195273" w:rsidRPr="00510214" w:rsidRDefault="00195273" w:rsidP="00195273">
            <w:pPr>
              <w:pStyle w:val="Zkladntext0"/>
              <w:spacing w:after="0"/>
              <w:ind w:left="86" w:hanging="86"/>
              <w:jc w:val="both"/>
              <w:rPr>
                <w:sz w:val="20"/>
                <w:szCs w:val="20"/>
              </w:rPr>
            </w:pPr>
          </w:p>
          <w:p w14:paraId="70C7609A" w14:textId="77777777" w:rsidR="00195273" w:rsidRPr="00510214" w:rsidRDefault="00195273" w:rsidP="00195273">
            <w:pPr>
              <w:pStyle w:val="Zkladntext0"/>
              <w:spacing w:after="0"/>
              <w:ind w:left="86" w:hanging="86"/>
              <w:jc w:val="both"/>
              <w:rPr>
                <w:sz w:val="20"/>
                <w:szCs w:val="20"/>
              </w:rPr>
            </w:pPr>
          </w:p>
          <w:p w14:paraId="2BD1DE0C" w14:textId="77777777" w:rsidR="00195273" w:rsidRPr="00510214" w:rsidRDefault="00195273" w:rsidP="00195273">
            <w:pPr>
              <w:pStyle w:val="Zkladntext0"/>
              <w:spacing w:after="0"/>
              <w:ind w:left="86" w:hanging="86"/>
              <w:jc w:val="both"/>
              <w:rPr>
                <w:sz w:val="20"/>
                <w:szCs w:val="20"/>
              </w:rPr>
            </w:pPr>
          </w:p>
          <w:p w14:paraId="2D402DA1" w14:textId="77777777" w:rsidR="00195273" w:rsidRPr="00510214" w:rsidRDefault="00195273" w:rsidP="00195273">
            <w:pPr>
              <w:pStyle w:val="Zkladntext0"/>
              <w:spacing w:after="0"/>
              <w:ind w:left="86" w:hanging="86"/>
              <w:jc w:val="both"/>
              <w:rPr>
                <w:sz w:val="20"/>
                <w:szCs w:val="20"/>
              </w:rPr>
            </w:pPr>
          </w:p>
          <w:p w14:paraId="122346F8" w14:textId="77777777" w:rsidR="00195273" w:rsidRPr="00510214" w:rsidRDefault="00195273" w:rsidP="00195273">
            <w:pPr>
              <w:pStyle w:val="Zkladntext0"/>
              <w:spacing w:after="0"/>
              <w:ind w:left="86" w:hanging="86"/>
              <w:jc w:val="both"/>
              <w:rPr>
                <w:sz w:val="20"/>
                <w:szCs w:val="20"/>
              </w:rPr>
            </w:pPr>
          </w:p>
          <w:p w14:paraId="6E664486" w14:textId="77777777" w:rsidR="00195273" w:rsidRPr="00510214" w:rsidRDefault="00195273" w:rsidP="00195273">
            <w:pPr>
              <w:pStyle w:val="Zkladntext0"/>
              <w:spacing w:after="0"/>
              <w:ind w:left="86" w:hanging="86"/>
              <w:jc w:val="both"/>
              <w:rPr>
                <w:sz w:val="20"/>
                <w:szCs w:val="20"/>
              </w:rPr>
            </w:pPr>
          </w:p>
          <w:p w14:paraId="645FBDDE" w14:textId="77777777" w:rsidR="00195273" w:rsidRPr="00510214" w:rsidRDefault="00195273" w:rsidP="00195273">
            <w:pPr>
              <w:pStyle w:val="Zkladntext0"/>
              <w:spacing w:after="0"/>
              <w:ind w:left="86" w:hanging="86"/>
              <w:jc w:val="both"/>
              <w:rPr>
                <w:sz w:val="20"/>
                <w:szCs w:val="20"/>
              </w:rPr>
            </w:pPr>
          </w:p>
          <w:p w14:paraId="4803CAC9" w14:textId="77777777" w:rsidR="00195273" w:rsidRPr="00510214" w:rsidRDefault="00195273" w:rsidP="00195273">
            <w:pPr>
              <w:pStyle w:val="Zkladntext0"/>
              <w:spacing w:after="0"/>
              <w:ind w:left="86" w:hanging="86"/>
              <w:jc w:val="both"/>
              <w:rPr>
                <w:sz w:val="20"/>
                <w:szCs w:val="20"/>
              </w:rPr>
            </w:pPr>
          </w:p>
          <w:p w14:paraId="54875264" w14:textId="77777777" w:rsidR="00195273" w:rsidRPr="00510214" w:rsidRDefault="00195273" w:rsidP="00195273">
            <w:pPr>
              <w:pStyle w:val="Zkladntext0"/>
              <w:spacing w:after="0"/>
              <w:ind w:left="86" w:hanging="86"/>
              <w:jc w:val="both"/>
              <w:rPr>
                <w:sz w:val="20"/>
                <w:szCs w:val="20"/>
              </w:rPr>
            </w:pPr>
          </w:p>
          <w:p w14:paraId="6670AA35" w14:textId="77777777" w:rsidR="00195273" w:rsidRPr="00510214" w:rsidRDefault="00195273" w:rsidP="00195273">
            <w:pPr>
              <w:pStyle w:val="Zkladntext0"/>
              <w:spacing w:after="0"/>
              <w:ind w:left="86" w:hanging="86"/>
              <w:jc w:val="both"/>
              <w:rPr>
                <w:sz w:val="20"/>
                <w:szCs w:val="20"/>
              </w:rPr>
            </w:pPr>
          </w:p>
          <w:p w14:paraId="0B3E91F8" w14:textId="77777777" w:rsidR="00195273" w:rsidRPr="00510214" w:rsidRDefault="00195273" w:rsidP="00195273">
            <w:pPr>
              <w:pStyle w:val="Zkladntext0"/>
              <w:spacing w:after="0"/>
              <w:ind w:left="86" w:hanging="86"/>
              <w:jc w:val="both"/>
              <w:rPr>
                <w:sz w:val="20"/>
                <w:szCs w:val="20"/>
              </w:rPr>
            </w:pPr>
          </w:p>
          <w:p w14:paraId="7A727AFB" w14:textId="77777777" w:rsidR="00195273" w:rsidRPr="00510214" w:rsidRDefault="00195273" w:rsidP="00195273">
            <w:pPr>
              <w:pStyle w:val="Zkladntext0"/>
              <w:spacing w:after="0"/>
              <w:ind w:left="86" w:hanging="86"/>
              <w:jc w:val="both"/>
              <w:rPr>
                <w:sz w:val="20"/>
                <w:szCs w:val="20"/>
              </w:rPr>
            </w:pPr>
          </w:p>
          <w:p w14:paraId="14E4EF9D" w14:textId="77777777" w:rsidR="00195273" w:rsidRPr="00510214" w:rsidRDefault="00195273" w:rsidP="00195273">
            <w:pPr>
              <w:pStyle w:val="Zkladntext0"/>
              <w:spacing w:after="0"/>
              <w:ind w:left="86" w:hanging="86"/>
              <w:jc w:val="both"/>
              <w:rPr>
                <w:sz w:val="20"/>
                <w:szCs w:val="20"/>
              </w:rPr>
            </w:pPr>
          </w:p>
          <w:p w14:paraId="2DC91A66" w14:textId="77777777" w:rsidR="00195273" w:rsidRPr="00510214" w:rsidRDefault="00195273" w:rsidP="00195273">
            <w:pPr>
              <w:pStyle w:val="Zkladntext0"/>
              <w:spacing w:after="0"/>
              <w:ind w:left="86" w:hanging="86"/>
              <w:jc w:val="both"/>
              <w:rPr>
                <w:sz w:val="20"/>
                <w:szCs w:val="20"/>
              </w:rPr>
            </w:pPr>
          </w:p>
          <w:p w14:paraId="17069605" w14:textId="77777777" w:rsidR="00195273" w:rsidRPr="00510214" w:rsidRDefault="00195273" w:rsidP="00195273">
            <w:pPr>
              <w:pStyle w:val="Zkladntext0"/>
              <w:spacing w:after="0"/>
              <w:ind w:left="86" w:hanging="86"/>
              <w:jc w:val="both"/>
              <w:rPr>
                <w:sz w:val="20"/>
                <w:szCs w:val="20"/>
              </w:rPr>
            </w:pPr>
          </w:p>
          <w:p w14:paraId="72B604EC" w14:textId="77777777" w:rsidR="00195273" w:rsidRPr="00510214" w:rsidRDefault="00195273" w:rsidP="00195273">
            <w:pPr>
              <w:pStyle w:val="Zkladntext0"/>
              <w:spacing w:after="0"/>
              <w:ind w:left="86" w:hanging="86"/>
              <w:jc w:val="both"/>
              <w:rPr>
                <w:sz w:val="20"/>
                <w:szCs w:val="20"/>
              </w:rPr>
            </w:pPr>
          </w:p>
          <w:p w14:paraId="4BE7BA09" w14:textId="77777777" w:rsidR="00195273" w:rsidRPr="00510214" w:rsidRDefault="00195273" w:rsidP="00195273">
            <w:pPr>
              <w:pStyle w:val="Zkladntext0"/>
              <w:spacing w:after="0"/>
              <w:ind w:left="86" w:hanging="86"/>
              <w:jc w:val="both"/>
              <w:rPr>
                <w:sz w:val="20"/>
                <w:szCs w:val="20"/>
              </w:rPr>
            </w:pPr>
          </w:p>
          <w:p w14:paraId="13D8BF1E" w14:textId="77777777" w:rsidR="00195273" w:rsidRPr="00510214" w:rsidRDefault="00195273" w:rsidP="00195273">
            <w:pPr>
              <w:pStyle w:val="Zkladntext0"/>
              <w:spacing w:after="0"/>
              <w:ind w:left="86" w:hanging="86"/>
              <w:jc w:val="both"/>
              <w:rPr>
                <w:sz w:val="20"/>
                <w:szCs w:val="20"/>
              </w:rPr>
            </w:pPr>
          </w:p>
          <w:p w14:paraId="7D289F30" w14:textId="77777777" w:rsidR="00195273" w:rsidRPr="00510214" w:rsidRDefault="00195273" w:rsidP="00195273">
            <w:pPr>
              <w:pStyle w:val="Zkladntext0"/>
              <w:spacing w:after="0"/>
              <w:ind w:left="86" w:hanging="86"/>
              <w:jc w:val="both"/>
              <w:rPr>
                <w:sz w:val="20"/>
                <w:szCs w:val="20"/>
              </w:rPr>
            </w:pPr>
          </w:p>
          <w:p w14:paraId="1A6FE49C" w14:textId="77777777" w:rsidR="00195273" w:rsidRPr="00510214" w:rsidRDefault="00195273" w:rsidP="00195273">
            <w:pPr>
              <w:pStyle w:val="Zkladntext0"/>
              <w:spacing w:after="0"/>
              <w:ind w:left="86" w:hanging="86"/>
              <w:jc w:val="both"/>
              <w:rPr>
                <w:sz w:val="20"/>
                <w:szCs w:val="20"/>
              </w:rPr>
            </w:pPr>
          </w:p>
          <w:p w14:paraId="51A1E500" w14:textId="77777777" w:rsidR="00195273" w:rsidRPr="00510214" w:rsidRDefault="00195273" w:rsidP="00195273">
            <w:pPr>
              <w:pStyle w:val="Zkladntext0"/>
              <w:spacing w:after="0"/>
              <w:ind w:left="86" w:hanging="86"/>
              <w:jc w:val="both"/>
              <w:rPr>
                <w:sz w:val="20"/>
                <w:szCs w:val="20"/>
              </w:rPr>
            </w:pPr>
          </w:p>
          <w:p w14:paraId="4ADB10E8" w14:textId="77777777" w:rsidR="00195273" w:rsidRPr="00510214" w:rsidRDefault="00195273" w:rsidP="00195273">
            <w:pPr>
              <w:pStyle w:val="Zkladntext0"/>
              <w:spacing w:after="0"/>
              <w:ind w:left="86" w:hanging="86"/>
              <w:jc w:val="both"/>
              <w:rPr>
                <w:sz w:val="20"/>
                <w:szCs w:val="20"/>
              </w:rPr>
            </w:pPr>
          </w:p>
          <w:p w14:paraId="5124814D" w14:textId="77777777" w:rsidR="00195273" w:rsidRPr="00510214" w:rsidRDefault="00195273" w:rsidP="00195273">
            <w:pPr>
              <w:pStyle w:val="Zkladntext0"/>
              <w:spacing w:after="0"/>
              <w:ind w:left="86" w:hanging="86"/>
              <w:jc w:val="both"/>
              <w:rPr>
                <w:sz w:val="20"/>
                <w:szCs w:val="20"/>
              </w:rPr>
            </w:pPr>
          </w:p>
          <w:p w14:paraId="00814BD5" w14:textId="77777777" w:rsidR="00195273" w:rsidRPr="00510214" w:rsidRDefault="00195273" w:rsidP="00195273">
            <w:pPr>
              <w:pStyle w:val="Zkladntext0"/>
              <w:spacing w:after="0"/>
              <w:ind w:left="86" w:hanging="86"/>
              <w:jc w:val="both"/>
              <w:rPr>
                <w:sz w:val="20"/>
                <w:szCs w:val="20"/>
              </w:rPr>
            </w:pPr>
          </w:p>
          <w:p w14:paraId="7B46CA38" w14:textId="77777777" w:rsidR="00195273" w:rsidRPr="00510214" w:rsidRDefault="00195273" w:rsidP="00195273">
            <w:pPr>
              <w:pStyle w:val="Zkladntext0"/>
              <w:spacing w:after="0"/>
              <w:ind w:left="86" w:hanging="86"/>
              <w:jc w:val="both"/>
              <w:rPr>
                <w:sz w:val="20"/>
                <w:szCs w:val="20"/>
              </w:rPr>
            </w:pPr>
          </w:p>
          <w:p w14:paraId="65C8CE1D" w14:textId="77777777" w:rsidR="00195273" w:rsidRPr="00510214" w:rsidRDefault="00195273" w:rsidP="00195273">
            <w:pPr>
              <w:pStyle w:val="Zkladntext0"/>
              <w:spacing w:after="0"/>
              <w:ind w:left="86" w:hanging="86"/>
              <w:jc w:val="both"/>
              <w:rPr>
                <w:sz w:val="20"/>
                <w:szCs w:val="20"/>
              </w:rPr>
            </w:pPr>
          </w:p>
          <w:p w14:paraId="63981902" w14:textId="77777777" w:rsidR="00195273" w:rsidRPr="00510214" w:rsidRDefault="00195273" w:rsidP="00195273">
            <w:pPr>
              <w:pStyle w:val="Zkladntext0"/>
              <w:spacing w:after="0"/>
              <w:ind w:left="86" w:hanging="86"/>
              <w:jc w:val="both"/>
              <w:rPr>
                <w:sz w:val="20"/>
                <w:szCs w:val="20"/>
              </w:rPr>
            </w:pPr>
          </w:p>
          <w:p w14:paraId="5D043FD6" w14:textId="77777777" w:rsidR="00195273" w:rsidRPr="00510214" w:rsidRDefault="00195273" w:rsidP="00195273">
            <w:pPr>
              <w:pStyle w:val="Zkladntext0"/>
              <w:spacing w:after="0"/>
              <w:ind w:left="86" w:hanging="86"/>
              <w:jc w:val="both"/>
              <w:rPr>
                <w:sz w:val="20"/>
                <w:szCs w:val="20"/>
              </w:rPr>
            </w:pPr>
          </w:p>
          <w:p w14:paraId="0711D3FB" w14:textId="77777777" w:rsidR="00195273" w:rsidRPr="00510214" w:rsidRDefault="00195273" w:rsidP="00195273">
            <w:pPr>
              <w:pStyle w:val="Zkladntext0"/>
              <w:spacing w:after="0"/>
              <w:ind w:left="86" w:hanging="86"/>
              <w:jc w:val="both"/>
              <w:rPr>
                <w:sz w:val="20"/>
                <w:szCs w:val="20"/>
              </w:rPr>
            </w:pPr>
          </w:p>
          <w:p w14:paraId="51FDF27D" w14:textId="77777777" w:rsidR="00195273" w:rsidRPr="00510214" w:rsidRDefault="00195273" w:rsidP="00195273">
            <w:pPr>
              <w:pStyle w:val="Zkladntext0"/>
              <w:spacing w:after="0"/>
              <w:ind w:left="86" w:hanging="86"/>
              <w:jc w:val="both"/>
              <w:rPr>
                <w:sz w:val="20"/>
                <w:szCs w:val="20"/>
              </w:rPr>
            </w:pPr>
          </w:p>
          <w:p w14:paraId="164C88FE" w14:textId="77777777" w:rsidR="00195273" w:rsidRPr="00510214" w:rsidRDefault="00195273" w:rsidP="00195273">
            <w:pPr>
              <w:pStyle w:val="Zkladntext0"/>
              <w:spacing w:after="0"/>
              <w:ind w:left="86" w:hanging="86"/>
              <w:jc w:val="both"/>
              <w:rPr>
                <w:sz w:val="20"/>
                <w:szCs w:val="20"/>
              </w:rPr>
            </w:pPr>
          </w:p>
          <w:p w14:paraId="11303B1D" w14:textId="77777777" w:rsidR="00195273" w:rsidRPr="00510214" w:rsidRDefault="00195273" w:rsidP="00195273">
            <w:pPr>
              <w:pStyle w:val="Zkladntext0"/>
              <w:spacing w:after="0"/>
              <w:ind w:left="86" w:hanging="86"/>
              <w:jc w:val="both"/>
              <w:rPr>
                <w:sz w:val="20"/>
                <w:szCs w:val="20"/>
              </w:rPr>
            </w:pPr>
          </w:p>
          <w:p w14:paraId="02587BEA" w14:textId="77777777" w:rsidR="00195273" w:rsidRPr="00510214" w:rsidRDefault="00195273" w:rsidP="00195273">
            <w:pPr>
              <w:pStyle w:val="Zkladntext0"/>
              <w:spacing w:after="0"/>
              <w:ind w:left="86" w:hanging="86"/>
              <w:jc w:val="both"/>
              <w:rPr>
                <w:sz w:val="20"/>
                <w:szCs w:val="20"/>
              </w:rPr>
            </w:pPr>
          </w:p>
          <w:p w14:paraId="17967236" w14:textId="77777777" w:rsidR="00195273" w:rsidRPr="00510214" w:rsidRDefault="00195273" w:rsidP="00195273">
            <w:pPr>
              <w:pStyle w:val="Zkladntext0"/>
              <w:spacing w:after="0"/>
              <w:ind w:left="86" w:hanging="86"/>
              <w:jc w:val="both"/>
              <w:rPr>
                <w:sz w:val="20"/>
                <w:szCs w:val="20"/>
              </w:rPr>
            </w:pPr>
          </w:p>
          <w:p w14:paraId="01A84FEC" w14:textId="77777777" w:rsidR="00195273" w:rsidRPr="00510214" w:rsidRDefault="00195273" w:rsidP="00195273">
            <w:pPr>
              <w:pStyle w:val="Zkladntext0"/>
              <w:spacing w:after="0"/>
              <w:ind w:left="86" w:hanging="86"/>
              <w:jc w:val="both"/>
              <w:rPr>
                <w:sz w:val="20"/>
                <w:szCs w:val="20"/>
              </w:rPr>
            </w:pPr>
          </w:p>
          <w:p w14:paraId="310ED419" w14:textId="77777777" w:rsidR="00195273" w:rsidRPr="00510214" w:rsidRDefault="00195273" w:rsidP="00195273">
            <w:pPr>
              <w:pStyle w:val="Zkladntext0"/>
              <w:spacing w:after="0"/>
              <w:ind w:left="86" w:hanging="86"/>
              <w:jc w:val="both"/>
              <w:rPr>
                <w:sz w:val="20"/>
                <w:szCs w:val="20"/>
              </w:rPr>
            </w:pPr>
          </w:p>
          <w:p w14:paraId="20EB81E0" w14:textId="77777777" w:rsidR="00195273" w:rsidRPr="00510214" w:rsidRDefault="00195273" w:rsidP="00195273">
            <w:pPr>
              <w:pStyle w:val="Zkladntext0"/>
              <w:spacing w:after="0"/>
              <w:ind w:left="86" w:hanging="86"/>
              <w:jc w:val="both"/>
              <w:rPr>
                <w:sz w:val="20"/>
                <w:szCs w:val="20"/>
              </w:rPr>
            </w:pPr>
          </w:p>
          <w:p w14:paraId="05E23599" w14:textId="77777777" w:rsidR="00195273" w:rsidRPr="00510214" w:rsidRDefault="00195273" w:rsidP="00195273">
            <w:pPr>
              <w:pStyle w:val="Zkladntext0"/>
              <w:spacing w:after="0"/>
              <w:ind w:left="86" w:hanging="86"/>
              <w:jc w:val="both"/>
              <w:rPr>
                <w:sz w:val="20"/>
                <w:szCs w:val="20"/>
              </w:rPr>
            </w:pPr>
          </w:p>
          <w:p w14:paraId="522EE7CA" w14:textId="77777777" w:rsidR="00195273" w:rsidRPr="00510214" w:rsidRDefault="00195273" w:rsidP="00195273">
            <w:pPr>
              <w:pStyle w:val="Zkladntext0"/>
              <w:spacing w:after="0"/>
              <w:ind w:left="86" w:hanging="86"/>
              <w:jc w:val="both"/>
              <w:rPr>
                <w:sz w:val="20"/>
                <w:szCs w:val="20"/>
              </w:rPr>
            </w:pPr>
          </w:p>
          <w:p w14:paraId="6C7F113A" w14:textId="77777777" w:rsidR="00195273" w:rsidRPr="00510214" w:rsidRDefault="00195273" w:rsidP="00195273">
            <w:pPr>
              <w:pStyle w:val="Zkladntext0"/>
              <w:spacing w:after="0"/>
              <w:ind w:left="86" w:hanging="86"/>
              <w:jc w:val="both"/>
              <w:rPr>
                <w:sz w:val="20"/>
                <w:szCs w:val="20"/>
              </w:rPr>
            </w:pPr>
          </w:p>
          <w:p w14:paraId="61C4C253" w14:textId="77777777" w:rsidR="00195273" w:rsidRPr="00510214" w:rsidRDefault="00195273" w:rsidP="00195273">
            <w:pPr>
              <w:pStyle w:val="Zkladntext0"/>
              <w:spacing w:after="0"/>
              <w:ind w:left="86" w:hanging="86"/>
              <w:jc w:val="both"/>
              <w:rPr>
                <w:sz w:val="20"/>
                <w:szCs w:val="20"/>
              </w:rPr>
            </w:pPr>
          </w:p>
          <w:p w14:paraId="545FC57D" w14:textId="77777777" w:rsidR="00195273" w:rsidRPr="00510214" w:rsidRDefault="00195273" w:rsidP="00195273">
            <w:pPr>
              <w:pStyle w:val="Zkladntext0"/>
              <w:spacing w:after="0"/>
              <w:ind w:left="86" w:hanging="86"/>
              <w:jc w:val="both"/>
              <w:rPr>
                <w:sz w:val="20"/>
                <w:szCs w:val="20"/>
              </w:rPr>
            </w:pPr>
          </w:p>
          <w:p w14:paraId="7928365B" w14:textId="77777777" w:rsidR="00195273" w:rsidRPr="00510214" w:rsidRDefault="00195273" w:rsidP="00195273">
            <w:pPr>
              <w:pStyle w:val="Zkladntext0"/>
              <w:spacing w:after="0"/>
              <w:ind w:left="86" w:hanging="86"/>
              <w:jc w:val="both"/>
              <w:rPr>
                <w:sz w:val="20"/>
                <w:szCs w:val="20"/>
              </w:rPr>
            </w:pPr>
          </w:p>
          <w:p w14:paraId="16BA3B1F" w14:textId="77777777" w:rsidR="00195273" w:rsidRPr="00510214" w:rsidRDefault="00195273" w:rsidP="00195273">
            <w:pPr>
              <w:pStyle w:val="Zkladntext0"/>
              <w:spacing w:after="0"/>
              <w:ind w:left="86" w:hanging="86"/>
              <w:jc w:val="both"/>
              <w:rPr>
                <w:sz w:val="20"/>
                <w:szCs w:val="20"/>
              </w:rPr>
            </w:pPr>
          </w:p>
          <w:p w14:paraId="017AC3B2" w14:textId="77777777" w:rsidR="00195273" w:rsidRPr="00510214" w:rsidRDefault="00195273" w:rsidP="00195273">
            <w:pPr>
              <w:pStyle w:val="Zkladntext0"/>
              <w:spacing w:after="0"/>
              <w:ind w:left="86" w:hanging="86"/>
              <w:jc w:val="both"/>
              <w:rPr>
                <w:sz w:val="20"/>
                <w:szCs w:val="20"/>
              </w:rPr>
            </w:pPr>
          </w:p>
          <w:p w14:paraId="5DB23650" w14:textId="77777777" w:rsidR="00195273" w:rsidRPr="00510214" w:rsidRDefault="00195273" w:rsidP="00195273">
            <w:pPr>
              <w:pStyle w:val="Zkladntext0"/>
              <w:spacing w:after="0"/>
              <w:ind w:left="86" w:hanging="86"/>
              <w:jc w:val="both"/>
              <w:rPr>
                <w:sz w:val="20"/>
                <w:szCs w:val="20"/>
              </w:rPr>
            </w:pPr>
          </w:p>
          <w:p w14:paraId="18DA932D" w14:textId="77777777" w:rsidR="00195273" w:rsidRPr="00510214" w:rsidRDefault="00195273" w:rsidP="00195273">
            <w:pPr>
              <w:pStyle w:val="Zkladntext0"/>
              <w:spacing w:after="0"/>
              <w:ind w:left="86" w:hanging="86"/>
              <w:jc w:val="both"/>
              <w:rPr>
                <w:sz w:val="20"/>
                <w:szCs w:val="20"/>
              </w:rPr>
            </w:pPr>
          </w:p>
          <w:p w14:paraId="144CEACF" w14:textId="77777777" w:rsidR="00195273" w:rsidRPr="00510214" w:rsidRDefault="00195273" w:rsidP="00195273">
            <w:pPr>
              <w:pStyle w:val="Zkladntext0"/>
              <w:spacing w:after="0"/>
              <w:ind w:left="86" w:hanging="86"/>
              <w:jc w:val="both"/>
              <w:rPr>
                <w:sz w:val="20"/>
                <w:szCs w:val="20"/>
              </w:rPr>
            </w:pPr>
          </w:p>
          <w:p w14:paraId="65D8C949" w14:textId="77777777" w:rsidR="00195273" w:rsidRDefault="00195273" w:rsidP="00195273">
            <w:pPr>
              <w:pStyle w:val="Zkladntext0"/>
              <w:spacing w:after="0"/>
              <w:ind w:left="86" w:hanging="86"/>
              <w:jc w:val="both"/>
              <w:rPr>
                <w:sz w:val="20"/>
                <w:szCs w:val="20"/>
              </w:rPr>
            </w:pPr>
          </w:p>
          <w:p w14:paraId="48AED74D" w14:textId="77777777" w:rsidR="00195273" w:rsidRDefault="00195273" w:rsidP="00195273">
            <w:pPr>
              <w:pStyle w:val="Zkladntext0"/>
              <w:spacing w:after="0"/>
              <w:ind w:left="86" w:hanging="86"/>
              <w:jc w:val="both"/>
              <w:rPr>
                <w:sz w:val="20"/>
                <w:szCs w:val="20"/>
              </w:rPr>
            </w:pPr>
          </w:p>
          <w:p w14:paraId="76868062" w14:textId="77777777" w:rsidR="00195273" w:rsidRDefault="00195273" w:rsidP="00195273">
            <w:pPr>
              <w:pStyle w:val="Zkladntext0"/>
              <w:spacing w:after="0"/>
              <w:ind w:left="86" w:hanging="86"/>
              <w:jc w:val="both"/>
              <w:rPr>
                <w:sz w:val="20"/>
                <w:szCs w:val="20"/>
              </w:rPr>
            </w:pPr>
          </w:p>
          <w:p w14:paraId="20F82085" w14:textId="77777777" w:rsidR="00195273" w:rsidRDefault="00195273" w:rsidP="00195273">
            <w:pPr>
              <w:pStyle w:val="Zkladntext0"/>
              <w:spacing w:after="0"/>
              <w:ind w:left="86" w:hanging="86"/>
              <w:jc w:val="both"/>
              <w:rPr>
                <w:sz w:val="20"/>
                <w:szCs w:val="20"/>
              </w:rPr>
            </w:pPr>
          </w:p>
          <w:p w14:paraId="6A045DF7" w14:textId="77777777" w:rsidR="00195273" w:rsidRDefault="00195273" w:rsidP="00195273">
            <w:pPr>
              <w:pStyle w:val="Zkladntext0"/>
              <w:spacing w:after="0"/>
              <w:ind w:left="86" w:hanging="86"/>
              <w:jc w:val="both"/>
              <w:rPr>
                <w:sz w:val="20"/>
                <w:szCs w:val="20"/>
              </w:rPr>
            </w:pPr>
          </w:p>
          <w:p w14:paraId="4495A9CB" w14:textId="77777777" w:rsidR="00195273" w:rsidRDefault="00195273" w:rsidP="00195273">
            <w:pPr>
              <w:pStyle w:val="Zkladntext0"/>
              <w:spacing w:after="0"/>
              <w:ind w:left="86" w:hanging="86"/>
              <w:jc w:val="both"/>
              <w:rPr>
                <w:sz w:val="20"/>
                <w:szCs w:val="20"/>
              </w:rPr>
            </w:pPr>
          </w:p>
          <w:p w14:paraId="3C9F9B27" w14:textId="77777777" w:rsidR="00195273" w:rsidRDefault="00195273" w:rsidP="00195273">
            <w:pPr>
              <w:pStyle w:val="Zkladntext0"/>
              <w:spacing w:after="0"/>
              <w:ind w:left="86" w:hanging="86"/>
              <w:jc w:val="both"/>
              <w:rPr>
                <w:sz w:val="20"/>
                <w:szCs w:val="20"/>
              </w:rPr>
            </w:pPr>
          </w:p>
          <w:p w14:paraId="520FE8CE" w14:textId="77777777" w:rsidR="00195273" w:rsidRPr="00510214" w:rsidRDefault="00195273" w:rsidP="00195273">
            <w:pPr>
              <w:pStyle w:val="Zkladntext0"/>
              <w:spacing w:after="0"/>
              <w:ind w:left="86" w:hanging="86"/>
              <w:jc w:val="both"/>
              <w:rPr>
                <w:sz w:val="20"/>
                <w:szCs w:val="20"/>
              </w:rPr>
            </w:pPr>
          </w:p>
          <w:p w14:paraId="4763052C" w14:textId="77777777" w:rsidR="00195273" w:rsidRDefault="00195273" w:rsidP="00195273">
            <w:pPr>
              <w:pStyle w:val="Zkladntext0"/>
              <w:spacing w:after="0"/>
              <w:ind w:left="86" w:hanging="86"/>
              <w:jc w:val="both"/>
              <w:rPr>
                <w:sz w:val="20"/>
                <w:szCs w:val="20"/>
              </w:rPr>
            </w:pPr>
          </w:p>
          <w:p w14:paraId="3CCA36C3" w14:textId="77777777" w:rsidR="00FE6E79" w:rsidRDefault="00FE6E79" w:rsidP="00195273">
            <w:pPr>
              <w:pStyle w:val="Zkladntext0"/>
              <w:spacing w:after="0"/>
              <w:ind w:left="86" w:hanging="86"/>
              <w:jc w:val="both"/>
              <w:rPr>
                <w:sz w:val="20"/>
                <w:szCs w:val="20"/>
              </w:rPr>
            </w:pPr>
          </w:p>
          <w:p w14:paraId="34A39F26" w14:textId="77777777" w:rsidR="00FE6E79" w:rsidRPr="00510214" w:rsidRDefault="00FE6E79" w:rsidP="00195273">
            <w:pPr>
              <w:pStyle w:val="Zkladntext0"/>
              <w:spacing w:after="0"/>
              <w:ind w:left="86" w:hanging="86"/>
              <w:jc w:val="both"/>
              <w:rPr>
                <w:sz w:val="20"/>
                <w:szCs w:val="20"/>
              </w:rPr>
            </w:pPr>
          </w:p>
          <w:p w14:paraId="041D3326" w14:textId="77777777" w:rsidR="00195273" w:rsidRPr="00510214" w:rsidRDefault="00195273" w:rsidP="00195273">
            <w:pPr>
              <w:pStyle w:val="Zkladntext0"/>
              <w:spacing w:after="0"/>
              <w:ind w:left="86" w:hanging="86"/>
              <w:jc w:val="both"/>
              <w:rPr>
                <w:sz w:val="20"/>
                <w:szCs w:val="20"/>
              </w:rPr>
            </w:pPr>
          </w:p>
          <w:p w14:paraId="6F3FF113" w14:textId="77777777" w:rsidR="00195273" w:rsidRPr="00510214" w:rsidRDefault="00195273" w:rsidP="00195273">
            <w:pPr>
              <w:pStyle w:val="Zkladntext0"/>
              <w:spacing w:after="0"/>
              <w:ind w:left="86" w:hanging="86"/>
              <w:jc w:val="both"/>
              <w:rPr>
                <w:sz w:val="20"/>
                <w:szCs w:val="20"/>
              </w:rPr>
            </w:pPr>
          </w:p>
          <w:p w14:paraId="03104F8E" w14:textId="77777777" w:rsidR="00195273" w:rsidRPr="00510214" w:rsidRDefault="00195273" w:rsidP="00195273">
            <w:pPr>
              <w:pStyle w:val="Zkladntext0"/>
              <w:spacing w:after="0"/>
              <w:ind w:left="86" w:hanging="86"/>
              <w:jc w:val="both"/>
              <w:rPr>
                <w:sz w:val="20"/>
                <w:szCs w:val="20"/>
              </w:rPr>
            </w:pPr>
          </w:p>
          <w:p w14:paraId="23C8B28F" w14:textId="77777777" w:rsidR="00195273" w:rsidRPr="00510214" w:rsidRDefault="00195273" w:rsidP="00195273">
            <w:pPr>
              <w:pStyle w:val="Zkladntext0"/>
              <w:spacing w:after="0"/>
              <w:ind w:left="86" w:hanging="86"/>
              <w:jc w:val="both"/>
              <w:rPr>
                <w:sz w:val="20"/>
                <w:szCs w:val="20"/>
              </w:rPr>
            </w:pPr>
          </w:p>
          <w:p w14:paraId="6576E5BA" w14:textId="77777777" w:rsidR="0031453F" w:rsidRPr="00510214" w:rsidRDefault="00195273" w:rsidP="00195273">
            <w:pPr>
              <w:pStyle w:val="Zkladntext0"/>
              <w:spacing w:after="0"/>
              <w:ind w:left="86" w:hanging="86"/>
              <w:jc w:val="both"/>
              <w:rPr>
                <w:sz w:val="20"/>
                <w:szCs w:val="20"/>
              </w:rPr>
            </w:pPr>
            <w:r w:rsidRPr="00510214">
              <w:rPr>
                <w:sz w:val="20"/>
                <w:szCs w:val="20"/>
              </w:rPr>
              <w:t>3.Odchylne od odsekov 1 a 2 tohto článku, ak zdaniteľná osoba nedodrží pravidlá ustanovené v článku 284b, môžu členské štáty od takejto zdaniteľnej osoby žiadať, aby si splnila povinnosti v oblasti DPH, ako sú napríklad povinnosti uv</w:t>
            </w:r>
            <w:r>
              <w:rPr>
                <w:sz w:val="20"/>
                <w:szCs w:val="20"/>
              </w:rPr>
              <w:t xml:space="preserve">edené v odseku 1 tohto článku. </w:t>
            </w:r>
          </w:p>
        </w:tc>
        <w:tc>
          <w:tcPr>
            <w:tcW w:w="567" w:type="dxa"/>
            <w:tcBorders>
              <w:top w:val="single" w:sz="4" w:space="0" w:color="auto"/>
              <w:bottom w:val="single" w:sz="4" w:space="0" w:color="auto"/>
            </w:tcBorders>
          </w:tcPr>
          <w:p w14:paraId="1D57EFE2" w14:textId="77777777" w:rsidR="0031453F" w:rsidRDefault="00195273" w:rsidP="004D44C7">
            <w:pPr>
              <w:jc w:val="center"/>
              <w:rPr>
                <w:rFonts w:ascii="Times New Roman" w:hAnsi="Times New Roman" w:cs="Times New Roman"/>
                <w:sz w:val="20"/>
                <w:szCs w:val="20"/>
              </w:rPr>
            </w:pPr>
            <w:r>
              <w:rPr>
                <w:rFonts w:ascii="Times New Roman" w:hAnsi="Times New Roman" w:cs="Times New Roman"/>
                <w:sz w:val="20"/>
                <w:szCs w:val="20"/>
              </w:rPr>
              <w:lastRenderedPageBreak/>
              <w:t>N</w:t>
            </w:r>
          </w:p>
          <w:p w14:paraId="519A6660" w14:textId="77777777" w:rsidR="00195273" w:rsidRDefault="00195273" w:rsidP="004D44C7">
            <w:pPr>
              <w:jc w:val="center"/>
              <w:rPr>
                <w:rFonts w:ascii="Times New Roman" w:hAnsi="Times New Roman" w:cs="Times New Roman"/>
                <w:sz w:val="20"/>
                <w:szCs w:val="20"/>
              </w:rPr>
            </w:pPr>
          </w:p>
          <w:p w14:paraId="2B565056" w14:textId="77777777" w:rsidR="00195273" w:rsidRDefault="00195273" w:rsidP="004D44C7">
            <w:pPr>
              <w:jc w:val="center"/>
              <w:rPr>
                <w:rFonts w:ascii="Times New Roman" w:hAnsi="Times New Roman" w:cs="Times New Roman"/>
                <w:sz w:val="20"/>
                <w:szCs w:val="20"/>
              </w:rPr>
            </w:pPr>
          </w:p>
          <w:p w14:paraId="2954B674" w14:textId="77777777" w:rsidR="00195273" w:rsidRDefault="00195273" w:rsidP="004D44C7">
            <w:pPr>
              <w:jc w:val="center"/>
              <w:rPr>
                <w:rFonts w:ascii="Times New Roman" w:hAnsi="Times New Roman" w:cs="Times New Roman"/>
                <w:sz w:val="20"/>
                <w:szCs w:val="20"/>
              </w:rPr>
            </w:pPr>
          </w:p>
          <w:p w14:paraId="31E8575C" w14:textId="77777777" w:rsidR="00195273" w:rsidRDefault="00195273" w:rsidP="004D44C7">
            <w:pPr>
              <w:jc w:val="center"/>
              <w:rPr>
                <w:rFonts w:ascii="Times New Roman" w:hAnsi="Times New Roman" w:cs="Times New Roman"/>
                <w:sz w:val="20"/>
                <w:szCs w:val="20"/>
              </w:rPr>
            </w:pPr>
          </w:p>
          <w:p w14:paraId="396C2862" w14:textId="77777777" w:rsidR="00195273" w:rsidRDefault="00195273" w:rsidP="004D44C7">
            <w:pPr>
              <w:jc w:val="center"/>
              <w:rPr>
                <w:rFonts w:ascii="Times New Roman" w:hAnsi="Times New Roman" w:cs="Times New Roman"/>
                <w:sz w:val="20"/>
                <w:szCs w:val="20"/>
              </w:rPr>
            </w:pPr>
          </w:p>
          <w:p w14:paraId="055607C7" w14:textId="77777777" w:rsidR="00195273" w:rsidRDefault="00195273" w:rsidP="004D44C7">
            <w:pPr>
              <w:jc w:val="center"/>
              <w:rPr>
                <w:rFonts w:ascii="Times New Roman" w:hAnsi="Times New Roman" w:cs="Times New Roman"/>
                <w:sz w:val="20"/>
                <w:szCs w:val="20"/>
              </w:rPr>
            </w:pPr>
          </w:p>
          <w:p w14:paraId="50751E68" w14:textId="77777777" w:rsidR="00195273" w:rsidRDefault="00195273" w:rsidP="004D44C7">
            <w:pPr>
              <w:jc w:val="center"/>
              <w:rPr>
                <w:rFonts w:ascii="Times New Roman" w:hAnsi="Times New Roman" w:cs="Times New Roman"/>
                <w:sz w:val="20"/>
                <w:szCs w:val="20"/>
              </w:rPr>
            </w:pPr>
          </w:p>
          <w:p w14:paraId="381C4FB4" w14:textId="77777777" w:rsidR="00195273" w:rsidRDefault="00195273" w:rsidP="004D44C7">
            <w:pPr>
              <w:jc w:val="center"/>
              <w:rPr>
                <w:rFonts w:ascii="Times New Roman" w:hAnsi="Times New Roman" w:cs="Times New Roman"/>
                <w:sz w:val="20"/>
                <w:szCs w:val="20"/>
              </w:rPr>
            </w:pPr>
          </w:p>
          <w:p w14:paraId="312A70A7" w14:textId="77777777" w:rsidR="00195273" w:rsidRDefault="00195273" w:rsidP="004D44C7">
            <w:pPr>
              <w:jc w:val="center"/>
              <w:rPr>
                <w:rFonts w:ascii="Times New Roman" w:hAnsi="Times New Roman" w:cs="Times New Roman"/>
                <w:sz w:val="20"/>
                <w:szCs w:val="20"/>
              </w:rPr>
            </w:pPr>
          </w:p>
          <w:p w14:paraId="44307C5A" w14:textId="77777777" w:rsidR="00195273" w:rsidRDefault="00195273" w:rsidP="004D44C7">
            <w:pPr>
              <w:jc w:val="center"/>
              <w:rPr>
                <w:rFonts w:ascii="Times New Roman" w:hAnsi="Times New Roman" w:cs="Times New Roman"/>
                <w:sz w:val="20"/>
                <w:szCs w:val="20"/>
              </w:rPr>
            </w:pPr>
          </w:p>
          <w:p w14:paraId="131F5FB1" w14:textId="77777777" w:rsidR="00195273" w:rsidRDefault="00195273" w:rsidP="004D44C7">
            <w:pPr>
              <w:jc w:val="center"/>
              <w:rPr>
                <w:rFonts w:ascii="Times New Roman" w:hAnsi="Times New Roman" w:cs="Times New Roman"/>
                <w:sz w:val="20"/>
                <w:szCs w:val="20"/>
              </w:rPr>
            </w:pPr>
          </w:p>
          <w:p w14:paraId="35A6B85B" w14:textId="77777777" w:rsidR="00195273" w:rsidRDefault="00195273" w:rsidP="004D44C7">
            <w:pPr>
              <w:jc w:val="center"/>
              <w:rPr>
                <w:rFonts w:ascii="Times New Roman" w:hAnsi="Times New Roman" w:cs="Times New Roman"/>
                <w:sz w:val="20"/>
                <w:szCs w:val="20"/>
              </w:rPr>
            </w:pPr>
          </w:p>
          <w:p w14:paraId="57FB5798" w14:textId="77777777" w:rsidR="00195273" w:rsidRDefault="00195273" w:rsidP="004D44C7">
            <w:pPr>
              <w:jc w:val="center"/>
              <w:rPr>
                <w:rFonts w:ascii="Times New Roman" w:hAnsi="Times New Roman" w:cs="Times New Roman"/>
                <w:sz w:val="20"/>
                <w:szCs w:val="20"/>
              </w:rPr>
            </w:pPr>
          </w:p>
          <w:p w14:paraId="605C4892" w14:textId="77777777" w:rsidR="00195273" w:rsidRDefault="00195273" w:rsidP="004D44C7">
            <w:pPr>
              <w:jc w:val="center"/>
              <w:rPr>
                <w:rFonts w:ascii="Times New Roman" w:hAnsi="Times New Roman" w:cs="Times New Roman"/>
                <w:sz w:val="20"/>
                <w:szCs w:val="20"/>
              </w:rPr>
            </w:pPr>
          </w:p>
          <w:p w14:paraId="4F58E786" w14:textId="77777777" w:rsidR="00195273" w:rsidRDefault="00195273" w:rsidP="004D44C7">
            <w:pPr>
              <w:jc w:val="center"/>
              <w:rPr>
                <w:rFonts w:ascii="Times New Roman" w:hAnsi="Times New Roman" w:cs="Times New Roman"/>
                <w:sz w:val="20"/>
                <w:szCs w:val="20"/>
              </w:rPr>
            </w:pPr>
          </w:p>
          <w:p w14:paraId="20B6DB65" w14:textId="77777777" w:rsidR="00195273" w:rsidRDefault="00195273" w:rsidP="004D44C7">
            <w:pPr>
              <w:jc w:val="center"/>
              <w:rPr>
                <w:rFonts w:ascii="Times New Roman" w:hAnsi="Times New Roman" w:cs="Times New Roman"/>
                <w:sz w:val="20"/>
                <w:szCs w:val="20"/>
              </w:rPr>
            </w:pPr>
          </w:p>
          <w:p w14:paraId="220B71C2" w14:textId="77777777" w:rsidR="00195273" w:rsidRDefault="00195273" w:rsidP="004D44C7">
            <w:pPr>
              <w:jc w:val="center"/>
              <w:rPr>
                <w:rFonts w:ascii="Times New Roman" w:hAnsi="Times New Roman" w:cs="Times New Roman"/>
                <w:sz w:val="20"/>
                <w:szCs w:val="20"/>
              </w:rPr>
            </w:pPr>
          </w:p>
          <w:p w14:paraId="2C17DE91" w14:textId="77777777" w:rsidR="00195273" w:rsidRDefault="00195273" w:rsidP="004D44C7">
            <w:pPr>
              <w:jc w:val="center"/>
              <w:rPr>
                <w:rFonts w:ascii="Times New Roman" w:hAnsi="Times New Roman" w:cs="Times New Roman"/>
                <w:sz w:val="20"/>
                <w:szCs w:val="20"/>
              </w:rPr>
            </w:pPr>
          </w:p>
          <w:p w14:paraId="2AC23845" w14:textId="77777777" w:rsidR="00195273" w:rsidRDefault="00195273" w:rsidP="004D44C7">
            <w:pPr>
              <w:jc w:val="center"/>
              <w:rPr>
                <w:rFonts w:ascii="Times New Roman" w:hAnsi="Times New Roman" w:cs="Times New Roman"/>
                <w:sz w:val="20"/>
                <w:szCs w:val="20"/>
              </w:rPr>
            </w:pPr>
          </w:p>
          <w:p w14:paraId="77F56F80" w14:textId="77777777" w:rsidR="00195273" w:rsidRDefault="00195273" w:rsidP="004D44C7">
            <w:pPr>
              <w:jc w:val="center"/>
              <w:rPr>
                <w:rFonts w:ascii="Times New Roman" w:hAnsi="Times New Roman" w:cs="Times New Roman"/>
                <w:sz w:val="20"/>
                <w:szCs w:val="20"/>
              </w:rPr>
            </w:pPr>
          </w:p>
          <w:p w14:paraId="1DC389CC" w14:textId="77777777" w:rsidR="00195273" w:rsidRDefault="00195273" w:rsidP="004D44C7">
            <w:pPr>
              <w:jc w:val="center"/>
              <w:rPr>
                <w:rFonts w:ascii="Times New Roman" w:hAnsi="Times New Roman" w:cs="Times New Roman"/>
                <w:sz w:val="20"/>
                <w:szCs w:val="20"/>
              </w:rPr>
            </w:pPr>
          </w:p>
          <w:p w14:paraId="718A1A2B" w14:textId="77777777" w:rsidR="00195273" w:rsidRDefault="00195273" w:rsidP="004D44C7">
            <w:pPr>
              <w:jc w:val="center"/>
              <w:rPr>
                <w:rFonts w:ascii="Times New Roman" w:hAnsi="Times New Roman" w:cs="Times New Roman"/>
                <w:sz w:val="20"/>
                <w:szCs w:val="20"/>
              </w:rPr>
            </w:pPr>
          </w:p>
          <w:p w14:paraId="5A1AD343" w14:textId="77777777" w:rsidR="00195273" w:rsidRDefault="00195273" w:rsidP="004D44C7">
            <w:pPr>
              <w:jc w:val="center"/>
              <w:rPr>
                <w:rFonts w:ascii="Times New Roman" w:hAnsi="Times New Roman" w:cs="Times New Roman"/>
                <w:sz w:val="20"/>
                <w:szCs w:val="20"/>
              </w:rPr>
            </w:pPr>
          </w:p>
          <w:p w14:paraId="5227A40E" w14:textId="77777777" w:rsidR="00195273" w:rsidRDefault="00195273" w:rsidP="004D44C7">
            <w:pPr>
              <w:jc w:val="center"/>
              <w:rPr>
                <w:rFonts w:ascii="Times New Roman" w:hAnsi="Times New Roman" w:cs="Times New Roman"/>
                <w:sz w:val="20"/>
                <w:szCs w:val="20"/>
              </w:rPr>
            </w:pPr>
          </w:p>
          <w:p w14:paraId="55CD8A72" w14:textId="77777777" w:rsidR="00195273" w:rsidRDefault="00195273" w:rsidP="004D44C7">
            <w:pPr>
              <w:jc w:val="center"/>
              <w:rPr>
                <w:rFonts w:ascii="Times New Roman" w:hAnsi="Times New Roman" w:cs="Times New Roman"/>
                <w:sz w:val="20"/>
                <w:szCs w:val="20"/>
              </w:rPr>
            </w:pPr>
          </w:p>
          <w:p w14:paraId="49451DB1" w14:textId="77777777" w:rsidR="00195273" w:rsidRDefault="00195273" w:rsidP="004D44C7">
            <w:pPr>
              <w:jc w:val="center"/>
              <w:rPr>
                <w:rFonts w:ascii="Times New Roman" w:hAnsi="Times New Roman" w:cs="Times New Roman"/>
                <w:sz w:val="20"/>
                <w:szCs w:val="20"/>
              </w:rPr>
            </w:pPr>
          </w:p>
          <w:p w14:paraId="7B90E6D0" w14:textId="77777777" w:rsidR="00195273" w:rsidRDefault="00195273" w:rsidP="004D44C7">
            <w:pPr>
              <w:jc w:val="center"/>
              <w:rPr>
                <w:rFonts w:ascii="Times New Roman" w:hAnsi="Times New Roman" w:cs="Times New Roman"/>
                <w:sz w:val="20"/>
                <w:szCs w:val="20"/>
              </w:rPr>
            </w:pPr>
          </w:p>
          <w:p w14:paraId="00F3BFC3" w14:textId="77777777" w:rsidR="00195273" w:rsidRDefault="00195273" w:rsidP="004D44C7">
            <w:pPr>
              <w:jc w:val="center"/>
              <w:rPr>
                <w:rFonts w:ascii="Times New Roman" w:hAnsi="Times New Roman" w:cs="Times New Roman"/>
                <w:sz w:val="20"/>
                <w:szCs w:val="20"/>
              </w:rPr>
            </w:pPr>
          </w:p>
          <w:p w14:paraId="22105B9B" w14:textId="77777777" w:rsidR="00195273" w:rsidRDefault="00195273" w:rsidP="004D44C7">
            <w:pPr>
              <w:jc w:val="center"/>
              <w:rPr>
                <w:rFonts w:ascii="Times New Roman" w:hAnsi="Times New Roman" w:cs="Times New Roman"/>
                <w:sz w:val="20"/>
                <w:szCs w:val="20"/>
              </w:rPr>
            </w:pPr>
          </w:p>
          <w:p w14:paraId="689712E3" w14:textId="77777777" w:rsidR="00195273" w:rsidRDefault="00195273" w:rsidP="004D44C7">
            <w:pPr>
              <w:jc w:val="center"/>
              <w:rPr>
                <w:rFonts w:ascii="Times New Roman" w:hAnsi="Times New Roman" w:cs="Times New Roman"/>
                <w:sz w:val="20"/>
                <w:szCs w:val="20"/>
              </w:rPr>
            </w:pPr>
          </w:p>
          <w:p w14:paraId="06BC820C" w14:textId="77777777" w:rsidR="00195273" w:rsidRDefault="00195273" w:rsidP="004D44C7">
            <w:pPr>
              <w:jc w:val="center"/>
              <w:rPr>
                <w:rFonts w:ascii="Times New Roman" w:hAnsi="Times New Roman" w:cs="Times New Roman"/>
                <w:sz w:val="20"/>
                <w:szCs w:val="20"/>
              </w:rPr>
            </w:pPr>
          </w:p>
          <w:p w14:paraId="08D5ADA0" w14:textId="77777777" w:rsidR="00195273" w:rsidRDefault="00195273" w:rsidP="004D44C7">
            <w:pPr>
              <w:jc w:val="center"/>
              <w:rPr>
                <w:rFonts w:ascii="Times New Roman" w:hAnsi="Times New Roman" w:cs="Times New Roman"/>
                <w:sz w:val="20"/>
                <w:szCs w:val="20"/>
              </w:rPr>
            </w:pPr>
          </w:p>
          <w:p w14:paraId="08728D7F" w14:textId="77777777" w:rsidR="00195273" w:rsidRDefault="00195273" w:rsidP="004D44C7">
            <w:pPr>
              <w:jc w:val="center"/>
              <w:rPr>
                <w:rFonts w:ascii="Times New Roman" w:hAnsi="Times New Roman" w:cs="Times New Roman"/>
                <w:sz w:val="20"/>
                <w:szCs w:val="20"/>
              </w:rPr>
            </w:pPr>
          </w:p>
          <w:p w14:paraId="2DAB07B8" w14:textId="77777777" w:rsidR="00195273" w:rsidRDefault="00195273" w:rsidP="004D44C7">
            <w:pPr>
              <w:jc w:val="center"/>
              <w:rPr>
                <w:rFonts w:ascii="Times New Roman" w:hAnsi="Times New Roman" w:cs="Times New Roman"/>
                <w:sz w:val="20"/>
                <w:szCs w:val="20"/>
              </w:rPr>
            </w:pPr>
          </w:p>
          <w:p w14:paraId="1553FBBB" w14:textId="77777777" w:rsidR="00195273" w:rsidRDefault="00195273" w:rsidP="004D44C7">
            <w:pPr>
              <w:jc w:val="center"/>
              <w:rPr>
                <w:rFonts w:ascii="Times New Roman" w:hAnsi="Times New Roman" w:cs="Times New Roman"/>
                <w:sz w:val="20"/>
                <w:szCs w:val="20"/>
              </w:rPr>
            </w:pPr>
          </w:p>
          <w:p w14:paraId="51ECFF43" w14:textId="77777777" w:rsidR="00195273" w:rsidRDefault="00195273" w:rsidP="004D44C7">
            <w:pPr>
              <w:jc w:val="center"/>
              <w:rPr>
                <w:rFonts w:ascii="Times New Roman" w:hAnsi="Times New Roman" w:cs="Times New Roman"/>
                <w:sz w:val="20"/>
                <w:szCs w:val="20"/>
              </w:rPr>
            </w:pPr>
          </w:p>
          <w:p w14:paraId="0C098E60" w14:textId="77777777" w:rsidR="00195273" w:rsidRDefault="00195273" w:rsidP="004D44C7">
            <w:pPr>
              <w:jc w:val="center"/>
              <w:rPr>
                <w:rFonts w:ascii="Times New Roman" w:hAnsi="Times New Roman" w:cs="Times New Roman"/>
                <w:sz w:val="20"/>
                <w:szCs w:val="20"/>
              </w:rPr>
            </w:pPr>
          </w:p>
          <w:p w14:paraId="65A7B4F7" w14:textId="77777777" w:rsidR="00195273" w:rsidRDefault="00195273" w:rsidP="004D44C7">
            <w:pPr>
              <w:jc w:val="center"/>
              <w:rPr>
                <w:rFonts w:ascii="Times New Roman" w:hAnsi="Times New Roman" w:cs="Times New Roman"/>
                <w:sz w:val="20"/>
                <w:szCs w:val="20"/>
              </w:rPr>
            </w:pPr>
          </w:p>
          <w:p w14:paraId="6DD65B7E" w14:textId="77777777" w:rsidR="00195273" w:rsidRDefault="00195273" w:rsidP="004D44C7">
            <w:pPr>
              <w:jc w:val="center"/>
              <w:rPr>
                <w:rFonts w:ascii="Times New Roman" w:hAnsi="Times New Roman" w:cs="Times New Roman"/>
                <w:sz w:val="20"/>
                <w:szCs w:val="20"/>
              </w:rPr>
            </w:pPr>
          </w:p>
          <w:p w14:paraId="5380E2F7" w14:textId="77777777" w:rsidR="00195273" w:rsidRDefault="00195273" w:rsidP="004D44C7">
            <w:pPr>
              <w:jc w:val="center"/>
              <w:rPr>
                <w:rFonts w:ascii="Times New Roman" w:hAnsi="Times New Roman" w:cs="Times New Roman"/>
                <w:sz w:val="20"/>
                <w:szCs w:val="20"/>
              </w:rPr>
            </w:pPr>
          </w:p>
          <w:p w14:paraId="128FF0AE" w14:textId="77777777" w:rsidR="00195273" w:rsidRDefault="00195273" w:rsidP="004D44C7">
            <w:pPr>
              <w:jc w:val="center"/>
              <w:rPr>
                <w:rFonts w:ascii="Times New Roman" w:hAnsi="Times New Roman" w:cs="Times New Roman"/>
                <w:sz w:val="20"/>
                <w:szCs w:val="20"/>
              </w:rPr>
            </w:pPr>
          </w:p>
          <w:p w14:paraId="3710F99C" w14:textId="77777777" w:rsidR="00195273" w:rsidRDefault="00195273" w:rsidP="004D44C7">
            <w:pPr>
              <w:jc w:val="center"/>
              <w:rPr>
                <w:rFonts w:ascii="Times New Roman" w:hAnsi="Times New Roman" w:cs="Times New Roman"/>
                <w:sz w:val="20"/>
                <w:szCs w:val="20"/>
              </w:rPr>
            </w:pPr>
          </w:p>
          <w:p w14:paraId="2144AA91" w14:textId="77777777" w:rsidR="00195273" w:rsidRDefault="00195273" w:rsidP="004D44C7">
            <w:pPr>
              <w:jc w:val="center"/>
              <w:rPr>
                <w:rFonts w:ascii="Times New Roman" w:hAnsi="Times New Roman" w:cs="Times New Roman"/>
                <w:sz w:val="20"/>
                <w:szCs w:val="20"/>
              </w:rPr>
            </w:pPr>
          </w:p>
          <w:p w14:paraId="62504ECC" w14:textId="77777777" w:rsidR="00195273" w:rsidRDefault="00195273" w:rsidP="004D44C7">
            <w:pPr>
              <w:jc w:val="center"/>
              <w:rPr>
                <w:rFonts w:ascii="Times New Roman" w:hAnsi="Times New Roman" w:cs="Times New Roman"/>
                <w:sz w:val="20"/>
                <w:szCs w:val="20"/>
              </w:rPr>
            </w:pPr>
          </w:p>
          <w:p w14:paraId="3DEBC4F2" w14:textId="77777777" w:rsidR="00195273" w:rsidRDefault="00195273" w:rsidP="004D44C7">
            <w:pPr>
              <w:jc w:val="center"/>
              <w:rPr>
                <w:rFonts w:ascii="Times New Roman" w:hAnsi="Times New Roman" w:cs="Times New Roman"/>
                <w:sz w:val="20"/>
                <w:szCs w:val="20"/>
              </w:rPr>
            </w:pPr>
          </w:p>
          <w:p w14:paraId="18EF53C7" w14:textId="77777777" w:rsidR="00195273" w:rsidRDefault="00195273" w:rsidP="004D44C7">
            <w:pPr>
              <w:jc w:val="center"/>
              <w:rPr>
                <w:rFonts w:ascii="Times New Roman" w:hAnsi="Times New Roman" w:cs="Times New Roman"/>
                <w:sz w:val="20"/>
                <w:szCs w:val="20"/>
              </w:rPr>
            </w:pPr>
          </w:p>
          <w:p w14:paraId="306DC74B" w14:textId="77777777" w:rsidR="00195273" w:rsidRDefault="00195273" w:rsidP="004D44C7">
            <w:pPr>
              <w:jc w:val="center"/>
              <w:rPr>
                <w:rFonts w:ascii="Times New Roman" w:hAnsi="Times New Roman" w:cs="Times New Roman"/>
                <w:sz w:val="20"/>
                <w:szCs w:val="20"/>
              </w:rPr>
            </w:pPr>
          </w:p>
          <w:p w14:paraId="7E836574" w14:textId="77777777" w:rsidR="00195273" w:rsidRDefault="00195273" w:rsidP="004D44C7">
            <w:pPr>
              <w:jc w:val="center"/>
              <w:rPr>
                <w:rFonts w:ascii="Times New Roman" w:hAnsi="Times New Roman" w:cs="Times New Roman"/>
                <w:sz w:val="20"/>
                <w:szCs w:val="20"/>
              </w:rPr>
            </w:pPr>
          </w:p>
          <w:p w14:paraId="11D811D9" w14:textId="77777777" w:rsidR="00195273" w:rsidRDefault="00195273" w:rsidP="004D44C7">
            <w:pPr>
              <w:jc w:val="center"/>
              <w:rPr>
                <w:rFonts w:ascii="Times New Roman" w:hAnsi="Times New Roman" w:cs="Times New Roman"/>
                <w:sz w:val="20"/>
                <w:szCs w:val="20"/>
              </w:rPr>
            </w:pPr>
          </w:p>
          <w:p w14:paraId="29316B4E" w14:textId="77777777" w:rsidR="00195273" w:rsidRDefault="00195273" w:rsidP="004D44C7">
            <w:pPr>
              <w:jc w:val="center"/>
              <w:rPr>
                <w:rFonts w:ascii="Times New Roman" w:hAnsi="Times New Roman" w:cs="Times New Roman"/>
                <w:sz w:val="20"/>
                <w:szCs w:val="20"/>
              </w:rPr>
            </w:pPr>
          </w:p>
          <w:p w14:paraId="67EE4F06" w14:textId="77777777" w:rsidR="00195273" w:rsidRDefault="00195273" w:rsidP="004D44C7">
            <w:pPr>
              <w:jc w:val="center"/>
              <w:rPr>
                <w:rFonts w:ascii="Times New Roman" w:hAnsi="Times New Roman" w:cs="Times New Roman"/>
                <w:sz w:val="20"/>
                <w:szCs w:val="20"/>
              </w:rPr>
            </w:pPr>
          </w:p>
          <w:p w14:paraId="3C5A8228" w14:textId="77777777" w:rsidR="00195273" w:rsidRDefault="00195273" w:rsidP="004D44C7">
            <w:pPr>
              <w:jc w:val="center"/>
              <w:rPr>
                <w:rFonts w:ascii="Times New Roman" w:hAnsi="Times New Roman" w:cs="Times New Roman"/>
                <w:sz w:val="20"/>
                <w:szCs w:val="20"/>
              </w:rPr>
            </w:pPr>
          </w:p>
          <w:p w14:paraId="773FFE5D" w14:textId="77777777" w:rsidR="00195273" w:rsidRDefault="00195273" w:rsidP="004D44C7">
            <w:pPr>
              <w:jc w:val="center"/>
              <w:rPr>
                <w:rFonts w:ascii="Times New Roman" w:hAnsi="Times New Roman" w:cs="Times New Roman"/>
                <w:sz w:val="20"/>
                <w:szCs w:val="20"/>
              </w:rPr>
            </w:pPr>
          </w:p>
          <w:p w14:paraId="6D0E1AB6" w14:textId="77777777" w:rsidR="00195273" w:rsidRDefault="00195273" w:rsidP="004D44C7">
            <w:pPr>
              <w:jc w:val="center"/>
              <w:rPr>
                <w:rFonts w:ascii="Times New Roman" w:hAnsi="Times New Roman" w:cs="Times New Roman"/>
                <w:sz w:val="20"/>
                <w:szCs w:val="20"/>
              </w:rPr>
            </w:pPr>
          </w:p>
          <w:p w14:paraId="5123ABBB" w14:textId="77777777" w:rsidR="00195273" w:rsidRDefault="00195273" w:rsidP="004D44C7">
            <w:pPr>
              <w:jc w:val="center"/>
              <w:rPr>
                <w:rFonts w:ascii="Times New Roman" w:hAnsi="Times New Roman" w:cs="Times New Roman"/>
                <w:sz w:val="20"/>
                <w:szCs w:val="20"/>
              </w:rPr>
            </w:pPr>
          </w:p>
          <w:p w14:paraId="60800943" w14:textId="77777777" w:rsidR="00195273" w:rsidRDefault="00195273" w:rsidP="004D44C7">
            <w:pPr>
              <w:jc w:val="center"/>
              <w:rPr>
                <w:rFonts w:ascii="Times New Roman" w:hAnsi="Times New Roman" w:cs="Times New Roman"/>
                <w:sz w:val="20"/>
                <w:szCs w:val="20"/>
              </w:rPr>
            </w:pPr>
          </w:p>
          <w:p w14:paraId="2AF0317F" w14:textId="77777777" w:rsidR="00195273" w:rsidRDefault="00195273" w:rsidP="004D44C7">
            <w:pPr>
              <w:jc w:val="center"/>
              <w:rPr>
                <w:rFonts w:ascii="Times New Roman" w:hAnsi="Times New Roman" w:cs="Times New Roman"/>
                <w:sz w:val="20"/>
                <w:szCs w:val="20"/>
              </w:rPr>
            </w:pPr>
          </w:p>
          <w:p w14:paraId="5BA7AD07" w14:textId="77777777" w:rsidR="00195273" w:rsidRDefault="00195273" w:rsidP="004D44C7">
            <w:pPr>
              <w:jc w:val="center"/>
              <w:rPr>
                <w:rFonts w:ascii="Times New Roman" w:hAnsi="Times New Roman" w:cs="Times New Roman"/>
                <w:sz w:val="20"/>
                <w:szCs w:val="20"/>
              </w:rPr>
            </w:pPr>
          </w:p>
          <w:p w14:paraId="4AA5C1DB" w14:textId="77777777" w:rsidR="00195273" w:rsidRDefault="00195273" w:rsidP="004D44C7">
            <w:pPr>
              <w:jc w:val="center"/>
              <w:rPr>
                <w:rFonts w:ascii="Times New Roman" w:hAnsi="Times New Roman" w:cs="Times New Roman"/>
                <w:sz w:val="20"/>
                <w:szCs w:val="20"/>
              </w:rPr>
            </w:pPr>
          </w:p>
          <w:p w14:paraId="540AC001" w14:textId="77777777" w:rsidR="00195273" w:rsidRDefault="00195273" w:rsidP="004D44C7">
            <w:pPr>
              <w:jc w:val="center"/>
              <w:rPr>
                <w:rFonts w:ascii="Times New Roman" w:hAnsi="Times New Roman" w:cs="Times New Roman"/>
                <w:sz w:val="20"/>
                <w:szCs w:val="20"/>
              </w:rPr>
            </w:pPr>
          </w:p>
          <w:p w14:paraId="3B74D136" w14:textId="77777777" w:rsidR="00195273" w:rsidRDefault="00195273" w:rsidP="004D44C7">
            <w:pPr>
              <w:jc w:val="center"/>
              <w:rPr>
                <w:rFonts w:ascii="Times New Roman" w:hAnsi="Times New Roman" w:cs="Times New Roman"/>
                <w:sz w:val="20"/>
                <w:szCs w:val="20"/>
              </w:rPr>
            </w:pPr>
          </w:p>
          <w:p w14:paraId="0B8ADF36" w14:textId="77777777" w:rsidR="00195273" w:rsidRDefault="00195273" w:rsidP="004D44C7">
            <w:pPr>
              <w:jc w:val="center"/>
              <w:rPr>
                <w:rFonts w:ascii="Times New Roman" w:hAnsi="Times New Roman" w:cs="Times New Roman"/>
                <w:sz w:val="20"/>
                <w:szCs w:val="20"/>
              </w:rPr>
            </w:pPr>
          </w:p>
          <w:p w14:paraId="69A1BEE1" w14:textId="77777777" w:rsidR="00195273" w:rsidRDefault="00195273" w:rsidP="004D44C7">
            <w:pPr>
              <w:jc w:val="center"/>
              <w:rPr>
                <w:rFonts w:ascii="Times New Roman" w:hAnsi="Times New Roman" w:cs="Times New Roman"/>
                <w:sz w:val="20"/>
                <w:szCs w:val="20"/>
              </w:rPr>
            </w:pPr>
          </w:p>
          <w:p w14:paraId="7D24BAA4" w14:textId="77777777" w:rsidR="00195273" w:rsidRDefault="00195273" w:rsidP="004D44C7">
            <w:pPr>
              <w:jc w:val="center"/>
              <w:rPr>
                <w:rFonts w:ascii="Times New Roman" w:hAnsi="Times New Roman" w:cs="Times New Roman"/>
                <w:sz w:val="20"/>
                <w:szCs w:val="20"/>
              </w:rPr>
            </w:pPr>
          </w:p>
          <w:p w14:paraId="05191DEB" w14:textId="77777777" w:rsidR="00195273" w:rsidRDefault="00195273" w:rsidP="004D44C7">
            <w:pPr>
              <w:jc w:val="center"/>
              <w:rPr>
                <w:rFonts w:ascii="Times New Roman" w:hAnsi="Times New Roman" w:cs="Times New Roman"/>
                <w:sz w:val="20"/>
                <w:szCs w:val="20"/>
              </w:rPr>
            </w:pPr>
          </w:p>
          <w:p w14:paraId="2F9D690F" w14:textId="77777777" w:rsidR="00195273" w:rsidRDefault="00195273" w:rsidP="004D44C7">
            <w:pPr>
              <w:jc w:val="center"/>
              <w:rPr>
                <w:rFonts w:ascii="Times New Roman" w:hAnsi="Times New Roman" w:cs="Times New Roman"/>
                <w:sz w:val="20"/>
                <w:szCs w:val="20"/>
              </w:rPr>
            </w:pPr>
          </w:p>
          <w:p w14:paraId="44D43020" w14:textId="77777777" w:rsidR="00195273" w:rsidRDefault="00195273" w:rsidP="004D44C7">
            <w:pPr>
              <w:jc w:val="center"/>
              <w:rPr>
                <w:rFonts w:ascii="Times New Roman" w:hAnsi="Times New Roman" w:cs="Times New Roman"/>
                <w:sz w:val="20"/>
                <w:szCs w:val="20"/>
              </w:rPr>
            </w:pPr>
          </w:p>
          <w:p w14:paraId="1B472700" w14:textId="77777777" w:rsidR="00195273" w:rsidRDefault="00195273" w:rsidP="004D44C7">
            <w:pPr>
              <w:jc w:val="center"/>
              <w:rPr>
                <w:rFonts w:ascii="Times New Roman" w:hAnsi="Times New Roman" w:cs="Times New Roman"/>
                <w:sz w:val="20"/>
                <w:szCs w:val="20"/>
              </w:rPr>
            </w:pPr>
          </w:p>
          <w:p w14:paraId="13AFE9A5" w14:textId="77777777" w:rsidR="00195273" w:rsidRDefault="00195273" w:rsidP="004D44C7">
            <w:pPr>
              <w:jc w:val="center"/>
              <w:rPr>
                <w:rFonts w:ascii="Times New Roman" w:hAnsi="Times New Roman" w:cs="Times New Roman"/>
                <w:sz w:val="20"/>
                <w:szCs w:val="20"/>
              </w:rPr>
            </w:pPr>
          </w:p>
          <w:p w14:paraId="5EA30CB9" w14:textId="77777777" w:rsidR="00195273" w:rsidRDefault="00195273" w:rsidP="004D44C7">
            <w:pPr>
              <w:jc w:val="center"/>
              <w:rPr>
                <w:rFonts w:ascii="Times New Roman" w:hAnsi="Times New Roman" w:cs="Times New Roman"/>
                <w:sz w:val="20"/>
                <w:szCs w:val="20"/>
              </w:rPr>
            </w:pPr>
          </w:p>
          <w:p w14:paraId="302BEE5F" w14:textId="77777777" w:rsidR="00195273" w:rsidRDefault="00195273" w:rsidP="004D44C7">
            <w:pPr>
              <w:jc w:val="center"/>
              <w:rPr>
                <w:rFonts w:ascii="Times New Roman" w:hAnsi="Times New Roman" w:cs="Times New Roman"/>
                <w:sz w:val="20"/>
                <w:szCs w:val="20"/>
              </w:rPr>
            </w:pPr>
          </w:p>
          <w:p w14:paraId="20649233" w14:textId="77777777" w:rsidR="00195273" w:rsidRDefault="00195273" w:rsidP="004D44C7">
            <w:pPr>
              <w:jc w:val="center"/>
              <w:rPr>
                <w:rFonts w:ascii="Times New Roman" w:hAnsi="Times New Roman" w:cs="Times New Roman"/>
                <w:sz w:val="20"/>
                <w:szCs w:val="20"/>
              </w:rPr>
            </w:pPr>
          </w:p>
          <w:p w14:paraId="4D496047" w14:textId="77777777" w:rsidR="00195273" w:rsidRDefault="00195273" w:rsidP="004D44C7">
            <w:pPr>
              <w:jc w:val="center"/>
              <w:rPr>
                <w:rFonts w:ascii="Times New Roman" w:hAnsi="Times New Roman" w:cs="Times New Roman"/>
                <w:sz w:val="20"/>
                <w:szCs w:val="20"/>
              </w:rPr>
            </w:pPr>
          </w:p>
          <w:p w14:paraId="12FF7503" w14:textId="77777777" w:rsidR="00195273" w:rsidRDefault="00195273" w:rsidP="004D44C7">
            <w:pPr>
              <w:jc w:val="center"/>
              <w:rPr>
                <w:rFonts w:ascii="Times New Roman" w:hAnsi="Times New Roman" w:cs="Times New Roman"/>
                <w:sz w:val="20"/>
                <w:szCs w:val="20"/>
              </w:rPr>
            </w:pPr>
          </w:p>
          <w:p w14:paraId="6D38B92C" w14:textId="77777777" w:rsidR="00195273" w:rsidRDefault="00195273" w:rsidP="004D44C7">
            <w:pPr>
              <w:jc w:val="center"/>
              <w:rPr>
                <w:rFonts w:ascii="Times New Roman" w:hAnsi="Times New Roman" w:cs="Times New Roman"/>
                <w:sz w:val="20"/>
                <w:szCs w:val="20"/>
              </w:rPr>
            </w:pPr>
          </w:p>
          <w:p w14:paraId="3424B8F5" w14:textId="77777777" w:rsidR="00195273" w:rsidRDefault="00195273" w:rsidP="004D44C7">
            <w:pPr>
              <w:jc w:val="center"/>
              <w:rPr>
                <w:rFonts w:ascii="Times New Roman" w:hAnsi="Times New Roman" w:cs="Times New Roman"/>
                <w:sz w:val="20"/>
                <w:szCs w:val="20"/>
              </w:rPr>
            </w:pPr>
          </w:p>
          <w:p w14:paraId="7FD85F19" w14:textId="77777777" w:rsidR="00195273" w:rsidRDefault="00195273" w:rsidP="004D44C7">
            <w:pPr>
              <w:jc w:val="center"/>
              <w:rPr>
                <w:rFonts w:ascii="Times New Roman" w:hAnsi="Times New Roman" w:cs="Times New Roman"/>
                <w:sz w:val="20"/>
                <w:szCs w:val="20"/>
              </w:rPr>
            </w:pPr>
          </w:p>
          <w:p w14:paraId="2AC548F4" w14:textId="77777777" w:rsidR="00195273" w:rsidRDefault="00195273" w:rsidP="004D44C7">
            <w:pPr>
              <w:jc w:val="center"/>
              <w:rPr>
                <w:rFonts w:ascii="Times New Roman" w:hAnsi="Times New Roman" w:cs="Times New Roman"/>
                <w:sz w:val="20"/>
                <w:szCs w:val="20"/>
              </w:rPr>
            </w:pPr>
          </w:p>
          <w:p w14:paraId="6D8C90AE" w14:textId="77777777" w:rsidR="00195273" w:rsidRDefault="00195273" w:rsidP="004D44C7">
            <w:pPr>
              <w:jc w:val="center"/>
              <w:rPr>
                <w:rFonts w:ascii="Times New Roman" w:hAnsi="Times New Roman" w:cs="Times New Roman"/>
                <w:sz w:val="20"/>
                <w:szCs w:val="20"/>
              </w:rPr>
            </w:pPr>
          </w:p>
          <w:p w14:paraId="44974D76" w14:textId="77777777" w:rsidR="00195273" w:rsidRDefault="00195273" w:rsidP="004D44C7">
            <w:pPr>
              <w:jc w:val="center"/>
              <w:rPr>
                <w:rFonts w:ascii="Times New Roman" w:hAnsi="Times New Roman" w:cs="Times New Roman"/>
                <w:sz w:val="20"/>
                <w:szCs w:val="20"/>
              </w:rPr>
            </w:pPr>
          </w:p>
          <w:p w14:paraId="7B837138" w14:textId="77777777" w:rsidR="00195273" w:rsidRDefault="00195273" w:rsidP="004D44C7">
            <w:pPr>
              <w:jc w:val="center"/>
              <w:rPr>
                <w:rFonts w:ascii="Times New Roman" w:hAnsi="Times New Roman" w:cs="Times New Roman"/>
                <w:sz w:val="20"/>
                <w:szCs w:val="20"/>
              </w:rPr>
            </w:pPr>
          </w:p>
          <w:p w14:paraId="7C9B6AE0" w14:textId="77777777" w:rsidR="00195273" w:rsidRDefault="00195273" w:rsidP="004D44C7">
            <w:pPr>
              <w:jc w:val="center"/>
              <w:rPr>
                <w:rFonts w:ascii="Times New Roman" w:hAnsi="Times New Roman" w:cs="Times New Roman"/>
                <w:sz w:val="20"/>
                <w:szCs w:val="20"/>
              </w:rPr>
            </w:pPr>
          </w:p>
          <w:p w14:paraId="71600530" w14:textId="77777777" w:rsidR="00195273" w:rsidRDefault="00195273" w:rsidP="004D44C7">
            <w:pPr>
              <w:jc w:val="center"/>
              <w:rPr>
                <w:rFonts w:ascii="Times New Roman" w:hAnsi="Times New Roman" w:cs="Times New Roman"/>
                <w:sz w:val="20"/>
                <w:szCs w:val="20"/>
              </w:rPr>
            </w:pPr>
          </w:p>
          <w:p w14:paraId="0BB3FF59" w14:textId="77777777" w:rsidR="00195273" w:rsidRDefault="00195273" w:rsidP="004D44C7">
            <w:pPr>
              <w:jc w:val="center"/>
              <w:rPr>
                <w:rFonts w:ascii="Times New Roman" w:hAnsi="Times New Roman" w:cs="Times New Roman"/>
                <w:sz w:val="20"/>
                <w:szCs w:val="20"/>
              </w:rPr>
            </w:pPr>
          </w:p>
          <w:p w14:paraId="1357A505" w14:textId="77777777" w:rsidR="00195273" w:rsidRDefault="00195273" w:rsidP="004D44C7">
            <w:pPr>
              <w:jc w:val="center"/>
              <w:rPr>
                <w:rFonts w:ascii="Times New Roman" w:hAnsi="Times New Roman" w:cs="Times New Roman"/>
                <w:sz w:val="20"/>
                <w:szCs w:val="20"/>
              </w:rPr>
            </w:pPr>
          </w:p>
          <w:p w14:paraId="24626053" w14:textId="77777777" w:rsidR="00195273" w:rsidRDefault="00195273" w:rsidP="004D44C7">
            <w:pPr>
              <w:jc w:val="center"/>
              <w:rPr>
                <w:rFonts w:ascii="Times New Roman" w:hAnsi="Times New Roman" w:cs="Times New Roman"/>
                <w:sz w:val="20"/>
                <w:szCs w:val="20"/>
              </w:rPr>
            </w:pPr>
          </w:p>
          <w:p w14:paraId="6D1609C5" w14:textId="77777777" w:rsidR="00195273" w:rsidRDefault="00195273" w:rsidP="004D44C7">
            <w:pPr>
              <w:jc w:val="center"/>
              <w:rPr>
                <w:rFonts w:ascii="Times New Roman" w:hAnsi="Times New Roman" w:cs="Times New Roman"/>
                <w:sz w:val="20"/>
                <w:szCs w:val="20"/>
              </w:rPr>
            </w:pPr>
          </w:p>
          <w:p w14:paraId="0181BE8F" w14:textId="77777777" w:rsidR="00195273" w:rsidRDefault="00195273" w:rsidP="004D44C7">
            <w:pPr>
              <w:jc w:val="center"/>
              <w:rPr>
                <w:rFonts w:ascii="Times New Roman" w:hAnsi="Times New Roman" w:cs="Times New Roman"/>
                <w:sz w:val="20"/>
                <w:szCs w:val="20"/>
              </w:rPr>
            </w:pPr>
          </w:p>
          <w:p w14:paraId="69782E51" w14:textId="77777777" w:rsidR="00195273" w:rsidRDefault="00195273" w:rsidP="004D44C7">
            <w:pPr>
              <w:jc w:val="center"/>
              <w:rPr>
                <w:rFonts w:ascii="Times New Roman" w:hAnsi="Times New Roman" w:cs="Times New Roman"/>
                <w:sz w:val="20"/>
                <w:szCs w:val="20"/>
              </w:rPr>
            </w:pPr>
          </w:p>
          <w:p w14:paraId="4295C65F" w14:textId="77777777" w:rsidR="00195273" w:rsidRDefault="00195273" w:rsidP="004D44C7">
            <w:pPr>
              <w:jc w:val="center"/>
              <w:rPr>
                <w:rFonts w:ascii="Times New Roman" w:hAnsi="Times New Roman" w:cs="Times New Roman"/>
                <w:sz w:val="20"/>
                <w:szCs w:val="20"/>
              </w:rPr>
            </w:pPr>
          </w:p>
          <w:p w14:paraId="06E813DD" w14:textId="77777777" w:rsidR="00195273" w:rsidRDefault="00195273" w:rsidP="004D44C7">
            <w:pPr>
              <w:jc w:val="center"/>
              <w:rPr>
                <w:rFonts w:ascii="Times New Roman" w:hAnsi="Times New Roman" w:cs="Times New Roman"/>
                <w:sz w:val="20"/>
                <w:szCs w:val="20"/>
              </w:rPr>
            </w:pPr>
          </w:p>
          <w:p w14:paraId="104EC79A" w14:textId="77777777" w:rsidR="00195273" w:rsidRDefault="00195273" w:rsidP="004D44C7">
            <w:pPr>
              <w:jc w:val="center"/>
              <w:rPr>
                <w:rFonts w:ascii="Times New Roman" w:hAnsi="Times New Roman" w:cs="Times New Roman"/>
                <w:sz w:val="20"/>
                <w:szCs w:val="20"/>
              </w:rPr>
            </w:pPr>
          </w:p>
          <w:p w14:paraId="394C08E8" w14:textId="77777777" w:rsidR="00195273" w:rsidRDefault="00195273" w:rsidP="004D44C7">
            <w:pPr>
              <w:jc w:val="center"/>
              <w:rPr>
                <w:rFonts w:ascii="Times New Roman" w:hAnsi="Times New Roman" w:cs="Times New Roman"/>
                <w:sz w:val="20"/>
                <w:szCs w:val="20"/>
              </w:rPr>
            </w:pPr>
          </w:p>
          <w:p w14:paraId="34FE7B55" w14:textId="77777777" w:rsidR="00195273" w:rsidRDefault="00195273" w:rsidP="004D44C7">
            <w:pPr>
              <w:jc w:val="center"/>
              <w:rPr>
                <w:rFonts w:ascii="Times New Roman" w:hAnsi="Times New Roman" w:cs="Times New Roman"/>
                <w:sz w:val="20"/>
                <w:szCs w:val="20"/>
              </w:rPr>
            </w:pPr>
          </w:p>
          <w:p w14:paraId="21CE378F" w14:textId="77777777" w:rsidR="00195273" w:rsidRDefault="00195273" w:rsidP="004D44C7">
            <w:pPr>
              <w:jc w:val="center"/>
              <w:rPr>
                <w:rFonts w:ascii="Times New Roman" w:hAnsi="Times New Roman" w:cs="Times New Roman"/>
                <w:sz w:val="20"/>
                <w:szCs w:val="20"/>
              </w:rPr>
            </w:pPr>
          </w:p>
          <w:p w14:paraId="7F362DF4" w14:textId="77777777" w:rsidR="00195273" w:rsidRDefault="00195273" w:rsidP="004D44C7">
            <w:pPr>
              <w:jc w:val="center"/>
              <w:rPr>
                <w:rFonts w:ascii="Times New Roman" w:hAnsi="Times New Roman" w:cs="Times New Roman"/>
                <w:sz w:val="20"/>
                <w:szCs w:val="20"/>
              </w:rPr>
            </w:pPr>
          </w:p>
          <w:p w14:paraId="5C8DF501" w14:textId="77777777" w:rsidR="00195273" w:rsidRDefault="00195273" w:rsidP="004D44C7">
            <w:pPr>
              <w:jc w:val="center"/>
              <w:rPr>
                <w:rFonts w:ascii="Times New Roman" w:hAnsi="Times New Roman" w:cs="Times New Roman"/>
                <w:sz w:val="20"/>
                <w:szCs w:val="20"/>
              </w:rPr>
            </w:pPr>
          </w:p>
          <w:p w14:paraId="4CFD21DF" w14:textId="77777777" w:rsidR="00195273" w:rsidRDefault="00195273" w:rsidP="004D44C7">
            <w:pPr>
              <w:jc w:val="center"/>
              <w:rPr>
                <w:rFonts w:ascii="Times New Roman" w:hAnsi="Times New Roman" w:cs="Times New Roman"/>
                <w:sz w:val="20"/>
                <w:szCs w:val="20"/>
              </w:rPr>
            </w:pPr>
          </w:p>
          <w:p w14:paraId="2609412E" w14:textId="77777777" w:rsidR="00195273" w:rsidRDefault="00195273" w:rsidP="004D44C7">
            <w:pPr>
              <w:jc w:val="center"/>
              <w:rPr>
                <w:rFonts w:ascii="Times New Roman" w:hAnsi="Times New Roman" w:cs="Times New Roman"/>
                <w:sz w:val="20"/>
                <w:szCs w:val="20"/>
              </w:rPr>
            </w:pPr>
          </w:p>
          <w:p w14:paraId="4C163B08" w14:textId="77777777" w:rsidR="00195273" w:rsidRDefault="00195273" w:rsidP="004D44C7">
            <w:pPr>
              <w:jc w:val="center"/>
              <w:rPr>
                <w:rFonts w:ascii="Times New Roman" w:hAnsi="Times New Roman" w:cs="Times New Roman"/>
                <w:sz w:val="20"/>
                <w:szCs w:val="20"/>
              </w:rPr>
            </w:pPr>
          </w:p>
          <w:p w14:paraId="0BE37A07" w14:textId="77777777" w:rsidR="00195273" w:rsidRDefault="00195273" w:rsidP="004D44C7">
            <w:pPr>
              <w:jc w:val="center"/>
              <w:rPr>
                <w:rFonts w:ascii="Times New Roman" w:hAnsi="Times New Roman" w:cs="Times New Roman"/>
                <w:sz w:val="20"/>
                <w:szCs w:val="20"/>
              </w:rPr>
            </w:pPr>
          </w:p>
          <w:p w14:paraId="30CD0309" w14:textId="77777777" w:rsidR="00195273" w:rsidRDefault="00195273" w:rsidP="004D44C7">
            <w:pPr>
              <w:jc w:val="center"/>
              <w:rPr>
                <w:rFonts w:ascii="Times New Roman" w:hAnsi="Times New Roman" w:cs="Times New Roman"/>
                <w:sz w:val="20"/>
                <w:szCs w:val="20"/>
              </w:rPr>
            </w:pPr>
          </w:p>
          <w:p w14:paraId="43FA355A" w14:textId="77777777" w:rsidR="00195273" w:rsidRDefault="00195273" w:rsidP="004D44C7">
            <w:pPr>
              <w:jc w:val="center"/>
              <w:rPr>
                <w:rFonts w:ascii="Times New Roman" w:hAnsi="Times New Roman" w:cs="Times New Roman"/>
                <w:sz w:val="20"/>
                <w:szCs w:val="20"/>
              </w:rPr>
            </w:pPr>
          </w:p>
          <w:p w14:paraId="70DDA9AA" w14:textId="77777777" w:rsidR="00195273" w:rsidRDefault="00195273" w:rsidP="004D44C7">
            <w:pPr>
              <w:jc w:val="center"/>
              <w:rPr>
                <w:rFonts w:ascii="Times New Roman" w:hAnsi="Times New Roman" w:cs="Times New Roman"/>
                <w:sz w:val="20"/>
                <w:szCs w:val="20"/>
              </w:rPr>
            </w:pPr>
          </w:p>
          <w:p w14:paraId="379E336E" w14:textId="77777777" w:rsidR="00195273" w:rsidRPr="00510214" w:rsidRDefault="00195273" w:rsidP="004D44C7">
            <w:pPr>
              <w:jc w:val="center"/>
              <w:rPr>
                <w:rFonts w:ascii="Times New Roman" w:hAnsi="Times New Roman" w:cs="Times New Roman"/>
                <w:sz w:val="20"/>
                <w:szCs w:val="20"/>
              </w:rPr>
            </w:pPr>
            <w:r>
              <w:rPr>
                <w:rFonts w:ascii="Times New Roman" w:hAnsi="Times New Roman" w:cs="Times New Roman"/>
                <w:sz w:val="20"/>
                <w:szCs w:val="20"/>
              </w:rPr>
              <w:t>D</w:t>
            </w:r>
          </w:p>
        </w:tc>
        <w:tc>
          <w:tcPr>
            <w:tcW w:w="992" w:type="dxa"/>
            <w:tcBorders>
              <w:top w:val="single" w:sz="4" w:space="0" w:color="auto"/>
              <w:bottom w:val="single" w:sz="4" w:space="0" w:color="auto"/>
            </w:tcBorders>
          </w:tcPr>
          <w:p w14:paraId="4B27C3A0" w14:textId="77777777" w:rsidR="00195273" w:rsidRPr="00510214" w:rsidRDefault="00195273" w:rsidP="00195273">
            <w:pPr>
              <w:jc w:val="center"/>
              <w:rPr>
                <w:rFonts w:ascii="Times New Roman" w:hAnsi="Times New Roman" w:cs="Times New Roman"/>
                <w:b/>
                <w:sz w:val="20"/>
                <w:szCs w:val="20"/>
              </w:rPr>
            </w:pPr>
            <w:r w:rsidRPr="00510214">
              <w:rPr>
                <w:rFonts w:ascii="Times New Roman" w:hAnsi="Times New Roman" w:cs="Times New Roman"/>
                <w:b/>
                <w:sz w:val="20"/>
                <w:szCs w:val="20"/>
              </w:rPr>
              <w:lastRenderedPageBreak/>
              <w:t>návrh zákona Č: I</w:t>
            </w:r>
          </w:p>
          <w:p w14:paraId="4F88A199" w14:textId="77777777" w:rsidR="0031453F" w:rsidRDefault="0031453F" w:rsidP="004D44C7">
            <w:pPr>
              <w:jc w:val="center"/>
              <w:rPr>
                <w:rFonts w:ascii="Times New Roman" w:hAnsi="Times New Roman" w:cs="Times New Roman"/>
                <w:b/>
                <w:sz w:val="20"/>
                <w:szCs w:val="20"/>
              </w:rPr>
            </w:pPr>
          </w:p>
          <w:p w14:paraId="47AC4791" w14:textId="77777777" w:rsidR="00195273" w:rsidRDefault="00195273" w:rsidP="004D44C7">
            <w:pPr>
              <w:jc w:val="center"/>
              <w:rPr>
                <w:rFonts w:ascii="Times New Roman" w:hAnsi="Times New Roman" w:cs="Times New Roman"/>
                <w:b/>
                <w:sz w:val="20"/>
                <w:szCs w:val="20"/>
              </w:rPr>
            </w:pPr>
          </w:p>
          <w:p w14:paraId="37426F7A" w14:textId="77777777" w:rsidR="00195273" w:rsidRDefault="00195273" w:rsidP="004D44C7">
            <w:pPr>
              <w:jc w:val="center"/>
              <w:rPr>
                <w:rFonts w:ascii="Times New Roman" w:hAnsi="Times New Roman" w:cs="Times New Roman"/>
                <w:b/>
                <w:sz w:val="20"/>
                <w:szCs w:val="20"/>
              </w:rPr>
            </w:pPr>
          </w:p>
          <w:p w14:paraId="0ABB6115" w14:textId="77777777" w:rsidR="00195273" w:rsidRDefault="00195273" w:rsidP="004D44C7">
            <w:pPr>
              <w:jc w:val="center"/>
              <w:rPr>
                <w:rFonts w:ascii="Times New Roman" w:hAnsi="Times New Roman" w:cs="Times New Roman"/>
                <w:b/>
                <w:sz w:val="20"/>
                <w:szCs w:val="20"/>
              </w:rPr>
            </w:pPr>
          </w:p>
          <w:p w14:paraId="51881A3A" w14:textId="77777777" w:rsidR="00195273" w:rsidRDefault="00195273" w:rsidP="004D44C7">
            <w:pPr>
              <w:jc w:val="center"/>
              <w:rPr>
                <w:rFonts w:ascii="Times New Roman" w:hAnsi="Times New Roman" w:cs="Times New Roman"/>
                <w:b/>
                <w:sz w:val="20"/>
                <w:szCs w:val="20"/>
              </w:rPr>
            </w:pPr>
          </w:p>
          <w:p w14:paraId="6D62F45D" w14:textId="77777777" w:rsidR="00195273" w:rsidRDefault="00195273" w:rsidP="004D44C7">
            <w:pPr>
              <w:jc w:val="center"/>
              <w:rPr>
                <w:rFonts w:ascii="Times New Roman" w:hAnsi="Times New Roman" w:cs="Times New Roman"/>
                <w:b/>
                <w:sz w:val="20"/>
                <w:szCs w:val="20"/>
              </w:rPr>
            </w:pPr>
          </w:p>
          <w:p w14:paraId="08459710" w14:textId="77777777" w:rsidR="00195273" w:rsidRDefault="00195273" w:rsidP="004D44C7">
            <w:pPr>
              <w:jc w:val="center"/>
              <w:rPr>
                <w:rFonts w:ascii="Times New Roman" w:hAnsi="Times New Roman" w:cs="Times New Roman"/>
                <w:b/>
                <w:sz w:val="20"/>
                <w:szCs w:val="20"/>
              </w:rPr>
            </w:pPr>
          </w:p>
          <w:p w14:paraId="70C0FD47" w14:textId="77777777" w:rsidR="00195273" w:rsidRDefault="00195273" w:rsidP="004D44C7">
            <w:pPr>
              <w:jc w:val="center"/>
              <w:rPr>
                <w:rFonts w:ascii="Times New Roman" w:hAnsi="Times New Roman" w:cs="Times New Roman"/>
                <w:b/>
                <w:sz w:val="20"/>
                <w:szCs w:val="20"/>
              </w:rPr>
            </w:pPr>
          </w:p>
          <w:p w14:paraId="36C17D09" w14:textId="77777777" w:rsidR="00195273" w:rsidRDefault="00195273" w:rsidP="004D44C7">
            <w:pPr>
              <w:jc w:val="center"/>
              <w:rPr>
                <w:rFonts w:ascii="Times New Roman" w:hAnsi="Times New Roman" w:cs="Times New Roman"/>
                <w:b/>
                <w:sz w:val="20"/>
                <w:szCs w:val="20"/>
              </w:rPr>
            </w:pPr>
          </w:p>
          <w:p w14:paraId="37E6A001" w14:textId="77777777" w:rsidR="00195273" w:rsidRDefault="00195273" w:rsidP="004D44C7">
            <w:pPr>
              <w:jc w:val="center"/>
              <w:rPr>
                <w:rFonts w:ascii="Times New Roman" w:hAnsi="Times New Roman" w:cs="Times New Roman"/>
                <w:b/>
                <w:sz w:val="20"/>
                <w:szCs w:val="20"/>
              </w:rPr>
            </w:pPr>
          </w:p>
          <w:p w14:paraId="2595291F" w14:textId="77777777" w:rsidR="00195273" w:rsidRDefault="00195273" w:rsidP="004D44C7">
            <w:pPr>
              <w:jc w:val="center"/>
              <w:rPr>
                <w:rFonts w:ascii="Times New Roman" w:hAnsi="Times New Roman" w:cs="Times New Roman"/>
                <w:b/>
                <w:sz w:val="20"/>
                <w:szCs w:val="20"/>
              </w:rPr>
            </w:pPr>
          </w:p>
          <w:p w14:paraId="66574D2C" w14:textId="77777777" w:rsidR="00195273" w:rsidRDefault="00195273" w:rsidP="004D44C7">
            <w:pPr>
              <w:jc w:val="center"/>
              <w:rPr>
                <w:rFonts w:ascii="Times New Roman" w:hAnsi="Times New Roman" w:cs="Times New Roman"/>
                <w:b/>
                <w:sz w:val="20"/>
                <w:szCs w:val="20"/>
              </w:rPr>
            </w:pPr>
          </w:p>
          <w:p w14:paraId="3E3872B1" w14:textId="77777777" w:rsidR="00195273" w:rsidRDefault="00195273" w:rsidP="004D44C7">
            <w:pPr>
              <w:jc w:val="center"/>
              <w:rPr>
                <w:rFonts w:ascii="Times New Roman" w:hAnsi="Times New Roman" w:cs="Times New Roman"/>
                <w:b/>
                <w:sz w:val="20"/>
                <w:szCs w:val="20"/>
              </w:rPr>
            </w:pPr>
          </w:p>
          <w:p w14:paraId="1694C4BF" w14:textId="77777777" w:rsidR="00195273" w:rsidRDefault="00195273" w:rsidP="004D44C7">
            <w:pPr>
              <w:jc w:val="center"/>
              <w:rPr>
                <w:rFonts w:ascii="Times New Roman" w:hAnsi="Times New Roman" w:cs="Times New Roman"/>
                <w:b/>
                <w:sz w:val="20"/>
                <w:szCs w:val="20"/>
              </w:rPr>
            </w:pPr>
          </w:p>
          <w:p w14:paraId="644CA20F" w14:textId="77777777" w:rsidR="00195273" w:rsidRDefault="00195273" w:rsidP="004D44C7">
            <w:pPr>
              <w:jc w:val="center"/>
              <w:rPr>
                <w:rFonts w:ascii="Times New Roman" w:hAnsi="Times New Roman" w:cs="Times New Roman"/>
                <w:b/>
                <w:sz w:val="20"/>
                <w:szCs w:val="20"/>
              </w:rPr>
            </w:pPr>
          </w:p>
          <w:p w14:paraId="6AF20F02" w14:textId="77777777" w:rsidR="00195273" w:rsidRDefault="00195273" w:rsidP="004D44C7">
            <w:pPr>
              <w:jc w:val="center"/>
              <w:rPr>
                <w:rFonts w:ascii="Times New Roman" w:hAnsi="Times New Roman" w:cs="Times New Roman"/>
                <w:b/>
                <w:sz w:val="20"/>
                <w:szCs w:val="20"/>
              </w:rPr>
            </w:pPr>
          </w:p>
          <w:p w14:paraId="6336BFB4" w14:textId="77777777" w:rsidR="00195273" w:rsidRDefault="00195273" w:rsidP="004D44C7">
            <w:pPr>
              <w:jc w:val="center"/>
              <w:rPr>
                <w:rFonts w:ascii="Times New Roman" w:hAnsi="Times New Roman" w:cs="Times New Roman"/>
                <w:b/>
                <w:sz w:val="20"/>
                <w:szCs w:val="20"/>
              </w:rPr>
            </w:pPr>
          </w:p>
          <w:p w14:paraId="46653F85" w14:textId="77777777" w:rsidR="00195273" w:rsidRDefault="00195273" w:rsidP="004D44C7">
            <w:pPr>
              <w:jc w:val="center"/>
              <w:rPr>
                <w:rFonts w:ascii="Times New Roman" w:hAnsi="Times New Roman" w:cs="Times New Roman"/>
                <w:b/>
                <w:sz w:val="20"/>
                <w:szCs w:val="20"/>
              </w:rPr>
            </w:pPr>
          </w:p>
          <w:p w14:paraId="3542B712" w14:textId="77777777" w:rsidR="00195273" w:rsidRDefault="00195273" w:rsidP="004D44C7">
            <w:pPr>
              <w:jc w:val="center"/>
              <w:rPr>
                <w:rFonts w:ascii="Times New Roman" w:hAnsi="Times New Roman" w:cs="Times New Roman"/>
                <w:b/>
                <w:sz w:val="20"/>
                <w:szCs w:val="20"/>
              </w:rPr>
            </w:pPr>
          </w:p>
          <w:p w14:paraId="5B75FAA4" w14:textId="77777777" w:rsidR="00195273" w:rsidRDefault="00195273" w:rsidP="004D44C7">
            <w:pPr>
              <w:jc w:val="center"/>
              <w:rPr>
                <w:rFonts w:ascii="Times New Roman" w:hAnsi="Times New Roman" w:cs="Times New Roman"/>
                <w:b/>
                <w:sz w:val="20"/>
                <w:szCs w:val="20"/>
              </w:rPr>
            </w:pPr>
          </w:p>
          <w:p w14:paraId="581D3BE5" w14:textId="77777777" w:rsidR="00195273" w:rsidRDefault="00195273" w:rsidP="004D44C7">
            <w:pPr>
              <w:jc w:val="center"/>
              <w:rPr>
                <w:rFonts w:ascii="Times New Roman" w:hAnsi="Times New Roman" w:cs="Times New Roman"/>
                <w:b/>
                <w:sz w:val="20"/>
                <w:szCs w:val="20"/>
              </w:rPr>
            </w:pPr>
          </w:p>
          <w:p w14:paraId="748FA39E" w14:textId="77777777" w:rsidR="00195273" w:rsidRDefault="00195273" w:rsidP="004D44C7">
            <w:pPr>
              <w:jc w:val="center"/>
              <w:rPr>
                <w:rFonts w:ascii="Times New Roman" w:hAnsi="Times New Roman" w:cs="Times New Roman"/>
                <w:b/>
                <w:sz w:val="20"/>
                <w:szCs w:val="20"/>
              </w:rPr>
            </w:pPr>
          </w:p>
          <w:p w14:paraId="4584E606" w14:textId="77777777" w:rsidR="00195273" w:rsidRDefault="00195273" w:rsidP="004D44C7">
            <w:pPr>
              <w:jc w:val="center"/>
              <w:rPr>
                <w:rFonts w:ascii="Times New Roman" w:hAnsi="Times New Roman" w:cs="Times New Roman"/>
                <w:b/>
                <w:sz w:val="20"/>
                <w:szCs w:val="20"/>
              </w:rPr>
            </w:pPr>
          </w:p>
          <w:p w14:paraId="16795750" w14:textId="77777777" w:rsidR="00195273" w:rsidRDefault="00195273" w:rsidP="004D44C7">
            <w:pPr>
              <w:jc w:val="center"/>
              <w:rPr>
                <w:rFonts w:ascii="Times New Roman" w:hAnsi="Times New Roman" w:cs="Times New Roman"/>
                <w:b/>
                <w:sz w:val="20"/>
                <w:szCs w:val="20"/>
              </w:rPr>
            </w:pPr>
          </w:p>
          <w:p w14:paraId="6751716F" w14:textId="77777777" w:rsidR="00195273" w:rsidRPr="00510214" w:rsidRDefault="00195273" w:rsidP="00195273">
            <w:pPr>
              <w:jc w:val="center"/>
              <w:rPr>
                <w:rFonts w:ascii="Times New Roman" w:hAnsi="Times New Roman" w:cs="Times New Roman"/>
                <w:sz w:val="20"/>
                <w:szCs w:val="20"/>
              </w:rPr>
            </w:pPr>
            <w:r w:rsidRPr="00510214">
              <w:rPr>
                <w:rFonts w:ascii="Times New Roman" w:hAnsi="Times New Roman" w:cs="Times New Roman"/>
                <w:sz w:val="20"/>
                <w:szCs w:val="20"/>
              </w:rPr>
              <w:t>222/2004</w:t>
            </w:r>
          </w:p>
          <w:p w14:paraId="3A79A736" w14:textId="77777777" w:rsidR="00195273" w:rsidRDefault="00195273" w:rsidP="00195273">
            <w:pPr>
              <w:rPr>
                <w:rFonts w:ascii="Times New Roman" w:hAnsi="Times New Roman" w:cs="Times New Roman"/>
                <w:b/>
                <w:sz w:val="20"/>
                <w:szCs w:val="20"/>
              </w:rPr>
            </w:pPr>
          </w:p>
          <w:p w14:paraId="68108E11" w14:textId="77777777" w:rsidR="00195273" w:rsidRDefault="00195273" w:rsidP="00195273">
            <w:pPr>
              <w:rPr>
                <w:rFonts w:ascii="Times New Roman" w:hAnsi="Times New Roman" w:cs="Times New Roman"/>
                <w:b/>
                <w:sz w:val="20"/>
                <w:szCs w:val="20"/>
              </w:rPr>
            </w:pPr>
          </w:p>
          <w:p w14:paraId="5E271F01" w14:textId="77777777" w:rsidR="00195273" w:rsidRDefault="00195273" w:rsidP="00195273">
            <w:pPr>
              <w:rPr>
                <w:rFonts w:ascii="Times New Roman" w:hAnsi="Times New Roman" w:cs="Times New Roman"/>
                <w:b/>
                <w:sz w:val="20"/>
                <w:szCs w:val="20"/>
              </w:rPr>
            </w:pPr>
          </w:p>
          <w:p w14:paraId="1DDD5ABB" w14:textId="77777777" w:rsidR="00195273" w:rsidRDefault="00195273" w:rsidP="00195273">
            <w:pPr>
              <w:rPr>
                <w:rFonts w:ascii="Times New Roman" w:hAnsi="Times New Roman" w:cs="Times New Roman"/>
                <w:b/>
                <w:sz w:val="20"/>
                <w:szCs w:val="20"/>
              </w:rPr>
            </w:pPr>
          </w:p>
          <w:p w14:paraId="4FEE8AF4" w14:textId="77777777" w:rsidR="00195273" w:rsidRDefault="00195273" w:rsidP="00195273">
            <w:pPr>
              <w:rPr>
                <w:rFonts w:ascii="Times New Roman" w:hAnsi="Times New Roman" w:cs="Times New Roman"/>
                <w:b/>
                <w:sz w:val="20"/>
                <w:szCs w:val="20"/>
              </w:rPr>
            </w:pPr>
          </w:p>
          <w:p w14:paraId="0D559660" w14:textId="77777777" w:rsidR="00195273" w:rsidRDefault="00195273" w:rsidP="00195273">
            <w:pPr>
              <w:rPr>
                <w:rFonts w:ascii="Times New Roman" w:hAnsi="Times New Roman" w:cs="Times New Roman"/>
                <w:b/>
                <w:sz w:val="20"/>
                <w:szCs w:val="20"/>
              </w:rPr>
            </w:pPr>
          </w:p>
          <w:p w14:paraId="27768B49" w14:textId="77777777" w:rsidR="00195273" w:rsidRDefault="00195273" w:rsidP="00195273">
            <w:pPr>
              <w:rPr>
                <w:rFonts w:ascii="Times New Roman" w:hAnsi="Times New Roman" w:cs="Times New Roman"/>
                <w:b/>
                <w:sz w:val="20"/>
                <w:szCs w:val="20"/>
              </w:rPr>
            </w:pPr>
          </w:p>
          <w:p w14:paraId="09CA4205" w14:textId="77777777" w:rsidR="00195273" w:rsidRDefault="00195273" w:rsidP="00195273">
            <w:pPr>
              <w:rPr>
                <w:rFonts w:ascii="Times New Roman" w:hAnsi="Times New Roman" w:cs="Times New Roman"/>
                <w:b/>
                <w:sz w:val="20"/>
                <w:szCs w:val="20"/>
              </w:rPr>
            </w:pPr>
          </w:p>
          <w:p w14:paraId="2F536CC5" w14:textId="77777777" w:rsidR="00195273" w:rsidRDefault="00195273" w:rsidP="00195273">
            <w:pPr>
              <w:rPr>
                <w:rFonts w:ascii="Times New Roman" w:hAnsi="Times New Roman" w:cs="Times New Roman"/>
                <w:b/>
                <w:sz w:val="20"/>
                <w:szCs w:val="20"/>
              </w:rPr>
            </w:pPr>
          </w:p>
          <w:p w14:paraId="2E8088D3" w14:textId="77777777" w:rsidR="00195273" w:rsidRDefault="00195273" w:rsidP="00195273">
            <w:pPr>
              <w:rPr>
                <w:rFonts w:ascii="Times New Roman" w:hAnsi="Times New Roman" w:cs="Times New Roman"/>
                <w:b/>
                <w:sz w:val="20"/>
                <w:szCs w:val="20"/>
              </w:rPr>
            </w:pPr>
          </w:p>
          <w:p w14:paraId="140DD687" w14:textId="77777777" w:rsidR="00195273" w:rsidRDefault="00195273" w:rsidP="00195273">
            <w:pPr>
              <w:rPr>
                <w:rFonts w:ascii="Times New Roman" w:hAnsi="Times New Roman" w:cs="Times New Roman"/>
                <w:b/>
                <w:sz w:val="20"/>
                <w:szCs w:val="20"/>
              </w:rPr>
            </w:pPr>
          </w:p>
          <w:p w14:paraId="7CE3D258" w14:textId="1A8390B1" w:rsidR="00195273" w:rsidRDefault="00195273" w:rsidP="00195273">
            <w:pPr>
              <w:rPr>
                <w:rFonts w:ascii="Times New Roman" w:hAnsi="Times New Roman" w:cs="Times New Roman"/>
                <w:b/>
                <w:sz w:val="20"/>
                <w:szCs w:val="20"/>
              </w:rPr>
            </w:pPr>
          </w:p>
          <w:p w14:paraId="58101CC3" w14:textId="77777777" w:rsidR="006E3529" w:rsidRPr="00510214" w:rsidRDefault="006E3529" w:rsidP="006E3529">
            <w:pPr>
              <w:jc w:val="center"/>
              <w:rPr>
                <w:rFonts w:ascii="Times New Roman" w:hAnsi="Times New Roman" w:cs="Times New Roman"/>
                <w:b/>
                <w:sz w:val="20"/>
                <w:szCs w:val="20"/>
              </w:rPr>
            </w:pPr>
            <w:r w:rsidRPr="00510214">
              <w:rPr>
                <w:rFonts w:ascii="Times New Roman" w:hAnsi="Times New Roman" w:cs="Times New Roman"/>
                <w:b/>
                <w:sz w:val="20"/>
                <w:szCs w:val="20"/>
              </w:rPr>
              <w:t>návrh zákona Č: I</w:t>
            </w:r>
          </w:p>
          <w:p w14:paraId="45FBB761" w14:textId="77777777" w:rsidR="00195273" w:rsidRDefault="00195273" w:rsidP="00195273">
            <w:pPr>
              <w:rPr>
                <w:rFonts w:ascii="Times New Roman" w:hAnsi="Times New Roman" w:cs="Times New Roman"/>
                <w:b/>
                <w:sz w:val="20"/>
                <w:szCs w:val="20"/>
              </w:rPr>
            </w:pPr>
          </w:p>
          <w:p w14:paraId="7984EAFD" w14:textId="77777777" w:rsidR="006E3529" w:rsidRDefault="006E3529" w:rsidP="00195273">
            <w:pPr>
              <w:rPr>
                <w:rFonts w:ascii="Times New Roman" w:hAnsi="Times New Roman" w:cs="Times New Roman"/>
                <w:b/>
                <w:sz w:val="20"/>
                <w:szCs w:val="20"/>
              </w:rPr>
            </w:pPr>
          </w:p>
          <w:p w14:paraId="41FA5319" w14:textId="77777777" w:rsidR="006E3529" w:rsidRDefault="006E3529" w:rsidP="00195273">
            <w:pPr>
              <w:rPr>
                <w:rFonts w:ascii="Times New Roman" w:hAnsi="Times New Roman" w:cs="Times New Roman"/>
                <w:b/>
                <w:sz w:val="20"/>
                <w:szCs w:val="20"/>
              </w:rPr>
            </w:pPr>
          </w:p>
          <w:p w14:paraId="05014C95" w14:textId="77777777" w:rsidR="006E3529" w:rsidRDefault="006E3529" w:rsidP="00195273">
            <w:pPr>
              <w:rPr>
                <w:rFonts w:ascii="Times New Roman" w:hAnsi="Times New Roman" w:cs="Times New Roman"/>
                <w:b/>
                <w:sz w:val="20"/>
                <w:szCs w:val="20"/>
              </w:rPr>
            </w:pPr>
          </w:p>
          <w:p w14:paraId="43A6D64A" w14:textId="77777777" w:rsidR="006E3529" w:rsidRDefault="006E3529" w:rsidP="00195273">
            <w:pPr>
              <w:rPr>
                <w:rFonts w:ascii="Times New Roman" w:hAnsi="Times New Roman" w:cs="Times New Roman"/>
                <w:b/>
                <w:sz w:val="20"/>
                <w:szCs w:val="20"/>
              </w:rPr>
            </w:pPr>
          </w:p>
          <w:p w14:paraId="65D50CDE" w14:textId="77777777" w:rsidR="006E3529" w:rsidRDefault="006E3529" w:rsidP="00195273">
            <w:pPr>
              <w:rPr>
                <w:rFonts w:ascii="Times New Roman" w:hAnsi="Times New Roman" w:cs="Times New Roman"/>
                <w:b/>
                <w:sz w:val="20"/>
                <w:szCs w:val="20"/>
              </w:rPr>
            </w:pPr>
          </w:p>
          <w:p w14:paraId="59B7FCAF" w14:textId="77777777" w:rsidR="006E3529" w:rsidRDefault="006E3529" w:rsidP="00195273">
            <w:pPr>
              <w:rPr>
                <w:rFonts w:ascii="Times New Roman" w:hAnsi="Times New Roman" w:cs="Times New Roman"/>
                <w:b/>
                <w:sz w:val="20"/>
                <w:szCs w:val="20"/>
              </w:rPr>
            </w:pPr>
          </w:p>
          <w:p w14:paraId="302E2FEA" w14:textId="77777777" w:rsidR="006E3529" w:rsidRDefault="006E3529" w:rsidP="00195273">
            <w:pPr>
              <w:rPr>
                <w:rFonts w:ascii="Times New Roman" w:hAnsi="Times New Roman" w:cs="Times New Roman"/>
                <w:b/>
                <w:sz w:val="20"/>
                <w:szCs w:val="20"/>
              </w:rPr>
            </w:pPr>
          </w:p>
          <w:p w14:paraId="58A956D8" w14:textId="77777777" w:rsidR="006E3529" w:rsidRDefault="006E3529" w:rsidP="00195273">
            <w:pPr>
              <w:rPr>
                <w:rFonts w:ascii="Times New Roman" w:hAnsi="Times New Roman" w:cs="Times New Roman"/>
                <w:b/>
                <w:sz w:val="20"/>
                <w:szCs w:val="20"/>
              </w:rPr>
            </w:pPr>
          </w:p>
          <w:p w14:paraId="2C3806AE" w14:textId="77777777" w:rsidR="006E3529" w:rsidRDefault="006E3529" w:rsidP="00195273">
            <w:pPr>
              <w:rPr>
                <w:rFonts w:ascii="Times New Roman" w:hAnsi="Times New Roman" w:cs="Times New Roman"/>
                <w:b/>
                <w:sz w:val="20"/>
                <w:szCs w:val="20"/>
              </w:rPr>
            </w:pPr>
          </w:p>
          <w:p w14:paraId="337A530E" w14:textId="77777777" w:rsidR="006E3529" w:rsidRDefault="006E3529" w:rsidP="00195273">
            <w:pPr>
              <w:rPr>
                <w:rFonts w:ascii="Times New Roman" w:hAnsi="Times New Roman" w:cs="Times New Roman"/>
                <w:b/>
                <w:sz w:val="20"/>
                <w:szCs w:val="20"/>
              </w:rPr>
            </w:pPr>
          </w:p>
          <w:p w14:paraId="656B5638" w14:textId="77777777" w:rsidR="006E3529" w:rsidRDefault="006E3529" w:rsidP="00195273">
            <w:pPr>
              <w:rPr>
                <w:rFonts w:ascii="Times New Roman" w:hAnsi="Times New Roman" w:cs="Times New Roman"/>
                <w:b/>
                <w:sz w:val="20"/>
                <w:szCs w:val="20"/>
              </w:rPr>
            </w:pPr>
          </w:p>
          <w:p w14:paraId="2D592855" w14:textId="77777777" w:rsidR="006E3529" w:rsidRDefault="006E3529" w:rsidP="00195273">
            <w:pPr>
              <w:rPr>
                <w:rFonts w:ascii="Times New Roman" w:hAnsi="Times New Roman" w:cs="Times New Roman"/>
                <w:b/>
                <w:sz w:val="20"/>
                <w:szCs w:val="20"/>
              </w:rPr>
            </w:pPr>
          </w:p>
          <w:p w14:paraId="68E15DCB" w14:textId="77777777" w:rsidR="006E3529" w:rsidRDefault="006E3529" w:rsidP="00195273">
            <w:pPr>
              <w:rPr>
                <w:rFonts w:ascii="Times New Roman" w:hAnsi="Times New Roman" w:cs="Times New Roman"/>
                <w:b/>
                <w:sz w:val="20"/>
                <w:szCs w:val="20"/>
              </w:rPr>
            </w:pPr>
          </w:p>
          <w:p w14:paraId="04279777" w14:textId="77777777" w:rsidR="006E3529" w:rsidRDefault="006E3529" w:rsidP="00195273">
            <w:pPr>
              <w:rPr>
                <w:rFonts w:ascii="Times New Roman" w:hAnsi="Times New Roman" w:cs="Times New Roman"/>
                <w:b/>
                <w:sz w:val="20"/>
                <w:szCs w:val="20"/>
              </w:rPr>
            </w:pPr>
          </w:p>
          <w:p w14:paraId="160C4B95" w14:textId="77777777" w:rsidR="006E3529" w:rsidRDefault="006E3529" w:rsidP="00195273">
            <w:pPr>
              <w:rPr>
                <w:rFonts w:ascii="Times New Roman" w:hAnsi="Times New Roman" w:cs="Times New Roman"/>
                <w:b/>
                <w:sz w:val="20"/>
                <w:szCs w:val="20"/>
              </w:rPr>
            </w:pPr>
          </w:p>
          <w:p w14:paraId="1CCB3B69" w14:textId="77777777" w:rsidR="006E3529" w:rsidRDefault="006E3529" w:rsidP="00195273">
            <w:pPr>
              <w:rPr>
                <w:rFonts w:ascii="Times New Roman" w:hAnsi="Times New Roman" w:cs="Times New Roman"/>
                <w:b/>
                <w:sz w:val="20"/>
                <w:szCs w:val="20"/>
              </w:rPr>
            </w:pPr>
          </w:p>
          <w:p w14:paraId="339D87AA" w14:textId="77777777" w:rsidR="006E3529" w:rsidRDefault="006E3529" w:rsidP="00195273">
            <w:pPr>
              <w:rPr>
                <w:rFonts w:ascii="Times New Roman" w:hAnsi="Times New Roman" w:cs="Times New Roman"/>
                <w:b/>
                <w:sz w:val="20"/>
                <w:szCs w:val="20"/>
              </w:rPr>
            </w:pPr>
          </w:p>
          <w:p w14:paraId="299245EC" w14:textId="77777777" w:rsidR="006E3529" w:rsidRDefault="006E3529" w:rsidP="00195273">
            <w:pPr>
              <w:rPr>
                <w:rFonts w:ascii="Times New Roman" w:hAnsi="Times New Roman" w:cs="Times New Roman"/>
                <w:b/>
                <w:sz w:val="20"/>
                <w:szCs w:val="20"/>
              </w:rPr>
            </w:pPr>
          </w:p>
          <w:p w14:paraId="4DBFBBD8" w14:textId="77777777" w:rsidR="006E3529" w:rsidRDefault="006E3529" w:rsidP="00195273">
            <w:pPr>
              <w:rPr>
                <w:rFonts w:ascii="Times New Roman" w:hAnsi="Times New Roman" w:cs="Times New Roman"/>
                <w:b/>
                <w:sz w:val="20"/>
                <w:szCs w:val="20"/>
              </w:rPr>
            </w:pPr>
          </w:p>
          <w:p w14:paraId="2C769165" w14:textId="77777777" w:rsidR="006E3529" w:rsidRDefault="006E3529" w:rsidP="00195273">
            <w:pPr>
              <w:rPr>
                <w:rFonts w:ascii="Times New Roman" w:hAnsi="Times New Roman" w:cs="Times New Roman"/>
                <w:b/>
                <w:sz w:val="20"/>
                <w:szCs w:val="20"/>
              </w:rPr>
            </w:pPr>
          </w:p>
          <w:p w14:paraId="566EAC40" w14:textId="77777777" w:rsidR="006E3529" w:rsidRDefault="006E3529" w:rsidP="00195273">
            <w:pPr>
              <w:rPr>
                <w:rFonts w:ascii="Times New Roman" w:hAnsi="Times New Roman" w:cs="Times New Roman"/>
                <w:b/>
                <w:sz w:val="20"/>
                <w:szCs w:val="20"/>
              </w:rPr>
            </w:pPr>
          </w:p>
          <w:p w14:paraId="1935B9BE" w14:textId="77777777" w:rsidR="006E3529" w:rsidRDefault="006E3529" w:rsidP="00195273">
            <w:pPr>
              <w:rPr>
                <w:rFonts w:ascii="Times New Roman" w:hAnsi="Times New Roman" w:cs="Times New Roman"/>
                <w:b/>
                <w:sz w:val="20"/>
                <w:szCs w:val="20"/>
              </w:rPr>
            </w:pPr>
          </w:p>
          <w:p w14:paraId="5583A9B5" w14:textId="77777777" w:rsidR="006E3529" w:rsidRDefault="006E3529" w:rsidP="00195273">
            <w:pPr>
              <w:rPr>
                <w:rFonts w:ascii="Times New Roman" w:hAnsi="Times New Roman" w:cs="Times New Roman"/>
                <w:b/>
                <w:sz w:val="20"/>
                <w:szCs w:val="20"/>
              </w:rPr>
            </w:pPr>
          </w:p>
          <w:p w14:paraId="1A320A26" w14:textId="77777777" w:rsidR="006E3529" w:rsidRDefault="006E3529" w:rsidP="00195273">
            <w:pPr>
              <w:rPr>
                <w:rFonts w:ascii="Times New Roman" w:hAnsi="Times New Roman" w:cs="Times New Roman"/>
                <w:b/>
                <w:sz w:val="20"/>
                <w:szCs w:val="20"/>
              </w:rPr>
            </w:pPr>
          </w:p>
          <w:p w14:paraId="723C415B" w14:textId="77777777" w:rsidR="006E3529" w:rsidRDefault="006E3529" w:rsidP="00195273">
            <w:pPr>
              <w:rPr>
                <w:rFonts w:ascii="Times New Roman" w:hAnsi="Times New Roman" w:cs="Times New Roman"/>
                <w:b/>
                <w:sz w:val="20"/>
                <w:szCs w:val="20"/>
              </w:rPr>
            </w:pPr>
          </w:p>
          <w:p w14:paraId="4BF6CDA4" w14:textId="77777777" w:rsidR="006E3529" w:rsidRDefault="006E3529" w:rsidP="00195273">
            <w:pPr>
              <w:rPr>
                <w:rFonts w:ascii="Times New Roman" w:hAnsi="Times New Roman" w:cs="Times New Roman"/>
                <w:b/>
                <w:sz w:val="20"/>
                <w:szCs w:val="20"/>
              </w:rPr>
            </w:pPr>
          </w:p>
          <w:p w14:paraId="1A66CD9F" w14:textId="77777777" w:rsidR="006E3529" w:rsidRDefault="006E3529" w:rsidP="00195273">
            <w:pPr>
              <w:rPr>
                <w:rFonts w:ascii="Times New Roman" w:hAnsi="Times New Roman" w:cs="Times New Roman"/>
                <w:b/>
                <w:sz w:val="20"/>
                <w:szCs w:val="20"/>
              </w:rPr>
            </w:pPr>
          </w:p>
          <w:p w14:paraId="640F095D" w14:textId="77777777" w:rsidR="006E3529" w:rsidRDefault="006E3529" w:rsidP="00195273">
            <w:pPr>
              <w:rPr>
                <w:rFonts w:ascii="Times New Roman" w:hAnsi="Times New Roman" w:cs="Times New Roman"/>
                <w:b/>
                <w:sz w:val="20"/>
                <w:szCs w:val="20"/>
              </w:rPr>
            </w:pPr>
          </w:p>
          <w:p w14:paraId="49D2ADBC" w14:textId="77777777" w:rsidR="006E3529" w:rsidRDefault="006E3529" w:rsidP="00195273">
            <w:pPr>
              <w:rPr>
                <w:rFonts w:ascii="Times New Roman" w:hAnsi="Times New Roman" w:cs="Times New Roman"/>
                <w:b/>
                <w:sz w:val="20"/>
                <w:szCs w:val="20"/>
              </w:rPr>
            </w:pPr>
          </w:p>
          <w:p w14:paraId="2CC60DC8" w14:textId="77777777" w:rsidR="006E3529" w:rsidRDefault="006E3529" w:rsidP="00195273">
            <w:pPr>
              <w:rPr>
                <w:rFonts w:ascii="Times New Roman" w:hAnsi="Times New Roman" w:cs="Times New Roman"/>
                <w:b/>
                <w:sz w:val="20"/>
                <w:szCs w:val="20"/>
              </w:rPr>
            </w:pPr>
          </w:p>
          <w:p w14:paraId="33030EA2" w14:textId="77777777" w:rsidR="006E3529" w:rsidRDefault="006E3529" w:rsidP="00195273">
            <w:pPr>
              <w:rPr>
                <w:rFonts w:ascii="Times New Roman" w:hAnsi="Times New Roman" w:cs="Times New Roman"/>
                <w:b/>
                <w:sz w:val="20"/>
                <w:szCs w:val="20"/>
              </w:rPr>
            </w:pPr>
          </w:p>
          <w:p w14:paraId="35402573" w14:textId="77777777" w:rsidR="006E3529" w:rsidRDefault="006E3529" w:rsidP="00195273">
            <w:pPr>
              <w:rPr>
                <w:rFonts w:ascii="Times New Roman" w:hAnsi="Times New Roman" w:cs="Times New Roman"/>
                <w:b/>
                <w:sz w:val="20"/>
                <w:szCs w:val="20"/>
              </w:rPr>
            </w:pPr>
          </w:p>
          <w:p w14:paraId="31F6FEC7" w14:textId="77777777" w:rsidR="006E3529" w:rsidRDefault="006E3529" w:rsidP="00195273">
            <w:pPr>
              <w:rPr>
                <w:rFonts w:ascii="Times New Roman" w:hAnsi="Times New Roman" w:cs="Times New Roman"/>
                <w:b/>
                <w:sz w:val="20"/>
                <w:szCs w:val="20"/>
              </w:rPr>
            </w:pPr>
          </w:p>
          <w:p w14:paraId="7E54872B" w14:textId="77777777" w:rsidR="006E3529" w:rsidRDefault="006E3529" w:rsidP="00195273">
            <w:pPr>
              <w:rPr>
                <w:rFonts w:ascii="Times New Roman" w:hAnsi="Times New Roman" w:cs="Times New Roman"/>
                <w:b/>
                <w:sz w:val="20"/>
                <w:szCs w:val="20"/>
              </w:rPr>
            </w:pPr>
          </w:p>
          <w:p w14:paraId="3A86D821" w14:textId="77777777" w:rsidR="006E3529" w:rsidRDefault="006E3529" w:rsidP="00195273">
            <w:pPr>
              <w:rPr>
                <w:rFonts w:ascii="Times New Roman" w:hAnsi="Times New Roman" w:cs="Times New Roman"/>
                <w:b/>
                <w:sz w:val="20"/>
                <w:szCs w:val="20"/>
              </w:rPr>
            </w:pPr>
          </w:p>
          <w:p w14:paraId="749A4434" w14:textId="77777777" w:rsidR="006E3529" w:rsidRDefault="006E3529" w:rsidP="00195273">
            <w:pPr>
              <w:rPr>
                <w:rFonts w:ascii="Times New Roman" w:hAnsi="Times New Roman" w:cs="Times New Roman"/>
                <w:b/>
                <w:sz w:val="20"/>
                <w:szCs w:val="20"/>
              </w:rPr>
            </w:pPr>
          </w:p>
          <w:p w14:paraId="37E3224B" w14:textId="77777777" w:rsidR="006E3529" w:rsidRDefault="006E3529" w:rsidP="00195273">
            <w:pPr>
              <w:rPr>
                <w:rFonts w:ascii="Times New Roman" w:hAnsi="Times New Roman" w:cs="Times New Roman"/>
                <w:b/>
                <w:sz w:val="20"/>
                <w:szCs w:val="20"/>
              </w:rPr>
            </w:pPr>
          </w:p>
          <w:p w14:paraId="2DC1C41F" w14:textId="77777777" w:rsidR="006E3529" w:rsidRDefault="006E3529" w:rsidP="00195273">
            <w:pPr>
              <w:rPr>
                <w:rFonts w:ascii="Times New Roman" w:hAnsi="Times New Roman" w:cs="Times New Roman"/>
                <w:b/>
                <w:sz w:val="20"/>
                <w:szCs w:val="20"/>
              </w:rPr>
            </w:pPr>
          </w:p>
          <w:p w14:paraId="3DD1AC2F" w14:textId="77777777" w:rsidR="006E3529" w:rsidRDefault="006E3529" w:rsidP="00195273">
            <w:pPr>
              <w:rPr>
                <w:rFonts w:ascii="Times New Roman" w:hAnsi="Times New Roman" w:cs="Times New Roman"/>
                <w:b/>
                <w:sz w:val="20"/>
                <w:szCs w:val="20"/>
              </w:rPr>
            </w:pPr>
          </w:p>
          <w:p w14:paraId="4F88100C" w14:textId="77777777" w:rsidR="006E3529" w:rsidRDefault="006E3529" w:rsidP="00195273">
            <w:pPr>
              <w:rPr>
                <w:rFonts w:ascii="Times New Roman" w:hAnsi="Times New Roman" w:cs="Times New Roman"/>
                <w:b/>
                <w:sz w:val="20"/>
                <w:szCs w:val="20"/>
              </w:rPr>
            </w:pPr>
          </w:p>
          <w:p w14:paraId="70E38C6D" w14:textId="77777777" w:rsidR="006E3529" w:rsidRDefault="006E3529" w:rsidP="00195273">
            <w:pPr>
              <w:rPr>
                <w:rFonts w:ascii="Times New Roman" w:hAnsi="Times New Roman" w:cs="Times New Roman"/>
                <w:b/>
                <w:sz w:val="20"/>
                <w:szCs w:val="20"/>
              </w:rPr>
            </w:pPr>
          </w:p>
          <w:p w14:paraId="5F180EDC" w14:textId="77777777" w:rsidR="006E3529" w:rsidRDefault="006E3529" w:rsidP="00195273">
            <w:pPr>
              <w:rPr>
                <w:rFonts w:ascii="Times New Roman" w:hAnsi="Times New Roman" w:cs="Times New Roman"/>
                <w:b/>
                <w:sz w:val="20"/>
                <w:szCs w:val="20"/>
              </w:rPr>
            </w:pPr>
          </w:p>
          <w:p w14:paraId="6A9470FF" w14:textId="77777777" w:rsidR="006E3529" w:rsidRDefault="006E3529" w:rsidP="00195273">
            <w:pPr>
              <w:rPr>
                <w:rFonts w:ascii="Times New Roman" w:hAnsi="Times New Roman" w:cs="Times New Roman"/>
                <w:b/>
                <w:sz w:val="20"/>
                <w:szCs w:val="20"/>
              </w:rPr>
            </w:pPr>
          </w:p>
          <w:p w14:paraId="147DB338" w14:textId="77777777" w:rsidR="006E3529" w:rsidRDefault="006E3529" w:rsidP="00195273">
            <w:pPr>
              <w:rPr>
                <w:rFonts w:ascii="Times New Roman" w:hAnsi="Times New Roman" w:cs="Times New Roman"/>
                <w:b/>
                <w:sz w:val="20"/>
                <w:szCs w:val="20"/>
              </w:rPr>
            </w:pPr>
          </w:p>
          <w:p w14:paraId="3435E880" w14:textId="77777777" w:rsidR="006E3529" w:rsidRDefault="006E3529" w:rsidP="00195273">
            <w:pPr>
              <w:rPr>
                <w:rFonts w:ascii="Times New Roman" w:hAnsi="Times New Roman" w:cs="Times New Roman"/>
                <w:b/>
                <w:sz w:val="20"/>
                <w:szCs w:val="20"/>
              </w:rPr>
            </w:pPr>
          </w:p>
          <w:p w14:paraId="0B395595" w14:textId="77777777" w:rsidR="006E3529" w:rsidRDefault="006E3529" w:rsidP="00195273">
            <w:pPr>
              <w:rPr>
                <w:rFonts w:ascii="Times New Roman" w:hAnsi="Times New Roman" w:cs="Times New Roman"/>
                <w:b/>
                <w:sz w:val="20"/>
                <w:szCs w:val="20"/>
              </w:rPr>
            </w:pPr>
          </w:p>
          <w:p w14:paraId="3656D774" w14:textId="77777777" w:rsidR="006E3529" w:rsidRDefault="006E3529" w:rsidP="00195273">
            <w:pPr>
              <w:rPr>
                <w:rFonts w:ascii="Times New Roman" w:hAnsi="Times New Roman" w:cs="Times New Roman"/>
                <w:b/>
                <w:sz w:val="20"/>
                <w:szCs w:val="20"/>
              </w:rPr>
            </w:pPr>
          </w:p>
          <w:p w14:paraId="70E23A8F" w14:textId="77777777" w:rsidR="006E3529" w:rsidRDefault="006E3529" w:rsidP="00195273">
            <w:pPr>
              <w:rPr>
                <w:rFonts w:ascii="Times New Roman" w:hAnsi="Times New Roman" w:cs="Times New Roman"/>
                <w:b/>
                <w:sz w:val="20"/>
                <w:szCs w:val="20"/>
              </w:rPr>
            </w:pPr>
          </w:p>
          <w:p w14:paraId="0331E3A3" w14:textId="77777777" w:rsidR="006E3529" w:rsidRDefault="006E3529" w:rsidP="00195273">
            <w:pPr>
              <w:rPr>
                <w:rFonts w:ascii="Times New Roman" w:hAnsi="Times New Roman" w:cs="Times New Roman"/>
                <w:b/>
                <w:sz w:val="20"/>
                <w:szCs w:val="20"/>
              </w:rPr>
            </w:pPr>
          </w:p>
          <w:p w14:paraId="53EAB1F9" w14:textId="77777777" w:rsidR="006E3529" w:rsidRDefault="006E3529" w:rsidP="00195273">
            <w:pPr>
              <w:rPr>
                <w:rFonts w:ascii="Times New Roman" w:hAnsi="Times New Roman" w:cs="Times New Roman"/>
                <w:b/>
                <w:sz w:val="20"/>
                <w:szCs w:val="20"/>
              </w:rPr>
            </w:pPr>
          </w:p>
          <w:p w14:paraId="69054A34" w14:textId="77777777" w:rsidR="006E3529" w:rsidRDefault="006E3529" w:rsidP="00195273">
            <w:pPr>
              <w:rPr>
                <w:rFonts w:ascii="Times New Roman" w:hAnsi="Times New Roman" w:cs="Times New Roman"/>
                <w:b/>
                <w:sz w:val="20"/>
                <w:szCs w:val="20"/>
              </w:rPr>
            </w:pPr>
          </w:p>
          <w:p w14:paraId="343EC6A2" w14:textId="77777777" w:rsidR="006E3529" w:rsidRDefault="006E3529" w:rsidP="00195273">
            <w:pPr>
              <w:rPr>
                <w:rFonts w:ascii="Times New Roman" w:hAnsi="Times New Roman" w:cs="Times New Roman"/>
                <w:b/>
                <w:sz w:val="20"/>
                <w:szCs w:val="20"/>
              </w:rPr>
            </w:pPr>
          </w:p>
          <w:p w14:paraId="40A10915" w14:textId="77777777" w:rsidR="006E3529" w:rsidRDefault="006E3529" w:rsidP="00195273">
            <w:pPr>
              <w:rPr>
                <w:rFonts w:ascii="Times New Roman" w:hAnsi="Times New Roman" w:cs="Times New Roman"/>
                <w:b/>
                <w:sz w:val="20"/>
                <w:szCs w:val="20"/>
              </w:rPr>
            </w:pPr>
          </w:p>
          <w:p w14:paraId="60D693BB" w14:textId="77777777" w:rsidR="006E3529" w:rsidRDefault="006E3529" w:rsidP="00195273">
            <w:pPr>
              <w:rPr>
                <w:rFonts w:ascii="Times New Roman" w:hAnsi="Times New Roman" w:cs="Times New Roman"/>
                <w:b/>
                <w:sz w:val="20"/>
                <w:szCs w:val="20"/>
              </w:rPr>
            </w:pPr>
          </w:p>
          <w:p w14:paraId="09E0B2DB" w14:textId="77777777" w:rsidR="006E3529" w:rsidRDefault="006E3529" w:rsidP="00195273">
            <w:pPr>
              <w:rPr>
                <w:rFonts w:ascii="Times New Roman" w:hAnsi="Times New Roman" w:cs="Times New Roman"/>
                <w:b/>
                <w:sz w:val="20"/>
                <w:szCs w:val="20"/>
              </w:rPr>
            </w:pPr>
          </w:p>
          <w:p w14:paraId="76A889EC" w14:textId="77777777" w:rsidR="006E3529" w:rsidRDefault="006E3529" w:rsidP="00195273">
            <w:pPr>
              <w:rPr>
                <w:rFonts w:ascii="Times New Roman" w:hAnsi="Times New Roman" w:cs="Times New Roman"/>
                <w:b/>
                <w:sz w:val="20"/>
                <w:szCs w:val="20"/>
              </w:rPr>
            </w:pPr>
          </w:p>
          <w:p w14:paraId="37735512" w14:textId="77777777" w:rsidR="006E3529" w:rsidRDefault="006E3529" w:rsidP="00195273">
            <w:pPr>
              <w:rPr>
                <w:rFonts w:ascii="Times New Roman" w:hAnsi="Times New Roman" w:cs="Times New Roman"/>
                <w:b/>
                <w:sz w:val="20"/>
                <w:szCs w:val="20"/>
              </w:rPr>
            </w:pPr>
          </w:p>
          <w:p w14:paraId="7B7A8698" w14:textId="77777777" w:rsidR="006E3529" w:rsidRDefault="006E3529" w:rsidP="00195273">
            <w:pPr>
              <w:rPr>
                <w:rFonts w:ascii="Times New Roman" w:hAnsi="Times New Roman" w:cs="Times New Roman"/>
                <w:b/>
                <w:sz w:val="20"/>
                <w:szCs w:val="20"/>
              </w:rPr>
            </w:pPr>
          </w:p>
          <w:p w14:paraId="2E9ABA12" w14:textId="77777777" w:rsidR="006E3529" w:rsidRDefault="006E3529" w:rsidP="00195273">
            <w:pPr>
              <w:rPr>
                <w:rFonts w:ascii="Times New Roman" w:hAnsi="Times New Roman" w:cs="Times New Roman"/>
                <w:b/>
                <w:sz w:val="20"/>
                <w:szCs w:val="20"/>
              </w:rPr>
            </w:pPr>
          </w:p>
          <w:p w14:paraId="7F7CFEF3" w14:textId="77777777" w:rsidR="006E3529" w:rsidRDefault="006E3529" w:rsidP="00195273">
            <w:pPr>
              <w:rPr>
                <w:rFonts w:ascii="Times New Roman" w:hAnsi="Times New Roman" w:cs="Times New Roman"/>
                <w:b/>
                <w:sz w:val="20"/>
                <w:szCs w:val="20"/>
              </w:rPr>
            </w:pPr>
          </w:p>
          <w:p w14:paraId="78BDF4D3" w14:textId="77777777" w:rsidR="006E3529" w:rsidRPr="00510214" w:rsidRDefault="006E3529" w:rsidP="006E3529">
            <w:pPr>
              <w:jc w:val="center"/>
              <w:rPr>
                <w:rFonts w:ascii="Times New Roman" w:hAnsi="Times New Roman" w:cs="Times New Roman"/>
                <w:b/>
                <w:sz w:val="20"/>
                <w:szCs w:val="20"/>
              </w:rPr>
            </w:pPr>
            <w:r w:rsidRPr="00510214">
              <w:rPr>
                <w:rFonts w:ascii="Times New Roman" w:hAnsi="Times New Roman" w:cs="Times New Roman"/>
                <w:b/>
                <w:sz w:val="20"/>
                <w:szCs w:val="20"/>
              </w:rPr>
              <w:t>návrh zákona Č: I</w:t>
            </w:r>
          </w:p>
          <w:p w14:paraId="422B6390" w14:textId="40831302" w:rsidR="006E3529" w:rsidRPr="00510214" w:rsidRDefault="006E3529" w:rsidP="00195273">
            <w:pPr>
              <w:rPr>
                <w:rFonts w:ascii="Times New Roman" w:hAnsi="Times New Roman" w:cs="Times New Roman"/>
                <w:b/>
                <w:sz w:val="20"/>
                <w:szCs w:val="20"/>
              </w:rPr>
            </w:pPr>
          </w:p>
        </w:tc>
        <w:tc>
          <w:tcPr>
            <w:tcW w:w="992" w:type="dxa"/>
            <w:tcBorders>
              <w:top w:val="single" w:sz="4" w:space="0" w:color="auto"/>
              <w:bottom w:val="single" w:sz="4" w:space="0" w:color="auto"/>
            </w:tcBorders>
          </w:tcPr>
          <w:p w14:paraId="15976EF8" w14:textId="09875CAB" w:rsidR="00195273" w:rsidRPr="0093073A" w:rsidRDefault="006E3529" w:rsidP="00195273">
            <w:pPr>
              <w:pStyle w:val="Normlny0"/>
            </w:pPr>
            <w:r w:rsidRPr="0093073A">
              <w:lastRenderedPageBreak/>
              <w:t>§: 68f</w:t>
            </w:r>
          </w:p>
          <w:p w14:paraId="6D88E9E5" w14:textId="4412B6CD" w:rsidR="00195273" w:rsidRPr="00510214" w:rsidRDefault="007367AE" w:rsidP="00195273">
            <w:pPr>
              <w:pStyle w:val="Normlny0"/>
            </w:pPr>
            <w:r w:rsidRPr="0093073A">
              <w:t>O: 2</w:t>
            </w:r>
          </w:p>
          <w:p w14:paraId="6C5AB7EC" w14:textId="1F3E7ACA" w:rsidR="00195273" w:rsidRDefault="00195273" w:rsidP="00195273">
            <w:pPr>
              <w:pStyle w:val="Normlny0"/>
            </w:pPr>
          </w:p>
          <w:p w14:paraId="3AF95739" w14:textId="47ECFCC0" w:rsidR="007367AE" w:rsidRDefault="007367AE" w:rsidP="00195273">
            <w:pPr>
              <w:pStyle w:val="Normlny0"/>
            </w:pPr>
          </w:p>
          <w:p w14:paraId="69A91C4D" w14:textId="2ECE5611" w:rsidR="007367AE" w:rsidRDefault="007367AE" w:rsidP="00195273">
            <w:pPr>
              <w:pStyle w:val="Normlny0"/>
            </w:pPr>
          </w:p>
          <w:p w14:paraId="3CC8A657" w14:textId="577D1D54" w:rsidR="007367AE" w:rsidRDefault="007367AE" w:rsidP="00195273">
            <w:pPr>
              <w:pStyle w:val="Normlny0"/>
            </w:pPr>
          </w:p>
          <w:p w14:paraId="75DB087D" w14:textId="061E6D89" w:rsidR="007367AE" w:rsidRDefault="007367AE" w:rsidP="00195273">
            <w:pPr>
              <w:pStyle w:val="Normlny0"/>
            </w:pPr>
          </w:p>
          <w:p w14:paraId="585CE301" w14:textId="417B16A7" w:rsidR="007367AE" w:rsidRDefault="007367AE" w:rsidP="00195273">
            <w:pPr>
              <w:pStyle w:val="Normlny0"/>
            </w:pPr>
          </w:p>
          <w:p w14:paraId="2A20E1F5" w14:textId="6510C3EF" w:rsidR="007367AE" w:rsidRDefault="007367AE" w:rsidP="00195273">
            <w:pPr>
              <w:pStyle w:val="Normlny0"/>
            </w:pPr>
          </w:p>
          <w:p w14:paraId="4F399063" w14:textId="54B3C4ED" w:rsidR="007367AE" w:rsidRDefault="007367AE" w:rsidP="00195273">
            <w:pPr>
              <w:pStyle w:val="Normlny0"/>
            </w:pPr>
          </w:p>
          <w:p w14:paraId="0F968C65" w14:textId="5799497E" w:rsidR="007367AE" w:rsidRDefault="007367AE" w:rsidP="00195273">
            <w:pPr>
              <w:pStyle w:val="Normlny0"/>
            </w:pPr>
          </w:p>
          <w:p w14:paraId="2EA53DEB" w14:textId="4FAC6445" w:rsidR="007367AE" w:rsidRDefault="007367AE" w:rsidP="00195273">
            <w:pPr>
              <w:pStyle w:val="Normlny0"/>
            </w:pPr>
          </w:p>
          <w:p w14:paraId="238F8941" w14:textId="1CFA8093" w:rsidR="007367AE" w:rsidRDefault="007367AE" w:rsidP="00195273">
            <w:pPr>
              <w:pStyle w:val="Normlny0"/>
            </w:pPr>
          </w:p>
          <w:p w14:paraId="3E285D44" w14:textId="77777777" w:rsidR="007367AE" w:rsidRPr="00510214" w:rsidRDefault="007367AE" w:rsidP="007367AE">
            <w:pPr>
              <w:pStyle w:val="Normlny0"/>
            </w:pPr>
            <w:r>
              <w:t>§: 68f</w:t>
            </w:r>
          </w:p>
          <w:p w14:paraId="2D8EC109" w14:textId="77777777" w:rsidR="007367AE" w:rsidRPr="00510214" w:rsidRDefault="007367AE" w:rsidP="007367AE">
            <w:pPr>
              <w:pStyle w:val="Normlny0"/>
            </w:pPr>
            <w:r>
              <w:t>O: 3</w:t>
            </w:r>
          </w:p>
          <w:p w14:paraId="51235541" w14:textId="05F5F1D4" w:rsidR="007367AE" w:rsidRDefault="007367AE" w:rsidP="00195273">
            <w:pPr>
              <w:pStyle w:val="Normlny0"/>
            </w:pPr>
          </w:p>
          <w:p w14:paraId="474B01E5" w14:textId="77777777" w:rsidR="007367AE" w:rsidRPr="00510214" w:rsidRDefault="007367AE" w:rsidP="00195273">
            <w:pPr>
              <w:pStyle w:val="Normlny0"/>
            </w:pPr>
          </w:p>
          <w:p w14:paraId="6F4EC9E0" w14:textId="77777777" w:rsidR="00195273" w:rsidRPr="00510214" w:rsidRDefault="00195273" w:rsidP="00195273">
            <w:pPr>
              <w:pStyle w:val="Normlny0"/>
            </w:pPr>
          </w:p>
          <w:p w14:paraId="3CA37B01" w14:textId="77777777" w:rsidR="00195273" w:rsidRPr="00510214" w:rsidRDefault="00195273" w:rsidP="00195273">
            <w:pPr>
              <w:pStyle w:val="Normlny0"/>
            </w:pPr>
          </w:p>
          <w:p w14:paraId="66B2AD1A" w14:textId="77777777" w:rsidR="00195273" w:rsidRPr="00510214" w:rsidRDefault="00195273" w:rsidP="00195273">
            <w:pPr>
              <w:pStyle w:val="Normlny0"/>
            </w:pPr>
          </w:p>
          <w:p w14:paraId="6FA7B32E" w14:textId="77777777" w:rsidR="00195273" w:rsidRPr="00510214" w:rsidRDefault="00195273" w:rsidP="00195273">
            <w:pPr>
              <w:pStyle w:val="Normlny0"/>
            </w:pPr>
          </w:p>
          <w:p w14:paraId="0F91EBC4" w14:textId="77777777" w:rsidR="00195273" w:rsidRPr="00510214" w:rsidRDefault="00195273" w:rsidP="00195273">
            <w:pPr>
              <w:pStyle w:val="Normlny0"/>
            </w:pPr>
          </w:p>
          <w:p w14:paraId="6C0E8203" w14:textId="77777777" w:rsidR="00195273" w:rsidRDefault="00195273" w:rsidP="00195273">
            <w:pPr>
              <w:pStyle w:val="Normlny0"/>
            </w:pPr>
          </w:p>
          <w:p w14:paraId="039E95B2" w14:textId="77777777" w:rsidR="00195273" w:rsidRPr="00510214" w:rsidRDefault="00195273" w:rsidP="00195273">
            <w:pPr>
              <w:pStyle w:val="Normlny0"/>
            </w:pPr>
          </w:p>
          <w:p w14:paraId="75E170A7" w14:textId="77777777" w:rsidR="00195273" w:rsidRPr="00510214" w:rsidRDefault="00195273" w:rsidP="00195273">
            <w:pPr>
              <w:pStyle w:val="Normlny0"/>
            </w:pPr>
          </w:p>
          <w:p w14:paraId="47B01C0D" w14:textId="77777777" w:rsidR="00195273" w:rsidRPr="00510214" w:rsidRDefault="00195273" w:rsidP="00195273">
            <w:pPr>
              <w:pStyle w:val="Normlny0"/>
            </w:pPr>
          </w:p>
          <w:p w14:paraId="65434CDD" w14:textId="77777777" w:rsidR="00195273" w:rsidRPr="00510214" w:rsidRDefault="00195273" w:rsidP="00195273">
            <w:pPr>
              <w:pStyle w:val="Normlny0"/>
            </w:pPr>
          </w:p>
          <w:p w14:paraId="5731FE54" w14:textId="77777777" w:rsidR="00195273" w:rsidRPr="00510214" w:rsidRDefault="00195273" w:rsidP="00195273">
            <w:pPr>
              <w:pStyle w:val="Normlny0"/>
            </w:pPr>
            <w:r w:rsidRPr="00510214">
              <w:t>§: 78</w:t>
            </w:r>
          </w:p>
          <w:p w14:paraId="33F6BB4D" w14:textId="77777777" w:rsidR="00195273" w:rsidRPr="00510214" w:rsidRDefault="00195273" w:rsidP="00195273">
            <w:pPr>
              <w:pStyle w:val="Normlny0"/>
            </w:pPr>
            <w:r w:rsidRPr="00510214">
              <w:t xml:space="preserve">O: 1 </w:t>
            </w:r>
          </w:p>
          <w:p w14:paraId="1B7C4A33" w14:textId="77777777" w:rsidR="00195273" w:rsidRPr="00510214" w:rsidRDefault="00195273" w:rsidP="00195273">
            <w:pPr>
              <w:pStyle w:val="Normlny0"/>
            </w:pPr>
          </w:p>
          <w:p w14:paraId="0A37361C" w14:textId="77777777" w:rsidR="00195273" w:rsidRPr="00510214" w:rsidRDefault="00195273" w:rsidP="00195273">
            <w:pPr>
              <w:pStyle w:val="Normlny0"/>
            </w:pPr>
          </w:p>
          <w:p w14:paraId="032390C4" w14:textId="77777777" w:rsidR="00195273" w:rsidRPr="00510214" w:rsidRDefault="00195273" w:rsidP="00195273">
            <w:pPr>
              <w:pStyle w:val="Normlny0"/>
            </w:pPr>
          </w:p>
          <w:p w14:paraId="06755259" w14:textId="77777777" w:rsidR="00195273" w:rsidRPr="00510214" w:rsidRDefault="00195273" w:rsidP="00195273">
            <w:pPr>
              <w:pStyle w:val="Normlny0"/>
            </w:pPr>
          </w:p>
          <w:p w14:paraId="5DE4DB14" w14:textId="77777777" w:rsidR="00195273" w:rsidRPr="00510214" w:rsidRDefault="00195273" w:rsidP="00195273">
            <w:pPr>
              <w:pStyle w:val="Normlny0"/>
            </w:pPr>
          </w:p>
          <w:p w14:paraId="2FB56852" w14:textId="77777777" w:rsidR="00195273" w:rsidRPr="00510214" w:rsidRDefault="00195273" w:rsidP="00195273">
            <w:pPr>
              <w:pStyle w:val="Normlny0"/>
            </w:pPr>
          </w:p>
          <w:p w14:paraId="5D6FE914" w14:textId="77777777" w:rsidR="00195273" w:rsidRPr="00510214" w:rsidRDefault="00195273" w:rsidP="00195273">
            <w:pPr>
              <w:pStyle w:val="Normlny0"/>
            </w:pPr>
          </w:p>
          <w:p w14:paraId="294D958F" w14:textId="77777777" w:rsidR="00195273" w:rsidRPr="00510214" w:rsidRDefault="00195273" w:rsidP="00195273">
            <w:pPr>
              <w:pStyle w:val="Normlny0"/>
            </w:pPr>
          </w:p>
          <w:p w14:paraId="206F5B01" w14:textId="3B6D0EF4" w:rsidR="00195273" w:rsidRDefault="00195273" w:rsidP="00195273">
            <w:pPr>
              <w:pStyle w:val="Normlny0"/>
            </w:pPr>
          </w:p>
          <w:p w14:paraId="61E38220" w14:textId="77777777" w:rsidR="0093073A" w:rsidRPr="00510214" w:rsidRDefault="0093073A" w:rsidP="00195273">
            <w:pPr>
              <w:pStyle w:val="Normlny0"/>
            </w:pPr>
          </w:p>
          <w:p w14:paraId="6B02F6D9" w14:textId="77777777" w:rsidR="00195273" w:rsidRPr="00510214" w:rsidRDefault="00195273" w:rsidP="00195273">
            <w:pPr>
              <w:pStyle w:val="Normlny0"/>
            </w:pPr>
          </w:p>
          <w:p w14:paraId="6BC4D997" w14:textId="77777777" w:rsidR="00195273" w:rsidRPr="00510214" w:rsidRDefault="00195273" w:rsidP="00195273">
            <w:pPr>
              <w:pStyle w:val="Normlny0"/>
            </w:pPr>
          </w:p>
          <w:p w14:paraId="191A35AA" w14:textId="77777777" w:rsidR="00195273" w:rsidRPr="00510214" w:rsidRDefault="00195273" w:rsidP="00195273">
            <w:pPr>
              <w:pStyle w:val="Normlny0"/>
            </w:pPr>
            <w:r w:rsidRPr="00510214">
              <w:t>§: 78</w:t>
            </w:r>
          </w:p>
          <w:p w14:paraId="1D898311" w14:textId="77777777" w:rsidR="00195273" w:rsidRPr="00510214" w:rsidRDefault="00195273" w:rsidP="00195273">
            <w:pPr>
              <w:pStyle w:val="Normlny0"/>
            </w:pPr>
            <w:r w:rsidRPr="00510214">
              <w:t>O: 2</w:t>
            </w:r>
          </w:p>
          <w:p w14:paraId="3F75E184" w14:textId="77777777" w:rsidR="00195273" w:rsidRPr="00510214" w:rsidRDefault="00195273" w:rsidP="00195273">
            <w:pPr>
              <w:pStyle w:val="Normlny0"/>
            </w:pPr>
          </w:p>
          <w:p w14:paraId="28596397" w14:textId="77777777" w:rsidR="00195273" w:rsidRPr="00510214" w:rsidRDefault="00195273" w:rsidP="00195273">
            <w:pPr>
              <w:pStyle w:val="Normlny0"/>
            </w:pPr>
          </w:p>
          <w:p w14:paraId="084E5B25" w14:textId="77777777" w:rsidR="00195273" w:rsidRPr="00510214" w:rsidRDefault="00195273" w:rsidP="00195273">
            <w:pPr>
              <w:pStyle w:val="Normlny0"/>
            </w:pPr>
          </w:p>
          <w:p w14:paraId="410B5243" w14:textId="77777777" w:rsidR="00195273" w:rsidRPr="00510214" w:rsidRDefault="00195273" w:rsidP="00195273">
            <w:pPr>
              <w:pStyle w:val="Normlny0"/>
            </w:pPr>
          </w:p>
          <w:p w14:paraId="6A5FBA8A" w14:textId="77777777" w:rsidR="00195273" w:rsidRPr="00510214" w:rsidRDefault="00195273" w:rsidP="00195273">
            <w:pPr>
              <w:pStyle w:val="Normlny0"/>
            </w:pPr>
          </w:p>
          <w:p w14:paraId="7584370B" w14:textId="77777777" w:rsidR="00195273" w:rsidRPr="00510214" w:rsidRDefault="00195273" w:rsidP="00195273">
            <w:pPr>
              <w:pStyle w:val="Normlny0"/>
            </w:pPr>
          </w:p>
          <w:p w14:paraId="6C4084F3" w14:textId="77777777" w:rsidR="00195273" w:rsidRPr="00510214" w:rsidRDefault="00195273" w:rsidP="00195273">
            <w:pPr>
              <w:pStyle w:val="Normlny0"/>
            </w:pPr>
          </w:p>
          <w:p w14:paraId="0239441C" w14:textId="77777777" w:rsidR="00195273" w:rsidRPr="00510214" w:rsidRDefault="00195273" w:rsidP="00195273">
            <w:pPr>
              <w:pStyle w:val="Normlny0"/>
            </w:pPr>
          </w:p>
          <w:p w14:paraId="69F693F3" w14:textId="77777777" w:rsidR="00195273" w:rsidRPr="00510214" w:rsidRDefault="00195273" w:rsidP="00195273">
            <w:pPr>
              <w:pStyle w:val="Normlny0"/>
            </w:pPr>
          </w:p>
          <w:p w14:paraId="3396D0CF" w14:textId="77777777" w:rsidR="00195273" w:rsidRPr="00510214" w:rsidRDefault="00195273" w:rsidP="00195273">
            <w:pPr>
              <w:pStyle w:val="Normlny0"/>
            </w:pPr>
          </w:p>
          <w:p w14:paraId="3BD56586" w14:textId="77777777" w:rsidR="00195273" w:rsidRPr="00510214" w:rsidRDefault="00195273" w:rsidP="00195273">
            <w:pPr>
              <w:pStyle w:val="Normlny0"/>
            </w:pPr>
          </w:p>
          <w:p w14:paraId="04A494BC" w14:textId="77777777" w:rsidR="00195273" w:rsidRPr="00510214" w:rsidRDefault="00195273" w:rsidP="00195273">
            <w:pPr>
              <w:pStyle w:val="Normlny0"/>
            </w:pPr>
          </w:p>
          <w:p w14:paraId="38EA959D" w14:textId="77777777" w:rsidR="00195273" w:rsidRPr="00510214" w:rsidRDefault="00195273" w:rsidP="00195273">
            <w:pPr>
              <w:pStyle w:val="Normlny0"/>
            </w:pPr>
          </w:p>
          <w:p w14:paraId="1A7A6D0C" w14:textId="77777777" w:rsidR="00195273" w:rsidRPr="00510214" w:rsidRDefault="00195273" w:rsidP="00195273">
            <w:pPr>
              <w:pStyle w:val="Normlny0"/>
            </w:pPr>
          </w:p>
          <w:p w14:paraId="65B623FF" w14:textId="77777777" w:rsidR="00195273" w:rsidRPr="00510214" w:rsidRDefault="00195273" w:rsidP="00195273">
            <w:pPr>
              <w:pStyle w:val="Normlny0"/>
            </w:pPr>
          </w:p>
          <w:p w14:paraId="178FE826" w14:textId="77777777" w:rsidR="00195273" w:rsidRPr="00510214" w:rsidRDefault="00195273" w:rsidP="00195273">
            <w:pPr>
              <w:pStyle w:val="Normlny0"/>
            </w:pPr>
          </w:p>
          <w:p w14:paraId="06C9AC9C" w14:textId="77777777" w:rsidR="00195273" w:rsidRPr="00510214" w:rsidRDefault="00195273" w:rsidP="00195273">
            <w:pPr>
              <w:pStyle w:val="Normlny0"/>
            </w:pPr>
          </w:p>
          <w:p w14:paraId="01EF95FF" w14:textId="77777777" w:rsidR="00195273" w:rsidRPr="00510214" w:rsidRDefault="00195273" w:rsidP="00195273">
            <w:pPr>
              <w:pStyle w:val="Normlny0"/>
            </w:pPr>
          </w:p>
          <w:p w14:paraId="5F5A0963" w14:textId="77777777" w:rsidR="00195273" w:rsidRPr="00510214" w:rsidRDefault="00195273" w:rsidP="00195273">
            <w:pPr>
              <w:pStyle w:val="Normlny0"/>
            </w:pPr>
          </w:p>
          <w:p w14:paraId="1C270C30" w14:textId="77777777" w:rsidR="00195273" w:rsidRPr="00510214" w:rsidRDefault="00195273" w:rsidP="00195273">
            <w:pPr>
              <w:pStyle w:val="Normlny0"/>
            </w:pPr>
          </w:p>
          <w:p w14:paraId="210B432A" w14:textId="77777777" w:rsidR="00195273" w:rsidRPr="00510214" w:rsidRDefault="00195273" w:rsidP="00195273">
            <w:pPr>
              <w:pStyle w:val="Normlny0"/>
            </w:pPr>
          </w:p>
          <w:p w14:paraId="481C5ECD" w14:textId="77777777" w:rsidR="00195273" w:rsidRPr="00510214" w:rsidRDefault="00195273" w:rsidP="00195273">
            <w:pPr>
              <w:pStyle w:val="Normlny0"/>
            </w:pPr>
          </w:p>
          <w:p w14:paraId="036DAF53" w14:textId="77777777" w:rsidR="00195273" w:rsidRPr="00510214" w:rsidRDefault="00195273" w:rsidP="00195273">
            <w:pPr>
              <w:pStyle w:val="Normlny0"/>
            </w:pPr>
          </w:p>
          <w:p w14:paraId="21EBB641" w14:textId="77777777" w:rsidR="00195273" w:rsidRPr="00510214" w:rsidRDefault="00195273" w:rsidP="00195273">
            <w:pPr>
              <w:pStyle w:val="Normlny0"/>
            </w:pPr>
          </w:p>
          <w:p w14:paraId="6ABBB0CE" w14:textId="77777777" w:rsidR="00195273" w:rsidRPr="00510214" w:rsidRDefault="00195273" w:rsidP="00195273">
            <w:pPr>
              <w:pStyle w:val="Normlny0"/>
            </w:pPr>
          </w:p>
          <w:p w14:paraId="3D7ABCD5" w14:textId="77777777" w:rsidR="00195273" w:rsidRPr="00510214" w:rsidRDefault="00195273" w:rsidP="00195273">
            <w:pPr>
              <w:pStyle w:val="Normlny0"/>
            </w:pPr>
          </w:p>
          <w:p w14:paraId="28AB03BC" w14:textId="77777777" w:rsidR="00195273" w:rsidRPr="00510214" w:rsidRDefault="00195273" w:rsidP="00195273">
            <w:pPr>
              <w:pStyle w:val="Normlny0"/>
            </w:pPr>
          </w:p>
          <w:p w14:paraId="43BAFA4B" w14:textId="77777777" w:rsidR="00195273" w:rsidRPr="00510214" w:rsidRDefault="00195273" w:rsidP="00195273">
            <w:pPr>
              <w:pStyle w:val="Normlny0"/>
            </w:pPr>
          </w:p>
          <w:p w14:paraId="7720F585" w14:textId="77777777" w:rsidR="00195273" w:rsidRPr="00510214" w:rsidRDefault="00195273" w:rsidP="00195273">
            <w:pPr>
              <w:pStyle w:val="Normlny0"/>
            </w:pPr>
          </w:p>
          <w:p w14:paraId="4677ED32" w14:textId="77777777" w:rsidR="00195273" w:rsidRPr="00510214" w:rsidRDefault="00195273" w:rsidP="00195273">
            <w:pPr>
              <w:pStyle w:val="Normlny0"/>
            </w:pPr>
          </w:p>
          <w:p w14:paraId="01D37700" w14:textId="77777777" w:rsidR="00195273" w:rsidRPr="00510214" w:rsidRDefault="00195273" w:rsidP="00195273">
            <w:pPr>
              <w:pStyle w:val="Normlny0"/>
            </w:pPr>
          </w:p>
          <w:p w14:paraId="2888FAB1" w14:textId="77777777" w:rsidR="00195273" w:rsidRPr="00510214" w:rsidRDefault="00195273" w:rsidP="00195273">
            <w:pPr>
              <w:pStyle w:val="Normlny0"/>
            </w:pPr>
          </w:p>
          <w:p w14:paraId="2A061AEB" w14:textId="77777777" w:rsidR="00195273" w:rsidRPr="00510214" w:rsidRDefault="00195273" w:rsidP="00195273">
            <w:pPr>
              <w:pStyle w:val="Normlny0"/>
            </w:pPr>
          </w:p>
          <w:p w14:paraId="47435FD8" w14:textId="77777777" w:rsidR="00195273" w:rsidRPr="00510214" w:rsidRDefault="00195273" w:rsidP="00195273">
            <w:pPr>
              <w:pStyle w:val="Normlny0"/>
            </w:pPr>
          </w:p>
          <w:p w14:paraId="7EC0BD54" w14:textId="77777777" w:rsidR="00195273" w:rsidRPr="00510214" w:rsidRDefault="00195273" w:rsidP="00195273">
            <w:pPr>
              <w:pStyle w:val="Normlny0"/>
            </w:pPr>
          </w:p>
          <w:p w14:paraId="432C33E1" w14:textId="77777777" w:rsidR="00195273" w:rsidRPr="00510214" w:rsidRDefault="00195273" w:rsidP="00195273">
            <w:pPr>
              <w:pStyle w:val="Normlny0"/>
            </w:pPr>
          </w:p>
          <w:p w14:paraId="11CF1C07" w14:textId="77777777" w:rsidR="00195273" w:rsidRPr="00510214" w:rsidRDefault="00195273" w:rsidP="00195273">
            <w:pPr>
              <w:pStyle w:val="Normlny0"/>
            </w:pPr>
          </w:p>
          <w:p w14:paraId="5172F17D" w14:textId="77777777" w:rsidR="00195273" w:rsidRPr="00510214" w:rsidRDefault="00195273" w:rsidP="00195273">
            <w:pPr>
              <w:pStyle w:val="Normlny0"/>
            </w:pPr>
          </w:p>
          <w:p w14:paraId="41A7240C" w14:textId="77777777" w:rsidR="00195273" w:rsidRPr="00510214" w:rsidRDefault="00195273" w:rsidP="00195273">
            <w:pPr>
              <w:pStyle w:val="Normlny0"/>
            </w:pPr>
          </w:p>
          <w:p w14:paraId="441EBFD1" w14:textId="77777777" w:rsidR="00195273" w:rsidRDefault="00195273" w:rsidP="00195273">
            <w:pPr>
              <w:pStyle w:val="Normlny0"/>
            </w:pPr>
          </w:p>
          <w:p w14:paraId="6AB19E7F" w14:textId="77777777" w:rsidR="00195273" w:rsidRPr="00510214" w:rsidRDefault="00195273" w:rsidP="00195273">
            <w:pPr>
              <w:pStyle w:val="Normlny0"/>
            </w:pPr>
          </w:p>
          <w:p w14:paraId="3B1A6BB8" w14:textId="77777777" w:rsidR="00195273" w:rsidRPr="00510214" w:rsidRDefault="00195273" w:rsidP="00195273">
            <w:pPr>
              <w:pStyle w:val="Normlny0"/>
            </w:pPr>
          </w:p>
          <w:p w14:paraId="7FA335CD" w14:textId="77777777" w:rsidR="00195273" w:rsidRPr="00510214" w:rsidRDefault="00195273" w:rsidP="00195273">
            <w:pPr>
              <w:pStyle w:val="Normlny0"/>
            </w:pPr>
          </w:p>
          <w:p w14:paraId="3353F003" w14:textId="77777777" w:rsidR="00195273" w:rsidRDefault="00195273" w:rsidP="00195273">
            <w:pPr>
              <w:pStyle w:val="Normlny0"/>
            </w:pPr>
          </w:p>
          <w:p w14:paraId="362B645A" w14:textId="77777777" w:rsidR="00195273" w:rsidRDefault="00195273" w:rsidP="00195273">
            <w:pPr>
              <w:pStyle w:val="Normlny0"/>
            </w:pPr>
          </w:p>
          <w:p w14:paraId="39B5B28D" w14:textId="77777777" w:rsidR="00195273" w:rsidRDefault="00195273" w:rsidP="00195273">
            <w:pPr>
              <w:pStyle w:val="Normlny0"/>
            </w:pPr>
          </w:p>
          <w:p w14:paraId="0A8FAD9B" w14:textId="77777777" w:rsidR="00195273" w:rsidRDefault="00195273" w:rsidP="00195273">
            <w:pPr>
              <w:pStyle w:val="Normlny0"/>
            </w:pPr>
          </w:p>
          <w:p w14:paraId="4503D9BE" w14:textId="77777777" w:rsidR="00195273" w:rsidRDefault="00195273" w:rsidP="00195273">
            <w:pPr>
              <w:pStyle w:val="Normlny0"/>
            </w:pPr>
          </w:p>
          <w:p w14:paraId="3FC51DF9" w14:textId="77777777" w:rsidR="00195273" w:rsidRDefault="00195273" w:rsidP="00195273">
            <w:pPr>
              <w:pStyle w:val="Normlny0"/>
            </w:pPr>
          </w:p>
          <w:p w14:paraId="081BAC08" w14:textId="77777777" w:rsidR="00195273" w:rsidRDefault="00195273" w:rsidP="00195273">
            <w:pPr>
              <w:pStyle w:val="Normlny0"/>
            </w:pPr>
          </w:p>
          <w:p w14:paraId="28A368D4" w14:textId="77777777" w:rsidR="00195273" w:rsidRDefault="00195273" w:rsidP="00195273">
            <w:pPr>
              <w:pStyle w:val="Normlny0"/>
            </w:pPr>
          </w:p>
          <w:p w14:paraId="1FF95027" w14:textId="77777777" w:rsidR="00195273" w:rsidRDefault="00195273" w:rsidP="00195273">
            <w:pPr>
              <w:pStyle w:val="Normlny0"/>
            </w:pPr>
          </w:p>
          <w:p w14:paraId="3A84B86B" w14:textId="77777777" w:rsidR="00195273" w:rsidRDefault="00195273" w:rsidP="00195273">
            <w:pPr>
              <w:pStyle w:val="Normlny0"/>
            </w:pPr>
          </w:p>
          <w:p w14:paraId="10A3A8F5" w14:textId="77777777" w:rsidR="00195273" w:rsidRDefault="00195273" w:rsidP="00195273">
            <w:pPr>
              <w:pStyle w:val="Normlny0"/>
            </w:pPr>
          </w:p>
          <w:p w14:paraId="71956870" w14:textId="77777777" w:rsidR="00195273" w:rsidRDefault="00195273" w:rsidP="00195273">
            <w:pPr>
              <w:pStyle w:val="Normlny0"/>
            </w:pPr>
          </w:p>
          <w:p w14:paraId="0BD47BB0" w14:textId="77777777" w:rsidR="00195273" w:rsidRDefault="00195273" w:rsidP="00195273">
            <w:pPr>
              <w:pStyle w:val="Normlny0"/>
            </w:pPr>
          </w:p>
          <w:p w14:paraId="7199D119" w14:textId="77777777" w:rsidR="00195273" w:rsidRDefault="00195273" w:rsidP="00195273">
            <w:pPr>
              <w:pStyle w:val="Normlny0"/>
            </w:pPr>
          </w:p>
          <w:p w14:paraId="34F794D5" w14:textId="77777777" w:rsidR="00FE6E79" w:rsidRDefault="00FE6E79" w:rsidP="00195273">
            <w:pPr>
              <w:pStyle w:val="Normlny0"/>
            </w:pPr>
          </w:p>
          <w:p w14:paraId="191586D3" w14:textId="77777777" w:rsidR="00FE6E79" w:rsidRPr="00510214" w:rsidRDefault="00FE6E79" w:rsidP="00195273">
            <w:pPr>
              <w:pStyle w:val="Normlny0"/>
            </w:pPr>
          </w:p>
          <w:p w14:paraId="69E1FF27" w14:textId="77777777" w:rsidR="00195273" w:rsidRPr="00510214" w:rsidRDefault="00195273" w:rsidP="00195273">
            <w:pPr>
              <w:pStyle w:val="Normlny0"/>
            </w:pPr>
          </w:p>
          <w:p w14:paraId="1E066558" w14:textId="77777777" w:rsidR="00195273" w:rsidRPr="00510214" w:rsidRDefault="00195273" w:rsidP="00195273">
            <w:pPr>
              <w:pStyle w:val="Normlny0"/>
            </w:pPr>
          </w:p>
          <w:p w14:paraId="41E0A700" w14:textId="77777777" w:rsidR="006E3529" w:rsidRDefault="006E3529" w:rsidP="00195273">
            <w:pPr>
              <w:pStyle w:val="Normlny0"/>
            </w:pPr>
          </w:p>
          <w:p w14:paraId="766AA334" w14:textId="4DEE1677" w:rsidR="00195273" w:rsidRPr="00510214" w:rsidRDefault="00195273" w:rsidP="00195273">
            <w:pPr>
              <w:pStyle w:val="Normlny0"/>
            </w:pPr>
            <w:r w:rsidRPr="00510214">
              <w:t>§: 68f</w:t>
            </w:r>
          </w:p>
          <w:p w14:paraId="7403F19B" w14:textId="77777777" w:rsidR="00195273" w:rsidRPr="00510214" w:rsidRDefault="00195273" w:rsidP="00195273">
            <w:pPr>
              <w:pStyle w:val="Normlny0"/>
            </w:pPr>
            <w:r w:rsidRPr="00510214">
              <w:t>O: 4</w:t>
            </w:r>
          </w:p>
          <w:p w14:paraId="5658C0EB" w14:textId="77777777" w:rsidR="0031453F" w:rsidRPr="00510214" w:rsidRDefault="0031453F" w:rsidP="004D44C7">
            <w:pPr>
              <w:pStyle w:val="Normlny0"/>
            </w:pPr>
          </w:p>
        </w:tc>
        <w:tc>
          <w:tcPr>
            <w:tcW w:w="3686" w:type="dxa"/>
            <w:tcBorders>
              <w:top w:val="single" w:sz="4" w:space="0" w:color="auto"/>
              <w:bottom w:val="single" w:sz="4" w:space="0" w:color="auto"/>
            </w:tcBorders>
          </w:tcPr>
          <w:p w14:paraId="16D17E01" w14:textId="621E467E" w:rsidR="007367AE" w:rsidRDefault="007367AE" w:rsidP="00195273">
            <w:pPr>
              <w:jc w:val="both"/>
              <w:rPr>
                <w:rFonts w:ascii="Times New Roman" w:hAnsi="Times New Roman" w:cs="Times New Roman"/>
                <w:b/>
                <w:color w:val="000000"/>
                <w:sz w:val="20"/>
                <w:szCs w:val="20"/>
                <w:shd w:val="clear" w:color="auto" w:fill="FFFFFF"/>
              </w:rPr>
            </w:pPr>
            <w:r w:rsidRPr="0093073A">
              <w:rPr>
                <w:rFonts w:ascii="Times New Roman" w:hAnsi="Times New Roman" w:cs="Times New Roman"/>
                <w:b/>
                <w:color w:val="000000"/>
                <w:sz w:val="20"/>
                <w:szCs w:val="20"/>
                <w:shd w:val="clear" w:color="auto" w:fill="FFFFFF"/>
              </w:rPr>
              <w:lastRenderedPageBreak/>
              <w:t xml:space="preserve">(2) Dodanie tovaru a služby uskutočnené v tuzemsku malým podnikom zahraničnej osoby je oslobodené od dane, ak je malý podnik zahraničnej osoby </w:t>
            </w:r>
            <w:r w:rsidRPr="0093073A">
              <w:rPr>
                <w:rFonts w:ascii="Times New Roman" w:hAnsi="Times New Roman" w:cs="Times New Roman"/>
                <w:b/>
                <w:color w:val="000000"/>
                <w:sz w:val="20"/>
                <w:szCs w:val="20"/>
                <w:shd w:val="clear" w:color="auto" w:fill="FFFFFF"/>
              </w:rPr>
              <w:lastRenderedPageBreak/>
              <w:t>v členskom štáte usadenia identifikovaný pre túto osobitnú úpravu, a to odo dňa, kedy mu bolo príslušným orgánom členského štátu usadenia oznámené individuálne identifikačné číslo s príponou EX pre tuzemsko, do  dňa podľa odseku 5 alebo do okamihu podľa odseku 6.</w:t>
            </w:r>
          </w:p>
          <w:p w14:paraId="719C4717" w14:textId="77777777" w:rsidR="007367AE" w:rsidRDefault="007367AE" w:rsidP="00195273">
            <w:pPr>
              <w:jc w:val="both"/>
              <w:rPr>
                <w:rFonts w:ascii="Times New Roman" w:hAnsi="Times New Roman" w:cs="Times New Roman"/>
                <w:b/>
                <w:color w:val="000000"/>
                <w:sz w:val="20"/>
                <w:szCs w:val="20"/>
                <w:shd w:val="clear" w:color="auto" w:fill="FFFFFF"/>
              </w:rPr>
            </w:pPr>
          </w:p>
          <w:p w14:paraId="6F6DA5E2" w14:textId="67C45275" w:rsidR="00195273" w:rsidRPr="00510214" w:rsidRDefault="00195273" w:rsidP="00195273">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(3) Na malý podnik zahraničnej osoby sa v súvislosti s dodaním tovarov a služieb v tuzemsku, ktoré sú oslobodené od dane podľa odseku 2, nevzťahuje povinnosť podať žiadosť o registráciu pre daň podľa</w:t>
            </w:r>
            <w:r>
              <w:rPr>
                <w:rFonts w:ascii="Times New Roman" w:hAnsi="Times New Roman" w:cs="Times New Roman"/>
                <w:b/>
                <w:color w:val="000000"/>
                <w:sz w:val="20"/>
                <w:szCs w:val="20"/>
                <w:shd w:val="clear" w:color="auto" w:fill="FFFFFF"/>
              </w:rPr>
              <w:t xml:space="preserve"> § 4 alebo</w:t>
            </w:r>
            <w:r w:rsidRPr="00510214">
              <w:rPr>
                <w:rFonts w:ascii="Times New Roman" w:hAnsi="Times New Roman" w:cs="Times New Roman"/>
                <w:b/>
                <w:color w:val="000000"/>
                <w:sz w:val="20"/>
                <w:szCs w:val="20"/>
                <w:shd w:val="clear" w:color="auto" w:fill="FFFFFF"/>
              </w:rPr>
              <w:t xml:space="preserve"> § 5 a ani povinnosť podať daňové priznanie podľa § 78.</w:t>
            </w:r>
          </w:p>
          <w:p w14:paraId="5C81BD18" w14:textId="77777777" w:rsidR="00195273" w:rsidRPr="00510214" w:rsidRDefault="00195273" w:rsidP="00195273">
            <w:pPr>
              <w:jc w:val="both"/>
              <w:rPr>
                <w:rFonts w:ascii="Times New Roman" w:hAnsi="Times New Roman" w:cs="Times New Roman"/>
                <w:b/>
                <w:sz w:val="20"/>
                <w:szCs w:val="20"/>
              </w:rPr>
            </w:pPr>
          </w:p>
          <w:p w14:paraId="2D42E6C3" w14:textId="77777777" w:rsidR="006E3529" w:rsidRDefault="006E3529" w:rsidP="00195273">
            <w:pPr>
              <w:shd w:val="clear" w:color="auto" w:fill="FFFFFF"/>
              <w:jc w:val="both"/>
              <w:rPr>
                <w:rFonts w:ascii="Times New Roman" w:eastAsia="Times New Roman" w:hAnsi="Times New Roman" w:cs="Times New Roman"/>
                <w:sz w:val="20"/>
                <w:szCs w:val="20"/>
                <w:lang w:eastAsia="sk-SK"/>
              </w:rPr>
            </w:pPr>
          </w:p>
          <w:p w14:paraId="02F40121" w14:textId="77777777" w:rsidR="006E3529" w:rsidRDefault="006E3529" w:rsidP="00195273">
            <w:pPr>
              <w:shd w:val="clear" w:color="auto" w:fill="FFFFFF"/>
              <w:jc w:val="both"/>
              <w:rPr>
                <w:rFonts w:ascii="Times New Roman" w:eastAsia="Times New Roman" w:hAnsi="Times New Roman" w:cs="Times New Roman"/>
                <w:sz w:val="20"/>
                <w:szCs w:val="20"/>
                <w:lang w:eastAsia="sk-SK"/>
              </w:rPr>
            </w:pPr>
          </w:p>
          <w:p w14:paraId="36B2922E" w14:textId="77777777" w:rsidR="006E3529" w:rsidRDefault="006E3529" w:rsidP="00195273">
            <w:pPr>
              <w:shd w:val="clear" w:color="auto" w:fill="FFFFFF"/>
              <w:jc w:val="both"/>
              <w:rPr>
                <w:rFonts w:ascii="Times New Roman" w:eastAsia="Times New Roman" w:hAnsi="Times New Roman" w:cs="Times New Roman"/>
                <w:sz w:val="20"/>
                <w:szCs w:val="20"/>
                <w:lang w:eastAsia="sk-SK"/>
              </w:rPr>
            </w:pPr>
          </w:p>
          <w:p w14:paraId="05D7177D" w14:textId="77777777" w:rsidR="006E3529" w:rsidRDefault="006E3529" w:rsidP="00195273">
            <w:pPr>
              <w:shd w:val="clear" w:color="auto" w:fill="FFFFFF"/>
              <w:jc w:val="both"/>
              <w:rPr>
                <w:rFonts w:ascii="Times New Roman" w:eastAsia="Times New Roman" w:hAnsi="Times New Roman" w:cs="Times New Roman"/>
                <w:sz w:val="20"/>
                <w:szCs w:val="20"/>
                <w:lang w:eastAsia="sk-SK"/>
              </w:rPr>
            </w:pPr>
          </w:p>
          <w:p w14:paraId="229C056B" w14:textId="77777777" w:rsidR="006E3529" w:rsidRDefault="006E3529" w:rsidP="00195273">
            <w:pPr>
              <w:shd w:val="clear" w:color="auto" w:fill="FFFFFF"/>
              <w:jc w:val="both"/>
              <w:rPr>
                <w:rFonts w:ascii="Times New Roman" w:eastAsia="Times New Roman" w:hAnsi="Times New Roman" w:cs="Times New Roman"/>
                <w:sz w:val="20"/>
                <w:szCs w:val="20"/>
                <w:lang w:eastAsia="sk-SK"/>
              </w:rPr>
            </w:pPr>
          </w:p>
          <w:p w14:paraId="000E4716" w14:textId="77777777" w:rsidR="006E3529" w:rsidRDefault="006E3529" w:rsidP="00195273">
            <w:pPr>
              <w:shd w:val="clear" w:color="auto" w:fill="FFFFFF"/>
              <w:jc w:val="both"/>
              <w:rPr>
                <w:rFonts w:ascii="Times New Roman" w:eastAsia="Times New Roman" w:hAnsi="Times New Roman" w:cs="Times New Roman"/>
                <w:sz w:val="20"/>
                <w:szCs w:val="20"/>
                <w:lang w:eastAsia="sk-SK"/>
              </w:rPr>
            </w:pPr>
          </w:p>
          <w:p w14:paraId="7840346E" w14:textId="50705233" w:rsidR="00195273" w:rsidRPr="00510214" w:rsidRDefault="00195273" w:rsidP="00195273">
            <w:pPr>
              <w:shd w:val="clear" w:color="auto" w:fill="FFFFFF"/>
              <w:jc w:val="both"/>
              <w:rPr>
                <w:rFonts w:ascii="Times New Roman" w:eastAsia="Times New Roman" w:hAnsi="Times New Roman" w:cs="Times New Roman"/>
                <w:sz w:val="20"/>
                <w:szCs w:val="20"/>
                <w:lang w:eastAsia="sk-SK"/>
              </w:rPr>
            </w:pPr>
            <w:r w:rsidRPr="00510214">
              <w:rPr>
                <w:rFonts w:ascii="Times New Roman" w:eastAsia="Times New Roman" w:hAnsi="Times New Roman" w:cs="Times New Roman"/>
                <w:sz w:val="20"/>
                <w:szCs w:val="20"/>
                <w:lang w:eastAsia="sk-SK"/>
              </w:rPr>
              <w:t>(1) Daň, ktorú je povinný platiť platiteľ, je splatná do 25 dní po skončení zdaňovacieho obdobia, v ktorom vznikla daňová povinnosť zo zdaniteľného obchodu okrem dane vyrubenej colným orgánom pri dovoze tovaru, ktorá je splatná v lehote pre splatnosť cla podľa colných predpisov. Ak platiteľ uplatňuje odpočítanie dane, od celkovej splatnej dane okrem dane vyrubenej colným orgánom pri dovoze tovaru odpočíta odpočítateľnú daň a tento kladný rozdiel (ďalej len „vlastná daňová povinnosť“) uvedie do daňového priznania.</w:t>
            </w:r>
          </w:p>
          <w:p w14:paraId="13898C0A" w14:textId="77777777" w:rsidR="0093073A" w:rsidRPr="00510214" w:rsidRDefault="0093073A" w:rsidP="00195273">
            <w:pPr>
              <w:jc w:val="both"/>
              <w:rPr>
                <w:rFonts w:ascii="Times New Roman" w:eastAsia="Times New Roman" w:hAnsi="Times New Roman" w:cs="Times New Roman"/>
                <w:b/>
                <w:sz w:val="20"/>
                <w:szCs w:val="20"/>
                <w:lang w:eastAsia="sk-SK"/>
              </w:rPr>
            </w:pPr>
          </w:p>
          <w:p w14:paraId="72851700" w14:textId="77777777" w:rsidR="00195273" w:rsidRPr="00510214" w:rsidRDefault="00195273" w:rsidP="00195273">
            <w:pPr>
              <w:jc w:val="both"/>
              <w:rPr>
                <w:rFonts w:ascii="Times New Roman" w:hAnsi="Times New Roman" w:cs="Times New Roman"/>
                <w:b/>
                <w:sz w:val="20"/>
                <w:szCs w:val="20"/>
                <w:shd w:val="clear" w:color="auto" w:fill="FFFFFF"/>
              </w:rPr>
            </w:pPr>
            <w:r w:rsidRPr="00510214">
              <w:rPr>
                <w:rFonts w:ascii="Times New Roman" w:eastAsia="Times New Roman" w:hAnsi="Times New Roman" w:cs="Times New Roman"/>
                <w:b/>
                <w:sz w:val="20"/>
                <w:szCs w:val="20"/>
                <w:lang w:eastAsia="sk-SK"/>
              </w:rPr>
              <w:t>(2)</w:t>
            </w:r>
            <w:r w:rsidRPr="00510214">
              <w:rPr>
                <w:rFonts w:ascii="Times New Roman" w:hAnsi="Times New Roman" w:cs="Times New Roman"/>
                <w:b/>
                <w:sz w:val="20"/>
                <w:szCs w:val="20"/>
                <w:shd w:val="clear" w:color="auto" w:fill="FFFFFF"/>
              </w:rPr>
              <w:t xml:space="preserve"> Platiteľ, ktorý</w:t>
            </w:r>
          </w:p>
          <w:p w14:paraId="76D04073" w14:textId="77777777" w:rsidR="00195273" w:rsidRPr="00510214" w:rsidRDefault="00195273" w:rsidP="00195273">
            <w:pPr>
              <w:jc w:val="both"/>
              <w:rPr>
                <w:rFonts w:ascii="Times New Roman" w:hAnsi="Times New Roman" w:cs="Times New Roman"/>
                <w:b/>
                <w:sz w:val="20"/>
                <w:szCs w:val="20"/>
                <w:shd w:val="clear" w:color="auto" w:fill="FFFFFF"/>
              </w:rPr>
            </w:pPr>
            <w:r w:rsidRPr="00510214">
              <w:rPr>
                <w:rFonts w:ascii="Times New Roman" w:hAnsi="Times New Roman" w:cs="Times New Roman"/>
                <w:b/>
                <w:sz w:val="20"/>
                <w:szCs w:val="20"/>
                <w:shd w:val="clear" w:color="auto" w:fill="FFFFFF"/>
              </w:rPr>
              <w:lastRenderedPageBreak/>
              <w:t>a) má sídlo, miesto podnikania alebo prevádzkareň v tuzemsku, a ak nemá takéto miesto, ale má bydlisko v tuzemsku alebo sa v tuzemsku obvykle zdržiava, je povinný podať daňové priznanie do 25 dní po skončení každého zdaňovacieho obdobia a v tej istej lehote je povinný zaplatiť vlastnú daňovú povinnosť, okrem platiteľa, ktorý</w:t>
            </w:r>
          </w:p>
          <w:p w14:paraId="2E4579E2" w14:textId="77777777" w:rsidR="00195273" w:rsidRPr="00510214" w:rsidRDefault="00195273" w:rsidP="00195273">
            <w:pPr>
              <w:jc w:val="both"/>
              <w:rPr>
                <w:rFonts w:ascii="Times New Roman" w:hAnsi="Times New Roman" w:cs="Times New Roman"/>
                <w:b/>
                <w:sz w:val="20"/>
                <w:szCs w:val="20"/>
                <w:shd w:val="clear" w:color="auto" w:fill="FFFFFF"/>
              </w:rPr>
            </w:pPr>
            <w:r w:rsidRPr="00510214">
              <w:rPr>
                <w:rFonts w:ascii="Times New Roman" w:hAnsi="Times New Roman" w:cs="Times New Roman"/>
                <w:b/>
                <w:sz w:val="20"/>
                <w:szCs w:val="20"/>
                <w:shd w:val="clear" w:color="auto" w:fill="FFFFFF"/>
              </w:rPr>
              <w:t xml:space="preserve">1. splnil  registračnú povinnosť podľa § 4, a ktorému nebolo do uplynutia lehoty na podanie daňového priznania za prvé zdaňovacie obdobie pridelené identifikačné číslo pre daň podľa § 4, ktorý je povinný podať daňové priznanie a zaplatiť vlastnú daňovú povinnosť do piatich pracovných dní odo dňa doručenia rozhodnutia o registrácii pre daň podľa § 4 ods. </w:t>
            </w:r>
            <w:r>
              <w:rPr>
                <w:rFonts w:ascii="Times New Roman" w:hAnsi="Times New Roman" w:cs="Times New Roman"/>
                <w:b/>
                <w:sz w:val="20"/>
                <w:szCs w:val="20"/>
                <w:shd w:val="clear" w:color="auto" w:fill="FFFFFF"/>
              </w:rPr>
              <w:t>4</w:t>
            </w:r>
            <w:r w:rsidRPr="00510214">
              <w:rPr>
                <w:rFonts w:ascii="Times New Roman" w:hAnsi="Times New Roman" w:cs="Times New Roman"/>
                <w:b/>
                <w:sz w:val="20"/>
                <w:szCs w:val="20"/>
                <w:shd w:val="clear" w:color="auto" w:fill="FFFFFF"/>
              </w:rPr>
              <w:t>,</w:t>
            </w:r>
          </w:p>
          <w:p w14:paraId="3A61A18D" w14:textId="77777777" w:rsidR="00195273" w:rsidRPr="00510214" w:rsidRDefault="00195273" w:rsidP="00195273">
            <w:pPr>
              <w:jc w:val="both"/>
              <w:rPr>
                <w:rFonts w:ascii="Times New Roman" w:hAnsi="Times New Roman" w:cs="Times New Roman"/>
                <w:b/>
                <w:sz w:val="20"/>
                <w:szCs w:val="20"/>
                <w:shd w:val="clear" w:color="auto" w:fill="FFFFFF"/>
              </w:rPr>
            </w:pPr>
            <w:r w:rsidRPr="00510214">
              <w:rPr>
                <w:rFonts w:ascii="Times New Roman" w:hAnsi="Times New Roman" w:cs="Times New Roman"/>
                <w:b/>
                <w:sz w:val="20"/>
                <w:szCs w:val="20"/>
                <w:shd w:val="clear" w:color="auto" w:fill="FFFFFF"/>
              </w:rPr>
              <w:t xml:space="preserve">2. </w:t>
            </w:r>
            <w:r w:rsidRPr="00C0189E">
              <w:rPr>
                <w:rFonts w:ascii="Times New Roman" w:hAnsi="Times New Roman" w:cs="Times New Roman"/>
                <w:b/>
                <w:sz w:val="20"/>
                <w:szCs w:val="20"/>
                <w:shd w:val="clear" w:color="auto" w:fill="FFFFFF"/>
              </w:rPr>
              <w:t>uskutočňuje v tuzemsku výlučne plnenia oslobodené od dane podľa § 28 až 42, na ktorého sa povinnosť podávať daňové priznanie vzťahuje počnúc zdaňovacím obdobím, v ktorom mu vznikne povinnosť platiť daň zo zdaniteľného obchodu, ktorý nie je oslobodený od dane podľa § 28 až 42, alebo počnúc prvým zdaňovacím obdobím, ak sa stal platiteľom 1. januára kalendárneho roka nasledujúceho po kalendárnom roku, za ktorý presiahol obrat podľa § 4 ods. 1 písm. a) výlučne z dodaní tovarov a služieb, ktoré sú oslobodené od dane podľa  § 37 až 39, a od tohto presiahnutia obratu do 31. decembra prebiehajúceho kalendárneho roka dodal v tuzemsku tovar alebo službu, ktorá nie je oslobodená od dane podľa § 28 až 42</w:t>
            </w:r>
            <w:r w:rsidRPr="00510214">
              <w:rPr>
                <w:rFonts w:ascii="Times New Roman" w:hAnsi="Times New Roman" w:cs="Times New Roman"/>
                <w:b/>
                <w:sz w:val="20"/>
                <w:szCs w:val="20"/>
                <w:shd w:val="clear" w:color="auto" w:fill="FFFFFF"/>
              </w:rPr>
              <w:t>,</w:t>
            </w:r>
          </w:p>
          <w:p w14:paraId="4E7F7EE1" w14:textId="77777777" w:rsidR="00195273" w:rsidRPr="00510214" w:rsidRDefault="00195273" w:rsidP="00195273">
            <w:pPr>
              <w:jc w:val="both"/>
              <w:rPr>
                <w:rFonts w:ascii="Times New Roman" w:hAnsi="Times New Roman" w:cs="Times New Roman"/>
                <w:b/>
                <w:sz w:val="20"/>
                <w:szCs w:val="20"/>
                <w:shd w:val="clear" w:color="auto" w:fill="FFFFFF"/>
              </w:rPr>
            </w:pPr>
            <w:r w:rsidRPr="00510214">
              <w:rPr>
                <w:rFonts w:ascii="Times New Roman" w:hAnsi="Times New Roman" w:cs="Times New Roman"/>
                <w:b/>
                <w:sz w:val="20"/>
                <w:szCs w:val="20"/>
                <w:shd w:val="clear" w:color="auto" w:fill="FFFFFF"/>
              </w:rPr>
              <w:lastRenderedPageBreak/>
              <w:t>b) je zahraničnou osobou, je povinný, ak odsek 9 neustanovuje inak, podať daňové priznanie do 25 dní po skončení zdaňovacieho obdobia, v ktorom mu vznikla povinnosť platiť daň, dodal tovar oslobodený od dane podľa § 43 alebo § 47, nadobudol tovar s oslobodením od dane podľa § 44 alebo uplatňuje odpočítanie dane a v tej istej lehote je povinný zaplatiť vlastnú daňovú povinnosť; ak platiteľovi, ktorý splnil registračnú povinnosť podľa § 5, nebolo do uplynutia lehoty na podanie daňového priznania za prvé zdaňovacie obdobie pridelené identifikačné číslo pre daň podľa § 5, je povinný podať daňové priznanie a zaplatiť vlastnú daňovú povinnosť do piatich pracovných dní odo dňa doručenia rozhodnutia o registrácii pre daň podľa § 5 ods. 3 alebo ods. 5.</w:t>
            </w:r>
          </w:p>
          <w:p w14:paraId="0C3363B8" w14:textId="603A535E" w:rsidR="00195273" w:rsidRDefault="00195273" w:rsidP="00195273">
            <w:pPr>
              <w:jc w:val="both"/>
              <w:rPr>
                <w:rFonts w:ascii="Times New Roman" w:hAnsi="Times New Roman" w:cs="Times New Roman"/>
                <w:b/>
                <w:sz w:val="20"/>
                <w:szCs w:val="20"/>
              </w:rPr>
            </w:pPr>
            <w:r w:rsidRPr="00510214">
              <w:rPr>
                <w:rFonts w:ascii="Times New Roman" w:hAnsi="Times New Roman" w:cs="Times New Roman"/>
                <w:b/>
                <w:sz w:val="20"/>
                <w:szCs w:val="20"/>
              </w:rPr>
              <w:t xml:space="preserve"> </w:t>
            </w:r>
          </w:p>
          <w:p w14:paraId="389D144A" w14:textId="77777777" w:rsidR="006E3529" w:rsidRDefault="006E3529" w:rsidP="00195273">
            <w:pPr>
              <w:jc w:val="both"/>
              <w:rPr>
                <w:rFonts w:ascii="Times New Roman" w:hAnsi="Times New Roman" w:cs="Times New Roman"/>
                <w:b/>
                <w:sz w:val="20"/>
                <w:szCs w:val="20"/>
              </w:rPr>
            </w:pPr>
          </w:p>
          <w:p w14:paraId="2A85457D" w14:textId="77777777" w:rsidR="00FE6E79" w:rsidRPr="00510214" w:rsidRDefault="00FE6E79" w:rsidP="00195273">
            <w:pPr>
              <w:jc w:val="both"/>
              <w:rPr>
                <w:rFonts w:ascii="Times New Roman" w:hAnsi="Times New Roman" w:cs="Times New Roman"/>
                <w:b/>
                <w:sz w:val="20"/>
                <w:szCs w:val="20"/>
              </w:rPr>
            </w:pPr>
          </w:p>
          <w:p w14:paraId="55C7965D" w14:textId="77777777" w:rsidR="0031453F" w:rsidRPr="00510214" w:rsidRDefault="00195273" w:rsidP="00195273">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sz w:val="20"/>
                <w:szCs w:val="20"/>
                <w:shd w:val="clear" w:color="auto" w:fill="FFFFFF"/>
              </w:rPr>
              <w:t xml:space="preserve">(4) Ak malý podnik zahraničnej osoby nesplní povinnosť ustanovenú zákonom platným v členskom štáte usadenia zodpovedajúcu § 68g ods. 7, je povinný  za príslušný kalendárny štvrťrok podať daňovému úradu daňové priznanie elektronickými prostriedkami do konca kalendárneho mesiaca nasledujúceho po kalendárnom mesiaci, v ktorom uplynula lehota na splnenie tejto povinnosti, v ktorom uvedie dodania tovarov a služieb oslobodené od dane podľa odseku 2; táto povinnosť sa vzťahuje aj na malý podnik zahraničnej osoby, ktorý v príslušnom kalendárnom štvrťroku nedodal žiadne takéto tovary </w:t>
            </w:r>
            <w:r w:rsidRPr="00510214">
              <w:rPr>
                <w:rFonts w:ascii="Times New Roman" w:hAnsi="Times New Roman" w:cs="Times New Roman"/>
                <w:b/>
                <w:sz w:val="20"/>
                <w:szCs w:val="20"/>
                <w:shd w:val="clear" w:color="auto" w:fill="FFFFFF"/>
              </w:rPr>
              <w:lastRenderedPageBreak/>
              <w:t>alebo služby. Ak sa na malý podnik zahraničnej osoby nevzťahuje povinnosť doručovať písomnosti spôsobom podľa osobitného predpisu,</w:t>
            </w:r>
            <w:r w:rsidRPr="00510214">
              <w:rPr>
                <w:rFonts w:ascii="Times New Roman" w:hAnsi="Times New Roman" w:cs="Times New Roman"/>
                <w:b/>
                <w:sz w:val="20"/>
                <w:szCs w:val="20"/>
                <w:shd w:val="clear" w:color="auto" w:fill="FFFFFF"/>
                <w:vertAlign w:val="superscript"/>
              </w:rPr>
              <w:t>28ab</w:t>
            </w:r>
            <w:r w:rsidRPr="00510214">
              <w:rPr>
                <w:rFonts w:ascii="Times New Roman" w:hAnsi="Times New Roman" w:cs="Times New Roman"/>
                <w:b/>
                <w:sz w:val="20"/>
                <w:szCs w:val="20"/>
                <w:shd w:val="clear" w:color="auto" w:fill="FFFFFF"/>
              </w:rPr>
              <w:t>) spôsob podania daňového priznania podľa  prvej vety určí finančné riaditeľstvo a uverejní ho na webovom sídle finančného riaditeľstva.</w:t>
            </w:r>
          </w:p>
        </w:tc>
        <w:tc>
          <w:tcPr>
            <w:tcW w:w="850" w:type="dxa"/>
            <w:tcBorders>
              <w:top w:val="single" w:sz="4" w:space="0" w:color="auto"/>
              <w:bottom w:val="single" w:sz="4" w:space="0" w:color="auto"/>
            </w:tcBorders>
          </w:tcPr>
          <w:p w14:paraId="64E05256" w14:textId="77777777" w:rsidR="0031453F" w:rsidRDefault="00195273" w:rsidP="004D44C7">
            <w:pPr>
              <w:jc w:val="center"/>
              <w:rPr>
                <w:rFonts w:ascii="Times New Roman" w:hAnsi="Times New Roman" w:cs="Times New Roman"/>
                <w:sz w:val="20"/>
                <w:szCs w:val="20"/>
              </w:rPr>
            </w:pPr>
            <w:r>
              <w:rPr>
                <w:rFonts w:ascii="Times New Roman" w:hAnsi="Times New Roman" w:cs="Times New Roman"/>
                <w:sz w:val="20"/>
                <w:szCs w:val="20"/>
              </w:rPr>
              <w:lastRenderedPageBreak/>
              <w:t>Ú</w:t>
            </w:r>
          </w:p>
          <w:p w14:paraId="0CC3A44F" w14:textId="77777777" w:rsidR="00195273" w:rsidRDefault="00195273" w:rsidP="004D44C7">
            <w:pPr>
              <w:jc w:val="center"/>
              <w:rPr>
                <w:rFonts w:ascii="Times New Roman" w:hAnsi="Times New Roman" w:cs="Times New Roman"/>
                <w:sz w:val="20"/>
                <w:szCs w:val="20"/>
              </w:rPr>
            </w:pPr>
          </w:p>
          <w:p w14:paraId="48830FDD" w14:textId="77777777" w:rsidR="00195273" w:rsidRDefault="00195273" w:rsidP="004D44C7">
            <w:pPr>
              <w:jc w:val="center"/>
              <w:rPr>
                <w:rFonts w:ascii="Times New Roman" w:hAnsi="Times New Roman" w:cs="Times New Roman"/>
                <w:sz w:val="20"/>
                <w:szCs w:val="20"/>
              </w:rPr>
            </w:pPr>
          </w:p>
          <w:p w14:paraId="67046EB8" w14:textId="77777777" w:rsidR="00195273" w:rsidRDefault="00195273" w:rsidP="004D44C7">
            <w:pPr>
              <w:jc w:val="center"/>
              <w:rPr>
                <w:rFonts w:ascii="Times New Roman" w:hAnsi="Times New Roman" w:cs="Times New Roman"/>
                <w:sz w:val="20"/>
                <w:szCs w:val="20"/>
              </w:rPr>
            </w:pPr>
          </w:p>
          <w:p w14:paraId="30187617" w14:textId="77777777" w:rsidR="00195273" w:rsidRDefault="00195273" w:rsidP="004D44C7">
            <w:pPr>
              <w:jc w:val="center"/>
              <w:rPr>
                <w:rFonts w:ascii="Times New Roman" w:hAnsi="Times New Roman" w:cs="Times New Roman"/>
                <w:sz w:val="20"/>
                <w:szCs w:val="20"/>
              </w:rPr>
            </w:pPr>
          </w:p>
          <w:p w14:paraId="357723C0" w14:textId="77777777" w:rsidR="00195273" w:rsidRDefault="00195273" w:rsidP="004D44C7">
            <w:pPr>
              <w:jc w:val="center"/>
              <w:rPr>
                <w:rFonts w:ascii="Times New Roman" w:hAnsi="Times New Roman" w:cs="Times New Roman"/>
                <w:sz w:val="20"/>
                <w:szCs w:val="20"/>
              </w:rPr>
            </w:pPr>
          </w:p>
          <w:p w14:paraId="36A35CF5" w14:textId="77777777" w:rsidR="00195273" w:rsidRDefault="00195273" w:rsidP="004D44C7">
            <w:pPr>
              <w:jc w:val="center"/>
              <w:rPr>
                <w:rFonts w:ascii="Times New Roman" w:hAnsi="Times New Roman" w:cs="Times New Roman"/>
                <w:sz w:val="20"/>
                <w:szCs w:val="20"/>
              </w:rPr>
            </w:pPr>
          </w:p>
          <w:p w14:paraId="34320589" w14:textId="77777777" w:rsidR="00195273" w:rsidRDefault="00195273" w:rsidP="004D44C7">
            <w:pPr>
              <w:jc w:val="center"/>
              <w:rPr>
                <w:rFonts w:ascii="Times New Roman" w:hAnsi="Times New Roman" w:cs="Times New Roman"/>
                <w:sz w:val="20"/>
                <w:szCs w:val="20"/>
              </w:rPr>
            </w:pPr>
          </w:p>
          <w:p w14:paraId="7E0B2D23" w14:textId="77777777" w:rsidR="00195273" w:rsidRDefault="00195273" w:rsidP="004D44C7">
            <w:pPr>
              <w:jc w:val="center"/>
              <w:rPr>
                <w:rFonts w:ascii="Times New Roman" w:hAnsi="Times New Roman" w:cs="Times New Roman"/>
                <w:sz w:val="20"/>
                <w:szCs w:val="20"/>
              </w:rPr>
            </w:pPr>
          </w:p>
          <w:p w14:paraId="0DCF85CA" w14:textId="77777777" w:rsidR="00195273" w:rsidRDefault="00195273" w:rsidP="004D44C7">
            <w:pPr>
              <w:jc w:val="center"/>
              <w:rPr>
                <w:rFonts w:ascii="Times New Roman" w:hAnsi="Times New Roman" w:cs="Times New Roman"/>
                <w:sz w:val="20"/>
                <w:szCs w:val="20"/>
              </w:rPr>
            </w:pPr>
          </w:p>
          <w:p w14:paraId="6D4C436A" w14:textId="77777777" w:rsidR="00195273" w:rsidRDefault="00195273" w:rsidP="004D44C7">
            <w:pPr>
              <w:jc w:val="center"/>
              <w:rPr>
                <w:rFonts w:ascii="Times New Roman" w:hAnsi="Times New Roman" w:cs="Times New Roman"/>
                <w:sz w:val="20"/>
                <w:szCs w:val="20"/>
              </w:rPr>
            </w:pPr>
          </w:p>
          <w:p w14:paraId="21C319B8" w14:textId="77777777" w:rsidR="00195273" w:rsidRDefault="00195273" w:rsidP="004D44C7">
            <w:pPr>
              <w:jc w:val="center"/>
              <w:rPr>
                <w:rFonts w:ascii="Times New Roman" w:hAnsi="Times New Roman" w:cs="Times New Roman"/>
                <w:sz w:val="20"/>
                <w:szCs w:val="20"/>
              </w:rPr>
            </w:pPr>
          </w:p>
          <w:p w14:paraId="54BE6403" w14:textId="77777777" w:rsidR="00195273" w:rsidRDefault="00195273" w:rsidP="004D44C7">
            <w:pPr>
              <w:jc w:val="center"/>
              <w:rPr>
                <w:rFonts w:ascii="Times New Roman" w:hAnsi="Times New Roman" w:cs="Times New Roman"/>
                <w:sz w:val="20"/>
                <w:szCs w:val="20"/>
              </w:rPr>
            </w:pPr>
          </w:p>
          <w:p w14:paraId="270F9B76" w14:textId="77777777" w:rsidR="00195273" w:rsidRDefault="00195273" w:rsidP="004D44C7">
            <w:pPr>
              <w:jc w:val="center"/>
              <w:rPr>
                <w:rFonts w:ascii="Times New Roman" w:hAnsi="Times New Roman" w:cs="Times New Roman"/>
                <w:sz w:val="20"/>
                <w:szCs w:val="20"/>
              </w:rPr>
            </w:pPr>
          </w:p>
          <w:p w14:paraId="1CCBC593" w14:textId="77777777" w:rsidR="00195273" w:rsidRDefault="00195273" w:rsidP="004D44C7">
            <w:pPr>
              <w:jc w:val="center"/>
              <w:rPr>
                <w:rFonts w:ascii="Times New Roman" w:hAnsi="Times New Roman" w:cs="Times New Roman"/>
                <w:sz w:val="20"/>
                <w:szCs w:val="20"/>
              </w:rPr>
            </w:pPr>
          </w:p>
          <w:p w14:paraId="50676BB9" w14:textId="77777777" w:rsidR="00195273" w:rsidRDefault="00195273" w:rsidP="004D44C7">
            <w:pPr>
              <w:jc w:val="center"/>
              <w:rPr>
                <w:rFonts w:ascii="Times New Roman" w:hAnsi="Times New Roman" w:cs="Times New Roman"/>
                <w:sz w:val="20"/>
                <w:szCs w:val="20"/>
              </w:rPr>
            </w:pPr>
          </w:p>
          <w:p w14:paraId="2A9C7173" w14:textId="77777777" w:rsidR="00195273" w:rsidRDefault="00195273" w:rsidP="004D44C7">
            <w:pPr>
              <w:jc w:val="center"/>
              <w:rPr>
                <w:rFonts w:ascii="Times New Roman" w:hAnsi="Times New Roman" w:cs="Times New Roman"/>
                <w:sz w:val="20"/>
                <w:szCs w:val="20"/>
              </w:rPr>
            </w:pPr>
          </w:p>
          <w:p w14:paraId="4EB90911" w14:textId="77777777" w:rsidR="00195273" w:rsidRDefault="00195273" w:rsidP="004D44C7">
            <w:pPr>
              <w:jc w:val="center"/>
              <w:rPr>
                <w:rFonts w:ascii="Times New Roman" w:hAnsi="Times New Roman" w:cs="Times New Roman"/>
                <w:sz w:val="20"/>
                <w:szCs w:val="20"/>
              </w:rPr>
            </w:pPr>
          </w:p>
          <w:p w14:paraId="2B9DA52C" w14:textId="77777777" w:rsidR="00195273" w:rsidRDefault="00195273" w:rsidP="004D44C7">
            <w:pPr>
              <w:jc w:val="center"/>
              <w:rPr>
                <w:rFonts w:ascii="Times New Roman" w:hAnsi="Times New Roman" w:cs="Times New Roman"/>
                <w:sz w:val="20"/>
                <w:szCs w:val="20"/>
              </w:rPr>
            </w:pPr>
          </w:p>
          <w:p w14:paraId="59D65436" w14:textId="77777777" w:rsidR="00195273" w:rsidRDefault="00195273" w:rsidP="004D44C7">
            <w:pPr>
              <w:jc w:val="center"/>
              <w:rPr>
                <w:rFonts w:ascii="Times New Roman" w:hAnsi="Times New Roman" w:cs="Times New Roman"/>
                <w:sz w:val="20"/>
                <w:szCs w:val="20"/>
              </w:rPr>
            </w:pPr>
          </w:p>
          <w:p w14:paraId="0E69838C" w14:textId="77777777" w:rsidR="00195273" w:rsidRDefault="00195273" w:rsidP="004D44C7">
            <w:pPr>
              <w:jc w:val="center"/>
              <w:rPr>
                <w:rFonts w:ascii="Times New Roman" w:hAnsi="Times New Roman" w:cs="Times New Roman"/>
                <w:sz w:val="20"/>
                <w:szCs w:val="20"/>
              </w:rPr>
            </w:pPr>
          </w:p>
          <w:p w14:paraId="00E842DE" w14:textId="77777777" w:rsidR="00195273" w:rsidRDefault="00195273" w:rsidP="004D44C7">
            <w:pPr>
              <w:jc w:val="center"/>
              <w:rPr>
                <w:rFonts w:ascii="Times New Roman" w:hAnsi="Times New Roman" w:cs="Times New Roman"/>
                <w:sz w:val="20"/>
                <w:szCs w:val="20"/>
              </w:rPr>
            </w:pPr>
          </w:p>
          <w:p w14:paraId="6959EA2E" w14:textId="77777777" w:rsidR="00195273" w:rsidRDefault="00195273" w:rsidP="004D44C7">
            <w:pPr>
              <w:jc w:val="center"/>
              <w:rPr>
                <w:rFonts w:ascii="Times New Roman" w:hAnsi="Times New Roman" w:cs="Times New Roman"/>
                <w:sz w:val="20"/>
                <w:szCs w:val="20"/>
              </w:rPr>
            </w:pPr>
          </w:p>
          <w:p w14:paraId="3979D502" w14:textId="77777777" w:rsidR="00195273" w:rsidRDefault="00195273" w:rsidP="004D44C7">
            <w:pPr>
              <w:jc w:val="center"/>
              <w:rPr>
                <w:rFonts w:ascii="Times New Roman" w:hAnsi="Times New Roman" w:cs="Times New Roman"/>
                <w:sz w:val="20"/>
                <w:szCs w:val="20"/>
              </w:rPr>
            </w:pPr>
          </w:p>
          <w:p w14:paraId="11ED7B0E" w14:textId="77777777" w:rsidR="00195273" w:rsidRDefault="00195273" w:rsidP="004D44C7">
            <w:pPr>
              <w:jc w:val="center"/>
              <w:rPr>
                <w:rFonts w:ascii="Times New Roman" w:hAnsi="Times New Roman" w:cs="Times New Roman"/>
                <w:sz w:val="20"/>
                <w:szCs w:val="20"/>
              </w:rPr>
            </w:pPr>
          </w:p>
          <w:p w14:paraId="5E968CF2" w14:textId="77777777" w:rsidR="00195273" w:rsidRDefault="00195273" w:rsidP="004D44C7">
            <w:pPr>
              <w:jc w:val="center"/>
              <w:rPr>
                <w:rFonts w:ascii="Times New Roman" w:hAnsi="Times New Roman" w:cs="Times New Roman"/>
                <w:sz w:val="20"/>
                <w:szCs w:val="20"/>
              </w:rPr>
            </w:pPr>
          </w:p>
          <w:p w14:paraId="50A9F6FB" w14:textId="77777777" w:rsidR="00195273" w:rsidRDefault="00195273" w:rsidP="004D44C7">
            <w:pPr>
              <w:jc w:val="center"/>
              <w:rPr>
                <w:rFonts w:ascii="Times New Roman" w:hAnsi="Times New Roman" w:cs="Times New Roman"/>
                <w:sz w:val="20"/>
                <w:szCs w:val="20"/>
              </w:rPr>
            </w:pPr>
          </w:p>
          <w:p w14:paraId="2374D792" w14:textId="4B833BED" w:rsidR="00195273" w:rsidRDefault="007400F0" w:rsidP="004D44C7">
            <w:pPr>
              <w:jc w:val="center"/>
              <w:rPr>
                <w:rFonts w:ascii="Times New Roman" w:hAnsi="Times New Roman" w:cs="Times New Roman"/>
                <w:sz w:val="20"/>
                <w:szCs w:val="20"/>
              </w:rPr>
            </w:pPr>
            <w:r>
              <w:rPr>
                <w:rFonts w:ascii="Times New Roman" w:hAnsi="Times New Roman" w:cs="Times New Roman"/>
                <w:sz w:val="20"/>
                <w:szCs w:val="20"/>
              </w:rPr>
              <w:t>Ú</w:t>
            </w:r>
          </w:p>
          <w:p w14:paraId="547ED474" w14:textId="77777777" w:rsidR="00195273" w:rsidRDefault="00195273" w:rsidP="004D44C7">
            <w:pPr>
              <w:jc w:val="center"/>
              <w:rPr>
                <w:rFonts w:ascii="Times New Roman" w:hAnsi="Times New Roman" w:cs="Times New Roman"/>
                <w:sz w:val="20"/>
                <w:szCs w:val="20"/>
              </w:rPr>
            </w:pPr>
          </w:p>
          <w:p w14:paraId="20A94CDF" w14:textId="77777777" w:rsidR="00195273" w:rsidRDefault="00195273" w:rsidP="004D44C7">
            <w:pPr>
              <w:jc w:val="center"/>
              <w:rPr>
                <w:rFonts w:ascii="Times New Roman" w:hAnsi="Times New Roman" w:cs="Times New Roman"/>
                <w:sz w:val="20"/>
                <w:szCs w:val="20"/>
              </w:rPr>
            </w:pPr>
          </w:p>
          <w:p w14:paraId="19F6BB9D" w14:textId="77777777" w:rsidR="00195273" w:rsidRDefault="00195273" w:rsidP="004D44C7">
            <w:pPr>
              <w:jc w:val="center"/>
              <w:rPr>
                <w:rFonts w:ascii="Times New Roman" w:hAnsi="Times New Roman" w:cs="Times New Roman"/>
                <w:sz w:val="20"/>
                <w:szCs w:val="20"/>
              </w:rPr>
            </w:pPr>
          </w:p>
          <w:p w14:paraId="29883D25" w14:textId="77777777" w:rsidR="00195273" w:rsidRDefault="00195273" w:rsidP="004D44C7">
            <w:pPr>
              <w:jc w:val="center"/>
              <w:rPr>
                <w:rFonts w:ascii="Times New Roman" w:hAnsi="Times New Roman" w:cs="Times New Roman"/>
                <w:sz w:val="20"/>
                <w:szCs w:val="20"/>
              </w:rPr>
            </w:pPr>
          </w:p>
          <w:p w14:paraId="6A9E7660" w14:textId="77777777" w:rsidR="00195273" w:rsidRDefault="00195273" w:rsidP="004D44C7">
            <w:pPr>
              <w:jc w:val="center"/>
              <w:rPr>
                <w:rFonts w:ascii="Times New Roman" w:hAnsi="Times New Roman" w:cs="Times New Roman"/>
                <w:sz w:val="20"/>
                <w:szCs w:val="20"/>
              </w:rPr>
            </w:pPr>
          </w:p>
          <w:p w14:paraId="5C303B15" w14:textId="77777777" w:rsidR="00195273" w:rsidRDefault="00195273" w:rsidP="004D44C7">
            <w:pPr>
              <w:jc w:val="center"/>
              <w:rPr>
                <w:rFonts w:ascii="Times New Roman" w:hAnsi="Times New Roman" w:cs="Times New Roman"/>
                <w:sz w:val="20"/>
                <w:szCs w:val="20"/>
              </w:rPr>
            </w:pPr>
          </w:p>
          <w:p w14:paraId="41577849" w14:textId="77777777" w:rsidR="00195273" w:rsidRDefault="00195273" w:rsidP="004D44C7">
            <w:pPr>
              <w:jc w:val="center"/>
              <w:rPr>
                <w:rFonts w:ascii="Times New Roman" w:hAnsi="Times New Roman" w:cs="Times New Roman"/>
                <w:sz w:val="20"/>
                <w:szCs w:val="20"/>
              </w:rPr>
            </w:pPr>
          </w:p>
          <w:p w14:paraId="53AE5253" w14:textId="77777777" w:rsidR="00195273" w:rsidRDefault="00195273" w:rsidP="004D44C7">
            <w:pPr>
              <w:jc w:val="center"/>
              <w:rPr>
                <w:rFonts w:ascii="Times New Roman" w:hAnsi="Times New Roman" w:cs="Times New Roman"/>
                <w:sz w:val="20"/>
                <w:szCs w:val="20"/>
              </w:rPr>
            </w:pPr>
          </w:p>
          <w:p w14:paraId="619910C5" w14:textId="77777777" w:rsidR="00195273" w:rsidRDefault="00195273" w:rsidP="004D44C7">
            <w:pPr>
              <w:jc w:val="center"/>
              <w:rPr>
                <w:rFonts w:ascii="Times New Roman" w:hAnsi="Times New Roman" w:cs="Times New Roman"/>
                <w:sz w:val="20"/>
                <w:szCs w:val="20"/>
              </w:rPr>
            </w:pPr>
          </w:p>
          <w:p w14:paraId="48252E82" w14:textId="77777777" w:rsidR="00195273" w:rsidRDefault="00195273" w:rsidP="004D44C7">
            <w:pPr>
              <w:jc w:val="center"/>
              <w:rPr>
                <w:rFonts w:ascii="Times New Roman" w:hAnsi="Times New Roman" w:cs="Times New Roman"/>
                <w:sz w:val="20"/>
                <w:szCs w:val="20"/>
              </w:rPr>
            </w:pPr>
          </w:p>
          <w:p w14:paraId="5575FC01" w14:textId="77777777" w:rsidR="00195273" w:rsidRDefault="00195273" w:rsidP="004D44C7">
            <w:pPr>
              <w:jc w:val="center"/>
              <w:rPr>
                <w:rFonts w:ascii="Times New Roman" w:hAnsi="Times New Roman" w:cs="Times New Roman"/>
                <w:sz w:val="20"/>
                <w:szCs w:val="20"/>
              </w:rPr>
            </w:pPr>
          </w:p>
          <w:p w14:paraId="2A5196D8" w14:textId="77777777" w:rsidR="00195273" w:rsidRDefault="00195273" w:rsidP="004D44C7">
            <w:pPr>
              <w:jc w:val="center"/>
              <w:rPr>
                <w:rFonts w:ascii="Times New Roman" w:hAnsi="Times New Roman" w:cs="Times New Roman"/>
                <w:sz w:val="20"/>
                <w:szCs w:val="20"/>
              </w:rPr>
            </w:pPr>
          </w:p>
          <w:p w14:paraId="1714A633" w14:textId="77777777" w:rsidR="00195273" w:rsidRDefault="00195273" w:rsidP="004D44C7">
            <w:pPr>
              <w:jc w:val="center"/>
              <w:rPr>
                <w:rFonts w:ascii="Times New Roman" w:hAnsi="Times New Roman" w:cs="Times New Roman"/>
                <w:sz w:val="20"/>
                <w:szCs w:val="20"/>
              </w:rPr>
            </w:pPr>
          </w:p>
          <w:p w14:paraId="0E38C22E" w14:textId="77777777" w:rsidR="00195273" w:rsidRDefault="00195273" w:rsidP="004D44C7">
            <w:pPr>
              <w:jc w:val="center"/>
              <w:rPr>
                <w:rFonts w:ascii="Times New Roman" w:hAnsi="Times New Roman" w:cs="Times New Roman"/>
                <w:sz w:val="20"/>
                <w:szCs w:val="20"/>
              </w:rPr>
            </w:pPr>
          </w:p>
          <w:p w14:paraId="327E1569" w14:textId="77777777" w:rsidR="00195273" w:rsidRDefault="00195273" w:rsidP="004D44C7">
            <w:pPr>
              <w:jc w:val="center"/>
              <w:rPr>
                <w:rFonts w:ascii="Times New Roman" w:hAnsi="Times New Roman" w:cs="Times New Roman"/>
                <w:sz w:val="20"/>
                <w:szCs w:val="20"/>
              </w:rPr>
            </w:pPr>
          </w:p>
          <w:p w14:paraId="2A08278D" w14:textId="77777777" w:rsidR="00195273" w:rsidRDefault="00195273" w:rsidP="004D44C7">
            <w:pPr>
              <w:jc w:val="center"/>
              <w:rPr>
                <w:rFonts w:ascii="Times New Roman" w:hAnsi="Times New Roman" w:cs="Times New Roman"/>
                <w:sz w:val="20"/>
                <w:szCs w:val="20"/>
              </w:rPr>
            </w:pPr>
          </w:p>
          <w:p w14:paraId="15E20DDD" w14:textId="77777777" w:rsidR="00195273" w:rsidRDefault="00195273" w:rsidP="004D44C7">
            <w:pPr>
              <w:jc w:val="center"/>
              <w:rPr>
                <w:rFonts w:ascii="Times New Roman" w:hAnsi="Times New Roman" w:cs="Times New Roman"/>
                <w:sz w:val="20"/>
                <w:szCs w:val="20"/>
              </w:rPr>
            </w:pPr>
          </w:p>
          <w:p w14:paraId="1C3A8F42" w14:textId="77777777" w:rsidR="00195273" w:rsidRDefault="00195273" w:rsidP="004D44C7">
            <w:pPr>
              <w:jc w:val="center"/>
              <w:rPr>
                <w:rFonts w:ascii="Times New Roman" w:hAnsi="Times New Roman" w:cs="Times New Roman"/>
                <w:sz w:val="20"/>
                <w:szCs w:val="20"/>
              </w:rPr>
            </w:pPr>
          </w:p>
          <w:p w14:paraId="0D96A4C1" w14:textId="77777777" w:rsidR="00195273" w:rsidRDefault="00195273" w:rsidP="004D44C7">
            <w:pPr>
              <w:jc w:val="center"/>
              <w:rPr>
                <w:rFonts w:ascii="Times New Roman" w:hAnsi="Times New Roman" w:cs="Times New Roman"/>
                <w:sz w:val="20"/>
                <w:szCs w:val="20"/>
              </w:rPr>
            </w:pPr>
          </w:p>
          <w:p w14:paraId="673B486B" w14:textId="77777777" w:rsidR="00195273" w:rsidRDefault="00195273" w:rsidP="004D44C7">
            <w:pPr>
              <w:jc w:val="center"/>
              <w:rPr>
                <w:rFonts w:ascii="Times New Roman" w:hAnsi="Times New Roman" w:cs="Times New Roman"/>
                <w:sz w:val="20"/>
                <w:szCs w:val="20"/>
              </w:rPr>
            </w:pPr>
          </w:p>
          <w:p w14:paraId="68561593" w14:textId="77777777" w:rsidR="00195273" w:rsidRDefault="00195273" w:rsidP="004D44C7">
            <w:pPr>
              <w:jc w:val="center"/>
              <w:rPr>
                <w:rFonts w:ascii="Times New Roman" w:hAnsi="Times New Roman" w:cs="Times New Roman"/>
                <w:sz w:val="20"/>
                <w:szCs w:val="20"/>
              </w:rPr>
            </w:pPr>
          </w:p>
          <w:p w14:paraId="49868709" w14:textId="77777777" w:rsidR="00195273" w:rsidRDefault="00195273" w:rsidP="004D44C7">
            <w:pPr>
              <w:jc w:val="center"/>
              <w:rPr>
                <w:rFonts w:ascii="Times New Roman" w:hAnsi="Times New Roman" w:cs="Times New Roman"/>
                <w:sz w:val="20"/>
                <w:szCs w:val="20"/>
              </w:rPr>
            </w:pPr>
          </w:p>
          <w:p w14:paraId="48F74DEB" w14:textId="77777777" w:rsidR="00195273" w:rsidRDefault="00195273" w:rsidP="004D44C7">
            <w:pPr>
              <w:jc w:val="center"/>
              <w:rPr>
                <w:rFonts w:ascii="Times New Roman" w:hAnsi="Times New Roman" w:cs="Times New Roman"/>
                <w:sz w:val="20"/>
                <w:szCs w:val="20"/>
              </w:rPr>
            </w:pPr>
          </w:p>
          <w:p w14:paraId="52750E8E" w14:textId="77777777" w:rsidR="00195273" w:rsidRDefault="00195273" w:rsidP="004D44C7">
            <w:pPr>
              <w:jc w:val="center"/>
              <w:rPr>
                <w:rFonts w:ascii="Times New Roman" w:hAnsi="Times New Roman" w:cs="Times New Roman"/>
                <w:sz w:val="20"/>
                <w:szCs w:val="20"/>
              </w:rPr>
            </w:pPr>
          </w:p>
          <w:p w14:paraId="6FBC43C9" w14:textId="77777777" w:rsidR="00195273" w:rsidRDefault="00195273" w:rsidP="004D44C7">
            <w:pPr>
              <w:jc w:val="center"/>
              <w:rPr>
                <w:rFonts w:ascii="Times New Roman" w:hAnsi="Times New Roman" w:cs="Times New Roman"/>
                <w:sz w:val="20"/>
                <w:szCs w:val="20"/>
              </w:rPr>
            </w:pPr>
          </w:p>
          <w:p w14:paraId="24816CEF" w14:textId="77777777" w:rsidR="00195273" w:rsidRDefault="00195273" w:rsidP="004D44C7">
            <w:pPr>
              <w:jc w:val="center"/>
              <w:rPr>
                <w:rFonts w:ascii="Times New Roman" w:hAnsi="Times New Roman" w:cs="Times New Roman"/>
                <w:sz w:val="20"/>
                <w:szCs w:val="20"/>
              </w:rPr>
            </w:pPr>
          </w:p>
          <w:p w14:paraId="143CCA7E" w14:textId="77777777" w:rsidR="00195273" w:rsidRDefault="00195273" w:rsidP="004D44C7">
            <w:pPr>
              <w:jc w:val="center"/>
              <w:rPr>
                <w:rFonts w:ascii="Times New Roman" w:hAnsi="Times New Roman" w:cs="Times New Roman"/>
                <w:sz w:val="20"/>
                <w:szCs w:val="20"/>
              </w:rPr>
            </w:pPr>
          </w:p>
          <w:p w14:paraId="7B310A0E" w14:textId="77777777" w:rsidR="00195273" w:rsidRDefault="00195273" w:rsidP="004D44C7">
            <w:pPr>
              <w:jc w:val="center"/>
              <w:rPr>
                <w:rFonts w:ascii="Times New Roman" w:hAnsi="Times New Roman" w:cs="Times New Roman"/>
                <w:sz w:val="20"/>
                <w:szCs w:val="20"/>
              </w:rPr>
            </w:pPr>
          </w:p>
          <w:p w14:paraId="235BA377" w14:textId="77777777" w:rsidR="00195273" w:rsidRDefault="00195273" w:rsidP="004D44C7">
            <w:pPr>
              <w:jc w:val="center"/>
              <w:rPr>
                <w:rFonts w:ascii="Times New Roman" w:hAnsi="Times New Roman" w:cs="Times New Roman"/>
                <w:sz w:val="20"/>
                <w:szCs w:val="20"/>
              </w:rPr>
            </w:pPr>
          </w:p>
          <w:p w14:paraId="0D9AC0C2" w14:textId="77777777" w:rsidR="00195273" w:rsidRDefault="00195273" w:rsidP="004D44C7">
            <w:pPr>
              <w:jc w:val="center"/>
              <w:rPr>
                <w:rFonts w:ascii="Times New Roman" w:hAnsi="Times New Roman" w:cs="Times New Roman"/>
                <w:sz w:val="20"/>
                <w:szCs w:val="20"/>
              </w:rPr>
            </w:pPr>
          </w:p>
          <w:p w14:paraId="04E1929E" w14:textId="77777777" w:rsidR="00195273" w:rsidRDefault="00195273" w:rsidP="004D44C7">
            <w:pPr>
              <w:jc w:val="center"/>
              <w:rPr>
                <w:rFonts w:ascii="Times New Roman" w:hAnsi="Times New Roman" w:cs="Times New Roman"/>
                <w:sz w:val="20"/>
                <w:szCs w:val="20"/>
              </w:rPr>
            </w:pPr>
          </w:p>
          <w:p w14:paraId="5CC27D74" w14:textId="77777777" w:rsidR="00195273" w:rsidRDefault="00195273" w:rsidP="004D44C7">
            <w:pPr>
              <w:jc w:val="center"/>
              <w:rPr>
                <w:rFonts w:ascii="Times New Roman" w:hAnsi="Times New Roman" w:cs="Times New Roman"/>
                <w:sz w:val="20"/>
                <w:szCs w:val="20"/>
              </w:rPr>
            </w:pPr>
          </w:p>
          <w:p w14:paraId="2C53C4FA" w14:textId="77777777" w:rsidR="00195273" w:rsidRDefault="00195273" w:rsidP="004D44C7">
            <w:pPr>
              <w:jc w:val="center"/>
              <w:rPr>
                <w:rFonts w:ascii="Times New Roman" w:hAnsi="Times New Roman" w:cs="Times New Roman"/>
                <w:sz w:val="20"/>
                <w:szCs w:val="20"/>
              </w:rPr>
            </w:pPr>
          </w:p>
          <w:p w14:paraId="24B86BA3" w14:textId="77777777" w:rsidR="00195273" w:rsidRDefault="00195273" w:rsidP="004D44C7">
            <w:pPr>
              <w:jc w:val="center"/>
              <w:rPr>
                <w:rFonts w:ascii="Times New Roman" w:hAnsi="Times New Roman" w:cs="Times New Roman"/>
                <w:sz w:val="20"/>
                <w:szCs w:val="20"/>
              </w:rPr>
            </w:pPr>
          </w:p>
          <w:p w14:paraId="52060443" w14:textId="77777777" w:rsidR="00195273" w:rsidRDefault="00195273" w:rsidP="004D44C7">
            <w:pPr>
              <w:jc w:val="center"/>
              <w:rPr>
                <w:rFonts w:ascii="Times New Roman" w:hAnsi="Times New Roman" w:cs="Times New Roman"/>
                <w:sz w:val="20"/>
                <w:szCs w:val="20"/>
              </w:rPr>
            </w:pPr>
          </w:p>
          <w:p w14:paraId="4BDE5315" w14:textId="77777777" w:rsidR="00195273" w:rsidRDefault="00195273" w:rsidP="004D44C7">
            <w:pPr>
              <w:jc w:val="center"/>
              <w:rPr>
                <w:rFonts w:ascii="Times New Roman" w:hAnsi="Times New Roman" w:cs="Times New Roman"/>
                <w:sz w:val="20"/>
                <w:szCs w:val="20"/>
              </w:rPr>
            </w:pPr>
          </w:p>
          <w:p w14:paraId="2B26372E" w14:textId="77777777" w:rsidR="00195273" w:rsidRDefault="00195273" w:rsidP="004D44C7">
            <w:pPr>
              <w:jc w:val="center"/>
              <w:rPr>
                <w:rFonts w:ascii="Times New Roman" w:hAnsi="Times New Roman" w:cs="Times New Roman"/>
                <w:sz w:val="20"/>
                <w:szCs w:val="20"/>
              </w:rPr>
            </w:pPr>
          </w:p>
          <w:p w14:paraId="741F9E6C" w14:textId="77777777" w:rsidR="00195273" w:rsidRDefault="00195273" w:rsidP="004D44C7">
            <w:pPr>
              <w:jc w:val="center"/>
              <w:rPr>
                <w:rFonts w:ascii="Times New Roman" w:hAnsi="Times New Roman" w:cs="Times New Roman"/>
                <w:sz w:val="20"/>
                <w:szCs w:val="20"/>
              </w:rPr>
            </w:pPr>
          </w:p>
          <w:p w14:paraId="7C0D96B5" w14:textId="77777777" w:rsidR="00195273" w:rsidRDefault="00195273" w:rsidP="004D44C7">
            <w:pPr>
              <w:jc w:val="center"/>
              <w:rPr>
                <w:rFonts w:ascii="Times New Roman" w:hAnsi="Times New Roman" w:cs="Times New Roman"/>
                <w:sz w:val="20"/>
                <w:szCs w:val="20"/>
              </w:rPr>
            </w:pPr>
          </w:p>
          <w:p w14:paraId="305B9929" w14:textId="77777777" w:rsidR="00195273" w:rsidRDefault="00195273" w:rsidP="004D44C7">
            <w:pPr>
              <w:jc w:val="center"/>
              <w:rPr>
                <w:rFonts w:ascii="Times New Roman" w:hAnsi="Times New Roman" w:cs="Times New Roman"/>
                <w:sz w:val="20"/>
                <w:szCs w:val="20"/>
              </w:rPr>
            </w:pPr>
          </w:p>
          <w:p w14:paraId="450F9A07" w14:textId="77777777" w:rsidR="00195273" w:rsidRDefault="00195273" w:rsidP="004D44C7">
            <w:pPr>
              <w:jc w:val="center"/>
              <w:rPr>
                <w:rFonts w:ascii="Times New Roman" w:hAnsi="Times New Roman" w:cs="Times New Roman"/>
                <w:sz w:val="20"/>
                <w:szCs w:val="20"/>
              </w:rPr>
            </w:pPr>
          </w:p>
          <w:p w14:paraId="0294DA1C" w14:textId="77777777" w:rsidR="00195273" w:rsidRDefault="00195273" w:rsidP="004D44C7">
            <w:pPr>
              <w:jc w:val="center"/>
              <w:rPr>
                <w:rFonts w:ascii="Times New Roman" w:hAnsi="Times New Roman" w:cs="Times New Roman"/>
                <w:sz w:val="20"/>
                <w:szCs w:val="20"/>
              </w:rPr>
            </w:pPr>
          </w:p>
          <w:p w14:paraId="2380164D" w14:textId="77777777" w:rsidR="00195273" w:rsidRDefault="00195273" w:rsidP="004D44C7">
            <w:pPr>
              <w:jc w:val="center"/>
              <w:rPr>
                <w:rFonts w:ascii="Times New Roman" w:hAnsi="Times New Roman" w:cs="Times New Roman"/>
                <w:sz w:val="20"/>
                <w:szCs w:val="20"/>
              </w:rPr>
            </w:pPr>
          </w:p>
          <w:p w14:paraId="03E44F50" w14:textId="77777777" w:rsidR="00195273" w:rsidRDefault="00195273" w:rsidP="004D44C7">
            <w:pPr>
              <w:jc w:val="center"/>
              <w:rPr>
                <w:rFonts w:ascii="Times New Roman" w:hAnsi="Times New Roman" w:cs="Times New Roman"/>
                <w:sz w:val="20"/>
                <w:szCs w:val="20"/>
              </w:rPr>
            </w:pPr>
          </w:p>
          <w:p w14:paraId="68C3512E" w14:textId="77777777" w:rsidR="00195273" w:rsidRDefault="00195273" w:rsidP="004D44C7">
            <w:pPr>
              <w:jc w:val="center"/>
              <w:rPr>
                <w:rFonts w:ascii="Times New Roman" w:hAnsi="Times New Roman" w:cs="Times New Roman"/>
                <w:sz w:val="20"/>
                <w:szCs w:val="20"/>
              </w:rPr>
            </w:pPr>
          </w:p>
          <w:p w14:paraId="280E367E" w14:textId="77777777" w:rsidR="00195273" w:rsidRDefault="00195273" w:rsidP="004D44C7">
            <w:pPr>
              <w:jc w:val="center"/>
              <w:rPr>
                <w:rFonts w:ascii="Times New Roman" w:hAnsi="Times New Roman" w:cs="Times New Roman"/>
                <w:sz w:val="20"/>
                <w:szCs w:val="20"/>
              </w:rPr>
            </w:pPr>
          </w:p>
          <w:p w14:paraId="444D3F03" w14:textId="77777777" w:rsidR="00195273" w:rsidRDefault="00195273" w:rsidP="004D44C7">
            <w:pPr>
              <w:jc w:val="center"/>
              <w:rPr>
                <w:rFonts w:ascii="Times New Roman" w:hAnsi="Times New Roman" w:cs="Times New Roman"/>
                <w:sz w:val="20"/>
                <w:szCs w:val="20"/>
              </w:rPr>
            </w:pPr>
          </w:p>
          <w:p w14:paraId="62773B9E" w14:textId="77777777" w:rsidR="00195273" w:rsidRDefault="00195273" w:rsidP="004D44C7">
            <w:pPr>
              <w:jc w:val="center"/>
              <w:rPr>
                <w:rFonts w:ascii="Times New Roman" w:hAnsi="Times New Roman" w:cs="Times New Roman"/>
                <w:sz w:val="20"/>
                <w:szCs w:val="20"/>
              </w:rPr>
            </w:pPr>
          </w:p>
          <w:p w14:paraId="1336FAF6" w14:textId="77777777" w:rsidR="00195273" w:rsidRDefault="00195273" w:rsidP="004D44C7">
            <w:pPr>
              <w:jc w:val="center"/>
              <w:rPr>
                <w:rFonts w:ascii="Times New Roman" w:hAnsi="Times New Roman" w:cs="Times New Roman"/>
                <w:sz w:val="20"/>
                <w:szCs w:val="20"/>
              </w:rPr>
            </w:pPr>
          </w:p>
          <w:p w14:paraId="3F466BAF" w14:textId="77777777" w:rsidR="00195273" w:rsidRDefault="00195273" w:rsidP="004D44C7">
            <w:pPr>
              <w:jc w:val="center"/>
              <w:rPr>
                <w:rFonts w:ascii="Times New Roman" w:hAnsi="Times New Roman" w:cs="Times New Roman"/>
                <w:sz w:val="20"/>
                <w:szCs w:val="20"/>
              </w:rPr>
            </w:pPr>
          </w:p>
          <w:p w14:paraId="0B9DFAE2" w14:textId="77777777" w:rsidR="00195273" w:rsidRDefault="00195273" w:rsidP="004D44C7">
            <w:pPr>
              <w:jc w:val="center"/>
              <w:rPr>
                <w:rFonts w:ascii="Times New Roman" w:hAnsi="Times New Roman" w:cs="Times New Roman"/>
                <w:sz w:val="20"/>
                <w:szCs w:val="20"/>
              </w:rPr>
            </w:pPr>
          </w:p>
          <w:p w14:paraId="46AE6F91" w14:textId="77777777" w:rsidR="00195273" w:rsidRDefault="00195273" w:rsidP="004D44C7">
            <w:pPr>
              <w:jc w:val="center"/>
              <w:rPr>
                <w:rFonts w:ascii="Times New Roman" w:hAnsi="Times New Roman" w:cs="Times New Roman"/>
                <w:sz w:val="20"/>
                <w:szCs w:val="20"/>
              </w:rPr>
            </w:pPr>
          </w:p>
          <w:p w14:paraId="2CFAE1BF" w14:textId="77777777" w:rsidR="00195273" w:rsidRDefault="00195273" w:rsidP="004D44C7">
            <w:pPr>
              <w:jc w:val="center"/>
              <w:rPr>
                <w:rFonts w:ascii="Times New Roman" w:hAnsi="Times New Roman" w:cs="Times New Roman"/>
                <w:sz w:val="20"/>
                <w:szCs w:val="20"/>
              </w:rPr>
            </w:pPr>
          </w:p>
          <w:p w14:paraId="2FB32E96" w14:textId="77777777" w:rsidR="00195273" w:rsidRDefault="00195273" w:rsidP="004D44C7">
            <w:pPr>
              <w:jc w:val="center"/>
              <w:rPr>
                <w:rFonts w:ascii="Times New Roman" w:hAnsi="Times New Roman" w:cs="Times New Roman"/>
                <w:sz w:val="20"/>
                <w:szCs w:val="20"/>
              </w:rPr>
            </w:pPr>
          </w:p>
          <w:p w14:paraId="080EEDF0" w14:textId="77777777" w:rsidR="00195273" w:rsidRDefault="00195273" w:rsidP="004D44C7">
            <w:pPr>
              <w:jc w:val="center"/>
              <w:rPr>
                <w:rFonts w:ascii="Times New Roman" w:hAnsi="Times New Roman" w:cs="Times New Roman"/>
                <w:sz w:val="20"/>
                <w:szCs w:val="20"/>
              </w:rPr>
            </w:pPr>
          </w:p>
          <w:p w14:paraId="3FCAC191" w14:textId="77777777" w:rsidR="00195273" w:rsidRDefault="00195273" w:rsidP="004D44C7">
            <w:pPr>
              <w:jc w:val="center"/>
              <w:rPr>
                <w:rFonts w:ascii="Times New Roman" w:hAnsi="Times New Roman" w:cs="Times New Roman"/>
                <w:sz w:val="20"/>
                <w:szCs w:val="20"/>
              </w:rPr>
            </w:pPr>
          </w:p>
          <w:p w14:paraId="6070A60D" w14:textId="77777777" w:rsidR="00195273" w:rsidRDefault="00195273" w:rsidP="004D44C7">
            <w:pPr>
              <w:jc w:val="center"/>
              <w:rPr>
                <w:rFonts w:ascii="Times New Roman" w:hAnsi="Times New Roman" w:cs="Times New Roman"/>
                <w:sz w:val="20"/>
                <w:szCs w:val="20"/>
              </w:rPr>
            </w:pPr>
          </w:p>
          <w:p w14:paraId="5C9F1A69" w14:textId="77777777" w:rsidR="00195273" w:rsidRDefault="00195273" w:rsidP="004D44C7">
            <w:pPr>
              <w:jc w:val="center"/>
              <w:rPr>
                <w:rFonts w:ascii="Times New Roman" w:hAnsi="Times New Roman" w:cs="Times New Roman"/>
                <w:sz w:val="20"/>
                <w:szCs w:val="20"/>
              </w:rPr>
            </w:pPr>
          </w:p>
          <w:p w14:paraId="5EC5183E" w14:textId="77777777" w:rsidR="00195273" w:rsidRDefault="00195273" w:rsidP="004D44C7">
            <w:pPr>
              <w:jc w:val="center"/>
              <w:rPr>
                <w:rFonts w:ascii="Times New Roman" w:hAnsi="Times New Roman" w:cs="Times New Roman"/>
                <w:sz w:val="20"/>
                <w:szCs w:val="20"/>
              </w:rPr>
            </w:pPr>
          </w:p>
          <w:p w14:paraId="4A3FE428" w14:textId="77777777" w:rsidR="00195273" w:rsidRDefault="00195273" w:rsidP="004D44C7">
            <w:pPr>
              <w:jc w:val="center"/>
              <w:rPr>
                <w:rFonts w:ascii="Times New Roman" w:hAnsi="Times New Roman" w:cs="Times New Roman"/>
                <w:sz w:val="20"/>
                <w:szCs w:val="20"/>
              </w:rPr>
            </w:pPr>
          </w:p>
          <w:p w14:paraId="1020A003" w14:textId="77777777" w:rsidR="00195273" w:rsidRDefault="00195273" w:rsidP="004D44C7">
            <w:pPr>
              <w:jc w:val="center"/>
              <w:rPr>
                <w:rFonts w:ascii="Times New Roman" w:hAnsi="Times New Roman" w:cs="Times New Roman"/>
                <w:sz w:val="20"/>
                <w:szCs w:val="20"/>
              </w:rPr>
            </w:pPr>
          </w:p>
          <w:p w14:paraId="4EA73F86" w14:textId="77777777" w:rsidR="00195273" w:rsidRDefault="00195273" w:rsidP="004D44C7">
            <w:pPr>
              <w:jc w:val="center"/>
              <w:rPr>
                <w:rFonts w:ascii="Times New Roman" w:hAnsi="Times New Roman" w:cs="Times New Roman"/>
                <w:sz w:val="20"/>
                <w:szCs w:val="20"/>
              </w:rPr>
            </w:pPr>
          </w:p>
          <w:p w14:paraId="013CC682" w14:textId="77777777" w:rsidR="00195273" w:rsidRDefault="00195273" w:rsidP="004D44C7">
            <w:pPr>
              <w:jc w:val="center"/>
              <w:rPr>
                <w:rFonts w:ascii="Times New Roman" w:hAnsi="Times New Roman" w:cs="Times New Roman"/>
                <w:sz w:val="20"/>
                <w:szCs w:val="20"/>
              </w:rPr>
            </w:pPr>
          </w:p>
          <w:p w14:paraId="13982001" w14:textId="77777777" w:rsidR="00195273" w:rsidRDefault="00195273" w:rsidP="004D44C7">
            <w:pPr>
              <w:jc w:val="center"/>
              <w:rPr>
                <w:rFonts w:ascii="Times New Roman" w:hAnsi="Times New Roman" w:cs="Times New Roman"/>
                <w:sz w:val="20"/>
                <w:szCs w:val="20"/>
              </w:rPr>
            </w:pPr>
          </w:p>
          <w:p w14:paraId="4E10715F" w14:textId="77777777" w:rsidR="00195273" w:rsidRDefault="00195273" w:rsidP="004D44C7">
            <w:pPr>
              <w:jc w:val="center"/>
              <w:rPr>
                <w:rFonts w:ascii="Times New Roman" w:hAnsi="Times New Roman" w:cs="Times New Roman"/>
                <w:sz w:val="20"/>
                <w:szCs w:val="20"/>
              </w:rPr>
            </w:pPr>
          </w:p>
          <w:p w14:paraId="67DA38E4" w14:textId="77777777" w:rsidR="00195273" w:rsidRDefault="00195273" w:rsidP="004D44C7">
            <w:pPr>
              <w:jc w:val="center"/>
              <w:rPr>
                <w:rFonts w:ascii="Times New Roman" w:hAnsi="Times New Roman" w:cs="Times New Roman"/>
                <w:sz w:val="20"/>
                <w:szCs w:val="20"/>
              </w:rPr>
            </w:pPr>
          </w:p>
          <w:p w14:paraId="39C57039" w14:textId="77777777" w:rsidR="00195273" w:rsidRDefault="00195273" w:rsidP="004D44C7">
            <w:pPr>
              <w:jc w:val="center"/>
              <w:rPr>
                <w:rFonts w:ascii="Times New Roman" w:hAnsi="Times New Roman" w:cs="Times New Roman"/>
                <w:sz w:val="20"/>
                <w:szCs w:val="20"/>
              </w:rPr>
            </w:pPr>
          </w:p>
          <w:p w14:paraId="666F1C09" w14:textId="77777777" w:rsidR="00195273" w:rsidRDefault="00195273" w:rsidP="004D44C7">
            <w:pPr>
              <w:jc w:val="center"/>
              <w:rPr>
                <w:rFonts w:ascii="Times New Roman" w:hAnsi="Times New Roman" w:cs="Times New Roman"/>
                <w:sz w:val="20"/>
                <w:szCs w:val="20"/>
              </w:rPr>
            </w:pPr>
          </w:p>
          <w:p w14:paraId="4F938399" w14:textId="77777777" w:rsidR="00195273" w:rsidRDefault="00195273" w:rsidP="004D44C7">
            <w:pPr>
              <w:jc w:val="center"/>
              <w:rPr>
                <w:rFonts w:ascii="Times New Roman" w:hAnsi="Times New Roman" w:cs="Times New Roman"/>
                <w:sz w:val="20"/>
                <w:szCs w:val="20"/>
              </w:rPr>
            </w:pPr>
          </w:p>
          <w:p w14:paraId="692C67DC" w14:textId="77777777" w:rsidR="00195273" w:rsidRDefault="00195273" w:rsidP="004D44C7">
            <w:pPr>
              <w:jc w:val="center"/>
              <w:rPr>
                <w:rFonts w:ascii="Times New Roman" w:hAnsi="Times New Roman" w:cs="Times New Roman"/>
                <w:sz w:val="20"/>
                <w:szCs w:val="20"/>
              </w:rPr>
            </w:pPr>
          </w:p>
          <w:p w14:paraId="6799569C" w14:textId="77777777" w:rsidR="00195273" w:rsidRDefault="00195273" w:rsidP="004D44C7">
            <w:pPr>
              <w:jc w:val="center"/>
              <w:rPr>
                <w:rFonts w:ascii="Times New Roman" w:hAnsi="Times New Roman" w:cs="Times New Roman"/>
                <w:sz w:val="20"/>
                <w:szCs w:val="20"/>
              </w:rPr>
            </w:pPr>
          </w:p>
          <w:p w14:paraId="009C89E6" w14:textId="77777777" w:rsidR="00195273" w:rsidRDefault="00195273" w:rsidP="004D44C7">
            <w:pPr>
              <w:jc w:val="center"/>
              <w:rPr>
                <w:rFonts w:ascii="Times New Roman" w:hAnsi="Times New Roman" w:cs="Times New Roman"/>
                <w:sz w:val="20"/>
                <w:szCs w:val="20"/>
              </w:rPr>
            </w:pPr>
          </w:p>
          <w:p w14:paraId="1062ED43" w14:textId="77777777" w:rsidR="00195273" w:rsidRDefault="00195273" w:rsidP="004D44C7">
            <w:pPr>
              <w:jc w:val="center"/>
              <w:rPr>
                <w:rFonts w:ascii="Times New Roman" w:hAnsi="Times New Roman" w:cs="Times New Roman"/>
                <w:sz w:val="20"/>
                <w:szCs w:val="20"/>
              </w:rPr>
            </w:pPr>
          </w:p>
          <w:p w14:paraId="3E34D95D" w14:textId="77777777" w:rsidR="00195273" w:rsidRDefault="00195273" w:rsidP="004D44C7">
            <w:pPr>
              <w:jc w:val="center"/>
              <w:rPr>
                <w:rFonts w:ascii="Times New Roman" w:hAnsi="Times New Roman" w:cs="Times New Roman"/>
                <w:sz w:val="20"/>
                <w:szCs w:val="20"/>
              </w:rPr>
            </w:pPr>
          </w:p>
          <w:p w14:paraId="0C83A8B5" w14:textId="77777777" w:rsidR="00195273" w:rsidRDefault="00195273" w:rsidP="004D44C7">
            <w:pPr>
              <w:jc w:val="center"/>
              <w:rPr>
                <w:rFonts w:ascii="Times New Roman" w:hAnsi="Times New Roman" w:cs="Times New Roman"/>
                <w:sz w:val="20"/>
                <w:szCs w:val="20"/>
              </w:rPr>
            </w:pPr>
          </w:p>
          <w:p w14:paraId="31EBD05E" w14:textId="77777777" w:rsidR="00195273" w:rsidRDefault="00195273" w:rsidP="004D44C7">
            <w:pPr>
              <w:jc w:val="center"/>
              <w:rPr>
                <w:rFonts w:ascii="Times New Roman" w:hAnsi="Times New Roman" w:cs="Times New Roman"/>
                <w:sz w:val="20"/>
                <w:szCs w:val="20"/>
              </w:rPr>
            </w:pPr>
          </w:p>
          <w:p w14:paraId="3EA56ADC" w14:textId="77777777" w:rsidR="00195273" w:rsidRDefault="00195273" w:rsidP="004D44C7">
            <w:pPr>
              <w:jc w:val="center"/>
              <w:rPr>
                <w:rFonts w:ascii="Times New Roman" w:hAnsi="Times New Roman" w:cs="Times New Roman"/>
                <w:sz w:val="20"/>
                <w:szCs w:val="20"/>
              </w:rPr>
            </w:pPr>
          </w:p>
          <w:p w14:paraId="0665DF16" w14:textId="77777777" w:rsidR="00195273" w:rsidRPr="00510214" w:rsidRDefault="00195273" w:rsidP="004D44C7">
            <w:pPr>
              <w:jc w:val="center"/>
              <w:rPr>
                <w:rFonts w:ascii="Times New Roman" w:hAnsi="Times New Roman" w:cs="Times New Roman"/>
                <w:sz w:val="20"/>
                <w:szCs w:val="20"/>
              </w:rPr>
            </w:pPr>
            <w:r>
              <w:rPr>
                <w:rFonts w:ascii="Times New Roman" w:hAnsi="Times New Roman" w:cs="Times New Roman"/>
                <w:sz w:val="20"/>
                <w:szCs w:val="20"/>
              </w:rPr>
              <w:t>Ú</w:t>
            </w:r>
          </w:p>
        </w:tc>
        <w:tc>
          <w:tcPr>
            <w:tcW w:w="1418" w:type="dxa"/>
            <w:tcBorders>
              <w:top w:val="single" w:sz="4" w:space="0" w:color="auto"/>
              <w:bottom w:val="single" w:sz="4" w:space="0" w:color="auto"/>
            </w:tcBorders>
          </w:tcPr>
          <w:p w14:paraId="0D2BF6A2" w14:textId="77777777" w:rsidR="0031453F" w:rsidRPr="00510214" w:rsidRDefault="0031453F" w:rsidP="004D44C7">
            <w:pPr>
              <w:pStyle w:val="Nadpis1"/>
              <w:jc w:val="both"/>
              <w:outlineLvl w:val="0"/>
              <w:rPr>
                <w:b w:val="0"/>
                <w:bCs w:val="0"/>
                <w:sz w:val="20"/>
                <w:szCs w:val="20"/>
              </w:rPr>
            </w:pPr>
          </w:p>
        </w:tc>
        <w:tc>
          <w:tcPr>
            <w:tcW w:w="992" w:type="dxa"/>
            <w:tcBorders>
              <w:top w:val="single" w:sz="4" w:space="0" w:color="auto"/>
              <w:bottom w:val="single" w:sz="4" w:space="0" w:color="auto"/>
            </w:tcBorders>
          </w:tcPr>
          <w:p w14:paraId="6AA15BB2" w14:textId="77777777" w:rsidR="0031453F" w:rsidRPr="00510214" w:rsidRDefault="00582B71" w:rsidP="004D44C7">
            <w:pPr>
              <w:jc w:val="center"/>
              <w:rPr>
                <w:rFonts w:ascii="Times New Roman" w:hAnsi="Times New Roman" w:cs="Times New Roman"/>
                <w:sz w:val="20"/>
                <w:szCs w:val="20"/>
              </w:rPr>
            </w:pPr>
            <w:r>
              <w:rPr>
                <w:rFonts w:ascii="Times New Roman" w:hAnsi="Times New Roman" w:cs="Times New Roman"/>
                <w:sz w:val="20"/>
                <w:szCs w:val="20"/>
              </w:rPr>
              <w:t>GP - N</w:t>
            </w:r>
          </w:p>
        </w:tc>
        <w:tc>
          <w:tcPr>
            <w:tcW w:w="1383" w:type="dxa"/>
            <w:tcBorders>
              <w:top w:val="single" w:sz="4" w:space="0" w:color="auto"/>
              <w:bottom w:val="single" w:sz="4" w:space="0" w:color="auto"/>
            </w:tcBorders>
          </w:tcPr>
          <w:p w14:paraId="4B47BA5E" w14:textId="77777777" w:rsidR="0031453F" w:rsidRPr="00510214" w:rsidRDefault="0031453F" w:rsidP="004D44C7">
            <w:pPr>
              <w:jc w:val="center"/>
              <w:rPr>
                <w:rFonts w:ascii="Times New Roman" w:hAnsi="Times New Roman" w:cs="Times New Roman"/>
                <w:sz w:val="20"/>
                <w:szCs w:val="20"/>
              </w:rPr>
            </w:pPr>
          </w:p>
        </w:tc>
      </w:tr>
      <w:tr w:rsidR="0031453F" w:rsidRPr="00510214" w14:paraId="07D583D3" w14:textId="77777777" w:rsidTr="008C726D">
        <w:tc>
          <w:tcPr>
            <w:tcW w:w="846" w:type="dxa"/>
            <w:tcBorders>
              <w:top w:val="single" w:sz="4" w:space="0" w:color="auto"/>
              <w:bottom w:val="single" w:sz="4" w:space="0" w:color="auto"/>
            </w:tcBorders>
          </w:tcPr>
          <w:p w14:paraId="49FBAE5D" w14:textId="77777777" w:rsidR="0031453F" w:rsidRPr="00FE6E79" w:rsidRDefault="0031453F" w:rsidP="0031453F">
            <w:pPr>
              <w:jc w:val="both"/>
              <w:rPr>
                <w:rFonts w:ascii="Times New Roman" w:hAnsi="Times New Roman" w:cs="Times New Roman"/>
                <w:b/>
                <w:bCs/>
                <w:sz w:val="20"/>
                <w:szCs w:val="20"/>
              </w:rPr>
            </w:pPr>
            <w:r w:rsidRPr="00FE6E79">
              <w:rPr>
                <w:rFonts w:ascii="Times New Roman" w:hAnsi="Times New Roman" w:cs="Times New Roman"/>
                <w:b/>
                <w:bCs/>
                <w:sz w:val="20"/>
                <w:szCs w:val="20"/>
              </w:rPr>
              <w:lastRenderedPageBreak/>
              <w:t>Č: 1</w:t>
            </w:r>
          </w:p>
          <w:p w14:paraId="575D12E1" w14:textId="77777777" w:rsidR="0031453F" w:rsidRPr="00FE6E79" w:rsidRDefault="0031453F" w:rsidP="0031453F">
            <w:pPr>
              <w:jc w:val="both"/>
              <w:rPr>
                <w:rFonts w:ascii="Times New Roman" w:hAnsi="Times New Roman" w:cs="Times New Roman"/>
                <w:b/>
                <w:bCs/>
                <w:sz w:val="20"/>
                <w:szCs w:val="20"/>
              </w:rPr>
            </w:pPr>
            <w:r w:rsidRPr="00FE6E79">
              <w:rPr>
                <w:rFonts w:ascii="Times New Roman" w:hAnsi="Times New Roman" w:cs="Times New Roman"/>
                <w:b/>
                <w:bCs/>
                <w:sz w:val="20"/>
                <w:szCs w:val="20"/>
              </w:rPr>
              <w:t>O: 13</w:t>
            </w:r>
          </w:p>
          <w:p w14:paraId="28AA2D90" w14:textId="77777777" w:rsidR="0031453F" w:rsidRPr="0031453F" w:rsidRDefault="0031453F" w:rsidP="0031453F">
            <w:pPr>
              <w:jc w:val="both"/>
              <w:rPr>
                <w:rFonts w:ascii="Times New Roman" w:hAnsi="Times New Roman" w:cs="Times New Roman"/>
                <w:b/>
                <w:bCs/>
                <w:sz w:val="20"/>
                <w:szCs w:val="20"/>
                <w:highlight w:val="green"/>
              </w:rPr>
            </w:pPr>
            <w:r w:rsidRPr="00FE6E79">
              <w:rPr>
                <w:rFonts w:ascii="Times New Roman" w:hAnsi="Times New Roman" w:cs="Times New Roman"/>
                <w:b/>
                <w:sz w:val="20"/>
                <w:szCs w:val="20"/>
              </w:rPr>
              <w:t>NČ</w:t>
            </w:r>
          </w:p>
        </w:tc>
        <w:tc>
          <w:tcPr>
            <w:tcW w:w="2410" w:type="dxa"/>
            <w:tcBorders>
              <w:top w:val="single" w:sz="4" w:space="0" w:color="auto"/>
              <w:bottom w:val="single" w:sz="4" w:space="0" w:color="auto"/>
            </w:tcBorders>
          </w:tcPr>
          <w:p w14:paraId="23A2AF67" w14:textId="77777777" w:rsidR="00195273" w:rsidRPr="00510214" w:rsidRDefault="00195273" w:rsidP="00195273">
            <w:pPr>
              <w:pStyle w:val="Zkladntext0"/>
              <w:spacing w:after="0"/>
              <w:ind w:left="86" w:hanging="86"/>
              <w:jc w:val="both"/>
              <w:rPr>
                <w:i/>
                <w:iCs/>
                <w:sz w:val="20"/>
                <w:szCs w:val="20"/>
              </w:rPr>
            </w:pPr>
            <w:r w:rsidRPr="00510214">
              <w:rPr>
                <w:i/>
                <w:iCs/>
                <w:sz w:val="20"/>
                <w:szCs w:val="20"/>
              </w:rPr>
              <w:t xml:space="preserve">Článok 284e </w:t>
            </w:r>
          </w:p>
          <w:p w14:paraId="332FBDD6" w14:textId="77777777" w:rsidR="00195273" w:rsidRPr="00510214" w:rsidRDefault="00195273" w:rsidP="00195273">
            <w:pPr>
              <w:pStyle w:val="Zkladntext0"/>
              <w:spacing w:after="0"/>
              <w:ind w:left="86" w:hanging="86"/>
              <w:jc w:val="both"/>
              <w:rPr>
                <w:sz w:val="20"/>
                <w:szCs w:val="20"/>
              </w:rPr>
            </w:pPr>
            <w:r w:rsidRPr="00510214">
              <w:rPr>
                <w:sz w:val="20"/>
                <w:szCs w:val="20"/>
              </w:rPr>
              <w:t xml:space="preserve">Členský štát usadenia buď bezodkladne deaktivuje identifikačné číslo uvedené v článku 284 ods. 3 písm. b), alebo ak zdaniteľná osoba naďalej využíva oslobodenie od dane v inom členskom štáte alebo v iných členských štátoch, upraví informácie poskytnuté podľa článku 284 ods. 3 a 4 v prípade dotknutého členského štátu alebo dotknutých členských štátov v týchto prípadoch: </w:t>
            </w:r>
          </w:p>
          <w:p w14:paraId="49929628" w14:textId="77777777" w:rsidR="00195273" w:rsidRPr="00510214" w:rsidRDefault="00195273" w:rsidP="00195273">
            <w:pPr>
              <w:pStyle w:val="Zkladntext0"/>
              <w:spacing w:after="0"/>
              <w:ind w:left="86" w:hanging="86"/>
              <w:jc w:val="both"/>
              <w:rPr>
                <w:sz w:val="20"/>
                <w:szCs w:val="20"/>
              </w:rPr>
            </w:pPr>
            <w:r w:rsidRPr="00510214">
              <w:rPr>
                <w:sz w:val="20"/>
                <w:szCs w:val="20"/>
              </w:rPr>
              <w:t xml:space="preserve">a) celková hodnota dodaní oznámených zdaniteľnou osobou presahuje sumu uvedenú v článku 284 ods. 2 písm. a); </w:t>
            </w:r>
          </w:p>
          <w:p w14:paraId="17974716" w14:textId="77777777" w:rsidR="00195273" w:rsidRPr="00510214" w:rsidRDefault="00195273" w:rsidP="00195273">
            <w:pPr>
              <w:pStyle w:val="Zkladntext0"/>
              <w:spacing w:after="0"/>
              <w:ind w:left="86" w:hanging="86"/>
              <w:jc w:val="both"/>
              <w:rPr>
                <w:sz w:val="20"/>
                <w:szCs w:val="20"/>
              </w:rPr>
            </w:pPr>
            <w:r w:rsidRPr="00510214">
              <w:rPr>
                <w:sz w:val="20"/>
                <w:szCs w:val="20"/>
              </w:rPr>
              <w:t xml:space="preserve">b) členský štát poskytujúci oslobodenie od dane oznámil, že zdaniteľná osoba nie je oprávnená na oslobodenie od dane alebo že sa uvedené oslobodenie od dane v tomto členskom štáte prestalo uplatňovať; </w:t>
            </w:r>
          </w:p>
          <w:p w14:paraId="218EE691" w14:textId="77777777" w:rsidR="00195273" w:rsidRPr="00510214" w:rsidRDefault="00195273" w:rsidP="00195273">
            <w:pPr>
              <w:pStyle w:val="Zkladntext0"/>
              <w:spacing w:after="0"/>
              <w:ind w:left="86" w:hanging="86"/>
              <w:jc w:val="both"/>
              <w:rPr>
                <w:sz w:val="20"/>
                <w:szCs w:val="20"/>
              </w:rPr>
            </w:pPr>
            <w:r w:rsidRPr="00510214">
              <w:rPr>
                <w:sz w:val="20"/>
                <w:szCs w:val="20"/>
              </w:rPr>
              <w:lastRenderedPageBreak/>
              <w:t xml:space="preserve">c) zdaniteľná osoba informovala o svojom rozhodnutí prestať využívať oslobodenie od dane alebo </w:t>
            </w:r>
          </w:p>
          <w:p w14:paraId="02301EC6" w14:textId="77777777" w:rsidR="00195273" w:rsidRPr="00510214" w:rsidRDefault="00195273" w:rsidP="00195273">
            <w:pPr>
              <w:pStyle w:val="Zkladntext0"/>
              <w:spacing w:after="0"/>
              <w:ind w:left="86" w:hanging="86"/>
              <w:jc w:val="both"/>
              <w:rPr>
                <w:sz w:val="20"/>
                <w:szCs w:val="20"/>
              </w:rPr>
            </w:pPr>
            <w:r w:rsidRPr="00510214">
              <w:rPr>
                <w:sz w:val="20"/>
                <w:szCs w:val="20"/>
              </w:rPr>
              <w:t xml:space="preserve">d) zdaniteľná osoba informovala o tom, že ukončila svoju činnosť, alebo to možno inak predpokladať.“ </w:t>
            </w:r>
          </w:p>
          <w:p w14:paraId="0B193A18" w14:textId="77777777" w:rsidR="00195273" w:rsidRPr="00510214" w:rsidRDefault="00195273" w:rsidP="00195273">
            <w:pPr>
              <w:pStyle w:val="Zkladntext0"/>
              <w:spacing w:after="0"/>
              <w:ind w:left="86" w:hanging="86"/>
              <w:jc w:val="both"/>
              <w:rPr>
                <w:sz w:val="20"/>
                <w:szCs w:val="20"/>
              </w:rPr>
            </w:pPr>
          </w:p>
          <w:p w14:paraId="61D66BFB" w14:textId="77777777" w:rsidR="00195273" w:rsidRPr="00510214" w:rsidRDefault="00195273" w:rsidP="00195273">
            <w:pPr>
              <w:pStyle w:val="Zkladntext0"/>
              <w:spacing w:after="0"/>
              <w:ind w:left="86" w:hanging="86"/>
              <w:jc w:val="both"/>
              <w:rPr>
                <w:sz w:val="20"/>
                <w:szCs w:val="20"/>
              </w:rPr>
            </w:pPr>
          </w:p>
          <w:p w14:paraId="79F97508" w14:textId="77777777" w:rsidR="00195273" w:rsidRPr="00510214" w:rsidRDefault="00195273" w:rsidP="00195273">
            <w:pPr>
              <w:pStyle w:val="Zkladntext0"/>
              <w:spacing w:after="0"/>
              <w:ind w:left="86" w:hanging="86"/>
              <w:jc w:val="both"/>
              <w:rPr>
                <w:sz w:val="20"/>
                <w:szCs w:val="20"/>
              </w:rPr>
            </w:pPr>
          </w:p>
          <w:p w14:paraId="720BA44C" w14:textId="77777777" w:rsidR="00195273" w:rsidRPr="00510214" w:rsidRDefault="00195273" w:rsidP="00195273">
            <w:pPr>
              <w:pStyle w:val="Zkladntext0"/>
              <w:spacing w:after="0"/>
              <w:ind w:left="86" w:hanging="86"/>
              <w:jc w:val="both"/>
              <w:rPr>
                <w:sz w:val="20"/>
                <w:szCs w:val="20"/>
              </w:rPr>
            </w:pPr>
          </w:p>
          <w:p w14:paraId="43AAE322" w14:textId="77777777" w:rsidR="00195273" w:rsidRPr="00510214" w:rsidRDefault="00195273" w:rsidP="00195273">
            <w:pPr>
              <w:pStyle w:val="Zkladntext0"/>
              <w:spacing w:after="0"/>
              <w:ind w:left="86" w:hanging="86"/>
              <w:jc w:val="both"/>
              <w:rPr>
                <w:sz w:val="20"/>
                <w:szCs w:val="20"/>
              </w:rPr>
            </w:pPr>
          </w:p>
          <w:p w14:paraId="0DD85C02" w14:textId="77777777" w:rsidR="0031453F" w:rsidRPr="00510214" w:rsidRDefault="0031453F" w:rsidP="004D44C7">
            <w:pPr>
              <w:pStyle w:val="Zkladntext0"/>
              <w:spacing w:after="0"/>
              <w:ind w:left="86" w:hanging="86"/>
              <w:jc w:val="both"/>
              <w:rPr>
                <w:sz w:val="20"/>
                <w:szCs w:val="20"/>
              </w:rPr>
            </w:pPr>
          </w:p>
        </w:tc>
        <w:tc>
          <w:tcPr>
            <w:tcW w:w="567" w:type="dxa"/>
            <w:tcBorders>
              <w:top w:val="single" w:sz="4" w:space="0" w:color="auto"/>
              <w:bottom w:val="single" w:sz="4" w:space="0" w:color="auto"/>
            </w:tcBorders>
          </w:tcPr>
          <w:p w14:paraId="404E653C" w14:textId="77777777" w:rsidR="0031453F" w:rsidRPr="00510214" w:rsidRDefault="00195273" w:rsidP="004D44C7">
            <w:pPr>
              <w:jc w:val="center"/>
              <w:rPr>
                <w:rFonts w:ascii="Times New Roman" w:hAnsi="Times New Roman" w:cs="Times New Roman"/>
                <w:sz w:val="20"/>
                <w:szCs w:val="20"/>
              </w:rPr>
            </w:pPr>
            <w:r>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191176F5" w14:textId="77777777" w:rsidR="007400F0" w:rsidRPr="00510214" w:rsidRDefault="007400F0" w:rsidP="007400F0">
            <w:pPr>
              <w:jc w:val="center"/>
              <w:rPr>
                <w:rFonts w:ascii="Times New Roman" w:hAnsi="Times New Roman" w:cs="Times New Roman"/>
                <w:b/>
                <w:sz w:val="20"/>
                <w:szCs w:val="20"/>
              </w:rPr>
            </w:pPr>
            <w:r w:rsidRPr="00510214">
              <w:rPr>
                <w:rFonts w:ascii="Times New Roman" w:hAnsi="Times New Roman" w:cs="Times New Roman"/>
                <w:b/>
                <w:sz w:val="20"/>
                <w:szCs w:val="20"/>
              </w:rPr>
              <w:t>návrh zákona Č: I</w:t>
            </w:r>
          </w:p>
          <w:p w14:paraId="1A8E8498" w14:textId="77777777" w:rsidR="0031453F" w:rsidRPr="00510214" w:rsidRDefault="0031453F" w:rsidP="004D44C7">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68816DDE" w14:textId="77777777" w:rsidR="00195273" w:rsidRPr="00510214" w:rsidRDefault="00195273" w:rsidP="00195273">
            <w:pPr>
              <w:pStyle w:val="Normlny0"/>
            </w:pPr>
            <w:r w:rsidRPr="00510214">
              <w:t>§: 68g</w:t>
            </w:r>
          </w:p>
          <w:p w14:paraId="4860D5C2" w14:textId="77777777" w:rsidR="00195273" w:rsidRPr="00510214" w:rsidRDefault="00F83161" w:rsidP="00195273">
            <w:pPr>
              <w:pStyle w:val="Normlny0"/>
            </w:pPr>
            <w:r>
              <w:t>O: 11</w:t>
            </w:r>
          </w:p>
          <w:p w14:paraId="45F553D6" w14:textId="77777777" w:rsidR="00195273" w:rsidRPr="00510214" w:rsidRDefault="00195273" w:rsidP="00195273">
            <w:pPr>
              <w:pStyle w:val="Normlny0"/>
            </w:pPr>
          </w:p>
          <w:p w14:paraId="6F9E02D8" w14:textId="77777777" w:rsidR="00195273" w:rsidRPr="00510214" w:rsidRDefault="00195273" w:rsidP="00195273">
            <w:pPr>
              <w:pStyle w:val="Normlny0"/>
            </w:pPr>
          </w:p>
          <w:p w14:paraId="1BE00AF6" w14:textId="77777777" w:rsidR="00195273" w:rsidRPr="00510214" w:rsidRDefault="00195273" w:rsidP="00195273">
            <w:pPr>
              <w:pStyle w:val="Normlny0"/>
            </w:pPr>
          </w:p>
          <w:p w14:paraId="7D1147D2" w14:textId="77777777" w:rsidR="00195273" w:rsidRPr="00510214" w:rsidRDefault="00195273" w:rsidP="00195273">
            <w:pPr>
              <w:pStyle w:val="Normlny0"/>
            </w:pPr>
          </w:p>
          <w:p w14:paraId="1AFD35EF" w14:textId="77777777" w:rsidR="00195273" w:rsidRPr="00510214" w:rsidRDefault="00195273" w:rsidP="00195273">
            <w:pPr>
              <w:pStyle w:val="Normlny0"/>
            </w:pPr>
          </w:p>
          <w:p w14:paraId="7F0AC200" w14:textId="77777777" w:rsidR="00195273" w:rsidRPr="00510214" w:rsidRDefault="00195273" w:rsidP="00195273">
            <w:pPr>
              <w:pStyle w:val="Normlny0"/>
            </w:pPr>
          </w:p>
          <w:p w14:paraId="5AC17255" w14:textId="77777777" w:rsidR="00195273" w:rsidRPr="00510214" w:rsidRDefault="00195273" w:rsidP="00195273">
            <w:pPr>
              <w:pStyle w:val="Normlny0"/>
            </w:pPr>
          </w:p>
          <w:p w14:paraId="4A4C1C4B" w14:textId="77777777" w:rsidR="00195273" w:rsidRPr="00510214" w:rsidRDefault="00195273" w:rsidP="00195273">
            <w:pPr>
              <w:pStyle w:val="Normlny0"/>
            </w:pPr>
          </w:p>
          <w:p w14:paraId="64E634EC" w14:textId="77777777" w:rsidR="00195273" w:rsidRPr="00510214" w:rsidRDefault="00195273" w:rsidP="00195273">
            <w:pPr>
              <w:pStyle w:val="Normlny0"/>
            </w:pPr>
          </w:p>
          <w:p w14:paraId="6E892D1B" w14:textId="77777777" w:rsidR="00195273" w:rsidRPr="00510214" w:rsidRDefault="00195273" w:rsidP="00195273">
            <w:pPr>
              <w:pStyle w:val="Normlny0"/>
            </w:pPr>
          </w:p>
          <w:p w14:paraId="1F9449D0" w14:textId="77777777" w:rsidR="00195273" w:rsidRPr="00510214" w:rsidRDefault="00195273" w:rsidP="00195273">
            <w:pPr>
              <w:pStyle w:val="Normlny0"/>
            </w:pPr>
          </w:p>
          <w:p w14:paraId="16E084B6" w14:textId="77777777" w:rsidR="00195273" w:rsidRPr="00510214" w:rsidRDefault="00195273" w:rsidP="00195273">
            <w:pPr>
              <w:pStyle w:val="Normlny0"/>
            </w:pPr>
          </w:p>
          <w:p w14:paraId="3E4FECEB" w14:textId="77777777" w:rsidR="00195273" w:rsidRPr="00510214" w:rsidRDefault="00195273" w:rsidP="00195273">
            <w:pPr>
              <w:pStyle w:val="Normlny0"/>
            </w:pPr>
          </w:p>
          <w:p w14:paraId="1B40D30F" w14:textId="77777777" w:rsidR="00195273" w:rsidRPr="00510214" w:rsidRDefault="00195273" w:rsidP="00195273">
            <w:pPr>
              <w:pStyle w:val="Normlny0"/>
            </w:pPr>
          </w:p>
          <w:p w14:paraId="20ED9834" w14:textId="77777777" w:rsidR="00195273" w:rsidRPr="00510214" w:rsidRDefault="00195273" w:rsidP="00195273">
            <w:pPr>
              <w:pStyle w:val="Normlny0"/>
            </w:pPr>
          </w:p>
          <w:p w14:paraId="55F4CDBE" w14:textId="77777777" w:rsidR="00195273" w:rsidRPr="00510214" w:rsidRDefault="00195273" w:rsidP="00195273">
            <w:pPr>
              <w:pStyle w:val="Normlny0"/>
            </w:pPr>
          </w:p>
          <w:p w14:paraId="2B85DD79" w14:textId="77777777" w:rsidR="00195273" w:rsidRPr="00510214" w:rsidRDefault="00195273" w:rsidP="00195273">
            <w:pPr>
              <w:pStyle w:val="Normlny0"/>
            </w:pPr>
          </w:p>
          <w:p w14:paraId="498E3091" w14:textId="77777777" w:rsidR="00195273" w:rsidRPr="00510214" w:rsidRDefault="00195273" w:rsidP="00195273">
            <w:pPr>
              <w:pStyle w:val="Normlny0"/>
            </w:pPr>
          </w:p>
          <w:p w14:paraId="6EE9FAB2" w14:textId="77777777" w:rsidR="00195273" w:rsidRPr="00510214" w:rsidRDefault="00195273" w:rsidP="00195273">
            <w:pPr>
              <w:pStyle w:val="Normlny0"/>
            </w:pPr>
          </w:p>
          <w:p w14:paraId="21437E92" w14:textId="77777777" w:rsidR="00195273" w:rsidRPr="00510214" w:rsidRDefault="00195273" w:rsidP="00195273">
            <w:pPr>
              <w:pStyle w:val="Normlny0"/>
            </w:pPr>
          </w:p>
          <w:p w14:paraId="355B5CEA" w14:textId="77777777" w:rsidR="00195273" w:rsidRPr="00510214" w:rsidRDefault="00195273" w:rsidP="00195273">
            <w:pPr>
              <w:pStyle w:val="Normlny0"/>
            </w:pPr>
          </w:p>
          <w:p w14:paraId="0D08477D" w14:textId="77777777" w:rsidR="00195273" w:rsidRPr="00510214" w:rsidRDefault="00195273" w:rsidP="00195273">
            <w:pPr>
              <w:pStyle w:val="Normlny0"/>
            </w:pPr>
          </w:p>
          <w:p w14:paraId="11AB4F05" w14:textId="77777777" w:rsidR="00195273" w:rsidRPr="00510214" w:rsidRDefault="00195273" w:rsidP="00195273">
            <w:pPr>
              <w:pStyle w:val="Normlny0"/>
            </w:pPr>
          </w:p>
          <w:p w14:paraId="740326AA" w14:textId="77777777" w:rsidR="00195273" w:rsidRPr="00510214" w:rsidRDefault="00195273" w:rsidP="00195273">
            <w:pPr>
              <w:pStyle w:val="Normlny0"/>
            </w:pPr>
          </w:p>
          <w:p w14:paraId="37EF3C46" w14:textId="77777777" w:rsidR="00195273" w:rsidRPr="00510214" w:rsidRDefault="00195273" w:rsidP="00195273">
            <w:pPr>
              <w:pStyle w:val="Normlny0"/>
            </w:pPr>
          </w:p>
          <w:p w14:paraId="6FE80E49" w14:textId="77777777" w:rsidR="00195273" w:rsidRPr="00510214" w:rsidRDefault="00195273" w:rsidP="00195273">
            <w:pPr>
              <w:pStyle w:val="Normlny0"/>
            </w:pPr>
          </w:p>
          <w:p w14:paraId="347903F3" w14:textId="77777777" w:rsidR="00195273" w:rsidRPr="00510214" w:rsidRDefault="00195273" w:rsidP="00195273">
            <w:pPr>
              <w:pStyle w:val="Normlny0"/>
            </w:pPr>
          </w:p>
          <w:p w14:paraId="21995DD1" w14:textId="77777777" w:rsidR="00195273" w:rsidRPr="00510214" w:rsidRDefault="00195273" w:rsidP="00195273">
            <w:pPr>
              <w:pStyle w:val="Normlny0"/>
            </w:pPr>
          </w:p>
          <w:p w14:paraId="13B0DAEB" w14:textId="77777777" w:rsidR="00195273" w:rsidRPr="00510214" w:rsidRDefault="00195273" w:rsidP="00195273">
            <w:pPr>
              <w:pStyle w:val="Normlny0"/>
            </w:pPr>
          </w:p>
          <w:p w14:paraId="02CB217F" w14:textId="77777777" w:rsidR="00195273" w:rsidRPr="00510214" w:rsidRDefault="00195273" w:rsidP="00195273">
            <w:pPr>
              <w:pStyle w:val="Normlny0"/>
            </w:pPr>
            <w:r w:rsidRPr="00510214">
              <w:lastRenderedPageBreak/>
              <w:t>§: 68g</w:t>
            </w:r>
          </w:p>
          <w:p w14:paraId="45D0BA7C" w14:textId="77777777" w:rsidR="00195273" w:rsidRPr="00510214" w:rsidRDefault="00683479" w:rsidP="00195273">
            <w:pPr>
              <w:pStyle w:val="Normlny0"/>
            </w:pPr>
            <w:r>
              <w:t>O: 13</w:t>
            </w:r>
          </w:p>
          <w:p w14:paraId="738F0D79" w14:textId="77777777" w:rsidR="0031453F" w:rsidRPr="00510214" w:rsidRDefault="0031453F" w:rsidP="004D44C7">
            <w:pPr>
              <w:pStyle w:val="Normlny0"/>
            </w:pPr>
          </w:p>
        </w:tc>
        <w:tc>
          <w:tcPr>
            <w:tcW w:w="3686" w:type="dxa"/>
            <w:tcBorders>
              <w:top w:val="single" w:sz="4" w:space="0" w:color="auto"/>
              <w:bottom w:val="single" w:sz="4" w:space="0" w:color="auto"/>
            </w:tcBorders>
          </w:tcPr>
          <w:p w14:paraId="5204D76A" w14:textId="77777777" w:rsidR="00195273" w:rsidRPr="00510214" w:rsidRDefault="00F83161" w:rsidP="00195273">
            <w:pPr>
              <w:jc w:val="both"/>
              <w:rPr>
                <w:rFonts w:ascii="Times New Roman" w:hAnsi="Times New Roman" w:cs="Times New Roman"/>
                <w:b/>
                <w:color w:val="000000"/>
                <w:sz w:val="20"/>
                <w:szCs w:val="20"/>
                <w:shd w:val="clear" w:color="auto" w:fill="FFFFFF"/>
              </w:rPr>
            </w:pPr>
            <w:r>
              <w:rPr>
                <w:rFonts w:ascii="Times New Roman" w:hAnsi="Times New Roman" w:cs="Times New Roman"/>
                <w:b/>
                <w:color w:val="000000"/>
                <w:sz w:val="20"/>
                <w:szCs w:val="20"/>
                <w:shd w:val="clear" w:color="auto" w:fill="FFFFFF"/>
              </w:rPr>
              <w:lastRenderedPageBreak/>
              <w:t>(11</w:t>
            </w:r>
            <w:r w:rsidR="00195273" w:rsidRPr="00510214">
              <w:rPr>
                <w:rFonts w:ascii="Times New Roman" w:hAnsi="Times New Roman" w:cs="Times New Roman"/>
                <w:b/>
                <w:color w:val="000000"/>
                <w:sz w:val="20"/>
                <w:szCs w:val="20"/>
                <w:shd w:val="clear" w:color="auto" w:fill="FFFFFF"/>
              </w:rPr>
              <w:t>) Ak sa malý podnik tuzemskej osoby, ktorému bolo vydané rozhodnut</w:t>
            </w:r>
            <w:r>
              <w:rPr>
                <w:rFonts w:ascii="Times New Roman" w:hAnsi="Times New Roman" w:cs="Times New Roman"/>
                <w:b/>
                <w:color w:val="000000"/>
                <w:sz w:val="20"/>
                <w:szCs w:val="20"/>
                <w:shd w:val="clear" w:color="auto" w:fill="FFFFFF"/>
              </w:rPr>
              <w:t>ie podľa odseku 5 alebo odseku 10</w:t>
            </w:r>
            <w:r w:rsidR="00195273" w:rsidRPr="00510214">
              <w:rPr>
                <w:rFonts w:ascii="Times New Roman" w:hAnsi="Times New Roman" w:cs="Times New Roman"/>
                <w:b/>
                <w:color w:val="000000"/>
                <w:sz w:val="20"/>
                <w:szCs w:val="20"/>
                <w:shd w:val="clear" w:color="auto" w:fill="FFFFFF"/>
              </w:rPr>
              <w:t xml:space="preserve">, rozhodne neuplatňovať osobitnú úpravu v niektorom členskom štáte alebo sa rozhodne neuplatňovať osobitnú úpravu v žiadnom členskom štáte, je povinný vopred oznámiť toto rozhodnutie daňovému úradu na tlačive podľa odseku 2. Oznámenie podľa prvej vety musí obsahovať individuálne identifikačné číslo s príponou EX, ktoré mu bolo pridelené, a označenie každého členského štátu, v ktorom sa malý podnik tuzemskej osoby rozhodol neuplatňovať osobitnú úpravu; daňový úrad bezodkladne rozhodne o zrušení uplatňovania osobitnej úpravy v tomto členskom štáte od prvého dňa nasledujúceho kalendárneho štvrťroka po doručení oznámenia alebo od prvého dňa druhého kalendárneho mesiaca nasledujúceho kalendárneho štvrťroka, ak bolo oznámenie doručené počas posledného mesiaca predchádzajúceho kalendárneho štvrťroka, a k tomuto dňu odníme individuálne identifikačné číslo s príponou EX, ktoré bolo malému podniku tuzemskej osoby pre tento členský štát pridelené.  </w:t>
            </w:r>
          </w:p>
          <w:p w14:paraId="1EC8CC1C" w14:textId="77777777" w:rsidR="00195273" w:rsidRPr="00510214" w:rsidRDefault="00195273" w:rsidP="00195273">
            <w:pPr>
              <w:jc w:val="both"/>
              <w:rPr>
                <w:rFonts w:ascii="Times New Roman" w:hAnsi="Times New Roman" w:cs="Times New Roman"/>
                <w:b/>
                <w:sz w:val="20"/>
                <w:szCs w:val="20"/>
              </w:rPr>
            </w:pPr>
          </w:p>
          <w:p w14:paraId="184B1668" w14:textId="77777777" w:rsidR="00195273" w:rsidRPr="00510214" w:rsidRDefault="00683479" w:rsidP="00195273">
            <w:pPr>
              <w:jc w:val="both"/>
              <w:rPr>
                <w:rFonts w:ascii="Times New Roman" w:hAnsi="Times New Roman" w:cs="Times New Roman"/>
                <w:b/>
                <w:color w:val="000000"/>
                <w:sz w:val="20"/>
                <w:szCs w:val="20"/>
                <w:shd w:val="clear" w:color="auto" w:fill="FFFFFF"/>
              </w:rPr>
            </w:pPr>
            <w:r>
              <w:rPr>
                <w:rFonts w:ascii="Times New Roman" w:hAnsi="Times New Roman" w:cs="Times New Roman"/>
                <w:b/>
                <w:color w:val="000000"/>
                <w:sz w:val="20"/>
                <w:szCs w:val="20"/>
                <w:shd w:val="clear" w:color="auto" w:fill="FFFFFF"/>
              </w:rPr>
              <w:lastRenderedPageBreak/>
              <w:t>(13</w:t>
            </w:r>
            <w:r w:rsidR="00195273" w:rsidRPr="00510214">
              <w:rPr>
                <w:rFonts w:ascii="Times New Roman" w:hAnsi="Times New Roman" w:cs="Times New Roman"/>
                <w:b/>
                <w:color w:val="000000"/>
                <w:sz w:val="20"/>
                <w:szCs w:val="20"/>
                <w:shd w:val="clear" w:color="auto" w:fill="FFFFFF"/>
              </w:rPr>
              <w:t>) Daňový úrad bezodkladne rozhodne o odňatí</w:t>
            </w:r>
          </w:p>
          <w:p w14:paraId="13A74B28" w14:textId="77777777" w:rsidR="00195273" w:rsidRPr="00510214" w:rsidRDefault="00195273" w:rsidP="00195273">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a) individuálneho identifikačného čísla s príponou EX, ak ročný obrat v Únii malého podniku tuzemskej osoby v prebiehajúcom kalendárnom roku, uvedený vo výkaz</w:t>
            </w:r>
            <w:r>
              <w:rPr>
                <w:rFonts w:ascii="Times New Roman" w:hAnsi="Times New Roman" w:cs="Times New Roman"/>
                <w:b/>
                <w:color w:val="000000"/>
                <w:sz w:val="20"/>
                <w:szCs w:val="20"/>
                <w:shd w:val="clear" w:color="auto" w:fill="FFFFFF"/>
              </w:rPr>
              <w:t>e</w:t>
            </w:r>
            <w:r w:rsidRPr="00510214">
              <w:rPr>
                <w:rFonts w:ascii="Times New Roman" w:hAnsi="Times New Roman" w:cs="Times New Roman"/>
                <w:b/>
                <w:color w:val="000000"/>
                <w:sz w:val="20"/>
                <w:szCs w:val="20"/>
                <w:shd w:val="clear" w:color="auto" w:fill="FFFFFF"/>
              </w:rPr>
              <w:t xml:space="preserve"> podľa odsek</w:t>
            </w:r>
            <w:r>
              <w:rPr>
                <w:rFonts w:ascii="Times New Roman" w:hAnsi="Times New Roman" w:cs="Times New Roman"/>
                <w:b/>
                <w:color w:val="000000"/>
                <w:sz w:val="20"/>
                <w:szCs w:val="20"/>
                <w:shd w:val="clear" w:color="auto" w:fill="FFFFFF"/>
              </w:rPr>
              <w:t>u</w:t>
            </w:r>
            <w:r w:rsidRPr="00510214">
              <w:rPr>
                <w:rFonts w:ascii="Times New Roman" w:hAnsi="Times New Roman" w:cs="Times New Roman"/>
                <w:b/>
                <w:color w:val="000000"/>
                <w:sz w:val="20"/>
                <w:szCs w:val="20"/>
                <w:shd w:val="clear" w:color="auto" w:fill="FFFFFF"/>
              </w:rPr>
              <w:t xml:space="preserve"> </w:t>
            </w:r>
            <w:r w:rsidR="00683479">
              <w:rPr>
                <w:rFonts w:ascii="Times New Roman" w:hAnsi="Times New Roman" w:cs="Times New Roman"/>
                <w:b/>
                <w:color w:val="000000"/>
                <w:sz w:val="20"/>
                <w:szCs w:val="20"/>
                <w:shd w:val="clear" w:color="auto" w:fill="FFFFFF"/>
              </w:rPr>
              <w:t>8</w:t>
            </w:r>
            <w:r w:rsidRPr="00510214">
              <w:rPr>
                <w:rFonts w:ascii="Times New Roman" w:hAnsi="Times New Roman" w:cs="Times New Roman"/>
                <w:b/>
                <w:sz w:val="20"/>
                <w:szCs w:val="20"/>
                <w:shd w:val="clear" w:color="auto" w:fill="FFFFFF"/>
              </w:rPr>
              <w:t xml:space="preserve"> a</w:t>
            </w:r>
            <w:r>
              <w:rPr>
                <w:rFonts w:ascii="Times New Roman" w:hAnsi="Times New Roman" w:cs="Times New Roman"/>
                <w:b/>
                <w:sz w:val="20"/>
                <w:szCs w:val="20"/>
                <w:shd w:val="clear" w:color="auto" w:fill="FFFFFF"/>
              </w:rPr>
              <w:t> v oznámení podľa odseku</w:t>
            </w:r>
            <w:r w:rsidR="00683479">
              <w:rPr>
                <w:rFonts w:ascii="Times New Roman" w:hAnsi="Times New Roman" w:cs="Times New Roman"/>
                <w:b/>
                <w:sz w:val="20"/>
                <w:szCs w:val="20"/>
                <w:shd w:val="clear" w:color="auto" w:fill="FFFFFF"/>
              </w:rPr>
              <w:t> 10</w:t>
            </w:r>
            <w:r w:rsidRPr="00510214">
              <w:rPr>
                <w:rFonts w:ascii="Times New Roman" w:hAnsi="Times New Roman" w:cs="Times New Roman"/>
                <w:b/>
                <w:color w:val="000000"/>
                <w:sz w:val="20"/>
                <w:szCs w:val="20"/>
                <w:shd w:val="clear" w:color="auto" w:fill="FFFFFF"/>
              </w:rPr>
              <w:t>, presiahol 100 000 eur,</w:t>
            </w:r>
          </w:p>
          <w:p w14:paraId="13FAF9ED" w14:textId="77777777" w:rsidR="00195273" w:rsidRPr="00510214" w:rsidRDefault="00195273" w:rsidP="00195273">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b) individuálneho identifikačného čísla s príponou EX, ak malý podnik tuzemskej osoby prestal vykonávať podnikanie podľa § 3 alebo</w:t>
            </w:r>
          </w:p>
          <w:p w14:paraId="1E52BC03" w14:textId="77777777" w:rsidR="0031453F" w:rsidRPr="00510214" w:rsidRDefault="00195273" w:rsidP="00683479">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c) individuálneho identifikačného čísla s príponou EX prideleného pre iný členský štát, ak tento iný členský štát, v ktorom malý podnik tuzemskej osoby uplatňoval osobitnú úpravu na základe rozhodnut</w:t>
            </w:r>
            <w:r w:rsidR="00683479">
              <w:rPr>
                <w:rFonts w:ascii="Times New Roman" w:hAnsi="Times New Roman" w:cs="Times New Roman"/>
                <w:b/>
                <w:color w:val="000000"/>
                <w:sz w:val="20"/>
                <w:szCs w:val="20"/>
                <w:shd w:val="clear" w:color="auto" w:fill="FFFFFF"/>
              </w:rPr>
              <w:t>ia podľa odseku 5 alebo odseku 10</w:t>
            </w:r>
            <w:r w:rsidRPr="00510214">
              <w:rPr>
                <w:rFonts w:ascii="Times New Roman" w:hAnsi="Times New Roman" w:cs="Times New Roman"/>
                <w:b/>
                <w:color w:val="000000"/>
                <w:sz w:val="20"/>
                <w:szCs w:val="20"/>
                <w:shd w:val="clear" w:color="auto" w:fill="FFFFFF"/>
              </w:rPr>
              <w:t xml:space="preserve">, oznámil, že malý podnik tuzemskej osoby nie je oprávnený na </w:t>
            </w:r>
            <w:r w:rsidR="00683479">
              <w:rPr>
                <w:rFonts w:ascii="Times New Roman" w:hAnsi="Times New Roman" w:cs="Times New Roman"/>
                <w:b/>
                <w:color w:val="000000"/>
                <w:sz w:val="20"/>
                <w:szCs w:val="20"/>
                <w:shd w:val="clear" w:color="auto" w:fill="FFFFFF"/>
              </w:rPr>
              <w:t>uplatňovanie</w:t>
            </w:r>
            <w:r w:rsidRPr="00510214">
              <w:rPr>
                <w:rFonts w:ascii="Times New Roman" w:hAnsi="Times New Roman" w:cs="Times New Roman"/>
                <w:b/>
                <w:color w:val="000000"/>
                <w:sz w:val="20"/>
                <w:szCs w:val="20"/>
                <w:shd w:val="clear" w:color="auto" w:fill="FFFFFF"/>
              </w:rPr>
              <w:t xml:space="preserve"> oslobodenia od dane na jeho území, alebo že sa oslobodenie od dane na území tohto iného členského štátu prestalo uplatňovať .</w:t>
            </w:r>
          </w:p>
        </w:tc>
        <w:tc>
          <w:tcPr>
            <w:tcW w:w="850" w:type="dxa"/>
            <w:tcBorders>
              <w:top w:val="single" w:sz="4" w:space="0" w:color="auto"/>
              <w:bottom w:val="single" w:sz="4" w:space="0" w:color="auto"/>
            </w:tcBorders>
          </w:tcPr>
          <w:p w14:paraId="67037A6E" w14:textId="77777777" w:rsidR="0031453F" w:rsidRPr="00510214" w:rsidRDefault="00195273" w:rsidP="004D44C7">
            <w:pPr>
              <w:jc w:val="center"/>
              <w:rPr>
                <w:rFonts w:ascii="Times New Roman" w:hAnsi="Times New Roman" w:cs="Times New Roman"/>
                <w:sz w:val="20"/>
                <w:szCs w:val="20"/>
              </w:rPr>
            </w:pPr>
            <w:r>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0B7CC8C6" w14:textId="77777777" w:rsidR="0031453F" w:rsidRPr="00510214" w:rsidRDefault="0031453F" w:rsidP="004D44C7">
            <w:pPr>
              <w:pStyle w:val="Nadpis1"/>
              <w:jc w:val="both"/>
              <w:outlineLvl w:val="0"/>
              <w:rPr>
                <w:b w:val="0"/>
                <w:bCs w:val="0"/>
                <w:sz w:val="20"/>
                <w:szCs w:val="20"/>
              </w:rPr>
            </w:pPr>
          </w:p>
        </w:tc>
        <w:tc>
          <w:tcPr>
            <w:tcW w:w="992" w:type="dxa"/>
            <w:tcBorders>
              <w:top w:val="single" w:sz="4" w:space="0" w:color="auto"/>
              <w:bottom w:val="single" w:sz="4" w:space="0" w:color="auto"/>
            </w:tcBorders>
          </w:tcPr>
          <w:p w14:paraId="4D2EFC3E" w14:textId="77777777" w:rsidR="0031453F" w:rsidRPr="00510214" w:rsidRDefault="00582B71" w:rsidP="004D44C7">
            <w:pPr>
              <w:jc w:val="center"/>
              <w:rPr>
                <w:rFonts w:ascii="Times New Roman" w:hAnsi="Times New Roman" w:cs="Times New Roman"/>
                <w:sz w:val="20"/>
                <w:szCs w:val="20"/>
              </w:rPr>
            </w:pPr>
            <w:r>
              <w:rPr>
                <w:rFonts w:ascii="Times New Roman" w:hAnsi="Times New Roman" w:cs="Times New Roman"/>
                <w:sz w:val="20"/>
                <w:szCs w:val="20"/>
              </w:rPr>
              <w:t>GP - N</w:t>
            </w:r>
          </w:p>
        </w:tc>
        <w:tc>
          <w:tcPr>
            <w:tcW w:w="1383" w:type="dxa"/>
            <w:tcBorders>
              <w:top w:val="single" w:sz="4" w:space="0" w:color="auto"/>
              <w:bottom w:val="single" w:sz="4" w:space="0" w:color="auto"/>
            </w:tcBorders>
          </w:tcPr>
          <w:p w14:paraId="1E8FA5BA" w14:textId="77777777" w:rsidR="0031453F" w:rsidRPr="00510214" w:rsidRDefault="0031453F" w:rsidP="004D44C7">
            <w:pPr>
              <w:jc w:val="center"/>
              <w:rPr>
                <w:rFonts w:ascii="Times New Roman" w:hAnsi="Times New Roman" w:cs="Times New Roman"/>
                <w:sz w:val="20"/>
                <w:szCs w:val="20"/>
              </w:rPr>
            </w:pPr>
          </w:p>
        </w:tc>
      </w:tr>
      <w:tr w:rsidR="004D44C7" w:rsidRPr="00510214" w14:paraId="1D14BA49" w14:textId="77777777" w:rsidTr="008C726D">
        <w:tc>
          <w:tcPr>
            <w:tcW w:w="846" w:type="dxa"/>
            <w:tcBorders>
              <w:top w:val="single" w:sz="4" w:space="0" w:color="auto"/>
              <w:bottom w:val="single" w:sz="4" w:space="0" w:color="auto"/>
            </w:tcBorders>
          </w:tcPr>
          <w:p w14:paraId="252EF26C" w14:textId="77777777" w:rsidR="004D44C7" w:rsidRPr="00510214" w:rsidRDefault="004D44C7"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Č: 1</w:t>
            </w:r>
          </w:p>
          <w:p w14:paraId="1516D8A0" w14:textId="77777777" w:rsidR="004D44C7" w:rsidRPr="00510214" w:rsidRDefault="00D3318B"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O:</w:t>
            </w:r>
            <w:r w:rsidR="004D44C7" w:rsidRPr="00510214">
              <w:rPr>
                <w:rFonts w:ascii="Times New Roman" w:hAnsi="Times New Roman" w:cs="Times New Roman"/>
                <w:b/>
                <w:bCs/>
                <w:sz w:val="20"/>
                <w:szCs w:val="20"/>
              </w:rPr>
              <w:t xml:space="preserve"> 14</w:t>
            </w:r>
          </w:p>
          <w:p w14:paraId="28813F3A" w14:textId="77777777" w:rsidR="004D44C7" w:rsidRPr="00510214" w:rsidRDefault="004D44C7" w:rsidP="004D44C7">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01636A64" w14:textId="77777777" w:rsidR="004D44C7" w:rsidRPr="00510214" w:rsidRDefault="004D44C7" w:rsidP="004D44C7">
            <w:pPr>
              <w:pStyle w:val="Zkladntext0"/>
              <w:spacing w:after="0"/>
              <w:ind w:left="86" w:hanging="86"/>
              <w:jc w:val="both"/>
              <w:rPr>
                <w:rFonts w:eastAsiaTheme="minorHAnsi"/>
                <w:bCs/>
                <w:sz w:val="20"/>
                <w:szCs w:val="20"/>
                <w:lang w:eastAsia="en-US"/>
              </w:rPr>
            </w:pPr>
            <w:r w:rsidRPr="00510214">
              <w:rPr>
                <w:rFonts w:eastAsiaTheme="minorHAnsi"/>
                <w:bCs/>
                <w:sz w:val="20"/>
                <w:szCs w:val="20"/>
                <w:lang w:eastAsia="en-US"/>
              </w:rPr>
              <w:t xml:space="preserve">14. Články 285, 286 a 287 sa vypúšťajú. </w:t>
            </w:r>
          </w:p>
          <w:p w14:paraId="5DF53B65" w14:textId="77777777" w:rsidR="004D44C7" w:rsidRPr="00510214" w:rsidRDefault="004D44C7" w:rsidP="004D44C7">
            <w:pPr>
              <w:pStyle w:val="Default"/>
              <w:rPr>
                <w:rFonts w:ascii="Times New Roman" w:hAnsi="Times New Roman" w:cs="Times New Roman"/>
                <w:bCs/>
                <w:color w:val="auto"/>
                <w:sz w:val="20"/>
                <w:szCs w:val="20"/>
              </w:rPr>
            </w:pPr>
          </w:p>
        </w:tc>
        <w:tc>
          <w:tcPr>
            <w:tcW w:w="567" w:type="dxa"/>
            <w:tcBorders>
              <w:top w:val="single" w:sz="4" w:space="0" w:color="auto"/>
              <w:bottom w:val="single" w:sz="4" w:space="0" w:color="auto"/>
            </w:tcBorders>
          </w:tcPr>
          <w:p w14:paraId="23F46CF5"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992" w:type="dxa"/>
            <w:tcBorders>
              <w:top w:val="single" w:sz="4" w:space="0" w:color="auto"/>
              <w:bottom w:val="single" w:sz="4" w:space="0" w:color="auto"/>
            </w:tcBorders>
          </w:tcPr>
          <w:p w14:paraId="7304BB15" w14:textId="77777777" w:rsidR="004D44C7" w:rsidRPr="00510214"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78A0ACB" w14:textId="77777777" w:rsidR="004D44C7" w:rsidRPr="00510214" w:rsidRDefault="004D44C7" w:rsidP="004D44C7">
            <w:pPr>
              <w:pStyle w:val="Normlny0"/>
              <w:jc w:val="center"/>
            </w:pPr>
          </w:p>
        </w:tc>
        <w:tc>
          <w:tcPr>
            <w:tcW w:w="3686" w:type="dxa"/>
            <w:tcBorders>
              <w:top w:val="single" w:sz="4" w:space="0" w:color="auto"/>
              <w:bottom w:val="single" w:sz="4" w:space="0" w:color="auto"/>
            </w:tcBorders>
          </w:tcPr>
          <w:p w14:paraId="25CCD275" w14:textId="77777777" w:rsidR="004D44C7" w:rsidRPr="00510214" w:rsidRDefault="004D44C7" w:rsidP="004D44C7">
            <w:pPr>
              <w:pStyle w:val="Normlny0"/>
              <w:jc w:val="both"/>
            </w:pPr>
          </w:p>
        </w:tc>
        <w:tc>
          <w:tcPr>
            <w:tcW w:w="850" w:type="dxa"/>
            <w:tcBorders>
              <w:top w:val="single" w:sz="4" w:space="0" w:color="auto"/>
              <w:bottom w:val="single" w:sz="4" w:space="0" w:color="auto"/>
            </w:tcBorders>
          </w:tcPr>
          <w:p w14:paraId="3DB29BA2"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1418" w:type="dxa"/>
            <w:tcBorders>
              <w:top w:val="single" w:sz="4" w:space="0" w:color="auto"/>
              <w:bottom w:val="single" w:sz="4" w:space="0" w:color="auto"/>
            </w:tcBorders>
          </w:tcPr>
          <w:p w14:paraId="08097A7C" w14:textId="77777777" w:rsidR="004D44C7" w:rsidRPr="00510214" w:rsidRDefault="004D44C7" w:rsidP="004D44C7">
            <w:pPr>
              <w:rPr>
                <w:b/>
                <w:bCs/>
                <w:sz w:val="20"/>
                <w:szCs w:val="20"/>
              </w:rPr>
            </w:pPr>
            <w:r w:rsidRPr="00510214">
              <w:rPr>
                <w:rFonts w:ascii="Times New Roman" w:hAnsi="Times New Roman" w:cs="Times New Roman"/>
                <w:bCs/>
                <w:sz w:val="20"/>
                <w:szCs w:val="20"/>
              </w:rPr>
              <w:t>Uvedené ustanovenia boli neaktuálne pre SR.</w:t>
            </w:r>
          </w:p>
        </w:tc>
        <w:tc>
          <w:tcPr>
            <w:tcW w:w="992" w:type="dxa"/>
            <w:tcBorders>
              <w:top w:val="single" w:sz="4" w:space="0" w:color="auto"/>
              <w:bottom w:val="single" w:sz="4" w:space="0" w:color="auto"/>
            </w:tcBorders>
          </w:tcPr>
          <w:p w14:paraId="6EAC9859" w14:textId="77777777" w:rsidR="00F36A1A" w:rsidRPr="00510214" w:rsidRDefault="00F36A1A" w:rsidP="00F36A1A">
            <w:pPr>
              <w:jc w:val="center"/>
              <w:rPr>
                <w:rFonts w:ascii="Times New Roman" w:hAnsi="Times New Roman" w:cs="Times New Roman"/>
                <w:sz w:val="20"/>
                <w:szCs w:val="20"/>
              </w:rPr>
            </w:pPr>
            <w:r w:rsidRPr="00510214">
              <w:rPr>
                <w:rFonts w:ascii="Times New Roman" w:hAnsi="Times New Roman" w:cs="Times New Roman"/>
                <w:sz w:val="20"/>
                <w:szCs w:val="20"/>
              </w:rPr>
              <w:t xml:space="preserve">GP – N </w:t>
            </w:r>
          </w:p>
          <w:p w14:paraId="6E5D7C19" w14:textId="77777777" w:rsidR="004D44C7" w:rsidRPr="00510214" w:rsidRDefault="004D44C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36ECF55" w14:textId="77777777" w:rsidR="004D44C7" w:rsidRPr="00510214" w:rsidRDefault="004D44C7" w:rsidP="004D44C7">
            <w:pPr>
              <w:jc w:val="center"/>
              <w:rPr>
                <w:rFonts w:ascii="Times New Roman" w:hAnsi="Times New Roman" w:cs="Times New Roman"/>
                <w:sz w:val="20"/>
                <w:szCs w:val="20"/>
              </w:rPr>
            </w:pPr>
          </w:p>
        </w:tc>
      </w:tr>
      <w:tr w:rsidR="004D44C7" w:rsidRPr="00510214" w14:paraId="55403800" w14:textId="77777777" w:rsidTr="008C726D">
        <w:tc>
          <w:tcPr>
            <w:tcW w:w="846" w:type="dxa"/>
            <w:tcBorders>
              <w:top w:val="single" w:sz="4" w:space="0" w:color="auto"/>
              <w:bottom w:val="single" w:sz="4" w:space="0" w:color="auto"/>
            </w:tcBorders>
          </w:tcPr>
          <w:p w14:paraId="3F3B4428" w14:textId="77777777" w:rsidR="004D44C7" w:rsidRPr="00510214" w:rsidRDefault="004D44C7"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Č: 1</w:t>
            </w:r>
          </w:p>
          <w:p w14:paraId="5FB290DD" w14:textId="77777777" w:rsidR="004D44C7" w:rsidRPr="00510214" w:rsidRDefault="00D3318B"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O:</w:t>
            </w:r>
            <w:r w:rsidR="004D44C7" w:rsidRPr="00510214">
              <w:rPr>
                <w:rFonts w:ascii="Times New Roman" w:hAnsi="Times New Roman" w:cs="Times New Roman"/>
                <w:b/>
                <w:bCs/>
                <w:sz w:val="20"/>
                <w:szCs w:val="20"/>
              </w:rPr>
              <w:t xml:space="preserve"> 15</w:t>
            </w:r>
          </w:p>
          <w:p w14:paraId="606C626C" w14:textId="77777777" w:rsidR="004D44C7" w:rsidRPr="00510214" w:rsidRDefault="004D44C7" w:rsidP="004D44C7">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3908B7E7"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15. Článok 288 sa nahrádza takto: </w:t>
            </w:r>
          </w:p>
          <w:p w14:paraId="1E83FDA0" w14:textId="77777777" w:rsidR="004D44C7" w:rsidRPr="00510214" w:rsidRDefault="004D44C7" w:rsidP="004D44C7">
            <w:pPr>
              <w:pStyle w:val="Zkladntext0"/>
              <w:spacing w:after="0"/>
              <w:ind w:left="86" w:hanging="86"/>
              <w:jc w:val="both"/>
              <w:rPr>
                <w:i/>
                <w:iCs/>
                <w:sz w:val="20"/>
                <w:szCs w:val="20"/>
              </w:rPr>
            </w:pPr>
            <w:r w:rsidRPr="00510214">
              <w:rPr>
                <w:i/>
                <w:iCs/>
                <w:sz w:val="20"/>
                <w:szCs w:val="20"/>
              </w:rPr>
              <w:t xml:space="preserve">„Článok 288 </w:t>
            </w:r>
          </w:p>
          <w:p w14:paraId="48A59B65"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1.Ročný obrat, ktorý je východiskom pre uplatňovanie oslobodenia od dane ustanoveného v článku 284, pozostáva z týchto súm bez DPH: </w:t>
            </w:r>
          </w:p>
          <w:p w14:paraId="14475B58" w14:textId="77777777" w:rsidR="004D44C7" w:rsidRPr="00510214" w:rsidRDefault="004D44C7" w:rsidP="004D44C7">
            <w:pPr>
              <w:pStyle w:val="Zkladntext0"/>
              <w:spacing w:after="0"/>
              <w:ind w:left="86" w:hanging="86"/>
              <w:jc w:val="both"/>
              <w:rPr>
                <w:sz w:val="20"/>
                <w:szCs w:val="20"/>
              </w:rPr>
            </w:pPr>
            <w:r w:rsidRPr="00510214">
              <w:rPr>
                <w:sz w:val="20"/>
                <w:szCs w:val="20"/>
              </w:rPr>
              <w:lastRenderedPageBreak/>
              <w:t>a) hodnota dodaní tovaru a poskytnutí služieb, pokiaľ by boli zdanené, keby ich dodala, resp. poskytla zdaniteľná osoba neoslobodená od dane;</w:t>
            </w:r>
          </w:p>
          <w:p w14:paraId="1087F6CB"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b) hodnota transakcií oslobodených od dane s možnosťou odpočítania DPH zaplatenej na predchádzajúcom stupni podľa článkov 110 alebo 111 alebo článku 125 ods. 1; </w:t>
            </w:r>
          </w:p>
          <w:p w14:paraId="4B138996"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c) hodnota transakcií oslobodených od dane podľa článkov 146 až 149 a článkov 151, 152 a 153; </w:t>
            </w:r>
          </w:p>
          <w:p w14:paraId="4792100A"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d) hodnota transakcií oslobodených od dane podľa článku 138, ak sa uplatňuje oslobodenie od dane ustanovené v uvedenom článku; </w:t>
            </w:r>
          </w:p>
          <w:p w14:paraId="497E3396"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e) hodnota transakcií s nehnuteľnosťami, finančných transakcií uvedených v článku 135 ods. 1 písm. b) až g) a poisťovacích a zaisťovacích služieb, pokiaľ tieto transakcie nemajú charakter vedľajších transakcií. </w:t>
            </w:r>
          </w:p>
          <w:p w14:paraId="098DE72C" w14:textId="77777777" w:rsidR="004D44C7" w:rsidRPr="00510214" w:rsidRDefault="004D44C7" w:rsidP="004D44C7">
            <w:pPr>
              <w:pStyle w:val="Zkladntext0"/>
              <w:spacing w:after="0"/>
              <w:ind w:left="86" w:hanging="86"/>
              <w:jc w:val="both"/>
              <w:rPr>
                <w:sz w:val="20"/>
                <w:szCs w:val="20"/>
              </w:rPr>
            </w:pPr>
          </w:p>
          <w:p w14:paraId="23EA491F" w14:textId="77777777" w:rsidR="004D44C7" w:rsidRPr="00510214" w:rsidRDefault="004D44C7" w:rsidP="004D44C7">
            <w:pPr>
              <w:adjustRightInd w:val="0"/>
              <w:jc w:val="both"/>
              <w:rPr>
                <w:rFonts w:ascii="Times New Roman" w:hAnsi="Times New Roman" w:cs="Times New Roman"/>
                <w:bCs/>
                <w:sz w:val="20"/>
                <w:szCs w:val="20"/>
              </w:rPr>
            </w:pPr>
            <w:r w:rsidRPr="00510214">
              <w:rPr>
                <w:rFonts w:ascii="Times New Roman" w:hAnsi="Times New Roman" w:cs="Times New Roman"/>
                <w:sz w:val="20"/>
                <w:szCs w:val="20"/>
              </w:rPr>
              <w:t>2.</w:t>
            </w:r>
            <w:r w:rsidR="00FE6E79">
              <w:rPr>
                <w:rFonts w:ascii="Times New Roman" w:hAnsi="Times New Roman" w:cs="Times New Roman"/>
                <w:sz w:val="20"/>
                <w:szCs w:val="20"/>
              </w:rPr>
              <w:t xml:space="preserve"> </w:t>
            </w:r>
            <w:r w:rsidRPr="00510214">
              <w:rPr>
                <w:rFonts w:ascii="Times New Roman" w:hAnsi="Times New Roman" w:cs="Times New Roman"/>
                <w:sz w:val="20"/>
                <w:szCs w:val="20"/>
              </w:rPr>
              <w:t xml:space="preserve">Výnosy zo scudzenia hmotného alebo nehmotného investičného majetku zdaniteľnej osoby </w:t>
            </w:r>
            <w:r w:rsidRPr="00510214">
              <w:rPr>
                <w:rFonts w:ascii="Times New Roman" w:hAnsi="Times New Roman" w:cs="Times New Roman"/>
                <w:sz w:val="20"/>
                <w:szCs w:val="20"/>
              </w:rPr>
              <w:lastRenderedPageBreak/>
              <w:t>sa však pri výpočte obratu uvedeného v odseku 1 neberú do úvahy.“</w:t>
            </w:r>
            <w:r w:rsidRPr="00510214">
              <w:t xml:space="preserve"> </w:t>
            </w:r>
          </w:p>
        </w:tc>
        <w:tc>
          <w:tcPr>
            <w:tcW w:w="567" w:type="dxa"/>
            <w:tcBorders>
              <w:top w:val="single" w:sz="4" w:space="0" w:color="auto"/>
              <w:bottom w:val="single" w:sz="4" w:space="0" w:color="auto"/>
            </w:tcBorders>
          </w:tcPr>
          <w:p w14:paraId="6E03DE56"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n.a.</w:t>
            </w:r>
          </w:p>
        </w:tc>
        <w:tc>
          <w:tcPr>
            <w:tcW w:w="992" w:type="dxa"/>
            <w:tcBorders>
              <w:top w:val="single" w:sz="4" w:space="0" w:color="auto"/>
              <w:bottom w:val="single" w:sz="4" w:space="0" w:color="auto"/>
            </w:tcBorders>
          </w:tcPr>
          <w:p w14:paraId="25756C4D" w14:textId="77777777" w:rsidR="004D44C7" w:rsidRPr="00510214"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24C87E8C" w14:textId="77777777" w:rsidR="004D44C7" w:rsidRPr="00510214" w:rsidRDefault="004D44C7" w:rsidP="004D44C7">
            <w:pPr>
              <w:pStyle w:val="Normlny0"/>
              <w:jc w:val="center"/>
            </w:pPr>
          </w:p>
        </w:tc>
        <w:tc>
          <w:tcPr>
            <w:tcW w:w="3686" w:type="dxa"/>
            <w:tcBorders>
              <w:top w:val="single" w:sz="4" w:space="0" w:color="auto"/>
              <w:bottom w:val="single" w:sz="4" w:space="0" w:color="auto"/>
            </w:tcBorders>
          </w:tcPr>
          <w:p w14:paraId="3AAB79A8" w14:textId="77777777" w:rsidR="004D44C7" w:rsidRPr="00510214" w:rsidRDefault="004D44C7" w:rsidP="004D44C7">
            <w:pPr>
              <w:pStyle w:val="Normlny0"/>
              <w:jc w:val="both"/>
            </w:pPr>
          </w:p>
        </w:tc>
        <w:tc>
          <w:tcPr>
            <w:tcW w:w="850" w:type="dxa"/>
            <w:tcBorders>
              <w:top w:val="single" w:sz="4" w:space="0" w:color="auto"/>
              <w:bottom w:val="single" w:sz="4" w:space="0" w:color="auto"/>
            </w:tcBorders>
          </w:tcPr>
          <w:p w14:paraId="5F66EFBB"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1418" w:type="dxa"/>
            <w:tcBorders>
              <w:top w:val="single" w:sz="4" w:space="0" w:color="auto"/>
              <w:bottom w:val="single" w:sz="4" w:space="0" w:color="auto"/>
            </w:tcBorders>
          </w:tcPr>
          <w:p w14:paraId="0B07C0A3" w14:textId="77777777" w:rsidR="004D44C7" w:rsidRPr="00510214" w:rsidRDefault="004D44C7" w:rsidP="004D44C7">
            <w:pPr>
              <w:rPr>
                <w:rFonts w:ascii="Times New Roman" w:hAnsi="Times New Roman" w:cs="Times New Roman"/>
                <w:sz w:val="20"/>
                <w:szCs w:val="20"/>
              </w:rPr>
            </w:pPr>
            <w:r w:rsidRPr="00510214">
              <w:rPr>
                <w:rFonts w:ascii="Times New Roman" w:hAnsi="Times New Roman" w:cs="Times New Roman"/>
                <w:sz w:val="20"/>
                <w:szCs w:val="20"/>
              </w:rPr>
              <w:t>Čl. 288 bol nahradený smernicou 2022/542 (čl. 2)</w:t>
            </w:r>
            <w:r w:rsidR="001846B2" w:rsidRPr="00510214">
              <w:rPr>
                <w:rFonts w:ascii="Times New Roman" w:hAnsi="Times New Roman" w:cs="Times New Roman"/>
                <w:sz w:val="20"/>
                <w:szCs w:val="20"/>
              </w:rPr>
              <w:t>.</w:t>
            </w:r>
          </w:p>
          <w:p w14:paraId="4375EFAD" w14:textId="77777777" w:rsidR="004D44C7" w:rsidRPr="00510214" w:rsidRDefault="004D44C7" w:rsidP="004D44C7">
            <w:pPr>
              <w:pStyle w:val="Nadpis1"/>
              <w:jc w:val="both"/>
              <w:outlineLvl w:val="0"/>
              <w:rPr>
                <w:b w:val="0"/>
                <w:bCs w:val="0"/>
                <w:sz w:val="20"/>
                <w:szCs w:val="20"/>
              </w:rPr>
            </w:pPr>
          </w:p>
        </w:tc>
        <w:tc>
          <w:tcPr>
            <w:tcW w:w="992" w:type="dxa"/>
            <w:tcBorders>
              <w:top w:val="single" w:sz="4" w:space="0" w:color="auto"/>
              <w:bottom w:val="single" w:sz="4" w:space="0" w:color="auto"/>
            </w:tcBorders>
          </w:tcPr>
          <w:p w14:paraId="1E789E1C" w14:textId="77777777" w:rsidR="00F36A1A" w:rsidRPr="00510214" w:rsidRDefault="00F36A1A" w:rsidP="00F36A1A">
            <w:pPr>
              <w:jc w:val="center"/>
              <w:rPr>
                <w:rFonts w:ascii="Times New Roman" w:hAnsi="Times New Roman" w:cs="Times New Roman"/>
                <w:sz w:val="20"/>
                <w:szCs w:val="20"/>
              </w:rPr>
            </w:pPr>
            <w:r w:rsidRPr="00510214">
              <w:rPr>
                <w:rFonts w:ascii="Times New Roman" w:hAnsi="Times New Roman" w:cs="Times New Roman"/>
                <w:sz w:val="20"/>
                <w:szCs w:val="20"/>
              </w:rPr>
              <w:t xml:space="preserve">GP – N </w:t>
            </w:r>
          </w:p>
          <w:p w14:paraId="14565EFB" w14:textId="77777777" w:rsidR="004D44C7" w:rsidRPr="00510214" w:rsidRDefault="004D44C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50868F9C" w14:textId="77777777" w:rsidR="004D44C7" w:rsidRPr="00510214" w:rsidRDefault="004D44C7" w:rsidP="004D44C7">
            <w:pPr>
              <w:jc w:val="center"/>
              <w:rPr>
                <w:rFonts w:ascii="Times New Roman" w:hAnsi="Times New Roman" w:cs="Times New Roman"/>
                <w:sz w:val="20"/>
                <w:szCs w:val="20"/>
              </w:rPr>
            </w:pPr>
          </w:p>
        </w:tc>
      </w:tr>
      <w:tr w:rsidR="004D44C7" w:rsidRPr="00510214" w14:paraId="77B5486F" w14:textId="77777777" w:rsidTr="008C726D">
        <w:tc>
          <w:tcPr>
            <w:tcW w:w="846" w:type="dxa"/>
            <w:tcBorders>
              <w:top w:val="single" w:sz="4" w:space="0" w:color="auto"/>
              <w:bottom w:val="single" w:sz="4" w:space="0" w:color="auto"/>
            </w:tcBorders>
          </w:tcPr>
          <w:p w14:paraId="1BB13A29" w14:textId="77777777" w:rsidR="004D44C7" w:rsidRPr="00FE6E79" w:rsidRDefault="004D44C7" w:rsidP="004D44C7">
            <w:pPr>
              <w:jc w:val="both"/>
              <w:rPr>
                <w:rFonts w:ascii="Times New Roman" w:hAnsi="Times New Roman" w:cs="Times New Roman"/>
                <w:b/>
                <w:bCs/>
                <w:sz w:val="20"/>
                <w:szCs w:val="20"/>
              </w:rPr>
            </w:pPr>
            <w:r w:rsidRPr="00FE6E79">
              <w:rPr>
                <w:rFonts w:ascii="Times New Roman" w:hAnsi="Times New Roman" w:cs="Times New Roman"/>
                <w:b/>
                <w:bCs/>
                <w:sz w:val="20"/>
                <w:szCs w:val="20"/>
              </w:rPr>
              <w:lastRenderedPageBreak/>
              <w:t>Č: 1</w:t>
            </w:r>
          </w:p>
          <w:p w14:paraId="7910E86B" w14:textId="77777777" w:rsidR="004D44C7" w:rsidRPr="00FE6E79" w:rsidRDefault="00D3318B" w:rsidP="004D44C7">
            <w:pPr>
              <w:jc w:val="both"/>
              <w:rPr>
                <w:rFonts w:ascii="Times New Roman" w:hAnsi="Times New Roman" w:cs="Times New Roman"/>
                <w:b/>
                <w:bCs/>
                <w:sz w:val="20"/>
                <w:szCs w:val="20"/>
              </w:rPr>
            </w:pPr>
            <w:r w:rsidRPr="00FE6E79">
              <w:rPr>
                <w:rFonts w:ascii="Times New Roman" w:hAnsi="Times New Roman" w:cs="Times New Roman"/>
                <w:b/>
                <w:bCs/>
                <w:sz w:val="20"/>
                <w:szCs w:val="20"/>
              </w:rPr>
              <w:t>O:</w:t>
            </w:r>
            <w:r w:rsidR="004D44C7" w:rsidRPr="00FE6E79">
              <w:rPr>
                <w:rFonts w:ascii="Times New Roman" w:hAnsi="Times New Roman" w:cs="Times New Roman"/>
                <w:b/>
                <w:bCs/>
                <w:sz w:val="20"/>
                <w:szCs w:val="20"/>
              </w:rPr>
              <w:t xml:space="preserve"> 16</w:t>
            </w:r>
          </w:p>
          <w:p w14:paraId="18B1538C" w14:textId="77777777" w:rsidR="004D44C7" w:rsidRPr="00510214" w:rsidRDefault="003554EE" w:rsidP="004D44C7">
            <w:pPr>
              <w:jc w:val="both"/>
              <w:rPr>
                <w:rFonts w:ascii="Times New Roman" w:hAnsi="Times New Roman" w:cs="Times New Roman"/>
                <w:b/>
                <w:bCs/>
                <w:sz w:val="20"/>
                <w:szCs w:val="20"/>
              </w:rPr>
            </w:pPr>
            <w:r w:rsidRPr="00FE6E79">
              <w:rPr>
                <w:rFonts w:ascii="Times New Roman" w:hAnsi="Times New Roman" w:cs="Times New Roman"/>
                <w:b/>
                <w:sz w:val="20"/>
                <w:szCs w:val="20"/>
              </w:rPr>
              <w:t>NČ</w:t>
            </w:r>
          </w:p>
        </w:tc>
        <w:tc>
          <w:tcPr>
            <w:tcW w:w="2410" w:type="dxa"/>
            <w:tcBorders>
              <w:top w:val="single" w:sz="4" w:space="0" w:color="auto"/>
              <w:bottom w:val="single" w:sz="4" w:space="0" w:color="auto"/>
            </w:tcBorders>
          </w:tcPr>
          <w:p w14:paraId="65DEF34E"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16. Vkladá sa tento článok: </w:t>
            </w:r>
          </w:p>
          <w:p w14:paraId="3528E22F" w14:textId="77777777" w:rsidR="004D44C7" w:rsidRPr="00510214" w:rsidRDefault="004D44C7" w:rsidP="004D44C7">
            <w:pPr>
              <w:pStyle w:val="Zkladntext0"/>
              <w:spacing w:after="0"/>
              <w:ind w:left="86" w:hanging="86"/>
              <w:jc w:val="both"/>
              <w:rPr>
                <w:i/>
                <w:iCs/>
                <w:sz w:val="20"/>
                <w:szCs w:val="20"/>
              </w:rPr>
            </w:pPr>
            <w:r w:rsidRPr="00510214">
              <w:rPr>
                <w:i/>
                <w:iCs/>
                <w:sz w:val="20"/>
                <w:szCs w:val="20"/>
              </w:rPr>
              <w:t xml:space="preserve">„Článok 288a </w:t>
            </w:r>
          </w:p>
          <w:p w14:paraId="7C79FFA9" w14:textId="77777777" w:rsidR="00FE6E79" w:rsidRDefault="004D44C7" w:rsidP="004D44C7">
            <w:pPr>
              <w:pStyle w:val="Zkladntext0"/>
              <w:spacing w:after="0"/>
              <w:ind w:left="86" w:hanging="86"/>
              <w:jc w:val="both"/>
              <w:rPr>
                <w:sz w:val="20"/>
                <w:szCs w:val="20"/>
              </w:rPr>
            </w:pPr>
            <w:r w:rsidRPr="00510214">
              <w:rPr>
                <w:sz w:val="20"/>
                <w:szCs w:val="20"/>
              </w:rPr>
              <w:t xml:space="preserve">1.Zdaniteľná osoba, či už usadená alebo neusadená v členskom štáte poskytujúcom oslobodenie od dane ustanovené v článku 284 ods. 1, </w:t>
            </w:r>
            <w:r w:rsidRPr="00C63131">
              <w:rPr>
                <w:sz w:val="20"/>
                <w:szCs w:val="20"/>
              </w:rPr>
              <w:t>nemôže využívať oslobodenie od dane počas obdobia jedného kalendárneho roka, keď sa limit stanovený v súlade s uvedeným odsekom v predchádzajúcom kalendárnom roku prekročil.</w:t>
            </w:r>
            <w:r w:rsidRPr="00510214">
              <w:rPr>
                <w:sz w:val="20"/>
                <w:szCs w:val="20"/>
              </w:rPr>
              <w:t xml:space="preserve"> </w:t>
            </w:r>
          </w:p>
          <w:p w14:paraId="6F51E762" w14:textId="77777777" w:rsidR="00FE6E79" w:rsidRDefault="00FE6E79" w:rsidP="004D44C7">
            <w:pPr>
              <w:pStyle w:val="Zkladntext0"/>
              <w:spacing w:after="0"/>
              <w:ind w:left="86" w:hanging="86"/>
              <w:jc w:val="both"/>
              <w:rPr>
                <w:sz w:val="20"/>
                <w:szCs w:val="20"/>
              </w:rPr>
            </w:pPr>
          </w:p>
          <w:p w14:paraId="34269782" w14:textId="77777777" w:rsidR="0060743B" w:rsidRDefault="0060743B" w:rsidP="004D44C7">
            <w:pPr>
              <w:pStyle w:val="Zkladntext0"/>
              <w:spacing w:after="0"/>
              <w:ind w:left="86" w:hanging="86"/>
              <w:jc w:val="both"/>
              <w:rPr>
                <w:sz w:val="20"/>
                <w:szCs w:val="20"/>
              </w:rPr>
            </w:pPr>
          </w:p>
          <w:p w14:paraId="478F2846" w14:textId="77777777" w:rsidR="008C02EA" w:rsidRDefault="008C02EA" w:rsidP="004D44C7">
            <w:pPr>
              <w:pStyle w:val="Zkladntext0"/>
              <w:spacing w:after="0"/>
              <w:ind w:left="86" w:hanging="86"/>
              <w:jc w:val="both"/>
              <w:rPr>
                <w:sz w:val="20"/>
                <w:szCs w:val="20"/>
              </w:rPr>
            </w:pPr>
          </w:p>
          <w:p w14:paraId="5A08DB4C" w14:textId="77777777" w:rsidR="008C02EA" w:rsidRDefault="008C02EA" w:rsidP="004D44C7">
            <w:pPr>
              <w:pStyle w:val="Zkladntext0"/>
              <w:spacing w:after="0"/>
              <w:ind w:left="86" w:hanging="86"/>
              <w:jc w:val="both"/>
              <w:rPr>
                <w:sz w:val="20"/>
                <w:szCs w:val="20"/>
              </w:rPr>
            </w:pPr>
          </w:p>
          <w:p w14:paraId="20D1D298" w14:textId="77777777" w:rsidR="008C02EA" w:rsidRDefault="008C02EA" w:rsidP="004D44C7">
            <w:pPr>
              <w:pStyle w:val="Zkladntext0"/>
              <w:spacing w:after="0"/>
              <w:ind w:left="86" w:hanging="86"/>
              <w:jc w:val="both"/>
              <w:rPr>
                <w:sz w:val="20"/>
                <w:szCs w:val="20"/>
              </w:rPr>
            </w:pPr>
          </w:p>
          <w:p w14:paraId="2C88DED9" w14:textId="77777777" w:rsidR="008C02EA" w:rsidRDefault="008C02EA" w:rsidP="004D44C7">
            <w:pPr>
              <w:pStyle w:val="Zkladntext0"/>
              <w:spacing w:after="0"/>
              <w:ind w:left="86" w:hanging="86"/>
              <w:jc w:val="both"/>
              <w:rPr>
                <w:sz w:val="20"/>
                <w:szCs w:val="20"/>
              </w:rPr>
            </w:pPr>
          </w:p>
          <w:p w14:paraId="19D9E534" w14:textId="77777777" w:rsidR="008C02EA" w:rsidRDefault="008C02EA" w:rsidP="004D44C7">
            <w:pPr>
              <w:pStyle w:val="Zkladntext0"/>
              <w:spacing w:after="0"/>
              <w:ind w:left="86" w:hanging="86"/>
              <w:jc w:val="both"/>
              <w:rPr>
                <w:sz w:val="20"/>
                <w:szCs w:val="20"/>
              </w:rPr>
            </w:pPr>
          </w:p>
          <w:p w14:paraId="573AC279" w14:textId="77777777" w:rsidR="008C02EA" w:rsidRDefault="008C02EA" w:rsidP="004D44C7">
            <w:pPr>
              <w:pStyle w:val="Zkladntext0"/>
              <w:spacing w:after="0"/>
              <w:ind w:left="86" w:hanging="86"/>
              <w:jc w:val="both"/>
              <w:rPr>
                <w:sz w:val="20"/>
                <w:szCs w:val="20"/>
              </w:rPr>
            </w:pPr>
          </w:p>
          <w:p w14:paraId="044379D9" w14:textId="77777777" w:rsidR="008C02EA" w:rsidRDefault="008C02EA" w:rsidP="004D44C7">
            <w:pPr>
              <w:pStyle w:val="Zkladntext0"/>
              <w:spacing w:after="0"/>
              <w:ind w:left="86" w:hanging="86"/>
              <w:jc w:val="both"/>
              <w:rPr>
                <w:sz w:val="20"/>
                <w:szCs w:val="20"/>
              </w:rPr>
            </w:pPr>
          </w:p>
          <w:p w14:paraId="2BA61DCD" w14:textId="77777777" w:rsidR="008C02EA" w:rsidRDefault="008C02EA" w:rsidP="004D44C7">
            <w:pPr>
              <w:pStyle w:val="Zkladntext0"/>
              <w:spacing w:after="0"/>
              <w:ind w:left="86" w:hanging="86"/>
              <w:jc w:val="both"/>
              <w:rPr>
                <w:sz w:val="20"/>
                <w:szCs w:val="20"/>
              </w:rPr>
            </w:pPr>
          </w:p>
          <w:p w14:paraId="1ED1FC25" w14:textId="77777777" w:rsidR="008C02EA" w:rsidRDefault="008C02EA" w:rsidP="004D44C7">
            <w:pPr>
              <w:pStyle w:val="Zkladntext0"/>
              <w:spacing w:after="0"/>
              <w:ind w:left="86" w:hanging="86"/>
              <w:jc w:val="both"/>
              <w:rPr>
                <w:sz w:val="20"/>
                <w:szCs w:val="20"/>
              </w:rPr>
            </w:pPr>
          </w:p>
          <w:p w14:paraId="78C2D388" w14:textId="77777777" w:rsidR="008C02EA" w:rsidRDefault="008C02EA" w:rsidP="004D44C7">
            <w:pPr>
              <w:pStyle w:val="Zkladntext0"/>
              <w:spacing w:after="0"/>
              <w:ind w:left="86" w:hanging="86"/>
              <w:jc w:val="both"/>
              <w:rPr>
                <w:sz w:val="20"/>
                <w:szCs w:val="20"/>
              </w:rPr>
            </w:pPr>
          </w:p>
          <w:p w14:paraId="6539FC2B" w14:textId="77777777" w:rsidR="008C02EA" w:rsidRDefault="008C02EA" w:rsidP="004D44C7">
            <w:pPr>
              <w:pStyle w:val="Zkladntext0"/>
              <w:spacing w:after="0"/>
              <w:ind w:left="86" w:hanging="86"/>
              <w:jc w:val="both"/>
              <w:rPr>
                <w:sz w:val="20"/>
                <w:szCs w:val="20"/>
              </w:rPr>
            </w:pPr>
          </w:p>
          <w:p w14:paraId="7C8BEFE2" w14:textId="77777777" w:rsidR="008C02EA" w:rsidRDefault="008C02EA" w:rsidP="004D44C7">
            <w:pPr>
              <w:pStyle w:val="Zkladntext0"/>
              <w:spacing w:after="0"/>
              <w:ind w:left="86" w:hanging="86"/>
              <w:jc w:val="both"/>
              <w:rPr>
                <w:sz w:val="20"/>
                <w:szCs w:val="20"/>
              </w:rPr>
            </w:pPr>
          </w:p>
          <w:p w14:paraId="1F7EB162" w14:textId="77777777" w:rsidR="008C02EA" w:rsidRDefault="008C02EA" w:rsidP="004D44C7">
            <w:pPr>
              <w:pStyle w:val="Zkladntext0"/>
              <w:spacing w:after="0"/>
              <w:ind w:left="86" w:hanging="86"/>
              <w:jc w:val="both"/>
              <w:rPr>
                <w:sz w:val="20"/>
                <w:szCs w:val="20"/>
              </w:rPr>
            </w:pPr>
          </w:p>
          <w:p w14:paraId="5A67AEE1" w14:textId="77777777" w:rsidR="008C02EA" w:rsidRDefault="008C02EA" w:rsidP="004D44C7">
            <w:pPr>
              <w:pStyle w:val="Zkladntext0"/>
              <w:spacing w:after="0"/>
              <w:ind w:left="86" w:hanging="86"/>
              <w:jc w:val="both"/>
              <w:rPr>
                <w:sz w:val="20"/>
                <w:szCs w:val="20"/>
              </w:rPr>
            </w:pPr>
          </w:p>
          <w:p w14:paraId="56ACC301" w14:textId="77777777" w:rsidR="008C02EA" w:rsidRDefault="008C02EA" w:rsidP="004D44C7">
            <w:pPr>
              <w:pStyle w:val="Zkladntext0"/>
              <w:spacing w:after="0"/>
              <w:ind w:left="86" w:hanging="86"/>
              <w:jc w:val="both"/>
              <w:rPr>
                <w:sz w:val="20"/>
                <w:szCs w:val="20"/>
              </w:rPr>
            </w:pPr>
          </w:p>
          <w:p w14:paraId="3CC1F254" w14:textId="77777777" w:rsidR="008C02EA" w:rsidRDefault="008C02EA" w:rsidP="004D44C7">
            <w:pPr>
              <w:pStyle w:val="Zkladntext0"/>
              <w:spacing w:after="0"/>
              <w:ind w:left="86" w:hanging="86"/>
              <w:jc w:val="both"/>
              <w:rPr>
                <w:sz w:val="20"/>
                <w:szCs w:val="20"/>
              </w:rPr>
            </w:pPr>
          </w:p>
          <w:p w14:paraId="777A48BE" w14:textId="77777777" w:rsidR="008C02EA" w:rsidRDefault="008C02EA" w:rsidP="004D44C7">
            <w:pPr>
              <w:pStyle w:val="Zkladntext0"/>
              <w:spacing w:after="0"/>
              <w:ind w:left="86" w:hanging="86"/>
              <w:jc w:val="both"/>
              <w:rPr>
                <w:sz w:val="20"/>
                <w:szCs w:val="20"/>
              </w:rPr>
            </w:pPr>
          </w:p>
          <w:p w14:paraId="2945A520" w14:textId="77777777" w:rsidR="008C02EA" w:rsidRDefault="008C02EA" w:rsidP="004D44C7">
            <w:pPr>
              <w:pStyle w:val="Zkladntext0"/>
              <w:spacing w:after="0"/>
              <w:ind w:left="86" w:hanging="86"/>
              <w:jc w:val="both"/>
              <w:rPr>
                <w:sz w:val="20"/>
                <w:szCs w:val="20"/>
              </w:rPr>
            </w:pPr>
          </w:p>
          <w:p w14:paraId="6FDC7917" w14:textId="77777777" w:rsidR="008C02EA" w:rsidRDefault="008C02EA" w:rsidP="004D44C7">
            <w:pPr>
              <w:pStyle w:val="Zkladntext0"/>
              <w:spacing w:after="0"/>
              <w:ind w:left="86" w:hanging="86"/>
              <w:jc w:val="both"/>
              <w:rPr>
                <w:sz w:val="20"/>
                <w:szCs w:val="20"/>
              </w:rPr>
            </w:pPr>
          </w:p>
          <w:p w14:paraId="781E5798" w14:textId="77777777" w:rsidR="008C02EA" w:rsidRDefault="008C02EA" w:rsidP="004D44C7">
            <w:pPr>
              <w:pStyle w:val="Zkladntext0"/>
              <w:spacing w:after="0"/>
              <w:ind w:left="86" w:hanging="86"/>
              <w:jc w:val="both"/>
              <w:rPr>
                <w:sz w:val="20"/>
                <w:szCs w:val="20"/>
              </w:rPr>
            </w:pPr>
          </w:p>
          <w:p w14:paraId="3F136651" w14:textId="77777777" w:rsidR="008C02EA" w:rsidRDefault="008C02EA" w:rsidP="004D44C7">
            <w:pPr>
              <w:pStyle w:val="Zkladntext0"/>
              <w:spacing w:after="0"/>
              <w:ind w:left="86" w:hanging="86"/>
              <w:jc w:val="both"/>
              <w:rPr>
                <w:sz w:val="20"/>
                <w:szCs w:val="20"/>
              </w:rPr>
            </w:pPr>
          </w:p>
          <w:p w14:paraId="66491441" w14:textId="77777777" w:rsidR="008C02EA" w:rsidRDefault="008C02EA" w:rsidP="004D44C7">
            <w:pPr>
              <w:pStyle w:val="Zkladntext0"/>
              <w:spacing w:after="0"/>
              <w:ind w:left="86" w:hanging="86"/>
              <w:jc w:val="both"/>
              <w:rPr>
                <w:sz w:val="20"/>
                <w:szCs w:val="20"/>
              </w:rPr>
            </w:pPr>
          </w:p>
          <w:p w14:paraId="1C9AF1DC" w14:textId="7BA75690" w:rsidR="008C02EA" w:rsidRDefault="008C02EA" w:rsidP="004D44C7">
            <w:pPr>
              <w:pStyle w:val="Zkladntext0"/>
              <w:spacing w:after="0"/>
              <w:ind w:left="86" w:hanging="86"/>
              <w:jc w:val="both"/>
              <w:rPr>
                <w:sz w:val="20"/>
                <w:szCs w:val="20"/>
              </w:rPr>
            </w:pPr>
          </w:p>
          <w:p w14:paraId="5DB0BFB5" w14:textId="31DF438C" w:rsidR="00EB3A53" w:rsidRDefault="00EB3A53" w:rsidP="004D44C7">
            <w:pPr>
              <w:pStyle w:val="Zkladntext0"/>
              <w:spacing w:after="0"/>
              <w:ind w:left="86" w:hanging="86"/>
              <w:jc w:val="both"/>
              <w:rPr>
                <w:sz w:val="20"/>
                <w:szCs w:val="20"/>
              </w:rPr>
            </w:pPr>
          </w:p>
          <w:p w14:paraId="5D2F15AB" w14:textId="4B00B3F6" w:rsidR="00EB3A53" w:rsidRDefault="00EB3A53" w:rsidP="004D44C7">
            <w:pPr>
              <w:pStyle w:val="Zkladntext0"/>
              <w:spacing w:after="0"/>
              <w:ind w:left="86" w:hanging="86"/>
              <w:jc w:val="both"/>
              <w:rPr>
                <w:sz w:val="20"/>
                <w:szCs w:val="20"/>
              </w:rPr>
            </w:pPr>
          </w:p>
          <w:p w14:paraId="7504C9E4" w14:textId="04DECD25" w:rsidR="00EB3A53" w:rsidRDefault="00EB3A53" w:rsidP="004D44C7">
            <w:pPr>
              <w:pStyle w:val="Zkladntext0"/>
              <w:spacing w:after="0"/>
              <w:ind w:left="86" w:hanging="86"/>
              <w:jc w:val="both"/>
              <w:rPr>
                <w:sz w:val="20"/>
                <w:szCs w:val="20"/>
              </w:rPr>
            </w:pPr>
          </w:p>
          <w:p w14:paraId="7270BB23" w14:textId="24E78428" w:rsidR="00EB3A53" w:rsidRDefault="00EB3A53" w:rsidP="004D44C7">
            <w:pPr>
              <w:pStyle w:val="Zkladntext0"/>
              <w:spacing w:after="0"/>
              <w:ind w:left="86" w:hanging="86"/>
              <w:jc w:val="both"/>
              <w:rPr>
                <w:sz w:val="20"/>
                <w:szCs w:val="20"/>
              </w:rPr>
            </w:pPr>
          </w:p>
          <w:p w14:paraId="60C5C28E" w14:textId="30D9D264" w:rsidR="00EB3A53" w:rsidRDefault="00EB3A53" w:rsidP="004D44C7">
            <w:pPr>
              <w:pStyle w:val="Zkladntext0"/>
              <w:spacing w:after="0"/>
              <w:ind w:left="86" w:hanging="86"/>
              <w:jc w:val="both"/>
              <w:rPr>
                <w:sz w:val="20"/>
                <w:szCs w:val="20"/>
              </w:rPr>
            </w:pPr>
          </w:p>
          <w:p w14:paraId="2F6924F7" w14:textId="795158B3" w:rsidR="00EB3A53" w:rsidRDefault="00EB3A53" w:rsidP="004D44C7">
            <w:pPr>
              <w:pStyle w:val="Zkladntext0"/>
              <w:spacing w:after="0"/>
              <w:ind w:left="86" w:hanging="86"/>
              <w:jc w:val="both"/>
              <w:rPr>
                <w:sz w:val="20"/>
                <w:szCs w:val="20"/>
              </w:rPr>
            </w:pPr>
          </w:p>
          <w:p w14:paraId="40C4CC21" w14:textId="3FE7B278" w:rsidR="00EB3A53" w:rsidRDefault="00EB3A53" w:rsidP="004D44C7">
            <w:pPr>
              <w:pStyle w:val="Zkladntext0"/>
              <w:spacing w:after="0"/>
              <w:ind w:left="86" w:hanging="86"/>
              <w:jc w:val="both"/>
              <w:rPr>
                <w:sz w:val="20"/>
                <w:szCs w:val="20"/>
              </w:rPr>
            </w:pPr>
          </w:p>
          <w:p w14:paraId="36B68E0B" w14:textId="2215D2EE" w:rsidR="00EB3A53" w:rsidRDefault="00EB3A53" w:rsidP="004D44C7">
            <w:pPr>
              <w:pStyle w:val="Zkladntext0"/>
              <w:spacing w:after="0"/>
              <w:ind w:left="86" w:hanging="86"/>
              <w:jc w:val="both"/>
              <w:rPr>
                <w:sz w:val="20"/>
                <w:szCs w:val="20"/>
              </w:rPr>
            </w:pPr>
          </w:p>
          <w:p w14:paraId="3A49B799" w14:textId="3F74724F" w:rsidR="00EB3A53" w:rsidRDefault="00EB3A53" w:rsidP="004D44C7">
            <w:pPr>
              <w:pStyle w:val="Zkladntext0"/>
              <w:spacing w:after="0"/>
              <w:ind w:left="86" w:hanging="86"/>
              <w:jc w:val="both"/>
              <w:rPr>
                <w:sz w:val="20"/>
                <w:szCs w:val="20"/>
              </w:rPr>
            </w:pPr>
          </w:p>
          <w:p w14:paraId="71520D33" w14:textId="636F7A2E" w:rsidR="00EB3A53" w:rsidRDefault="00EB3A53" w:rsidP="004D44C7">
            <w:pPr>
              <w:pStyle w:val="Zkladntext0"/>
              <w:spacing w:after="0"/>
              <w:ind w:left="86" w:hanging="86"/>
              <w:jc w:val="both"/>
              <w:rPr>
                <w:sz w:val="20"/>
                <w:szCs w:val="20"/>
              </w:rPr>
            </w:pPr>
          </w:p>
          <w:p w14:paraId="46AF17BE" w14:textId="25E96A6C" w:rsidR="00EB3A53" w:rsidRDefault="00EB3A53" w:rsidP="004D44C7">
            <w:pPr>
              <w:pStyle w:val="Zkladntext0"/>
              <w:spacing w:after="0"/>
              <w:ind w:left="86" w:hanging="86"/>
              <w:jc w:val="both"/>
              <w:rPr>
                <w:sz w:val="20"/>
                <w:szCs w:val="20"/>
              </w:rPr>
            </w:pPr>
          </w:p>
          <w:p w14:paraId="06A48742" w14:textId="7FF6B85F" w:rsidR="00EB3A53" w:rsidRDefault="00EB3A53" w:rsidP="004D44C7">
            <w:pPr>
              <w:pStyle w:val="Zkladntext0"/>
              <w:spacing w:after="0"/>
              <w:ind w:left="86" w:hanging="86"/>
              <w:jc w:val="both"/>
              <w:rPr>
                <w:sz w:val="20"/>
                <w:szCs w:val="20"/>
              </w:rPr>
            </w:pPr>
          </w:p>
          <w:p w14:paraId="370BFF10" w14:textId="77206A91" w:rsidR="00EB3A53" w:rsidRDefault="00EB3A53" w:rsidP="004D44C7">
            <w:pPr>
              <w:pStyle w:val="Zkladntext0"/>
              <w:spacing w:after="0"/>
              <w:ind w:left="86" w:hanging="86"/>
              <w:jc w:val="both"/>
              <w:rPr>
                <w:sz w:val="20"/>
                <w:szCs w:val="20"/>
              </w:rPr>
            </w:pPr>
          </w:p>
          <w:p w14:paraId="31A5445F" w14:textId="378E6574" w:rsidR="00EB3A53" w:rsidRDefault="00EB3A53" w:rsidP="004D44C7">
            <w:pPr>
              <w:pStyle w:val="Zkladntext0"/>
              <w:spacing w:after="0"/>
              <w:ind w:left="86" w:hanging="86"/>
              <w:jc w:val="both"/>
              <w:rPr>
                <w:sz w:val="20"/>
                <w:szCs w:val="20"/>
              </w:rPr>
            </w:pPr>
          </w:p>
          <w:p w14:paraId="6CD6F43F" w14:textId="34E84087" w:rsidR="00EB3A53" w:rsidRDefault="00EB3A53" w:rsidP="004D44C7">
            <w:pPr>
              <w:pStyle w:val="Zkladntext0"/>
              <w:spacing w:after="0"/>
              <w:ind w:left="86" w:hanging="86"/>
              <w:jc w:val="both"/>
              <w:rPr>
                <w:sz w:val="20"/>
                <w:szCs w:val="20"/>
              </w:rPr>
            </w:pPr>
          </w:p>
          <w:p w14:paraId="4D004C1D" w14:textId="06823DC1" w:rsidR="00EB3A53" w:rsidRDefault="00EB3A53" w:rsidP="004D44C7">
            <w:pPr>
              <w:pStyle w:val="Zkladntext0"/>
              <w:spacing w:after="0"/>
              <w:ind w:left="86" w:hanging="86"/>
              <w:jc w:val="both"/>
              <w:rPr>
                <w:sz w:val="20"/>
                <w:szCs w:val="20"/>
              </w:rPr>
            </w:pPr>
          </w:p>
          <w:p w14:paraId="13A04AFC" w14:textId="77777777" w:rsidR="00A36FF5" w:rsidRDefault="00A36FF5" w:rsidP="005A3335">
            <w:pPr>
              <w:pStyle w:val="Zkladntext0"/>
              <w:spacing w:after="0"/>
              <w:ind w:left="86" w:hanging="86"/>
              <w:jc w:val="both"/>
              <w:rPr>
                <w:sz w:val="20"/>
                <w:szCs w:val="20"/>
              </w:rPr>
            </w:pPr>
          </w:p>
          <w:p w14:paraId="01660794" w14:textId="440338E3" w:rsidR="00A36FF5" w:rsidRDefault="00A36FF5" w:rsidP="005A3335">
            <w:pPr>
              <w:pStyle w:val="Zkladntext0"/>
              <w:spacing w:after="0"/>
              <w:ind w:left="86" w:hanging="86"/>
              <w:jc w:val="both"/>
              <w:rPr>
                <w:sz w:val="20"/>
                <w:szCs w:val="20"/>
              </w:rPr>
            </w:pPr>
          </w:p>
          <w:p w14:paraId="4AAA2A3D" w14:textId="7DB1AF9B" w:rsidR="00EF2772" w:rsidRDefault="00EF2772" w:rsidP="005A3335">
            <w:pPr>
              <w:pStyle w:val="Zkladntext0"/>
              <w:spacing w:after="0"/>
              <w:ind w:left="86" w:hanging="86"/>
              <w:jc w:val="both"/>
              <w:rPr>
                <w:sz w:val="20"/>
                <w:szCs w:val="20"/>
              </w:rPr>
            </w:pPr>
          </w:p>
          <w:p w14:paraId="24AAC56C" w14:textId="430B2B84" w:rsidR="00EF2772" w:rsidRDefault="00EF2772" w:rsidP="005A3335">
            <w:pPr>
              <w:pStyle w:val="Zkladntext0"/>
              <w:spacing w:after="0"/>
              <w:ind w:left="86" w:hanging="86"/>
              <w:jc w:val="both"/>
              <w:rPr>
                <w:sz w:val="20"/>
                <w:szCs w:val="20"/>
              </w:rPr>
            </w:pPr>
          </w:p>
          <w:p w14:paraId="1E914A63" w14:textId="2AAF830F" w:rsidR="00EF2772" w:rsidRDefault="00EF2772" w:rsidP="005A3335">
            <w:pPr>
              <w:pStyle w:val="Zkladntext0"/>
              <w:spacing w:after="0"/>
              <w:ind w:left="86" w:hanging="86"/>
              <w:jc w:val="both"/>
              <w:rPr>
                <w:sz w:val="20"/>
                <w:szCs w:val="20"/>
              </w:rPr>
            </w:pPr>
          </w:p>
          <w:p w14:paraId="2A43A07B" w14:textId="4286C9EB" w:rsidR="00EF2772" w:rsidRDefault="00EF2772" w:rsidP="005A3335">
            <w:pPr>
              <w:pStyle w:val="Zkladntext0"/>
              <w:spacing w:after="0"/>
              <w:ind w:left="86" w:hanging="86"/>
              <w:jc w:val="both"/>
              <w:rPr>
                <w:sz w:val="20"/>
                <w:szCs w:val="20"/>
              </w:rPr>
            </w:pPr>
          </w:p>
          <w:p w14:paraId="47FD0DAB" w14:textId="51907C21" w:rsidR="00EF2772" w:rsidRDefault="00EF2772" w:rsidP="005A3335">
            <w:pPr>
              <w:pStyle w:val="Zkladntext0"/>
              <w:spacing w:after="0"/>
              <w:ind w:left="86" w:hanging="86"/>
              <w:jc w:val="both"/>
              <w:rPr>
                <w:sz w:val="20"/>
                <w:szCs w:val="20"/>
              </w:rPr>
            </w:pPr>
          </w:p>
          <w:p w14:paraId="2EF6D309" w14:textId="7F5DEF9A" w:rsidR="00EF2772" w:rsidRDefault="00EF2772" w:rsidP="005A3335">
            <w:pPr>
              <w:pStyle w:val="Zkladntext0"/>
              <w:spacing w:after="0"/>
              <w:ind w:left="86" w:hanging="86"/>
              <w:jc w:val="both"/>
              <w:rPr>
                <w:sz w:val="20"/>
                <w:szCs w:val="20"/>
              </w:rPr>
            </w:pPr>
          </w:p>
          <w:p w14:paraId="51BDE4F9" w14:textId="797CADA1" w:rsidR="00EF2772" w:rsidRDefault="00EF2772" w:rsidP="005A3335">
            <w:pPr>
              <w:pStyle w:val="Zkladntext0"/>
              <w:spacing w:after="0"/>
              <w:ind w:left="86" w:hanging="86"/>
              <w:jc w:val="both"/>
              <w:rPr>
                <w:sz w:val="20"/>
                <w:szCs w:val="20"/>
              </w:rPr>
            </w:pPr>
          </w:p>
          <w:p w14:paraId="3F1E00CF" w14:textId="0A3EF02C" w:rsidR="00EF2772" w:rsidRDefault="00EF2772" w:rsidP="005A3335">
            <w:pPr>
              <w:pStyle w:val="Zkladntext0"/>
              <w:spacing w:after="0"/>
              <w:ind w:left="86" w:hanging="86"/>
              <w:jc w:val="both"/>
              <w:rPr>
                <w:sz w:val="20"/>
                <w:szCs w:val="20"/>
              </w:rPr>
            </w:pPr>
          </w:p>
          <w:p w14:paraId="2B908F05" w14:textId="07C786C1" w:rsidR="00EF2772" w:rsidRDefault="00EF2772" w:rsidP="005A3335">
            <w:pPr>
              <w:pStyle w:val="Zkladntext0"/>
              <w:spacing w:after="0"/>
              <w:ind w:left="86" w:hanging="86"/>
              <w:jc w:val="both"/>
              <w:rPr>
                <w:sz w:val="20"/>
                <w:szCs w:val="20"/>
              </w:rPr>
            </w:pPr>
          </w:p>
          <w:p w14:paraId="0C895F20" w14:textId="54818860" w:rsidR="00EF2772" w:rsidRDefault="00EF2772" w:rsidP="005A3335">
            <w:pPr>
              <w:pStyle w:val="Zkladntext0"/>
              <w:spacing w:after="0"/>
              <w:ind w:left="86" w:hanging="86"/>
              <w:jc w:val="both"/>
              <w:rPr>
                <w:sz w:val="20"/>
                <w:szCs w:val="20"/>
              </w:rPr>
            </w:pPr>
          </w:p>
          <w:p w14:paraId="0859BCFF" w14:textId="6C7CB7F9" w:rsidR="00EF2772" w:rsidRDefault="00EF2772" w:rsidP="005A3335">
            <w:pPr>
              <w:pStyle w:val="Zkladntext0"/>
              <w:spacing w:after="0"/>
              <w:ind w:left="86" w:hanging="86"/>
              <w:jc w:val="both"/>
              <w:rPr>
                <w:sz w:val="20"/>
                <w:szCs w:val="20"/>
              </w:rPr>
            </w:pPr>
          </w:p>
          <w:p w14:paraId="07AAAAEB" w14:textId="55FDE599" w:rsidR="00EF2772" w:rsidRDefault="00EF2772" w:rsidP="005A3335">
            <w:pPr>
              <w:pStyle w:val="Zkladntext0"/>
              <w:spacing w:after="0"/>
              <w:ind w:left="86" w:hanging="86"/>
              <w:jc w:val="both"/>
              <w:rPr>
                <w:sz w:val="20"/>
                <w:szCs w:val="20"/>
              </w:rPr>
            </w:pPr>
          </w:p>
          <w:p w14:paraId="085DF07B" w14:textId="7FBA9DFC" w:rsidR="00EF2772" w:rsidRDefault="00EF2772" w:rsidP="005A3335">
            <w:pPr>
              <w:pStyle w:val="Zkladntext0"/>
              <w:spacing w:after="0"/>
              <w:ind w:left="86" w:hanging="86"/>
              <w:jc w:val="both"/>
              <w:rPr>
                <w:sz w:val="20"/>
                <w:szCs w:val="20"/>
              </w:rPr>
            </w:pPr>
          </w:p>
          <w:p w14:paraId="354BC602" w14:textId="62403561" w:rsidR="00EF2772" w:rsidRDefault="00EF2772" w:rsidP="005A3335">
            <w:pPr>
              <w:pStyle w:val="Zkladntext0"/>
              <w:spacing w:after="0"/>
              <w:ind w:left="86" w:hanging="86"/>
              <w:jc w:val="both"/>
              <w:rPr>
                <w:sz w:val="20"/>
                <w:szCs w:val="20"/>
              </w:rPr>
            </w:pPr>
          </w:p>
          <w:p w14:paraId="544CA4AD" w14:textId="4FBF93E5" w:rsidR="00EF2772" w:rsidRDefault="00EF2772" w:rsidP="005A3335">
            <w:pPr>
              <w:pStyle w:val="Zkladntext0"/>
              <w:spacing w:after="0"/>
              <w:ind w:left="86" w:hanging="86"/>
              <w:jc w:val="both"/>
              <w:rPr>
                <w:sz w:val="20"/>
                <w:szCs w:val="20"/>
              </w:rPr>
            </w:pPr>
          </w:p>
          <w:p w14:paraId="0399A045" w14:textId="694329AD" w:rsidR="00EF2772" w:rsidRDefault="00EF2772" w:rsidP="005A3335">
            <w:pPr>
              <w:pStyle w:val="Zkladntext0"/>
              <w:spacing w:after="0"/>
              <w:ind w:left="86" w:hanging="86"/>
              <w:jc w:val="both"/>
              <w:rPr>
                <w:sz w:val="20"/>
                <w:szCs w:val="20"/>
              </w:rPr>
            </w:pPr>
          </w:p>
          <w:p w14:paraId="50A2B1E8" w14:textId="68CEB9E1" w:rsidR="00EF2772" w:rsidRDefault="00EF2772" w:rsidP="005A3335">
            <w:pPr>
              <w:pStyle w:val="Zkladntext0"/>
              <w:spacing w:after="0"/>
              <w:ind w:left="86" w:hanging="86"/>
              <w:jc w:val="both"/>
              <w:rPr>
                <w:sz w:val="20"/>
                <w:szCs w:val="20"/>
              </w:rPr>
            </w:pPr>
          </w:p>
          <w:p w14:paraId="5DBDD569" w14:textId="105020F3" w:rsidR="00EF2772" w:rsidRDefault="00EF2772" w:rsidP="005A3335">
            <w:pPr>
              <w:pStyle w:val="Zkladntext0"/>
              <w:spacing w:after="0"/>
              <w:ind w:left="86" w:hanging="86"/>
              <w:jc w:val="both"/>
              <w:rPr>
                <w:sz w:val="20"/>
                <w:szCs w:val="20"/>
              </w:rPr>
            </w:pPr>
          </w:p>
          <w:p w14:paraId="6D0CBDC0" w14:textId="2D4B65E2" w:rsidR="00EF2772" w:rsidRDefault="00EF2772" w:rsidP="005A3335">
            <w:pPr>
              <w:pStyle w:val="Zkladntext0"/>
              <w:spacing w:after="0"/>
              <w:ind w:left="86" w:hanging="86"/>
              <w:jc w:val="both"/>
              <w:rPr>
                <w:sz w:val="20"/>
                <w:szCs w:val="20"/>
              </w:rPr>
            </w:pPr>
          </w:p>
          <w:p w14:paraId="4090481F" w14:textId="4A76AFAD" w:rsidR="00EF2772" w:rsidRDefault="00EF2772" w:rsidP="005A3335">
            <w:pPr>
              <w:pStyle w:val="Zkladntext0"/>
              <w:spacing w:after="0"/>
              <w:ind w:left="86" w:hanging="86"/>
              <w:jc w:val="both"/>
              <w:rPr>
                <w:sz w:val="20"/>
                <w:szCs w:val="20"/>
              </w:rPr>
            </w:pPr>
          </w:p>
          <w:p w14:paraId="463E69DF" w14:textId="75AB9A0E" w:rsidR="00EF2772" w:rsidRDefault="00EF2772" w:rsidP="005A3335">
            <w:pPr>
              <w:pStyle w:val="Zkladntext0"/>
              <w:spacing w:after="0"/>
              <w:ind w:left="86" w:hanging="86"/>
              <w:jc w:val="both"/>
              <w:rPr>
                <w:sz w:val="20"/>
                <w:szCs w:val="20"/>
              </w:rPr>
            </w:pPr>
          </w:p>
          <w:p w14:paraId="534202D2" w14:textId="73AE1567" w:rsidR="00EF2772" w:rsidRDefault="00EF2772" w:rsidP="005A3335">
            <w:pPr>
              <w:pStyle w:val="Zkladntext0"/>
              <w:spacing w:after="0"/>
              <w:ind w:left="86" w:hanging="86"/>
              <w:jc w:val="both"/>
              <w:rPr>
                <w:sz w:val="20"/>
                <w:szCs w:val="20"/>
              </w:rPr>
            </w:pPr>
          </w:p>
          <w:p w14:paraId="7877F831" w14:textId="26D6DC5A" w:rsidR="00EF2772" w:rsidRDefault="00EF2772" w:rsidP="005A3335">
            <w:pPr>
              <w:pStyle w:val="Zkladntext0"/>
              <w:spacing w:after="0"/>
              <w:ind w:left="86" w:hanging="86"/>
              <w:jc w:val="both"/>
              <w:rPr>
                <w:sz w:val="20"/>
                <w:szCs w:val="20"/>
              </w:rPr>
            </w:pPr>
          </w:p>
          <w:p w14:paraId="1BD03D24" w14:textId="65837590" w:rsidR="00EF2772" w:rsidRDefault="00EF2772" w:rsidP="005A3335">
            <w:pPr>
              <w:pStyle w:val="Zkladntext0"/>
              <w:spacing w:after="0"/>
              <w:ind w:left="86" w:hanging="86"/>
              <w:jc w:val="both"/>
              <w:rPr>
                <w:sz w:val="20"/>
                <w:szCs w:val="20"/>
              </w:rPr>
            </w:pPr>
          </w:p>
          <w:p w14:paraId="7F420D6B" w14:textId="04B595F2" w:rsidR="00EF2772" w:rsidRDefault="00EF2772" w:rsidP="005A3335">
            <w:pPr>
              <w:pStyle w:val="Zkladntext0"/>
              <w:spacing w:after="0"/>
              <w:ind w:left="86" w:hanging="86"/>
              <w:jc w:val="both"/>
              <w:rPr>
                <w:sz w:val="20"/>
                <w:szCs w:val="20"/>
              </w:rPr>
            </w:pPr>
          </w:p>
          <w:p w14:paraId="4546286D" w14:textId="6C5AB452" w:rsidR="00EF2772" w:rsidRDefault="00EF2772" w:rsidP="005A3335">
            <w:pPr>
              <w:pStyle w:val="Zkladntext0"/>
              <w:spacing w:after="0"/>
              <w:ind w:left="86" w:hanging="86"/>
              <w:jc w:val="both"/>
              <w:rPr>
                <w:sz w:val="20"/>
                <w:szCs w:val="20"/>
              </w:rPr>
            </w:pPr>
          </w:p>
          <w:p w14:paraId="6EC48CCC" w14:textId="051EA1D6" w:rsidR="00EF2772" w:rsidRDefault="00EF2772" w:rsidP="005A3335">
            <w:pPr>
              <w:pStyle w:val="Zkladntext0"/>
              <w:spacing w:after="0"/>
              <w:ind w:left="86" w:hanging="86"/>
              <w:jc w:val="both"/>
              <w:rPr>
                <w:sz w:val="20"/>
                <w:szCs w:val="20"/>
              </w:rPr>
            </w:pPr>
          </w:p>
          <w:p w14:paraId="03334F1C" w14:textId="492D0F04" w:rsidR="00EF2772" w:rsidRDefault="00EF2772" w:rsidP="005A3335">
            <w:pPr>
              <w:pStyle w:val="Zkladntext0"/>
              <w:spacing w:after="0"/>
              <w:ind w:left="86" w:hanging="86"/>
              <w:jc w:val="both"/>
              <w:rPr>
                <w:sz w:val="20"/>
                <w:szCs w:val="20"/>
              </w:rPr>
            </w:pPr>
          </w:p>
          <w:p w14:paraId="7F02D8B1" w14:textId="77777777" w:rsidR="00D03585" w:rsidRDefault="00D03585" w:rsidP="005E5BEA">
            <w:pPr>
              <w:pStyle w:val="Zkladntext0"/>
              <w:spacing w:after="0"/>
              <w:jc w:val="both"/>
              <w:rPr>
                <w:sz w:val="20"/>
                <w:szCs w:val="20"/>
              </w:rPr>
            </w:pPr>
          </w:p>
          <w:p w14:paraId="54DBC984" w14:textId="77777777" w:rsidR="00D03585" w:rsidRDefault="00D03585" w:rsidP="005E5BEA">
            <w:pPr>
              <w:pStyle w:val="Zkladntext0"/>
              <w:spacing w:after="0"/>
              <w:jc w:val="both"/>
              <w:rPr>
                <w:sz w:val="20"/>
                <w:szCs w:val="20"/>
              </w:rPr>
            </w:pPr>
          </w:p>
          <w:p w14:paraId="7B65813A" w14:textId="77777777" w:rsidR="00D03585" w:rsidRDefault="00D03585" w:rsidP="005E5BEA">
            <w:pPr>
              <w:pStyle w:val="Zkladntext0"/>
              <w:spacing w:after="0"/>
              <w:jc w:val="both"/>
              <w:rPr>
                <w:sz w:val="20"/>
                <w:szCs w:val="20"/>
              </w:rPr>
            </w:pPr>
          </w:p>
          <w:p w14:paraId="1274E1AB" w14:textId="77777777" w:rsidR="00D03585" w:rsidRDefault="00D03585" w:rsidP="005E5BEA">
            <w:pPr>
              <w:pStyle w:val="Zkladntext0"/>
              <w:spacing w:after="0"/>
              <w:jc w:val="both"/>
              <w:rPr>
                <w:sz w:val="20"/>
                <w:szCs w:val="20"/>
              </w:rPr>
            </w:pPr>
          </w:p>
          <w:p w14:paraId="5908356C" w14:textId="77777777" w:rsidR="00D03585" w:rsidRDefault="00D03585" w:rsidP="005E5BEA">
            <w:pPr>
              <w:pStyle w:val="Zkladntext0"/>
              <w:spacing w:after="0"/>
              <w:jc w:val="both"/>
              <w:rPr>
                <w:sz w:val="20"/>
                <w:szCs w:val="20"/>
              </w:rPr>
            </w:pPr>
          </w:p>
          <w:p w14:paraId="498DBEF1" w14:textId="77777777" w:rsidR="00D03585" w:rsidRDefault="00D03585" w:rsidP="005E5BEA">
            <w:pPr>
              <w:pStyle w:val="Zkladntext0"/>
              <w:spacing w:after="0"/>
              <w:jc w:val="both"/>
              <w:rPr>
                <w:sz w:val="20"/>
                <w:szCs w:val="20"/>
              </w:rPr>
            </w:pPr>
          </w:p>
          <w:p w14:paraId="1FD9C904" w14:textId="77777777" w:rsidR="00D03585" w:rsidRDefault="00D03585" w:rsidP="005E5BEA">
            <w:pPr>
              <w:pStyle w:val="Zkladntext0"/>
              <w:spacing w:after="0"/>
              <w:jc w:val="both"/>
              <w:rPr>
                <w:sz w:val="20"/>
                <w:szCs w:val="20"/>
              </w:rPr>
            </w:pPr>
          </w:p>
          <w:p w14:paraId="71479B11" w14:textId="77777777" w:rsidR="00D03585" w:rsidRDefault="00D03585" w:rsidP="005E5BEA">
            <w:pPr>
              <w:pStyle w:val="Zkladntext0"/>
              <w:spacing w:after="0"/>
              <w:jc w:val="both"/>
              <w:rPr>
                <w:sz w:val="20"/>
                <w:szCs w:val="20"/>
              </w:rPr>
            </w:pPr>
          </w:p>
          <w:p w14:paraId="192C3051" w14:textId="77777777" w:rsidR="00D03585" w:rsidRDefault="00D03585" w:rsidP="005E5BEA">
            <w:pPr>
              <w:pStyle w:val="Zkladntext0"/>
              <w:spacing w:after="0"/>
              <w:jc w:val="both"/>
              <w:rPr>
                <w:sz w:val="20"/>
                <w:szCs w:val="20"/>
              </w:rPr>
            </w:pPr>
          </w:p>
          <w:p w14:paraId="4DEA4D38" w14:textId="77777777" w:rsidR="00D03585" w:rsidRDefault="00D03585" w:rsidP="005E5BEA">
            <w:pPr>
              <w:pStyle w:val="Zkladntext0"/>
              <w:spacing w:after="0"/>
              <w:jc w:val="both"/>
              <w:rPr>
                <w:sz w:val="20"/>
                <w:szCs w:val="20"/>
              </w:rPr>
            </w:pPr>
          </w:p>
          <w:p w14:paraId="48ED4BCE" w14:textId="77777777" w:rsidR="00D03585" w:rsidRDefault="00D03585" w:rsidP="005E5BEA">
            <w:pPr>
              <w:pStyle w:val="Zkladntext0"/>
              <w:spacing w:after="0"/>
              <w:jc w:val="both"/>
              <w:rPr>
                <w:sz w:val="20"/>
                <w:szCs w:val="20"/>
              </w:rPr>
            </w:pPr>
          </w:p>
          <w:p w14:paraId="4DEB9943" w14:textId="77777777" w:rsidR="00D03585" w:rsidRDefault="00D03585" w:rsidP="005E5BEA">
            <w:pPr>
              <w:pStyle w:val="Zkladntext0"/>
              <w:spacing w:after="0"/>
              <w:jc w:val="both"/>
              <w:rPr>
                <w:sz w:val="20"/>
                <w:szCs w:val="20"/>
              </w:rPr>
            </w:pPr>
          </w:p>
          <w:p w14:paraId="0AF82D96" w14:textId="77777777" w:rsidR="00D03585" w:rsidRDefault="00D03585" w:rsidP="005E5BEA">
            <w:pPr>
              <w:pStyle w:val="Zkladntext0"/>
              <w:spacing w:after="0"/>
              <w:jc w:val="both"/>
              <w:rPr>
                <w:sz w:val="20"/>
                <w:szCs w:val="20"/>
              </w:rPr>
            </w:pPr>
          </w:p>
          <w:p w14:paraId="1E2ABB0D" w14:textId="77777777" w:rsidR="00D03585" w:rsidRDefault="00D03585" w:rsidP="005E5BEA">
            <w:pPr>
              <w:pStyle w:val="Zkladntext0"/>
              <w:spacing w:after="0"/>
              <w:jc w:val="both"/>
              <w:rPr>
                <w:sz w:val="20"/>
                <w:szCs w:val="20"/>
              </w:rPr>
            </w:pPr>
          </w:p>
          <w:p w14:paraId="13A5789A" w14:textId="77777777" w:rsidR="00D03585" w:rsidRDefault="00D03585" w:rsidP="005E5BEA">
            <w:pPr>
              <w:pStyle w:val="Zkladntext0"/>
              <w:spacing w:after="0"/>
              <w:jc w:val="both"/>
              <w:rPr>
                <w:sz w:val="20"/>
                <w:szCs w:val="20"/>
              </w:rPr>
            </w:pPr>
          </w:p>
          <w:p w14:paraId="7288F83B" w14:textId="77777777" w:rsidR="00D03585" w:rsidRDefault="00D03585" w:rsidP="005E5BEA">
            <w:pPr>
              <w:pStyle w:val="Zkladntext0"/>
              <w:spacing w:after="0"/>
              <w:jc w:val="both"/>
              <w:rPr>
                <w:sz w:val="20"/>
                <w:szCs w:val="20"/>
              </w:rPr>
            </w:pPr>
          </w:p>
          <w:p w14:paraId="4D73584D" w14:textId="77777777" w:rsidR="00D03585" w:rsidRDefault="00D03585" w:rsidP="005E5BEA">
            <w:pPr>
              <w:pStyle w:val="Zkladntext0"/>
              <w:spacing w:after="0"/>
              <w:jc w:val="both"/>
              <w:rPr>
                <w:sz w:val="20"/>
                <w:szCs w:val="20"/>
              </w:rPr>
            </w:pPr>
          </w:p>
          <w:p w14:paraId="3FABB87F" w14:textId="77777777" w:rsidR="00D03585" w:rsidRDefault="00D03585" w:rsidP="005E5BEA">
            <w:pPr>
              <w:pStyle w:val="Zkladntext0"/>
              <w:spacing w:after="0"/>
              <w:jc w:val="both"/>
              <w:rPr>
                <w:sz w:val="20"/>
                <w:szCs w:val="20"/>
              </w:rPr>
            </w:pPr>
          </w:p>
          <w:p w14:paraId="0E384F32" w14:textId="77777777" w:rsidR="00D03585" w:rsidRDefault="00D03585" w:rsidP="005E5BEA">
            <w:pPr>
              <w:pStyle w:val="Zkladntext0"/>
              <w:spacing w:after="0"/>
              <w:jc w:val="both"/>
              <w:rPr>
                <w:sz w:val="20"/>
                <w:szCs w:val="20"/>
              </w:rPr>
            </w:pPr>
          </w:p>
          <w:p w14:paraId="314EA045" w14:textId="77777777" w:rsidR="00D03585" w:rsidRDefault="00D03585" w:rsidP="005E5BEA">
            <w:pPr>
              <w:pStyle w:val="Zkladntext0"/>
              <w:spacing w:after="0"/>
              <w:jc w:val="both"/>
              <w:rPr>
                <w:sz w:val="20"/>
                <w:szCs w:val="20"/>
              </w:rPr>
            </w:pPr>
          </w:p>
          <w:p w14:paraId="1E71EDA3" w14:textId="77777777" w:rsidR="00D03585" w:rsidRDefault="00D03585" w:rsidP="005E5BEA">
            <w:pPr>
              <w:pStyle w:val="Zkladntext0"/>
              <w:spacing w:after="0"/>
              <w:jc w:val="both"/>
              <w:rPr>
                <w:sz w:val="20"/>
                <w:szCs w:val="20"/>
              </w:rPr>
            </w:pPr>
          </w:p>
          <w:p w14:paraId="7F3D3C24" w14:textId="21463BD4" w:rsidR="005A3335" w:rsidRDefault="005A3335" w:rsidP="005E5BEA">
            <w:pPr>
              <w:pStyle w:val="Zkladntext0"/>
              <w:spacing w:after="0"/>
              <w:jc w:val="both"/>
              <w:rPr>
                <w:sz w:val="20"/>
                <w:szCs w:val="20"/>
              </w:rPr>
            </w:pPr>
            <w:r w:rsidRPr="00510214">
              <w:rPr>
                <w:sz w:val="20"/>
                <w:szCs w:val="20"/>
              </w:rPr>
              <w:t xml:space="preserve">Členský štát poskytujúci oslobodenie od dane môže toto obdobie predĺžiť na dva kalendárne roky. </w:t>
            </w:r>
          </w:p>
          <w:p w14:paraId="217DF9C4" w14:textId="0EB20B04" w:rsidR="007400F0" w:rsidRDefault="007400F0" w:rsidP="005E5BEA">
            <w:pPr>
              <w:pStyle w:val="Zkladntext0"/>
              <w:spacing w:after="0"/>
              <w:jc w:val="both"/>
              <w:rPr>
                <w:sz w:val="20"/>
                <w:szCs w:val="20"/>
              </w:rPr>
            </w:pPr>
          </w:p>
          <w:p w14:paraId="5F5D4961" w14:textId="0D72190E" w:rsidR="007400F0" w:rsidRDefault="007400F0" w:rsidP="005E5BEA">
            <w:pPr>
              <w:pStyle w:val="Zkladntext0"/>
              <w:spacing w:after="0"/>
              <w:jc w:val="both"/>
              <w:rPr>
                <w:sz w:val="20"/>
                <w:szCs w:val="20"/>
              </w:rPr>
            </w:pPr>
          </w:p>
          <w:p w14:paraId="6D37DEF0" w14:textId="77777777" w:rsidR="007400F0" w:rsidRPr="00510214" w:rsidRDefault="007400F0" w:rsidP="005E5BEA">
            <w:pPr>
              <w:pStyle w:val="Zkladntext0"/>
              <w:spacing w:after="0"/>
              <w:jc w:val="both"/>
              <w:rPr>
                <w:sz w:val="20"/>
                <w:szCs w:val="20"/>
              </w:rPr>
            </w:pPr>
          </w:p>
          <w:p w14:paraId="3E2D544B" w14:textId="77777777" w:rsidR="009F2EA0" w:rsidRDefault="009F2EA0" w:rsidP="004D44C7">
            <w:pPr>
              <w:pStyle w:val="Zkladntext0"/>
              <w:spacing w:after="0"/>
              <w:ind w:left="86" w:hanging="86"/>
              <w:jc w:val="both"/>
              <w:rPr>
                <w:sz w:val="20"/>
                <w:szCs w:val="20"/>
              </w:rPr>
            </w:pPr>
          </w:p>
          <w:p w14:paraId="6C078EA5" w14:textId="77777777" w:rsidR="0060743B" w:rsidRPr="00510214" w:rsidRDefault="0060743B" w:rsidP="0060743B">
            <w:pPr>
              <w:pStyle w:val="Zkladntext0"/>
              <w:spacing w:after="0"/>
              <w:ind w:left="86" w:hanging="86"/>
              <w:jc w:val="both"/>
              <w:rPr>
                <w:sz w:val="20"/>
                <w:szCs w:val="20"/>
              </w:rPr>
            </w:pPr>
            <w:r w:rsidRPr="00510214">
              <w:rPr>
                <w:sz w:val="20"/>
                <w:szCs w:val="20"/>
              </w:rPr>
              <w:t xml:space="preserve">Ak sa počas kalendárneho roka limit uvedený v článku 284 ods. 1 prekročí o </w:t>
            </w:r>
          </w:p>
          <w:p w14:paraId="78F84221" w14:textId="77777777" w:rsidR="0060743B" w:rsidRPr="00510214" w:rsidRDefault="0060743B" w:rsidP="0060743B">
            <w:pPr>
              <w:pStyle w:val="Zkladntext0"/>
              <w:spacing w:after="0"/>
              <w:ind w:left="86" w:hanging="86"/>
              <w:jc w:val="both"/>
              <w:rPr>
                <w:sz w:val="20"/>
                <w:szCs w:val="20"/>
              </w:rPr>
            </w:pPr>
            <w:r w:rsidRPr="00510214">
              <w:rPr>
                <w:sz w:val="20"/>
                <w:szCs w:val="20"/>
              </w:rPr>
              <w:t xml:space="preserve">a) najviac 10 %, zdaniteľná osoba môže počas tohto kalendárneho roka naďalej využívať oslobodenie od dane ustanovené v článku 284 ods. 1; </w:t>
            </w:r>
          </w:p>
          <w:p w14:paraId="670DE54C" w14:textId="77777777" w:rsidR="0060743B" w:rsidRDefault="0060743B" w:rsidP="0060743B">
            <w:pPr>
              <w:pStyle w:val="Zkladntext0"/>
              <w:spacing w:after="0"/>
              <w:ind w:left="86" w:hanging="86"/>
              <w:jc w:val="both"/>
              <w:rPr>
                <w:sz w:val="20"/>
                <w:szCs w:val="20"/>
              </w:rPr>
            </w:pPr>
            <w:r w:rsidRPr="00510214">
              <w:rPr>
                <w:sz w:val="20"/>
                <w:szCs w:val="20"/>
              </w:rPr>
              <w:t xml:space="preserve">b) viac ako 10 %, oslobodenie od dane ustanovené v článku 284 ods. 1 sa prestane uplatňovať od daného okamihu. </w:t>
            </w:r>
          </w:p>
          <w:p w14:paraId="1B227173" w14:textId="77777777" w:rsidR="0060743B" w:rsidRPr="00510214" w:rsidRDefault="0060743B" w:rsidP="0060743B">
            <w:pPr>
              <w:pStyle w:val="Zkladntext0"/>
              <w:spacing w:after="0"/>
              <w:ind w:left="86" w:hanging="86"/>
              <w:jc w:val="both"/>
              <w:rPr>
                <w:sz w:val="20"/>
                <w:szCs w:val="20"/>
              </w:rPr>
            </w:pPr>
          </w:p>
          <w:p w14:paraId="1366FE47" w14:textId="77777777" w:rsidR="0060743B" w:rsidRDefault="0060743B" w:rsidP="0060743B">
            <w:pPr>
              <w:pStyle w:val="Zkladntext0"/>
              <w:spacing w:after="0"/>
              <w:ind w:left="86" w:hanging="86"/>
              <w:jc w:val="both"/>
              <w:rPr>
                <w:sz w:val="20"/>
                <w:szCs w:val="20"/>
              </w:rPr>
            </w:pPr>
          </w:p>
          <w:p w14:paraId="7135B7CA" w14:textId="77777777" w:rsidR="0060743B" w:rsidRPr="00510214" w:rsidRDefault="0060743B" w:rsidP="0060743B">
            <w:pPr>
              <w:pStyle w:val="Zkladntext0"/>
              <w:spacing w:after="0"/>
              <w:ind w:left="86" w:hanging="86"/>
              <w:jc w:val="both"/>
              <w:rPr>
                <w:sz w:val="20"/>
                <w:szCs w:val="20"/>
              </w:rPr>
            </w:pPr>
            <w:r w:rsidRPr="00510214">
              <w:rPr>
                <w:sz w:val="20"/>
                <w:szCs w:val="20"/>
              </w:rPr>
              <w:t xml:space="preserve">Bez ohľadu na druhý pododsek písm. a) a b) sa členské štáty môžu stanoviť strop vo výške 25 % alebo povoliť zdaniteľnej osobe naďalej využívať oslobodenie od dane stanovené v článku 284 ods. 1 bez akéhokoľvek stropu počas kalendárneho roka, v ktorom sa limit prekročil. Uplatňovanie tohto stropu alebo možnosti však nemôže viesť k tomu, že zdaniteľná osoba, ktorej obrat v členskom štáte </w:t>
            </w:r>
            <w:r w:rsidRPr="00510214">
              <w:rPr>
                <w:sz w:val="20"/>
                <w:szCs w:val="20"/>
              </w:rPr>
              <w:lastRenderedPageBreak/>
              <w:t xml:space="preserve">poskytujúcom oslobodenie od dane prekročí 100 000 EUR, bude oslobodená od dane. </w:t>
            </w:r>
          </w:p>
          <w:p w14:paraId="34D8C3F5" w14:textId="77777777" w:rsidR="0060743B" w:rsidRDefault="0060743B" w:rsidP="0060743B">
            <w:pPr>
              <w:pStyle w:val="Zkladntext0"/>
              <w:spacing w:after="0"/>
              <w:ind w:left="86" w:hanging="86"/>
              <w:jc w:val="both"/>
              <w:rPr>
                <w:sz w:val="20"/>
                <w:szCs w:val="20"/>
              </w:rPr>
            </w:pPr>
          </w:p>
          <w:p w14:paraId="7AE26657" w14:textId="77777777" w:rsidR="0060743B" w:rsidRDefault="0060743B" w:rsidP="0060743B">
            <w:pPr>
              <w:pStyle w:val="Zkladntext0"/>
              <w:spacing w:after="0"/>
              <w:ind w:left="86" w:hanging="86"/>
              <w:jc w:val="both"/>
              <w:rPr>
                <w:sz w:val="20"/>
                <w:szCs w:val="20"/>
              </w:rPr>
            </w:pPr>
          </w:p>
          <w:p w14:paraId="5A7D1DBA" w14:textId="77777777" w:rsidR="0060743B" w:rsidRDefault="0060743B" w:rsidP="0060743B">
            <w:pPr>
              <w:pStyle w:val="Zkladntext0"/>
              <w:spacing w:after="0"/>
              <w:ind w:left="86" w:hanging="86"/>
              <w:jc w:val="both"/>
              <w:rPr>
                <w:sz w:val="20"/>
                <w:szCs w:val="20"/>
              </w:rPr>
            </w:pPr>
          </w:p>
          <w:p w14:paraId="0CEA47CF" w14:textId="77777777" w:rsidR="0060743B" w:rsidRDefault="0060743B" w:rsidP="0060743B">
            <w:pPr>
              <w:pStyle w:val="Zkladntext0"/>
              <w:spacing w:after="0"/>
              <w:ind w:left="86" w:hanging="86"/>
              <w:jc w:val="both"/>
              <w:rPr>
                <w:sz w:val="20"/>
                <w:szCs w:val="20"/>
              </w:rPr>
            </w:pPr>
          </w:p>
          <w:p w14:paraId="12D17E82" w14:textId="77777777" w:rsidR="0060743B" w:rsidRDefault="0060743B" w:rsidP="0060743B">
            <w:pPr>
              <w:pStyle w:val="Zkladntext0"/>
              <w:spacing w:after="0"/>
              <w:ind w:left="86" w:hanging="86"/>
              <w:jc w:val="both"/>
              <w:rPr>
                <w:sz w:val="20"/>
                <w:szCs w:val="20"/>
              </w:rPr>
            </w:pPr>
          </w:p>
          <w:p w14:paraId="09EEFE72" w14:textId="77777777" w:rsidR="0060743B" w:rsidRDefault="0060743B" w:rsidP="0060743B">
            <w:pPr>
              <w:pStyle w:val="Zkladntext0"/>
              <w:spacing w:after="0"/>
              <w:ind w:left="86" w:hanging="86"/>
              <w:jc w:val="both"/>
              <w:rPr>
                <w:sz w:val="20"/>
                <w:szCs w:val="20"/>
              </w:rPr>
            </w:pPr>
          </w:p>
          <w:p w14:paraId="30A41E40" w14:textId="77777777" w:rsidR="0060743B" w:rsidRDefault="0060743B" w:rsidP="0060743B">
            <w:pPr>
              <w:pStyle w:val="Zkladntext0"/>
              <w:spacing w:after="0"/>
              <w:ind w:left="86" w:hanging="86"/>
              <w:jc w:val="both"/>
              <w:rPr>
                <w:sz w:val="20"/>
                <w:szCs w:val="20"/>
              </w:rPr>
            </w:pPr>
          </w:p>
          <w:p w14:paraId="232957FE" w14:textId="77777777" w:rsidR="0060743B" w:rsidRDefault="0060743B" w:rsidP="0060743B">
            <w:pPr>
              <w:pStyle w:val="Zkladntext0"/>
              <w:spacing w:after="0"/>
              <w:ind w:left="86" w:hanging="86"/>
              <w:jc w:val="both"/>
              <w:rPr>
                <w:sz w:val="20"/>
                <w:szCs w:val="20"/>
              </w:rPr>
            </w:pPr>
          </w:p>
          <w:p w14:paraId="04215D7B" w14:textId="77777777" w:rsidR="0060743B" w:rsidRDefault="0060743B" w:rsidP="0060743B">
            <w:pPr>
              <w:pStyle w:val="Zkladntext0"/>
              <w:spacing w:after="0"/>
              <w:ind w:left="86" w:hanging="86"/>
              <w:jc w:val="both"/>
              <w:rPr>
                <w:sz w:val="20"/>
                <w:szCs w:val="20"/>
              </w:rPr>
            </w:pPr>
          </w:p>
          <w:p w14:paraId="0F0BDFA0" w14:textId="77777777" w:rsidR="0060743B" w:rsidRDefault="0060743B" w:rsidP="0060743B">
            <w:pPr>
              <w:pStyle w:val="Zkladntext0"/>
              <w:spacing w:after="0"/>
              <w:ind w:left="86" w:hanging="86"/>
              <w:jc w:val="both"/>
              <w:rPr>
                <w:sz w:val="20"/>
                <w:szCs w:val="20"/>
              </w:rPr>
            </w:pPr>
          </w:p>
          <w:p w14:paraId="558EA97B" w14:textId="77777777" w:rsidR="0060743B" w:rsidRDefault="0060743B" w:rsidP="0060743B">
            <w:pPr>
              <w:pStyle w:val="Zkladntext0"/>
              <w:spacing w:after="0"/>
              <w:ind w:left="86" w:hanging="86"/>
              <w:jc w:val="both"/>
              <w:rPr>
                <w:sz w:val="20"/>
                <w:szCs w:val="20"/>
              </w:rPr>
            </w:pPr>
          </w:p>
          <w:p w14:paraId="5D08C1E7" w14:textId="77777777" w:rsidR="0060743B" w:rsidRDefault="0060743B" w:rsidP="0060743B">
            <w:pPr>
              <w:pStyle w:val="Zkladntext0"/>
              <w:spacing w:after="0"/>
              <w:ind w:left="86" w:hanging="86"/>
              <w:jc w:val="both"/>
              <w:rPr>
                <w:sz w:val="20"/>
                <w:szCs w:val="20"/>
              </w:rPr>
            </w:pPr>
          </w:p>
          <w:p w14:paraId="34039C2D" w14:textId="77777777" w:rsidR="0060743B" w:rsidRDefault="0060743B" w:rsidP="0060743B">
            <w:pPr>
              <w:pStyle w:val="Zkladntext0"/>
              <w:spacing w:after="0"/>
              <w:ind w:left="86" w:hanging="86"/>
              <w:jc w:val="both"/>
              <w:rPr>
                <w:sz w:val="20"/>
                <w:szCs w:val="20"/>
              </w:rPr>
            </w:pPr>
          </w:p>
          <w:p w14:paraId="3D70865F" w14:textId="11A9976C" w:rsidR="0060743B" w:rsidRDefault="0060743B" w:rsidP="00EF2772">
            <w:pPr>
              <w:pStyle w:val="Zkladntext0"/>
              <w:spacing w:after="0"/>
              <w:jc w:val="both"/>
              <w:rPr>
                <w:sz w:val="20"/>
                <w:szCs w:val="20"/>
              </w:rPr>
            </w:pPr>
          </w:p>
          <w:p w14:paraId="4A495427" w14:textId="77777777" w:rsidR="0060743B" w:rsidRDefault="0060743B" w:rsidP="0060743B">
            <w:pPr>
              <w:pStyle w:val="Zkladntext0"/>
              <w:spacing w:after="0"/>
              <w:ind w:left="86" w:hanging="86"/>
              <w:jc w:val="both"/>
              <w:rPr>
                <w:sz w:val="20"/>
                <w:szCs w:val="20"/>
              </w:rPr>
            </w:pPr>
          </w:p>
          <w:p w14:paraId="7A2E2B37" w14:textId="3AC8AA30" w:rsidR="0060743B" w:rsidRDefault="0060743B" w:rsidP="0060743B">
            <w:pPr>
              <w:pStyle w:val="Zkladntext0"/>
              <w:spacing w:after="0"/>
              <w:ind w:left="86" w:hanging="86"/>
              <w:jc w:val="both"/>
              <w:rPr>
                <w:sz w:val="20"/>
                <w:szCs w:val="20"/>
              </w:rPr>
            </w:pPr>
          </w:p>
          <w:p w14:paraId="3F35B54D" w14:textId="5358530C" w:rsidR="009137FA" w:rsidRDefault="009137FA" w:rsidP="0060743B">
            <w:pPr>
              <w:pStyle w:val="Zkladntext0"/>
              <w:spacing w:after="0"/>
              <w:ind w:left="86" w:hanging="86"/>
              <w:jc w:val="both"/>
              <w:rPr>
                <w:sz w:val="20"/>
                <w:szCs w:val="20"/>
              </w:rPr>
            </w:pPr>
          </w:p>
          <w:p w14:paraId="7E76D822" w14:textId="67402B8C" w:rsidR="009137FA" w:rsidRDefault="009137FA" w:rsidP="0060743B">
            <w:pPr>
              <w:pStyle w:val="Zkladntext0"/>
              <w:spacing w:after="0"/>
              <w:ind w:left="86" w:hanging="86"/>
              <w:jc w:val="both"/>
              <w:rPr>
                <w:sz w:val="20"/>
                <w:szCs w:val="20"/>
              </w:rPr>
            </w:pPr>
          </w:p>
          <w:p w14:paraId="23D38D8D" w14:textId="0340DE54" w:rsidR="009137FA" w:rsidRDefault="009137FA" w:rsidP="0060743B">
            <w:pPr>
              <w:pStyle w:val="Zkladntext0"/>
              <w:spacing w:after="0"/>
              <w:ind w:left="86" w:hanging="86"/>
              <w:jc w:val="both"/>
              <w:rPr>
                <w:sz w:val="20"/>
                <w:szCs w:val="20"/>
              </w:rPr>
            </w:pPr>
          </w:p>
          <w:p w14:paraId="6A9DE8DF" w14:textId="523D577F" w:rsidR="009137FA" w:rsidRDefault="009137FA" w:rsidP="0060743B">
            <w:pPr>
              <w:pStyle w:val="Zkladntext0"/>
              <w:spacing w:after="0"/>
              <w:ind w:left="86" w:hanging="86"/>
              <w:jc w:val="both"/>
              <w:rPr>
                <w:sz w:val="20"/>
                <w:szCs w:val="20"/>
              </w:rPr>
            </w:pPr>
          </w:p>
          <w:p w14:paraId="165272F0" w14:textId="0C639148" w:rsidR="009137FA" w:rsidRDefault="009137FA" w:rsidP="0060743B">
            <w:pPr>
              <w:pStyle w:val="Zkladntext0"/>
              <w:spacing w:after="0"/>
              <w:ind w:left="86" w:hanging="86"/>
              <w:jc w:val="both"/>
              <w:rPr>
                <w:sz w:val="20"/>
                <w:szCs w:val="20"/>
              </w:rPr>
            </w:pPr>
          </w:p>
          <w:p w14:paraId="62C922B0" w14:textId="408E6CE5" w:rsidR="009137FA" w:rsidRDefault="009137FA" w:rsidP="0060743B">
            <w:pPr>
              <w:pStyle w:val="Zkladntext0"/>
              <w:spacing w:after="0"/>
              <w:ind w:left="86" w:hanging="86"/>
              <w:jc w:val="both"/>
              <w:rPr>
                <w:sz w:val="20"/>
                <w:szCs w:val="20"/>
              </w:rPr>
            </w:pPr>
          </w:p>
          <w:p w14:paraId="32F4604A" w14:textId="72DA36AC" w:rsidR="009137FA" w:rsidRDefault="009137FA" w:rsidP="0060743B">
            <w:pPr>
              <w:pStyle w:val="Zkladntext0"/>
              <w:spacing w:after="0"/>
              <w:ind w:left="86" w:hanging="86"/>
              <w:jc w:val="both"/>
              <w:rPr>
                <w:sz w:val="20"/>
                <w:szCs w:val="20"/>
              </w:rPr>
            </w:pPr>
          </w:p>
          <w:p w14:paraId="38705F25" w14:textId="52D545D6" w:rsidR="009137FA" w:rsidRDefault="009137FA" w:rsidP="0060743B">
            <w:pPr>
              <w:pStyle w:val="Zkladntext0"/>
              <w:spacing w:after="0"/>
              <w:ind w:left="86" w:hanging="86"/>
              <w:jc w:val="both"/>
              <w:rPr>
                <w:sz w:val="20"/>
                <w:szCs w:val="20"/>
              </w:rPr>
            </w:pPr>
          </w:p>
          <w:p w14:paraId="5AE4F670" w14:textId="6D9764DE" w:rsidR="009137FA" w:rsidRDefault="009137FA" w:rsidP="0060743B">
            <w:pPr>
              <w:pStyle w:val="Zkladntext0"/>
              <w:spacing w:after="0"/>
              <w:ind w:left="86" w:hanging="86"/>
              <w:jc w:val="both"/>
              <w:rPr>
                <w:sz w:val="20"/>
                <w:szCs w:val="20"/>
              </w:rPr>
            </w:pPr>
          </w:p>
          <w:p w14:paraId="640586DE" w14:textId="56E24189" w:rsidR="009137FA" w:rsidRDefault="009137FA" w:rsidP="0060743B">
            <w:pPr>
              <w:pStyle w:val="Zkladntext0"/>
              <w:spacing w:after="0"/>
              <w:ind w:left="86" w:hanging="86"/>
              <w:jc w:val="both"/>
              <w:rPr>
                <w:sz w:val="20"/>
                <w:szCs w:val="20"/>
              </w:rPr>
            </w:pPr>
          </w:p>
          <w:p w14:paraId="40F8FD1C" w14:textId="32FEBE80" w:rsidR="009137FA" w:rsidRDefault="009137FA" w:rsidP="0060743B">
            <w:pPr>
              <w:pStyle w:val="Zkladntext0"/>
              <w:spacing w:after="0"/>
              <w:ind w:left="86" w:hanging="86"/>
              <w:jc w:val="both"/>
              <w:rPr>
                <w:sz w:val="20"/>
                <w:szCs w:val="20"/>
              </w:rPr>
            </w:pPr>
          </w:p>
          <w:p w14:paraId="71DF008D" w14:textId="20852562" w:rsidR="009137FA" w:rsidRDefault="009137FA" w:rsidP="0060743B">
            <w:pPr>
              <w:pStyle w:val="Zkladntext0"/>
              <w:spacing w:after="0"/>
              <w:ind w:left="86" w:hanging="86"/>
              <w:jc w:val="both"/>
              <w:rPr>
                <w:sz w:val="20"/>
                <w:szCs w:val="20"/>
              </w:rPr>
            </w:pPr>
          </w:p>
          <w:p w14:paraId="2EF7E816" w14:textId="33A93AA7" w:rsidR="009137FA" w:rsidRDefault="009137FA" w:rsidP="0060743B">
            <w:pPr>
              <w:pStyle w:val="Zkladntext0"/>
              <w:spacing w:after="0"/>
              <w:ind w:left="86" w:hanging="86"/>
              <w:jc w:val="both"/>
              <w:rPr>
                <w:sz w:val="20"/>
                <w:szCs w:val="20"/>
              </w:rPr>
            </w:pPr>
          </w:p>
          <w:p w14:paraId="7E3BDF52" w14:textId="6AD9D297" w:rsidR="009137FA" w:rsidRDefault="009137FA" w:rsidP="0060743B">
            <w:pPr>
              <w:pStyle w:val="Zkladntext0"/>
              <w:spacing w:after="0"/>
              <w:ind w:left="86" w:hanging="86"/>
              <w:jc w:val="both"/>
              <w:rPr>
                <w:sz w:val="20"/>
                <w:szCs w:val="20"/>
              </w:rPr>
            </w:pPr>
          </w:p>
          <w:p w14:paraId="4170DAE0" w14:textId="79487729" w:rsidR="009137FA" w:rsidRDefault="009137FA" w:rsidP="0060743B">
            <w:pPr>
              <w:pStyle w:val="Zkladntext0"/>
              <w:spacing w:after="0"/>
              <w:ind w:left="86" w:hanging="86"/>
              <w:jc w:val="both"/>
              <w:rPr>
                <w:sz w:val="20"/>
                <w:szCs w:val="20"/>
              </w:rPr>
            </w:pPr>
          </w:p>
          <w:p w14:paraId="6C104A37" w14:textId="39D8CE9A" w:rsidR="009137FA" w:rsidRDefault="009137FA" w:rsidP="0060743B">
            <w:pPr>
              <w:pStyle w:val="Zkladntext0"/>
              <w:spacing w:after="0"/>
              <w:ind w:left="86" w:hanging="86"/>
              <w:jc w:val="both"/>
              <w:rPr>
                <w:sz w:val="20"/>
                <w:szCs w:val="20"/>
              </w:rPr>
            </w:pPr>
          </w:p>
          <w:p w14:paraId="4D7AB998" w14:textId="414E1C0E" w:rsidR="009137FA" w:rsidRDefault="009137FA" w:rsidP="0060743B">
            <w:pPr>
              <w:pStyle w:val="Zkladntext0"/>
              <w:spacing w:after="0"/>
              <w:ind w:left="86" w:hanging="86"/>
              <w:jc w:val="both"/>
              <w:rPr>
                <w:sz w:val="20"/>
                <w:szCs w:val="20"/>
              </w:rPr>
            </w:pPr>
          </w:p>
          <w:p w14:paraId="6C9722DB" w14:textId="3C3C79D0" w:rsidR="009137FA" w:rsidRDefault="009137FA" w:rsidP="0060743B">
            <w:pPr>
              <w:pStyle w:val="Zkladntext0"/>
              <w:spacing w:after="0"/>
              <w:ind w:left="86" w:hanging="86"/>
              <w:jc w:val="both"/>
              <w:rPr>
                <w:sz w:val="20"/>
                <w:szCs w:val="20"/>
              </w:rPr>
            </w:pPr>
          </w:p>
          <w:p w14:paraId="7719E57E" w14:textId="26B9CDEC" w:rsidR="009137FA" w:rsidRDefault="009137FA" w:rsidP="0060743B">
            <w:pPr>
              <w:pStyle w:val="Zkladntext0"/>
              <w:spacing w:after="0"/>
              <w:ind w:left="86" w:hanging="86"/>
              <w:jc w:val="both"/>
              <w:rPr>
                <w:sz w:val="20"/>
                <w:szCs w:val="20"/>
              </w:rPr>
            </w:pPr>
          </w:p>
          <w:p w14:paraId="411DA5DC" w14:textId="735E9A3D" w:rsidR="009137FA" w:rsidRDefault="009137FA" w:rsidP="0060743B">
            <w:pPr>
              <w:pStyle w:val="Zkladntext0"/>
              <w:spacing w:after="0"/>
              <w:ind w:left="86" w:hanging="86"/>
              <w:jc w:val="both"/>
              <w:rPr>
                <w:sz w:val="20"/>
                <w:szCs w:val="20"/>
              </w:rPr>
            </w:pPr>
          </w:p>
          <w:p w14:paraId="0F5002E2" w14:textId="5F29F23A" w:rsidR="009137FA" w:rsidRDefault="009137FA" w:rsidP="0060743B">
            <w:pPr>
              <w:pStyle w:val="Zkladntext0"/>
              <w:spacing w:after="0"/>
              <w:ind w:left="86" w:hanging="86"/>
              <w:jc w:val="both"/>
              <w:rPr>
                <w:sz w:val="20"/>
                <w:szCs w:val="20"/>
              </w:rPr>
            </w:pPr>
          </w:p>
          <w:p w14:paraId="673E89E3" w14:textId="74C0A954" w:rsidR="009137FA" w:rsidRDefault="009137FA" w:rsidP="0060743B">
            <w:pPr>
              <w:pStyle w:val="Zkladntext0"/>
              <w:spacing w:after="0"/>
              <w:ind w:left="86" w:hanging="86"/>
              <w:jc w:val="both"/>
              <w:rPr>
                <w:sz w:val="20"/>
                <w:szCs w:val="20"/>
              </w:rPr>
            </w:pPr>
          </w:p>
          <w:p w14:paraId="1E2CF3B4" w14:textId="1115AFAA" w:rsidR="009137FA" w:rsidRDefault="009137FA" w:rsidP="0060743B">
            <w:pPr>
              <w:pStyle w:val="Zkladntext0"/>
              <w:spacing w:after="0"/>
              <w:ind w:left="86" w:hanging="86"/>
              <w:jc w:val="both"/>
              <w:rPr>
                <w:sz w:val="20"/>
                <w:szCs w:val="20"/>
              </w:rPr>
            </w:pPr>
          </w:p>
          <w:p w14:paraId="0800C2C9" w14:textId="34B17BF2" w:rsidR="009137FA" w:rsidRDefault="009137FA" w:rsidP="0060743B">
            <w:pPr>
              <w:pStyle w:val="Zkladntext0"/>
              <w:spacing w:after="0"/>
              <w:ind w:left="86" w:hanging="86"/>
              <w:jc w:val="both"/>
              <w:rPr>
                <w:sz w:val="20"/>
                <w:szCs w:val="20"/>
              </w:rPr>
            </w:pPr>
          </w:p>
          <w:p w14:paraId="17ECB454" w14:textId="5F1F09F5" w:rsidR="009137FA" w:rsidRDefault="009137FA" w:rsidP="0060743B">
            <w:pPr>
              <w:pStyle w:val="Zkladntext0"/>
              <w:spacing w:after="0"/>
              <w:ind w:left="86" w:hanging="86"/>
              <w:jc w:val="both"/>
              <w:rPr>
                <w:sz w:val="20"/>
                <w:szCs w:val="20"/>
              </w:rPr>
            </w:pPr>
          </w:p>
          <w:p w14:paraId="44CDF41D" w14:textId="25EDF962" w:rsidR="009137FA" w:rsidRDefault="009137FA" w:rsidP="0060743B">
            <w:pPr>
              <w:pStyle w:val="Zkladntext0"/>
              <w:spacing w:after="0"/>
              <w:ind w:left="86" w:hanging="86"/>
              <w:jc w:val="both"/>
              <w:rPr>
                <w:sz w:val="20"/>
                <w:szCs w:val="20"/>
              </w:rPr>
            </w:pPr>
          </w:p>
          <w:p w14:paraId="3584DD8C" w14:textId="14793433" w:rsidR="009137FA" w:rsidRDefault="009137FA" w:rsidP="0060743B">
            <w:pPr>
              <w:pStyle w:val="Zkladntext0"/>
              <w:spacing w:after="0"/>
              <w:ind w:left="86" w:hanging="86"/>
              <w:jc w:val="both"/>
              <w:rPr>
                <w:sz w:val="20"/>
                <w:szCs w:val="20"/>
              </w:rPr>
            </w:pPr>
          </w:p>
          <w:p w14:paraId="08D44406" w14:textId="1C0E51B7" w:rsidR="009137FA" w:rsidRDefault="009137FA" w:rsidP="0060743B">
            <w:pPr>
              <w:pStyle w:val="Zkladntext0"/>
              <w:spacing w:after="0"/>
              <w:ind w:left="86" w:hanging="86"/>
              <w:jc w:val="both"/>
              <w:rPr>
                <w:sz w:val="20"/>
                <w:szCs w:val="20"/>
              </w:rPr>
            </w:pPr>
          </w:p>
          <w:p w14:paraId="6C61A0BC" w14:textId="4F8C7DF0" w:rsidR="009137FA" w:rsidRDefault="009137FA" w:rsidP="0060743B">
            <w:pPr>
              <w:pStyle w:val="Zkladntext0"/>
              <w:spacing w:after="0"/>
              <w:ind w:left="86" w:hanging="86"/>
              <w:jc w:val="both"/>
              <w:rPr>
                <w:sz w:val="20"/>
                <w:szCs w:val="20"/>
              </w:rPr>
            </w:pPr>
          </w:p>
          <w:p w14:paraId="5BC83202" w14:textId="56A74F0F" w:rsidR="009137FA" w:rsidRDefault="009137FA" w:rsidP="0060743B">
            <w:pPr>
              <w:pStyle w:val="Zkladntext0"/>
              <w:spacing w:after="0"/>
              <w:ind w:left="86" w:hanging="86"/>
              <w:jc w:val="both"/>
              <w:rPr>
                <w:sz w:val="20"/>
                <w:szCs w:val="20"/>
              </w:rPr>
            </w:pPr>
          </w:p>
          <w:p w14:paraId="6B90DB59" w14:textId="348CC05F" w:rsidR="009137FA" w:rsidRDefault="009137FA" w:rsidP="0060743B">
            <w:pPr>
              <w:pStyle w:val="Zkladntext0"/>
              <w:spacing w:after="0"/>
              <w:ind w:left="86" w:hanging="86"/>
              <w:jc w:val="both"/>
              <w:rPr>
                <w:sz w:val="20"/>
                <w:szCs w:val="20"/>
              </w:rPr>
            </w:pPr>
          </w:p>
          <w:p w14:paraId="16BCD634" w14:textId="03F6CB4C" w:rsidR="009137FA" w:rsidRDefault="009137FA" w:rsidP="0060743B">
            <w:pPr>
              <w:pStyle w:val="Zkladntext0"/>
              <w:spacing w:after="0"/>
              <w:ind w:left="86" w:hanging="86"/>
              <w:jc w:val="both"/>
              <w:rPr>
                <w:sz w:val="20"/>
                <w:szCs w:val="20"/>
              </w:rPr>
            </w:pPr>
          </w:p>
          <w:p w14:paraId="2DE1C72D" w14:textId="18C3DA6A" w:rsidR="009137FA" w:rsidRDefault="009137FA" w:rsidP="0060743B">
            <w:pPr>
              <w:pStyle w:val="Zkladntext0"/>
              <w:spacing w:after="0"/>
              <w:ind w:left="86" w:hanging="86"/>
              <w:jc w:val="both"/>
              <w:rPr>
                <w:sz w:val="20"/>
                <w:szCs w:val="20"/>
              </w:rPr>
            </w:pPr>
          </w:p>
          <w:p w14:paraId="2C9ECBCE" w14:textId="39D01520" w:rsidR="009137FA" w:rsidRDefault="009137FA" w:rsidP="0060743B">
            <w:pPr>
              <w:pStyle w:val="Zkladntext0"/>
              <w:spacing w:after="0"/>
              <w:ind w:left="86" w:hanging="86"/>
              <w:jc w:val="both"/>
              <w:rPr>
                <w:sz w:val="20"/>
                <w:szCs w:val="20"/>
              </w:rPr>
            </w:pPr>
          </w:p>
          <w:p w14:paraId="7EC73839" w14:textId="299F5FCC" w:rsidR="009137FA" w:rsidRDefault="009137FA" w:rsidP="0060743B">
            <w:pPr>
              <w:pStyle w:val="Zkladntext0"/>
              <w:spacing w:after="0"/>
              <w:ind w:left="86" w:hanging="86"/>
              <w:jc w:val="both"/>
              <w:rPr>
                <w:sz w:val="20"/>
                <w:szCs w:val="20"/>
              </w:rPr>
            </w:pPr>
          </w:p>
          <w:p w14:paraId="622AE342" w14:textId="733B368E" w:rsidR="009137FA" w:rsidRDefault="009137FA" w:rsidP="0060743B">
            <w:pPr>
              <w:pStyle w:val="Zkladntext0"/>
              <w:spacing w:after="0"/>
              <w:ind w:left="86" w:hanging="86"/>
              <w:jc w:val="both"/>
              <w:rPr>
                <w:sz w:val="20"/>
                <w:szCs w:val="20"/>
              </w:rPr>
            </w:pPr>
          </w:p>
          <w:p w14:paraId="41A8C951" w14:textId="4B1509EB" w:rsidR="009137FA" w:rsidRDefault="009137FA" w:rsidP="0060743B">
            <w:pPr>
              <w:pStyle w:val="Zkladntext0"/>
              <w:spacing w:after="0"/>
              <w:ind w:left="86" w:hanging="86"/>
              <w:jc w:val="both"/>
              <w:rPr>
                <w:sz w:val="20"/>
                <w:szCs w:val="20"/>
              </w:rPr>
            </w:pPr>
          </w:p>
          <w:p w14:paraId="012A4D26" w14:textId="77777777" w:rsidR="009137FA" w:rsidRDefault="009137FA" w:rsidP="0060743B">
            <w:pPr>
              <w:pStyle w:val="Zkladntext0"/>
              <w:spacing w:after="0"/>
              <w:ind w:left="86" w:hanging="86"/>
              <w:jc w:val="both"/>
              <w:rPr>
                <w:sz w:val="20"/>
                <w:szCs w:val="20"/>
              </w:rPr>
            </w:pPr>
          </w:p>
          <w:p w14:paraId="583CCF05" w14:textId="77777777" w:rsidR="0060743B" w:rsidRDefault="0060743B" w:rsidP="0060743B">
            <w:pPr>
              <w:pStyle w:val="Zkladntext0"/>
              <w:spacing w:after="0"/>
              <w:ind w:left="86" w:hanging="86"/>
              <w:jc w:val="both"/>
              <w:rPr>
                <w:sz w:val="20"/>
                <w:szCs w:val="20"/>
              </w:rPr>
            </w:pPr>
          </w:p>
          <w:p w14:paraId="7150DD6A" w14:textId="77777777" w:rsidR="00BC4E27" w:rsidRDefault="00BC4E27" w:rsidP="00845407">
            <w:pPr>
              <w:pStyle w:val="Zkladntext0"/>
              <w:spacing w:after="0"/>
              <w:ind w:left="86" w:hanging="86"/>
              <w:jc w:val="both"/>
              <w:rPr>
                <w:sz w:val="20"/>
                <w:szCs w:val="20"/>
              </w:rPr>
            </w:pPr>
          </w:p>
          <w:p w14:paraId="56B04800" w14:textId="77777777" w:rsidR="00BC4E27" w:rsidRDefault="00BC4E27" w:rsidP="00845407">
            <w:pPr>
              <w:pStyle w:val="Zkladntext0"/>
              <w:spacing w:after="0"/>
              <w:ind w:left="86" w:hanging="86"/>
              <w:jc w:val="both"/>
              <w:rPr>
                <w:sz w:val="20"/>
                <w:szCs w:val="20"/>
              </w:rPr>
            </w:pPr>
          </w:p>
          <w:p w14:paraId="28B936A1" w14:textId="77777777" w:rsidR="00BC4E27" w:rsidRDefault="00BC4E27" w:rsidP="00845407">
            <w:pPr>
              <w:pStyle w:val="Zkladntext0"/>
              <w:spacing w:after="0"/>
              <w:ind w:left="86" w:hanging="86"/>
              <w:jc w:val="both"/>
              <w:rPr>
                <w:sz w:val="20"/>
                <w:szCs w:val="20"/>
              </w:rPr>
            </w:pPr>
          </w:p>
          <w:p w14:paraId="531CE65B" w14:textId="77777777" w:rsidR="00BC4E27" w:rsidRDefault="00BC4E27" w:rsidP="00845407">
            <w:pPr>
              <w:pStyle w:val="Zkladntext0"/>
              <w:spacing w:after="0"/>
              <w:ind w:left="86" w:hanging="86"/>
              <w:jc w:val="both"/>
              <w:rPr>
                <w:sz w:val="20"/>
                <w:szCs w:val="20"/>
              </w:rPr>
            </w:pPr>
          </w:p>
          <w:p w14:paraId="0C501943" w14:textId="77777777" w:rsidR="00BC4E27" w:rsidRDefault="00BC4E27" w:rsidP="00845407">
            <w:pPr>
              <w:pStyle w:val="Zkladntext0"/>
              <w:spacing w:after="0"/>
              <w:ind w:left="86" w:hanging="86"/>
              <w:jc w:val="both"/>
              <w:rPr>
                <w:sz w:val="20"/>
                <w:szCs w:val="20"/>
              </w:rPr>
            </w:pPr>
          </w:p>
          <w:p w14:paraId="40BCC110" w14:textId="77777777" w:rsidR="00BC4E27" w:rsidRDefault="00BC4E27" w:rsidP="00845407">
            <w:pPr>
              <w:pStyle w:val="Zkladntext0"/>
              <w:spacing w:after="0"/>
              <w:ind w:left="86" w:hanging="86"/>
              <w:jc w:val="both"/>
              <w:rPr>
                <w:sz w:val="20"/>
                <w:szCs w:val="20"/>
              </w:rPr>
            </w:pPr>
          </w:p>
          <w:p w14:paraId="37365548" w14:textId="77777777" w:rsidR="00BC4E27" w:rsidRDefault="00BC4E27" w:rsidP="00845407">
            <w:pPr>
              <w:pStyle w:val="Zkladntext0"/>
              <w:spacing w:after="0"/>
              <w:ind w:left="86" w:hanging="86"/>
              <w:jc w:val="both"/>
              <w:rPr>
                <w:sz w:val="20"/>
                <w:szCs w:val="20"/>
              </w:rPr>
            </w:pPr>
          </w:p>
          <w:p w14:paraId="4B05FA11" w14:textId="77777777" w:rsidR="00BC4E27" w:rsidRDefault="00BC4E27" w:rsidP="00845407">
            <w:pPr>
              <w:pStyle w:val="Zkladntext0"/>
              <w:spacing w:after="0"/>
              <w:ind w:left="86" w:hanging="86"/>
              <w:jc w:val="both"/>
              <w:rPr>
                <w:sz w:val="20"/>
                <w:szCs w:val="20"/>
              </w:rPr>
            </w:pPr>
          </w:p>
          <w:p w14:paraId="56AF01DF" w14:textId="77777777" w:rsidR="00BC4E27" w:rsidRDefault="00BC4E27" w:rsidP="00845407">
            <w:pPr>
              <w:pStyle w:val="Zkladntext0"/>
              <w:spacing w:after="0"/>
              <w:ind w:left="86" w:hanging="86"/>
              <w:jc w:val="both"/>
              <w:rPr>
                <w:sz w:val="20"/>
                <w:szCs w:val="20"/>
              </w:rPr>
            </w:pPr>
          </w:p>
          <w:p w14:paraId="26CFF07C" w14:textId="77777777" w:rsidR="00BC4E27" w:rsidRDefault="00BC4E27" w:rsidP="00845407">
            <w:pPr>
              <w:pStyle w:val="Zkladntext0"/>
              <w:spacing w:after="0"/>
              <w:ind w:left="86" w:hanging="86"/>
              <w:jc w:val="both"/>
              <w:rPr>
                <w:sz w:val="20"/>
                <w:szCs w:val="20"/>
              </w:rPr>
            </w:pPr>
          </w:p>
          <w:p w14:paraId="45934945" w14:textId="77777777" w:rsidR="00BC4E27" w:rsidRDefault="00BC4E27" w:rsidP="00845407">
            <w:pPr>
              <w:pStyle w:val="Zkladntext0"/>
              <w:spacing w:after="0"/>
              <w:ind w:left="86" w:hanging="86"/>
              <w:jc w:val="both"/>
              <w:rPr>
                <w:sz w:val="20"/>
                <w:szCs w:val="20"/>
              </w:rPr>
            </w:pPr>
          </w:p>
          <w:p w14:paraId="18B01288" w14:textId="77777777" w:rsidR="00BC4E27" w:rsidRDefault="00BC4E27" w:rsidP="00845407">
            <w:pPr>
              <w:pStyle w:val="Zkladntext0"/>
              <w:spacing w:after="0"/>
              <w:ind w:left="86" w:hanging="86"/>
              <w:jc w:val="both"/>
              <w:rPr>
                <w:sz w:val="20"/>
                <w:szCs w:val="20"/>
              </w:rPr>
            </w:pPr>
          </w:p>
          <w:p w14:paraId="47D7699B" w14:textId="77777777" w:rsidR="00BC4E27" w:rsidRDefault="00BC4E27" w:rsidP="00845407">
            <w:pPr>
              <w:pStyle w:val="Zkladntext0"/>
              <w:spacing w:after="0"/>
              <w:ind w:left="86" w:hanging="86"/>
              <w:jc w:val="both"/>
              <w:rPr>
                <w:sz w:val="20"/>
                <w:szCs w:val="20"/>
              </w:rPr>
            </w:pPr>
          </w:p>
          <w:p w14:paraId="5111CFCD" w14:textId="77777777" w:rsidR="00BC4E27" w:rsidRDefault="00BC4E27" w:rsidP="00845407">
            <w:pPr>
              <w:pStyle w:val="Zkladntext0"/>
              <w:spacing w:after="0"/>
              <w:ind w:left="86" w:hanging="86"/>
              <w:jc w:val="both"/>
              <w:rPr>
                <w:sz w:val="20"/>
                <w:szCs w:val="20"/>
              </w:rPr>
            </w:pPr>
          </w:p>
          <w:p w14:paraId="66B9A0EC" w14:textId="77777777" w:rsidR="00BC4E27" w:rsidRDefault="00BC4E27" w:rsidP="00845407">
            <w:pPr>
              <w:pStyle w:val="Zkladntext0"/>
              <w:spacing w:after="0"/>
              <w:ind w:left="86" w:hanging="86"/>
              <w:jc w:val="both"/>
              <w:rPr>
                <w:sz w:val="20"/>
                <w:szCs w:val="20"/>
              </w:rPr>
            </w:pPr>
          </w:p>
          <w:p w14:paraId="2FDEDE57" w14:textId="3BC3EF21" w:rsidR="004D44C7" w:rsidRPr="0072590D" w:rsidRDefault="0060743B" w:rsidP="00845407">
            <w:pPr>
              <w:pStyle w:val="Zkladntext0"/>
              <w:spacing w:after="0"/>
              <w:ind w:left="86" w:hanging="86"/>
              <w:jc w:val="both"/>
              <w:rPr>
                <w:sz w:val="20"/>
                <w:szCs w:val="20"/>
              </w:rPr>
            </w:pPr>
            <w:r w:rsidRPr="00510214">
              <w:rPr>
                <w:sz w:val="20"/>
                <w:szCs w:val="20"/>
              </w:rPr>
              <w:t xml:space="preserve">Odchylne od druhého a tretieho pododseku môžu členské štáty určiť, že oslobodenie od dane </w:t>
            </w:r>
            <w:r w:rsidRPr="00510214">
              <w:rPr>
                <w:sz w:val="20"/>
                <w:szCs w:val="20"/>
              </w:rPr>
              <w:lastRenderedPageBreak/>
              <w:t>ustanovené v článku 284 ods. 1 sa prestane uplatňovať od momentu, keď sa limit stanovený v súlade s uvedeným odsekom prekročí.</w:t>
            </w:r>
          </w:p>
        </w:tc>
        <w:tc>
          <w:tcPr>
            <w:tcW w:w="567" w:type="dxa"/>
            <w:tcBorders>
              <w:top w:val="single" w:sz="4" w:space="0" w:color="auto"/>
              <w:bottom w:val="single" w:sz="4" w:space="0" w:color="auto"/>
            </w:tcBorders>
          </w:tcPr>
          <w:p w14:paraId="14047C2F"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N</w:t>
            </w:r>
          </w:p>
          <w:p w14:paraId="0B1CE2FB" w14:textId="77777777" w:rsidR="004D44C7" w:rsidRPr="00510214" w:rsidRDefault="004D44C7" w:rsidP="004D44C7">
            <w:pPr>
              <w:jc w:val="center"/>
              <w:rPr>
                <w:rFonts w:ascii="Times New Roman" w:hAnsi="Times New Roman" w:cs="Times New Roman"/>
                <w:sz w:val="20"/>
                <w:szCs w:val="20"/>
              </w:rPr>
            </w:pPr>
          </w:p>
          <w:p w14:paraId="6E3C6ABB" w14:textId="77777777" w:rsidR="004D44C7" w:rsidRPr="00510214" w:rsidRDefault="004D44C7" w:rsidP="004D44C7">
            <w:pPr>
              <w:jc w:val="center"/>
              <w:rPr>
                <w:rFonts w:ascii="Times New Roman" w:hAnsi="Times New Roman" w:cs="Times New Roman"/>
                <w:sz w:val="20"/>
                <w:szCs w:val="20"/>
              </w:rPr>
            </w:pPr>
          </w:p>
          <w:p w14:paraId="1ED786F0" w14:textId="77777777" w:rsidR="004D44C7" w:rsidRPr="00510214" w:rsidRDefault="004D44C7" w:rsidP="004D44C7">
            <w:pPr>
              <w:jc w:val="center"/>
              <w:rPr>
                <w:rFonts w:ascii="Times New Roman" w:hAnsi="Times New Roman" w:cs="Times New Roman"/>
                <w:sz w:val="20"/>
                <w:szCs w:val="20"/>
              </w:rPr>
            </w:pPr>
          </w:p>
          <w:p w14:paraId="4D607A88" w14:textId="77777777" w:rsidR="004D44C7" w:rsidRPr="00510214" w:rsidRDefault="004D44C7" w:rsidP="004D44C7">
            <w:pPr>
              <w:jc w:val="center"/>
              <w:rPr>
                <w:rFonts w:ascii="Times New Roman" w:hAnsi="Times New Roman" w:cs="Times New Roman"/>
                <w:sz w:val="20"/>
                <w:szCs w:val="20"/>
              </w:rPr>
            </w:pPr>
          </w:p>
          <w:p w14:paraId="094988FA" w14:textId="77777777" w:rsidR="004D44C7" w:rsidRPr="00510214" w:rsidRDefault="004D44C7" w:rsidP="004D44C7">
            <w:pPr>
              <w:jc w:val="center"/>
              <w:rPr>
                <w:rFonts w:ascii="Times New Roman" w:hAnsi="Times New Roman" w:cs="Times New Roman"/>
                <w:sz w:val="20"/>
                <w:szCs w:val="20"/>
              </w:rPr>
            </w:pPr>
          </w:p>
          <w:p w14:paraId="6518A2EE" w14:textId="77777777" w:rsidR="004D44C7" w:rsidRPr="00510214" w:rsidRDefault="004D44C7" w:rsidP="004D44C7">
            <w:pPr>
              <w:jc w:val="center"/>
              <w:rPr>
                <w:rFonts w:ascii="Times New Roman" w:hAnsi="Times New Roman" w:cs="Times New Roman"/>
                <w:sz w:val="20"/>
                <w:szCs w:val="20"/>
              </w:rPr>
            </w:pPr>
          </w:p>
          <w:p w14:paraId="7D2F6291" w14:textId="77777777" w:rsidR="004D44C7" w:rsidRPr="00510214" w:rsidRDefault="004D44C7" w:rsidP="004D44C7">
            <w:pPr>
              <w:jc w:val="center"/>
              <w:rPr>
                <w:rFonts w:ascii="Times New Roman" w:hAnsi="Times New Roman" w:cs="Times New Roman"/>
                <w:sz w:val="20"/>
                <w:szCs w:val="20"/>
              </w:rPr>
            </w:pPr>
          </w:p>
          <w:p w14:paraId="1DE55A46" w14:textId="77777777" w:rsidR="004D44C7" w:rsidRPr="00510214" w:rsidRDefault="004D44C7" w:rsidP="004D44C7">
            <w:pPr>
              <w:jc w:val="center"/>
              <w:rPr>
                <w:rFonts w:ascii="Times New Roman" w:hAnsi="Times New Roman" w:cs="Times New Roman"/>
                <w:sz w:val="20"/>
                <w:szCs w:val="20"/>
              </w:rPr>
            </w:pPr>
          </w:p>
          <w:p w14:paraId="02C5042D" w14:textId="77777777" w:rsidR="004D44C7" w:rsidRPr="00510214" w:rsidRDefault="004D44C7" w:rsidP="004D44C7">
            <w:pPr>
              <w:jc w:val="center"/>
              <w:rPr>
                <w:rFonts w:ascii="Times New Roman" w:hAnsi="Times New Roman" w:cs="Times New Roman"/>
                <w:sz w:val="20"/>
                <w:szCs w:val="20"/>
              </w:rPr>
            </w:pPr>
          </w:p>
          <w:p w14:paraId="5B3DF688" w14:textId="77777777" w:rsidR="004D44C7" w:rsidRPr="00510214" w:rsidRDefault="004D44C7" w:rsidP="004D44C7">
            <w:pPr>
              <w:jc w:val="center"/>
              <w:rPr>
                <w:rFonts w:ascii="Times New Roman" w:hAnsi="Times New Roman" w:cs="Times New Roman"/>
                <w:sz w:val="20"/>
                <w:szCs w:val="20"/>
              </w:rPr>
            </w:pPr>
          </w:p>
          <w:p w14:paraId="7327A47C" w14:textId="77777777" w:rsidR="004D44C7" w:rsidRPr="00510214" w:rsidRDefault="004D44C7" w:rsidP="004D44C7">
            <w:pPr>
              <w:jc w:val="center"/>
              <w:rPr>
                <w:rFonts w:ascii="Times New Roman" w:hAnsi="Times New Roman" w:cs="Times New Roman"/>
                <w:sz w:val="20"/>
                <w:szCs w:val="20"/>
              </w:rPr>
            </w:pPr>
          </w:p>
          <w:p w14:paraId="52DE1B29" w14:textId="77777777" w:rsidR="004D44C7" w:rsidRPr="00510214" w:rsidRDefault="004D44C7" w:rsidP="004D44C7">
            <w:pPr>
              <w:jc w:val="center"/>
              <w:rPr>
                <w:rFonts w:ascii="Times New Roman" w:hAnsi="Times New Roman" w:cs="Times New Roman"/>
                <w:sz w:val="20"/>
                <w:szCs w:val="20"/>
              </w:rPr>
            </w:pPr>
          </w:p>
          <w:p w14:paraId="2DC4E650" w14:textId="77777777" w:rsidR="004D44C7" w:rsidRDefault="004D44C7" w:rsidP="004D44C7">
            <w:pPr>
              <w:jc w:val="center"/>
              <w:rPr>
                <w:rFonts w:ascii="Times New Roman" w:hAnsi="Times New Roman" w:cs="Times New Roman"/>
                <w:sz w:val="20"/>
                <w:szCs w:val="20"/>
              </w:rPr>
            </w:pPr>
          </w:p>
          <w:p w14:paraId="75C44C8C" w14:textId="77777777" w:rsidR="00FE6E79" w:rsidRDefault="00FE6E79" w:rsidP="004D44C7">
            <w:pPr>
              <w:jc w:val="center"/>
              <w:rPr>
                <w:rFonts w:ascii="Times New Roman" w:hAnsi="Times New Roman" w:cs="Times New Roman"/>
                <w:sz w:val="20"/>
                <w:szCs w:val="20"/>
              </w:rPr>
            </w:pPr>
          </w:p>
          <w:p w14:paraId="06B98DA0" w14:textId="77777777" w:rsidR="00FE6E79" w:rsidRDefault="00FE6E79" w:rsidP="004D44C7">
            <w:pPr>
              <w:jc w:val="center"/>
              <w:rPr>
                <w:rFonts w:ascii="Times New Roman" w:hAnsi="Times New Roman" w:cs="Times New Roman"/>
                <w:sz w:val="20"/>
                <w:szCs w:val="20"/>
              </w:rPr>
            </w:pPr>
          </w:p>
          <w:p w14:paraId="177AE2DB" w14:textId="77777777" w:rsidR="0060743B" w:rsidRDefault="0060743B" w:rsidP="004D44C7">
            <w:pPr>
              <w:jc w:val="center"/>
              <w:rPr>
                <w:rFonts w:ascii="Times New Roman" w:hAnsi="Times New Roman" w:cs="Times New Roman"/>
                <w:sz w:val="20"/>
                <w:szCs w:val="20"/>
              </w:rPr>
            </w:pPr>
          </w:p>
          <w:p w14:paraId="605DBA15" w14:textId="77777777" w:rsidR="00FE6E79" w:rsidRDefault="00FE6E79" w:rsidP="004D44C7">
            <w:pPr>
              <w:jc w:val="center"/>
              <w:rPr>
                <w:rFonts w:ascii="Times New Roman" w:hAnsi="Times New Roman" w:cs="Times New Roman"/>
                <w:sz w:val="20"/>
                <w:szCs w:val="20"/>
              </w:rPr>
            </w:pPr>
          </w:p>
          <w:p w14:paraId="06B89F42" w14:textId="77777777" w:rsidR="00FE6E79" w:rsidRDefault="00FE6E79" w:rsidP="004D44C7">
            <w:pPr>
              <w:jc w:val="center"/>
              <w:rPr>
                <w:rFonts w:ascii="Times New Roman" w:hAnsi="Times New Roman" w:cs="Times New Roman"/>
                <w:sz w:val="20"/>
                <w:szCs w:val="20"/>
              </w:rPr>
            </w:pPr>
          </w:p>
          <w:p w14:paraId="73C26277" w14:textId="77777777" w:rsidR="008C02EA" w:rsidRDefault="008C02EA" w:rsidP="005A3335">
            <w:pPr>
              <w:jc w:val="center"/>
              <w:rPr>
                <w:rFonts w:ascii="Times New Roman" w:hAnsi="Times New Roman" w:cs="Times New Roman"/>
                <w:sz w:val="20"/>
                <w:szCs w:val="20"/>
              </w:rPr>
            </w:pPr>
          </w:p>
          <w:p w14:paraId="034877FB" w14:textId="77777777" w:rsidR="008C02EA" w:rsidRDefault="008C02EA" w:rsidP="005A3335">
            <w:pPr>
              <w:jc w:val="center"/>
              <w:rPr>
                <w:rFonts w:ascii="Times New Roman" w:hAnsi="Times New Roman" w:cs="Times New Roman"/>
                <w:sz w:val="20"/>
                <w:szCs w:val="20"/>
              </w:rPr>
            </w:pPr>
          </w:p>
          <w:p w14:paraId="0E2F7855" w14:textId="77777777" w:rsidR="008C02EA" w:rsidRDefault="008C02EA" w:rsidP="005A3335">
            <w:pPr>
              <w:jc w:val="center"/>
              <w:rPr>
                <w:rFonts w:ascii="Times New Roman" w:hAnsi="Times New Roman" w:cs="Times New Roman"/>
                <w:sz w:val="20"/>
                <w:szCs w:val="20"/>
              </w:rPr>
            </w:pPr>
          </w:p>
          <w:p w14:paraId="4E28056F" w14:textId="77777777" w:rsidR="008C02EA" w:rsidRDefault="008C02EA" w:rsidP="005A3335">
            <w:pPr>
              <w:jc w:val="center"/>
              <w:rPr>
                <w:rFonts w:ascii="Times New Roman" w:hAnsi="Times New Roman" w:cs="Times New Roman"/>
                <w:sz w:val="20"/>
                <w:szCs w:val="20"/>
              </w:rPr>
            </w:pPr>
          </w:p>
          <w:p w14:paraId="706558C6" w14:textId="77777777" w:rsidR="008C02EA" w:rsidRDefault="008C02EA" w:rsidP="005A3335">
            <w:pPr>
              <w:jc w:val="center"/>
              <w:rPr>
                <w:rFonts w:ascii="Times New Roman" w:hAnsi="Times New Roman" w:cs="Times New Roman"/>
                <w:sz w:val="20"/>
                <w:szCs w:val="20"/>
              </w:rPr>
            </w:pPr>
          </w:p>
          <w:p w14:paraId="7B0BA1E2" w14:textId="77777777" w:rsidR="008C02EA" w:rsidRDefault="008C02EA" w:rsidP="005A3335">
            <w:pPr>
              <w:jc w:val="center"/>
              <w:rPr>
                <w:rFonts w:ascii="Times New Roman" w:hAnsi="Times New Roman" w:cs="Times New Roman"/>
                <w:sz w:val="20"/>
                <w:szCs w:val="20"/>
              </w:rPr>
            </w:pPr>
          </w:p>
          <w:p w14:paraId="084E41FB" w14:textId="77777777" w:rsidR="008C02EA" w:rsidRDefault="008C02EA" w:rsidP="005A3335">
            <w:pPr>
              <w:jc w:val="center"/>
              <w:rPr>
                <w:rFonts w:ascii="Times New Roman" w:hAnsi="Times New Roman" w:cs="Times New Roman"/>
                <w:sz w:val="20"/>
                <w:szCs w:val="20"/>
              </w:rPr>
            </w:pPr>
          </w:p>
          <w:p w14:paraId="3D45FCCC" w14:textId="77777777" w:rsidR="008C02EA" w:rsidRDefault="008C02EA" w:rsidP="005A3335">
            <w:pPr>
              <w:jc w:val="center"/>
              <w:rPr>
                <w:rFonts w:ascii="Times New Roman" w:hAnsi="Times New Roman" w:cs="Times New Roman"/>
                <w:sz w:val="20"/>
                <w:szCs w:val="20"/>
              </w:rPr>
            </w:pPr>
          </w:p>
          <w:p w14:paraId="40FFE3F1" w14:textId="77777777" w:rsidR="008C02EA" w:rsidRDefault="008C02EA" w:rsidP="005A3335">
            <w:pPr>
              <w:jc w:val="center"/>
              <w:rPr>
                <w:rFonts w:ascii="Times New Roman" w:hAnsi="Times New Roman" w:cs="Times New Roman"/>
                <w:sz w:val="20"/>
                <w:szCs w:val="20"/>
              </w:rPr>
            </w:pPr>
          </w:p>
          <w:p w14:paraId="33D8797B" w14:textId="77777777" w:rsidR="008C02EA" w:rsidRDefault="008C02EA" w:rsidP="005A3335">
            <w:pPr>
              <w:jc w:val="center"/>
              <w:rPr>
                <w:rFonts w:ascii="Times New Roman" w:hAnsi="Times New Roman" w:cs="Times New Roman"/>
                <w:sz w:val="20"/>
                <w:szCs w:val="20"/>
              </w:rPr>
            </w:pPr>
          </w:p>
          <w:p w14:paraId="12B930DD" w14:textId="77777777" w:rsidR="008C02EA" w:rsidRDefault="008C02EA" w:rsidP="005A3335">
            <w:pPr>
              <w:jc w:val="center"/>
              <w:rPr>
                <w:rFonts w:ascii="Times New Roman" w:hAnsi="Times New Roman" w:cs="Times New Roman"/>
                <w:sz w:val="20"/>
                <w:szCs w:val="20"/>
              </w:rPr>
            </w:pPr>
          </w:p>
          <w:p w14:paraId="65944535" w14:textId="77777777" w:rsidR="008C02EA" w:rsidRDefault="008C02EA" w:rsidP="005A3335">
            <w:pPr>
              <w:jc w:val="center"/>
              <w:rPr>
                <w:rFonts w:ascii="Times New Roman" w:hAnsi="Times New Roman" w:cs="Times New Roman"/>
                <w:sz w:val="20"/>
                <w:szCs w:val="20"/>
              </w:rPr>
            </w:pPr>
          </w:p>
          <w:p w14:paraId="042FE191" w14:textId="77777777" w:rsidR="008C02EA" w:rsidRDefault="008C02EA" w:rsidP="005A3335">
            <w:pPr>
              <w:jc w:val="center"/>
              <w:rPr>
                <w:rFonts w:ascii="Times New Roman" w:hAnsi="Times New Roman" w:cs="Times New Roman"/>
                <w:sz w:val="20"/>
                <w:szCs w:val="20"/>
              </w:rPr>
            </w:pPr>
          </w:p>
          <w:p w14:paraId="3BED2CF3" w14:textId="77777777" w:rsidR="008C02EA" w:rsidRDefault="008C02EA" w:rsidP="005A3335">
            <w:pPr>
              <w:jc w:val="center"/>
              <w:rPr>
                <w:rFonts w:ascii="Times New Roman" w:hAnsi="Times New Roman" w:cs="Times New Roman"/>
                <w:sz w:val="20"/>
                <w:szCs w:val="20"/>
              </w:rPr>
            </w:pPr>
          </w:p>
          <w:p w14:paraId="14E245BD" w14:textId="77777777" w:rsidR="008C02EA" w:rsidRDefault="008C02EA" w:rsidP="005A3335">
            <w:pPr>
              <w:jc w:val="center"/>
              <w:rPr>
                <w:rFonts w:ascii="Times New Roman" w:hAnsi="Times New Roman" w:cs="Times New Roman"/>
                <w:sz w:val="20"/>
                <w:szCs w:val="20"/>
              </w:rPr>
            </w:pPr>
          </w:p>
          <w:p w14:paraId="479A26DF" w14:textId="77777777" w:rsidR="008C02EA" w:rsidRDefault="008C02EA" w:rsidP="005A3335">
            <w:pPr>
              <w:jc w:val="center"/>
              <w:rPr>
                <w:rFonts w:ascii="Times New Roman" w:hAnsi="Times New Roman" w:cs="Times New Roman"/>
                <w:sz w:val="20"/>
                <w:szCs w:val="20"/>
              </w:rPr>
            </w:pPr>
          </w:p>
          <w:p w14:paraId="7FD2103A" w14:textId="77777777" w:rsidR="008C02EA" w:rsidRDefault="008C02EA" w:rsidP="005A3335">
            <w:pPr>
              <w:jc w:val="center"/>
              <w:rPr>
                <w:rFonts w:ascii="Times New Roman" w:hAnsi="Times New Roman" w:cs="Times New Roman"/>
                <w:sz w:val="20"/>
                <w:szCs w:val="20"/>
              </w:rPr>
            </w:pPr>
          </w:p>
          <w:p w14:paraId="38C56B65" w14:textId="77777777" w:rsidR="008C02EA" w:rsidRDefault="008C02EA" w:rsidP="005A3335">
            <w:pPr>
              <w:jc w:val="center"/>
              <w:rPr>
                <w:rFonts w:ascii="Times New Roman" w:hAnsi="Times New Roman" w:cs="Times New Roman"/>
                <w:sz w:val="20"/>
                <w:szCs w:val="20"/>
              </w:rPr>
            </w:pPr>
          </w:p>
          <w:p w14:paraId="08B5D1F1" w14:textId="77777777" w:rsidR="008C02EA" w:rsidRDefault="008C02EA" w:rsidP="005A3335">
            <w:pPr>
              <w:jc w:val="center"/>
              <w:rPr>
                <w:rFonts w:ascii="Times New Roman" w:hAnsi="Times New Roman" w:cs="Times New Roman"/>
                <w:sz w:val="20"/>
                <w:szCs w:val="20"/>
              </w:rPr>
            </w:pPr>
          </w:p>
          <w:p w14:paraId="4243D2A2" w14:textId="36C7D909" w:rsidR="008C02EA" w:rsidRDefault="008C02EA" w:rsidP="005A3335">
            <w:pPr>
              <w:jc w:val="center"/>
              <w:rPr>
                <w:rFonts w:ascii="Times New Roman" w:hAnsi="Times New Roman" w:cs="Times New Roman"/>
                <w:sz w:val="20"/>
                <w:szCs w:val="20"/>
              </w:rPr>
            </w:pPr>
          </w:p>
          <w:p w14:paraId="2BDDF561" w14:textId="2BA16316" w:rsidR="00EB3A53" w:rsidRDefault="00EB3A53" w:rsidP="005A3335">
            <w:pPr>
              <w:jc w:val="center"/>
              <w:rPr>
                <w:rFonts w:ascii="Times New Roman" w:hAnsi="Times New Roman" w:cs="Times New Roman"/>
                <w:sz w:val="20"/>
                <w:szCs w:val="20"/>
              </w:rPr>
            </w:pPr>
          </w:p>
          <w:p w14:paraId="69631A35" w14:textId="4B87F727" w:rsidR="00EB3A53" w:rsidRDefault="00EB3A53" w:rsidP="005A3335">
            <w:pPr>
              <w:jc w:val="center"/>
              <w:rPr>
                <w:rFonts w:ascii="Times New Roman" w:hAnsi="Times New Roman" w:cs="Times New Roman"/>
                <w:sz w:val="20"/>
                <w:szCs w:val="20"/>
              </w:rPr>
            </w:pPr>
          </w:p>
          <w:p w14:paraId="3A21637E" w14:textId="717741D5" w:rsidR="00EB3A53" w:rsidRDefault="00EB3A53" w:rsidP="005A3335">
            <w:pPr>
              <w:jc w:val="center"/>
              <w:rPr>
                <w:rFonts w:ascii="Times New Roman" w:hAnsi="Times New Roman" w:cs="Times New Roman"/>
                <w:sz w:val="20"/>
                <w:szCs w:val="20"/>
              </w:rPr>
            </w:pPr>
          </w:p>
          <w:p w14:paraId="07258690" w14:textId="069DC43E" w:rsidR="00EB3A53" w:rsidRDefault="00EB3A53" w:rsidP="005A3335">
            <w:pPr>
              <w:jc w:val="center"/>
              <w:rPr>
                <w:rFonts w:ascii="Times New Roman" w:hAnsi="Times New Roman" w:cs="Times New Roman"/>
                <w:sz w:val="20"/>
                <w:szCs w:val="20"/>
              </w:rPr>
            </w:pPr>
          </w:p>
          <w:p w14:paraId="6D7E306C" w14:textId="14B1A8CC" w:rsidR="00EB3A53" w:rsidRDefault="00EB3A53" w:rsidP="005A3335">
            <w:pPr>
              <w:jc w:val="center"/>
              <w:rPr>
                <w:rFonts w:ascii="Times New Roman" w:hAnsi="Times New Roman" w:cs="Times New Roman"/>
                <w:sz w:val="20"/>
                <w:szCs w:val="20"/>
              </w:rPr>
            </w:pPr>
          </w:p>
          <w:p w14:paraId="7EA54F4E" w14:textId="425AE7E5" w:rsidR="00EB3A53" w:rsidRDefault="00EB3A53" w:rsidP="005A3335">
            <w:pPr>
              <w:jc w:val="center"/>
              <w:rPr>
                <w:rFonts w:ascii="Times New Roman" w:hAnsi="Times New Roman" w:cs="Times New Roman"/>
                <w:sz w:val="20"/>
                <w:szCs w:val="20"/>
              </w:rPr>
            </w:pPr>
          </w:p>
          <w:p w14:paraId="347F0420" w14:textId="2B92D68E" w:rsidR="00EB3A53" w:rsidRDefault="00EB3A53" w:rsidP="005A3335">
            <w:pPr>
              <w:jc w:val="center"/>
              <w:rPr>
                <w:rFonts w:ascii="Times New Roman" w:hAnsi="Times New Roman" w:cs="Times New Roman"/>
                <w:sz w:val="20"/>
                <w:szCs w:val="20"/>
              </w:rPr>
            </w:pPr>
          </w:p>
          <w:p w14:paraId="3B3DD2B0" w14:textId="1B78DC0B" w:rsidR="00EB3A53" w:rsidRDefault="00EB3A53" w:rsidP="005A3335">
            <w:pPr>
              <w:jc w:val="center"/>
              <w:rPr>
                <w:rFonts w:ascii="Times New Roman" w:hAnsi="Times New Roman" w:cs="Times New Roman"/>
                <w:sz w:val="20"/>
                <w:szCs w:val="20"/>
              </w:rPr>
            </w:pPr>
          </w:p>
          <w:p w14:paraId="069E6116" w14:textId="7CF84F40" w:rsidR="00EB3A53" w:rsidRDefault="00EB3A53" w:rsidP="005A3335">
            <w:pPr>
              <w:jc w:val="center"/>
              <w:rPr>
                <w:rFonts w:ascii="Times New Roman" w:hAnsi="Times New Roman" w:cs="Times New Roman"/>
                <w:sz w:val="20"/>
                <w:szCs w:val="20"/>
              </w:rPr>
            </w:pPr>
          </w:p>
          <w:p w14:paraId="5D053BEA" w14:textId="77499493" w:rsidR="00EB3A53" w:rsidRDefault="00EB3A53" w:rsidP="005A3335">
            <w:pPr>
              <w:jc w:val="center"/>
              <w:rPr>
                <w:rFonts w:ascii="Times New Roman" w:hAnsi="Times New Roman" w:cs="Times New Roman"/>
                <w:sz w:val="20"/>
                <w:szCs w:val="20"/>
              </w:rPr>
            </w:pPr>
          </w:p>
          <w:p w14:paraId="5CD5CB27" w14:textId="5D66B217" w:rsidR="00EB3A53" w:rsidRDefault="00EB3A53" w:rsidP="005A3335">
            <w:pPr>
              <w:jc w:val="center"/>
              <w:rPr>
                <w:rFonts w:ascii="Times New Roman" w:hAnsi="Times New Roman" w:cs="Times New Roman"/>
                <w:sz w:val="20"/>
                <w:szCs w:val="20"/>
              </w:rPr>
            </w:pPr>
          </w:p>
          <w:p w14:paraId="47CB02EF" w14:textId="4E6B96FD" w:rsidR="00EB3A53" w:rsidRDefault="00EB3A53" w:rsidP="005A3335">
            <w:pPr>
              <w:jc w:val="center"/>
              <w:rPr>
                <w:rFonts w:ascii="Times New Roman" w:hAnsi="Times New Roman" w:cs="Times New Roman"/>
                <w:sz w:val="20"/>
                <w:szCs w:val="20"/>
              </w:rPr>
            </w:pPr>
          </w:p>
          <w:p w14:paraId="108C5575" w14:textId="1B47B0E6" w:rsidR="00EB3A53" w:rsidRDefault="00EB3A53" w:rsidP="005A3335">
            <w:pPr>
              <w:jc w:val="center"/>
              <w:rPr>
                <w:rFonts w:ascii="Times New Roman" w:hAnsi="Times New Roman" w:cs="Times New Roman"/>
                <w:sz w:val="20"/>
                <w:szCs w:val="20"/>
              </w:rPr>
            </w:pPr>
          </w:p>
          <w:p w14:paraId="285A33E9" w14:textId="2E1AC86B" w:rsidR="00EB3A53" w:rsidRDefault="00EB3A53" w:rsidP="005A3335">
            <w:pPr>
              <w:jc w:val="center"/>
              <w:rPr>
                <w:rFonts w:ascii="Times New Roman" w:hAnsi="Times New Roman" w:cs="Times New Roman"/>
                <w:sz w:val="20"/>
                <w:szCs w:val="20"/>
              </w:rPr>
            </w:pPr>
          </w:p>
          <w:p w14:paraId="548784B7" w14:textId="762439ED" w:rsidR="00EB3A53" w:rsidRDefault="00EB3A53" w:rsidP="005A3335">
            <w:pPr>
              <w:jc w:val="center"/>
              <w:rPr>
                <w:rFonts w:ascii="Times New Roman" w:hAnsi="Times New Roman" w:cs="Times New Roman"/>
                <w:sz w:val="20"/>
                <w:szCs w:val="20"/>
              </w:rPr>
            </w:pPr>
          </w:p>
          <w:p w14:paraId="66CF23F2" w14:textId="77777777" w:rsidR="00EB3A53" w:rsidRDefault="00EB3A53" w:rsidP="005A3335">
            <w:pPr>
              <w:jc w:val="center"/>
              <w:rPr>
                <w:rFonts w:ascii="Times New Roman" w:hAnsi="Times New Roman" w:cs="Times New Roman"/>
                <w:sz w:val="20"/>
                <w:szCs w:val="20"/>
              </w:rPr>
            </w:pPr>
          </w:p>
          <w:p w14:paraId="3EF460A7" w14:textId="77777777" w:rsidR="008C02EA" w:rsidRDefault="008C02EA" w:rsidP="005A3335">
            <w:pPr>
              <w:jc w:val="center"/>
              <w:rPr>
                <w:rFonts w:ascii="Times New Roman" w:hAnsi="Times New Roman" w:cs="Times New Roman"/>
                <w:sz w:val="20"/>
                <w:szCs w:val="20"/>
              </w:rPr>
            </w:pPr>
          </w:p>
          <w:p w14:paraId="402CAB4D" w14:textId="77777777" w:rsidR="008C02EA" w:rsidRDefault="008C02EA" w:rsidP="005A3335">
            <w:pPr>
              <w:jc w:val="center"/>
              <w:rPr>
                <w:rFonts w:ascii="Times New Roman" w:hAnsi="Times New Roman" w:cs="Times New Roman"/>
                <w:sz w:val="20"/>
                <w:szCs w:val="20"/>
              </w:rPr>
            </w:pPr>
          </w:p>
          <w:p w14:paraId="0CB49180" w14:textId="77777777" w:rsidR="008C02EA" w:rsidRDefault="008C02EA" w:rsidP="005A3335">
            <w:pPr>
              <w:jc w:val="center"/>
              <w:rPr>
                <w:rFonts w:ascii="Times New Roman" w:hAnsi="Times New Roman" w:cs="Times New Roman"/>
                <w:sz w:val="20"/>
                <w:szCs w:val="20"/>
              </w:rPr>
            </w:pPr>
          </w:p>
          <w:p w14:paraId="25AC3265" w14:textId="77777777" w:rsidR="00A36FF5" w:rsidRDefault="00A36FF5" w:rsidP="005A3335">
            <w:pPr>
              <w:jc w:val="center"/>
              <w:rPr>
                <w:rFonts w:ascii="Times New Roman" w:hAnsi="Times New Roman" w:cs="Times New Roman"/>
                <w:sz w:val="20"/>
                <w:szCs w:val="20"/>
              </w:rPr>
            </w:pPr>
          </w:p>
          <w:p w14:paraId="661FFD33" w14:textId="687FC047" w:rsidR="00A36FF5" w:rsidRDefault="00A36FF5" w:rsidP="005A3335">
            <w:pPr>
              <w:jc w:val="center"/>
              <w:rPr>
                <w:rFonts w:ascii="Times New Roman" w:hAnsi="Times New Roman" w:cs="Times New Roman"/>
                <w:sz w:val="20"/>
                <w:szCs w:val="20"/>
              </w:rPr>
            </w:pPr>
          </w:p>
          <w:p w14:paraId="080041AF" w14:textId="39CE19AB" w:rsidR="00EF2772" w:rsidRDefault="00EF2772" w:rsidP="005A3335">
            <w:pPr>
              <w:jc w:val="center"/>
              <w:rPr>
                <w:rFonts w:ascii="Times New Roman" w:hAnsi="Times New Roman" w:cs="Times New Roman"/>
                <w:sz w:val="20"/>
                <w:szCs w:val="20"/>
              </w:rPr>
            </w:pPr>
          </w:p>
          <w:p w14:paraId="32BB7C3B" w14:textId="44D08B3F" w:rsidR="00EF2772" w:rsidRDefault="00EF2772" w:rsidP="005A3335">
            <w:pPr>
              <w:jc w:val="center"/>
              <w:rPr>
                <w:rFonts w:ascii="Times New Roman" w:hAnsi="Times New Roman" w:cs="Times New Roman"/>
                <w:sz w:val="20"/>
                <w:szCs w:val="20"/>
              </w:rPr>
            </w:pPr>
          </w:p>
          <w:p w14:paraId="0F7AC8FB" w14:textId="4D6024E9" w:rsidR="00EF2772" w:rsidRDefault="00EF2772" w:rsidP="005A3335">
            <w:pPr>
              <w:jc w:val="center"/>
              <w:rPr>
                <w:rFonts w:ascii="Times New Roman" w:hAnsi="Times New Roman" w:cs="Times New Roman"/>
                <w:sz w:val="20"/>
                <w:szCs w:val="20"/>
              </w:rPr>
            </w:pPr>
          </w:p>
          <w:p w14:paraId="7C74E119" w14:textId="2B3BF0F1" w:rsidR="00EF2772" w:rsidRDefault="00EF2772" w:rsidP="005A3335">
            <w:pPr>
              <w:jc w:val="center"/>
              <w:rPr>
                <w:rFonts w:ascii="Times New Roman" w:hAnsi="Times New Roman" w:cs="Times New Roman"/>
                <w:sz w:val="20"/>
                <w:szCs w:val="20"/>
              </w:rPr>
            </w:pPr>
          </w:p>
          <w:p w14:paraId="359723CB" w14:textId="5C2FC813" w:rsidR="00EF2772" w:rsidRDefault="00EF2772" w:rsidP="005A3335">
            <w:pPr>
              <w:jc w:val="center"/>
              <w:rPr>
                <w:rFonts w:ascii="Times New Roman" w:hAnsi="Times New Roman" w:cs="Times New Roman"/>
                <w:sz w:val="20"/>
                <w:szCs w:val="20"/>
              </w:rPr>
            </w:pPr>
          </w:p>
          <w:p w14:paraId="301B61F0" w14:textId="0ED26C5D" w:rsidR="00EF2772" w:rsidRDefault="00EF2772" w:rsidP="005A3335">
            <w:pPr>
              <w:jc w:val="center"/>
              <w:rPr>
                <w:rFonts w:ascii="Times New Roman" w:hAnsi="Times New Roman" w:cs="Times New Roman"/>
                <w:sz w:val="20"/>
                <w:szCs w:val="20"/>
              </w:rPr>
            </w:pPr>
          </w:p>
          <w:p w14:paraId="3993EF4C" w14:textId="61F371A1" w:rsidR="00EF2772" w:rsidRDefault="00EF2772" w:rsidP="005A3335">
            <w:pPr>
              <w:jc w:val="center"/>
              <w:rPr>
                <w:rFonts w:ascii="Times New Roman" w:hAnsi="Times New Roman" w:cs="Times New Roman"/>
                <w:sz w:val="20"/>
                <w:szCs w:val="20"/>
              </w:rPr>
            </w:pPr>
          </w:p>
          <w:p w14:paraId="535B2419" w14:textId="2AC4960A" w:rsidR="00EF2772" w:rsidRDefault="00EF2772" w:rsidP="005A3335">
            <w:pPr>
              <w:jc w:val="center"/>
              <w:rPr>
                <w:rFonts w:ascii="Times New Roman" w:hAnsi="Times New Roman" w:cs="Times New Roman"/>
                <w:sz w:val="20"/>
                <w:szCs w:val="20"/>
              </w:rPr>
            </w:pPr>
          </w:p>
          <w:p w14:paraId="52BCC989" w14:textId="125E22D3" w:rsidR="00EF2772" w:rsidRDefault="00EF2772" w:rsidP="005A3335">
            <w:pPr>
              <w:jc w:val="center"/>
              <w:rPr>
                <w:rFonts w:ascii="Times New Roman" w:hAnsi="Times New Roman" w:cs="Times New Roman"/>
                <w:sz w:val="20"/>
                <w:szCs w:val="20"/>
              </w:rPr>
            </w:pPr>
          </w:p>
          <w:p w14:paraId="406AC24F" w14:textId="56C2CDEF" w:rsidR="00EF2772" w:rsidRDefault="00EF2772" w:rsidP="005A3335">
            <w:pPr>
              <w:jc w:val="center"/>
              <w:rPr>
                <w:rFonts w:ascii="Times New Roman" w:hAnsi="Times New Roman" w:cs="Times New Roman"/>
                <w:sz w:val="20"/>
                <w:szCs w:val="20"/>
              </w:rPr>
            </w:pPr>
          </w:p>
          <w:p w14:paraId="0A63368C" w14:textId="788F5A65" w:rsidR="00EF2772" w:rsidRDefault="00EF2772" w:rsidP="005A3335">
            <w:pPr>
              <w:jc w:val="center"/>
              <w:rPr>
                <w:rFonts w:ascii="Times New Roman" w:hAnsi="Times New Roman" w:cs="Times New Roman"/>
                <w:sz w:val="20"/>
                <w:szCs w:val="20"/>
              </w:rPr>
            </w:pPr>
          </w:p>
          <w:p w14:paraId="2E8BCD07" w14:textId="370A548F" w:rsidR="00EF2772" w:rsidRDefault="00EF2772" w:rsidP="005A3335">
            <w:pPr>
              <w:jc w:val="center"/>
              <w:rPr>
                <w:rFonts w:ascii="Times New Roman" w:hAnsi="Times New Roman" w:cs="Times New Roman"/>
                <w:sz w:val="20"/>
                <w:szCs w:val="20"/>
              </w:rPr>
            </w:pPr>
          </w:p>
          <w:p w14:paraId="225ACF2A" w14:textId="45B8A6A5" w:rsidR="00EF2772" w:rsidRDefault="00EF2772" w:rsidP="005A3335">
            <w:pPr>
              <w:jc w:val="center"/>
              <w:rPr>
                <w:rFonts w:ascii="Times New Roman" w:hAnsi="Times New Roman" w:cs="Times New Roman"/>
                <w:sz w:val="20"/>
                <w:szCs w:val="20"/>
              </w:rPr>
            </w:pPr>
          </w:p>
          <w:p w14:paraId="57DDE8F9" w14:textId="42EB3114" w:rsidR="00EF2772" w:rsidRDefault="00EF2772" w:rsidP="005A3335">
            <w:pPr>
              <w:jc w:val="center"/>
              <w:rPr>
                <w:rFonts w:ascii="Times New Roman" w:hAnsi="Times New Roman" w:cs="Times New Roman"/>
                <w:sz w:val="20"/>
                <w:szCs w:val="20"/>
              </w:rPr>
            </w:pPr>
          </w:p>
          <w:p w14:paraId="53C69180" w14:textId="562FFE09" w:rsidR="00EF2772" w:rsidRDefault="00EF2772" w:rsidP="005A3335">
            <w:pPr>
              <w:jc w:val="center"/>
              <w:rPr>
                <w:rFonts w:ascii="Times New Roman" w:hAnsi="Times New Roman" w:cs="Times New Roman"/>
                <w:sz w:val="20"/>
                <w:szCs w:val="20"/>
              </w:rPr>
            </w:pPr>
          </w:p>
          <w:p w14:paraId="0A31950F" w14:textId="2476512F" w:rsidR="00EF2772" w:rsidRDefault="00EF2772" w:rsidP="005A3335">
            <w:pPr>
              <w:jc w:val="center"/>
              <w:rPr>
                <w:rFonts w:ascii="Times New Roman" w:hAnsi="Times New Roman" w:cs="Times New Roman"/>
                <w:sz w:val="20"/>
                <w:szCs w:val="20"/>
              </w:rPr>
            </w:pPr>
          </w:p>
          <w:p w14:paraId="6A153FB4" w14:textId="6C4E4060" w:rsidR="00EF2772" w:rsidRDefault="00EF2772" w:rsidP="005A3335">
            <w:pPr>
              <w:jc w:val="center"/>
              <w:rPr>
                <w:rFonts w:ascii="Times New Roman" w:hAnsi="Times New Roman" w:cs="Times New Roman"/>
                <w:sz w:val="20"/>
                <w:szCs w:val="20"/>
              </w:rPr>
            </w:pPr>
          </w:p>
          <w:p w14:paraId="11089D29" w14:textId="241E0453" w:rsidR="00EF2772" w:rsidRDefault="00EF2772" w:rsidP="005A3335">
            <w:pPr>
              <w:jc w:val="center"/>
              <w:rPr>
                <w:rFonts w:ascii="Times New Roman" w:hAnsi="Times New Roman" w:cs="Times New Roman"/>
                <w:sz w:val="20"/>
                <w:szCs w:val="20"/>
              </w:rPr>
            </w:pPr>
          </w:p>
          <w:p w14:paraId="2E98A6EA" w14:textId="01E92963" w:rsidR="00EF2772" w:rsidRDefault="00EF2772" w:rsidP="005A3335">
            <w:pPr>
              <w:jc w:val="center"/>
              <w:rPr>
                <w:rFonts w:ascii="Times New Roman" w:hAnsi="Times New Roman" w:cs="Times New Roman"/>
                <w:sz w:val="20"/>
                <w:szCs w:val="20"/>
              </w:rPr>
            </w:pPr>
          </w:p>
          <w:p w14:paraId="68E575A2" w14:textId="4A103DF5" w:rsidR="00EF2772" w:rsidRDefault="00EF2772" w:rsidP="005A3335">
            <w:pPr>
              <w:jc w:val="center"/>
              <w:rPr>
                <w:rFonts w:ascii="Times New Roman" w:hAnsi="Times New Roman" w:cs="Times New Roman"/>
                <w:sz w:val="20"/>
                <w:szCs w:val="20"/>
              </w:rPr>
            </w:pPr>
          </w:p>
          <w:p w14:paraId="6C25C7A1" w14:textId="0BC2D812" w:rsidR="00EF2772" w:rsidRDefault="00EF2772" w:rsidP="005A3335">
            <w:pPr>
              <w:jc w:val="center"/>
              <w:rPr>
                <w:rFonts w:ascii="Times New Roman" w:hAnsi="Times New Roman" w:cs="Times New Roman"/>
                <w:sz w:val="20"/>
                <w:szCs w:val="20"/>
              </w:rPr>
            </w:pPr>
          </w:p>
          <w:p w14:paraId="4CE7EEF3" w14:textId="497C2C4A" w:rsidR="00EF2772" w:rsidRDefault="00EF2772" w:rsidP="005A3335">
            <w:pPr>
              <w:jc w:val="center"/>
              <w:rPr>
                <w:rFonts w:ascii="Times New Roman" w:hAnsi="Times New Roman" w:cs="Times New Roman"/>
                <w:sz w:val="20"/>
                <w:szCs w:val="20"/>
              </w:rPr>
            </w:pPr>
          </w:p>
          <w:p w14:paraId="3BBBF6C3" w14:textId="547D00CA" w:rsidR="00EF2772" w:rsidRDefault="00EF2772" w:rsidP="005A3335">
            <w:pPr>
              <w:jc w:val="center"/>
              <w:rPr>
                <w:rFonts w:ascii="Times New Roman" w:hAnsi="Times New Roman" w:cs="Times New Roman"/>
                <w:sz w:val="20"/>
                <w:szCs w:val="20"/>
              </w:rPr>
            </w:pPr>
          </w:p>
          <w:p w14:paraId="5A9430E7" w14:textId="1997D026" w:rsidR="00EF2772" w:rsidRDefault="00EF2772" w:rsidP="005A3335">
            <w:pPr>
              <w:jc w:val="center"/>
              <w:rPr>
                <w:rFonts w:ascii="Times New Roman" w:hAnsi="Times New Roman" w:cs="Times New Roman"/>
                <w:sz w:val="20"/>
                <w:szCs w:val="20"/>
              </w:rPr>
            </w:pPr>
          </w:p>
          <w:p w14:paraId="7018F38E" w14:textId="4BE0ACEC" w:rsidR="00EF2772" w:rsidRDefault="00EF2772" w:rsidP="005A3335">
            <w:pPr>
              <w:jc w:val="center"/>
              <w:rPr>
                <w:rFonts w:ascii="Times New Roman" w:hAnsi="Times New Roman" w:cs="Times New Roman"/>
                <w:sz w:val="20"/>
                <w:szCs w:val="20"/>
              </w:rPr>
            </w:pPr>
          </w:p>
          <w:p w14:paraId="0556C76F" w14:textId="6A8703A3" w:rsidR="00EF2772" w:rsidRDefault="00EF2772" w:rsidP="005A3335">
            <w:pPr>
              <w:jc w:val="center"/>
              <w:rPr>
                <w:rFonts w:ascii="Times New Roman" w:hAnsi="Times New Roman" w:cs="Times New Roman"/>
                <w:sz w:val="20"/>
                <w:szCs w:val="20"/>
              </w:rPr>
            </w:pPr>
          </w:p>
          <w:p w14:paraId="58A375A8" w14:textId="417CE57A" w:rsidR="00EF2772" w:rsidRDefault="00EF2772" w:rsidP="005A3335">
            <w:pPr>
              <w:jc w:val="center"/>
              <w:rPr>
                <w:rFonts w:ascii="Times New Roman" w:hAnsi="Times New Roman" w:cs="Times New Roman"/>
                <w:sz w:val="20"/>
                <w:szCs w:val="20"/>
              </w:rPr>
            </w:pPr>
          </w:p>
          <w:p w14:paraId="6F7C47D8" w14:textId="426085BF" w:rsidR="00EF2772" w:rsidRDefault="00EF2772" w:rsidP="005A3335">
            <w:pPr>
              <w:jc w:val="center"/>
              <w:rPr>
                <w:rFonts w:ascii="Times New Roman" w:hAnsi="Times New Roman" w:cs="Times New Roman"/>
                <w:sz w:val="20"/>
                <w:szCs w:val="20"/>
              </w:rPr>
            </w:pPr>
          </w:p>
          <w:p w14:paraId="61F3BB5B" w14:textId="77777777" w:rsidR="00D03585" w:rsidRDefault="00D03585" w:rsidP="005A3335">
            <w:pPr>
              <w:jc w:val="center"/>
              <w:rPr>
                <w:rFonts w:ascii="Times New Roman" w:hAnsi="Times New Roman" w:cs="Times New Roman"/>
                <w:sz w:val="20"/>
                <w:szCs w:val="20"/>
              </w:rPr>
            </w:pPr>
          </w:p>
          <w:p w14:paraId="695F8E37" w14:textId="77777777" w:rsidR="00D03585" w:rsidRDefault="00D03585" w:rsidP="005A3335">
            <w:pPr>
              <w:jc w:val="center"/>
              <w:rPr>
                <w:rFonts w:ascii="Times New Roman" w:hAnsi="Times New Roman" w:cs="Times New Roman"/>
                <w:sz w:val="20"/>
                <w:szCs w:val="20"/>
              </w:rPr>
            </w:pPr>
          </w:p>
          <w:p w14:paraId="6F4FC011" w14:textId="77777777" w:rsidR="00D03585" w:rsidRDefault="00D03585" w:rsidP="005A3335">
            <w:pPr>
              <w:jc w:val="center"/>
              <w:rPr>
                <w:rFonts w:ascii="Times New Roman" w:hAnsi="Times New Roman" w:cs="Times New Roman"/>
                <w:sz w:val="20"/>
                <w:szCs w:val="20"/>
              </w:rPr>
            </w:pPr>
          </w:p>
          <w:p w14:paraId="7997F7A9" w14:textId="77777777" w:rsidR="00D03585" w:rsidRDefault="00D03585" w:rsidP="005A3335">
            <w:pPr>
              <w:jc w:val="center"/>
              <w:rPr>
                <w:rFonts w:ascii="Times New Roman" w:hAnsi="Times New Roman" w:cs="Times New Roman"/>
                <w:sz w:val="20"/>
                <w:szCs w:val="20"/>
              </w:rPr>
            </w:pPr>
          </w:p>
          <w:p w14:paraId="1DAB2B14" w14:textId="77777777" w:rsidR="00D03585" w:rsidRDefault="00D03585" w:rsidP="005A3335">
            <w:pPr>
              <w:jc w:val="center"/>
              <w:rPr>
                <w:rFonts w:ascii="Times New Roman" w:hAnsi="Times New Roman" w:cs="Times New Roman"/>
                <w:sz w:val="20"/>
                <w:szCs w:val="20"/>
              </w:rPr>
            </w:pPr>
          </w:p>
          <w:p w14:paraId="5F3877E3" w14:textId="77777777" w:rsidR="00D03585" w:rsidRDefault="00D03585" w:rsidP="005A3335">
            <w:pPr>
              <w:jc w:val="center"/>
              <w:rPr>
                <w:rFonts w:ascii="Times New Roman" w:hAnsi="Times New Roman" w:cs="Times New Roman"/>
                <w:sz w:val="20"/>
                <w:szCs w:val="20"/>
              </w:rPr>
            </w:pPr>
          </w:p>
          <w:p w14:paraId="4375E9AA" w14:textId="77777777" w:rsidR="00D03585" w:rsidRDefault="00D03585" w:rsidP="005A3335">
            <w:pPr>
              <w:jc w:val="center"/>
              <w:rPr>
                <w:rFonts w:ascii="Times New Roman" w:hAnsi="Times New Roman" w:cs="Times New Roman"/>
                <w:sz w:val="20"/>
                <w:szCs w:val="20"/>
              </w:rPr>
            </w:pPr>
          </w:p>
          <w:p w14:paraId="61F6FAFC" w14:textId="77777777" w:rsidR="00D03585" w:rsidRDefault="00D03585" w:rsidP="005A3335">
            <w:pPr>
              <w:jc w:val="center"/>
              <w:rPr>
                <w:rFonts w:ascii="Times New Roman" w:hAnsi="Times New Roman" w:cs="Times New Roman"/>
                <w:sz w:val="20"/>
                <w:szCs w:val="20"/>
              </w:rPr>
            </w:pPr>
          </w:p>
          <w:p w14:paraId="6B6B7C12" w14:textId="77777777" w:rsidR="00D03585" w:rsidRDefault="00D03585" w:rsidP="005A3335">
            <w:pPr>
              <w:jc w:val="center"/>
              <w:rPr>
                <w:rFonts w:ascii="Times New Roman" w:hAnsi="Times New Roman" w:cs="Times New Roman"/>
                <w:sz w:val="20"/>
                <w:szCs w:val="20"/>
              </w:rPr>
            </w:pPr>
          </w:p>
          <w:p w14:paraId="7B325AE7" w14:textId="77777777" w:rsidR="00D03585" w:rsidRDefault="00D03585" w:rsidP="005A3335">
            <w:pPr>
              <w:jc w:val="center"/>
              <w:rPr>
                <w:rFonts w:ascii="Times New Roman" w:hAnsi="Times New Roman" w:cs="Times New Roman"/>
                <w:sz w:val="20"/>
                <w:szCs w:val="20"/>
              </w:rPr>
            </w:pPr>
          </w:p>
          <w:p w14:paraId="515F5E99" w14:textId="77777777" w:rsidR="00D03585" w:rsidRDefault="00D03585" w:rsidP="005A3335">
            <w:pPr>
              <w:jc w:val="center"/>
              <w:rPr>
                <w:rFonts w:ascii="Times New Roman" w:hAnsi="Times New Roman" w:cs="Times New Roman"/>
                <w:sz w:val="20"/>
                <w:szCs w:val="20"/>
              </w:rPr>
            </w:pPr>
          </w:p>
          <w:p w14:paraId="08E3B9B2" w14:textId="77777777" w:rsidR="00D03585" w:rsidRDefault="00D03585" w:rsidP="005A3335">
            <w:pPr>
              <w:jc w:val="center"/>
              <w:rPr>
                <w:rFonts w:ascii="Times New Roman" w:hAnsi="Times New Roman" w:cs="Times New Roman"/>
                <w:sz w:val="20"/>
                <w:szCs w:val="20"/>
              </w:rPr>
            </w:pPr>
          </w:p>
          <w:p w14:paraId="74084540" w14:textId="7CFE3AC7" w:rsidR="00D03585" w:rsidRDefault="00D03585" w:rsidP="005A3335">
            <w:pPr>
              <w:jc w:val="center"/>
              <w:rPr>
                <w:rFonts w:ascii="Times New Roman" w:hAnsi="Times New Roman" w:cs="Times New Roman"/>
                <w:sz w:val="20"/>
                <w:szCs w:val="20"/>
              </w:rPr>
            </w:pPr>
          </w:p>
          <w:p w14:paraId="4021F056" w14:textId="77777777" w:rsidR="0093073A" w:rsidRDefault="0093073A" w:rsidP="005A3335">
            <w:pPr>
              <w:jc w:val="center"/>
              <w:rPr>
                <w:rFonts w:ascii="Times New Roman" w:hAnsi="Times New Roman" w:cs="Times New Roman"/>
                <w:sz w:val="20"/>
                <w:szCs w:val="20"/>
              </w:rPr>
            </w:pPr>
          </w:p>
          <w:p w14:paraId="0CEBBB17" w14:textId="77777777" w:rsidR="00D03585" w:rsidRDefault="00D03585" w:rsidP="005A3335">
            <w:pPr>
              <w:jc w:val="center"/>
              <w:rPr>
                <w:rFonts w:ascii="Times New Roman" w:hAnsi="Times New Roman" w:cs="Times New Roman"/>
                <w:sz w:val="20"/>
                <w:szCs w:val="20"/>
              </w:rPr>
            </w:pPr>
          </w:p>
          <w:p w14:paraId="354FC211" w14:textId="77777777" w:rsidR="00D03585" w:rsidRDefault="00D03585" w:rsidP="005A3335">
            <w:pPr>
              <w:jc w:val="center"/>
              <w:rPr>
                <w:rFonts w:ascii="Times New Roman" w:hAnsi="Times New Roman" w:cs="Times New Roman"/>
                <w:sz w:val="20"/>
                <w:szCs w:val="20"/>
              </w:rPr>
            </w:pPr>
          </w:p>
          <w:p w14:paraId="23A6A97A" w14:textId="77777777" w:rsidR="00D03585" w:rsidRDefault="00D03585" w:rsidP="005A3335">
            <w:pPr>
              <w:jc w:val="center"/>
              <w:rPr>
                <w:rFonts w:ascii="Times New Roman" w:hAnsi="Times New Roman" w:cs="Times New Roman"/>
                <w:sz w:val="20"/>
                <w:szCs w:val="20"/>
              </w:rPr>
            </w:pPr>
          </w:p>
          <w:p w14:paraId="38E92D43" w14:textId="77777777" w:rsidR="00D03585" w:rsidRDefault="00D03585" w:rsidP="005A3335">
            <w:pPr>
              <w:jc w:val="center"/>
              <w:rPr>
                <w:rFonts w:ascii="Times New Roman" w:hAnsi="Times New Roman" w:cs="Times New Roman"/>
                <w:sz w:val="20"/>
                <w:szCs w:val="20"/>
              </w:rPr>
            </w:pPr>
          </w:p>
          <w:p w14:paraId="4739615B" w14:textId="77777777" w:rsidR="00D03585" w:rsidRDefault="00D03585" w:rsidP="005A3335">
            <w:pPr>
              <w:jc w:val="center"/>
              <w:rPr>
                <w:rFonts w:ascii="Times New Roman" w:hAnsi="Times New Roman" w:cs="Times New Roman"/>
                <w:sz w:val="20"/>
                <w:szCs w:val="20"/>
              </w:rPr>
            </w:pPr>
          </w:p>
          <w:p w14:paraId="4C3C1291" w14:textId="77777777" w:rsidR="00D03585" w:rsidRDefault="00D03585" w:rsidP="005A3335">
            <w:pPr>
              <w:jc w:val="center"/>
              <w:rPr>
                <w:rFonts w:ascii="Times New Roman" w:hAnsi="Times New Roman" w:cs="Times New Roman"/>
                <w:sz w:val="20"/>
                <w:szCs w:val="20"/>
              </w:rPr>
            </w:pPr>
          </w:p>
          <w:p w14:paraId="7D40B123" w14:textId="77777777" w:rsidR="00D03585" w:rsidRDefault="00D03585" w:rsidP="005A3335">
            <w:pPr>
              <w:jc w:val="center"/>
              <w:rPr>
                <w:rFonts w:ascii="Times New Roman" w:hAnsi="Times New Roman" w:cs="Times New Roman"/>
                <w:sz w:val="20"/>
                <w:szCs w:val="20"/>
              </w:rPr>
            </w:pPr>
          </w:p>
          <w:p w14:paraId="76B5ACE4" w14:textId="77777777" w:rsidR="00D03585" w:rsidRDefault="00D03585" w:rsidP="005A3335">
            <w:pPr>
              <w:jc w:val="center"/>
              <w:rPr>
                <w:rFonts w:ascii="Times New Roman" w:hAnsi="Times New Roman" w:cs="Times New Roman"/>
                <w:sz w:val="20"/>
                <w:szCs w:val="20"/>
              </w:rPr>
            </w:pPr>
          </w:p>
          <w:p w14:paraId="063E9DE4" w14:textId="6B1A9AE8" w:rsidR="005A3335" w:rsidRPr="00510214" w:rsidRDefault="005A3335" w:rsidP="005A3335">
            <w:pPr>
              <w:jc w:val="center"/>
              <w:rPr>
                <w:rFonts w:ascii="Times New Roman" w:hAnsi="Times New Roman" w:cs="Times New Roman"/>
                <w:sz w:val="20"/>
                <w:szCs w:val="20"/>
              </w:rPr>
            </w:pPr>
            <w:r w:rsidRPr="00510214">
              <w:rPr>
                <w:rFonts w:ascii="Times New Roman" w:hAnsi="Times New Roman" w:cs="Times New Roman"/>
                <w:sz w:val="20"/>
                <w:szCs w:val="20"/>
              </w:rPr>
              <w:t>D</w:t>
            </w:r>
          </w:p>
          <w:p w14:paraId="2B3BE4C2" w14:textId="77777777" w:rsidR="00FE6E79" w:rsidRDefault="00FE6E79" w:rsidP="004D44C7">
            <w:pPr>
              <w:jc w:val="center"/>
              <w:rPr>
                <w:rFonts w:ascii="Times New Roman" w:hAnsi="Times New Roman" w:cs="Times New Roman"/>
                <w:sz w:val="20"/>
                <w:szCs w:val="20"/>
              </w:rPr>
            </w:pPr>
          </w:p>
          <w:p w14:paraId="33C3B168" w14:textId="1857A63E" w:rsidR="00FE6E79" w:rsidRDefault="00FE6E79" w:rsidP="004D44C7">
            <w:pPr>
              <w:jc w:val="center"/>
              <w:rPr>
                <w:rFonts w:ascii="Times New Roman" w:hAnsi="Times New Roman" w:cs="Times New Roman"/>
                <w:sz w:val="20"/>
                <w:szCs w:val="20"/>
              </w:rPr>
            </w:pPr>
          </w:p>
          <w:p w14:paraId="75915849" w14:textId="16FE69FA" w:rsidR="007400F0" w:rsidRDefault="007400F0" w:rsidP="004D44C7">
            <w:pPr>
              <w:jc w:val="center"/>
              <w:rPr>
                <w:rFonts w:ascii="Times New Roman" w:hAnsi="Times New Roman" w:cs="Times New Roman"/>
                <w:sz w:val="20"/>
                <w:szCs w:val="20"/>
              </w:rPr>
            </w:pPr>
          </w:p>
          <w:p w14:paraId="393459C9" w14:textId="58A65421" w:rsidR="007400F0" w:rsidRDefault="007400F0" w:rsidP="004D44C7">
            <w:pPr>
              <w:jc w:val="center"/>
              <w:rPr>
                <w:rFonts w:ascii="Times New Roman" w:hAnsi="Times New Roman" w:cs="Times New Roman"/>
                <w:sz w:val="20"/>
                <w:szCs w:val="20"/>
              </w:rPr>
            </w:pPr>
          </w:p>
          <w:p w14:paraId="7FF65033" w14:textId="0699EBAE" w:rsidR="007400F0" w:rsidRDefault="007400F0" w:rsidP="004D44C7">
            <w:pPr>
              <w:jc w:val="center"/>
              <w:rPr>
                <w:rFonts w:ascii="Times New Roman" w:hAnsi="Times New Roman" w:cs="Times New Roman"/>
                <w:sz w:val="20"/>
                <w:szCs w:val="20"/>
              </w:rPr>
            </w:pPr>
          </w:p>
          <w:p w14:paraId="59F31B1F" w14:textId="77777777" w:rsidR="007400F0" w:rsidRDefault="007400F0" w:rsidP="004D44C7">
            <w:pPr>
              <w:jc w:val="center"/>
              <w:rPr>
                <w:rFonts w:ascii="Times New Roman" w:hAnsi="Times New Roman" w:cs="Times New Roman"/>
                <w:sz w:val="20"/>
                <w:szCs w:val="20"/>
              </w:rPr>
            </w:pPr>
          </w:p>
          <w:p w14:paraId="7579AED5" w14:textId="77777777" w:rsidR="009F2EA0" w:rsidRDefault="009F2EA0" w:rsidP="004D44C7">
            <w:pPr>
              <w:jc w:val="center"/>
              <w:rPr>
                <w:rFonts w:ascii="Times New Roman" w:hAnsi="Times New Roman" w:cs="Times New Roman"/>
                <w:sz w:val="20"/>
                <w:szCs w:val="20"/>
              </w:rPr>
            </w:pPr>
          </w:p>
          <w:p w14:paraId="15BEE1D4" w14:textId="77777777" w:rsidR="0060743B" w:rsidRPr="00510214" w:rsidRDefault="0060743B" w:rsidP="0060743B">
            <w:pPr>
              <w:jc w:val="center"/>
              <w:rPr>
                <w:rFonts w:ascii="Times New Roman" w:hAnsi="Times New Roman" w:cs="Times New Roman"/>
                <w:sz w:val="20"/>
                <w:szCs w:val="20"/>
              </w:rPr>
            </w:pPr>
            <w:r w:rsidRPr="00510214">
              <w:rPr>
                <w:rFonts w:ascii="Times New Roman" w:hAnsi="Times New Roman" w:cs="Times New Roman"/>
                <w:sz w:val="20"/>
                <w:szCs w:val="20"/>
              </w:rPr>
              <w:t>N</w:t>
            </w:r>
          </w:p>
          <w:p w14:paraId="56EA3617" w14:textId="77777777" w:rsidR="0060743B" w:rsidRPr="00510214" w:rsidRDefault="0060743B" w:rsidP="0060743B">
            <w:pPr>
              <w:jc w:val="center"/>
              <w:rPr>
                <w:rFonts w:ascii="Times New Roman" w:hAnsi="Times New Roman" w:cs="Times New Roman"/>
                <w:sz w:val="20"/>
                <w:szCs w:val="20"/>
              </w:rPr>
            </w:pPr>
          </w:p>
          <w:p w14:paraId="7229F368" w14:textId="77777777" w:rsidR="0060743B" w:rsidRPr="00510214" w:rsidRDefault="0060743B" w:rsidP="0060743B">
            <w:pPr>
              <w:jc w:val="center"/>
              <w:rPr>
                <w:rFonts w:ascii="Times New Roman" w:hAnsi="Times New Roman" w:cs="Times New Roman"/>
                <w:sz w:val="20"/>
                <w:szCs w:val="20"/>
              </w:rPr>
            </w:pPr>
          </w:p>
          <w:p w14:paraId="4E6BE1EE" w14:textId="77777777" w:rsidR="0060743B" w:rsidRPr="00510214" w:rsidRDefault="0060743B" w:rsidP="0060743B">
            <w:pPr>
              <w:jc w:val="center"/>
              <w:rPr>
                <w:rFonts w:ascii="Times New Roman" w:hAnsi="Times New Roman" w:cs="Times New Roman"/>
                <w:sz w:val="20"/>
                <w:szCs w:val="20"/>
              </w:rPr>
            </w:pPr>
          </w:p>
          <w:p w14:paraId="1BC738C3" w14:textId="77777777" w:rsidR="0060743B" w:rsidRPr="00510214" w:rsidRDefault="0060743B" w:rsidP="0060743B">
            <w:pPr>
              <w:jc w:val="center"/>
              <w:rPr>
                <w:rFonts w:ascii="Times New Roman" w:hAnsi="Times New Roman" w:cs="Times New Roman"/>
                <w:sz w:val="20"/>
                <w:szCs w:val="20"/>
              </w:rPr>
            </w:pPr>
          </w:p>
          <w:p w14:paraId="44D94763" w14:textId="77777777" w:rsidR="0060743B" w:rsidRPr="00510214" w:rsidRDefault="0060743B" w:rsidP="0060743B">
            <w:pPr>
              <w:jc w:val="center"/>
              <w:rPr>
                <w:rFonts w:ascii="Times New Roman" w:hAnsi="Times New Roman" w:cs="Times New Roman"/>
                <w:sz w:val="20"/>
                <w:szCs w:val="20"/>
              </w:rPr>
            </w:pPr>
          </w:p>
          <w:p w14:paraId="5E9483CB" w14:textId="77777777" w:rsidR="0060743B" w:rsidRDefault="0060743B" w:rsidP="0060743B">
            <w:pPr>
              <w:jc w:val="center"/>
              <w:rPr>
                <w:rFonts w:ascii="Times New Roman" w:hAnsi="Times New Roman" w:cs="Times New Roman"/>
                <w:sz w:val="20"/>
                <w:szCs w:val="20"/>
              </w:rPr>
            </w:pPr>
          </w:p>
          <w:p w14:paraId="0290F2FE" w14:textId="77777777" w:rsidR="0060743B" w:rsidRDefault="0060743B" w:rsidP="0060743B">
            <w:pPr>
              <w:jc w:val="center"/>
              <w:rPr>
                <w:rFonts w:ascii="Times New Roman" w:hAnsi="Times New Roman" w:cs="Times New Roman"/>
                <w:sz w:val="20"/>
                <w:szCs w:val="20"/>
              </w:rPr>
            </w:pPr>
          </w:p>
          <w:p w14:paraId="0DC6B180" w14:textId="77777777" w:rsidR="0060743B" w:rsidRPr="00510214" w:rsidRDefault="0060743B" w:rsidP="0060743B">
            <w:pPr>
              <w:jc w:val="center"/>
              <w:rPr>
                <w:rFonts w:ascii="Times New Roman" w:hAnsi="Times New Roman" w:cs="Times New Roman"/>
                <w:sz w:val="20"/>
                <w:szCs w:val="20"/>
              </w:rPr>
            </w:pPr>
          </w:p>
          <w:p w14:paraId="1A9429F6" w14:textId="77777777" w:rsidR="0060743B" w:rsidRPr="00510214" w:rsidRDefault="0060743B" w:rsidP="0060743B">
            <w:pPr>
              <w:jc w:val="center"/>
              <w:rPr>
                <w:rFonts w:ascii="Times New Roman" w:hAnsi="Times New Roman" w:cs="Times New Roman"/>
                <w:sz w:val="20"/>
                <w:szCs w:val="20"/>
              </w:rPr>
            </w:pPr>
          </w:p>
          <w:p w14:paraId="411A7E29" w14:textId="77777777" w:rsidR="0060743B" w:rsidRPr="00510214" w:rsidRDefault="0060743B" w:rsidP="0060743B">
            <w:pPr>
              <w:jc w:val="center"/>
              <w:rPr>
                <w:rFonts w:ascii="Times New Roman" w:hAnsi="Times New Roman" w:cs="Times New Roman"/>
                <w:sz w:val="20"/>
                <w:szCs w:val="20"/>
              </w:rPr>
            </w:pPr>
          </w:p>
          <w:p w14:paraId="3066C2C9" w14:textId="77777777" w:rsidR="0060743B" w:rsidRPr="00510214" w:rsidRDefault="0060743B" w:rsidP="0060743B">
            <w:pPr>
              <w:jc w:val="center"/>
              <w:rPr>
                <w:rFonts w:ascii="Times New Roman" w:hAnsi="Times New Roman" w:cs="Times New Roman"/>
                <w:sz w:val="20"/>
                <w:szCs w:val="20"/>
              </w:rPr>
            </w:pPr>
          </w:p>
          <w:p w14:paraId="714B7554" w14:textId="77777777" w:rsidR="0060743B" w:rsidRPr="00510214" w:rsidRDefault="0060743B" w:rsidP="0060743B">
            <w:pPr>
              <w:jc w:val="center"/>
              <w:rPr>
                <w:rFonts w:ascii="Times New Roman" w:hAnsi="Times New Roman" w:cs="Times New Roman"/>
                <w:sz w:val="20"/>
                <w:szCs w:val="20"/>
              </w:rPr>
            </w:pPr>
          </w:p>
          <w:p w14:paraId="76E10F53" w14:textId="77777777" w:rsidR="0060743B" w:rsidRPr="00510214" w:rsidRDefault="0060743B" w:rsidP="0060743B">
            <w:pPr>
              <w:jc w:val="center"/>
              <w:rPr>
                <w:rFonts w:ascii="Times New Roman" w:hAnsi="Times New Roman" w:cs="Times New Roman"/>
                <w:sz w:val="20"/>
                <w:szCs w:val="20"/>
              </w:rPr>
            </w:pPr>
          </w:p>
          <w:p w14:paraId="3315CE13" w14:textId="77777777" w:rsidR="0060743B" w:rsidRPr="00510214" w:rsidRDefault="0060743B" w:rsidP="0060743B">
            <w:pPr>
              <w:jc w:val="center"/>
              <w:rPr>
                <w:rFonts w:ascii="Times New Roman" w:hAnsi="Times New Roman" w:cs="Times New Roman"/>
                <w:sz w:val="20"/>
                <w:szCs w:val="20"/>
              </w:rPr>
            </w:pPr>
          </w:p>
          <w:p w14:paraId="668F9088" w14:textId="77777777" w:rsidR="0060743B" w:rsidRPr="00510214" w:rsidRDefault="0060743B" w:rsidP="0060743B">
            <w:pPr>
              <w:jc w:val="center"/>
              <w:rPr>
                <w:rFonts w:ascii="Times New Roman" w:hAnsi="Times New Roman" w:cs="Times New Roman"/>
                <w:sz w:val="20"/>
                <w:szCs w:val="20"/>
              </w:rPr>
            </w:pPr>
          </w:p>
          <w:p w14:paraId="2CA8A53F" w14:textId="307F3652" w:rsidR="0060743B" w:rsidRDefault="0060743B" w:rsidP="0060743B">
            <w:pPr>
              <w:jc w:val="center"/>
              <w:rPr>
                <w:rFonts w:ascii="Times New Roman" w:hAnsi="Times New Roman" w:cs="Times New Roman"/>
                <w:sz w:val="20"/>
                <w:szCs w:val="20"/>
              </w:rPr>
            </w:pPr>
          </w:p>
          <w:p w14:paraId="1B53C441" w14:textId="77777777" w:rsidR="00B92C06" w:rsidRPr="00510214" w:rsidRDefault="00B92C06" w:rsidP="0060743B">
            <w:pPr>
              <w:jc w:val="center"/>
              <w:rPr>
                <w:rFonts w:ascii="Times New Roman" w:hAnsi="Times New Roman" w:cs="Times New Roman"/>
                <w:sz w:val="20"/>
                <w:szCs w:val="20"/>
              </w:rPr>
            </w:pPr>
          </w:p>
          <w:p w14:paraId="5CD834AE" w14:textId="77777777" w:rsidR="0060743B" w:rsidRPr="00510214" w:rsidRDefault="0060743B" w:rsidP="0060743B">
            <w:pPr>
              <w:jc w:val="center"/>
              <w:rPr>
                <w:rFonts w:ascii="Times New Roman" w:hAnsi="Times New Roman" w:cs="Times New Roman"/>
                <w:sz w:val="20"/>
                <w:szCs w:val="20"/>
              </w:rPr>
            </w:pPr>
          </w:p>
          <w:p w14:paraId="139EE232" w14:textId="77777777" w:rsidR="0060743B" w:rsidRPr="00510214" w:rsidRDefault="0060743B" w:rsidP="0060743B">
            <w:pPr>
              <w:jc w:val="center"/>
              <w:rPr>
                <w:rFonts w:ascii="Times New Roman" w:hAnsi="Times New Roman" w:cs="Times New Roman"/>
                <w:sz w:val="20"/>
                <w:szCs w:val="20"/>
              </w:rPr>
            </w:pPr>
            <w:r w:rsidRPr="00510214">
              <w:rPr>
                <w:rFonts w:ascii="Times New Roman" w:hAnsi="Times New Roman" w:cs="Times New Roman"/>
                <w:sz w:val="20"/>
                <w:szCs w:val="20"/>
              </w:rPr>
              <w:t>D</w:t>
            </w:r>
          </w:p>
          <w:p w14:paraId="5158433F" w14:textId="77777777" w:rsidR="0060743B" w:rsidRPr="00510214" w:rsidRDefault="0060743B" w:rsidP="0060743B">
            <w:pPr>
              <w:jc w:val="center"/>
              <w:rPr>
                <w:rFonts w:ascii="Times New Roman" w:hAnsi="Times New Roman" w:cs="Times New Roman"/>
                <w:sz w:val="20"/>
                <w:szCs w:val="20"/>
              </w:rPr>
            </w:pPr>
          </w:p>
          <w:p w14:paraId="4218B2BC" w14:textId="77777777" w:rsidR="0060743B" w:rsidRPr="00510214" w:rsidRDefault="0060743B" w:rsidP="0060743B">
            <w:pPr>
              <w:jc w:val="center"/>
              <w:rPr>
                <w:rFonts w:ascii="Times New Roman" w:hAnsi="Times New Roman" w:cs="Times New Roman"/>
                <w:sz w:val="20"/>
                <w:szCs w:val="20"/>
              </w:rPr>
            </w:pPr>
          </w:p>
          <w:p w14:paraId="488DB0E3" w14:textId="77777777" w:rsidR="0060743B" w:rsidRPr="00510214" w:rsidRDefault="0060743B" w:rsidP="0060743B">
            <w:pPr>
              <w:jc w:val="center"/>
              <w:rPr>
                <w:rFonts w:ascii="Times New Roman" w:hAnsi="Times New Roman" w:cs="Times New Roman"/>
                <w:sz w:val="20"/>
                <w:szCs w:val="20"/>
              </w:rPr>
            </w:pPr>
          </w:p>
          <w:p w14:paraId="7EC7BF17" w14:textId="77777777" w:rsidR="0060743B" w:rsidRPr="00510214" w:rsidRDefault="0060743B" w:rsidP="0060743B">
            <w:pPr>
              <w:jc w:val="center"/>
              <w:rPr>
                <w:rFonts w:ascii="Times New Roman" w:hAnsi="Times New Roman" w:cs="Times New Roman"/>
                <w:sz w:val="20"/>
                <w:szCs w:val="20"/>
              </w:rPr>
            </w:pPr>
          </w:p>
          <w:p w14:paraId="4FFAD243" w14:textId="77777777" w:rsidR="0060743B" w:rsidRPr="00510214" w:rsidRDefault="0060743B" w:rsidP="0060743B">
            <w:pPr>
              <w:jc w:val="center"/>
              <w:rPr>
                <w:rFonts w:ascii="Times New Roman" w:hAnsi="Times New Roman" w:cs="Times New Roman"/>
                <w:sz w:val="20"/>
                <w:szCs w:val="20"/>
              </w:rPr>
            </w:pPr>
          </w:p>
          <w:p w14:paraId="64612662" w14:textId="77777777" w:rsidR="0060743B" w:rsidRPr="00510214" w:rsidRDefault="0060743B" w:rsidP="0060743B">
            <w:pPr>
              <w:jc w:val="center"/>
              <w:rPr>
                <w:rFonts w:ascii="Times New Roman" w:hAnsi="Times New Roman" w:cs="Times New Roman"/>
                <w:sz w:val="20"/>
                <w:szCs w:val="20"/>
              </w:rPr>
            </w:pPr>
          </w:p>
          <w:p w14:paraId="7E0A79D4" w14:textId="77777777" w:rsidR="0060743B" w:rsidRPr="00510214" w:rsidRDefault="0060743B" w:rsidP="0060743B">
            <w:pPr>
              <w:jc w:val="center"/>
              <w:rPr>
                <w:rFonts w:ascii="Times New Roman" w:hAnsi="Times New Roman" w:cs="Times New Roman"/>
                <w:sz w:val="20"/>
                <w:szCs w:val="20"/>
              </w:rPr>
            </w:pPr>
          </w:p>
          <w:p w14:paraId="72F0C05C" w14:textId="77777777" w:rsidR="0060743B" w:rsidRPr="00510214" w:rsidRDefault="0060743B" w:rsidP="0060743B">
            <w:pPr>
              <w:jc w:val="center"/>
              <w:rPr>
                <w:rFonts w:ascii="Times New Roman" w:hAnsi="Times New Roman" w:cs="Times New Roman"/>
                <w:sz w:val="20"/>
                <w:szCs w:val="20"/>
              </w:rPr>
            </w:pPr>
          </w:p>
          <w:p w14:paraId="19107D7D" w14:textId="77777777" w:rsidR="0060743B" w:rsidRPr="00510214" w:rsidRDefault="0060743B" w:rsidP="0060743B">
            <w:pPr>
              <w:jc w:val="center"/>
              <w:rPr>
                <w:rFonts w:ascii="Times New Roman" w:hAnsi="Times New Roman" w:cs="Times New Roman"/>
                <w:sz w:val="20"/>
                <w:szCs w:val="20"/>
              </w:rPr>
            </w:pPr>
          </w:p>
          <w:p w14:paraId="28AAE5D3" w14:textId="77777777" w:rsidR="0060743B" w:rsidRPr="00510214" w:rsidRDefault="0060743B" w:rsidP="0060743B">
            <w:pPr>
              <w:jc w:val="center"/>
              <w:rPr>
                <w:rFonts w:ascii="Times New Roman" w:hAnsi="Times New Roman" w:cs="Times New Roman"/>
                <w:sz w:val="20"/>
                <w:szCs w:val="20"/>
              </w:rPr>
            </w:pPr>
          </w:p>
          <w:p w14:paraId="3F3F9915" w14:textId="77777777" w:rsidR="0060743B" w:rsidRPr="00510214" w:rsidRDefault="0060743B" w:rsidP="0060743B">
            <w:pPr>
              <w:jc w:val="center"/>
              <w:rPr>
                <w:rFonts w:ascii="Times New Roman" w:hAnsi="Times New Roman" w:cs="Times New Roman"/>
                <w:sz w:val="20"/>
                <w:szCs w:val="20"/>
              </w:rPr>
            </w:pPr>
          </w:p>
          <w:p w14:paraId="05E094C6" w14:textId="77777777" w:rsidR="0060743B" w:rsidRPr="00510214" w:rsidRDefault="0060743B" w:rsidP="0060743B">
            <w:pPr>
              <w:jc w:val="center"/>
              <w:rPr>
                <w:rFonts w:ascii="Times New Roman" w:hAnsi="Times New Roman" w:cs="Times New Roman"/>
                <w:sz w:val="20"/>
                <w:szCs w:val="20"/>
              </w:rPr>
            </w:pPr>
          </w:p>
          <w:p w14:paraId="13B810C0" w14:textId="77777777" w:rsidR="0060743B" w:rsidRPr="00510214" w:rsidRDefault="0060743B" w:rsidP="0060743B">
            <w:pPr>
              <w:jc w:val="center"/>
              <w:rPr>
                <w:rFonts w:ascii="Times New Roman" w:hAnsi="Times New Roman" w:cs="Times New Roman"/>
                <w:sz w:val="20"/>
                <w:szCs w:val="20"/>
              </w:rPr>
            </w:pPr>
          </w:p>
          <w:p w14:paraId="17675EA8" w14:textId="77777777" w:rsidR="0060743B" w:rsidRPr="00510214" w:rsidRDefault="0060743B" w:rsidP="0060743B">
            <w:pPr>
              <w:jc w:val="center"/>
              <w:rPr>
                <w:rFonts w:ascii="Times New Roman" w:hAnsi="Times New Roman" w:cs="Times New Roman"/>
                <w:sz w:val="20"/>
                <w:szCs w:val="20"/>
              </w:rPr>
            </w:pPr>
          </w:p>
          <w:p w14:paraId="73A722C1" w14:textId="77777777" w:rsidR="0060743B" w:rsidRPr="00510214" w:rsidRDefault="0060743B" w:rsidP="0060743B">
            <w:pPr>
              <w:jc w:val="center"/>
              <w:rPr>
                <w:rFonts w:ascii="Times New Roman" w:hAnsi="Times New Roman" w:cs="Times New Roman"/>
                <w:sz w:val="20"/>
                <w:szCs w:val="20"/>
              </w:rPr>
            </w:pPr>
          </w:p>
          <w:p w14:paraId="6DED2A24" w14:textId="77777777" w:rsidR="0060743B" w:rsidRPr="00510214" w:rsidRDefault="0060743B" w:rsidP="0060743B">
            <w:pPr>
              <w:jc w:val="center"/>
              <w:rPr>
                <w:rFonts w:ascii="Times New Roman" w:hAnsi="Times New Roman" w:cs="Times New Roman"/>
                <w:sz w:val="20"/>
                <w:szCs w:val="20"/>
              </w:rPr>
            </w:pPr>
          </w:p>
          <w:p w14:paraId="3E7693CD" w14:textId="77777777" w:rsidR="0060743B" w:rsidRPr="00510214" w:rsidRDefault="0060743B" w:rsidP="0060743B">
            <w:pPr>
              <w:jc w:val="center"/>
              <w:rPr>
                <w:rFonts w:ascii="Times New Roman" w:hAnsi="Times New Roman" w:cs="Times New Roman"/>
                <w:sz w:val="20"/>
                <w:szCs w:val="20"/>
              </w:rPr>
            </w:pPr>
          </w:p>
          <w:p w14:paraId="6610E887" w14:textId="77777777" w:rsidR="0060743B" w:rsidRDefault="0060743B" w:rsidP="0060743B">
            <w:pPr>
              <w:jc w:val="center"/>
              <w:rPr>
                <w:rFonts w:ascii="Times New Roman" w:hAnsi="Times New Roman" w:cs="Times New Roman"/>
                <w:sz w:val="20"/>
                <w:szCs w:val="20"/>
              </w:rPr>
            </w:pPr>
          </w:p>
          <w:p w14:paraId="31B560B4" w14:textId="77777777" w:rsidR="0060743B" w:rsidRDefault="0060743B" w:rsidP="0060743B">
            <w:pPr>
              <w:jc w:val="center"/>
              <w:rPr>
                <w:rFonts w:ascii="Times New Roman" w:hAnsi="Times New Roman" w:cs="Times New Roman"/>
                <w:sz w:val="20"/>
                <w:szCs w:val="20"/>
              </w:rPr>
            </w:pPr>
          </w:p>
          <w:p w14:paraId="164BB52E" w14:textId="77777777" w:rsidR="0060743B" w:rsidRDefault="0060743B" w:rsidP="0060743B">
            <w:pPr>
              <w:jc w:val="center"/>
              <w:rPr>
                <w:rFonts w:ascii="Times New Roman" w:hAnsi="Times New Roman" w:cs="Times New Roman"/>
                <w:sz w:val="20"/>
                <w:szCs w:val="20"/>
              </w:rPr>
            </w:pPr>
          </w:p>
          <w:p w14:paraId="71726CBE" w14:textId="77777777" w:rsidR="0060743B" w:rsidRDefault="0060743B" w:rsidP="0060743B">
            <w:pPr>
              <w:jc w:val="center"/>
              <w:rPr>
                <w:rFonts w:ascii="Times New Roman" w:hAnsi="Times New Roman" w:cs="Times New Roman"/>
                <w:sz w:val="20"/>
                <w:szCs w:val="20"/>
              </w:rPr>
            </w:pPr>
          </w:p>
          <w:p w14:paraId="4DC2965B" w14:textId="77777777" w:rsidR="0060743B" w:rsidRDefault="0060743B" w:rsidP="0060743B">
            <w:pPr>
              <w:jc w:val="center"/>
              <w:rPr>
                <w:rFonts w:ascii="Times New Roman" w:hAnsi="Times New Roman" w:cs="Times New Roman"/>
                <w:sz w:val="20"/>
                <w:szCs w:val="20"/>
              </w:rPr>
            </w:pPr>
          </w:p>
          <w:p w14:paraId="3D0EF91A" w14:textId="77777777" w:rsidR="0060743B" w:rsidRDefault="0060743B" w:rsidP="0060743B">
            <w:pPr>
              <w:jc w:val="center"/>
              <w:rPr>
                <w:rFonts w:ascii="Times New Roman" w:hAnsi="Times New Roman" w:cs="Times New Roman"/>
                <w:sz w:val="20"/>
                <w:szCs w:val="20"/>
              </w:rPr>
            </w:pPr>
          </w:p>
          <w:p w14:paraId="02771E56" w14:textId="77777777" w:rsidR="0060743B" w:rsidRDefault="0060743B" w:rsidP="0060743B">
            <w:pPr>
              <w:jc w:val="center"/>
              <w:rPr>
                <w:rFonts w:ascii="Times New Roman" w:hAnsi="Times New Roman" w:cs="Times New Roman"/>
                <w:sz w:val="20"/>
                <w:szCs w:val="20"/>
              </w:rPr>
            </w:pPr>
          </w:p>
          <w:p w14:paraId="2ED36C16" w14:textId="77777777" w:rsidR="0060743B" w:rsidRDefault="0060743B" w:rsidP="0060743B">
            <w:pPr>
              <w:jc w:val="center"/>
              <w:rPr>
                <w:rFonts w:ascii="Times New Roman" w:hAnsi="Times New Roman" w:cs="Times New Roman"/>
                <w:sz w:val="20"/>
                <w:szCs w:val="20"/>
              </w:rPr>
            </w:pPr>
          </w:p>
          <w:p w14:paraId="7FE64D3A" w14:textId="77777777" w:rsidR="0060743B" w:rsidRDefault="0060743B" w:rsidP="0060743B">
            <w:pPr>
              <w:jc w:val="center"/>
              <w:rPr>
                <w:rFonts w:ascii="Times New Roman" w:hAnsi="Times New Roman" w:cs="Times New Roman"/>
                <w:sz w:val="20"/>
                <w:szCs w:val="20"/>
              </w:rPr>
            </w:pPr>
          </w:p>
          <w:p w14:paraId="412D949E" w14:textId="77777777" w:rsidR="0060743B" w:rsidRDefault="0060743B" w:rsidP="0060743B">
            <w:pPr>
              <w:jc w:val="center"/>
              <w:rPr>
                <w:rFonts w:ascii="Times New Roman" w:hAnsi="Times New Roman" w:cs="Times New Roman"/>
                <w:sz w:val="20"/>
                <w:szCs w:val="20"/>
              </w:rPr>
            </w:pPr>
          </w:p>
          <w:p w14:paraId="0CAB56A1" w14:textId="77777777" w:rsidR="0060743B" w:rsidRDefault="0060743B" w:rsidP="0060743B">
            <w:pPr>
              <w:jc w:val="center"/>
              <w:rPr>
                <w:rFonts w:ascii="Times New Roman" w:hAnsi="Times New Roman" w:cs="Times New Roman"/>
                <w:sz w:val="20"/>
                <w:szCs w:val="20"/>
              </w:rPr>
            </w:pPr>
          </w:p>
          <w:p w14:paraId="2427212D" w14:textId="77777777" w:rsidR="0060743B" w:rsidRDefault="0060743B" w:rsidP="0060743B">
            <w:pPr>
              <w:jc w:val="center"/>
              <w:rPr>
                <w:rFonts w:ascii="Times New Roman" w:hAnsi="Times New Roman" w:cs="Times New Roman"/>
                <w:sz w:val="20"/>
                <w:szCs w:val="20"/>
              </w:rPr>
            </w:pPr>
          </w:p>
          <w:p w14:paraId="0C308827" w14:textId="77777777" w:rsidR="0060743B" w:rsidRDefault="0060743B" w:rsidP="0060743B">
            <w:pPr>
              <w:jc w:val="center"/>
              <w:rPr>
                <w:rFonts w:ascii="Times New Roman" w:hAnsi="Times New Roman" w:cs="Times New Roman"/>
                <w:sz w:val="20"/>
                <w:szCs w:val="20"/>
              </w:rPr>
            </w:pPr>
          </w:p>
          <w:p w14:paraId="3CE3FA9D" w14:textId="77777777" w:rsidR="0060743B" w:rsidRDefault="0060743B" w:rsidP="0060743B">
            <w:pPr>
              <w:jc w:val="center"/>
              <w:rPr>
                <w:rFonts w:ascii="Times New Roman" w:hAnsi="Times New Roman" w:cs="Times New Roman"/>
                <w:sz w:val="20"/>
                <w:szCs w:val="20"/>
              </w:rPr>
            </w:pPr>
          </w:p>
          <w:p w14:paraId="11122697" w14:textId="77777777" w:rsidR="0060743B" w:rsidRDefault="0060743B" w:rsidP="0060743B">
            <w:pPr>
              <w:jc w:val="center"/>
              <w:rPr>
                <w:rFonts w:ascii="Times New Roman" w:hAnsi="Times New Roman" w:cs="Times New Roman"/>
                <w:sz w:val="20"/>
                <w:szCs w:val="20"/>
              </w:rPr>
            </w:pPr>
          </w:p>
          <w:p w14:paraId="1E90CF2C" w14:textId="1D47DBDC" w:rsidR="0060743B" w:rsidRDefault="0060743B" w:rsidP="00EF2772">
            <w:pPr>
              <w:rPr>
                <w:rFonts w:ascii="Times New Roman" w:hAnsi="Times New Roman" w:cs="Times New Roman"/>
                <w:sz w:val="20"/>
                <w:szCs w:val="20"/>
              </w:rPr>
            </w:pPr>
          </w:p>
          <w:p w14:paraId="7D8E6CD8" w14:textId="77777777" w:rsidR="001D711A" w:rsidRDefault="001D711A" w:rsidP="0060743B">
            <w:pPr>
              <w:jc w:val="center"/>
              <w:rPr>
                <w:rFonts w:ascii="Times New Roman" w:hAnsi="Times New Roman" w:cs="Times New Roman"/>
                <w:sz w:val="20"/>
                <w:szCs w:val="20"/>
              </w:rPr>
            </w:pPr>
          </w:p>
          <w:p w14:paraId="34688FD8" w14:textId="77777777" w:rsidR="0060743B" w:rsidRDefault="0060743B" w:rsidP="0060743B">
            <w:pPr>
              <w:jc w:val="center"/>
              <w:rPr>
                <w:rFonts w:ascii="Times New Roman" w:hAnsi="Times New Roman" w:cs="Times New Roman"/>
                <w:sz w:val="20"/>
                <w:szCs w:val="20"/>
              </w:rPr>
            </w:pPr>
          </w:p>
          <w:p w14:paraId="2A632889" w14:textId="77777777" w:rsidR="0060743B" w:rsidRDefault="0060743B" w:rsidP="0060743B">
            <w:pPr>
              <w:jc w:val="center"/>
              <w:rPr>
                <w:rFonts w:ascii="Times New Roman" w:hAnsi="Times New Roman" w:cs="Times New Roman"/>
                <w:sz w:val="20"/>
                <w:szCs w:val="20"/>
              </w:rPr>
            </w:pPr>
          </w:p>
          <w:p w14:paraId="3916EC28" w14:textId="545A3C07" w:rsidR="0060743B" w:rsidRDefault="0060743B" w:rsidP="0060743B">
            <w:pPr>
              <w:jc w:val="center"/>
              <w:rPr>
                <w:rFonts w:ascii="Times New Roman" w:hAnsi="Times New Roman" w:cs="Times New Roman"/>
                <w:sz w:val="20"/>
                <w:szCs w:val="20"/>
              </w:rPr>
            </w:pPr>
          </w:p>
          <w:p w14:paraId="24BDBCF3" w14:textId="05E4EE07" w:rsidR="009137FA" w:rsidRDefault="009137FA" w:rsidP="0060743B">
            <w:pPr>
              <w:jc w:val="center"/>
              <w:rPr>
                <w:rFonts w:ascii="Times New Roman" w:hAnsi="Times New Roman" w:cs="Times New Roman"/>
                <w:sz w:val="20"/>
                <w:szCs w:val="20"/>
              </w:rPr>
            </w:pPr>
          </w:p>
          <w:p w14:paraId="3A8C43E2" w14:textId="7B2F7142" w:rsidR="009137FA" w:rsidRDefault="009137FA" w:rsidP="0060743B">
            <w:pPr>
              <w:jc w:val="center"/>
              <w:rPr>
                <w:rFonts w:ascii="Times New Roman" w:hAnsi="Times New Roman" w:cs="Times New Roman"/>
                <w:sz w:val="20"/>
                <w:szCs w:val="20"/>
              </w:rPr>
            </w:pPr>
          </w:p>
          <w:p w14:paraId="6618DE12" w14:textId="520E78BE" w:rsidR="009137FA" w:rsidRDefault="009137FA" w:rsidP="0060743B">
            <w:pPr>
              <w:jc w:val="center"/>
              <w:rPr>
                <w:rFonts w:ascii="Times New Roman" w:hAnsi="Times New Roman" w:cs="Times New Roman"/>
                <w:sz w:val="20"/>
                <w:szCs w:val="20"/>
              </w:rPr>
            </w:pPr>
          </w:p>
          <w:p w14:paraId="103AE5B2" w14:textId="0EF8EE81" w:rsidR="009137FA" w:rsidRDefault="009137FA" w:rsidP="0060743B">
            <w:pPr>
              <w:jc w:val="center"/>
              <w:rPr>
                <w:rFonts w:ascii="Times New Roman" w:hAnsi="Times New Roman" w:cs="Times New Roman"/>
                <w:sz w:val="20"/>
                <w:szCs w:val="20"/>
              </w:rPr>
            </w:pPr>
          </w:p>
          <w:p w14:paraId="7EE289A6" w14:textId="3794C0E2" w:rsidR="009137FA" w:rsidRDefault="009137FA" w:rsidP="0060743B">
            <w:pPr>
              <w:jc w:val="center"/>
              <w:rPr>
                <w:rFonts w:ascii="Times New Roman" w:hAnsi="Times New Roman" w:cs="Times New Roman"/>
                <w:sz w:val="20"/>
                <w:szCs w:val="20"/>
              </w:rPr>
            </w:pPr>
          </w:p>
          <w:p w14:paraId="60B86D26" w14:textId="78EF2DB6" w:rsidR="009137FA" w:rsidRDefault="009137FA" w:rsidP="0060743B">
            <w:pPr>
              <w:jc w:val="center"/>
              <w:rPr>
                <w:rFonts w:ascii="Times New Roman" w:hAnsi="Times New Roman" w:cs="Times New Roman"/>
                <w:sz w:val="20"/>
                <w:szCs w:val="20"/>
              </w:rPr>
            </w:pPr>
          </w:p>
          <w:p w14:paraId="0AB99F40" w14:textId="12F4E69F" w:rsidR="009137FA" w:rsidRDefault="009137FA" w:rsidP="0060743B">
            <w:pPr>
              <w:jc w:val="center"/>
              <w:rPr>
                <w:rFonts w:ascii="Times New Roman" w:hAnsi="Times New Roman" w:cs="Times New Roman"/>
                <w:sz w:val="20"/>
                <w:szCs w:val="20"/>
              </w:rPr>
            </w:pPr>
          </w:p>
          <w:p w14:paraId="58401EC1" w14:textId="1DBAE9C2" w:rsidR="009137FA" w:rsidRDefault="009137FA" w:rsidP="0060743B">
            <w:pPr>
              <w:jc w:val="center"/>
              <w:rPr>
                <w:rFonts w:ascii="Times New Roman" w:hAnsi="Times New Roman" w:cs="Times New Roman"/>
                <w:sz w:val="20"/>
                <w:szCs w:val="20"/>
              </w:rPr>
            </w:pPr>
          </w:p>
          <w:p w14:paraId="26A680C2" w14:textId="613E19E1" w:rsidR="009137FA" w:rsidRDefault="009137FA" w:rsidP="0060743B">
            <w:pPr>
              <w:jc w:val="center"/>
              <w:rPr>
                <w:rFonts w:ascii="Times New Roman" w:hAnsi="Times New Roman" w:cs="Times New Roman"/>
                <w:sz w:val="20"/>
                <w:szCs w:val="20"/>
              </w:rPr>
            </w:pPr>
          </w:p>
          <w:p w14:paraId="2673C693" w14:textId="00E6CEC0" w:rsidR="009137FA" w:rsidRDefault="009137FA" w:rsidP="0060743B">
            <w:pPr>
              <w:jc w:val="center"/>
              <w:rPr>
                <w:rFonts w:ascii="Times New Roman" w:hAnsi="Times New Roman" w:cs="Times New Roman"/>
                <w:sz w:val="20"/>
                <w:szCs w:val="20"/>
              </w:rPr>
            </w:pPr>
          </w:p>
          <w:p w14:paraId="319645DC" w14:textId="1387ED0B" w:rsidR="009137FA" w:rsidRDefault="009137FA" w:rsidP="0060743B">
            <w:pPr>
              <w:jc w:val="center"/>
              <w:rPr>
                <w:rFonts w:ascii="Times New Roman" w:hAnsi="Times New Roman" w:cs="Times New Roman"/>
                <w:sz w:val="20"/>
                <w:szCs w:val="20"/>
              </w:rPr>
            </w:pPr>
          </w:p>
          <w:p w14:paraId="609D6E46" w14:textId="0762908A" w:rsidR="009137FA" w:rsidRDefault="009137FA" w:rsidP="0060743B">
            <w:pPr>
              <w:jc w:val="center"/>
              <w:rPr>
                <w:rFonts w:ascii="Times New Roman" w:hAnsi="Times New Roman" w:cs="Times New Roman"/>
                <w:sz w:val="20"/>
                <w:szCs w:val="20"/>
              </w:rPr>
            </w:pPr>
          </w:p>
          <w:p w14:paraId="6B4FA28C" w14:textId="6D5698E0" w:rsidR="009137FA" w:rsidRDefault="009137FA" w:rsidP="0060743B">
            <w:pPr>
              <w:jc w:val="center"/>
              <w:rPr>
                <w:rFonts w:ascii="Times New Roman" w:hAnsi="Times New Roman" w:cs="Times New Roman"/>
                <w:sz w:val="20"/>
                <w:szCs w:val="20"/>
              </w:rPr>
            </w:pPr>
          </w:p>
          <w:p w14:paraId="2E33C6E2" w14:textId="3EDE000B" w:rsidR="009137FA" w:rsidRDefault="009137FA" w:rsidP="0060743B">
            <w:pPr>
              <w:jc w:val="center"/>
              <w:rPr>
                <w:rFonts w:ascii="Times New Roman" w:hAnsi="Times New Roman" w:cs="Times New Roman"/>
                <w:sz w:val="20"/>
                <w:szCs w:val="20"/>
              </w:rPr>
            </w:pPr>
          </w:p>
          <w:p w14:paraId="65B483F4" w14:textId="061EF93D" w:rsidR="009137FA" w:rsidRDefault="009137FA" w:rsidP="0060743B">
            <w:pPr>
              <w:jc w:val="center"/>
              <w:rPr>
                <w:rFonts w:ascii="Times New Roman" w:hAnsi="Times New Roman" w:cs="Times New Roman"/>
                <w:sz w:val="20"/>
                <w:szCs w:val="20"/>
              </w:rPr>
            </w:pPr>
          </w:p>
          <w:p w14:paraId="6D4C5CD1" w14:textId="5C955FD4" w:rsidR="009137FA" w:rsidRDefault="009137FA" w:rsidP="0060743B">
            <w:pPr>
              <w:jc w:val="center"/>
              <w:rPr>
                <w:rFonts w:ascii="Times New Roman" w:hAnsi="Times New Roman" w:cs="Times New Roman"/>
                <w:sz w:val="20"/>
                <w:szCs w:val="20"/>
              </w:rPr>
            </w:pPr>
          </w:p>
          <w:p w14:paraId="698A3A0E" w14:textId="0207B5AA" w:rsidR="009137FA" w:rsidRDefault="009137FA" w:rsidP="0060743B">
            <w:pPr>
              <w:jc w:val="center"/>
              <w:rPr>
                <w:rFonts w:ascii="Times New Roman" w:hAnsi="Times New Roman" w:cs="Times New Roman"/>
                <w:sz w:val="20"/>
                <w:szCs w:val="20"/>
              </w:rPr>
            </w:pPr>
          </w:p>
          <w:p w14:paraId="7CD0FB7E" w14:textId="41ABF4FC" w:rsidR="009137FA" w:rsidRDefault="009137FA" w:rsidP="0060743B">
            <w:pPr>
              <w:jc w:val="center"/>
              <w:rPr>
                <w:rFonts w:ascii="Times New Roman" w:hAnsi="Times New Roman" w:cs="Times New Roman"/>
                <w:sz w:val="20"/>
                <w:szCs w:val="20"/>
              </w:rPr>
            </w:pPr>
          </w:p>
          <w:p w14:paraId="7CE23D30" w14:textId="5B5106C4" w:rsidR="009137FA" w:rsidRDefault="009137FA" w:rsidP="0060743B">
            <w:pPr>
              <w:jc w:val="center"/>
              <w:rPr>
                <w:rFonts w:ascii="Times New Roman" w:hAnsi="Times New Roman" w:cs="Times New Roman"/>
                <w:sz w:val="20"/>
                <w:szCs w:val="20"/>
              </w:rPr>
            </w:pPr>
          </w:p>
          <w:p w14:paraId="4E7D785A" w14:textId="0A9E4412" w:rsidR="009137FA" w:rsidRDefault="009137FA" w:rsidP="0060743B">
            <w:pPr>
              <w:jc w:val="center"/>
              <w:rPr>
                <w:rFonts w:ascii="Times New Roman" w:hAnsi="Times New Roman" w:cs="Times New Roman"/>
                <w:sz w:val="20"/>
                <w:szCs w:val="20"/>
              </w:rPr>
            </w:pPr>
          </w:p>
          <w:p w14:paraId="74A60E9F" w14:textId="13B2C924" w:rsidR="009137FA" w:rsidRDefault="009137FA" w:rsidP="0060743B">
            <w:pPr>
              <w:jc w:val="center"/>
              <w:rPr>
                <w:rFonts w:ascii="Times New Roman" w:hAnsi="Times New Roman" w:cs="Times New Roman"/>
                <w:sz w:val="20"/>
                <w:szCs w:val="20"/>
              </w:rPr>
            </w:pPr>
          </w:p>
          <w:p w14:paraId="4CDB1829" w14:textId="0AE46886" w:rsidR="009137FA" w:rsidRDefault="009137FA" w:rsidP="0060743B">
            <w:pPr>
              <w:jc w:val="center"/>
              <w:rPr>
                <w:rFonts w:ascii="Times New Roman" w:hAnsi="Times New Roman" w:cs="Times New Roman"/>
                <w:sz w:val="20"/>
                <w:szCs w:val="20"/>
              </w:rPr>
            </w:pPr>
          </w:p>
          <w:p w14:paraId="778AA50F" w14:textId="365F6898" w:rsidR="009137FA" w:rsidRDefault="009137FA" w:rsidP="0060743B">
            <w:pPr>
              <w:jc w:val="center"/>
              <w:rPr>
                <w:rFonts w:ascii="Times New Roman" w:hAnsi="Times New Roman" w:cs="Times New Roman"/>
                <w:sz w:val="20"/>
                <w:szCs w:val="20"/>
              </w:rPr>
            </w:pPr>
          </w:p>
          <w:p w14:paraId="053C5116" w14:textId="0482E616" w:rsidR="009137FA" w:rsidRDefault="009137FA" w:rsidP="0060743B">
            <w:pPr>
              <w:jc w:val="center"/>
              <w:rPr>
                <w:rFonts w:ascii="Times New Roman" w:hAnsi="Times New Roman" w:cs="Times New Roman"/>
                <w:sz w:val="20"/>
                <w:szCs w:val="20"/>
              </w:rPr>
            </w:pPr>
          </w:p>
          <w:p w14:paraId="2CC17FE8" w14:textId="3E665765" w:rsidR="009137FA" w:rsidRDefault="009137FA" w:rsidP="0060743B">
            <w:pPr>
              <w:jc w:val="center"/>
              <w:rPr>
                <w:rFonts w:ascii="Times New Roman" w:hAnsi="Times New Roman" w:cs="Times New Roman"/>
                <w:sz w:val="20"/>
                <w:szCs w:val="20"/>
              </w:rPr>
            </w:pPr>
          </w:p>
          <w:p w14:paraId="77338180" w14:textId="4C4EBE73" w:rsidR="009137FA" w:rsidRDefault="009137FA" w:rsidP="0060743B">
            <w:pPr>
              <w:jc w:val="center"/>
              <w:rPr>
                <w:rFonts w:ascii="Times New Roman" w:hAnsi="Times New Roman" w:cs="Times New Roman"/>
                <w:sz w:val="20"/>
                <w:szCs w:val="20"/>
              </w:rPr>
            </w:pPr>
          </w:p>
          <w:p w14:paraId="03ED2643" w14:textId="51BE0332" w:rsidR="009137FA" w:rsidRDefault="009137FA" w:rsidP="0060743B">
            <w:pPr>
              <w:jc w:val="center"/>
              <w:rPr>
                <w:rFonts w:ascii="Times New Roman" w:hAnsi="Times New Roman" w:cs="Times New Roman"/>
                <w:sz w:val="20"/>
                <w:szCs w:val="20"/>
              </w:rPr>
            </w:pPr>
          </w:p>
          <w:p w14:paraId="018D73BA" w14:textId="30AB459C" w:rsidR="009137FA" w:rsidRDefault="009137FA" w:rsidP="0060743B">
            <w:pPr>
              <w:jc w:val="center"/>
              <w:rPr>
                <w:rFonts w:ascii="Times New Roman" w:hAnsi="Times New Roman" w:cs="Times New Roman"/>
                <w:sz w:val="20"/>
                <w:szCs w:val="20"/>
              </w:rPr>
            </w:pPr>
          </w:p>
          <w:p w14:paraId="359A376E" w14:textId="5C412863" w:rsidR="009137FA" w:rsidRDefault="009137FA" w:rsidP="0060743B">
            <w:pPr>
              <w:jc w:val="center"/>
              <w:rPr>
                <w:rFonts w:ascii="Times New Roman" w:hAnsi="Times New Roman" w:cs="Times New Roman"/>
                <w:sz w:val="20"/>
                <w:szCs w:val="20"/>
              </w:rPr>
            </w:pPr>
          </w:p>
          <w:p w14:paraId="4AB73A6D" w14:textId="15A8DF39" w:rsidR="009137FA" w:rsidRDefault="009137FA" w:rsidP="0060743B">
            <w:pPr>
              <w:jc w:val="center"/>
              <w:rPr>
                <w:rFonts w:ascii="Times New Roman" w:hAnsi="Times New Roman" w:cs="Times New Roman"/>
                <w:sz w:val="20"/>
                <w:szCs w:val="20"/>
              </w:rPr>
            </w:pPr>
          </w:p>
          <w:p w14:paraId="0A8850C5" w14:textId="4067E6F0" w:rsidR="009137FA" w:rsidRDefault="009137FA" w:rsidP="0060743B">
            <w:pPr>
              <w:jc w:val="center"/>
              <w:rPr>
                <w:rFonts w:ascii="Times New Roman" w:hAnsi="Times New Roman" w:cs="Times New Roman"/>
                <w:sz w:val="20"/>
                <w:szCs w:val="20"/>
              </w:rPr>
            </w:pPr>
          </w:p>
          <w:p w14:paraId="6D135223" w14:textId="0A291228" w:rsidR="009137FA" w:rsidRDefault="009137FA" w:rsidP="0060743B">
            <w:pPr>
              <w:jc w:val="center"/>
              <w:rPr>
                <w:rFonts w:ascii="Times New Roman" w:hAnsi="Times New Roman" w:cs="Times New Roman"/>
                <w:sz w:val="20"/>
                <w:szCs w:val="20"/>
              </w:rPr>
            </w:pPr>
          </w:p>
          <w:p w14:paraId="64AA3616" w14:textId="4D8B5670" w:rsidR="009137FA" w:rsidRDefault="009137FA" w:rsidP="0060743B">
            <w:pPr>
              <w:jc w:val="center"/>
              <w:rPr>
                <w:rFonts w:ascii="Times New Roman" w:hAnsi="Times New Roman" w:cs="Times New Roman"/>
                <w:sz w:val="20"/>
                <w:szCs w:val="20"/>
              </w:rPr>
            </w:pPr>
          </w:p>
          <w:p w14:paraId="757FD835" w14:textId="122207FE" w:rsidR="009137FA" w:rsidRDefault="009137FA" w:rsidP="0060743B">
            <w:pPr>
              <w:jc w:val="center"/>
              <w:rPr>
                <w:rFonts w:ascii="Times New Roman" w:hAnsi="Times New Roman" w:cs="Times New Roman"/>
                <w:sz w:val="20"/>
                <w:szCs w:val="20"/>
              </w:rPr>
            </w:pPr>
          </w:p>
          <w:p w14:paraId="3E9959B0" w14:textId="16CCE237" w:rsidR="009137FA" w:rsidRDefault="009137FA" w:rsidP="0060743B">
            <w:pPr>
              <w:jc w:val="center"/>
              <w:rPr>
                <w:rFonts w:ascii="Times New Roman" w:hAnsi="Times New Roman" w:cs="Times New Roman"/>
                <w:sz w:val="20"/>
                <w:szCs w:val="20"/>
              </w:rPr>
            </w:pPr>
          </w:p>
          <w:p w14:paraId="4D0F20E3" w14:textId="352345EC" w:rsidR="009137FA" w:rsidRDefault="009137FA" w:rsidP="0060743B">
            <w:pPr>
              <w:jc w:val="center"/>
              <w:rPr>
                <w:rFonts w:ascii="Times New Roman" w:hAnsi="Times New Roman" w:cs="Times New Roman"/>
                <w:sz w:val="20"/>
                <w:szCs w:val="20"/>
              </w:rPr>
            </w:pPr>
          </w:p>
          <w:p w14:paraId="253E4AD3" w14:textId="5F133E41" w:rsidR="009137FA" w:rsidRDefault="009137FA" w:rsidP="0060743B">
            <w:pPr>
              <w:jc w:val="center"/>
              <w:rPr>
                <w:rFonts w:ascii="Times New Roman" w:hAnsi="Times New Roman" w:cs="Times New Roman"/>
                <w:sz w:val="20"/>
                <w:szCs w:val="20"/>
              </w:rPr>
            </w:pPr>
          </w:p>
          <w:p w14:paraId="00481F42" w14:textId="77777777" w:rsidR="009137FA" w:rsidRDefault="009137FA" w:rsidP="0060743B">
            <w:pPr>
              <w:jc w:val="center"/>
              <w:rPr>
                <w:rFonts w:ascii="Times New Roman" w:hAnsi="Times New Roman" w:cs="Times New Roman"/>
                <w:sz w:val="20"/>
                <w:szCs w:val="20"/>
              </w:rPr>
            </w:pPr>
          </w:p>
          <w:p w14:paraId="28CCA543" w14:textId="77777777" w:rsidR="00BC4E27" w:rsidRDefault="00BC4E27" w:rsidP="0060743B">
            <w:pPr>
              <w:jc w:val="center"/>
              <w:rPr>
                <w:rFonts w:ascii="Times New Roman" w:hAnsi="Times New Roman" w:cs="Times New Roman"/>
                <w:sz w:val="20"/>
                <w:szCs w:val="20"/>
              </w:rPr>
            </w:pPr>
          </w:p>
          <w:p w14:paraId="51329014" w14:textId="77777777" w:rsidR="00BC4E27" w:rsidRDefault="00BC4E27" w:rsidP="0060743B">
            <w:pPr>
              <w:jc w:val="center"/>
              <w:rPr>
                <w:rFonts w:ascii="Times New Roman" w:hAnsi="Times New Roman" w:cs="Times New Roman"/>
                <w:sz w:val="20"/>
                <w:szCs w:val="20"/>
              </w:rPr>
            </w:pPr>
          </w:p>
          <w:p w14:paraId="08019036" w14:textId="77777777" w:rsidR="00BC4E27" w:rsidRDefault="00BC4E27" w:rsidP="0060743B">
            <w:pPr>
              <w:jc w:val="center"/>
              <w:rPr>
                <w:rFonts w:ascii="Times New Roman" w:hAnsi="Times New Roman" w:cs="Times New Roman"/>
                <w:sz w:val="20"/>
                <w:szCs w:val="20"/>
              </w:rPr>
            </w:pPr>
          </w:p>
          <w:p w14:paraId="58C38F07" w14:textId="77777777" w:rsidR="00BC4E27" w:rsidRDefault="00BC4E27" w:rsidP="0060743B">
            <w:pPr>
              <w:jc w:val="center"/>
              <w:rPr>
                <w:rFonts w:ascii="Times New Roman" w:hAnsi="Times New Roman" w:cs="Times New Roman"/>
                <w:sz w:val="20"/>
                <w:szCs w:val="20"/>
              </w:rPr>
            </w:pPr>
          </w:p>
          <w:p w14:paraId="075B5750" w14:textId="77777777" w:rsidR="00BC4E27" w:rsidRDefault="00BC4E27" w:rsidP="0060743B">
            <w:pPr>
              <w:jc w:val="center"/>
              <w:rPr>
                <w:rFonts w:ascii="Times New Roman" w:hAnsi="Times New Roman" w:cs="Times New Roman"/>
                <w:sz w:val="20"/>
                <w:szCs w:val="20"/>
              </w:rPr>
            </w:pPr>
          </w:p>
          <w:p w14:paraId="1EF95EF4" w14:textId="77777777" w:rsidR="00BC4E27" w:rsidRDefault="00BC4E27" w:rsidP="0060743B">
            <w:pPr>
              <w:jc w:val="center"/>
              <w:rPr>
                <w:rFonts w:ascii="Times New Roman" w:hAnsi="Times New Roman" w:cs="Times New Roman"/>
                <w:sz w:val="20"/>
                <w:szCs w:val="20"/>
              </w:rPr>
            </w:pPr>
          </w:p>
          <w:p w14:paraId="278A5F11" w14:textId="77777777" w:rsidR="00BC4E27" w:rsidRDefault="00BC4E27" w:rsidP="0060743B">
            <w:pPr>
              <w:jc w:val="center"/>
              <w:rPr>
                <w:rFonts w:ascii="Times New Roman" w:hAnsi="Times New Roman" w:cs="Times New Roman"/>
                <w:sz w:val="20"/>
                <w:szCs w:val="20"/>
              </w:rPr>
            </w:pPr>
          </w:p>
          <w:p w14:paraId="15D06C36" w14:textId="77777777" w:rsidR="00BC4E27" w:rsidRDefault="00BC4E27" w:rsidP="0060743B">
            <w:pPr>
              <w:jc w:val="center"/>
              <w:rPr>
                <w:rFonts w:ascii="Times New Roman" w:hAnsi="Times New Roman" w:cs="Times New Roman"/>
                <w:sz w:val="20"/>
                <w:szCs w:val="20"/>
              </w:rPr>
            </w:pPr>
          </w:p>
          <w:p w14:paraId="51528090" w14:textId="77777777" w:rsidR="00BC4E27" w:rsidRDefault="00BC4E27" w:rsidP="0060743B">
            <w:pPr>
              <w:jc w:val="center"/>
              <w:rPr>
                <w:rFonts w:ascii="Times New Roman" w:hAnsi="Times New Roman" w:cs="Times New Roman"/>
                <w:sz w:val="20"/>
                <w:szCs w:val="20"/>
              </w:rPr>
            </w:pPr>
          </w:p>
          <w:p w14:paraId="3B4A03B1" w14:textId="77777777" w:rsidR="00BC4E27" w:rsidRDefault="00BC4E27" w:rsidP="0060743B">
            <w:pPr>
              <w:jc w:val="center"/>
              <w:rPr>
                <w:rFonts w:ascii="Times New Roman" w:hAnsi="Times New Roman" w:cs="Times New Roman"/>
                <w:sz w:val="20"/>
                <w:szCs w:val="20"/>
              </w:rPr>
            </w:pPr>
          </w:p>
          <w:p w14:paraId="180AD949" w14:textId="77777777" w:rsidR="00BC4E27" w:rsidRDefault="00BC4E27" w:rsidP="0060743B">
            <w:pPr>
              <w:jc w:val="center"/>
              <w:rPr>
                <w:rFonts w:ascii="Times New Roman" w:hAnsi="Times New Roman" w:cs="Times New Roman"/>
                <w:sz w:val="20"/>
                <w:szCs w:val="20"/>
              </w:rPr>
            </w:pPr>
          </w:p>
          <w:p w14:paraId="7AF303C9" w14:textId="77777777" w:rsidR="00BC4E27" w:rsidRDefault="00BC4E27" w:rsidP="0060743B">
            <w:pPr>
              <w:jc w:val="center"/>
              <w:rPr>
                <w:rFonts w:ascii="Times New Roman" w:hAnsi="Times New Roman" w:cs="Times New Roman"/>
                <w:sz w:val="20"/>
                <w:szCs w:val="20"/>
              </w:rPr>
            </w:pPr>
          </w:p>
          <w:p w14:paraId="0C212AA2" w14:textId="77777777" w:rsidR="00BC4E27" w:rsidRDefault="00BC4E27" w:rsidP="0060743B">
            <w:pPr>
              <w:jc w:val="center"/>
              <w:rPr>
                <w:rFonts w:ascii="Times New Roman" w:hAnsi="Times New Roman" w:cs="Times New Roman"/>
                <w:sz w:val="20"/>
                <w:szCs w:val="20"/>
              </w:rPr>
            </w:pPr>
          </w:p>
          <w:p w14:paraId="0B4514E5" w14:textId="77777777" w:rsidR="00BC4E27" w:rsidRDefault="00BC4E27" w:rsidP="0060743B">
            <w:pPr>
              <w:jc w:val="center"/>
              <w:rPr>
                <w:rFonts w:ascii="Times New Roman" w:hAnsi="Times New Roman" w:cs="Times New Roman"/>
                <w:sz w:val="20"/>
                <w:szCs w:val="20"/>
              </w:rPr>
            </w:pPr>
          </w:p>
          <w:p w14:paraId="6F30E07A" w14:textId="77777777" w:rsidR="00BC4E27" w:rsidRDefault="00BC4E27" w:rsidP="0060743B">
            <w:pPr>
              <w:jc w:val="center"/>
              <w:rPr>
                <w:rFonts w:ascii="Times New Roman" w:hAnsi="Times New Roman" w:cs="Times New Roman"/>
                <w:sz w:val="20"/>
                <w:szCs w:val="20"/>
              </w:rPr>
            </w:pPr>
          </w:p>
          <w:p w14:paraId="3F6E92F2" w14:textId="0D1B6651" w:rsidR="0060743B" w:rsidRPr="00510214" w:rsidRDefault="0060743B" w:rsidP="0060743B">
            <w:pPr>
              <w:jc w:val="center"/>
              <w:rPr>
                <w:rFonts w:ascii="Times New Roman" w:hAnsi="Times New Roman" w:cs="Times New Roman"/>
                <w:sz w:val="20"/>
                <w:szCs w:val="20"/>
              </w:rPr>
            </w:pPr>
            <w:r w:rsidRPr="00510214">
              <w:rPr>
                <w:rFonts w:ascii="Times New Roman" w:hAnsi="Times New Roman" w:cs="Times New Roman"/>
                <w:sz w:val="20"/>
                <w:szCs w:val="20"/>
              </w:rPr>
              <w:t>D</w:t>
            </w:r>
          </w:p>
          <w:p w14:paraId="100834A5" w14:textId="77777777" w:rsidR="004D44C7" w:rsidRPr="00510214"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25D8528B" w14:textId="77777777" w:rsidR="004D44C7" w:rsidRPr="00510214" w:rsidRDefault="004D44C7" w:rsidP="004D44C7">
            <w:pPr>
              <w:jc w:val="center"/>
              <w:rPr>
                <w:rFonts w:ascii="Times New Roman" w:hAnsi="Times New Roman" w:cs="Times New Roman"/>
                <w:b/>
                <w:sz w:val="20"/>
                <w:szCs w:val="20"/>
              </w:rPr>
            </w:pPr>
            <w:r w:rsidRPr="00510214">
              <w:rPr>
                <w:rFonts w:ascii="Times New Roman" w:hAnsi="Times New Roman" w:cs="Times New Roman"/>
                <w:b/>
                <w:sz w:val="20"/>
                <w:szCs w:val="20"/>
              </w:rPr>
              <w:lastRenderedPageBreak/>
              <w:t>návrh zákona Č:I</w:t>
            </w:r>
          </w:p>
        </w:tc>
        <w:tc>
          <w:tcPr>
            <w:tcW w:w="992" w:type="dxa"/>
            <w:tcBorders>
              <w:top w:val="single" w:sz="4" w:space="0" w:color="auto"/>
              <w:bottom w:val="single" w:sz="4" w:space="0" w:color="auto"/>
            </w:tcBorders>
          </w:tcPr>
          <w:p w14:paraId="206E45FF" w14:textId="77777777" w:rsidR="00EB3A53" w:rsidRPr="00510214" w:rsidRDefault="00EB3A53" w:rsidP="00EB3A53">
            <w:pPr>
              <w:pStyle w:val="Normlny0"/>
            </w:pPr>
            <w:r w:rsidRPr="00510214">
              <w:t>§: 4</w:t>
            </w:r>
          </w:p>
          <w:p w14:paraId="41800215" w14:textId="77777777" w:rsidR="00EB3A53" w:rsidRPr="00510214" w:rsidRDefault="00EB3A53" w:rsidP="00EB3A53">
            <w:pPr>
              <w:pStyle w:val="Normlny0"/>
            </w:pPr>
            <w:r w:rsidRPr="00510214">
              <w:t>O: 1</w:t>
            </w:r>
          </w:p>
          <w:p w14:paraId="66DCAD2D" w14:textId="7C604E9A" w:rsidR="00EB3A53" w:rsidRPr="00510214" w:rsidRDefault="00EB3A53" w:rsidP="00EB3A53">
            <w:pPr>
              <w:pStyle w:val="Normlny0"/>
            </w:pPr>
            <w:r w:rsidRPr="00510214">
              <w:t xml:space="preserve">P: </w:t>
            </w:r>
            <w:r w:rsidR="001D711A">
              <w:t>a, b</w:t>
            </w:r>
          </w:p>
          <w:p w14:paraId="6492A9BF" w14:textId="0CD98F2B" w:rsidR="00EB3A53" w:rsidRDefault="00EB3A53" w:rsidP="005A3335">
            <w:pPr>
              <w:pStyle w:val="Normlny0"/>
            </w:pPr>
          </w:p>
          <w:p w14:paraId="11560B83" w14:textId="3EB04D85" w:rsidR="00EB3A53" w:rsidRDefault="00EB3A53" w:rsidP="005A3335">
            <w:pPr>
              <w:pStyle w:val="Normlny0"/>
            </w:pPr>
          </w:p>
          <w:p w14:paraId="0C9AC0C9" w14:textId="5BD7E589" w:rsidR="00EB3A53" w:rsidRDefault="00EB3A53" w:rsidP="005A3335">
            <w:pPr>
              <w:pStyle w:val="Normlny0"/>
            </w:pPr>
          </w:p>
          <w:p w14:paraId="048DA5DE" w14:textId="44B44130" w:rsidR="00EB3A53" w:rsidRDefault="00EB3A53" w:rsidP="005A3335">
            <w:pPr>
              <w:pStyle w:val="Normlny0"/>
            </w:pPr>
          </w:p>
          <w:p w14:paraId="5235A02F" w14:textId="4A281125" w:rsidR="00EB3A53" w:rsidRDefault="00EB3A53" w:rsidP="005A3335">
            <w:pPr>
              <w:pStyle w:val="Normlny0"/>
            </w:pPr>
          </w:p>
          <w:p w14:paraId="7E269A12" w14:textId="010BA2F3" w:rsidR="00EB3A53" w:rsidRDefault="00EB3A53" w:rsidP="005A3335">
            <w:pPr>
              <w:pStyle w:val="Normlny0"/>
            </w:pPr>
          </w:p>
          <w:p w14:paraId="3676FFB2" w14:textId="1E6193F9" w:rsidR="00EB3A53" w:rsidRDefault="00EB3A53" w:rsidP="005A3335">
            <w:pPr>
              <w:pStyle w:val="Normlny0"/>
            </w:pPr>
          </w:p>
          <w:p w14:paraId="207677BF" w14:textId="6F786DF6" w:rsidR="00EB3A53" w:rsidRDefault="00EB3A53" w:rsidP="005A3335">
            <w:pPr>
              <w:pStyle w:val="Normlny0"/>
            </w:pPr>
          </w:p>
          <w:p w14:paraId="7A1F6C73" w14:textId="797A1AF2" w:rsidR="00EB3A53" w:rsidRDefault="00EB3A53" w:rsidP="005A3335">
            <w:pPr>
              <w:pStyle w:val="Normlny0"/>
            </w:pPr>
          </w:p>
          <w:p w14:paraId="5C68B7EA" w14:textId="6D20B281" w:rsidR="00EB3A53" w:rsidRDefault="00EB3A53" w:rsidP="005A3335">
            <w:pPr>
              <w:pStyle w:val="Normlny0"/>
            </w:pPr>
          </w:p>
          <w:p w14:paraId="1A6CF1BB" w14:textId="31151197" w:rsidR="00EB3A53" w:rsidRDefault="00EB3A53" w:rsidP="005A3335">
            <w:pPr>
              <w:pStyle w:val="Normlny0"/>
            </w:pPr>
          </w:p>
          <w:p w14:paraId="10509437" w14:textId="30BB075D" w:rsidR="00EB3A53" w:rsidRDefault="00EB3A53" w:rsidP="005A3335">
            <w:pPr>
              <w:pStyle w:val="Normlny0"/>
            </w:pPr>
          </w:p>
          <w:p w14:paraId="121655D3" w14:textId="6C4034B3" w:rsidR="00EB3A53" w:rsidRDefault="00EB3A53" w:rsidP="005A3335">
            <w:pPr>
              <w:pStyle w:val="Normlny0"/>
            </w:pPr>
          </w:p>
          <w:p w14:paraId="7632AADD" w14:textId="6C00797C" w:rsidR="00EB3A53" w:rsidRDefault="00EB3A53" w:rsidP="005A3335">
            <w:pPr>
              <w:pStyle w:val="Normlny0"/>
            </w:pPr>
          </w:p>
          <w:p w14:paraId="69418574" w14:textId="03DE1004" w:rsidR="00EB3A53" w:rsidRDefault="00EB3A53" w:rsidP="005A3335">
            <w:pPr>
              <w:pStyle w:val="Normlny0"/>
            </w:pPr>
          </w:p>
          <w:p w14:paraId="5A912A56" w14:textId="41CA9222" w:rsidR="00EB3A53" w:rsidRDefault="00EB3A53" w:rsidP="005A3335">
            <w:pPr>
              <w:pStyle w:val="Normlny0"/>
            </w:pPr>
          </w:p>
          <w:p w14:paraId="0EE1FB36" w14:textId="77777777" w:rsidR="00EB3A53" w:rsidRDefault="00EB3A53" w:rsidP="005A3335">
            <w:pPr>
              <w:pStyle w:val="Normlny0"/>
            </w:pPr>
          </w:p>
          <w:p w14:paraId="15222E3E" w14:textId="77777777" w:rsidR="00EB3A53" w:rsidRPr="00510214" w:rsidRDefault="00EB3A53" w:rsidP="00EB3A53">
            <w:pPr>
              <w:pStyle w:val="Normlny0"/>
            </w:pPr>
            <w:r w:rsidRPr="00510214">
              <w:t>§: 4</w:t>
            </w:r>
          </w:p>
          <w:p w14:paraId="5B54B8CB" w14:textId="41EBC4C7" w:rsidR="00EB3A53" w:rsidRPr="00510214" w:rsidRDefault="00EB3A53" w:rsidP="00EB3A53">
            <w:pPr>
              <w:pStyle w:val="Normlny0"/>
            </w:pPr>
            <w:r>
              <w:t>O: 2</w:t>
            </w:r>
          </w:p>
          <w:p w14:paraId="45BE31F7" w14:textId="0526B7C5" w:rsidR="00EB3A53" w:rsidRDefault="00EB3A53" w:rsidP="005A3335">
            <w:pPr>
              <w:pStyle w:val="Normlny0"/>
            </w:pPr>
          </w:p>
          <w:p w14:paraId="3964B9D0" w14:textId="61192BC5" w:rsidR="00EB3A53" w:rsidRDefault="00EB3A53" w:rsidP="005A3335">
            <w:pPr>
              <w:pStyle w:val="Normlny0"/>
            </w:pPr>
          </w:p>
          <w:p w14:paraId="03BA45F6" w14:textId="4F5DE307" w:rsidR="00EB3A53" w:rsidRDefault="00EB3A53" w:rsidP="005A3335">
            <w:pPr>
              <w:pStyle w:val="Normlny0"/>
            </w:pPr>
          </w:p>
          <w:p w14:paraId="5FDB5A29" w14:textId="1897DD0A" w:rsidR="00EB3A53" w:rsidRDefault="00EB3A53" w:rsidP="005A3335">
            <w:pPr>
              <w:pStyle w:val="Normlny0"/>
            </w:pPr>
          </w:p>
          <w:p w14:paraId="150795F6" w14:textId="2CB0BCA2" w:rsidR="00EB3A53" w:rsidRDefault="00EB3A53" w:rsidP="005A3335">
            <w:pPr>
              <w:pStyle w:val="Normlny0"/>
            </w:pPr>
          </w:p>
          <w:p w14:paraId="1341595D" w14:textId="7E32B29F" w:rsidR="00EB3A53" w:rsidRDefault="00EB3A53" w:rsidP="005A3335">
            <w:pPr>
              <w:pStyle w:val="Normlny0"/>
            </w:pPr>
          </w:p>
          <w:p w14:paraId="79FB6E13" w14:textId="130F13A3" w:rsidR="00EB3A53" w:rsidRDefault="00EB3A53" w:rsidP="005A3335">
            <w:pPr>
              <w:pStyle w:val="Normlny0"/>
            </w:pPr>
          </w:p>
          <w:p w14:paraId="44711720" w14:textId="0DCB8E6F" w:rsidR="00EB3A53" w:rsidRDefault="00EB3A53" w:rsidP="005A3335">
            <w:pPr>
              <w:pStyle w:val="Normlny0"/>
            </w:pPr>
          </w:p>
          <w:p w14:paraId="5523E37B" w14:textId="4D417575" w:rsidR="00EB3A53" w:rsidRDefault="00EB3A53" w:rsidP="005A3335">
            <w:pPr>
              <w:pStyle w:val="Normlny0"/>
            </w:pPr>
          </w:p>
          <w:p w14:paraId="6343F65F" w14:textId="11FEB50D" w:rsidR="00EB3A53" w:rsidRDefault="00EB3A53" w:rsidP="005A3335">
            <w:pPr>
              <w:pStyle w:val="Normlny0"/>
            </w:pPr>
          </w:p>
          <w:p w14:paraId="73746E77" w14:textId="0EDD74E6" w:rsidR="00EB3A53" w:rsidRDefault="00EB3A53" w:rsidP="005A3335">
            <w:pPr>
              <w:pStyle w:val="Normlny0"/>
            </w:pPr>
          </w:p>
          <w:p w14:paraId="60DA4331" w14:textId="3D38BA20" w:rsidR="00EB3A53" w:rsidRDefault="00EB3A53" w:rsidP="005A3335">
            <w:pPr>
              <w:pStyle w:val="Normlny0"/>
            </w:pPr>
          </w:p>
          <w:p w14:paraId="44494314" w14:textId="0629A285" w:rsidR="00EB3A53" w:rsidRDefault="00EB3A53" w:rsidP="005A3335">
            <w:pPr>
              <w:pStyle w:val="Normlny0"/>
            </w:pPr>
          </w:p>
          <w:p w14:paraId="064C6E16" w14:textId="23465AE7" w:rsidR="00EB3A53" w:rsidRDefault="00EB3A53" w:rsidP="005A3335">
            <w:pPr>
              <w:pStyle w:val="Normlny0"/>
            </w:pPr>
          </w:p>
          <w:p w14:paraId="5D1A0F15" w14:textId="7242CDA0" w:rsidR="00EB3A53" w:rsidRDefault="00EB3A53" w:rsidP="005A3335">
            <w:pPr>
              <w:pStyle w:val="Normlny0"/>
            </w:pPr>
          </w:p>
          <w:p w14:paraId="07D7653F" w14:textId="34CEA082" w:rsidR="00EB3A53" w:rsidRDefault="00EB3A53" w:rsidP="005A3335">
            <w:pPr>
              <w:pStyle w:val="Normlny0"/>
            </w:pPr>
          </w:p>
          <w:p w14:paraId="75F06806" w14:textId="07B9403B" w:rsidR="00EB3A53" w:rsidRDefault="00EB3A53" w:rsidP="005A3335">
            <w:pPr>
              <w:pStyle w:val="Normlny0"/>
            </w:pPr>
          </w:p>
          <w:p w14:paraId="68E1CC1B" w14:textId="09163317" w:rsidR="00EB3A53" w:rsidRDefault="00EB3A53" w:rsidP="005A3335">
            <w:pPr>
              <w:pStyle w:val="Normlny0"/>
            </w:pPr>
          </w:p>
          <w:p w14:paraId="33B2BD8B" w14:textId="7B4684E1" w:rsidR="00EB3A53" w:rsidRDefault="00EB3A53" w:rsidP="005A3335">
            <w:pPr>
              <w:pStyle w:val="Normlny0"/>
            </w:pPr>
          </w:p>
          <w:p w14:paraId="5B64B8D4" w14:textId="3CB5DC5D" w:rsidR="00EB3A53" w:rsidRDefault="00EB3A53" w:rsidP="005A3335">
            <w:pPr>
              <w:pStyle w:val="Normlny0"/>
            </w:pPr>
          </w:p>
          <w:p w14:paraId="27D3B135" w14:textId="6C728FB5" w:rsidR="00EB3A53" w:rsidRDefault="00EB3A53" w:rsidP="005A3335">
            <w:pPr>
              <w:pStyle w:val="Normlny0"/>
            </w:pPr>
          </w:p>
          <w:p w14:paraId="0200155C" w14:textId="599B52C5" w:rsidR="00EB3A53" w:rsidRDefault="00EB3A53" w:rsidP="005A3335">
            <w:pPr>
              <w:pStyle w:val="Normlny0"/>
            </w:pPr>
          </w:p>
          <w:p w14:paraId="36C32E94" w14:textId="3CFCFD6A" w:rsidR="00EB3A53" w:rsidRDefault="00EB3A53" w:rsidP="005A3335">
            <w:pPr>
              <w:pStyle w:val="Normlny0"/>
            </w:pPr>
          </w:p>
          <w:p w14:paraId="5092A19A" w14:textId="4B0682B0" w:rsidR="00EB3A53" w:rsidRDefault="00EB3A53" w:rsidP="005A3335">
            <w:pPr>
              <w:pStyle w:val="Normlny0"/>
            </w:pPr>
          </w:p>
          <w:p w14:paraId="53D0775F" w14:textId="524FB338" w:rsidR="00EB3A53" w:rsidRDefault="00EB3A53" w:rsidP="005A3335">
            <w:pPr>
              <w:pStyle w:val="Normlny0"/>
            </w:pPr>
          </w:p>
          <w:p w14:paraId="569B4196" w14:textId="617437DF" w:rsidR="00EB3A53" w:rsidRDefault="00EB3A53" w:rsidP="005A3335">
            <w:pPr>
              <w:pStyle w:val="Normlny0"/>
            </w:pPr>
          </w:p>
          <w:p w14:paraId="42905A43" w14:textId="794FCFD3" w:rsidR="00EB3A53" w:rsidRDefault="00EB3A53" w:rsidP="005A3335">
            <w:pPr>
              <w:pStyle w:val="Normlny0"/>
            </w:pPr>
          </w:p>
          <w:p w14:paraId="146AEA1C" w14:textId="77777777" w:rsidR="00EF2772" w:rsidRPr="00510214" w:rsidRDefault="00EF2772" w:rsidP="00EF2772">
            <w:pPr>
              <w:pStyle w:val="Normlny0"/>
            </w:pPr>
            <w:r w:rsidRPr="00510214">
              <w:t>§: 68f</w:t>
            </w:r>
          </w:p>
          <w:p w14:paraId="64A3FAAD" w14:textId="77777777" w:rsidR="00EF2772" w:rsidRPr="00510214" w:rsidRDefault="00EF2772" w:rsidP="00EF2772">
            <w:pPr>
              <w:pStyle w:val="Normlny0"/>
            </w:pPr>
            <w:r w:rsidRPr="00510214">
              <w:t>O: 6</w:t>
            </w:r>
          </w:p>
          <w:p w14:paraId="01D4BC22" w14:textId="7AA89067" w:rsidR="00EF2772" w:rsidRPr="00510214" w:rsidRDefault="007400F0" w:rsidP="00EF2772">
            <w:pPr>
              <w:pStyle w:val="Normlny0"/>
            </w:pPr>
            <w:r>
              <w:t>P: a, b</w:t>
            </w:r>
          </w:p>
          <w:p w14:paraId="59420C70" w14:textId="77777777" w:rsidR="00EF2772" w:rsidRPr="00510214" w:rsidRDefault="00EF2772" w:rsidP="00EF2772">
            <w:pPr>
              <w:pStyle w:val="Normlny0"/>
            </w:pPr>
          </w:p>
          <w:p w14:paraId="55E40559" w14:textId="77777777" w:rsidR="00EF2772" w:rsidRPr="00510214" w:rsidRDefault="00EF2772" w:rsidP="00EF2772">
            <w:pPr>
              <w:pStyle w:val="Normlny0"/>
            </w:pPr>
          </w:p>
          <w:p w14:paraId="27ADFDF3" w14:textId="77777777" w:rsidR="00EF2772" w:rsidRPr="00510214" w:rsidRDefault="00EF2772" w:rsidP="00EF2772">
            <w:pPr>
              <w:pStyle w:val="Normlny0"/>
            </w:pPr>
          </w:p>
          <w:p w14:paraId="58F42C37" w14:textId="77777777" w:rsidR="00EF2772" w:rsidRPr="00510214" w:rsidRDefault="00EF2772" w:rsidP="00EF2772">
            <w:pPr>
              <w:pStyle w:val="Normlny0"/>
            </w:pPr>
          </w:p>
          <w:p w14:paraId="2A512B20" w14:textId="77777777" w:rsidR="00EF2772" w:rsidRPr="00510214" w:rsidRDefault="00EF2772" w:rsidP="00EF2772">
            <w:pPr>
              <w:pStyle w:val="Normlny0"/>
            </w:pPr>
          </w:p>
          <w:p w14:paraId="06F028BF" w14:textId="77777777" w:rsidR="00EF2772" w:rsidRPr="00510214" w:rsidRDefault="00EF2772" w:rsidP="00EF2772">
            <w:pPr>
              <w:pStyle w:val="Normlny0"/>
            </w:pPr>
          </w:p>
          <w:p w14:paraId="4657CAC1" w14:textId="77777777" w:rsidR="00EF2772" w:rsidRPr="00510214" w:rsidRDefault="00EF2772" w:rsidP="00EF2772">
            <w:pPr>
              <w:pStyle w:val="Normlny0"/>
            </w:pPr>
          </w:p>
          <w:p w14:paraId="310A1DC3" w14:textId="77777777" w:rsidR="00EF2772" w:rsidRPr="00510214" w:rsidRDefault="00EF2772" w:rsidP="00EF2772">
            <w:pPr>
              <w:pStyle w:val="Normlny0"/>
            </w:pPr>
          </w:p>
          <w:p w14:paraId="6C249EE6" w14:textId="77777777" w:rsidR="00EF2772" w:rsidRPr="00510214" w:rsidRDefault="00EF2772" w:rsidP="00EF2772">
            <w:pPr>
              <w:pStyle w:val="Normlny0"/>
            </w:pPr>
          </w:p>
          <w:p w14:paraId="53F0CE52" w14:textId="77777777" w:rsidR="00EF2772" w:rsidRPr="00510214" w:rsidRDefault="00EF2772" w:rsidP="00EF2772">
            <w:pPr>
              <w:pStyle w:val="Normlny0"/>
            </w:pPr>
          </w:p>
          <w:p w14:paraId="5594DFF2" w14:textId="4F92C1F9" w:rsidR="00EF2772" w:rsidRDefault="00EF2772" w:rsidP="00EF2772">
            <w:pPr>
              <w:pStyle w:val="Normlny0"/>
            </w:pPr>
          </w:p>
          <w:p w14:paraId="03810077" w14:textId="4DEDEE33" w:rsidR="00EF2772" w:rsidRDefault="00EF2772" w:rsidP="00EF2772">
            <w:pPr>
              <w:pStyle w:val="Normlny0"/>
            </w:pPr>
          </w:p>
          <w:p w14:paraId="12504A4D" w14:textId="77777777" w:rsidR="00EF2772" w:rsidRPr="00510214" w:rsidRDefault="00EF2772" w:rsidP="00EF2772">
            <w:pPr>
              <w:pStyle w:val="Normlny0"/>
            </w:pPr>
          </w:p>
          <w:p w14:paraId="3666BA40" w14:textId="77777777" w:rsidR="00EF2772" w:rsidRDefault="00EF2772" w:rsidP="00EF2772">
            <w:pPr>
              <w:pStyle w:val="Normlny0"/>
            </w:pPr>
          </w:p>
          <w:p w14:paraId="1E03F348" w14:textId="77777777" w:rsidR="00EF2772" w:rsidRDefault="00EF2772" w:rsidP="00EF2772">
            <w:pPr>
              <w:pStyle w:val="Normlny0"/>
            </w:pPr>
          </w:p>
          <w:p w14:paraId="1898D651" w14:textId="77777777" w:rsidR="00EF2772" w:rsidRDefault="00EF2772" w:rsidP="00EF2772">
            <w:pPr>
              <w:pStyle w:val="Normlny0"/>
            </w:pPr>
          </w:p>
          <w:p w14:paraId="3A62AE01" w14:textId="77777777" w:rsidR="00EF2772" w:rsidRPr="00510214" w:rsidRDefault="00EF2772" w:rsidP="00EF2772">
            <w:pPr>
              <w:pStyle w:val="Normlny0"/>
            </w:pPr>
            <w:r w:rsidRPr="00510214">
              <w:t>§: 68f</w:t>
            </w:r>
          </w:p>
          <w:p w14:paraId="76BA2843" w14:textId="77777777" w:rsidR="00EF2772" w:rsidRPr="00510214" w:rsidRDefault="00EF2772" w:rsidP="00EF2772">
            <w:pPr>
              <w:pStyle w:val="Normlny0"/>
            </w:pPr>
            <w:r>
              <w:t>O: 7</w:t>
            </w:r>
          </w:p>
          <w:p w14:paraId="5EA7929E" w14:textId="77777777" w:rsidR="00EF2772" w:rsidRPr="00510214" w:rsidRDefault="00EF2772" w:rsidP="00EF2772">
            <w:pPr>
              <w:pStyle w:val="Normlny0"/>
            </w:pPr>
          </w:p>
          <w:p w14:paraId="5DB0900A" w14:textId="240E0A50" w:rsidR="00EF2772" w:rsidRDefault="00EF2772" w:rsidP="00EF2772">
            <w:pPr>
              <w:pStyle w:val="Normlny0"/>
            </w:pPr>
          </w:p>
          <w:p w14:paraId="49AE7382" w14:textId="77777777" w:rsidR="00EF2772" w:rsidRPr="00510214" w:rsidRDefault="00EF2772" w:rsidP="00EF2772">
            <w:pPr>
              <w:pStyle w:val="Normlny0"/>
            </w:pPr>
          </w:p>
          <w:p w14:paraId="05E4D1EF" w14:textId="6F370BAA" w:rsidR="00EF2772" w:rsidRDefault="00EF2772" w:rsidP="005A3335">
            <w:pPr>
              <w:pStyle w:val="Normlny0"/>
            </w:pPr>
          </w:p>
          <w:p w14:paraId="2DC76076" w14:textId="77777777" w:rsidR="00EF2772" w:rsidRDefault="00EF2772" w:rsidP="005A3335">
            <w:pPr>
              <w:pStyle w:val="Normlny0"/>
            </w:pPr>
          </w:p>
          <w:p w14:paraId="530916FD" w14:textId="77777777" w:rsidR="001D711A" w:rsidRPr="00510214" w:rsidRDefault="001D711A" w:rsidP="001D711A">
            <w:pPr>
              <w:pStyle w:val="Normlny0"/>
            </w:pPr>
            <w:r>
              <w:lastRenderedPageBreak/>
              <w:t>§: 81</w:t>
            </w:r>
          </w:p>
          <w:p w14:paraId="1EC3BC0F" w14:textId="77777777" w:rsidR="001D711A" w:rsidRDefault="001D711A" w:rsidP="001D711A">
            <w:pPr>
              <w:pStyle w:val="Normlny0"/>
            </w:pPr>
            <w:r>
              <w:t>O: 1</w:t>
            </w:r>
          </w:p>
          <w:p w14:paraId="56123E40" w14:textId="77777777" w:rsidR="001D711A" w:rsidRPr="00510214" w:rsidRDefault="001D711A" w:rsidP="001D711A">
            <w:pPr>
              <w:pStyle w:val="Normlny0"/>
            </w:pPr>
            <w:r>
              <w:t>P: a</w:t>
            </w:r>
          </w:p>
          <w:p w14:paraId="66A2BAF1" w14:textId="0E14A655" w:rsidR="001D711A" w:rsidRDefault="001D711A" w:rsidP="005A3335">
            <w:pPr>
              <w:pStyle w:val="Normlny0"/>
            </w:pPr>
          </w:p>
          <w:p w14:paraId="493DC2A0" w14:textId="794C0245" w:rsidR="001D711A" w:rsidRDefault="001D711A" w:rsidP="005A3335">
            <w:pPr>
              <w:pStyle w:val="Normlny0"/>
            </w:pPr>
          </w:p>
          <w:p w14:paraId="7400020E" w14:textId="08E32842" w:rsidR="001D711A" w:rsidRDefault="001D711A" w:rsidP="005A3335">
            <w:pPr>
              <w:pStyle w:val="Normlny0"/>
            </w:pPr>
          </w:p>
          <w:p w14:paraId="0D8C2A9F" w14:textId="1B1EE109" w:rsidR="001D711A" w:rsidRDefault="001D711A" w:rsidP="005A3335">
            <w:pPr>
              <w:pStyle w:val="Normlny0"/>
            </w:pPr>
          </w:p>
          <w:p w14:paraId="0AABD763" w14:textId="091D6D79" w:rsidR="001D711A" w:rsidRDefault="001D711A" w:rsidP="005A3335">
            <w:pPr>
              <w:pStyle w:val="Normlny0"/>
            </w:pPr>
          </w:p>
          <w:p w14:paraId="031D4C2F" w14:textId="77777777" w:rsidR="008C02EA" w:rsidRDefault="008C02EA" w:rsidP="004D44C7">
            <w:pPr>
              <w:pStyle w:val="Normlny0"/>
            </w:pPr>
          </w:p>
          <w:p w14:paraId="16006977" w14:textId="280091A1" w:rsidR="008C02EA" w:rsidRDefault="00D03585" w:rsidP="004D44C7">
            <w:pPr>
              <w:pStyle w:val="Normlny0"/>
            </w:pPr>
            <w:r>
              <w:t>§: 5</w:t>
            </w:r>
          </w:p>
          <w:p w14:paraId="38DF951F" w14:textId="423D80FA" w:rsidR="00D03585" w:rsidRDefault="00D03585" w:rsidP="004D44C7">
            <w:pPr>
              <w:pStyle w:val="Normlny0"/>
            </w:pPr>
            <w:r>
              <w:t>O: 1</w:t>
            </w:r>
          </w:p>
          <w:p w14:paraId="28DAAB2A" w14:textId="77777777" w:rsidR="008C02EA" w:rsidRDefault="008C02EA" w:rsidP="004D44C7">
            <w:pPr>
              <w:pStyle w:val="Normlny0"/>
            </w:pPr>
          </w:p>
          <w:p w14:paraId="59FB1F1A" w14:textId="77777777" w:rsidR="005A3335" w:rsidRDefault="005A3335" w:rsidP="004D44C7">
            <w:pPr>
              <w:pStyle w:val="Normlny0"/>
            </w:pPr>
          </w:p>
          <w:p w14:paraId="11E517DE" w14:textId="77777777" w:rsidR="005A3335" w:rsidRDefault="005A3335" w:rsidP="004D44C7">
            <w:pPr>
              <w:pStyle w:val="Normlny0"/>
            </w:pPr>
          </w:p>
          <w:p w14:paraId="1CD156F3" w14:textId="77777777" w:rsidR="005A3335" w:rsidRDefault="005A3335" w:rsidP="004D44C7">
            <w:pPr>
              <w:pStyle w:val="Normlny0"/>
            </w:pPr>
          </w:p>
          <w:p w14:paraId="26015DB4" w14:textId="77777777" w:rsidR="008C02EA" w:rsidRDefault="008C02EA" w:rsidP="004D44C7">
            <w:pPr>
              <w:pStyle w:val="Normlny0"/>
            </w:pPr>
          </w:p>
          <w:p w14:paraId="1D74896D" w14:textId="77777777" w:rsidR="008C02EA" w:rsidRDefault="008C02EA" w:rsidP="004D44C7">
            <w:pPr>
              <w:pStyle w:val="Normlny0"/>
            </w:pPr>
          </w:p>
          <w:p w14:paraId="1AC8D592" w14:textId="77777777" w:rsidR="008C02EA" w:rsidRDefault="008C02EA" w:rsidP="004D44C7">
            <w:pPr>
              <w:pStyle w:val="Normlny0"/>
            </w:pPr>
          </w:p>
          <w:p w14:paraId="25B5F3A5" w14:textId="77777777" w:rsidR="008C02EA" w:rsidRDefault="008C02EA" w:rsidP="004D44C7">
            <w:pPr>
              <w:pStyle w:val="Normlny0"/>
            </w:pPr>
          </w:p>
          <w:p w14:paraId="5050BDDC" w14:textId="77777777" w:rsidR="008C02EA" w:rsidRDefault="008C02EA" w:rsidP="004D44C7">
            <w:pPr>
              <w:pStyle w:val="Normlny0"/>
            </w:pPr>
          </w:p>
          <w:p w14:paraId="44906E3F" w14:textId="77777777" w:rsidR="008C02EA" w:rsidRDefault="008C02EA" w:rsidP="004D44C7">
            <w:pPr>
              <w:pStyle w:val="Normlny0"/>
            </w:pPr>
          </w:p>
          <w:p w14:paraId="73E2521B" w14:textId="77777777" w:rsidR="008C02EA" w:rsidRDefault="008C02EA" w:rsidP="004D44C7">
            <w:pPr>
              <w:pStyle w:val="Normlny0"/>
            </w:pPr>
          </w:p>
          <w:p w14:paraId="4C74D33D" w14:textId="77777777" w:rsidR="008C02EA" w:rsidRDefault="008C02EA" w:rsidP="004D44C7">
            <w:pPr>
              <w:pStyle w:val="Normlny0"/>
            </w:pPr>
          </w:p>
          <w:p w14:paraId="38D8A7B3" w14:textId="77777777" w:rsidR="008C02EA" w:rsidRDefault="008C02EA" w:rsidP="004D44C7">
            <w:pPr>
              <w:pStyle w:val="Normlny0"/>
            </w:pPr>
          </w:p>
          <w:p w14:paraId="6AA63E04" w14:textId="77777777" w:rsidR="008C02EA" w:rsidRDefault="008C02EA" w:rsidP="004D44C7">
            <w:pPr>
              <w:pStyle w:val="Normlny0"/>
            </w:pPr>
          </w:p>
          <w:p w14:paraId="06A5FDF1" w14:textId="77777777" w:rsidR="008C02EA" w:rsidRDefault="008C02EA" w:rsidP="004D44C7">
            <w:pPr>
              <w:pStyle w:val="Normlny0"/>
            </w:pPr>
          </w:p>
          <w:p w14:paraId="290BBBE7" w14:textId="77777777" w:rsidR="008C02EA" w:rsidRDefault="008C02EA" w:rsidP="004D44C7">
            <w:pPr>
              <w:pStyle w:val="Normlny0"/>
            </w:pPr>
          </w:p>
          <w:p w14:paraId="42344CFB" w14:textId="77777777" w:rsidR="008C02EA" w:rsidRDefault="008C02EA" w:rsidP="004D44C7">
            <w:pPr>
              <w:pStyle w:val="Normlny0"/>
            </w:pPr>
          </w:p>
          <w:p w14:paraId="6B7A1EA2" w14:textId="77777777" w:rsidR="008C02EA" w:rsidRDefault="008C02EA" w:rsidP="004D44C7">
            <w:pPr>
              <w:pStyle w:val="Normlny0"/>
            </w:pPr>
          </w:p>
          <w:p w14:paraId="46F62ACE" w14:textId="77777777" w:rsidR="008C02EA" w:rsidRDefault="008C02EA" w:rsidP="004D44C7">
            <w:pPr>
              <w:pStyle w:val="Normlny0"/>
            </w:pPr>
          </w:p>
          <w:p w14:paraId="2D6252CE" w14:textId="2F3C5C09" w:rsidR="001D711A" w:rsidRDefault="001D711A" w:rsidP="004D44C7">
            <w:pPr>
              <w:pStyle w:val="Normlny0"/>
            </w:pPr>
          </w:p>
          <w:p w14:paraId="39A38E53" w14:textId="7237C92B" w:rsidR="001D711A" w:rsidRDefault="001D711A" w:rsidP="004D44C7">
            <w:pPr>
              <w:pStyle w:val="Normlny0"/>
            </w:pPr>
          </w:p>
          <w:p w14:paraId="778C2A4E" w14:textId="77777777" w:rsidR="005A3335" w:rsidRDefault="005A3335" w:rsidP="004D44C7">
            <w:pPr>
              <w:pStyle w:val="Normlny0"/>
            </w:pPr>
          </w:p>
          <w:p w14:paraId="573FD8E9" w14:textId="77777777" w:rsidR="005A3335" w:rsidRDefault="005A3335" w:rsidP="004D44C7">
            <w:pPr>
              <w:pStyle w:val="Normlny0"/>
            </w:pPr>
          </w:p>
          <w:p w14:paraId="4771561C" w14:textId="77777777" w:rsidR="0060743B" w:rsidRDefault="0060743B" w:rsidP="004D44C7">
            <w:pPr>
              <w:pStyle w:val="Normlny0"/>
            </w:pPr>
          </w:p>
          <w:p w14:paraId="4B3459FA" w14:textId="77777777" w:rsidR="00D03585" w:rsidRDefault="00D03585" w:rsidP="00845407">
            <w:pPr>
              <w:pStyle w:val="Normlny0"/>
            </w:pPr>
          </w:p>
          <w:p w14:paraId="1EB0E04D" w14:textId="77777777" w:rsidR="00D03585" w:rsidRDefault="00D03585" w:rsidP="00845407">
            <w:pPr>
              <w:pStyle w:val="Normlny0"/>
            </w:pPr>
          </w:p>
          <w:p w14:paraId="1561627B" w14:textId="77777777" w:rsidR="00D03585" w:rsidRDefault="00D03585" w:rsidP="00845407">
            <w:pPr>
              <w:pStyle w:val="Normlny0"/>
            </w:pPr>
          </w:p>
          <w:p w14:paraId="35718E4B" w14:textId="77777777" w:rsidR="00D03585" w:rsidRDefault="00D03585" w:rsidP="00845407">
            <w:pPr>
              <w:pStyle w:val="Normlny0"/>
            </w:pPr>
          </w:p>
          <w:p w14:paraId="2CF7B3D2" w14:textId="77777777" w:rsidR="00D03585" w:rsidRDefault="00D03585" w:rsidP="00845407">
            <w:pPr>
              <w:pStyle w:val="Normlny0"/>
            </w:pPr>
          </w:p>
          <w:p w14:paraId="50D82B07" w14:textId="77777777" w:rsidR="00D03585" w:rsidRDefault="00D03585" w:rsidP="00845407">
            <w:pPr>
              <w:pStyle w:val="Normlny0"/>
            </w:pPr>
          </w:p>
          <w:p w14:paraId="5D7FE748" w14:textId="77777777" w:rsidR="00D03585" w:rsidRDefault="00D03585" w:rsidP="00845407">
            <w:pPr>
              <w:pStyle w:val="Normlny0"/>
            </w:pPr>
          </w:p>
          <w:p w14:paraId="445EA2DC" w14:textId="77777777" w:rsidR="00D03585" w:rsidRDefault="00D03585" w:rsidP="00845407">
            <w:pPr>
              <w:pStyle w:val="Normlny0"/>
            </w:pPr>
          </w:p>
          <w:p w14:paraId="2C9DFDBC" w14:textId="77777777" w:rsidR="00D03585" w:rsidRDefault="00D03585" w:rsidP="00845407">
            <w:pPr>
              <w:pStyle w:val="Normlny0"/>
            </w:pPr>
          </w:p>
          <w:p w14:paraId="4D5FB409" w14:textId="77777777" w:rsidR="00D03585" w:rsidRDefault="00D03585" w:rsidP="00845407">
            <w:pPr>
              <w:pStyle w:val="Normlny0"/>
            </w:pPr>
          </w:p>
          <w:p w14:paraId="313C9019" w14:textId="77777777" w:rsidR="00D03585" w:rsidRDefault="00D03585" w:rsidP="00845407">
            <w:pPr>
              <w:pStyle w:val="Normlny0"/>
            </w:pPr>
          </w:p>
          <w:p w14:paraId="724FB26D" w14:textId="77777777" w:rsidR="00D03585" w:rsidRDefault="00D03585" w:rsidP="00845407">
            <w:pPr>
              <w:pStyle w:val="Normlny0"/>
            </w:pPr>
          </w:p>
          <w:p w14:paraId="019DF680" w14:textId="77777777" w:rsidR="00D03585" w:rsidRDefault="00D03585" w:rsidP="00845407">
            <w:pPr>
              <w:pStyle w:val="Normlny0"/>
            </w:pPr>
          </w:p>
          <w:p w14:paraId="52BFDCD9" w14:textId="77777777" w:rsidR="00D03585" w:rsidRDefault="00D03585" w:rsidP="00845407">
            <w:pPr>
              <w:pStyle w:val="Normlny0"/>
            </w:pPr>
          </w:p>
          <w:p w14:paraId="026A2416" w14:textId="77777777" w:rsidR="00D03585" w:rsidRDefault="00D03585" w:rsidP="00845407">
            <w:pPr>
              <w:pStyle w:val="Normlny0"/>
            </w:pPr>
          </w:p>
          <w:p w14:paraId="5A6C15B4" w14:textId="77777777" w:rsidR="00D03585" w:rsidRDefault="00D03585" w:rsidP="00845407">
            <w:pPr>
              <w:pStyle w:val="Normlny0"/>
            </w:pPr>
          </w:p>
          <w:p w14:paraId="4F3A26A3" w14:textId="77777777" w:rsidR="00D03585" w:rsidRDefault="00D03585" w:rsidP="00845407">
            <w:pPr>
              <w:pStyle w:val="Normlny0"/>
            </w:pPr>
          </w:p>
          <w:p w14:paraId="0673655D" w14:textId="1EA8DEEF" w:rsidR="00D03585" w:rsidRDefault="00D03585" w:rsidP="00845407">
            <w:pPr>
              <w:pStyle w:val="Normlny0"/>
            </w:pPr>
          </w:p>
          <w:p w14:paraId="4F7D49EC" w14:textId="77777777" w:rsidR="003626D1" w:rsidRDefault="003626D1" w:rsidP="00845407">
            <w:pPr>
              <w:pStyle w:val="Normlny0"/>
            </w:pPr>
          </w:p>
          <w:p w14:paraId="41CE06F1" w14:textId="77777777" w:rsidR="00D03585" w:rsidRDefault="00D03585" w:rsidP="00845407">
            <w:pPr>
              <w:pStyle w:val="Normlny0"/>
            </w:pPr>
          </w:p>
          <w:p w14:paraId="27054CEE" w14:textId="77777777" w:rsidR="00D03585" w:rsidRDefault="00D03585" w:rsidP="00845407">
            <w:pPr>
              <w:pStyle w:val="Normlny0"/>
            </w:pPr>
          </w:p>
          <w:p w14:paraId="2265C50F" w14:textId="77777777" w:rsidR="00D03585" w:rsidRDefault="00D03585" w:rsidP="00845407">
            <w:pPr>
              <w:pStyle w:val="Normlny0"/>
            </w:pPr>
          </w:p>
          <w:p w14:paraId="516BD1F9" w14:textId="77777777" w:rsidR="00D03585" w:rsidRDefault="00D03585" w:rsidP="00845407">
            <w:pPr>
              <w:pStyle w:val="Normlny0"/>
            </w:pPr>
          </w:p>
          <w:p w14:paraId="79313FFF" w14:textId="77777777" w:rsidR="00D03585" w:rsidRDefault="00D03585" w:rsidP="00845407">
            <w:pPr>
              <w:pStyle w:val="Normlny0"/>
            </w:pPr>
          </w:p>
          <w:p w14:paraId="6201467D" w14:textId="2AE047DA" w:rsidR="00845407" w:rsidRPr="00510214" w:rsidRDefault="00845407" w:rsidP="00845407">
            <w:pPr>
              <w:pStyle w:val="Normlny0"/>
            </w:pPr>
            <w:r w:rsidRPr="00510214">
              <w:t>§: 4</w:t>
            </w:r>
          </w:p>
          <w:p w14:paraId="65FA0CD7" w14:textId="77777777" w:rsidR="00845407" w:rsidRPr="00510214" w:rsidRDefault="00845407" w:rsidP="00845407">
            <w:pPr>
              <w:pStyle w:val="Normlny0"/>
            </w:pPr>
            <w:r w:rsidRPr="00510214">
              <w:t>O: 1</w:t>
            </w:r>
          </w:p>
          <w:p w14:paraId="44CB6F5E" w14:textId="7B65631B" w:rsidR="00845407" w:rsidRPr="00510214" w:rsidRDefault="00845407" w:rsidP="00845407">
            <w:pPr>
              <w:pStyle w:val="Normlny0"/>
            </w:pPr>
            <w:r w:rsidRPr="00510214">
              <w:t xml:space="preserve">P: </w:t>
            </w:r>
            <w:r w:rsidR="00B92C06">
              <w:t xml:space="preserve">a, b, </w:t>
            </w:r>
            <w:r w:rsidRPr="00510214">
              <w:t>i</w:t>
            </w:r>
          </w:p>
          <w:p w14:paraId="4B7C4C21" w14:textId="77777777" w:rsidR="00845407" w:rsidRPr="00510214" w:rsidRDefault="00845407" w:rsidP="00845407">
            <w:pPr>
              <w:pStyle w:val="Normlny0"/>
            </w:pPr>
          </w:p>
          <w:p w14:paraId="7A8165CD" w14:textId="77777777" w:rsidR="00845407" w:rsidRPr="00510214" w:rsidRDefault="00845407" w:rsidP="00845407">
            <w:pPr>
              <w:pStyle w:val="Normlny0"/>
            </w:pPr>
          </w:p>
          <w:p w14:paraId="512B652E" w14:textId="77777777" w:rsidR="00845407" w:rsidRPr="00510214" w:rsidRDefault="00845407" w:rsidP="00845407">
            <w:pPr>
              <w:pStyle w:val="Normlny0"/>
            </w:pPr>
          </w:p>
          <w:p w14:paraId="08D56B5C" w14:textId="77777777" w:rsidR="00845407" w:rsidRPr="00510214" w:rsidRDefault="00845407" w:rsidP="00845407">
            <w:pPr>
              <w:pStyle w:val="Normlny0"/>
            </w:pPr>
          </w:p>
          <w:p w14:paraId="3369DF05" w14:textId="1A03380E" w:rsidR="00845407" w:rsidRDefault="00845407" w:rsidP="00845407">
            <w:pPr>
              <w:pStyle w:val="Normlny0"/>
            </w:pPr>
          </w:p>
          <w:p w14:paraId="088A2B75" w14:textId="77777777" w:rsidR="00EF2772" w:rsidRPr="00510214" w:rsidRDefault="00EF2772" w:rsidP="00845407">
            <w:pPr>
              <w:pStyle w:val="Normlny0"/>
            </w:pPr>
          </w:p>
          <w:p w14:paraId="7F9D8DAB" w14:textId="77777777" w:rsidR="00845407" w:rsidRPr="00510214" w:rsidRDefault="00845407" w:rsidP="00845407">
            <w:pPr>
              <w:pStyle w:val="Normlny0"/>
            </w:pPr>
          </w:p>
          <w:p w14:paraId="5A50C491" w14:textId="77777777" w:rsidR="00845407" w:rsidRPr="00510214" w:rsidRDefault="00845407" w:rsidP="00845407">
            <w:pPr>
              <w:pStyle w:val="Normlny0"/>
            </w:pPr>
          </w:p>
          <w:p w14:paraId="6791DACC" w14:textId="77777777" w:rsidR="00845407" w:rsidRPr="00510214" w:rsidRDefault="00845407" w:rsidP="00845407">
            <w:pPr>
              <w:pStyle w:val="Normlny0"/>
            </w:pPr>
          </w:p>
          <w:p w14:paraId="6183A211" w14:textId="77777777" w:rsidR="00845407" w:rsidRPr="00510214" w:rsidRDefault="00845407" w:rsidP="00845407">
            <w:pPr>
              <w:pStyle w:val="Normlny0"/>
            </w:pPr>
          </w:p>
          <w:p w14:paraId="11ED5DD7" w14:textId="77777777" w:rsidR="00845407" w:rsidRPr="00510214" w:rsidRDefault="00845407" w:rsidP="00845407">
            <w:pPr>
              <w:pStyle w:val="Normlny0"/>
            </w:pPr>
          </w:p>
          <w:p w14:paraId="70939EDE" w14:textId="77777777" w:rsidR="00B92C06" w:rsidRDefault="00B92C06" w:rsidP="001D711A">
            <w:pPr>
              <w:pStyle w:val="Normlny0"/>
            </w:pPr>
          </w:p>
          <w:p w14:paraId="33DB7A29" w14:textId="77777777" w:rsidR="00B92C06" w:rsidRDefault="00B92C06" w:rsidP="001D711A">
            <w:pPr>
              <w:pStyle w:val="Normlny0"/>
            </w:pPr>
          </w:p>
          <w:p w14:paraId="75D26263" w14:textId="77777777" w:rsidR="00B92C06" w:rsidRDefault="00B92C06" w:rsidP="001D711A">
            <w:pPr>
              <w:pStyle w:val="Normlny0"/>
            </w:pPr>
          </w:p>
          <w:p w14:paraId="7D5E3C9A" w14:textId="77777777" w:rsidR="00B92C06" w:rsidRDefault="00B92C06" w:rsidP="001D711A">
            <w:pPr>
              <w:pStyle w:val="Normlny0"/>
            </w:pPr>
          </w:p>
          <w:p w14:paraId="524F309A" w14:textId="77777777" w:rsidR="00B92C06" w:rsidRDefault="00B92C06" w:rsidP="001D711A">
            <w:pPr>
              <w:pStyle w:val="Normlny0"/>
            </w:pPr>
          </w:p>
          <w:p w14:paraId="26BE05C9" w14:textId="77777777" w:rsidR="00B92C06" w:rsidRDefault="00B92C06" w:rsidP="001D711A">
            <w:pPr>
              <w:pStyle w:val="Normlny0"/>
            </w:pPr>
          </w:p>
          <w:p w14:paraId="43187F48" w14:textId="77777777" w:rsidR="00B92C06" w:rsidRDefault="00B92C06" w:rsidP="001D711A">
            <w:pPr>
              <w:pStyle w:val="Normlny0"/>
            </w:pPr>
          </w:p>
          <w:p w14:paraId="02A9E943" w14:textId="77777777" w:rsidR="00B92C06" w:rsidRDefault="00B92C06" w:rsidP="001D711A">
            <w:pPr>
              <w:pStyle w:val="Normlny0"/>
            </w:pPr>
          </w:p>
          <w:p w14:paraId="2101CA7C" w14:textId="77777777" w:rsidR="0093073A" w:rsidRDefault="0093073A" w:rsidP="001D711A">
            <w:pPr>
              <w:pStyle w:val="Normlny0"/>
            </w:pPr>
          </w:p>
          <w:p w14:paraId="32821B55" w14:textId="77777777" w:rsidR="00B92C06" w:rsidRDefault="00B92C06" w:rsidP="001D711A">
            <w:pPr>
              <w:pStyle w:val="Normlny0"/>
            </w:pPr>
          </w:p>
          <w:p w14:paraId="6B5A0EDF" w14:textId="77777777" w:rsidR="00B92C06" w:rsidRDefault="00B92C06" w:rsidP="001D711A">
            <w:pPr>
              <w:pStyle w:val="Normlny0"/>
            </w:pPr>
          </w:p>
          <w:p w14:paraId="30F7689E" w14:textId="77777777" w:rsidR="00B92C06" w:rsidRDefault="00B92C06" w:rsidP="001D711A">
            <w:pPr>
              <w:pStyle w:val="Normlny0"/>
            </w:pPr>
          </w:p>
          <w:p w14:paraId="7EB5CA00" w14:textId="77777777" w:rsidR="00B92C06" w:rsidRDefault="00B92C06" w:rsidP="001D711A">
            <w:pPr>
              <w:pStyle w:val="Normlny0"/>
            </w:pPr>
          </w:p>
          <w:p w14:paraId="62C092CD" w14:textId="530EED63" w:rsidR="001D711A" w:rsidRPr="00510214" w:rsidRDefault="001D711A" w:rsidP="001D711A">
            <w:pPr>
              <w:pStyle w:val="Normlny0"/>
            </w:pPr>
            <w:r>
              <w:t>§: 5</w:t>
            </w:r>
          </w:p>
          <w:p w14:paraId="10CCBEC8" w14:textId="77777777" w:rsidR="001D711A" w:rsidRPr="00510214" w:rsidRDefault="001D711A" w:rsidP="001D711A">
            <w:pPr>
              <w:pStyle w:val="Normlny0"/>
            </w:pPr>
            <w:r w:rsidRPr="00510214">
              <w:t>O: 1</w:t>
            </w:r>
          </w:p>
          <w:p w14:paraId="19BFBF3F" w14:textId="52BEE1D6" w:rsidR="001D711A" w:rsidRPr="00510214" w:rsidRDefault="001D711A" w:rsidP="001D711A">
            <w:pPr>
              <w:pStyle w:val="Normlny0"/>
            </w:pPr>
            <w:r w:rsidRPr="00510214">
              <w:t xml:space="preserve">P: </w:t>
            </w:r>
            <w:r>
              <w:t>a</w:t>
            </w:r>
          </w:p>
          <w:p w14:paraId="5A35B7A7" w14:textId="796D24DF" w:rsidR="00845407" w:rsidRDefault="00845407" w:rsidP="00845407">
            <w:pPr>
              <w:pStyle w:val="Normlny0"/>
            </w:pPr>
          </w:p>
          <w:p w14:paraId="6B2C66CA" w14:textId="5A938141" w:rsidR="00CD29BC" w:rsidRDefault="00CD29BC" w:rsidP="00845407">
            <w:pPr>
              <w:pStyle w:val="Normlny0"/>
            </w:pPr>
          </w:p>
          <w:p w14:paraId="67D27EA4" w14:textId="25D84F36" w:rsidR="00CD29BC" w:rsidRDefault="00CD29BC" w:rsidP="00845407">
            <w:pPr>
              <w:pStyle w:val="Normlny0"/>
            </w:pPr>
          </w:p>
          <w:p w14:paraId="3195A706" w14:textId="6895BB13" w:rsidR="00CD29BC" w:rsidRDefault="00CD29BC" w:rsidP="00845407">
            <w:pPr>
              <w:pStyle w:val="Normlny0"/>
            </w:pPr>
          </w:p>
          <w:p w14:paraId="5336A7B3" w14:textId="08051073" w:rsidR="00CD29BC" w:rsidRDefault="00CD29BC" w:rsidP="00845407">
            <w:pPr>
              <w:pStyle w:val="Normlny0"/>
            </w:pPr>
          </w:p>
          <w:p w14:paraId="4554BFC7" w14:textId="77777777" w:rsidR="00CD29BC" w:rsidRPr="00510214" w:rsidRDefault="00CD29BC" w:rsidP="00845407">
            <w:pPr>
              <w:pStyle w:val="Normlny0"/>
            </w:pPr>
          </w:p>
          <w:p w14:paraId="3ACEC0D1" w14:textId="77777777" w:rsidR="00B92C06" w:rsidRDefault="00B92C06" w:rsidP="001D711A">
            <w:pPr>
              <w:pStyle w:val="Normlny0"/>
            </w:pPr>
          </w:p>
          <w:p w14:paraId="5113B001" w14:textId="3C4EEC5F" w:rsidR="001D711A" w:rsidRPr="00510214" w:rsidRDefault="001D711A" w:rsidP="001D711A">
            <w:pPr>
              <w:pStyle w:val="Normlny0"/>
            </w:pPr>
            <w:r>
              <w:t>§: 5</w:t>
            </w:r>
          </w:p>
          <w:p w14:paraId="7B53FD89" w14:textId="2C3DB080" w:rsidR="001D711A" w:rsidRPr="00510214" w:rsidRDefault="001D711A" w:rsidP="001D711A">
            <w:pPr>
              <w:pStyle w:val="Normlny0"/>
            </w:pPr>
            <w:r w:rsidRPr="00510214">
              <w:t xml:space="preserve">O: </w:t>
            </w:r>
            <w:r>
              <w:t>2</w:t>
            </w:r>
          </w:p>
          <w:p w14:paraId="59D3647F" w14:textId="117084A3" w:rsidR="00845407" w:rsidRPr="00510214" w:rsidRDefault="001D711A" w:rsidP="00845407">
            <w:pPr>
              <w:pStyle w:val="Normlny0"/>
            </w:pPr>
            <w:r w:rsidRPr="00510214">
              <w:t xml:space="preserve">P: </w:t>
            </w:r>
            <w:r>
              <w:t>i</w:t>
            </w:r>
          </w:p>
          <w:p w14:paraId="1DC34C62" w14:textId="77777777" w:rsidR="00845407" w:rsidRPr="00510214" w:rsidRDefault="00845407" w:rsidP="00845407">
            <w:pPr>
              <w:pStyle w:val="Normlny0"/>
            </w:pPr>
          </w:p>
          <w:p w14:paraId="605DBA3E" w14:textId="77777777" w:rsidR="00845407" w:rsidRPr="00510214" w:rsidRDefault="00845407" w:rsidP="00845407">
            <w:pPr>
              <w:pStyle w:val="Normlny0"/>
            </w:pPr>
          </w:p>
          <w:p w14:paraId="238586AB" w14:textId="77777777" w:rsidR="009137FA" w:rsidRPr="00510214" w:rsidRDefault="009137FA" w:rsidP="009137FA">
            <w:pPr>
              <w:pStyle w:val="Normlny0"/>
            </w:pPr>
            <w:r w:rsidRPr="00510214">
              <w:t>§: 68f</w:t>
            </w:r>
          </w:p>
          <w:p w14:paraId="548C226A" w14:textId="3DED4FCC" w:rsidR="009137FA" w:rsidRPr="00510214" w:rsidRDefault="009137FA" w:rsidP="009137FA">
            <w:pPr>
              <w:pStyle w:val="Normlny0"/>
            </w:pPr>
            <w:r>
              <w:t>O: 1</w:t>
            </w:r>
          </w:p>
          <w:p w14:paraId="1F11239D" w14:textId="2AA4DF31" w:rsidR="009137FA" w:rsidRDefault="009137FA" w:rsidP="009137FA">
            <w:pPr>
              <w:pStyle w:val="Normlny0"/>
            </w:pPr>
          </w:p>
          <w:p w14:paraId="121320DD" w14:textId="757DF2B7" w:rsidR="009137FA" w:rsidRDefault="009137FA" w:rsidP="009137FA">
            <w:pPr>
              <w:pStyle w:val="Normlny0"/>
            </w:pPr>
          </w:p>
          <w:p w14:paraId="7BD55FBF" w14:textId="4DC6043A" w:rsidR="009137FA" w:rsidRDefault="009137FA" w:rsidP="009137FA">
            <w:pPr>
              <w:pStyle w:val="Normlny0"/>
            </w:pPr>
          </w:p>
          <w:p w14:paraId="409CF95D" w14:textId="3761AFAF" w:rsidR="009137FA" w:rsidRDefault="009137FA" w:rsidP="009137FA">
            <w:pPr>
              <w:pStyle w:val="Normlny0"/>
            </w:pPr>
          </w:p>
          <w:p w14:paraId="399D8D03" w14:textId="7AF2F7EA" w:rsidR="009137FA" w:rsidRDefault="009137FA" w:rsidP="009137FA">
            <w:pPr>
              <w:pStyle w:val="Normlny0"/>
            </w:pPr>
          </w:p>
          <w:p w14:paraId="561DD281" w14:textId="686D83B4" w:rsidR="009137FA" w:rsidRDefault="009137FA" w:rsidP="009137FA">
            <w:pPr>
              <w:pStyle w:val="Normlny0"/>
            </w:pPr>
          </w:p>
          <w:p w14:paraId="4C628222" w14:textId="7AB34037" w:rsidR="009137FA" w:rsidRDefault="009137FA" w:rsidP="009137FA">
            <w:pPr>
              <w:pStyle w:val="Normlny0"/>
            </w:pPr>
          </w:p>
          <w:p w14:paraId="49B371BF" w14:textId="47E2F94F" w:rsidR="009137FA" w:rsidRDefault="009137FA" w:rsidP="009137FA">
            <w:pPr>
              <w:pStyle w:val="Normlny0"/>
            </w:pPr>
          </w:p>
          <w:p w14:paraId="69831FB1" w14:textId="1BB0F3A1" w:rsidR="009137FA" w:rsidRDefault="009137FA" w:rsidP="009137FA">
            <w:pPr>
              <w:pStyle w:val="Normlny0"/>
            </w:pPr>
          </w:p>
          <w:p w14:paraId="6E7F1A96" w14:textId="5EA42248" w:rsidR="009137FA" w:rsidRDefault="009137FA" w:rsidP="009137FA">
            <w:pPr>
              <w:pStyle w:val="Normlny0"/>
            </w:pPr>
          </w:p>
          <w:p w14:paraId="59C410CD" w14:textId="32919839" w:rsidR="009137FA" w:rsidRDefault="009137FA" w:rsidP="009137FA">
            <w:pPr>
              <w:pStyle w:val="Normlny0"/>
            </w:pPr>
          </w:p>
          <w:p w14:paraId="16898F36" w14:textId="1E8B5170" w:rsidR="009137FA" w:rsidRDefault="009137FA" w:rsidP="009137FA">
            <w:pPr>
              <w:pStyle w:val="Normlny0"/>
            </w:pPr>
          </w:p>
          <w:p w14:paraId="61BFF47A" w14:textId="0770FCC6" w:rsidR="009137FA" w:rsidRDefault="009137FA" w:rsidP="009137FA">
            <w:pPr>
              <w:pStyle w:val="Normlny0"/>
            </w:pPr>
          </w:p>
          <w:p w14:paraId="149DE63D" w14:textId="3EFC2070" w:rsidR="009137FA" w:rsidRDefault="009137FA" w:rsidP="009137FA">
            <w:pPr>
              <w:pStyle w:val="Normlny0"/>
            </w:pPr>
          </w:p>
          <w:p w14:paraId="69752D18" w14:textId="6E7DD788" w:rsidR="009137FA" w:rsidRDefault="009137FA" w:rsidP="009137FA">
            <w:pPr>
              <w:pStyle w:val="Normlny0"/>
            </w:pPr>
          </w:p>
          <w:p w14:paraId="6CC2635B" w14:textId="2FF9C51C" w:rsidR="009137FA" w:rsidRDefault="009137FA" w:rsidP="009137FA">
            <w:pPr>
              <w:pStyle w:val="Normlny0"/>
            </w:pPr>
          </w:p>
          <w:p w14:paraId="1C0B9C44" w14:textId="71A10E24" w:rsidR="009137FA" w:rsidRDefault="009137FA" w:rsidP="009137FA">
            <w:pPr>
              <w:pStyle w:val="Normlny0"/>
            </w:pPr>
          </w:p>
          <w:p w14:paraId="4AA8621B" w14:textId="3E7E9BAE" w:rsidR="009137FA" w:rsidRDefault="009137FA" w:rsidP="009137FA">
            <w:pPr>
              <w:pStyle w:val="Normlny0"/>
            </w:pPr>
          </w:p>
          <w:p w14:paraId="1A273203" w14:textId="3D8E1A6A" w:rsidR="009137FA" w:rsidRDefault="009137FA" w:rsidP="009137FA">
            <w:pPr>
              <w:pStyle w:val="Normlny0"/>
            </w:pPr>
          </w:p>
          <w:p w14:paraId="0F982A9B" w14:textId="41E3043C" w:rsidR="009137FA" w:rsidRDefault="009137FA" w:rsidP="009137FA">
            <w:pPr>
              <w:pStyle w:val="Normlny0"/>
            </w:pPr>
          </w:p>
          <w:p w14:paraId="3D264B1D" w14:textId="566A6142" w:rsidR="009137FA" w:rsidRDefault="009137FA" w:rsidP="009137FA">
            <w:pPr>
              <w:pStyle w:val="Normlny0"/>
            </w:pPr>
          </w:p>
          <w:p w14:paraId="4A2206E1" w14:textId="2F3E707F" w:rsidR="009137FA" w:rsidRDefault="009137FA" w:rsidP="009137FA">
            <w:pPr>
              <w:pStyle w:val="Normlny0"/>
            </w:pPr>
          </w:p>
          <w:p w14:paraId="096E8EFB" w14:textId="0CDF93AA" w:rsidR="009137FA" w:rsidRDefault="009137FA" w:rsidP="009137FA">
            <w:pPr>
              <w:pStyle w:val="Normlny0"/>
            </w:pPr>
          </w:p>
          <w:p w14:paraId="78308EC3" w14:textId="518225AF" w:rsidR="009137FA" w:rsidRDefault="009137FA" w:rsidP="009137FA">
            <w:pPr>
              <w:pStyle w:val="Normlny0"/>
            </w:pPr>
          </w:p>
          <w:p w14:paraId="08EC7C1A" w14:textId="4F276B69" w:rsidR="009137FA" w:rsidRDefault="009137FA" w:rsidP="009137FA">
            <w:pPr>
              <w:pStyle w:val="Normlny0"/>
            </w:pPr>
          </w:p>
          <w:p w14:paraId="68101EEF" w14:textId="0047D721" w:rsidR="009137FA" w:rsidRDefault="009137FA" w:rsidP="009137FA">
            <w:pPr>
              <w:pStyle w:val="Normlny0"/>
            </w:pPr>
          </w:p>
          <w:p w14:paraId="5F14BCB7" w14:textId="3A25996A" w:rsidR="009137FA" w:rsidRDefault="009137FA" w:rsidP="009137FA">
            <w:pPr>
              <w:pStyle w:val="Normlny0"/>
            </w:pPr>
          </w:p>
          <w:p w14:paraId="4F7B5AF0" w14:textId="569F2B27" w:rsidR="009137FA" w:rsidRDefault="009137FA" w:rsidP="009137FA">
            <w:pPr>
              <w:pStyle w:val="Normlny0"/>
            </w:pPr>
          </w:p>
          <w:p w14:paraId="33475D39" w14:textId="51B13A44" w:rsidR="009137FA" w:rsidRDefault="009137FA" w:rsidP="009137FA">
            <w:pPr>
              <w:pStyle w:val="Normlny0"/>
            </w:pPr>
          </w:p>
          <w:p w14:paraId="171531E6" w14:textId="2AF86E33" w:rsidR="009137FA" w:rsidRDefault="009137FA" w:rsidP="009137FA">
            <w:pPr>
              <w:pStyle w:val="Normlny0"/>
            </w:pPr>
          </w:p>
          <w:p w14:paraId="7F9CA6D9" w14:textId="39138FE0" w:rsidR="009137FA" w:rsidRPr="00510214" w:rsidRDefault="009137FA" w:rsidP="009137FA">
            <w:pPr>
              <w:pStyle w:val="Normlny0"/>
            </w:pPr>
          </w:p>
          <w:p w14:paraId="728CD016" w14:textId="77777777" w:rsidR="009137FA" w:rsidRPr="00510214" w:rsidRDefault="009137FA" w:rsidP="009137FA">
            <w:pPr>
              <w:pStyle w:val="Normlny0"/>
            </w:pPr>
            <w:r w:rsidRPr="00510214">
              <w:t>§: 68f</w:t>
            </w:r>
          </w:p>
          <w:p w14:paraId="1F17DA8C" w14:textId="284C8263" w:rsidR="009137FA" w:rsidRPr="00510214" w:rsidRDefault="009137FA" w:rsidP="009137FA">
            <w:pPr>
              <w:pStyle w:val="Normlny0"/>
            </w:pPr>
            <w:r>
              <w:t>O: 2</w:t>
            </w:r>
          </w:p>
          <w:p w14:paraId="7127FEC1" w14:textId="77777777" w:rsidR="009137FA" w:rsidRPr="00510214" w:rsidRDefault="009137FA" w:rsidP="009137FA">
            <w:pPr>
              <w:pStyle w:val="Normlny0"/>
            </w:pPr>
          </w:p>
          <w:p w14:paraId="06BEC919" w14:textId="77777777" w:rsidR="00845407" w:rsidRPr="00510214" w:rsidRDefault="00845407" w:rsidP="00845407">
            <w:pPr>
              <w:pStyle w:val="Normlny0"/>
            </w:pPr>
          </w:p>
          <w:p w14:paraId="4F3539C9" w14:textId="77777777" w:rsidR="00C70298" w:rsidRPr="00510214" w:rsidRDefault="00C70298" w:rsidP="004D44C7">
            <w:pPr>
              <w:pStyle w:val="Normlny0"/>
            </w:pPr>
          </w:p>
          <w:p w14:paraId="47F6BCBB" w14:textId="77777777" w:rsidR="00C70298" w:rsidRPr="00510214" w:rsidRDefault="00C70298" w:rsidP="004D44C7">
            <w:pPr>
              <w:pStyle w:val="Normlny0"/>
            </w:pPr>
          </w:p>
          <w:p w14:paraId="5FB338E2" w14:textId="77777777" w:rsidR="00C70298" w:rsidRPr="00510214" w:rsidRDefault="00C70298" w:rsidP="004D44C7">
            <w:pPr>
              <w:pStyle w:val="Normlny0"/>
            </w:pPr>
          </w:p>
          <w:p w14:paraId="59993A3F" w14:textId="77777777" w:rsidR="004D44C7" w:rsidRDefault="004D44C7" w:rsidP="004D44C7">
            <w:pPr>
              <w:pStyle w:val="Normlny0"/>
              <w:jc w:val="center"/>
            </w:pPr>
          </w:p>
          <w:p w14:paraId="799A25F7" w14:textId="35640825" w:rsidR="009137FA" w:rsidRPr="00510214" w:rsidRDefault="009137FA" w:rsidP="004D44C7">
            <w:pPr>
              <w:pStyle w:val="Normlny0"/>
              <w:jc w:val="center"/>
            </w:pPr>
          </w:p>
        </w:tc>
        <w:tc>
          <w:tcPr>
            <w:tcW w:w="3686" w:type="dxa"/>
            <w:tcBorders>
              <w:top w:val="single" w:sz="4" w:space="0" w:color="auto"/>
              <w:bottom w:val="single" w:sz="4" w:space="0" w:color="auto"/>
            </w:tcBorders>
          </w:tcPr>
          <w:p w14:paraId="70C6900A" w14:textId="77777777" w:rsidR="00EB3A53" w:rsidRPr="00EB3A53" w:rsidRDefault="00EB3A53" w:rsidP="00EB3A53">
            <w:pPr>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lastRenderedPageBreak/>
              <w:t>(1) Zdaniteľná osoba, ktorá má sídlo, miesto podnikania alebo prevádzkareň v tuzemsku, a ak nemá takéto miesto, ale má bydlisko v tuzemsku alebo sa v tuzemsku obvykle zdržiava, sa stáva platiteľom dane (ďalej len „platiteľ“)</w:t>
            </w:r>
          </w:p>
          <w:p w14:paraId="0C90BF21" w14:textId="217C0DE9" w:rsidR="00EB3A53" w:rsidRPr="00EB3A53" w:rsidRDefault="00EB3A53" w:rsidP="00EB3A53">
            <w:pPr>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t xml:space="preserve">a) prvým dňom kalendárneho roka nasledujúceho po kalendárnom roku, za ktorý hodnota bez dane dodaných tovarov alebo služieb touto osobou, ktoré sa zahŕňajú do obratu podľa odseku 15, presiahla 50 000 eur, </w:t>
            </w:r>
            <w:r w:rsidR="002A69D7" w:rsidRPr="00510214">
              <w:rPr>
                <w:rFonts w:ascii="Times New Roman" w:hAnsi="Times New Roman" w:cs="Times New Roman"/>
                <w:b/>
                <w:color w:val="000000"/>
                <w:sz w:val="20"/>
                <w:szCs w:val="20"/>
                <w:shd w:val="clear" w:color="auto" w:fill="FFFFFF"/>
              </w:rPr>
              <w:t xml:space="preserve">ak </w:t>
            </w:r>
            <w:r w:rsidR="002A69D7">
              <w:rPr>
                <w:rFonts w:ascii="Times New Roman" w:hAnsi="Times New Roman" w:cs="Times New Roman"/>
                <w:b/>
                <w:color w:val="000000"/>
                <w:sz w:val="20"/>
                <w:szCs w:val="20"/>
                <w:shd w:val="clear" w:color="auto" w:fill="FFFFFF"/>
              </w:rPr>
              <w:t>písmená b) až i), odsek 8</w:t>
            </w:r>
            <w:r w:rsidR="002A69D7" w:rsidRPr="00510214">
              <w:rPr>
                <w:rFonts w:ascii="Times New Roman" w:hAnsi="Times New Roman" w:cs="Times New Roman"/>
                <w:b/>
                <w:color w:val="000000"/>
                <w:sz w:val="20"/>
                <w:szCs w:val="20"/>
                <w:shd w:val="clear" w:color="auto" w:fill="FFFFFF"/>
              </w:rPr>
              <w:t xml:space="preserve"> a</w:t>
            </w:r>
            <w:r w:rsidR="00EA59BC">
              <w:rPr>
                <w:rFonts w:ascii="Times New Roman" w:hAnsi="Times New Roman" w:cs="Times New Roman"/>
                <w:b/>
                <w:color w:val="000000"/>
                <w:sz w:val="20"/>
                <w:szCs w:val="20"/>
                <w:shd w:val="clear" w:color="auto" w:fill="FFFFFF"/>
              </w:rPr>
              <w:t>lebo</w:t>
            </w:r>
            <w:r w:rsidR="002A69D7" w:rsidRPr="00510214">
              <w:rPr>
                <w:rFonts w:ascii="Times New Roman" w:hAnsi="Times New Roman" w:cs="Times New Roman"/>
                <w:b/>
                <w:color w:val="000000"/>
                <w:sz w:val="20"/>
                <w:szCs w:val="20"/>
                <w:shd w:val="clear" w:color="auto" w:fill="FFFFFF"/>
              </w:rPr>
              <w:t xml:space="preserve"> § 48c ods. 5 neustanovuj</w:t>
            </w:r>
            <w:r w:rsidR="002A69D7">
              <w:rPr>
                <w:rFonts w:ascii="Times New Roman" w:hAnsi="Times New Roman" w:cs="Times New Roman"/>
                <w:b/>
                <w:color w:val="000000"/>
                <w:sz w:val="20"/>
                <w:szCs w:val="20"/>
                <w:shd w:val="clear" w:color="auto" w:fill="FFFFFF"/>
              </w:rPr>
              <w:t>ú</w:t>
            </w:r>
            <w:r w:rsidR="002A69D7" w:rsidRPr="00510214">
              <w:rPr>
                <w:rFonts w:ascii="Times New Roman" w:hAnsi="Times New Roman" w:cs="Times New Roman"/>
                <w:b/>
                <w:color w:val="000000"/>
                <w:sz w:val="20"/>
                <w:szCs w:val="20"/>
                <w:shd w:val="clear" w:color="auto" w:fill="FFFFFF"/>
              </w:rPr>
              <w:t xml:space="preserve"> inak</w:t>
            </w:r>
            <w:r w:rsidRPr="00EB3A53">
              <w:rPr>
                <w:rFonts w:ascii="Times New Roman" w:hAnsi="Times New Roman" w:cs="Times New Roman"/>
                <w:b/>
                <w:color w:val="000000"/>
                <w:sz w:val="20"/>
                <w:szCs w:val="20"/>
                <w:shd w:val="clear" w:color="auto" w:fill="FFFFFF"/>
              </w:rPr>
              <w:t xml:space="preserve">, </w:t>
            </w:r>
          </w:p>
          <w:p w14:paraId="28011341" w14:textId="47E14151" w:rsidR="00EB3A53" w:rsidRDefault="00EB3A53" w:rsidP="00EB3A53">
            <w:pPr>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t>b) dodaním tovaru alebo služby, ktorým hodnota bez dane dodaných tovarov alebo služieb touto osobou, ktoré sa zahŕňajú do obratu podľa odseku 15, v prebiehajúcom kalendárnom roku presiahne 62 500 eur,</w:t>
            </w:r>
          </w:p>
          <w:p w14:paraId="77B2ABC4" w14:textId="16750E99" w:rsidR="00EB3A53" w:rsidRPr="00510214" w:rsidRDefault="00EB3A53" w:rsidP="00EB3A53">
            <w:pPr>
              <w:jc w:val="both"/>
              <w:rPr>
                <w:rFonts w:ascii="Times New Roman" w:hAnsi="Times New Roman" w:cs="Times New Roman"/>
                <w:b/>
                <w:color w:val="000000"/>
                <w:sz w:val="20"/>
                <w:szCs w:val="20"/>
                <w:shd w:val="clear" w:color="auto" w:fill="FFFFFF"/>
              </w:rPr>
            </w:pPr>
          </w:p>
          <w:p w14:paraId="7BBAA1FF" w14:textId="77777777" w:rsidR="00EB3A53" w:rsidRPr="00EB3A53" w:rsidRDefault="00EB3A53" w:rsidP="00EB3A53">
            <w:pPr>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t xml:space="preserve">(2) Zdaniteľná osoba podľa odseku 1 je povinná podať daňovému úradu žiadosť o registráciu pre daň do piatich pracovných dní </w:t>
            </w:r>
          </w:p>
          <w:p w14:paraId="41E5B63D" w14:textId="77777777" w:rsidR="00EB3A53" w:rsidRPr="00EB3A53" w:rsidRDefault="00EB3A53" w:rsidP="00EB3A53">
            <w:pPr>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t>a) odo dňa, v ktorom bol presiahnutý obrat podľa odseku 1 písm. a),</w:t>
            </w:r>
          </w:p>
          <w:p w14:paraId="248D0CB7" w14:textId="77777777" w:rsidR="00EB3A53" w:rsidRPr="00EB3A53" w:rsidRDefault="00EB3A53" w:rsidP="00EB3A53">
            <w:pPr>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t>b) odo dňa, v ktorom bol presiahnutý obrat podľa odseku 1 písm. b), ak nebola povinná podať žiadosť o registráciu pre daň podľa písmena a),</w:t>
            </w:r>
          </w:p>
          <w:p w14:paraId="522D980E" w14:textId="77777777" w:rsidR="00EB3A53" w:rsidRPr="00EB3A53" w:rsidRDefault="00EB3A53" w:rsidP="00EB3A53">
            <w:pPr>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t xml:space="preserve">c) odo dňa, v ktorom bol presiahnutý obrat podľa odseku 1 písm. b), ak bol tento obrat presiahnutý po presiahnutí obratu podľa odseku 1 písm. a) do uplynutia lehoty na podanie žiadosti </w:t>
            </w:r>
            <w:r w:rsidRPr="00EB3A53">
              <w:rPr>
                <w:rFonts w:ascii="Times New Roman" w:hAnsi="Times New Roman" w:cs="Times New Roman"/>
                <w:b/>
                <w:color w:val="000000"/>
                <w:sz w:val="20"/>
                <w:szCs w:val="20"/>
                <w:shd w:val="clear" w:color="auto" w:fill="FFFFFF"/>
              </w:rPr>
              <w:lastRenderedPageBreak/>
              <w:t xml:space="preserve">o registráciu pre daň podľa písmena a) a žiadosť o registráciu pre daň podľa písmena a) nebola ešte podaná, </w:t>
            </w:r>
          </w:p>
          <w:p w14:paraId="3A2F272E" w14:textId="77777777" w:rsidR="00EB3A53" w:rsidRPr="00EB3A53" w:rsidRDefault="00EB3A53" w:rsidP="00EB3A53">
            <w:pPr>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t>d) odo dňa, keď sa stala platiteľom podľa odseku 1 písm. c) až i) alebo</w:t>
            </w:r>
          </w:p>
          <w:p w14:paraId="3DFEDE3C" w14:textId="77777777" w:rsidR="00EB3A53" w:rsidRPr="00EB3A53" w:rsidRDefault="00EB3A53" w:rsidP="00EB3A53">
            <w:pPr>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t>e) odo dňa, keď sa stala platiteľom podľa odseku 1 písm. c) až i), ak táto skutočnosť nastala po presiahnutí obratu podľa odseku 1 písm. a) do uplynutia lehoty na podanie žiadosti o registráciu pre daň podľa písmena a) a žiadosť o registráciu pre daň podľa písmena a) nebola ešte podaná.</w:t>
            </w:r>
          </w:p>
          <w:p w14:paraId="0E065875" w14:textId="104C91E1" w:rsidR="001D711A" w:rsidRDefault="001D711A" w:rsidP="001D711A">
            <w:pPr>
              <w:jc w:val="both"/>
              <w:rPr>
                <w:rFonts w:ascii="Times New Roman" w:hAnsi="Times New Roman" w:cs="Times New Roman"/>
                <w:b/>
                <w:color w:val="000000"/>
                <w:sz w:val="20"/>
                <w:szCs w:val="20"/>
                <w:shd w:val="clear" w:color="auto" w:fill="FFFFFF"/>
              </w:rPr>
            </w:pPr>
          </w:p>
          <w:p w14:paraId="6484384F" w14:textId="77777777" w:rsidR="00EF2772" w:rsidRPr="00EB3A53" w:rsidRDefault="00EF2772" w:rsidP="00EF2772">
            <w:pPr>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t>(6) Zdaniteľná osoba, ktorá má na území iného členského štátu sídlo, miesto podnikania, bydlisko alebo sa na území iného členského štátu obvykle zdržiava, nemôže uplatňovať oslobodenie od dane podľa odseku 2, počnúc</w:t>
            </w:r>
          </w:p>
          <w:p w14:paraId="3F7109F6" w14:textId="77777777" w:rsidR="00EF2772" w:rsidRPr="00EB3A53" w:rsidRDefault="00EF2772" w:rsidP="00EF2772">
            <w:pPr>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t>a) prvým dňom kalendárneho roka nasledujúceho po kalendárnom roku, v ktorom hodnota bez dane dodaných tovarov alebo služieb touto zdaniteľnou osobou, ktoré sa zahŕňajú do ročného obratu v tuzemsku, presiahla 50 000 eur,</w:t>
            </w:r>
          </w:p>
          <w:p w14:paraId="22762A26" w14:textId="0556EC9B" w:rsidR="00EF2772" w:rsidRPr="007400F0" w:rsidRDefault="00EF2772" w:rsidP="00EF2772">
            <w:pPr>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t>b) dodaním tovaru alebo služby, ktorým hodnota bez dane dodaných tovarov a služieb touto zdaniteľnou osobou, ktoré sa zahŕňajú do ročného obratu v tuzemsku, presiahla v prebiehajúcom kal</w:t>
            </w:r>
            <w:r w:rsidR="007400F0">
              <w:rPr>
                <w:rFonts w:ascii="Times New Roman" w:hAnsi="Times New Roman" w:cs="Times New Roman"/>
                <w:b/>
                <w:color w:val="000000"/>
                <w:sz w:val="20"/>
                <w:szCs w:val="20"/>
                <w:shd w:val="clear" w:color="auto" w:fill="FFFFFF"/>
              </w:rPr>
              <w:t xml:space="preserve">endárnom roku 62 500 eur alebo </w:t>
            </w:r>
          </w:p>
          <w:p w14:paraId="2A3BC960" w14:textId="77777777" w:rsidR="00EF2772" w:rsidRDefault="00EF2772" w:rsidP="00EF2772">
            <w:pPr>
              <w:jc w:val="both"/>
              <w:rPr>
                <w:rFonts w:ascii="Times New Roman" w:hAnsi="Times New Roman" w:cs="Times New Roman"/>
                <w:b/>
                <w:color w:val="000000"/>
                <w:sz w:val="20"/>
                <w:szCs w:val="20"/>
                <w:shd w:val="clear" w:color="auto" w:fill="FFFFFF"/>
              </w:rPr>
            </w:pPr>
          </w:p>
          <w:p w14:paraId="52A92BFC" w14:textId="77777777" w:rsidR="00EF2772" w:rsidRPr="00EB3A53" w:rsidRDefault="00EF2772" w:rsidP="00EF2772">
            <w:pPr>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t xml:space="preserve">(7) Zdaniteľná osoba podľa odseku 6 nemôže uplatňovať oslobodenie od dane podľa odseku 2 ani počas kalendárneho roka nasledujúceho po kalendárnom roku, v ktorom presiahla obrat podľa odseku 6 písm. a), b) alebo písm. c). </w:t>
            </w:r>
          </w:p>
          <w:p w14:paraId="64852EFE" w14:textId="77777777" w:rsidR="00EF2772" w:rsidRPr="00EB3A53" w:rsidRDefault="00EF2772" w:rsidP="001D711A">
            <w:pPr>
              <w:jc w:val="both"/>
              <w:rPr>
                <w:rFonts w:ascii="Times New Roman" w:hAnsi="Times New Roman" w:cs="Times New Roman"/>
                <w:b/>
                <w:color w:val="000000"/>
                <w:sz w:val="20"/>
                <w:szCs w:val="20"/>
                <w:shd w:val="clear" w:color="auto" w:fill="FFFFFF"/>
              </w:rPr>
            </w:pPr>
          </w:p>
          <w:p w14:paraId="247C3BC6" w14:textId="77777777" w:rsidR="001D711A" w:rsidRPr="00EB3A53" w:rsidRDefault="001D711A" w:rsidP="001D711A">
            <w:pPr>
              <w:pStyle w:val="Odsekzoznamu"/>
              <w:numPr>
                <w:ilvl w:val="0"/>
                <w:numId w:val="4"/>
              </w:numPr>
              <w:ind w:left="30" w:hanging="30"/>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t>Žiadosť o zrušenie registrácie pre daň môže podať platiteľ, ak je registrovaný</w:t>
            </w:r>
          </w:p>
          <w:p w14:paraId="4D0DE868" w14:textId="77777777" w:rsidR="001D711A" w:rsidRPr="00EB3A53" w:rsidRDefault="001D711A" w:rsidP="001D711A">
            <w:pPr>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t>a) podľa § 4, a to najskôr po uplynutí jedného kalendárneho roka odo dňa, keď sa stal platiteľom, ak jeho obrat nepresiahol v predchádzajúcom kalendárnom roku 50 000 eur,</w:t>
            </w:r>
          </w:p>
          <w:p w14:paraId="08912555" w14:textId="77777777" w:rsidR="00EB3A53" w:rsidRPr="00EB3A53" w:rsidRDefault="00EB3A53" w:rsidP="00EB3A53">
            <w:pPr>
              <w:jc w:val="both"/>
              <w:rPr>
                <w:rFonts w:ascii="Times New Roman" w:hAnsi="Times New Roman" w:cs="Times New Roman"/>
                <w:b/>
                <w:color w:val="000000"/>
                <w:sz w:val="20"/>
                <w:szCs w:val="20"/>
                <w:shd w:val="clear" w:color="auto" w:fill="FFFFFF"/>
              </w:rPr>
            </w:pPr>
          </w:p>
          <w:p w14:paraId="103DF042" w14:textId="77777777" w:rsidR="00D03585" w:rsidRPr="00D03585" w:rsidRDefault="00D03585" w:rsidP="00D03585">
            <w:pPr>
              <w:jc w:val="both"/>
              <w:rPr>
                <w:rFonts w:ascii="Times New Roman" w:hAnsi="Times New Roman" w:cs="Times New Roman"/>
                <w:b/>
                <w:color w:val="000000"/>
                <w:sz w:val="20"/>
                <w:szCs w:val="20"/>
                <w:shd w:val="clear" w:color="auto" w:fill="FFFFFF"/>
              </w:rPr>
            </w:pPr>
            <w:r w:rsidRPr="00D03585">
              <w:rPr>
                <w:rFonts w:ascii="Times New Roman" w:hAnsi="Times New Roman" w:cs="Times New Roman"/>
                <w:b/>
                <w:color w:val="000000"/>
                <w:sz w:val="20"/>
                <w:szCs w:val="20"/>
                <w:shd w:val="clear" w:color="auto" w:fill="FFFFFF"/>
              </w:rPr>
              <w:t>(1) Zdaniteľná osoba, ktorá nemá v tuzemsku sídlo, miesto podnikania, prevádzkareň, bydlisko alebo sa v tuzemsku obvykle nezdržiava (ďalej len „zahraničná osoba”) sa stáva platiteľom</w:t>
            </w:r>
          </w:p>
          <w:p w14:paraId="3336BD1D" w14:textId="77777777" w:rsidR="00D03585" w:rsidRPr="00D03585" w:rsidRDefault="00D03585" w:rsidP="00D03585">
            <w:pPr>
              <w:jc w:val="both"/>
              <w:rPr>
                <w:rFonts w:ascii="Times New Roman" w:hAnsi="Times New Roman" w:cs="Times New Roman"/>
                <w:b/>
                <w:color w:val="000000"/>
                <w:sz w:val="20"/>
                <w:szCs w:val="20"/>
                <w:shd w:val="clear" w:color="auto" w:fill="FFFFFF"/>
              </w:rPr>
            </w:pPr>
            <w:r w:rsidRPr="00D03585">
              <w:rPr>
                <w:rFonts w:ascii="Times New Roman" w:hAnsi="Times New Roman" w:cs="Times New Roman"/>
                <w:b/>
                <w:color w:val="000000"/>
                <w:sz w:val="20"/>
                <w:szCs w:val="20"/>
                <w:shd w:val="clear" w:color="auto" w:fill="FFFFFF"/>
              </w:rPr>
              <w:t xml:space="preserve">a) dodaním tovaru alebo služby, ktoré je predmetom dane podľa § 2, okrem dodania tovaru alebo služieb uvedených v odseku 2, </w:t>
            </w:r>
          </w:p>
          <w:p w14:paraId="5601D0A9" w14:textId="77777777" w:rsidR="00D03585" w:rsidRPr="00D03585" w:rsidRDefault="00D03585" w:rsidP="00D03585">
            <w:pPr>
              <w:jc w:val="both"/>
              <w:rPr>
                <w:rFonts w:ascii="Times New Roman" w:hAnsi="Times New Roman" w:cs="Times New Roman"/>
                <w:b/>
                <w:color w:val="000000"/>
                <w:sz w:val="20"/>
                <w:szCs w:val="20"/>
                <w:shd w:val="clear" w:color="auto" w:fill="FFFFFF"/>
              </w:rPr>
            </w:pPr>
            <w:r w:rsidRPr="00D03585">
              <w:rPr>
                <w:rFonts w:ascii="Times New Roman" w:hAnsi="Times New Roman" w:cs="Times New Roman"/>
                <w:b/>
                <w:color w:val="000000"/>
                <w:sz w:val="20"/>
                <w:szCs w:val="20"/>
                <w:shd w:val="clear" w:color="auto" w:fill="FFFFFF"/>
              </w:rPr>
              <w:t>b) prijatím platby pred dodaním tovaru alebo služby podľa písmena a) alebo</w:t>
            </w:r>
          </w:p>
          <w:p w14:paraId="1EAEB60B" w14:textId="77777777" w:rsidR="00D03585" w:rsidRPr="00D03585" w:rsidRDefault="00D03585" w:rsidP="00D03585">
            <w:pPr>
              <w:jc w:val="both"/>
              <w:rPr>
                <w:rFonts w:ascii="Times New Roman" w:hAnsi="Times New Roman" w:cs="Times New Roman"/>
                <w:b/>
                <w:color w:val="000000"/>
                <w:sz w:val="20"/>
                <w:szCs w:val="20"/>
                <w:shd w:val="clear" w:color="auto" w:fill="FFFFFF"/>
              </w:rPr>
            </w:pPr>
            <w:r w:rsidRPr="00D03585">
              <w:rPr>
                <w:rFonts w:ascii="Times New Roman" w:hAnsi="Times New Roman" w:cs="Times New Roman"/>
                <w:b/>
                <w:color w:val="000000"/>
                <w:sz w:val="20"/>
                <w:szCs w:val="20"/>
                <w:shd w:val="clear" w:color="auto" w:fill="FFFFFF"/>
              </w:rPr>
              <w:t>c) nadobudnutím tovaru v tuzemsku z iného členského štátu, ktoré je predmetom dane podľa § 2, ak nejde o malý podnik zahraničnej osoby, ktorý uplatňuje oslobodenie od dane podľa § 68f ods. 2, a ak nejde o nadobudnutie tovaru v tuzemsku z iného členského štátu, ktoré sa považuje za zdanené podľa § 45 ods. 2.</w:t>
            </w:r>
          </w:p>
          <w:p w14:paraId="695C9561" w14:textId="64F37D19" w:rsidR="00A36FF5" w:rsidRPr="00EB3A53" w:rsidRDefault="00A36FF5" w:rsidP="001D711A">
            <w:pPr>
              <w:jc w:val="both"/>
              <w:rPr>
                <w:rFonts w:ascii="Times New Roman" w:hAnsi="Times New Roman" w:cs="Times New Roman"/>
                <w:b/>
                <w:color w:val="000000"/>
                <w:sz w:val="20"/>
                <w:szCs w:val="20"/>
                <w:shd w:val="clear" w:color="auto" w:fill="FFFFFF"/>
              </w:rPr>
            </w:pPr>
          </w:p>
          <w:p w14:paraId="3D05CF7E" w14:textId="77777777" w:rsidR="005A3335" w:rsidRPr="00EB3A53" w:rsidRDefault="005A3335" w:rsidP="00EF2B80">
            <w:pPr>
              <w:jc w:val="both"/>
              <w:rPr>
                <w:rFonts w:ascii="Times New Roman" w:hAnsi="Times New Roman" w:cs="Times New Roman"/>
                <w:b/>
                <w:color w:val="000000"/>
                <w:sz w:val="20"/>
                <w:szCs w:val="20"/>
                <w:shd w:val="clear" w:color="auto" w:fill="FFFFFF"/>
              </w:rPr>
            </w:pPr>
          </w:p>
          <w:p w14:paraId="22F5D776" w14:textId="77777777" w:rsidR="005A3335" w:rsidRPr="00EB3A53" w:rsidRDefault="005A3335" w:rsidP="00EF2B80">
            <w:pPr>
              <w:jc w:val="both"/>
              <w:rPr>
                <w:rFonts w:ascii="Times New Roman" w:hAnsi="Times New Roman" w:cs="Times New Roman"/>
                <w:b/>
                <w:color w:val="000000"/>
                <w:sz w:val="20"/>
                <w:szCs w:val="20"/>
                <w:shd w:val="clear" w:color="auto" w:fill="FFFFFF"/>
              </w:rPr>
            </w:pPr>
          </w:p>
          <w:p w14:paraId="4C5796AB" w14:textId="77777777" w:rsidR="005A3335" w:rsidRPr="00EB3A53" w:rsidRDefault="005A3335" w:rsidP="00EF2B80">
            <w:pPr>
              <w:jc w:val="both"/>
              <w:rPr>
                <w:rFonts w:ascii="Times New Roman" w:hAnsi="Times New Roman" w:cs="Times New Roman"/>
                <w:b/>
                <w:color w:val="000000"/>
                <w:sz w:val="20"/>
                <w:szCs w:val="20"/>
                <w:shd w:val="clear" w:color="auto" w:fill="FFFFFF"/>
              </w:rPr>
            </w:pPr>
          </w:p>
          <w:p w14:paraId="573BFEED" w14:textId="77777777" w:rsidR="005A3335" w:rsidRPr="00EB3A53" w:rsidRDefault="005A3335" w:rsidP="00EF2B80">
            <w:pPr>
              <w:jc w:val="both"/>
              <w:rPr>
                <w:rFonts w:ascii="Times New Roman" w:hAnsi="Times New Roman" w:cs="Times New Roman"/>
                <w:b/>
                <w:color w:val="000000"/>
                <w:sz w:val="20"/>
                <w:szCs w:val="20"/>
                <w:shd w:val="clear" w:color="auto" w:fill="FFFFFF"/>
              </w:rPr>
            </w:pPr>
          </w:p>
          <w:p w14:paraId="33AFBE03" w14:textId="77777777" w:rsidR="005A3335" w:rsidRPr="00EB3A53" w:rsidRDefault="005A3335" w:rsidP="00EF2B80">
            <w:pPr>
              <w:jc w:val="both"/>
              <w:rPr>
                <w:rFonts w:ascii="Times New Roman" w:hAnsi="Times New Roman" w:cs="Times New Roman"/>
                <w:b/>
                <w:color w:val="000000"/>
                <w:sz w:val="20"/>
                <w:szCs w:val="20"/>
                <w:shd w:val="clear" w:color="auto" w:fill="FFFFFF"/>
              </w:rPr>
            </w:pPr>
          </w:p>
          <w:p w14:paraId="781952DA" w14:textId="77777777" w:rsidR="005A3335" w:rsidRPr="00EB3A53" w:rsidRDefault="005A3335" w:rsidP="00EF2B80">
            <w:pPr>
              <w:jc w:val="both"/>
              <w:rPr>
                <w:rFonts w:ascii="Times New Roman" w:hAnsi="Times New Roman" w:cs="Times New Roman"/>
                <w:b/>
                <w:color w:val="000000"/>
                <w:sz w:val="20"/>
                <w:szCs w:val="20"/>
                <w:shd w:val="clear" w:color="auto" w:fill="FFFFFF"/>
              </w:rPr>
            </w:pPr>
          </w:p>
          <w:p w14:paraId="7E8C6642" w14:textId="77777777" w:rsidR="005A3335" w:rsidRPr="00EB3A53" w:rsidRDefault="005A3335" w:rsidP="00EF2B80">
            <w:pPr>
              <w:jc w:val="both"/>
              <w:rPr>
                <w:rFonts w:ascii="Times New Roman" w:hAnsi="Times New Roman" w:cs="Times New Roman"/>
                <w:b/>
                <w:color w:val="000000"/>
                <w:sz w:val="20"/>
                <w:szCs w:val="20"/>
                <w:shd w:val="clear" w:color="auto" w:fill="FFFFFF"/>
              </w:rPr>
            </w:pPr>
          </w:p>
          <w:p w14:paraId="6B3BF5EC" w14:textId="77777777" w:rsidR="005A3335" w:rsidRPr="00EB3A53" w:rsidRDefault="005A3335" w:rsidP="00EF2B80">
            <w:pPr>
              <w:jc w:val="both"/>
              <w:rPr>
                <w:rFonts w:ascii="Times New Roman" w:hAnsi="Times New Roman" w:cs="Times New Roman"/>
                <w:b/>
                <w:color w:val="000000"/>
                <w:sz w:val="20"/>
                <w:szCs w:val="20"/>
                <w:shd w:val="clear" w:color="auto" w:fill="FFFFFF"/>
              </w:rPr>
            </w:pPr>
          </w:p>
          <w:p w14:paraId="765659FD" w14:textId="77777777" w:rsidR="005A3335" w:rsidRPr="00EB3A53" w:rsidRDefault="005A3335" w:rsidP="00EF2B80">
            <w:pPr>
              <w:jc w:val="both"/>
              <w:rPr>
                <w:rFonts w:ascii="Times New Roman" w:hAnsi="Times New Roman" w:cs="Times New Roman"/>
                <w:b/>
                <w:color w:val="000000"/>
                <w:sz w:val="20"/>
                <w:szCs w:val="20"/>
                <w:shd w:val="clear" w:color="auto" w:fill="FFFFFF"/>
              </w:rPr>
            </w:pPr>
          </w:p>
          <w:p w14:paraId="69C73778" w14:textId="77777777" w:rsidR="0060743B" w:rsidRPr="00EB3A53" w:rsidRDefault="0060743B" w:rsidP="00EF2B80">
            <w:pPr>
              <w:jc w:val="both"/>
              <w:rPr>
                <w:rFonts w:ascii="Times New Roman" w:hAnsi="Times New Roman" w:cs="Times New Roman"/>
                <w:b/>
                <w:color w:val="000000"/>
                <w:sz w:val="20"/>
                <w:szCs w:val="20"/>
                <w:shd w:val="clear" w:color="auto" w:fill="FFFFFF"/>
              </w:rPr>
            </w:pPr>
          </w:p>
          <w:p w14:paraId="347532AB" w14:textId="77777777" w:rsidR="0060743B" w:rsidRPr="00EB3A53" w:rsidRDefault="0060743B" w:rsidP="00EF2B80">
            <w:pPr>
              <w:jc w:val="both"/>
              <w:rPr>
                <w:rFonts w:ascii="Times New Roman" w:hAnsi="Times New Roman" w:cs="Times New Roman"/>
                <w:b/>
                <w:color w:val="000000"/>
                <w:sz w:val="20"/>
                <w:szCs w:val="20"/>
                <w:shd w:val="clear" w:color="auto" w:fill="FFFFFF"/>
              </w:rPr>
            </w:pPr>
          </w:p>
          <w:p w14:paraId="0F259461" w14:textId="77777777" w:rsidR="0060743B" w:rsidRPr="00EB3A53" w:rsidRDefault="0060743B" w:rsidP="00EF2B80">
            <w:pPr>
              <w:jc w:val="both"/>
              <w:rPr>
                <w:rFonts w:ascii="Times New Roman" w:hAnsi="Times New Roman" w:cs="Times New Roman"/>
                <w:b/>
                <w:color w:val="000000"/>
                <w:sz w:val="20"/>
                <w:szCs w:val="20"/>
                <w:shd w:val="clear" w:color="auto" w:fill="FFFFFF"/>
              </w:rPr>
            </w:pPr>
          </w:p>
          <w:p w14:paraId="2FBA00F1" w14:textId="77777777" w:rsidR="0060743B" w:rsidRPr="00EB3A53" w:rsidRDefault="0060743B" w:rsidP="00EF2B80">
            <w:pPr>
              <w:jc w:val="both"/>
              <w:rPr>
                <w:rFonts w:ascii="Times New Roman" w:hAnsi="Times New Roman" w:cs="Times New Roman"/>
                <w:b/>
                <w:color w:val="000000"/>
                <w:sz w:val="20"/>
                <w:szCs w:val="20"/>
                <w:shd w:val="clear" w:color="auto" w:fill="FFFFFF"/>
              </w:rPr>
            </w:pPr>
          </w:p>
          <w:p w14:paraId="0DC2DDC5" w14:textId="134A1237" w:rsidR="0060743B" w:rsidRDefault="0060743B" w:rsidP="00EF2B80">
            <w:pPr>
              <w:jc w:val="both"/>
              <w:rPr>
                <w:rFonts w:ascii="Times New Roman" w:hAnsi="Times New Roman" w:cs="Times New Roman"/>
                <w:b/>
                <w:color w:val="000000"/>
                <w:sz w:val="20"/>
                <w:szCs w:val="20"/>
                <w:shd w:val="clear" w:color="auto" w:fill="FFFFFF"/>
              </w:rPr>
            </w:pPr>
          </w:p>
          <w:p w14:paraId="1BA977F0" w14:textId="6DC5FEBB" w:rsidR="001D711A" w:rsidRDefault="001D711A" w:rsidP="00EF2B80">
            <w:pPr>
              <w:jc w:val="both"/>
              <w:rPr>
                <w:rFonts w:ascii="Times New Roman" w:hAnsi="Times New Roman" w:cs="Times New Roman"/>
                <w:b/>
                <w:color w:val="000000"/>
                <w:sz w:val="20"/>
                <w:szCs w:val="20"/>
                <w:shd w:val="clear" w:color="auto" w:fill="FFFFFF"/>
              </w:rPr>
            </w:pPr>
          </w:p>
          <w:p w14:paraId="5FCA477D" w14:textId="7C08DD68" w:rsidR="001D711A" w:rsidRDefault="001D711A" w:rsidP="00EF2B80">
            <w:pPr>
              <w:jc w:val="both"/>
              <w:rPr>
                <w:rFonts w:ascii="Times New Roman" w:hAnsi="Times New Roman" w:cs="Times New Roman"/>
                <w:b/>
                <w:color w:val="000000"/>
                <w:sz w:val="20"/>
                <w:szCs w:val="20"/>
                <w:shd w:val="clear" w:color="auto" w:fill="FFFFFF"/>
              </w:rPr>
            </w:pPr>
          </w:p>
          <w:p w14:paraId="7B22D47E" w14:textId="06FE8BE4" w:rsidR="001D711A" w:rsidRDefault="001D711A" w:rsidP="00EF2B80">
            <w:pPr>
              <w:jc w:val="both"/>
              <w:rPr>
                <w:rFonts w:ascii="Times New Roman" w:hAnsi="Times New Roman" w:cs="Times New Roman"/>
                <w:b/>
                <w:color w:val="000000"/>
                <w:sz w:val="20"/>
                <w:szCs w:val="20"/>
                <w:shd w:val="clear" w:color="auto" w:fill="FFFFFF"/>
              </w:rPr>
            </w:pPr>
          </w:p>
          <w:p w14:paraId="6E495210" w14:textId="1E08FCCB" w:rsidR="001D711A" w:rsidRDefault="001D711A" w:rsidP="00EF2B80">
            <w:pPr>
              <w:jc w:val="both"/>
              <w:rPr>
                <w:rFonts w:ascii="Times New Roman" w:hAnsi="Times New Roman" w:cs="Times New Roman"/>
                <w:b/>
                <w:color w:val="000000"/>
                <w:sz w:val="20"/>
                <w:szCs w:val="20"/>
                <w:shd w:val="clear" w:color="auto" w:fill="FFFFFF"/>
              </w:rPr>
            </w:pPr>
          </w:p>
          <w:p w14:paraId="58C0BB99" w14:textId="716F1F57" w:rsidR="00EF2772" w:rsidRPr="00EB3A53" w:rsidRDefault="00EF2772" w:rsidP="00EF2B80">
            <w:pPr>
              <w:jc w:val="both"/>
              <w:rPr>
                <w:rFonts w:ascii="Times New Roman" w:hAnsi="Times New Roman" w:cs="Times New Roman"/>
                <w:b/>
                <w:color w:val="000000"/>
                <w:sz w:val="20"/>
                <w:szCs w:val="20"/>
                <w:shd w:val="clear" w:color="auto" w:fill="FFFFFF"/>
              </w:rPr>
            </w:pPr>
          </w:p>
          <w:p w14:paraId="4A1827C8" w14:textId="77777777" w:rsidR="0060743B" w:rsidRPr="00EB3A53" w:rsidRDefault="0060743B" w:rsidP="00EF2B80">
            <w:pPr>
              <w:jc w:val="both"/>
              <w:rPr>
                <w:rFonts w:ascii="Times New Roman" w:hAnsi="Times New Roman" w:cs="Times New Roman"/>
                <w:b/>
                <w:color w:val="000000"/>
                <w:sz w:val="20"/>
                <w:szCs w:val="20"/>
                <w:shd w:val="clear" w:color="auto" w:fill="FFFFFF"/>
              </w:rPr>
            </w:pPr>
          </w:p>
          <w:p w14:paraId="1BBB0B36" w14:textId="77777777" w:rsidR="0060743B" w:rsidRPr="00EB3A53" w:rsidRDefault="0060743B" w:rsidP="00EF2B80">
            <w:pPr>
              <w:jc w:val="both"/>
              <w:rPr>
                <w:rFonts w:ascii="Times New Roman" w:hAnsi="Times New Roman" w:cs="Times New Roman"/>
                <w:b/>
                <w:color w:val="000000"/>
                <w:sz w:val="20"/>
                <w:szCs w:val="20"/>
                <w:shd w:val="clear" w:color="auto" w:fill="FFFFFF"/>
              </w:rPr>
            </w:pPr>
          </w:p>
          <w:p w14:paraId="712AD4C3" w14:textId="670F04FA" w:rsidR="0060743B" w:rsidRDefault="0060743B" w:rsidP="00EF2B80">
            <w:pPr>
              <w:jc w:val="both"/>
              <w:rPr>
                <w:rFonts w:ascii="Times New Roman" w:hAnsi="Times New Roman" w:cs="Times New Roman"/>
                <w:b/>
                <w:color w:val="000000"/>
                <w:sz w:val="20"/>
                <w:szCs w:val="20"/>
                <w:shd w:val="clear" w:color="auto" w:fill="FFFFFF"/>
              </w:rPr>
            </w:pPr>
          </w:p>
          <w:p w14:paraId="463ED418" w14:textId="77777777" w:rsidR="00A36FF5" w:rsidRPr="00EB3A53" w:rsidRDefault="00A36FF5" w:rsidP="00EF2B80">
            <w:pPr>
              <w:jc w:val="both"/>
              <w:rPr>
                <w:rFonts w:ascii="Times New Roman" w:hAnsi="Times New Roman" w:cs="Times New Roman"/>
                <w:b/>
                <w:color w:val="000000"/>
                <w:sz w:val="20"/>
                <w:szCs w:val="20"/>
                <w:shd w:val="clear" w:color="auto" w:fill="FFFFFF"/>
              </w:rPr>
            </w:pPr>
          </w:p>
          <w:p w14:paraId="2E4296F2" w14:textId="77777777" w:rsidR="00D03585" w:rsidRDefault="00D03585" w:rsidP="00845407">
            <w:pPr>
              <w:jc w:val="both"/>
              <w:rPr>
                <w:rFonts w:ascii="Times New Roman" w:hAnsi="Times New Roman" w:cs="Times New Roman"/>
                <w:b/>
                <w:color w:val="000000"/>
                <w:sz w:val="20"/>
                <w:szCs w:val="20"/>
                <w:shd w:val="clear" w:color="auto" w:fill="FFFFFF"/>
              </w:rPr>
            </w:pPr>
          </w:p>
          <w:p w14:paraId="5AF09357" w14:textId="77777777" w:rsidR="00D03585" w:rsidRDefault="00D03585" w:rsidP="00845407">
            <w:pPr>
              <w:jc w:val="both"/>
              <w:rPr>
                <w:rFonts w:ascii="Times New Roman" w:hAnsi="Times New Roman" w:cs="Times New Roman"/>
                <w:b/>
                <w:color w:val="000000"/>
                <w:sz w:val="20"/>
                <w:szCs w:val="20"/>
                <w:shd w:val="clear" w:color="auto" w:fill="FFFFFF"/>
              </w:rPr>
            </w:pPr>
          </w:p>
          <w:p w14:paraId="3F543902" w14:textId="77777777" w:rsidR="00D03585" w:rsidRDefault="00D03585" w:rsidP="00845407">
            <w:pPr>
              <w:jc w:val="both"/>
              <w:rPr>
                <w:rFonts w:ascii="Times New Roman" w:hAnsi="Times New Roman" w:cs="Times New Roman"/>
                <w:b/>
                <w:color w:val="000000"/>
                <w:sz w:val="20"/>
                <w:szCs w:val="20"/>
                <w:shd w:val="clear" w:color="auto" w:fill="FFFFFF"/>
              </w:rPr>
            </w:pPr>
          </w:p>
          <w:p w14:paraId="58F7EBF5" w14:textId="77777777" w:rsidR="008C726D" w:rsidRDefault="008C726D" w:rsidP="00845407">
            <w:pPr>
              <w:jc w:val="both"/>
              <w:rPr>
                <w:rFonts w:ascii="Times New Roman" w:hAnsi="Times New Roman" w:cs="Times New Roman"/>
                <w:b/>
                <w:color w:val="000000"/>
                <w:sz w:val="20"/>
                <w:szCs w:val="20"/>
                <w:shd w:val="clear" w:color="auto" w:fill="FFFFFF"/>
              </w:rPr>
            </w:pPr>
          </w:p>
          <w:p w14:paraId="38B1FB47" w14:textId="77777777" w:rsidR="008C726D" w:rsidRDefault="008C726D" w:rsidP="00845407">
            <w:pPr>
              <w:jc w:val="both"/>
              <w:rPr>
                <w:rFonts w:ascii="Times New Roman" w:hAnsi="Times New Roman" w:cs="Times New Roman"/>
                <w:b/>
                <w:color w:val="000000"/>
                <w:sz w:val="20"/>
                <w:szCs w:val="20"/>
                <w:shd w:val="clear" w:color="auto" w:fill="FFFFFF"/>
              </w:rPr>
            </w:pPr>
          </w:p>
          <w:p w14:paraId="755A35D0" w14:textId="77777777" w:rsidR="008C726D" w:rsidRDefault="008C726D" w:rsidP="00845407">
            <w:pPr>
              <w:jc w:val="both"/>
              <w:rPr>
                <w:rFonts w:ascii="Times New Roman" w:hAnsi="Times New Roman" w:cs="Times New Roman"/>
                <w:b/>
                <w:color w:val="000000"/>
                <w:sz w:val="20"/>
                <w:szCs w:val="20"/>
                <w:shd w:val="clear" w:color="auto" w:fill="FFFFFF"/>
              </w:rPr>
            </w:pPr>
          </w:p>
          <w:p w14:paraId="13314344" w14:textId="4501E926" w:rsidR="00845407" w:rsidRDefault="00845407" w:rsidP="00845407">
            <w:pPr>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t>(1) Zdaniteľná osoba, ktorá má sídlo, miesto podnikania alebo prevádzkareň v tuzemsku, a ak nemá takéto miesto, ale má bydlisko v tuzemsku alebo sa v tuzemsku obvykle zdržiava, sa stáva platiteľom dane (ďalej len „platiteľ“)</w:t>
            </w:r>
          </w:p>
          <w:p w14:paraId="729D49F7" w14:textId="5D376B95" w:rsidR="00B92C06" w:rsidRPr="00EB3A53" w:rsidRDefault="00B92C06" w:rsidP="00B92C06">
            <w:pPr>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t xml:space="preserve">a) prvým dňom kalendárneho roka nasledujúceho po kalendárnom roku, za ktorý hodnota bez dane dodaných tovarov alebo služieb touto osobou, ktoré sa zahŕňajú do obratu podľa odseku 15, presiahla 50 000 eur, </w:t>
            </w:r>
            <w:r w:rsidR="002A69D7" w:rsidRPr="00510214">
              <w:rPr>
                <w:rFonts w:ascii="Times New Roman" w:hAnsi="Times New Roman" w:cs="Times New Roman"/>
                <w:b/>
                <w:color w:val="000000"/>
                <w:sz w:val="20"/>
                <w:szCs w:val="20"/>
                <w:shd w:val="clear" w:color="auto" w:fill="FFFFFF"/>
              </w:rPr>
              <w:t xml:space="preserve">ak </w:t>
            </w:r>
            <w:r w:rsidR="002A69D7">
              <w:rPr>
                <w:rFonts w:ascii="Times New Roman" w:hAnsi="Times New Roman" w:cs="Times New Roman"/>
                <w:b/>
                <w:color w:val="000000"/>
                <w:sz w:val="20"/>
                <w:szCs w:val="20"/>
                <w:shd w:val="clear" w:color="auto" w:fill="FFFFFF"/>
              </w:rPr>
              <w:t>písmená b) až i), odsek 8</w:t>
            </w:r>
            <w:r w:rsidR="002A69D7" w:rsidRPr="00510214">
              <w:rPr>
                <w:rFonts w:ascii="Times New Roman" w:hAnsi="Times New Roman" w:cs="Times New Roman"/>
                <w:b/>
                <w:color w:val="000000"/>
                <w:sz w:val="20"/>
                <w:szCs w:val="20"/>
                <w:shd w:val="clear" w:color="auto" w:fill="FFFFFF"/>
              </w:rPr>
              <w:t xml:space="preserve"> a</w:t>
            </w:r>
            <w:r w:rsidR="00EA59BC">
              <w:rPr>
                <w:rFonts w:ascii="Times New Roman" w:hAnsi="Times New Roman" w:cs="Times New Roman"/>
                <w:b/>
                <w:color w:val="000000"/>
                <w:sz w:val="20"/>
                <w:szCs w:val="20"/>
                <w:shd w:val="clear" w:color="auto" w:fill="FFFFFF"/>
              </w:rPr>
              <w:t>lebo</w:t>
            </w:r>
            <w:r w:rsidR="002A69D7" w:rsidRPr="00510214">
              <w:rPr>
                <w:rFonts w:ascii="Times New Roman" w:hAnsi="Times New Roman" w:cs="Times New Roman"/>
                <w:b/>
                <w:color w:val="000000"/>
                <w:sz w:val="20"/>
                <w:szCs w:val="20"/>
                <w:shd w:val="clear" w:color="auto" w:fill="FFFFFF"/>
              </w:rPr>
              <w:t xml:space="preserve"> § 48c ods. 5 neustanovuj</w:t>
            </w:r>
            <w:r w:rsidR="002A69D7">
              <w:rPr>
                <w:rFonts w:ascii="Times New Roman" w:hAnsi="Times New Roman" w:cs="Times New Roman"/>
                <w:b/>
                <w:color w:val="000000"/>
                <w:sz w:val="20"/>
                <w:szCs w:val="20"/>
                <w:shd w:val="clear" w:color="auto" w:fill="FFFFFF"/>
              </w:rPr>
              <w:t>ú</w:t>
            </w:r>
            <w:r w:rsidR="002A69D7" w:rsidRPr="00510214">
              <w:rPr>
                <w:rFonts w:ascii="Times New Roman" w:hAnsi="Times New Roman" w:cs="Times New Roman"/>
                <w:b/>
                <w:color w:val="000000"/>
                <w:sz w:val="20"/>
                <w:szCs w:val="20"/>
                <w:shd w:val="clear" w:color="auto" w:fill="FFFFFF"/>
              </w:rPr>
              <w:t xml:space="preserve"> inak</w:t>
            </w:r>
            <w:r w:rsidRPr="00EB3A53">
              <w:rPr>
                <w:rFonts w:ascii="Times New Roman" w:hAnsi="Times New Roman" w:cs="Times New Roman"/>
                <w:b/>
                <w:color w:val="000000"/>
                <w:sz w:val="20"/>
                <w:szCs w:val="20"/>
                <w:shd w:val="clear" w:color="auto" w:fill="FFFFFF"/>
              </w:rPr>
              <w:t xml:space="preserve">, </w:t>
            </w:r>
          </w:p>
          <w:p w14:paraId="172B81D1" w14:textId="77777777" w:rsidR="00B92C06" w:rsidRDefault="00B92C06" w:rsidP="00B92C06">
            <w:pPr>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t xml:space="preserve">b) dodaním tovaru alebo služby, ktorým hodnota bez dane dodaných tovarov alebo služieb touto osobou, ktoré sa zahŕňajú do obratu podľa odseku 15, </w:t>
            </w:r>
            <w:r w:rsidRPr="00EB3A53">
              <w:rPr>
                <w:rFonts w:ascii="Times New Roman" w:hAnsi="Times New Roman" w:cs="Times New Roman"/>
                <w:b/>
                <w:color w:val="000000"/>
                <w:sz w:val="20"/>
                <w:szCs w:val="20"/>
                <w:shd w:val="clear" w:color="auto" w:fill="FFFFFF"/>
              </w:rPr>
              <w:lastRenderedPageBreak/>
              <w:t>v prebiehajúcom kalendárnom roku presiahne 62 500 eur,</w:t>
            </w:r>
          </w:p>
          <w:p w14:paraId="702FD96C" w14:textId="77777777" w:rsidR="00845407" w:rsidRPr="00EB3A53" w:rsidRDefault="00845407" w:rsidP="00845407">
            <w:pPr>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t>i) dodaním tovaru alebo služby, ktoré je predmetom dane podľa § 2, uskutočneným zdaniteľnou osobou, ktorá má v tuzemsku výlučne prevádzkareň, ak nejde o malý podnik zahraničnej osoby, ktorý uplatňuje oslobodenie od dane podľa § 68f ods. 2.</w:t>
            </w:r>
          </w:p>
          <w:p w14:paraId="76B505B5" w14:textId="6637239A" w:rsidR="00016991" w:rsidRDefault="00016991" w:rsidP="006946CC">
            <w:pPr>
              <w:jc w:val="both"/>
              <w:rPr>
                <w:rFonts w:ascii="Times New Roman" w:hAnsi="Times New Roman" w:cs="Times New Roman"/>
                <w:b/>
                <w:color w:val="000000"/>
                <w:sz w:val="20"/>
                <w:szCs w:val="20"/>
                <w:shd w:val="clear" w:color="auto" w:fill="FFFFFF"/>
              </w:rPr>
            </w:pPr>
          </w:p>
          <w:p w14:paraId="243B367F" w14:textId="77777777" w:rsidR="00CD29BC" w:rsidRPr="00CD29BC" w:rsidRDefault="00CD29BC" w:rsidP="00CD29BC">
            <w:pPr>
              <w:jc w:val="both"/>
              <w:rPr>
                <w:rFonts w:ascii="Times New Roman" w:hAnsi="Times New Roman" w:cs="Times New Roman"/>
                <w:b/>
                <w:color w:val="000000"/>
                <w:sz w:val="20"/>
                <w:szCs w:val="20"/>
                <w:shd w:val="clear" w:color="auto" w:fill="FFFFFF"/>
              </w:rPr>
            </w:pPr>
            <w:r w:rsidRPr="00CD29BC">
              <w:rPr>
                <w:rFonts w:ascii="Times New Roman" w:hAnsi="Times New Roman" w:cs="Times New Roman"/>
                <w:b/>
                <w:color w:val="000000"/>
                <w:sz w:val="20"/>
                <w:szCs w:val="20"/>
                <w:shd w:val="clear" w:color="auto" w:fill="FFFFFF"/>
              </w:rPr>
              <w:t>(1) Zdaniteľná osoba, ktorá nemá v tuzemsku sídlo, miesto podnikania, prevádzkareň, bydlisko alebo sa v tuzemsku obvykle nezdržiava (ďalej len „zahraničná osoba”) sa stáva platiteľom</w:t>
            </w:r>
          </w:p>
          <w:p w14:paraId="0EA670B2" w14:textId="77777777" w:rsidR="00CD29BC" w:rsidRPr="00CD29BC" w:rsidRDefault="00CD29BC" w:rsidP="00CD29BC">
            <w:pPr>
              <w:jc w:val="both"/>
              <w:rPr>
                <w:rFonts w:ascii="Times New Roman" w:hAnsi="Times New Roman" w:cs="Times New Roman"/>
                <w:b/>
                <w:color w:val="000000"/>
                <w:sz w:val="20"/>
                <w:szCs w:val="20"/>
                <w:shd w:val="clear" w:color="auto" w:fill="FFFFFF"/>
              </w:rPr>
            </w:pPr>
            <w:r w:rsidRPr="00CD29BC">
              <w:rPr>
                <w:rFonts w:ascii="Times New Roman" w:hAnsi="Times New Roman" w:cs="Times New Roman"/>
                <w:b/>
                <w:color w:val="000000"/>
                <w:sz w:val="20"/>
                <w:szCs w:val="20"/>
                <w:shd w:val="clear" w:color="auto" w:fill="FFFFFF"/>
              </w:rPr>
              <w:t xml:space="preserve">a) dodaním tovaru alebo služby, ktoré je predmetom dane podľa § 2, okrem dodania tovaru alebo služieb uvedených v odseku 2, </w:t>
            </w:r>
          </w:p>
          <w:p w14:paraId="6109D752" w14:textId="106F2401" w:rsidR="001D711A" w:rsidRDefault="001D711A" w:rsidP="006946CC">
            <w:pPr>
              <w:jc w:val="both"/>
              <w:rPr>
                <w:rFonts w:ascii="Times New Roman" w:hAnsi="Times New Roman" w:cs="Times New Roman"/>
                <w:b/>
                <w:color w:val="000000"/>
                <w:sz w:val="20"/>
                <w:szCs w:val="20"/>
                <w:shd w:val="clear" w:color="auto" w:fill="FFFFFF"/>
              </w:rPr>
            </w:pPr>
          </w:p>
          <w:p w14:paraId="125DC6E4" w14:textId="77777777" w:rsidR="00CD29BC" w:rsidRPr="00CD29BC" w:rsidRDefault="00CD29BC" w:rsidP="00CD29BC">
            <w:pPr>
              <w:jc w:val="both"/>
              <w:rPr>
                <w:rFonts w:ascii="Times New Roman" w:hAnsi="Times New Roman" w:cs="Times New Roman"/>
                <w:b/>
                <w:color w:val="000000"/>
                <w:sz w:val="20"/>
                <w:szCs w:val="20"/>
                <w:shd w:val="clear" w:color="auto" w:fill="FFFFFF"/>
              </w:rPr>
            </w:pPr>
            <w:r w:rsidRPr="00CD29BC">
              <w:rPr>
                <w:rFonts w:ascii="Times New Roman" w:hAnsi="Times New Roman" w:cs="Times New Roman"/>
                <w:b/>
                <w:color w:val="000000"/>
                <w:sz w:val="20"/>
                <w:szCs w:val="20"/>
                <w:shd w:val="clear" w:color="auto" w:fill="FFFFFF"/>
              </w:rPr>
              <w:t>(2) Zahraničná osoba sa nestáva platiteľom, ak v tuzemsku dodáva len</w:t>
            </w:r>
          </w:p>
          <w:p w14:paraId="12C4F243" w14:textId="005916B0" w:rsidR="001D711A" w:rsidRDefault="00CD29BC" w:rsidP="006946CC">
            <w:pPr>
              <w:jc w:val="both"/>
              <w:rPr>
                <w:rFonts w:ascii="Times New Roman" w:hAnsi="Times New Roman" w:cs="Times New Roman"/>
                <w:b/>
                <w:color w:val="000000"/>
                <w:sz w:val="20"/>
                <w:szCs w:val="20"/>
                <w:shd w:val="clear" w:color="auto" w:fill="FFFFFF"/>
              </w:rPr>
            </w:pPr>
            <w:r w:rsidRPr="00CD29BC">
              <w:rPr>
                <w:rFonts w:ascii="Times New Roman" w:hAnsi="Times New Roman" w:cs="Times New Roman"/>
                <w:b/>
                <w:color w:val="000000"/>
                <w:sz w:val="20"/>
                <w:szCs w:val="20"/>
                <w:shd w:val="clear" w:color="auto" w:fill="FFFFFF"/>
              </w:rPr>
              <w:t>i) tovar alebo služby oslobodené od dane podľa § 68f ods. 2.</w:t>
            </w:r>
          </w:p>
          <w:p w14:paraId="631915A0" w14:textId="77777777" w:rsidR="001D711A" w:rsidRDefault="001D711A" w:rsidP="006946CC">
            <w:pPr>
              <w:jc w:val="both"/>
              <w:rPr>
                <w:rFonts w:ascii="Times New Roman" w:hAnsi="Times New Roman" w:cs="Times New Roman"/>
                <w:b/>
                <w:color w:val="000000"/>
                <w:sz w:val="20"/>
                <w:szCs w:val="20"/>
                <w:shd w:val="clear" w:color="auto" w:fill="FFFFFF"/>
              </w:rPr>
            </w:pPr>
          </w:p>
          <w:p w14:paraId="0E56DBA9" w14:textId="13262F78" w:rsidR="009137FA" w:rsidRPr="009137FA" w:rsidRDefault="009137FA" w:rsidP="009137FA">
            <w:pPr>
              <w:jc w:val="both"/>
              <w:rPr>
                <w:rFonts w:ascii="Times New Roman" w:hAnsi="Times New Roman" w:cs="Times New Roman"/>
                <w:b/>
                <w:color w:val="000000"/>
                <w:sz w:val="20"/>
                <w:szCs w:val="20"/>
                <w:shd w:val="clear" w:color="auto" w:fill="FFFFFF"/>
              </w:rPr>
            </w:pPr>
            <w:r w:rsidRPr="009137FA">
              <w:rPr>
                <w:rFonts w:ascii="Times New Roman" w:hAnsi="Times New Roman" w:cs="Times New Roman"/>
                <w:b/>
                <w:color w:val="000000"/>
                <w:sz w:val="20"/>
                <w:szCs w:val="20"/>
                <w:shd w:val="clear" w:color="auto" w:fill="FFFFFF"/>
              </w:rPr>
              <w:t xml:space="preserve">(1) Na účely uplatňovania osobitnej úpravy podľa odsekov 2 až </w:t>
            </w:r>
            <w:r w:rsidR="000A236D">
              <w:rPr>
                <w:rFonts w:ascii="Times New Roman" w:hAnsi="Times New Roman" w:cs="Times New Roman"/>
                <w:b/>
                <w:color w:val="000000"/>
                <w:sz w:val="20"/>
                <w:szCs w:val="20"/>
                <w:shd w:val="clear" w:color="auto" w:fill="FFFFFF"/>
              </w:rPr>
              <w:t>7</w:t>
            </w:r>
            <w:r w:rsidRPr="009137FA">
              <w:rPr>
                <w:rFonts w:ascii="Times New Roman" w:hAnsi="Times New Roman" w:cs="Times New Roman"/>
                <w:b/>
                <w:color w:val="000000"/>
                <w:sz w:val="20"/>
                <w:szCs w:val="20"/>
                <w:shd w:val="clear" w:color="auto" w:fill="FFFFFF"/>
              </w:rPr>
              <w:t xml:space="preserve"> je</w:t>
            </w:r>
          </w:p>
          <w:p w14:paraId="35359725" w14:textId="77777777" w:rsidR="009137FA" w:rsidRPr="009137FA" w:rsidRDefault="009137FA" w:rsidP="009137FA">
            <w:pPr>
              <w:jc w:val="both"/>
              <w:rPr>
                <w:rFonts w:ascii="Times New Roman" w:hAnsi="Times New Roman" w:cs="Times New Roman"/>
                <w:b/>
                <w:color w:val="000000"/>
                <w:sz w:val="20"/>
                <w:szCs w:val="20"/>
                <w:shd w:val="clear" w:color="auto" w:fill="FFFFFF"/>
              </w:rPr>
            </w:pPr>
            <w:r w:rsidRPr="009137FA">
              <w:rPr>
                <w:rFonts w:ascii="Times New Roman" w:hAnsi="Times New Roman" w:cs="Times New Roman"/>
                <w:b/>
                <w:color w:val="000000"/>
                <w:sz w:val="20"/>
                <w:szCs w:val="20"/>
                <w:shd w:val="clear" w:color="auto" w:fill="FFFFFF"/>
              </w:rPr>
              <w:t>a) malým podnikom zahraničnej osoby zdaniteľná osoba, ktorá má na území iného členského štátu sídlo, miesto podnikania, bydlisko alebo sa na území iného členského štátu obvykle zdržiava, ak v</w:t>
            </w:r>
          </w:p>
          <w:p w14:paraId="63F43B7C" w14:textId="77777777" w:rsidR="009137FA" w:rsidRPr="009137FA" w:rsidRDefault="009137FA" w:rsidP="009137FA">
            <w:pPr>
              <w:jc w:val="both"/>
              <w:rPr>
                <w:rFonts w:ascii="Times New Roman" w:hAnsi="Times New Roman" w:cs="Times New Roman"/>
                <w:b/>
                <w:color w:val="000000"/>
                <w:sz w:val="20"/>
                <w:szCs w:val="20"/>
                <w:shd w:val="clear" w:color="auto" w:fill="FFFFFF"/>
              </w:rPr>
            </w:pPr>
            <w:r w:rsidRPr="009137FA">
              <w:rPr>
                <w:rFonts w:ascii="Times New Roman" w:hAnsi="Times New Roman" w:cs="Times New Roman"/>
                <w:b/>
                <w:color w:val="000000"/>
                <w:sz w:val="20"/>
                <w:szCs w:val="20"/>
                <w:shd w:val="clear" w:color="auto" w:fill="FFFFFF"/>
              </w:rPr>
              <w:t xml:space="preserve">1. prebiehajúcom kalendárnom roku hodnota bez dane dodaných tovarov a služieb touto osobou, ktoré sa zahŕňajú do ročného obratu v tuzemsku, nepresiahne 62 500 eur a súčasne v predchádzajúcom kalendárnom roku </w:t>
            </w:r>
            <w:r w:rsidRPr="009137FA">
              <w:rPr>
                <w:rFonts w:ascii="Times New Roman" w:hAnsi="Times New Roman" w:cs="Times New Roman"/>
                <w:b/>
                <w:color w:val="000000"/>
                <w:sz w:val="20"/>
                <w:szCs w:val="20"/>
                <w:shd w:val="clear" w:color="auto" w:fill="FFFFFF"/>
              </w:rPr>
              <w:lastRenderedPageBreak/>
              <w:t>hodnota bez dane dodaných tovarov a služieb touto osobou, ktoré sa zahŕňajú do ročného obratu v tuzemsku, nepresiahla 50 000 eur a</w:t>
            </w:r>
          </w:p>
          <w:p w14:paraId="2B9AE41B" w14:textId="77777777" w:rsidR="009137FA" w:rsidRPr="009137FA" w:rsidRDefault="009137FA" w:rsidP="009137FA">
            <w:pPr>
              <w:jc w:val="both"/>
              <w:rPr>
                <w:rFonts w:ascii="Times New Roman" w:hAnsi="Times New Roman" w:cs="Times New Roman"/>
                <w:b/>
                <w:color w:val="000000"/>
                <w:sz w:val="20"/>
                <w:szCs w:val="20"/>
                <w:shd w:val="clear" w:color="auto" w:fill="FFFFFF"/>
              </w:rPr>
            </w:pPr>
            <w:r w:rsidRPr="009137FA">
              <w:rPr>
                <w:rFonts w:ascii="Times New Roman" w:hAnsi="Times New Roman" w:cs="Times New Roman"/>
                <w:b/>
                <w:color w:val="000000"/>
                <w:sz w:val="20"/>
                <w:szCs w:val="20"/>
                <w:shd w:val="clear" w:color="auto" w:fill="FFFFFF"/>
              </w:rPr>
              <w:t>2. prebiehajúcom kalendárnom roku hodnota bez dane dodaných tovarov a služieb touto osobou, ktoré sa zahŕňajú do ročného obratu v Únii, nepresiahne 100 000 eur a súčasne v predchádzajúcom kalendárnom roku hodnota bez dane dodaných tovarov a služieb touto osobou, ktoré sa zahŕňajú do ročného obratu v Únii, nepresiahla 100 000 eur,</w:t>
            </w:r>
          </w:p>
          <w:p w14:paraId="702DB466" w14:textId="77777777" w:rsidR="009137FA" w:rsidRPr="009137FA" w:rsidRDefault="009137FA" w:rsidP="009137FA">
            <w:pPr>
              <w:jc w:val="both"/>
              <w:rPr>
                <w:rFonts w:ascii="Times New Roman" w:hAnsi="Times New Roman" w:cs="Times New Roman"/>
                <w:b/>
                <w:color w:val="000000"/>
                <w:sz w:val="20"/>
                <w:szCs w:val="20"/>
                <w:shd w:val="clear" w:color="auto" w:fill="FFFFFF"/>
              </w:rPr>
            </w:pPr>
            <w:r w:rsidRPr="009137FA">
              <w:rPr>
                <w:rFonts w:ascii="Times New Roman" w:hAnsi="Times New Roman" w:cs="Times New Roman"/>
                <w:b/>
                <w:color w:val="000000"/>
                <w:sz w:val="20"/>
                <w:szCs w:val="20"/>
                <w:shd w:val="clear" w:color="auto" w:fill="FFFFFF"/>
              </w:rPr>
              <w:t xml:space="preserve">b) členským štátom usadenia iný členský štát, na území ktorého má malý podnik zahraničnej osoby sídlo, miesto podnikania, bydlisko alebo v ktorom sa obvykle zdržiava. </w:t>
            </w:r>
          </w:p>
          <w:p w14:paraId="246EB008" w14:textId="77777777" w:rsidR="009137FA" w:rsidRPr="009137FA" w:rsidRDefault="009137FA" w:rsidP="009137FA">
            <w:pPr>
              <w:jc w:val="both"/>
              <w:rPr>
                <w:rFonts w:ascii="Times New Roman" w:hAnsi="Times New Roman" w:cs="Times New Roman"/>
                <w:b/>
                <w:color w:val="000000"/>
                <w:sz w:val="20"/>
                <w:szCs w:val="20"/>
                <w:shd w:val="clear" w:color="auto" w:fill="FFFFFF"/>
              </w:rPr>
            </w:pPr>
            <w:r w:rsidRPr="009137FA">
              <w:rPr>
                <w:rFonts w:ascii="Times New Roman" w:hAnsi="Times New Roman" w:cs="Times New Roman"/>
                <w:b/>
                <w:color w:val="000000"/>
                <w:sz w:val="20"/>
                <w:szCs w:val="20"/>
                <w:shd w:val="clear" w:color="auto" w:fill="FFFFFF"/>
              </w:rPr>
              <w:t xml:space="preserve">(2) Dodanie tovaru a služby uskutočnené v tuzemsku malým podnikom zahraničnej osoby je oslobodené od dane, ak je malý podnik zahraničnej osoby v členskom štáte usadenia identifikovaný pre túto osobitnú úpravu, a to odo dňa, kedy mu bolo príslušným orgánom členského štátu usadenia oznámené individuálne identifikačné číslo s príponou EX pre tuzemsko, do  dňa podľa odseku 5 alebo do okamihu podľa odseku 6. </w:t>
            </w:r>
          </w:p>
          <w:p w14:paraId="1D74FD5C" w14:textId="77777777" w:rsidR="001D711A" w:rsidRPr="00EB3A53" w:rsidRDefault="001D711A" w:rsidP="006946CC">
            <w:pPr>
              <w:jc w:val="both"/>
              <w:rPr>
                <w:rFonts w:ascii="Times New Roman" w:hAnsi="Times New Roman" w:cs="Times New Roman"/>
                <w:b/>
                <w:color w:val="000000"/>
                <w:sz w:val="20"/>
                <w:szCs w:val="20"/>
                <w:shd w:val="clear" w:color="auto" w:fill="FFFFFF"/>
              </w:rPr>
            </w:pPr>
          </w:p>
          <w:p w14:paraId="6388A16E" w14:textId="77777777" w:rsidR="001D711A" w:rsidRPr="00F12CC4" w:rsidRDefault="001D711A" w:rsidP="00845407">
            <w:pPr>
              <w:jc w:val="both"/>
              <w:rPr>
                <w:rFonts w:ascii="Times New Roman" w:hAnsi="Times New Roman" w:cs="Times New Roman"/>
                <w:b/>
                <w:color w:val="000000"/>
                <w:sz w:val="20"/>
                <w:szCs w:val="20"/>
                <w:highlight w:val="yellow"/>
                <w:shd w:val="clear" w:color="auto" w:fill="FFFFFF"/>
              </w:rPr>
            </w:pPr>
          </w:p>
          <w:p w14:paraId="1A064D54" w14:textId="77777777" w:rsidR="006343C8" w:rsidRPr="00F12CC4" w:rsidRDefault="006343C8" w:rsidP="00845407">
            <w:pPr>
              <w:jc w:val="both"/>
              <w:rPr>
                <w:rFonts w:ascii="Times New Roman" w:hAnsi="Times New Roman" w:cs="Times New Roman"/>
                <w:b/>
                <w:color w:val="000000"/>
                <w:sz w:val="20"/>
                <w:szCs w:val="20"/>
                <w:highlight w:val="yellow"/>
                <w:shd w:val="clear" w:color="auto" w:fill="FFFFFF"/>
              </w:rPr>
            </w:pPr>
          </w:p>
        </w:tc>
        <w:tc>
          <w:tcPr>
            <w:tcW w:w="850" w:type="dxa"/>
            <w:tcBorders>
              <w:top w:val="single" w:sz="4" w:space="0" w:color="auto"/>
              <w:bottom w:val="single" w:sz="4" w:space="0" w:color="auto"/>
            </w:tcBorders>
          </w:tcPr>
          <w:p w14:paraId="7ED15785"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Ú</w:t>
            </w:r>
          </w:p>
          <w:p w14:paraId="40177883" w14:textId="77777777" w:rsidR="004D44C7" w:rsidRPr="00510214" w:rsidRDefault="004D44C7" w:rsidP="004D44C7">
            <w:pPr>
              <w:jc w:val="center"/>
              <w:rPr>
                <w:rFonts w:ascii="Times New Roman" w:hAnsi="Times New Roman" w:cs="Times New Roman"/>
                <w:sz w:val="20"/>
                <w:szCs w:val="20"/>
              </w:rPr>
            </w:pPr>
          </w:p>
          <w:p w14:paraId="5F770258" w14:textId="77777777" w:rsidR="004D44C7" w:rsidRPr="00510214" w:rsidRDefault="004D44C7" w:rsidP="004D44C7">
            <w:pPr>
              <w:jc w:val="center"/>
              <w:rPr>
                <w:rFonts w:ascii="Times New Roman" w:hAnsi="Times New Roman" w:cs="Times New Roman"/>
                <w:sz w:val="20"/>
                <w:szCs w:val="20"/>
              </w:rPr>
            </w:pPr>
          </w:p>
          <w:p w14:paraId="73A1D21E" w14:textId="77777777" w:rsidR="004D44C7" w:rsidRPr="00510214" w:rsidRDefault="004D44C7" w:rsidP="004D44C7">
            <w:pPr>
              <w:jc w:val="center"/>
              <w:rPr>
                <w:rFonts w:ascii="Times New Roman" w:hAnsi="Times New Roman" w:cs="Times New Roman"/>
                <w:sz w:val="20"/>
                <w:szCs w:val="20"/>
              </w:rPr>
            </w:pPr>
          </w:p>
          <w:p w14:paraId="2206B52C" w14:textId="77777777" w:rsidR="004D44C7" w:rsidRPr="00510214" w:rsidRDefault="004D44C7" w:rsidP="004D44C7">
            <w:pPr>
              <w:jc w:val="center"/>
              <w:rPr>
                <w:rFonts w:ascii="Times New Roman" w:hAnsi="Times New Roman" w:cs="Times New Roman"/>
                <w:sz w:val="20"/>
                <w:szCs w:val="20"/>
              </w:rPr>
            </w:pPr>
          </w:p>
          <w:p w14:paraId="76611E97" w14:textId="77777777" w:rsidR="004D44C7" w:rsidRPr="00510214" w:rsidRDefault="004D44C7" w:rsidP="004D44C7">
            <w:pPr>
              <w:jc w:val="center"/>
              <w:rPr>
                <w:rFonts w:ascii="Times New Roman" w:hAnsi="Times New Roman" w:cs="Times New Roman"/>
                <w:sz w:val="20"/>
                <w:szCs w:val="20"/>
              </w:rPr>
            </w:pPr>
          </w:p>
          <w:p w14:paraId="06DF7D3F" w14:textId="77777777" w:rsidR="004D44C7" w:rsidRPr="00510214" w:rsidRDefault="004D44C7" w:rsidP="004D44C7">
            <w:pPr>
              <w:jc w:val="center"/>
              <w:rPr>
                <w:rFonts w:ascii="Times New Roman" w:hAnsi="Times New Roman" w:cs="Times New Roman"/>
                <w:sz w:val="20"/>
                <w:szCs w:val="20"/>
              </w:rPr>
            </w:pPr>
          </w:p>
          <w:p w14:paraId="46D48D10" w14:textId="77777777" w:rsidR="004D44C7" w:rsidRPr="00510214" w:rsidRDefault="004D44C7" w:rsidP="004D44C7">
            <w:pPr>
              <w:jc w:val="center"/>
              <w:rPr>
                <w:rFonts w:ascii="Times New Roman" w:hAnsi="Times New Roman" w:cs="Times New Roman"/>
                <w:sz w:val="20"/>
                <w:szCs w:val="20"/>
              </w:rPr>
            </w:pPr>
          </w:p>
          <w:p w14:paraId="63347AF9" w14:textId="77777777" w:rsidR="00367793" w:rsidRPr="00510214" w:rsidRDefault="00367793" w:rsidP="004D44C7">
            <w:pPr>
              <w:jc w:val="center"/>
              <w:rPr>
                <w:rFonts w:ascii="Times New Roman" w:hAnsi="Times New Roman" w:cs="Times New Roman"/>
                <w:sz w:val="20"/>
                <w:szCs w:val="20"/>
              </w:rPr>
            </w:pPr>
          </w:p>
          <w:p w14:paraId="6F5E8C54" w14:textId="77777777" w:rsidR="00367793" w:rsidRPr="00510214" w:rsidRDefault="00367793" w:rsidP="004D44C7">
            <w:pPr>
              <w:jc w:val="center"/>
              <w:rPr>
                <w:rFonts w:ascii="Times New Roman" w:hAnsi="Times New Roman" w:cs="Times New Roman"/>
                <w:sz w:val="20"/>
                <w:szCs w:val="20"/>
              </w:rPr>
            </w:pPr>
          </w:p>
          <w:p w14:paraId="193A659C" w14:textId="77777777" w:rsidR="00367793" w:rsidRPr="00510214" w:rsidRDefault="00367793" w:rsidP="004D44C7">
            <w:pPr>
              <w:jc w:val="center"/>
              <w:rPr>
                <w:rFonts w:ascii="Times New Roman" w:hAnsi="Times New Roman" w:cs="Times New Roman"/>
                <w:sz w:val="20"/>
                <w:szCs w:val="20"/>
              </w:rPr>
            </w:pPr>
          </w:p>
          <w:p w14:paraId="7058C525" w14:textId="77777777" w:rsidR="00367793" w:rsidRPr="00510214" w:rsidRDefault="00367793" w:rsidP="004D44C7">
            <w:pPr>
              <w:jc w:val="center"/>
              <w:rPr>
                <w:rFonts w:ascii="Times New Roman" w:hAnsi="Times New Roman" w:cs="Times New Roman"/>
                <w:sz w:val="20"/>
                <w:szCs w:val="20"/>
              </w:rPr>
            </w:pPr>
          </w:p>
          <w:p w14:paraId="1890147B" w14:textId="77777777" w:rsidR="00367793" w:rsidRPr="00510214" w:rsidRDefault="00367793" w:rsidP="004D44C7">
            <w:pPr>
              <w:jc w:val="center"/>
              <w:rPr>
                <w:rFonts w:ascii="Times New Roman" w:hAnsi="Times New Roman" w:cs="Times New Roman"/>
                <w:sz w:val="20"/>
                <w:szCs w:val="20"/>
              </w:rPr>
            </w:pPr>
          </w:p>
          <w:p w14:paraId="6A6E65DB" w14:textId="77777777" w:rsidR="00367793" w:rsidRDefault="00367793" w:rsidP="004D44C7">
            <w:pPr>
              <w:jc w:val="center"/>
              <w:rPr>
                <w:rFonts w:ascii="Times New Roman" w:hAnsi="Times New Roman" w:cs="Times New Roman"/>
                <w:sz w:val="20"/>
                <w:szCs w:val="20"/>
              </w:rPr>
            </w:pPr>
          </w:p>
          <w:p w14:paraId="28468516" w14:textId="77777777" w:rsidR="0060743B" w:rsidRDefault="0060743B" w:rsidP="004D44C7">
            <w:pPr>
              <w:jc w:val="center"/>
              <w:rPr>
                <w:rFonts w:ascii="Times New Roman" w:hAnsi="Times New Roman" w:cs="Times New Roman"/>
                <w:sz w:val="20"/>
                <w:szCs w:val="20"/>
              </w:rPr>
            </w:pPr>
          </w:p>
          <w:p w14:paraId="346C6081" w14:textId="77777777" w:rsidR="00FE6E79" w:rsidRDefault="00FE6E79" w:rsidP="004D44C7">
            <w:pPr>
              <w:jc w:val="center"/>
              <w:rPr>
                <w:rFonts w:ascii="Times New Roman" w:hAnsi="Times New Roman" w:cs="Times New Roman"/>
                <w:sz w:val="20"/>
                <w:szCs w:val="20"/>
              </w:rPr>
            </w:pPr>
          </w:p>
          <w:p w14:paraId="3CBF0197" w14:textId="77777777" w:rsidR="009F2EA0" w:rsidRDefault="009F2EA0" w:rsidP="004D44C7">
            <w:pPr>
              <w:jc w:val="center"/>
              <w:rPr>
                <w:rFonts w:ascii="Times New Roman" w:hAnsi="Times New Roman" w:cs="Times New Roman"/>
                <w:sz w:val="20"/>
                <w:szCs w:val="20"/>
              </w:rPr>
            </w:pPr>
          </w:p>
          <w:p w14:paraId="06ACD7B3" w14:textId="77777777" w:rsidR="009F2EA0" w:rsidRDefault="009F2EA0" w:rsidP="004D44C7">
            <w:pPr>
              <w:jc w:val="center"/>
              <w:rPr>
                <w:rFonts w:ascii="Times New Roman" w:hAnsi="Times New Roman" w:cs="Times New Roman"/>
                <w:sz w:val="20"/>
                <w:szCs w:val="20"/>
              </w:rPr>
            </w:pPr>
          </w:p>
          <w:p w14:paraId="2FDB9956" w14:textId="77777777" w:rsidR="009F2EA0" w:rsidRDefault="009F2EA0" w:rsidP="004D44C7">
            <w:pPr>
              <w:jc w:val="center"/>
              <w:rPr>
                <w:rFonts w:ascii="Times New Roman" w:hAnsi="Times New Roman" w:cs="Times New Roman"/>
                <w:sz w:val="20"/>
                <w:szCs w:val="20"/>
              </w:rPr>
            </w:pPr>
          </w:p>
          <w:p w14:paraId="169651A2" w14:textId="77777777" w:rsidR="008C02EA" w:rsidRDefault="008C02EA" w:rsidP="005A3335">
            <w:pPr>
              <w:jc w:val="center"/>
              <w:rPr>
                <w:rFonts w:ascii="Times New Roman" w:hAnsi="Times New Roman" w:cs="Times New Roman"/>
                <w:sz w:val="20"/>
                <w:szCs w:val="20"/>
              </w:rPr>
            </w:pPr>
          </w:p>
          <w:p w14:paraId="1FC68214" w14:textId="77777777" w:rsidR="008C02EA" w:rsidRDefault="008C02EA" w:rsidP="005A3335">
            <w:pPr>
              <w:jc w:val="center"/>
              <w:rPr>
                <w:rFonts w:ascii="Times New Roman" w:hAnsi="Times New Roman" w:cs="Times New Roman"/>
                <w:sz w:val="20"/>
                <w:szCs w:val="20"/>
              </w:rPr>
            </w:pPr>
          </w:p>
          <w:p w14:paraId="1D790505" w14:textId="77777777" w:rsidR="008C02EA" w:rsidRDefault="008C02EA" w:rsidP="005A3335">
            <w:pPr>
              <w:jc w:val="center"/>
              <w:rPr>
                <w:rFonts w:ascii="Times New Roman" w:hAnsi="Times New Roman" w:cs="Times New Roman"/>
                <w:sz w:val="20"/>
                <w:szCs w:val="20"/>
              </w:rPr>
            </w:pPr>
          </w:p>
          <w:p w14:paraId="46C25CCB" w14:textId="77777777" w:rsidR="008C02EA" w:rsidRDefault="008C02EA" w:rsidP="005A3335">
            <w:pPr>
              <w:jc w:val="center"/>
              <w:rPr>
                <w:rFonts w:ascii="Times New Roman" w:hAnsi="Times New Roman" w:cs="Times New Roman"/>
                <w:sz w:val="20"/>
                <w:szCs w:val="20"/>
              </w:rPr>
            </w:pPr>
          </w:p>
          <w:p w14:paraId="296EB8A1" w14:textId="77777777" w:rsidR="008C02EA" w:rsidRDefault="008C02EA" w:rsidP="005A3335">
            <w:pPr>
              <w:jc w:val="center"/>
              <w:rPr>
                <w:rFonts w:ascii="Times New Roman" w:hAnsi="Times New Roman" w:cs="Times New Roman"/>
                <w:sz w:val="20"/>
                <w:szCs w:val="20"/>
              </w:rPr>
            </w:pPr>
          </w:p>
          <w:p w14:paraId="17ADCD03" w14:textId="77777777" w:rsidR="008C02EA" w:rsidRDefault="008C02EA" w:rsidP="005A3335">
            <w:pPr>
              <w:jc w:val="center"/>
              <w:rPr>
                <w:rFonts w:ascii="Times New Roman" w:hAnsi="Times New Roman" w:cs="Times New Roman"/>
                <w:sz w:val="20"/>
                <w:szCs w:val="20"/>
              </w:rPr>
            </w:pPr>
          </w:p>
          <w:p w14:paraId="019E9B60" w14:textId="77777777" w:rsidR="008C02EA" w:rsidRDefault="008C02EA" w:rsidP="005A3335">
            <w:pPr>
              <w:jc w:val="center"/>
              <w:rPr>
                <w:rFonts w:ascii="Times New Roman" w:hAnsi="Times New Roman" w:cs="Times New Roman"/>
                <w:sz w:val="20"/>
                <w:szCs w:val="20"/>
              </w:rPr>
            </w:pPr>
          </w:p>
          <w:p w14:paraId="3CBB5697" w14:textId="77777777" w:rsidR="008C02EA" w:rsidRDefault="008C02EA" w:rsidP="005A3335">
            <w:pPr>
              <w:jc w:val="center"/>
              <w:rPr>
                <w:rFonts w:ascii="Times New Roman" w:hAnsi="Times New Roman" w:cs="Times New Roman"/>
                <w:sz w:val="20"/>
                <w:szCs w:val="20"/>
              </w:rPr>
            </w:pPr>
          </w:p>
          <w:p w14:paraId="79F5B8D8" w14:textId="77777777" w:rsidR="008C02EA" w:rsidRDefault="008C02EA" w:rsidP="005A3335">
            <w:pPr>
              <w:jc w:val="center"/>
              <w:rPr>
                <w:rFonts w:ascii="Times New Roman" w:hAnsi="Times New Roman" w:cs="Times New Roman"/>
                <w:sz w:val="20"/>
                <w:szCs w:val="20"/>
              </w:rPr>
            </w:pPr>
          </w:p>
          <w:p w14:paraId="62C1218A" w14:textId="77777777" w:rsidR="008C02EA" w:rsidRDefault="008C02EA" w:rsidP="005A3335">
            <w:pPr>
              <w:jc w:val="center"/>
              <w:rPr>
                <w:rFonts w:ascii="Times New Roman" w:hAnsi="Times New Roman" w:cs="Times New Roman"/>
                <w:sz w:val="20"/>
                <w:szCs w:val="20"/>
              </w:rPr>
            </w:pPr>
          </w:p>
          <w:p w14:paraId="26309AB4" w14:textId="77777777" w:rsidR="008C02EA" w:rsidRDefault="008C02EA" w:rsidP="005A3335">
            <w:pPr>
              <w:jc w:val="center"/>
              <w:rPr>
                <w:rFonts w:ascii="Times New Roman" w:hAnsi="Times New Roman" w:cs="Times New Roman"/>
                <w:sz w:val="20"/>
                <w:szCs w:val="20"/>
              </w:rPr>
            </w:pPr>
          </w:p>
          <w:p w14:paraId="31ABB0A0" w14:textId="77777777" w:rsidR="008C02EA" w:rsidRDefault="008C02EA" w:rsidP="005A3335">
            <w:pPr>
              <w:jc w:val="center"/>
              <w:rPr>
                <w:rFonts w:ascii="Times New Roman" w:hAnsi="Times New Roman" w:cs="Times New Roman"/>
                <w:sz w:val="20"/>
                <w:szCs w:val="20"/>
              </w:rPr>
            </w:pPr>
          </w:p>
          <w:p w14:paraId="22A3BDAC" w14:textId="77777777" w:rsidR="008C02EA" w:rsidRDefault="008C02EA" w:rsidP="005A3335">
            <w:pPr>
              <w:jc w:val="center"/>
              <w:rPr>
                <w:rFonts w:ascii="Times New Roman" w:hAnsi="Times New Roman" w:cs="Times New Roman"/>
                <w:sz w:val="20"/>
                <w:szCs w:val="20"/>
              </w:rPr>
            </w:pPr>
          </w:p>
          <w:p w14:paraId="7EB03743" w14:textId="77777777" w:rsidR="008C02EA" w:rsidRDefault="008C02EA" w:rsidP="005A3335">
            <w:pPr>
              <w:jc w:val="center"/>
              <w:rPr>
                <w:rFonts w:ascii="Times New Roman" w:hAnsi="Times New Roman" w:cs="Times New Roman"/>
                <w:sz w:val="20"/>
                <w:szCs w:val="20"/>
              </w:rPr>
            </w:pPr>
          </w:p>
          <w:p w14:paraId="494505FE" w14:textId="77777777" w:rsidR="008C02EA" w:rsidRDefault="008C02EA" w:rsidP="005A3335">
            <w:pPr>
              <w:jc w:val="center"/>
              <w:rPr>
                <w:rFonts w:ascii="Times New Roman" w:hAnsi="Times New Roman" w:cs="Times New Roman"/>
                <w:sz w:val="20"/>
                <w:szCs w:val="20"/>
              </w:rPr>
            </w:pPr>
          </w:p>
          <w:p w14:paraId="7803B677" w14:textId="77777777" w:rsidR="008C02EA" w:rsidRDefault="008C02EA" w:rsidP="005A3335">
            <w:pPr>
              <w:jc w:val="center"/>
              <w:rPr>
                <w:rFonts w:ascii="Times New Roman" w:hAnsi="Times New Roman" w:cs="Times New Roman"/>
                <w:sz w:val="20"/>
                <w:szCs w:val="20"/>
              </w:rPr>
            </w:pPr>
          </w:p>
          <w:p w14:paraId="417BE13A" w14:textId="77777777" w:rsidR="008C02EA" w:rsidRDefault="008C02EA" w:rsidP="005A3335">
            <w:pPr>
              <w:jc w:val="center"/>
              <w:rPr>
                <w:rFonts w:ascii="Times New Roman" w:hAnsi="Times New Roman" w:cs="Times New Roman"/>
                <w:sz w:val="20"/>
                <w:szCs w:val="20"/>
              </w:rPr>
            </w:pPr>
          </w:p>
          <w:p w14:paraId="487C3A6C" w14:textId="77777777" w:rsidR="008C02EA" w:rsidRDefault="008C02EA" w:rsidP="005A3335">
            <w:pPr>
              <w:jc w:val="center"/>
              <w:rPr>
                <w:rFonts w:ascii="Times New Roman" w:hAnsi="Times New Roman" w:cs="Times New Roman"/>
                <w:sz w:val="20"/>
                <w:szCs w:val="20"/>
              </w:rPr>
            </w:pPr>
          </w:p>
          <w:p w14:paraId="60DA1E98" w14:textId="77777777" w:rsidR="008C02EA" w:rsidRDefault="008C02EA" w:rsidP="005A3335">
            <w:pPr>
              <w:jc w:val="center"/>
              <w:rPr>
                <w:rFonts w:ascii="Times New Roman" w:hAnsi="Times New Roman" w:cs="Times New Roman"/>
                <w:sz w:val="20"/>
                <w:szCs w:val="20"/>
              </w:rPr>
            </w:pPr>
          </w:p>
          <w:p w14:paraId="2AD4937F" w14:textId="07E28002" w:rsidR="008C02EA" w:rsidRDefault="008C02EA" w:rsidP="005A3335">
            <w:pPr>
              <w:jc w:val="center"/>
              <w:rPr>
                <w:rFonts w:ascii="Times New Roman" w:hAnsi="Times New Roman" w:cs="Times New Roman"/>
                <w:sz w:val="20"/>
                <w:szCs w:val="20"/>
              </w:rPr>
            </w:pPr>
          </w:p>
          <w:p w14:paraId="17556EF9" w14:textId="3A997A5D" w:rsidR="00EB3A53" w:rsidRDefault="00EB3A53" w:rsidP="005A3335">
            <w:pPr>
              <w:jc w:val="center"/>
              <w:rPr>
                <w:rFonts w:ascii="Times New Roman" w:hAnsi="Times New Roman" w:cs="Times New Roman"/>
                <w:sz w:val="20"/>
                <w:szCs w:val="20"/>
              </w:rPr>
            </w:pPr>
          </w:p>
          <w:p w14:paraId="2CF8122F" w14:textId="68400BBD" w:rsidR="00EB3A53" w:rsidRDefault="00EB3A53" w:rsidP="005A3335">
            <w:pPr>
              <w:jc w:val="center"/>
              <w:rPr>
                <w:rFonts w:ascii="Times New Roman" w:hAnsi="Times New Roman" w:cs="Times New Roman"/>
                <w:sz w:val="20"/>
                <w:szCs w:val="20"/>
              </w:rPr>
            </w:pPr>
          </w:p>
          <w:p w14:paraId="7C0F4486" w14:textId="2B4766B6" w:rsidR="00EB3A53" w:rsidRDefault="00EB3A53" w:rsidP="005A3335">
            <w:pPr>
              <w:jc w:val="center"/>
              <w:rPr>
                <w:rFonts w:ascii="Times New Roman" w:hAnsi="Times New Roman" w:cs="Times New Roman"/>
                <w:sz w:val="20"/>
                <w:szCs w:val="20"/>
              </w:rPr>
            </w:pPr>
          </w:p>
          <w:p w14:paraId="6D3C0FFC" w14:textId="1A082CE2" w:rsidR="00EB3A53" w:rsidRDefault="00EB3A53" w:rsidP="005A3335">
            <w:pPr>
              <w:jc w:val="center"/>
              <w:rPr>
                <w:rFonts w:ascii="Times New Roman" w:hAnsi="Times New Roman" w:cs="Times New Roman"/>
                <w:sz w:val="20"/>
                <w:szCs w:val="20"/>
              </w:rPr>
            </w:pPr>
          </w:p>
          <w:p w14:paraId="46AE93DF" w14:textId="56486E9E" w:rsidR="00EB3A53" w:rsidRDefault="00EB3A53" w:rsidP="005A3335">
            <w:pPr>
              <w:jc w:val="center"/>
              <w:rPr>
                <w:rFonts w:ascii="Times New Roman" w:hAnsi="Times New Roman" w:cs="Times New Roman"/>
                <w:sz w:val="20"/>
                <w:szCs w:val="20"/>
              </w:rPr>
            </w:pPr>
          </w:p>
          <w:p w14:paraId="33C88F25" w14:textId="396F16C4" w:rsidR="00EB3A53" w:rsidRDefault="00EB3A53" w:rsidP="005A3335">
            <w:pPr>
              <w:jc w:val="center"/>
              <w:rPr>
                <w:rFonts w:ascii="Times New Roman" w:hAnsi="Times New Roman" w:cs="Times New Roman"/>
                <w:sz w:val="20"/>
                <w:szCs w:val="20"/>
              </w:rPr>
            </w:pPr>
          </w:p>
          <w:p w14:paraId="75C9370A" w14:textId="14BE2888" w:rsidR="00EB3A53" w:rsidRDefault="00EB3A53" w:rsidP="005A3335">
            <w:pPr>
              <w:jc w:val="center"/>
              <w:rPr>
                <w:rFonts w:ascii="Times New Roman" w:hAnsi="Times New Roman" w:cs="Times New Roman"/>
                <w:sz w:val="20"/>
                <w:szCs w:val="20"/>
              </w:rPr>
            </w:pPr>
          </w:p>
          <w:p w14:paraId="5E259670" w14:textId="7DEDC5E1" w:rsidR="00EB3A53" w:rsidRDefault="00EB3A53" w:rsidP="005A3335">
            <w:pPr>
              <w:jc w:val="center"/>
              <w:rPr>
                <w:rFonts w:ascii="Times New Roman" w:hAnsi="Times New Roman" w:cs="Times New Roman"/>
                <w:sz w:val="20"/>
                <w:szCs w:val="20"/>
              </w:rPr>
            </w:pPr>
          </w:p>
          <w:p w14:paraId="25CD5575" w14:textId="38D8D4A2" w:rsidR="00EB3A53" w:rsidRDefault="00EB3A53" w:rsidP="005A3335">
            <w:pPr>
              <w:jc w:val="center"/>
              <w:rPr>
                <w:rFonts w:ascii="Times New Roman" w:hAnsi="Times New Roman" w:cs="Times New Roman"/>
                <w:sz w:val="20"/>
                <w:szCs w:val="20"/>
              </w:rPr>
            </w:pPr>
          </w:p>
          <w:p w14:paraId="71620F42" w14:textId="37E0DC65" w:rsidR="00EB3A53" w:rsidRDefault="00EB3A53" w:rsidP="005A3335">
            <w:pPr>
              <w:jc w:val="center"/>
              <w:rPr>
                <w:rFonts w:ascii="Times New Roman" w:hAnsi="Times New Roman" w:cs="Times New Roman"/>
                <w:sz w:val="20"/>
                <w:szCs w:val="20"/>
              </w:rPr>
            </w:pPr>
          </w:p>
          <w:p w14:paraId="4873E4B5" w14:textId="70D3468F" w:rsidR="00EB3A53" w:rsidRDefault="00EB3A53" w:rsidP="005A3335">
            <w:pPr>
              <w:jc w:val="center"/>
              <w:rPr>
                <w:rFonts w:ascii="Times New Roman" w:hAnsi="Times New Roman" w:cs="Times New Roman"/>
                <w:sz w:val="20"/>
                <w:szCs w:val="20"/>
              </w:rPr>
            </w:pPr>
          </w:p>
          <w:p w14:paraId="7446C4B2" w14:textId="65F8B66F" w:rsidR="00EB3A53" w:rsidRDefault="00EB3A53" w:rsidP="005A3335">
            <w:pPr>
              <w:jc w:val="center"/>
              <w:rPr>
                <w:rFonts w:ascii="Times New Roman" w:hAnsi="Times New Roman" w:cs="Times New Roman"/>
                <w:sz w:val="20"/>
                <w:szCs w:val="20"/>
              </w:rPr>
            </w:pPr>
          </w:p>
          <w:p w14:paraId="117BBE0F" w14:textId="5EBF2512" w:rsidR="00EB3A53" w:rsidRDefault="00EB3A53" w:rsidP="005A3335">
            <w:pPr>
              <w:jc w:val="center"/>
              <w:rPr>
                <w:rFonts w:ascii="Times New Roman" w:hAnsi="Times New Roman" w:cs="Times New Roman"/>
                <w:sz w:val="20"/>
                <w:szCs w:val="20"/>
              </w:rPr>
            </w:pPr>
          </w:p>
          <w:p w14:paraId="65FE1E7F" w14:textId="6D692B28" w:rsidR="00EB3A53" w:rsidRDefault="00EB3A53" w:rsidP="005A3335">
            <w:pPr>
              <w:jc w:val="center"/>
              <w:rPr>
                <w:rFonts w:ascii="Times New Roman" w:hAnsi="Times New Roman" w:cs="Times New Roman"/>
                <w:sz w:val="20"/>
                <w:szCs w:val="20"/>
              </w:rPr>
            </w:pPr>
          </w:p>
          <w:p w14:paraId="76A98D8C" w14:textId="665D2DEF" w:rsidR="00EB3A53" w:rsidRDefault="00EB3A53" w:rsidP="005A3335">
            <w:pPr>
              <w:jc w:val="center"/>
              <w:rPr>
                <w:rFonts w:ascii="Times New Roman" w:hAnsi="Times New Roman" w:cs="Times New Roman"/>
                <w:sz w:val="20"/>
                <w:szCs w:val="20"/>
              </w:rPr>
            </w:pPr>
          </w:p>
          <w:p w14:paraId="1FB808C3" w14:textId="77777777" w:rsidR="00EB3A53" w:rsidRDefault="00EB3A53" w:rsidP="005A3335">
            <w:pPr>
              <w:jc w:val="center"/>
              <w:rPr>
                <w:rFonts w:ascii="Times New Roman" w:hAnsi="Times New Roman" w:cs="Times New Roman"/>
                <w:sz w:val="20"/>
                <w:szCs w:val="20"/>
              </w:rPr>
            </w:pPr>
          </w:p>
          <w:p w14:paraId="382B46A7" w14:textId="77777777" w:rsidR="008C02EA" w:rsidRDefault="008C02EA" w:rsidP="005A3335">
            <w:pPr>
              <w:jc w:val="center"/>
              <w:rPr>
                <w:rFonts w:ascii="Times New Roman" w:hAnsi="Times New Roman" w:cs="Times New Roman"/>
                <w:sz w:val="20"/>
                <w:szCs w:val="20"/>
              </w:rPr>
            </w:pPr>
          </w:p>
          <w:p w14:paraId="6F425480" w14:textId="77777777" w:rsidR="008C02EA" w:rsidRDefault="008C02EA" w:rsidP="005A3335">
            <w:pPr>
              <w:jc w:val="center"/>
              <w:rPr>
                <w:rFonts w:ascii="Times New Roman" w:hAnsi="Times New Roman" w:cs="Times New Roman"/>
                <w:sz w:val="20"/>
                <w:szCs w:val="20"/>
              </w:rPr>
            </w:pPr>
          </w:p>
          <w:p w14:paraId="5EB0988D" w14:textId="77777777" w:rsidR="008C02EA" w:rsidRDefault="008C02EA" w:rsidP="005A3335">
            <w:pPr>
              <w:jc w:val="center"/>
              <w:rPr>
                <w:rFonts w:ascii="Times New Roman" w:hAnsi="Times New Roman" w:cs="Times New Roman"/>
                <w:sz w:val="20"/>
                <w:szCs w:val="20"/>
              </w:rPr>
            </w:pPr>
          </w:p>
          <w:p w14:paraId="4CFB6669" w14:textId="77777777" w:rsidR="00A36FF5" w:rsidRDefault="00A36FF5" w:rsidP="005A3335">
            <w:pPr>
              <w:jc w:val="center"/>
              <w:rPr>
                <w:rFonts w:ascii="Times New Roman" w:hAnsi="Times New Roman" w:cs="Times New Roman"/>
                <w:sz w:val="20"/>
                <w:szCs w:val="20"/>
              </w:rPr>
            </w:pPr>
          </w:p>
          <w:p w14:paraId="765236B4" w14:textId="77777777" w:rsidR="00A36FF5" w:rsidRDefault="00A36FF5" w:rsidP="005A3335">
            <w:pPr>
              <w:jc w:val="center"/>
              <w:rPr>
                <w:rFonts w:ascii="Times New Roman" w:hAnsi="Times New Roman" w:cs="Times New Roman"/>
                <w:sz w:val="20"/>
                <w:szCs w:val="20"/>
              </w:rPr>
            </w:pPr>
          </w:p>
          <w:p w14:paraId="27DA5427" w14:textId="02D27F2E" w:rsidR="00A36FF5" w:rsidRDefault="00A36FF5" w:rsidP="005A3335">
            <w:pPr>
              <w:jc w:val="center"/>
              <w:rPr>
                <w:rFonts w:ascii="Times New Roman" w:hAnsi="Times New Roman" w:cs="Times New Roman"/>
                <w:sz w:val="20"/>
                <w:szCs w:val="20"/>
              </w:rPr>
            </w:pPr>
          </w:p>
          <w:p w14:paraId="6065AD8C" w14:textId="6BA3021B" w:rsidR="00EF2772" w:rsidRDefault="00EF2772" w:rsidP="005A3335">
            <w:pPr>
              <w:jc w:val="center"/>
              <w:rPr>
                <w:rFonts w:ascii="Times New Roman" w:hAnsi="Times New Roman" w:cs="Times New Roman"/>
                <w:sz w:val="20"/>
                <w:szCs w:val="20"/>
              </w:rPr>
            </w:pPr>
          </w:p>
          <w:p w14:paraId="6794C842" w14:textId="7E23B9EC" w:rsidR="00EF2772" w:rsidRDefault="00EF2772" w:rsidP="005A3335">
            <w:pPr>
              <w:jc w:val="center"/>
              <w:rPr>
                <w:rFonts w:ascii="Times New Roman" w:hAnsi="Times New Roman" w:cs="Times New Roman"/>
                <w:sz w:val="20"/>
                <w:szCs w:val="20"/>
              </w:rPr>
            </w:pPr>
          </w:p>
          <w:p w14:paraId="3BA0A00D" w14:textId="4C84D46F" w:rsidR="00EF2772" w:rsidRDefault="00EF2772" w:rsidP="005A3335">
            <w:pPr>
              <w:jc w:val="center"/>
              <w:rPr>
                <w:rFonts w:ascii="Times New Roman" w:hAnsi="Times New Roman" w:cs="Times New Roman"/>
                <w:sz w:val="20"/>
                <w:szCs w:val="20"/>
              </w:rPr>
            </w:pPr>
          </w:p>
          <w:p w14:paraId="1ED67BF8" w14:textId="6B3D4FA4" w:rsidR="00EF2772" w:rsidRDefault="00EF2772" w:rsidP="005A3335">
            <w:pPr>
              <w:jc w:val="center"/>
              <w:rPr>
                <w:rFonts w:ascii="Times New Roman" w:hAnsi="Times New Roman" w:cs="Times New Roman"/>
                <w:sz w:val="20"/>
                <w:szCs w:val="20"/>
              </w:rPr>
            </w:pPr>
          </w:p>
          <w:p w14:paraId="2A254788" w14:textId="4A8EB235" w:rsidR="00EF2772" w:rsidRDefault="00EF2772" w:rsidP="005A3335">
            <w:pPr>
              <w:jc w:val="center"/>
              <w:rPr>
                <w:rFonts w:ascii="Times New Roman" w:hAnsi="Times New Roman" w:cs="Times New Roman"/>
                <w:sz w:val="20"/>
                <w:szCs w:val="20"/>
              </w:rPr>
            </w:pPr>
          </w:p>
          <w:p w14:paraId="5F578AF8" w14:textId="1F030D64" w:rsidR="00EF2772" w:rsidRDefault="00EF2772" w:rsidP="005A3335">
            <w:pPr>
              <w:jc w:val="center"/>
              <w:rPr>
                <w:rFonts w:ascii="Times New Roman" w:hAnsi="Times New Roman" w:cs="Times New Roman"/>
                <w:sz w:val="20"/>
                <w:szCs w:val="20"/>
              </w:rPr>
            </w:pPr>
          </w:p>
          <w:p w14:paraId="53256EDF" w14:textId="7469537D" w:rsidR="00EF2772" w:rsidRDefault="00EF2772" w:rsidP="005A3335">
            <w:pPr>
              <w:jc w:val="center"/>
              <w:rPr>
                <w:rFonts w:ascii="Times New Roman" w:hAnsi="Times New Roman" w:cs="Times New Roman"/>
                <w:sz w:val="20"/>
                <w:szCs w:val="20"/>
              </w:rPr>
            </w:pPr>
          </w:p>
          <w:p w14:paraId="07B4EB75" w14:textId="205CE060" w:rsidR="00EF2772" w:rsidRDefault="00EF2772" w:rsidP="005A3335">
            <w:pPr>
              <w:jc w:val="center"/>
              <w:rPr>
                <w:rFonts w:ascii="Times New Roman" w:hAnsi="Times New Roman" w:cs="Times New Roman"/>
                <w:sz w:val="20"/>
                <w:szCs w:val="20"/>
              </w:rPr>
            </w:pPr>
          </w:p>
          <w:p w14:paraId="261881E4" w14:textId="04D5E2F4" w:rsidR="00EF2772" w:rsidRDefault="00EF2772" w:rsidP="005A3335">
            <w:pPr>
              <w:jc w:val="center"/>
              <w:rPr>
                <w:rFonts w:ascii="Times New Roman" w:hAnsi="Times New Roman" w:cs="Times New Roman"/>
                <w:sz w:val="20"/>
                <w:szCs w:val="20"/>
              </w:rPr>
            </w:pPr>
          </w:p>
          <w:p w14:paraId="1C705B46" w14:textId="197D8D71" w:rsidR="00EF2772" w:rsidRDefault="00EF2772" w:rsidP="005A3335">
            <w:pPr>
              <w:jc w:val="center"/>
              <w:rPr>
                <w:rFonts w:ascii="Times New Roman" w:hAnsi="Times New Roman" w:cs="Times New Roman"/>
                <w:sz w:val="20"/>
                <w:szCs w:val="20"/>
              </w:rPr>
            </w:pPr>
          </w:p>
          <w:p w14:paraId="00A7F335" w14:textId="4405305F" w:rsidR="00EF2772" w:rsidRDefault="00EF2772" w:rsidP="005A3335">
            <w:pPr>
              <w:jc w:val="center"/>
              <w:rPr>
                <w:rFonts w:ascii="Times New Roman" w:hAnsi="Times New Roman" w:cs="Times New Roman"/>
                <w:sz w:val="20"/>
                <w:szCs w:val="20"/>
              </w:rPr>
            </w:pPr>
          </w:p>
          <w:p w14:paraId="161D841B" w14:textId="6E59E83D" w:rsidR="00EF2772" w:rsidRDefault="00EF2772" w:rsidP="005A3335">
            <w:pPr>
              <w:jc w:val="center"/>
              <w:rPr>
                <w:rFonts w:ascii="Times New Roman" w:hAnsi="Times New Roman" w:cs="Times New Roman"/>
                <w:sz w:val="20"/>
                <w:szCs w:val="20"/>
              </w:rPr>
            </w:pPr>
          </w:p>
          <w:p w14:paraId="0A2F5A02" w14:textId="4FDDA154" w:rsidR="00EF2772" w:rsidRDefault="00EF2772" w:rsidP="005A3335">
            <w:pPr>
              <w:jc w:val="center"/>
              <w:rPr>
                <w:rFonts w:ascii="Times New Roman" w:hAnsi="Times New Roman" w:cs="Times New Roman"/>
                <w:sz w:val="20"/>
                <w:szCs w:val="20"/>
              </w:rPr>
            </w:pPr>
          </w:p>
          <w:p w14:paraId="0482F35A" w14:textId="77842739" w:rsidR="00EF2772" w:rsidRDefault="00EF2772" w:rsidP="005A3335">
            <w:pPr>
              <w:jc w:val="center"/>
              <w:rPr>
                <w:rFonts w:ascii="Times New Roman" w:hAnsi="Times New Roman" w:cs="Times New Roman"/>
                <w:sz w:val="20"/>
                <w:szCs w:val="20"/>
              </w:rPr>
            </w:pPr>
          </w:p>
          <w:p w14:paraId="23E1ADF9" w14:textId="79AFBDEC" w:rsidR="00EF2772" w:rsidRDefault="00EF2772" w:rsidP="005A3335">
            <w:pPr>
              <w:jc w:val="center"/>
              <w:rPr>
                <w:rFonts w:ascii="Times New Roman" w:hAnsi="Times New Roman" w:cs="Times New Roman"/>
                <w:sz w:val="20"/>
                <w:szCs w:val="20"/>
              </w:rPr>
            </w:pPr>
          </w:p>
          <w:p w14:paraId="6615FA46" w14:textId="686F6B16" w:rsidR="00EF2772" w:rsidRDefault="00EF2772" w:rsidP="005A3335">
            <w:pPr>
              <w:jc w:val="center"/>
              <w:rPr>
                <w:rFonts w:ascii="Times New Roman" w:hAnsi="Times New Roman" w:cs="Times New Roman"/>
                <w:sz w:val="20"/>
                <w:szCs w:val="20"/>
              </w:rPr>
            </w:pPr>
          </w:p>
          <w:p w14:paraId="156C07D5" w14:textId="5DAF6BBE" w:rsidR="00EF2772" w:rsidRDefault="00EF2772" w:rsidP="005A3335">
            <w:pPr>
              <w:jc w:val="center"/>
              <w:rPr>
                <w:rFonts w:ascii="Times New Roman" w:hAnsi="Times New Roman" w:cs="Times New Roman"/>
                <w:sz w:val="20"/>
                <w:szCs w:val="20"/>
              </w:rPr>
            </w:pPr>
          </w:p>
          <w:p w14:paraId="2DC533BD" w14:textId="06A461AC" w:rsidR="00EF2772" w:rsidRDefault="00EF2772" w:rsidP="005A3335">
            <w:pPr>
              <w:jc w:val="center"/>
              <w:rPr>
                <w:rFonts w:ascii="Times New Roman" w:hAnsi="Times New Roman" w:cs="Times New Roman"/>
                <w:sz w:val="20"/>
                <w:szCs w:val="20"/>
              </w:rPr>
            </w:pPr>
          </w:p>
          <w:p w14:paraId="6B43AF77" w14:textId="0E0943A7" w:rsidR="00EF2772" w:rsidRDefault="00EF2772" w:rsidP="005A3335">
            <w:pPr>
              <w:jc w:val="center"/>
              <w:rPr>
                <w:rFonts w:ascii="Times New Roman" w:hAnsi="Times New Roman" w:cs="Times New Roman"/>
                <w:sz w:val="20"/>
                <w:szCs w:val="20"/>
              </w:rPr>
            </w:pPr>
          </w:p>
          <w:p w14:paraId="14750768" w14:textId="02B71E40" w:rsidR="00EF2772" w:rsidRDefault="00EF2772" w:rsidP="005A3335">
            <w:pPr>
              <w:jc w:val="center"/>
              <w:rPr>
                <w:rFonts w:ascii="Times New Roman" w:hAnsi="Times New Roman" w:cs="Times New Roman"/>
                <w:sz w:val="20"/>
                <w:szCs w:val="20"/>
              </w:rPr>
            </w:pPr>
          </w:p>
          <w:p w14:paraId="46103466" w14:textId="4F6D8278" w:rsidR="00EF2772" w:rsidRDefault="00EF2772" w:rsidP="005A3335">
            <w:pPr>
              <w:jc w:val="center"/>
              <w:rPr>
                <w:rFonts w:ascii="Times New Roman" w:hAnsi="Times New Roman" w:cs="Times New Roman"/>
                <w:sz w:val="20"/>
                <w:szCs w:val="20"/>
              </w:rPr>
            </w:pPr>
          </w:p>
          <w:p w14:paraId="37330E76" w14:textId="7F74D11A" w:rsidR="00EF2772" w:rsidRDefault="00EF2772" w:rsidP="005A3335">
            <w:pPr>
              <w:jc w:val="center"/>
              <w:rPr>
                <w:rFonts w:ascii="Times New Roman" w:hAnsi="Times New Roman" w:cs="Times New Roman"/>
                <w:sz w:val="20"/>
                <w:szCs w:val="20"/>
              </w:rPr>
            </w:pPr>
          </w:p>
          <w:p w14:paraId="3F86E05C" w14:textId="0F3169BA" w:rsidR="00EF2772" w:rsidRDefault="00EF2772" w:rsidP="005A3335">
            <w:pPr>
              <w:jc w:val="center"/>
              <w:rPr>
                <w:rFonts w:ascii="Times New Roman" w:hAnsi="Times New Roman" w:cs="Times New Roman"/>
                <w:sz w:val="20"/>
                <w:szCs w:val="20"/>
              </w:rPr>
            </w:pPr>
          </w:p>
          <w:p w14:paraId="75B1CA1A" w14:textId="7868AEE3" w:rsidR="00EF2772" w:rsidRDefault="00EF2772" w:rsidP="005A3335">
            <w:pPr>
              <w:jc w:val="center"/>
              <w:rPr>
                <w:rFonts w:ascii="Times New Roman" w:hAnsi="Times New Roman" w:cs="Times New Roman"/>
                <w:sz w:val="20"/>
                <w:szCs w:val="20"/>
              </w:rPr>
            </w:pPr>
          </w:p>
          <w:p w14:paraId="630A24F0" w14:textId="0C9890F8" w:rsidR="00EF2772" w:rsidRDefault="00EF2772" w:rsidP="005A3335">
            <w:pPr>
              <w:jc w:val="center"/>
              <w:rPr>
                <w:rFonts w:ascii="Times New Roman" w:hAnsi="Times New Roman" w:cs="Times New Roman"/>
                <w:sz w:val="20"/>
                <w:szCs w:val="20"/>
              </w:rPr>
            </w:pPr>
          </w:p>
          <w:p w14:paraId="53FE1F42" w14:textId="40B481C6" w:rsidR="00EF2772" w:rsidRDefault="00EF2772" w:rsidP="005A3335">
            <w:pPr>
              <w:jc w:val="center"/>
              <w:rPr>
                <w:rFonts w:ascii="Times New Roman" w:hAnsi="Times New Roman" w:cs="Times New Roman"/>
                <w:sz w:val="20"/>
                <w:szCs w:val="20"/>
              </w:rPr>
            </w:pPr>
          </w:p>
          <w:p w14:paraId="7E66F892" w14:textId="77777777" w:rsidR="00D03585" w:rsidRDefault="00D03585" w:rsidP="005A3335">
            <w:pPr>
              <w:jc w:val="center"/>
              <w:rPr>
                <w:rFonts w:ascii="Times New Roman" w:hAnsi="Times New Roman" w:cs="Times New Roman"/>
                <w:sz w:val="20"/>
                <w:szCs w:val="20"/>
              </w:rPr>
            </w:pPr>
          </w:p>
          <w:p w14:paraId="5AC88CAC" w14:textId="77777777" w:rsidR="00D03585" w:rsidRDefault="00D03585" w:rsidP="005A3335">
            <w:pPr>
              <w:jc w:val="center"/>
              <w:rPr>
                <w:rFonts w:ascii="Times New Roman" w:hAnsi="Times New Roman" w:cs="Times New Roman"/>
                <w:sz w:val="20"/>
                <w:szCs w:val="20"/>
              </w:rPr>
            </w:pPr>
          </w:p>
          <w:p w14:paraId="1E4719C4" w14:textId="77777777" w:rsidR="00D03585" w:rsidRDefault="00D03585" w:rsidP="005A3335">
            <w:pPr>
              <w:jc w:val="center"/>
              <w:rPr>
                <w:rFonts w:ascii="Times New Roman" w:hAnsi="Times New Roman" w:cs="Times New Roman"/>
                <w:sz w:val="20"/>
                <w:szCs w:val="20"/>
              </w:rPr>
            </w:pPr>
          </w:p>
          <w:p w14:paraId="51E344BB" w14:textId="77777777" w:rsidR="00D03585" w:rsidRDefault="00D03585" w:rsidP="005A3335">
            <w:pPr>
              <w:jc w:val="center"/>
              <w:rPr>
                <w:rFonts w:ascii="Times New Roman" w:hAnsi="Times New Roman" w:cs="Times New Roman"/>
                <w:sz w:val="20"/>
                <w:szCs w:val="20"/>
              </w:rPr>
            </w:pPr>
          </w:p>
          <w:p w14:paraId="06127889" w14:textId="77777777" w:rsidR="00D03585" w:rsidRDefault="00D03585" w:rsidP="005A3335">
            <w:pPr>
              <w:jc w:val="center"/>
              <w:rPr>
                <w:rFonts w:ascii="Times New Roman" w:hAnsi="Times New Roman" w:cs="Times New Roman"/>
                <w:sz w:val="20"/>
                <w:szCs w:val="20"/>
              </w:rPr>
            </w:pPr>
          </w:p>
          <w:p w14:paraId="108F81DB" w14:textId="77777777" w:rsidR="00D03585" w:rsidRDefault="00D03585" w:rsidP="005A3335">
            <w:pPr>
              <w:jc w:val="center"/>
              <w:rPr>
                <w:rFonts w:ascii="Times New Roman" w:hAnsi="Times New Roman" w:cs="Times New Roman"/>
                <w:sz w:val="20"/>
                <w:szCs w:val="20"/>
              </w:rPr>
            </w:pPr>
          </w:p>
          <w:p w14:paraId="123FA27B" w14:textId="77777777" w:rsidR="00D03585" w:rsidRDefault="00D03585" w:rsidP="005A3335">
            <w:pPr>
              <w:jc w:val="center"/>
              <w:rPr>
                <w:rFonts w:ascii="Times New Roman" w:hAnsi="Times New Roman" w:cs="Times New Roman"/>
                <w:sz w:val="20"/>
                <w:szCs w:val="20"/>
              </w:rPr>
            </w:pPr>
          </w:p>
          <w:p w14:paraId="321B206C" w14:textId="77777777" w:rsidR="00D03585" w:rsidRDefault="00D03585" w:rsidP="005A3335">
            <w:pPr>
              <w:jc w:val="center"/>
              <w:rPr>
                <w:rFonts w:ascii="Times New Roman" w:hAnsi="Times New Roman" w:cs="Times New Roman"/>
                <w:sz w:val="20"/>
                <w:szCs w:val="20"/>
              </w:rPr>
            </w:pPr>
          </w:p>
          <w:p w14:paraId="345A45AA" w14:textId="77777777" w:rsidR="00D03585" w:rsidRDefault="00D03585" w:rsidP="005A3335">
            <w:pPr>
              <w:jc w:val="center"/>
              <w:rPr>
                <w:rFonts w:ascii="Times New Roman" w:hAnsi="Times New Roman" w:cs="Times New Roman"/>
                <w:sz w:val="20"/>
                <w:szCs w:val="20"/>
              </w:rPr>
            </w:pPr>
          </w:p>
          <w:p w14:paraId="67CEB2A2" w14:textId="77777777" w:rsidR="00D03585" w:rsidRDefault="00D03585" w:rsidP="005A3335">
            <w:pPr>
              <w:jc w:val="center"/>
              <w:rPr>
                <w:rFonts w:ascii="Times New Roman" w:hAnsi="Times New Roman" w:cs="Times New Roman"/>
                <w:sz w:val="20"/>
                <w:szCs w:val="20"/>
              </w:rPr>
            </w:pPr>
          </w:p>
          <w:p w14:paraId="531BB916" w14:textId="77777777" w:rsidR="00D03585" w:rsidRDefault="00D03585" w:rsidP="005A3335">
            <w:pPr>
              <w:jc w:val="center"/>
              <w:rPr>
                <w:rFonts w:ascii="Times New Roman" w:hAnsi="Times New Roman" w:cs="Times New Roman"/>
                <w:sz w:val="20"/>
                <w:szCs w:val="20"/>
              </w:rPr>
            </w:pPr>
          </w:p>
          <w:p w14:paraId="29094544" w14:textId="77777777" w:rsidR="00D03585" w:rsidRDefault="00D03585" w:rsidP="005A3335">
            <w:pPr>
              <w:jc w:val="center"/>
              <w:rPr>
                <w:rFonts w:ascii="Times New Roman" w:hAnsi="Times New Roman" w:cs="Times New Roman"/>
                <w:sz w:val="20"/>
                <w:szCs w:val="20"/>
              </w:rPr>
            </w:pPr>
          </w:p>
          <w:p w14:paraId="592F2DF3" w14:textId="77777777" w:rsidR="00D03585" w:rsidRDefault="00D03585" w:rsidP="005A3335">
            <w:pPr>
              <w:jc w:val="center"/>
              <w:rPr>
                <w:rFonts w:ascii="Times New Roman" w:hAnsi="Times New Roman" w:cs="Times New Roman"/>
                <w:sz w:val="20"/>
                <w:szCs w:val="20"/>
              </w:rPr>
            </w:pPr>
          </w:p>
          <w:p w14:paraId="6CB8F668" w14:textId="77777777" w:rsidR="00D03585" w:rsidRDefault="00D03585" w:rsidP="005A3335">
            <w:pPr>
              <w:jc w:val="center"/>
              <w:rPr>
                <w:rFonts w:ascii="Times New Roman" w:hAnsi="Times New Roman" w:cs="Times New Roman"/>
                <w:sz w:val="20"/>
                <w:szCs w:val="20"/>
              </w:rPr>
            </w:pPr>
          </w:p>
          <w:p w14:paraId="3EEE4F25" w14:textId="77777777" w:rsidR="00D03585" w:rsidRDefault="00D03585" w:rsidP="005A3335">
            <w:pPr>
              <w:jc w:val="center"/>
              <w:rPr>
                <w:rFonts w:ascii="Times New Roman" w:hAnsi="Times New Roman" w:cs="Times New Roman"/>
                <w:sz w:val="20"/>
                <w:szCs w:val="20"/>
              </w:rPr>
            </w:pPr>
          </w:p>
          <w:p w14:paraId="7095BF68" w14:textId="5D3E3FEB" w:rsidR="00D03585" w:rsidRDefault="00D03585" w:rsidP="005A3335">
            <w:pPr>
              <w:jc w:val="center"/>
              <w:rPr>
                <w:rFonts w:ascii="Times New Roman" w:hAnsi="Times New Roman" w:cs="Times New Roman"/>
                <w:sz w:val="20"/>
                <w:szCs w:val="20"/>
              </w:rPr>
            </w:pPr>
          </w:p>
          <w:p w14:paraId="38270B5D" w14:textId="77777777" w:rsidR="0093073A" w:rsidRDefault="0093073A" w:rsidP="005A3335">
            <w:pPr>
              <w:jc w:val="center"/>
              <w:rPr>
                <w:rFonts w:ascii="Times New Roman" w:hAnsi="Times New Roman" w:cs="Times New Roman"/>
                <w:sz w:val="20"/>
                <w:szCs w:val="20"/>
              </w:rPr>
            </w:pPr>
          </w:p>
          <w:p w14:paraId="0A1E566E" w14:textId="77777777" w:rsidR="00D03585" w:rsidRDefault="00D03585" w:rsidP="005A3335">
            <w:pPr>
              <w:jc w:val="center"/>
              <w:rPr>
                <w:rFonts w:ascii="Times New Roman" w:hAnsi="Times New Roman" w:cs="Times New Roman"/>
                <w:sz w:val="20"/>
                <w:szCs w:val="20"/>
              </w:rPr>
            </w:pPr>
          </w:p>
          <w:p w14:paraId="21D8C336" w14:textId="77777777" w:rsidR="00D03585" w:rsidRDefault="00D03585" w:rsidP="005A3335">
            <w:pPr>
              <w:jc w:val="center"/>
              <w:rPr>
                <w:rFonts w:ascii="Times New Roman" w:hAnsi="Times New Roman" w:cs="Times New Roman"/>
                <w:sz w:val="20"/>
                <w:szCs w:val="20"/>
              </w:rPr>
            </w:pPr>
          </w:p>
          <w:p w14:paraId="7B8333EC" w14:textId="77777777" w:rsidR="00D03585" w:rsidRDefault="00D03585" w:rsidP="005A3335">
            <w:pPr>
              <w:jc w:val="center"/>
              <w:rPr>
                <w:rFonts w:ascii="Times New Roman" w:hAnsi="Times New Roman" w:cs="Times New Roman"/>
                <w:sz w:val="20"/>
                <w:szCs w:val="20"/>
              </w:rPr>
            </w:pPr>
          </w:p>
          <w:p w14:paraId="3E0DF85C" w14:textId="77777777" w:rsidR="00D03585" w:rsidRDefault="00D03585" w:rsidP="005A3335">
            <w:pPr>
              <w:jc w:val="center"/>
              <w:rPr>
                <w:rFonts w:ascii="Times New Roman" w:hAnsi="Times New Roman" w:cs="Times New Roman"/>
                <w:sz w:val="20"/>
                <w:szCs w:val="20"/>
              </w:rPr>
            </w:pPr>
          </w:p>
          <w:p w14:paraId="0ED194E2" w14:textId="77777777" w:rsidR="00D03585" w:rsidRDefault="00D03585" w:rsidP="005A3335">
            <w:pPr>
              <w:jc w:val="center"/>
              <w:rPr>
                <w:rFonts w:ascii="Times New Roman" w:hAnsi="Times New Roman" w:cs="Times New Roman"/>
                <w:sz w:val="20"/>
                <w:szCs w:val="20"/>
              </w:rPr>
            </w:pPr>
          </w:p>
          <w:p w14:paraId="3BC883D2" w14:textId="77777777" w:rsidR="00D03585" w:rsidRDefault="00D03585" w:rsidP="005A3335">
            <w:pPr>
              <w:jc w:val="center"/>
              <w:rPr>
                <w:rFonts w:ascii="Times New Roman" w:hAnsi="Times New Roman" w:cs="Times New Roman"/>
                <w:sz w:val="20"/>
                <w:szCs w:val="20"/>
              </w:rPr>
            </w:pPr>
          </w:p>
          <w:p w14:paraId="37D94259" w14:textId="06E289AE" w:rsidR="005A3335" w:rsidRPr="00510214" w:rsidRDefault="005A3335" w:rsidP="005A3335">
            <w:pPr>
              <w:jc w:val="center"/>
              <w:rPr>
                <w:rFonts w:ascii="Times New Roman" w:hAnsi="Times New Roman" w:cs="Times New Roman"/>
                <w:sz w:val="20"/>
                <w:szCs w:val="20"/>
              </w:rPr>
            </w:pPr>
            <w:r w:rsidRPr="00510214">
              <w:rPr>
                <w:rFonts w:ascii="Times New Roman" w:hAnsi="Times New Roman" w:cs="Times New Roman"/>
                <w:sz w:val="20"/>
                <w:szCs w:val="20"/>
              </w:rPr>
              <w:t>n.a.</w:t>
            </w:r>
          </w:p>
          <w:p w14:paraId="24D3241B" w14:textId="619D9430" w:rsidR="009F2EA0" w:rsidRDefault="009F2EA0" w:rsidP="004D44C7">
            <w:pPr>
              <w:jc w:val="center"/>
              <w:rPr>
                <w:rFonts w:ascii="Times New Roman" w:hAnsi="Times New Roman" w:cs="Times New Roman"/>
                <w:sz w:val="20"/>
                <w:szCs w:val="20"/>
              </w:rPr>
            </w:pPr>
          </w:p>
          <w:p w14:paraId="754AD5CB" w14:textId="27E4E194" w:rsidR="007400F0" w:rsidRDefault="007400F0" w:rsidP="004D44C7">
            <w:pPr>
              <w:jc w:val="center"/>
              <w:rPr>
                <w:rFonts w:ascii="Times New Roman" w:hAnsi="Times New Roman" w:cs="Times New Roman"/>
                <w:sz w:val="20"/>
                <w:szCs w:val="20"/>
              </w:rPr>
            </w:pPr>
          </w:p>
          <w:p w14:paraId="12AEBD1D" w14:textId="10EF3D1F" w:rsidR="007400F0" w:rsidRDefault="007400F0" w:rsidP="004D44C7">
            <w:pPr>
              <w:jc w:val="center"/>
              <w:rPr>
                <w:rFonts w:ascii="Times New Roman" w:hAnsi="Times New Roman" w:cs="Times New Roman"/>
                <w:sz w:val="20"/>
                <w:szCs w:val="20"/>
              </w:rPr>
            </w:pPr>
          </w:p>
          <w:p w14:paraId="59C63947" w14:textId="77777777" w:rsidR="007400F0" w:rsidRDefault="007400F0" w:rsidP="004D44C7">
            <w:pPr>
              <w:jc w:val="center"/>
              <w:rPr>
                <w:rFonts w:ascii="Times New Roman" w:hAnsi="Times New Roman" w:cs="Times New Roman"/>
                <w:sz w:val="20"/>
                <w:szCs w:val="20"/>
              </w:rPr>
            </w:pPr>
          </w:p>
          <w:p w14:paraId="531CD621" w14:textId="4F8FEE3E" w:rsidR="009F2EA0" w:rsidRDefault="009F2EA0" w:rsidP="004D44C7">
            <w:pPr>
              <w:jc w:val="center"/>
              <w:rPr>
                <w:rFonts w:ascii="Times New Roman" w:hAnsi="Times New Roman" w:cs="Times New Roman"/>
                <w:sz w:val="20"/>
                <w:szCs w:val="20"/>
              </w:rPr>
            </w:pPr>
          </w:p>
          <w:p w14:paraId="5FB3AB12" w14:textId="77777777" w:rsidR="005E5BEA" w:rsidRDefault="005E5BEA" w:rsidP="004D44C7">
            <w:pPr>
              <w:jc w:val="center"/>
              <w:rPr>
                <w:rFonts w:ascii="Times New Roman" w:hAnsi="Times New Roman" w:cs="Times New Roman"/>
                <w:sz w:val="20"/>
                <w:szCs w:val="20"/>
              </w:rPr>
            </w:pPr>
          </w:p>
          <w:p w14:paraId="144FA448" w14:textId="77777777" w:rsidR="009F2EA0" w:rsidRDefault="009F2EA0" w:rsidP="004D44C7">
            <w:pPr>
              <w:jc w:val="center"/>
              <w:rPr>
                <w:rFonts w:ascii="Times New Roman" w:hAnsi="Times New Roman" w:cs="Times New Roman"/>
                <w:sz w:val="20"/>
                <w:szCs w:val="20"/>
              </w:rPr>
            </w:pPr>
          </w:p>
          <w:p w14:paraId="6B50803E" w14:textId="77777777" w:rsidR="0060743B" w:rsidRPr="00510214" w:rsidRDefault="0060743B" w:rsidP="0060743B">
            <w:pPr>
              <w:jc w:val="center"/>
              <w:rPr>
                <w:rFonts w:ascii="Times New Roman" w:hAnsi="Times New Roman" w:cs="Times New Roman"/>
                <w:sz w:val="20"/>
                <w:szCs w:val="20"/>
              </w:rPr>
            </w:pPr>
            <w:r>
              <w:rPr>
                <w:rFonts w:ascii="Times New Roman" w:hAnsi="Times New Roman" w:cs="Times New Roman"/>
                <w:sz w:val="20"/>
                <w:szCs w:val="20"/>
              </w:rPr>
              <w:t>n.a</w:t>
            </w:r>
          </w:p>
          <w:p w14:paraId="0A54B47A" w14:textId="77777777" w:rsidR="009F2EA0" w:rsidRDefault="009F2EA0" w:rsidP="004D44C7">
            <w:pPr>
              <w:jc w:val="center"/>
              <w:rPr>
                <w:rFonts w:ascii="Times New Roman" w:hAnsi="Times New Roman" w:cs="Times New Roman"/>
                <w:sz w:val="20"/>
                <w:szCs w:val="20"/>
              </w:rPr>
            </w:pPr>
          </w:p>
          <w:p w14:paraId="6E9C59CD" w14:textId="77777777" w:rsidR="009F2EA0" w:rsidRDefault="009F2EA0" w:rsidP="004D44C7">
            <w:pPr>
              <w:jc w:val="center"/>
              <w:rPr>
                <w:rFonts w:ascii="Times New Roman" w:hAnsi="Times New Roman" w:cs="Times New Roman"/>
                <w:sz w:val="20"/>
                <w:szCs w:val="20"/>
              </w:rPr>
            </w:pPr>
          </w:p>
          <w:p w14:paraId="7F2DF120" w14:textId="77777777" w:rsidR="009F2EA0" w:rsidRDefault="009F2EA0" w:rsidP="004D44C7">
            <w:pPr>
              <w:jc w:val="center"/>
              <w:rPr>
                <w:rFonts w:ascii="Times New Roman" w:hAnsi="Times New Roman" w:cs="Times New Roman"/>
                <w:sz w:val="20"/>
                <w:szCs w:val="20"/>
              </w:rPr>
            </w:pPr>
          </w:p>
          <w:p w14:paraId="208848F2" w14:textId="77777777" w:rsidR="009F2EA0" w:rsidRDefault="009F2EA0" w:rsidP="004D44C7">
            <w:pPr>
              <w:jc w:val="center"/>
              <w:rPr>
                <w:rFonts w:ascii="Times New Roman" w:hAnsi="Times New Roman" w:cs="Times New Roman"/>
                <w:sz w:val="20"/>
                <w:szCs w:val="20"/>
              </w:rPr>
            </w:pPr>
          </w:p>
          <w:p w14:paraId="27632A2E" w14:textId="77777777" w:rsidR="009F2EA0" w:rsidRDefault="009F2EA0" w:rsidP="004D44C7">
            <w:pPr>
              <w:jc w:val="center"/>
              <w:rPr>
                <w:rFonts w:ascii="Times New Roman" w:hAnsi="Times New Roman" w:cs="Times New Roman"/>
                <w:sz w:val="20"/>
                <w:szCs w:val="20"/>
              </w:rPr>
            </w:pPr>
          </w:p>
          <w:p w14:paraId="2255FE61" w14:textId="77777777" w:rsidR="009F2EA0" w:rsidRDefault="009F2EA0" w:rsidP="004D44C7">
            <w:pPr>
              <w:jc w:val="center"/>
              <w:rPr>
                <w:rFonts w:ascii="Times New Roman" w:hAnsi="Times New Roman" w:cs="Times New Roman"/>
                <w:sz w:val="20"/>
                <w:szCs w:val="20"/>
              </w:rPr>
            </w:pPr>
          </w:p>
          <w:p w14:paraId="580C96A5" w14:textId="77777777" w:rsidR="009F2EA0" w:rsidRDefault="009F2EA0" w:rsidP="004D44C7">
            <w:pPr>
              <w:jc w:val="center"/>
              <w:rPr>
                <w:rFonts w:ascii="Times New Roman" w:hAnsi="Times New Roman" w:cs="Times New Roman"/>
                <w:sz w:val="20"/>
                <w:szCs w:val="20"/>
              </w:rPr>
            </w:pPr>
          </w:p>
          <w:p w14:paraId="75FC15C0" w14:textId="77777777" w:rsidR="009F2EA0" w:rsidRDefault="009F2EA0" w:rsidP="004D44C7">
            <w:pPr>
              <w:jc w:val="center"/>
              <w:rPr>
                <w:rFonts w:ascii="Times New Roman" w:hAnsi="Times New Roman" w:cs="Times New Roman"/>
                <w:sz w:val="20"/>
                <w:szCs w:val="20"/>
              </w:rPr>
            </w:pPr>
          </w:p>
          <w:p w14:paraId="62DB5079" w14:textId="77777777" w:rsidR="009F2EA0" w:rsidRDefault="009F2EA0" w:rsidP="004D44C7">
            <w:pPr>
              <w:jc w:val="center"/>
              <w:rPr>
                <w:rFonts w:ascii="Times New Roman" w:hAnsi="Times New Roman" w:cs="Times New Roman"/>
                <w:sz w:val="20"/>
                <w:szCs w:val="20"/>
              </w:rPr>
            </w:pPr>
          </w:p>
          <w:p w14:paraId="12AB1730" w14:textId="77777777" w:rsidR="009F2EA0" w:rsidRDefault="009F2EA0" w:rsidP="004D44C7">
            <w:pPr>
              <w:jc w:val="center"/>
              <w:rPr>
                <w:rFonts w:ascii="Times New Roman" w:hAnsi="Times New Roman" w:cs="Times New Roman"/>
                <w:sz w:val="20"/>
                <w:szCs w:val="20"/>
              </w:rPr>
            </w:pPr>
          </w:p>
          <w:p w14:paraId="48A54F20" w14:textId="77777777" w:rsidR="009F2EA0" w:rsidRDefault="009F2EA0" w:rsidP="004D44C7">
            <w:pPr>
              <w:jc w:val="center"/>
              <w:rPr>
                <w:rFonts w:ascii="Times New Roman" w:hAnsi="Times New Roman" w:cs="Times New Roman"/>
                <w:sz w:val="20"/>
                <w:szCs w:val="20"/>
              </w:rPr>
            </w:pPr>
          </w:p>
          <w:p w14:paraId="132F7568" w14:textId="77777777" w:rsidR="009F2EA0" w:rsidRDefault="009F2EA0" w:rsidP="004D44C7">
            <w:pPr>
              <w:jc w:val="center"/>
              <w:rPr>
                <w:rFonts w:ascii="Times New Roman" w:hAnsi="Times New Roman" w:cs="Times New Roman"/>
                <w:sz w:val="20"/>
                <w:szCs w:val="20"/>
              </w:rPr>
            </w:pPr>
          </w:p>
          <w:p w14:paraId="1EB7E456" w14:textId="77777777" w:rsidR="009F2EA0" w:rsidRDefault="009F2EA0" w:rsidP="004D44C7">
            <w:pPr>
              <w:jc w:val="center"/>
              <w:rPr>
                <w:rFonts w:ascii="Times New Roman" w:hAnsi="Times New Roman" w:cs="Times New Roman"/>
                <w:sz w:val="20"/>
                <w:szCs w:val="20"/>
              </w:rPr>
            </w:pPr>
          </w:p>
          <w:p w14:paraId="0FBF6AA5" w14:textId="77777777" w:rsidR="009F2EA0" w:rsidRDefault="009F2EA0" w:rsidP="004D44C7">
            <w:pPr>
              <w:jc w:val="center"/>
              <w:rPr>
                <w:rFonts w:ascii="Times New Roman" w:hAnsi="Times New Roman" w:cs="Times New Roman"/>
                <w:sz w:val="20"/>
                <w:szCs w:val="20"/>
              </w:rPr>
            </w:pPr>
          </w:p>
          <w:p w14:paraId="3D6B06A5" w14:textId="77777777" w:rsidR="009F2EA0" w:rsidRDefault="009F2EA0" w:rsidP="004D44C7">
            <w:pPr>
              <w:jc w:val="center"/>
              <w:rPr>
                <w:rFonts w:ascii="Times New Roman" w:hAnsi="Times New Roman" w:cs="Times New Roman"/>
                <w:sz w:val="20"/>
                <w:szCs w:val="20"/>
              </w:rPr>
            </w:pPr>
          </w:p>
          <w:p w14:paraId="4DEAC574" w14:textId="77777777" w:rsidR="009F2EA0" w:rsidRDefault="009F2EA0" w:rsidP="004D44C7">
            <w:pPr>
              <w:jc w:val="center"/>
              <w:rPr>
                <w:rFonts w:ascii="Times New Roman" w:hAnsi="Times New Roman" w:cs="Times New Roman"/>
                <w:sz w:val="20"/>
                <w:szCs w:val="20"/>
              </w:rPr>
            </w:pPr>
          </w:p>
          <w:p w14:paraId="42A5C0FE" w14:textId="77777777" w:rsidR="009F2EA0" w:rsidRDefault="009F2EA0" w:rsidP="004D44C7">
            <w:pPr>
              <w:jc w:val="center"/>
              <w:rPr>
                <w:rFonts w:ascii="Times New Roman" w:hAnsi="Times New Roman" w:cs="Times New Roman"/>
                <w:sz w:val="20"/>
                <w:szCs w:val="20"/>
              </w:rPr>
            </w:pPr>
          </w:p>
          <w:p w14:paraId="6BE99F8C" w14:textId="77777777" w:rsidR="0060743B" w:rsidRPr="00510214" w:rsidRDefault="0060743B" w:rsidP="0060743B">
            <w:pPr>
              <w:jc w:val="center"/>
              <w:rPr>
                <w:rFonts w:ascii="Times New Roman" w:hAnsi="Times New Roman" w:cs="Times New Roman"/>
                <w:sz w:val="20"/>
                <w:szCs w:val="20"/>
              </w:rPr>
            </w:pPr>
            <w:r w:rsidRPr="00510214">
              <w:rPr>
                <w:rFonts w:ascii="Times New Roman" w:hAnsi="Times New Roman" w:cs="Times New Roman"/>
                <w:sz w:val="20"/>
                <w:szCs w:val="20"/>
              </w:rPr>
              <w:t>Ú</w:t>
            </w:r>
          </w:p>
          <w:p w14:paraId="7C9A9E70" w14:textId="77777777" w:rsidR="009F2EA0" w:rsidRDefault="009F2EA0" w:rsidP="004D44C7">
            <w:pPr>
              <w:jc w:val="center"/>
              <w:rPr>
                <w:rFonts w:ascii="Times New Roman" w:hAnsi="Times New Roman" w:cs="Times New Roman"/>
                <w:sz w:val="20"/>
                <w:szCs w:val="20"/>
              </w:rPr>
            </w:pPr>
          </w:p>
          <w:p w14:paraId="52BD3422" w14:textId="77777777" w:rsidR="009F2EA0" w:rsidRDefault="009F2EA0" w:rsidP="004D44C7">
            <w:pPr>
              <w:jc w:val="center"/>
              <w:rPr>
                <w:rFonts w:ascii="Times New Roman" w:hAnsi="Times New Roman" w:cs="Times New Roman"/>
                <w:sz w:val="20"/>
                <w:szCs w:val="20"/>
              </w:rPr>
            </w:pPr>
          </w:p>
          <w:p w14:paraId="3F85E986" w14:textId="77777777" w:rsidR="009F2EA0" w:rsidRDefault="009F2EA0" w:rsidP="004D44C7">
            <w:pPr>
              <w:jc w:val="center"/>
              <w:rPr>
                <w:rFonts w:ascii="Times New Roman" w:hAnsi="Times New Roman" w:cs="Times New Roman"/>
                <w:sz w:val="20"/>
                <w:szCs w:val="20"/>
              </w:rPr>
            </w:pPr>
          </w:p>
          <w:p w14:paraId="0F5C861C" w14:textId="77777777" w:rsidR="009F2EA0" w:rsidRDefault="009F2EA0" w:rsidP="004D44C7">
            <w:pPr>
              <w:jc w:val="center"/>
              <w:rPr>
                <w:rFonts w:ascii="Times New Roman" w:hAnsi="Times New Roman" w:cs="Times New Roman"/>
                <w:sz w:val="20"/>
                <w:szCs w:val="20"/>
              </w:rPr>
            </w:pPr>
          </w:p>
          <w:p w14:paraId="6B919E23" w14:textId="77777777" w:rsidR="009F2EA0" w:rsidRDefault="009F2EA0" w:rsidP="004D44C7">
            <w:pPr>
              <w:jc w:val="center"/>
              <w:rPr>
                <w:rFonts w:ascii="Times New Roman" w:hAnsi="Times New Roman" w:cs="Times New Roman"/>
                <w:sz w:val="20"/>
                <w:szCs w:val="20"/>
              </w:rPr>
            </w:pPr>
          </w:p>
          <w:p w14:paraId="4C6C86DF" w14:textId="77777777" w:rsidR="009F2EA0" w:rsidRDefault="009F2EA0" w:rsidP="004D44C7">
            <w:pPr>
              <w:jc w:val="center"/>
              <w:rPr>
                <w:rFonts w:ascii="Times New Roman" w:hAnsi="Times New Roman" w:cs="Times New Roman"/>
                <w:sz w:val="20"/>
                <w:szCs w:val="20"/>
              </w:rPr>
            </w:pPr>
          </w:p>
          <w:p w14:paraId="7A7EF10D" w14:textId="77777777" w:rsidR="009F2EA0" w:rsidRDefault="009F2EA0" w:rsidP="004D44C7">
            <w:pPr>
              <w:jc w:val="center"/>
              <w:rPr>
                <w:rFonts w:ascii="Times New Roman" w:hAnsi="Times New Roman" w:cs="Times New Roman"/>
                <w:sz w:val="20"/>
                <w:szCs w:val="20"/>
              </w:rPr>
            </w:pPr>
          </w:p>
          <w:p w14:paraId="72F269F8" w14:textId="77777777" w:rsidR="009F2EA0" w:rsidRDefault="009F2EA0" w:rsidP="004D44C7">
            <w:pPr>
              <w:jc w:val="center"/>
              <w:rPr>
                <w:rFonts w:ascii="Times New Roman" w:hAnsi="Times New Roman" w:cs="Times New Roman"/>
                <w:sz w:val="20"/>
                <w:szCs w:val="20"/>
              </w:rPr>
            </w:pPr>
          </w:p>
          <w:p w14:paraId="58D83ED0" w14:textId="77777777" w:rsidR="009F2EA0" w:rsidRDefault="009F2EA0" w:rsidP="004D44C7">
            <w:pPr>
              <w:jc w:val="center"/>
              <w:rPr>
                <w:rFonts w:ascii="Times New Roman" w:hAnsi="Times New Roman" w:cs="Times New Roman"/>
                <w:sz w:val="20"/>
                <w:szCs w:val="20"/>
              </w:rPr>
            </w:pPr>
          </w:p>
          <w:p w14:paraId="7AEE84CE" w14:textId="77777777" w:rsidR="009F2EA0" w:rsidRDefault="009F2EA0" w:rsidP="004D44C7">
            <w:pPr>
              <w:jc w:val="center"/>
              <w:rPr>
                <w:rFonts w:ascii="Times New Roman" w:hAnsi="Times New Roman" w:cs="Times New Roman"/>
                <w:sz w:val="20"/>
                <w:szCs w:val="20"/>
              </w:rPr>
            </w:pPr>
          </w:p>
          <w:p w14:paraId="2B69CB79" w14:textId="77777777" w:rsidR="009F2EA0" w:rsidRDefault="009F2EA0" w:rsidP="004D44C7">
            <w:pPr>
              <w:jc w:val="center"/>
              <w:rPr>
                <w:rFonts w:ascii="Times New Roman" w:hAnsi="Times New Roman" w:cs="Times New Roman"/>
                <w:sz w:val="20"/>
                <w:szCs w:val="20"/>
              </w:rPr>
            </w:pPr>
          </w:p>
          <w:p w14:paraId="14AFA585" w14:textId="77777777" w:rsidR="009F2EA0" w:rsidRDefault="009F2EA0" w:rsidP="004D44C7">
            <w:pPr>
              <w:jc w:val="center"/>
              <w:rPr>
                <w:rFonts w:ascii="Times New Roman" w:hAnsi="Times New Roman" w:cs="Times New Roman"/>
                <w:sz w:val="20"/>
                <w:szCs w:val="20"/>
              </w:rPr>
            </w:pPr>
          </w:p>
          <w:p w14:paraId="316D9A83" w14:textId="77777777" w:rsidR="009F2EA0" w:rsidRDefault="009F2EA0" w:rsidP="004D44C7">
            <w:pPr>
              <w:jc w:val="center"/>
              <w:rPr>
                <w:rFonts w:ascii="Times New Roman" w:hAnsi="Times New Roman" w:cs="Times New Roman"/>
                <w:sz w:val="20"/>
                <w:szCs w:val="20"/>
              </w:rPr>
            </w:pPr>
          </w:p>
          <w:p w14:paraId="54CD5A19" w14:textId="77777777" w:rsidR="009F2EA0" w:rsidRDefault="009F2EA0" w:rsidP="004D44C7">
            <w:pPr>
              <w:jc w:val="center"/>
              <w:rPr>
                <w:rFonts w:ascii="Times New Roman" w:hAnsi="Times New Roman" w:cs="Times New Roman"/>
                <w:sz w:val="20"/>
                <w:szCs w:val="20"/>
              </w:rPr>
            </w:pPr>
          </w:p>
          <w:p w14:paraId="650647FF" w14:textId="77777777" w:rsidR="009F2EA0" w:rsidRDefault="009F2EA0" w:rsidP="004D44C7">
            <w:pPr>
              <w:jc w:val="center"/>
              <w:rPr>
                <w:rFonts w:ascii="Times New Roman" w:hAnsi="Times New Roman" w:cs="Times New Roman"/>
                <w:sz w:val="20"/>
                <w:szCs w:val="20"/>
              </w:rPr>
            </w:pPr>
          </w:p>
          <w:p w14:paraId="3D04F673" w14:textId="77777777" w:rsidR="009F2EA0" w:rsidRDefault="009F2EA0" w:rsidP="004D44C7">
            <w:pPr>
              <w:jc w:val="center"/>
              <w:rPr>
                <w:rFonts w:ascii="Times New Roman" w:hAnsi="Times New Roman" w:cs="Times New Roman"/>
                <w:sz w:val="20"/>
                <w:szCs w:val="20"/>
              </w:rPr>
            </w:pPr>
          </w:p>
          <w:p w14:paraId="026F7A70" w14:textId="77777777" w:rsidR="00FE6E79" w:rsidRDefault="00FE6E79" w:rsidP="004D44C7">
            <w:pPr>
              <w:jc w:val="center"/>
              <w:rPr>
                <w:rFonts w:ascii="Times New Roman" w:hAnsi="Times New Roman" w:cs="Times New Roman"/>
                <w:sz w:val="20"/>
                <w:szCs w:val="20"/>
              </w:rPr>
            </w:pPr>
          </w:p>
          <w:p w14:paraId="09B8DA4E" w14:textId="77777777" w:rsidR="00FE6E79" w:rsidRDefault="00FE6E79" w:rsidP="004D44C7">
            <w:pPr>
              <w:jc w:val="center"/>
              <w:rPr>
                <w:rFonts w:ascii="Times New Roman" w:hAnsi="Times New Roman" w:cs="Times New Roman"/>
                <w:sz w:val="20"/>
                <w:szCs w:val="20"/>
              </w:rPr>
            </w:pPr>
          </w:p>
          <w:p w14:paraId="139B9DFC" w14:textId="77777777" w:rsidR="00FE6E79" w:rsidRDefault="00FE6E79" w:rsidP="004D44C7">
            <w:pPr>
              <w:jc w:val="center"/>
              <w:rPr>
                <w:rFonts w:ascii="Times New Roman" w:hAnsi="Times New Roman" w:cs="Times New Roman"/>
                <w:sz w:val="20"/>
                <w:szCs w:val="20"/>
              </w:rPr>
            </w:pPr>
          </w:p>
          <w:p w14:paraId="54088721" w14:textId="77777777" w:rsidR="00FE6E79" w:rsidRDefault="00FE6E79" w:rsidP="004D44C7">
            <w:pPr>
              <w:jc w:val="center"/>
              <w:rPr>
                <w:rFonts w:ascii="Times New Roman" w:hAnsi="Times New Roman" w:cs="Times New Roman"/>
                <w:sz w:val="20"/>
                <w:szCs w:val="20"/>
              </w:rPr>
            </w:pPr>
          </w:p>
          <w:p w14:paraId="6634EF97" w14:textId="77777777" w:rsidR="00FE6E79" w:rsidRDefault="00FE6E79" w:rsidP="004D44C7">
            <w:pPr>
              <w:jc w:val="center"/>
              <w:rPr>
                <w:rFonts w:ascii="Times New Roman" w:hAnsi="Times New Roman" w:cs="Times New Roman"/>
                <w:sz w:val="20"/>
                <w:szCs w:val="20"/>
              </w:rPr>
            </w:pPr>
          </w:p>
          <w:p w14:paraId="17D859E9" w14:textId="77777777" w:rsidR="00C63131" w:rsidRDefault="00C63131" w:rsidP="004D44C7">
            <w:pPr>
              <w:jc w:val="center"/>
              <w:rPr>
                <w:rFonts w:ascii="Times New Roman" w:hAnsi="Times New Roman" w:cs="Times New Roman"/>
                <w:sz w:val="20"/>
                <w:szCs w:val="20"/>
              </w:rPr>
            </w:pPr>
          </w:p>
          <w:p w14:paraId="61FE0241" w14:textId="77777777" w:rsidR="00C63131" w:rsidRDefault="00C63131" w:rsidP="004D44C7">
            <w:pPr>
              <w:jc w:val="center"/>
              <w:rPr>
                <w:rFonts w:ascii="Times New Roman" w:hAnsi="Times New Roman" w:cs="Times New Roman"/>
                <w:sz w:val="20"/>
                <w:szCs w:val="20"/>
              </w:rPr>
            </w:pPr>
          </w:p>
          <w:p w14:paraId="68A963CF" w14:textId="77777777" w:rsidR="00C63131" w:rsidRDefault="00C63131" w:rsidP="004D44C7">
            <w:pPr>
              <w:jc w:val="center"/>
              <w:rPr>
                <w:rFonts w:ascii="Times New Roman" w:hAnsi="Times New Roman" w:cs="Times New Roman"/>
                <w:sz w:val="20"/>
                <w:szCs w:val="20"/>
              </w:rPr>
            </w:pPr>
          </w:p>
          <w:p w14:paraId="4566E121" w14:textId="77777777" w:rsidR="00C63131" w:rsidRDefault="00C63131" w:rsidP="004D44C7">
            <w:pPr>
              <w:jc w:val="center"/>
              <w:rPr>
                <w:rFonts w:ascii="Times New Roman" w:hAnsi="Times New Roman" w:cs="Times New Roman"/>
                <w:sz w:val="20"/>
                <w:szCs w:val="20"/>
              </w:rPr>
            </w:pPr>
          </w:p>
          <w:p w14:paraId="16D77C2B" w14:textId="77777777" w:rsidR="00C63131" w:rsidRDefault="00C63131" w:rsidP="004D44C7">
            <w:pPr>
              <w:jc w:val="center"/>
              <w:rPr>
                <w:rFonts w:ascii="Times New Roman" w:hAnsi="Times New Roman" w:cs="Times New Roman"/>
                <w:sz w:val="20"/>
                <w:szCs w:val="20"/>
              </w:rPr>
            </w:pPr>
          </w:p>
          <w:p w14:paraId="63C3348B" w14:textId="77777777" w:rsidR="00C63131" w:rsidRDefault="00C63131" w:rsidP="004D44C7">
            <w:pPr>
              <w:jc w:val="center"/>
              <w:rPr>
                <w:rFonts w:ascii="Times New Roman" w:hAnsi="Times New Roman" w:cs="Times New Roman"/>
                <w:sz w:val="20"/>
                <w:szCs w:val="20"/>
              </w:rPr>
            </w:pPr>
          </w:p>
          <w:p w14:paraId="52C397CE" w14:textId="77777777" w:rsidR="00C63131" w:rsidRDefault="00C63131" w:rsidP="004D44C7">
            <w:pPr>
              <w:jc w:val="center"/>
              <w:rPr>
                <w:rFonts w:ascii="Times New Roman" w:hAnsi="Times New Roman" w:cs="Times New Roman"/>
                <w:sz w:val="20"/>
                <w:szCs w:val="20"/>
              </w:rPr>
            </w:pPr>
          </w:p>
          <w:p w14:paraId="34A39579" w14:textId="77777777" w:rsidR="00C63131" w:rsidRDefault="00C63131" w:rsidP="004D44C7">
            <w:pPr>
              <w:jc w:val="center"/>
              <w:rPr>
                <w:rFonts w:ascii="Times New Roman" w:hAnsi="Times New Roman" w:cs="Times New Roman"/>
                <w:sz w:val="20"/>
                <w:szCs w:val="20"/>
              </w:rPr>
            </w:pPr>
          </w:p>
          <w:p w14:paraId="02AA226B" w14:textId="77777777" w:rsidR="00C63131" w:rsidRDefault="00C63131" w:rsidP="004D44C7">
            <w:pPr>
              <w:jc w:val="center"/>
              <w:rPr>
                <w:rFonts w:ascii="Times New Roman" w:hAnsi="Times New Roman" w:cs="Times New Roman"/>
                <w:sz w:val="20"/>
                <w:szCs w:val="20"/>
              </w:rPr>
            </w:pPr>
          </w:p>
          <w:p w14:paraId="53F72615" w14:textId="77777777" w:rsidR="00C63131" w:rsidRDefault="00C63131" w:rsidP="004D44C7">
            <w:pPr>
              <w:jc w:val="center"/>
              <w:rPr>
                <w:rFonts w:ascii="Times New Roman" w:hAnsi="Times New Roman" w:cs="Times New Roman"/>
                <w:sz w:val="20"/>
                <w:szCs w:val="20"/>
              </w:rPr>
            </w:pPr>
          </w:p>
          <w:p w14:paraId="4B7CCAD9" w14:textId="77777777" w:rsidR="00C63131" w:rsidRDefault="00C63131" w:rsidP="004D44C7">
            <w:pPr>
              <w:jc w:val="center"/>
              <w:rPr>
                <w:rFonts w:ascii="Times New Roman" w:hAnsi="Times New Roman" w:cs="Times New Roman"/>
                <w:sz w:val="20"/>
                <w:szCs w:val="20"/>
              </w:rPr>
            </w:pPr>
          </w:p>
          <w:p w14:paraId="26FC02DC" w14:textId="77777777" w:rsidR="00C63131" w:rsidRDefault="00C63131" w:rsidP="004D44C7">
            <w:pPr>
              <w:jc w:val="center"/>
              <w:rPr>
                <w:rFonts w:ascii="Times New Roman" w:hAnsi="Times New Roman" w:cs="Times New Roman"/>
                <w:sz w:val="20"/>
                <w:szCs w:val="20"/>
              </w:rPr>
            </w:pPr>
          </w:p>
          <w:p w14:paraId="2D067B94" w14:textId="07BBFEB4" w:rsidR="00C63131" w:rsidRDefault="00C63131" w:rsidP="004D44C7">
            <w:pPr>
              <w:jc w:val="center"/>
              <w:rPr>
                <w:rFonts w:ascii="Times New Roman" w:hAnsi="Times New Roman" w:cs="Times New Roman"/>
                <w:sz w:val="20"/>
                <w:szCs w:val="20"/>
              </w:rPr>
            </w:pPr>
          </w:p>
          <w:p w14:paraId="5226F6C3" w14:textId="46DF9FAB" w:rsidR="009137FA" w:rsidRDefault="009137FA" w:rsidP="004D44C7">
            <w:pPr>
              <w:jc w:val="center"/>
              <w:rPr>
                <w:rFonts w:ascii="Times New Roman" w:hAnsi="Times New Roman" w:cs="Times New Roman"/>
                <w:sz w:val="20"/>
                <w:szCs w:val="20"/>
              </w:rPr>
            </w:pPr>
          </w:p>
          <w:p w14:paraId="0BFD4C66" w14:textId="5CF5E159" w:rsidR="009137FA" w:rsidRDefault="009137FA" w:rsidP="004D44C7">
            <w:pPr>
              <w:jc w:val="center"/>
              <w:rPr>
                <w:rFonts w:ascii="Times New Roman" w:hAnsi="Times New Roman" w:cs="Times New Roman"/>
                <w:sz w:val="20"/>
                <w:szCs w:val="20"/>
              </w:rPr>
            </w:pPr>
          </w:p>
          <w:p w14:paraId="5FD303B9" w14:textId="7C8F7A00" w:rsidR="009137FA" w:rsidRDefault="009137FA" w:rsidP="004D44C7">
            <w:pPr>
              <w:jc w:val="center"/>
              <w:rPr>
                <w:rFonts w:ascii="Times New Roman" w:hAnsi="Times New Roman" w:cs="Times New Roman"/>
                <w:sz w:val="20"/>
                <w:szCs w:val="20"/>
              </w:rPr>
            </w:pPr>
          </w:p>
          <w:p w14:paraId="27484398" w14:textId="1C41D885" w:rsidR="009137FA" w:rsidRDefault="009137FA" w:rsidP="004D44C7">
            <w:pPr>
              <w:jc w:val="center"/>
              <w:rPr>
                <w:rFonts w:ascii="Times New Roman" w:hAnsi="Times New Roman" w:cs="Times New Roman"/>
                <w:sz w:val="20"/>
                <w:szCs w:val="20"/>
              </w:rPr>
            </w:pPr>
          </w:p>
          <w:p w14:paraId="251C31EC" w14:textId="512A75E9" w:rsidR="009137FA" w:rsidRDefault="009137FA" w:rsidP="004D44C7">
            <w:pPr>
              <w:jc w:val="center"/>
              <w:rPr>
                <w:rFonts w:ascii="Times New Roman" w:hAnsi="Times New Roman" w:cs="Times New Roman"/>
                <w:sz w:val="20"/>
                <w:szCs w:val="20"/>
              </w:rPr>
            </w:pPr>
          </w:p>
          <w:p w14:paraId="64FA51EB" w14:textId="5A8614DF" w:rsidR="009137FA" w:rsidRDefault="009137FA" w:rsidP="004D44C7">
            <w:pPr>
              <w:jc w:val="center"/>
              <w:rPr>
                <w:rFonts w:ascii="Times New Roman" w:hAnsi="Times New Roman" w:cs="Times New Roman"/>
                <w:sz w:val="20"/>
                <w:szCs w:val="20"/>
              </w:rPr>
            </w:pPr>
          </w:p>
          <w:p w14:paraId="64DB9729" w14:textId="43C81F40" w:rsidR="009137FA" w:rsidRDefault="009137FA" w:rsidP="004D44C7">
            <w:pPr>
              <w:jc w:val="center"/>
              <w:rPr>
                <w:rFonts w:ascii="Times New Roman" w:hAnsi="Times New Roman" w:cs="Times New Roman"/>
                <w:sz w:val="20"/>
                <w:szCs w:val="20"/>
              </w:rPr>
            </w:pPr>
          </w:p>
          <w:p w14:paraId="6F63BAFB" w14:textId="2740C6F5" w:rsidR="009137FA" w:rsidRDefault="009137FA" w:rsidP="004D44C7">
            <w:pPr>
              <w:jc w:val="center"/>
              <w:rPr>
                <w:rFonts w:ascii="Times New Roman" w:hAnsi="Times New Roman" w:cs="Times New Roman"/>
                <w:sz w:val="20"/>
                <w:szCs w:val="20"/>
              </w:rPr>
            </w:pPr>
          </w:p>
          <w:p w14:paraId="7B1D68D0" w14:textId="09759820" w:rsidR="009137FA" w:rsidRDefault="009137FA" w:rsidP="004D44C7">
            <w:pPr>
              <w:jc w:val="center"/>
              <w:rPr>
                <w:rFonts w:ascii="Times New Roman" w:hAnsi="Times New Roman" w:cs="Times New Roman"/>
                <w:sz w:val="20"/>
                <w:szCs w:val="20"/>
              </w:rPr>
            </w:pPr>
          </w:p>
          <w:p w14:paraId="7F59BFCA" w14:textId="57D03E04" w:rsidR="009137FA" w:rsidRDefault="009137FA" w:rsidP="004D44C7">
            <w:pPr>
              <w:jc w:val="center"/>
              <w:rPr>
                <w:rFonts w:ascii="Times New Roman" w:hAnsi="Times New Roman" w:cs="Times New Roman"/>
                <w:sz w:val="20"/>
                <w:szCs w:val="20"/>
              </w:rPr>
            </w:pPr>
          </w:p>
          <w:p w14:paraId="6AE81517" w14:textId="15DE9542" w:rsidR="009137FA" w:rsidRDefault="009137FA" w:rsidP="004D44C7">
            <w:pPr>
              <w:jc w:val="center"/>
              <w:rPr>
                <w:rFonts w:ascii="Times New Roman" w:hAnsi="Times New Roman" w:cs="Times New Roman"/>
                <w:sz w:val="20"/>
                <w:szCs w:val="20"/>
              </w:rPr>
            </w:pPr>
          </w:p>
          <w:p w14:paraId="1710B10A" w14:textId="23FE728D" w:rsidR="009137FA" w:rsidRDefault="009137FA" w:rsidP="004D44C7">
            <w:pPr>
              <w:jc w:val="center"/>
              <w:rPr>
                <w:rFonts w:ascii="Times New Roman" w:hAnsi="Times New Roman" w:cs="Times New Roman"/>
                <w:sz w:val="20"/>
                <w:szCs w:val="20"/>
              </w:rPr>
            </w:pPr>
          </w:p>
          <w:p w14:paraId="737D5C71" w14:textId="319F9524" w:rsidR="009137FA" w:rsidRDefault="009137FA" w:rsidP="004D44C7">
            <w:pPr>
              <w:jc w:val="center"/>
              <w:rPr>
                <w:rFonts w:ascii="Times New Roman" w:hAnsi="Times New Roman" w:cs="Times New Roman"/>
                <w:sz w:val="20"/>
                <w:szCs w:val="20"/>
              </w:rPr>
            </w:pPr>
          </w:p>
          <w:p w14:paraId="52296683" w14:textId="721F13BB" w:rsidR="009137FA" w:rsidRDefault="009137FA" w:rsidP="004D44C7">
            <w:pPr>
              <w:jc w:val="center"/>
              <w:rPr>
                <w:rFonts w:ascii="Times New Roman" w:hAnsi="Times New Roman" w:cs="Times New Roman"/>
                <w:sz w:val="20"/>
                <w:szCs w:val="20"/>
              </w:rPr>
            </w:pPr>
          </w:p>
          <w:p w14:paraId="2D44E68B" w14:textId="0902523B" w:rsidR="009137FA" w:rsidRDefault="009137FA" w:rsidP="004D44C7">
            <w:pPr>
              <w:jc w:val="center"/>
              <w:rPr>
                <w:rFonts w:ascii="Times New Roman" w:hAnsi="Times New Roman" w:cs="Times New Roman"/>
                <w:sz w:val="20"/>
                <w:szCs w:val="20"/>
              </w:rPr>
            </w:pPr>
          </w:p>
          <w:p w14:paraId="39196193" w14:textId="02F18DAD" w:rsidR="009137FA" w:rsidRDefault="009137FA" w:rsidP="004D44C7">
            <w:pPr>
              <w:jc w:val="center"/>
              <w:rPr>
                <w:rFonts w:ascii="Times New Roman" w:hAnsi="Times New Roman" w:cs="Times New Roman"/>
                <w:sz w:val="20"/>
                <w:szCs w:val="20"/>
              </w:rPr>
            </w:pPr>
          </w:p>
          <w:p w14:paraId="07D4E59E" w14:textId="2EB170D2" w:rsidR="009137FA" w:rsidRDefault="009137FA" w:rsidP="004D44C7">
            <w:pPr>
              <w:jc w:val="center"/>
              <w:rPr>
                <w:rFonts w:ascii="Times New Roman" w:hAnsi="Times New Roman" w:cs="Times New Roman"/>
                <w:sz w:val="20"/>
                <w:szCs w:val="20"/>
              </w:rPr>
            </w:pPr>
          </w:p>
          <w:p w14:paraId="684205A6" w14:textId="116E2F44" w:rsidR="009137FA" w:rsidRDefault="009137FA" w:rsidP="004D44C7">
            <w:pPr>
              <w:jc w:val="center"/>
              <w:rPr>
                <w:rFonts w:ascii="Times New Roman" w:hAnsi="Times New Roman" w:cs="Times New Roman"/>
                <w:sz w:val="20"/>
                <w:szCs w:val="20"/>
              </w:rPr>
            </w:pPr>
          </w:p>
          <w:p w14:paraId="4B17F47B" w14:textId="65C59A8F" w:rsidR="009137FA" w:rsidRDefault="009137FA" w:rsidP="004D44C7">
            <w:pPr>
              <w:jc w:val="center"/>
              <w:rPr>
                <w:rFonts w:ascii="Times New Roman" w:hAnsi="Times New Roman" w:cs="Times New Roman"/>
                <w:sz w:val="20"/>
                <w:szCs w:val="20"/>
              </w:rPr>
            </w:pPr>
          </w:p>
          <w:p w14:paraId="68C75715" w14:textId="7EA680DD" w:rsidR="009137FA" w:rsidRDefault="009137FA" w:rsidP="004D44C7">
            <w:pPr>
              <w:jc w:val="center"/>
              <w:rPr>
                <w:rFonts w:ascii="Times New Roman" w:hAnsi="Times New Roman" w:cs="Times New Roman"/>
                <w:sz w:val="20"/>
                <w:szCs w:val="20"/>
              </w:rPr>
            </w:pPr>
          </w:p>
          <w:p w14:paraId="54AA9F9C" w14:textId="08EEE1FD" w:rsidR="009137FA" w:rsidRDefault="009137FA" w:rsidP="004D44C7">
            <w:pPr>
              <w:jc w:val="center"/>
              <w:rPr>
                <w:rFonts w:ascii="Times New Roman" w:hAnsi="Times New Roman" w:cs="Times New Roman"/>
                <w:sz w:val="20"/>
                <w:szCs w:val="20"/>
              </w:rPr>
            </w:pPr>
          </w:p>
          <w:p w14:paraId="4F60652D" w14:textId="0357CB1E" w:rsidR="009137FA" w:rsidRDefault="009137FA" w:rsidP="004D44C7">
            <w:pPr>
              <w:jc w:val="center"/>
              <w:rPr>
                <w:rFonts w:ascii="Times New Roman" w:hAnsi="Times New Roman" w:cs="Times New Roman"/>
                <w:sz w:val="20"/>
                <w:szCs w:val="20"/>
              </w:rPr>
            </w:pPr>
          </w:p>
          <w:p w14:paraId="5A17FAAA" w14:textId="0DE6CD02" w:rsidR="009137FA" w:rsidRDefault="009137FA" w:rsidP="004D44C7">
            <w:pPr>
              <w:jc w:val="center"/>
              <w:rPr>
                <w:rFonts w:ascii="Times New Roman" w:hAnsi="Times New Roman" w:cs="Times New Roman"/>
                <w:sz w:val="20"/>
                <w:szCs w:val="20"/>
              </w:rPr>
            </w:pPr>
          </w:p>
          <w:p w14:paraId="6A537CA6" w14:textId="2B2FF29C" w:rsidR="009137FA" w:rsidRDefault="009137FA" w:rsidP="004D44C7">
            <w:pPr>
              <w:jc w:val="center"/>
              <w:rPr>
                <w:rFonts w:ascii="Times New Roman" w:hAnsi="Times New Roman" w:cs="Times New Roman"/>
                <w:sz w:val="20"/>
                <w:szCs w:val="20"/>
              </w:rPr>
            </w:pPr>
          </w:p>
          <w:p w14:paraId="697B21BD" w14:textId="21FBC91A" w:rsidR="009137FA" w:rsidRDefault="009137FA" w:rsidP="004D44C7">
            <w:pPr>
              <w:jc w:val="center"/>
              <w:rPr>
                <w:rFonts w:ascii="Times New Roman" w:hAnsi="Times New Roman" w:cs="Times New Roman"/>
                <w:sz w:val="20"/>
                <w:szCs w:val="20"/>
              </w:rPr>
            </w:pPr>
          </w:p>
          <w:p w14:paraId="535EB29A" w14:textId="3F30CBAD" w:rsidR="009137FA" w:rsidRDefault="009137FA" w:rsidP="004D44C7">
            <w:pPr>
              <w:jc w:val="center"/>
              <w:rPr>
                <w:rFonts w:ascii="Times New Roman" w:hAnsi="Times New Roman" w:cs="Times New Roman"/>
                <w:sz w:val="20"/>
                <w:szCs w:val="20"/>
              </w:rPr>
            </w:pPr>
          </w:p>
          <w:p w14:paraId="4E029366" w14:textId="46EDDC45" w:rsidR="009137FA" w:rsidRDefault="009137FA" w:rsidP="004D44C7">
            <w:pPr>
              <w:jc w:val="center"/>
              <w:rPr>
                <w:rFonts w:ascii="Times New Roman" w:hAnsi="Times New Roman" w:cs="Times New Roman"/>
                <w:sz w:val="20"/>
                <w:szCs w:val="20"/>
              </w:rPr>
            </w:pPr>
          </w:p>
          <w:p w14:paraId="2E28150A" w14:textId="3DD8674C" w:rsidR="009137FA" w:rsidRDefault="009137FA" w:rsidP="004D44C7">
            <w:pPr>
              <w:jc w:val="center"/>
              <w:rPr>
                <w:rFonts w:ascii="Times New Roman" w:hAnsi="Times New Roman" w:cs="Times New Roman"/>
                <w:sz w:val="20"/>
                <w:szCs w:val="20"/>
              </w:rPr>
            </w:pPr>
          </w:p>
          <w:p w14:paraId="31FFAD8B" w14:textId="048F79EE" w:rsidR="009137FA" w:rsidRDefault="009137FA" w:rsidP="004D44C7">
            <w:pPr>
              <w:jc w:val="center"/>
              <w:rPr>
                <w:rFonts w:ascii="Times New Roman" w:hAnsi="Times New Roman" w:cs="Times New Roman"/>
                <w:sz w:val="20"/>
                <w:szCs w:val="20"/>
              </w:rPr>
            </w:pPr>
          </w:p>
          <w:p w14:paraId="0F4564EC" w14:textId="48D86E94" w:rsidR="009137FA" w:rsidRDefault="009137FA" w:rsidP="004D44C7">
            <w:pPr>
              <w:jc w:val="center"/>
              <w:rPr>
                <w:rFonts w:ascii="Times New Roman" w:hAnsi="Times New Roman" w:cs="Times New Roman"/>
                <w:sz w:val="20"/>
                <w:szCs w:val="20"/>
              </w:rPr>
            </w:pPr>
          </w:p>
          <w:p w14:paraId="3216F91C" w14:textId="2348C767" w:rsidR="009137FA" w:rsidRDefault="009137FA" w:rsidP="004D44C7">
            <w:pPr>
              <w:jc w:val="center"/>
              <w:rPr>
                <w:rFonts w:ascii="Times New Roman" w:hAnsi="Times New Roman" w:cs="Times New Roman"/>
                <w:sz w:val="20"/>
                <w:szCs w:val="20"/>
              </w:rPr>
            </w:pPr>
          </w:p>
          <w:p w14:paraId="3A1670AB" w14:textId="3C9977EC" w:rsidR="009137FA" w:rsidRDefault="009137FA" w:rsidP="004D44C7">
            <w:pPr>
              <w:jc w:val="center"/>
              <w:rPr>
                <w:rFonts w:ascii="Times New Roman" w:hAnsi="Times New Roman" w:cs="Times New Roman"/>
                <w:sz w:val="20"/>
                <w:szCs w:val="20"/>
              </w:rPr>
            </w:pPr>
          </w:p>
          <w:p w14:paraId="669A7831" w14:textId="0EB03112" w:rsidR="009137FA" w:rsidRDefault="009137FA" w:rsidP="004D44C7">
            <w:pPr>
              <w:jc w:val="center"/>
              <w:rPr>
                <w:rFonts w:ascii="Times New Roman" w:hAnsi="Times New Roman" w:cs="Times New Roman"/>
                <w:sz w:val="20"/>
                <w:szCs w:val="20"/>
              </w:rPr>
            </w:pPr>
          </w:p>
          <w:p w14:paraId="18572980" w14:textId="4A1E045E" w:rsidR="009137FA" w:rsidRDefault="009137FA" w:rsidP="004D44C7">
            <w:pPr>
              <w:jc w:val="center"/>
              <w:rPr>
                <w:rFonts w:ascii="Times New Roman" w:hAnsi="Times New Roman" w:cs="Times New Roman"/>
                <w:sz w:val="20"/>
                <w:szCs w:val="20"/>
              </w:rPr>
            </w:pPr>
          </w:p>
          <w:p w14:paraId="7C9A5D51" w14:textId="2F71A9A9" w:rsidR="009137FA" w:rsidRDefault="009137FA" w:rsidP="004D44C7">
            <w:pPr>
              <w:jc w:val="center"/>
              <w:rPr>
                <w:rFonts w:ascii="Times New Roman" w:hAnsi="Times New Roman" w:cs="Times New Roman"/>
                <w:sz w:val="20"/>
                <w:szCs w:val="20"/>
              </w:rPr>
            </w:pPr>
          </w:p>
          <w:p w14:paraId="3686777C" w14:textId="506B1FDF" w:rsidR="009137FA" w:rsidRDefault="009137FA" w:rsidP="004D44C7">
            <w:pPr>
              <w:jc w:val="center"/>
              <w:rPr>
                <w:rFonts w:ascii="Times New Roman" w:hAnsi="Times New Roman" w:cs="Times New Roman"/>
                <w:sz w:val="20"/>
                <w:szCs w:val="20"/>
              </w:rPr>
            </w:pPr>
          </w:p>
          <w:p w14:paraId="38B29471" w14:textId="3A34AB93" w:rsidR="009137FA" w:rsidRDefault="009137FA" w:rsidP="004D44C7">
            <w:pPr>
              <w:jc w:val="center"/>
              <w:rPr>
                <w:rFonts w:ascii="Times New Roman" w:hAnsi="Times New Roman" w:cs="Times New Roman"/>
                <w:sz w:val="20"/>
                <w:szCs w:val="20"/>
              </w:rPr>
            </w:pPr>
          </w:p>
          <w:p w14:paraId="11A6FB00" w14:textId="77777777" w:rsidR="009137FA" w:rsidRDefault="009137FA" w:rsidP="004D44C7">
            <w:pPr>
              <w:jc w:val="center"/>
              <w:rPr>
                <w:rFonts w:ascii="Times New Roman" w:hAnsi="Times New Roman" w:cs="Times New Roman"/>
                <w:sz w:val="20"/>
                <w:szCs w:val="20"/>
              </w:rPr>
            </w:pPr>
          </w:p>
          <w:p w14:paraId="6CBFA572" w14:textId="77777777" w:rsidR="00016991" w:rsidRDefault="00016991" w:rsidP="0060743B">
            <w:pPr>
              <w:jc w:val="center"/>
              <w:rPr>
                <w:rFonts w:ascii="Times New Roman" w:hAnsi="Times New Roman" w:cs="Times New Roman"/>
                <w:sz w:val="20"/>
                <w:szCs w:val="20"/>
              </w:rPr>
            </w:pPr>
          </w:p>
          <w:p w14:paraId="0F3AE799" w14:textId="77777777" w:rsidR="0060743B" w:rsidRDefault="0060743B" w:rsidP="0060743B">
            <w:pPr>
              <w:jc w:val="center"/>
              <w:rPr>
                <w:rFonts w:ascii="Times New Roman" w:hAnsi="Times New Roman" w:cs="Times New Roman"/>
                <w:sz w:val="20"/>
                <w:szCs w:val="20"/>
              </w:rPr>
            </w:pPr>
          </w:p>
          <w:p w14:paraId="61D3A2AF" w14:textId="12477CA8" w:rsidR="00845407" w:rsidRDefault="00845407" w:rsidP="0060743B">
            <w:pPr>
              <w:jc w:val="center"/>
              <w:rPr>
                <w:rFonts w:ascii="Times New Roman" w:hAnsi="Times New Roman" w:cs="Times New Roman"/>
                <w:sz w:val="20"/>
                <w:szCs w:val="20"/>
              </w:rPr>
            </w:pPr>
          </w:p>
          <w:p w14:paraId="5B85FF3D" w14:textId="77777777" w:rsidR="001D711A" w:rsidRDefault="001D711A" w:rsidP="0060743B">
            <w:pPr>
              <w:jc w:val="center"/>
              <w:rPr>
                <w:rFonts w:ascii="Times New Roman" w:hAnsi="Times New Roman" w:cs="Times New Roman"/>
                <w:sz w:val="20"/>
                <w:szCs w:val="20"/>
              </w:rPr>
            </w:pPr>
          </w:p>
          <w:p w14:paraId="674984F1" w14:textId="77777777" w:rsidR="00BC4E27" w:rsidRDefault="00BC4E27" w:rsidP="0060743B">
            <w:pPr>
              <w:jc w:val="center"/>
              <w:rPr>
                <w:rFonts w:ascii="Times New Roman" w:hAnsi="Times New Roman" w:cs="Times New Roman"/>
                <w:sz w:val="20"/>
                <w:szCs w:val="20"/>
              </w:rPr>
            </w:pPr>
          </w:p>
          <w:p w14:paraId="08AE6645" w14:textId="77777777" w:rsidR="00BC4E27" w:rsidRDefault="00BC4E27" w:rsidP="0060743B">
            <w:pPr>
              <w:jc w:val="center"/>
              <w:rPr>
                <w:rFonts w:ascii="Times New Roman" w:hAnsi="Times New Roman" w:cs="Times New Roman"/>
                <w:sz w:val="20"/>
                <w:szCs w:val="20"/>
              </w:rPr>
            </w:pPr>
          </w:p>
          <w:p w14:paraId="762B7E50" w14:textId="77777777" w:rsidR="00BC4E27" w:rsidRDefault="00BC4E27" w:rsidP="0060743B">
            <w:pPr>
              <w:jc w:val="center"/>
              <w:rPr>
                <w:rFonts w:ascii="Times New Roman" w:hAnsi="Times New Roman" w:cs="Times New Roman"/>
                <w:sz w:val="20"/>
                <w:szCs w:val="20"/>
              </w:rPr>
            </w:pPr>
          </w:p>
          <w:p w14:paraId="7FD60B65" w14:textId="77777777" w:rsidR="00BC4E27" w:rsidRDefault="00BC4E27" w:rsidP="0060743B">
            <w:pPr>
              <w:jc w:val="center"/>
              <w:rPr>
                <w:rFonts w:ascii="Times New Roman" w:hAnsi="Times New Roman" w:cs="Times New Roman"/>
                <w:sz w:val="20"/>
                <w:szCs w:val="20"/>
              </w:rPr>
            </w:pPr>
          </w:p>
          <w:p w14:paraId="3E18512B" w14:textId="77777777" w:rsidR="00BC4E27" w:rsidRDefault="00BC4E27" w:rsidP="0060743B">
            <w:pPr>
              <w:jc w:val="center"/>
              <w:rPr>
                <w:rFonts w:ascii="Times New Roman" w:hAnsi="Times New Roman" w:cs="Times New Roman"/>
                <w:sz w:val="20"/>
                <w:szCs w:val="20"/>
              </w:rPr>
            </w:pPr>
          </w:p>
          <w:p w14:paraId="6E0C44B8" w14:textId="77777777" w:rsidR="00BC4E27" w:rsidRDefault="00BC4E27" w:rsidP="0060743B">
            <w:pPr>
              <w:jc w:val="center"/>
              <w:rPr>
                <w:rFonts w:ascii="Times New Roman" w:hAnsi="Times New Roman" w:cs="Times New Roman"/>
                <w:sz w:val="20"/>
                <w:szCs w:val="20"/>
              </w:rPr>
            </w:pPr>
          </w:p>
          <w:p w14:paraId="02DAA393" w14:textId="77777777" w:rsidR="00BC4E27" w:rsidRDefault="00BC4E27" w:rsidP="0060743B">
            <w:pPr>
              <w:jc w:val="center"/>
              <w:rPr>
                <w:rFonts w:ascii="Times New Roman" w:hAnsi="Times New Roman" w:cs="Times New Roman"/>
                <w:sz w:val="20"/>
                <w:szCs w:val="20"/>
              </w:rPr>
            </w:pPr>
          </w:p>
          <w:p w14:paraId="07037829" w14:textId="77777777" w:rsidR="00BC4E27" w:rsidRDefault="00BC4E27" w:rsidP="0060743B">
            <w:pPr>
              <w:jc w:val="center"/>
              <w:rPr>
                <w:rFonts w:ascii="Times New Roman" w:hAnsi="Times New Roman" w:cs="Times New Roman"/>
                <w:sz w:val="20"/>
                <w:szCs w:val="20"/>
              </w:rPr>
            </w:pPr>
          </w:p>
          <w:p w14:paraId="58E6F7EF" w14:textId="77777777" w:rsidR="00BC4E27" w:rsidRDefault="00BC4E27" w:rsidP="0060743B">
            <w:pPr>
              <w:jc w:val="center"/>
              <w:rPr>
                <w:rFonts w:ascii="Times New Roman" w:hAnsi="Times New Roman" w:cs="Times New Roman"/>
                <w:sz w:val="20"/>
                <w:szCs w:val="20"/>
              </w:rPr>
            </w:pPr>
          </w:p>
          <w:p w14:paraId="3369F88E" w14:textId="0E57F916" w:rsidR="00BC4E27" w:rsidRDefault="00BC4E27" w:rsidP="0060743B">
            <w:pPr>
              <w:jc w:val="center"/>
              <w:rPr>
                <w:rFonts w:ascii="Times New Roman" w:hAnsi="Times New Roman" w:cs="Times New Roman"/>
                <w:sz w:val="20"/>
                <w:szCs w:val="20"/>
              </w:rPr>
            </w:pPr>
          </w:p>
          <w:p w14:paraId="5FFB7AAF" w14:textId="567BD34D" w:rsidR="0093073A" w:rsidRDefault="0093073A" w:rsidP="0060743B">
            <w:pPr>
              <w:jc w:val="center"/>
              <w:rPr>
                <w:rFonts w:ascii="Times New Roman" w:hAnsi="Times New Roman" w:cs="Times New Roman"/>
                <w:sz w:val="20"/>
                <w:szCs w:val="20"/>
              </w:rPr>
            </w:pPr>
          </w:p>
          <w:p w14:paraId="67661753" w14:textId="77777777" w:rsidR="0093073A" w:rsidRDefault="0093073A" w:rsidP="0060743B">
            <w:pPr>
              <w:jc w:val="center"/>
              <w:rPr>
                <w:rFonts w:ascii="Times New Roman" w:hAnsi="Times New Roman" w:cs="Times New Roman"/>
                <w:sz w:val="20"/>
                <w:szCs w:val="20"/>
              </w:rPr>
            </w:pPr>
          </w:p>
          <w:p w14:paraId="201E5728" w14:textId="77777777" w:rsidR="00BC4E27" w:rsidRDefault="00BC4E27" w:rsidP="0060743B">
            <w:pPr>
              <w:jc w:val="center"/>
              <w:rPr>
                <w:rFonts w:ascii="Times New Roman" w:hAnsi="Times New Roman" w:cs="Times New Roman"/>
                <w:sz w:val="20"/>
                <w:szCs w:val="20"/>
              </w:rPr>
            </w:pPr>
          </w:p>
          <w:p w14:paraId="2E46E0E2" w14:textId="77777777" w:rsidR="00BC4E27" w:rsidRDefault="00BC4E27" w:rsidP="0060743B">
            <w:pPr>
              <w:jc w:val="center"/>
              <w:rPr>
                <w:rFonts w:ascii="Times New Roman" w:hAnsi="Times New Roman" w:cs="Times New Roman"/>
                <w:sz w:val="20"/>
                <w:szCs w:val="20"/>
              </w:rPr>
            </w:pPr>
          </w:p>
          <w:p w14:paraId="717C4978" w14:textId="77777777" w:rsidR="00BC4E27" w:rsidRDefault="00BC4E27" w:rsidP="0060743B">
            <w:pPr>
              <w:jc w:val="center"/>
              <w:rPr>
                <w:rFonts w:ascii="Times New Roman" w:hAnsi="Times New Roman" w:cs="Times New Roman"/>
                <w:sz w:val="20"/>
                <w:szCs w:val="20"/>
              </w:rPr>
            </w:pPr>
          </w:p>
          <w:p w14:paraId="0F150611" w14:textId="62A866CA" w:rsidR="0060743B" w:rsidRPr="00510214" w:rsidRDefault="0060743B" w:rsidP="0060743B">
            <w:pPr>
              <w:jc w:val="center"/>
              <w:rPr>
                <w:rFonts w:ascii="Times New Roman" w:hAnsi="Times New Roman" w:cs="Times New Roman"/>
                <w:sz w:val="20"/>
                <w:szCs w:val="20"/>
              </w:rPr>
            </w:pPr>
            <w:r w:rsidRPr="00510214">
              <w:rPr>
                <w:rFonts w:ascii="Times New Roman" w:hAnsi="Times New Roman" w:cs="Times New Roman"/>
                <w:sz w:val="20"/>
                <w:szCs w:val="20"/>
              </w:rPr>
              <w:t>n.a.</w:t>
            </w:r>
          </w:p>
          <w:p w14:paraId="349682A2" w14:textId="77777777" w:rsidR="004D44C7" w:rsidRPr="00510214" w:rsidRDefault="004D44C7" w:rsidP="0072590D">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0D1E4D22" w14:textId="77777777" w:rsidR="0060743B" w:rsidRDefault="0060743B" w:rsidP="00510214">
            <w:pPr>
              <w:rPr>
                <w:rFonts w:ascii="Times New Roman" w:eastAsia="Times New Roman" w:hAnsi="Times New Roman" w:cs="Times New Roman"/>
                <w:sz w:val="20"/>
                <w:szCs w:val="20"/>
                <w:lang w:eastAsia="sk-SK"/>
              </w:rPr>
            </w:pPr>
          </w:p>
          <w:p w14:paraId="5E81C161" w14:textId="77777777" w:rsidR="0060743B" w:rsidRDefault="0060743B" w:rsidP="00510214">
            <w:pPr>
              <w:rPr>
                <w:rFonts w:ascii="Times New Roman" w:eastAsia="Times New Roman" w:hAnsi="Times New Roman" w:cs="Times New Roman"/>
                <w:sz w:val="20"/>
                <w:szCs w:val="20"/>
                <w:lang w:eastAsia="sk-SK"/>
              </w:rPr>
            </w:pPr>
          </w:p>
          <w:p w14:paraId="32E490A3" w14:textId="77777777" w:rsidR="0060743B" w:rsidRDefault="0060743B" w:rsidP="00510214">
            <w:pPr>
              <w:rPr>
                <w:rFonts w:ascii="Times New Roman" w:eastAsia="Times New Roman" w:hAnsi="Times New Roman" w:cs="Times New Roman"/>
                <w:sz w:val="20"/>
                <w:szCs w:val="20"/>
                <w:lang w:eastAsia="sk-SK"/>
              </w:rPr>
            </w:pPr>
          </w:p>
          <w:p w14:paraId="058D945C" w14:textId="77777777" w:rsidR="0060743B" w:rsidRDefault="0060743B" w:rsidP="00510214">
            <w:pPr>
              <w:rPr>
                <w:rFonts w:ascii="Times New Roman" w:eastAsia="Times New Roman" w:hAnsi="Times New Roman" w:cs="Times New Roman"/>
                <w:sz w:val="20"/>
                <w:szCs w:val="20"/>
                <w:lang w:eastAsia="sk-SK"/>
              </w:rPr>
            </w:pPr>
          </w:p>
          <w:p w14:paraId="23814A6A" w14:textId="77777777" w:rsidR="0060743B" w:rsidRDefault="0060743B" w:rsidP="00510214">
            <w:pPr>
              <w:rPr>
                <w:rFonts w:ascii="Times New Roman" w:eastAsia="Times New Roman" w:hAnsi="Times New Roman" w:cs="Times New Roman"/>
                <w:sz w:val="20"/>
                <w:szCs w:val="20"/>
                <w:lang w:eastAsia="sk-SK"/>
              </w:rPr>
            </w:pPr>
          </w:p>
          <w:p w14:paraId="321098CE" w14:textId="77777777" w:rsidR="0060743B" w:rsidRDefault="0060743B" w:rsidP="00510214">
            <w:pPr>
              <w:rPr>
                <w:rFonts w:ascii="Times New Roman" w:eastAsia="Times New Roman" w:hAnsi="Times New Roman" w:cs="Times New Roman"/>
                <w:sz w:val="20"/>
                <w:szCs w:val="20"/>
                <w:lang w:eastAsia="sk-SK"/>
              </w:rPr>
            </w:pPr>
          </w:p>
          <w:p w14:paraId="41C2D793" w14:textId="77777777" w:rsidR="0060743B" w:rsidRDefault="0060743B" w:rsidP="00510214">
            <w:pPr>
              <w:rPr>
                <w:rFonts w:ascii="Times New Roman" w:eastAsia="Times New Roman" w:hAnsi="Times New Roman" w:cs="Times New Roman"/>
                <w:sz w:val="20"/>
                <w:szCs w:val="20"/>
                <w:lang w:eastAsia="sk-SK"/>
              </w:rPr>
            </w:pPr>
          </w:p>
          <w:p w14:paraId="6AD4F9D7" w14:textId="77777777" w:rsidR="0060743B" w:rsidRDefault="0060743B" w:rsidP="00510214">
            <w:pPr>
              <w:rPr>
                <w:rFonts w:ascii="Times New Roman" w:eastAsia="Times New Roman" w:hAnsi="Times New Roman" w:cs="Times New Roman"/>
                <w:sz w:val="20"/>
                <w:szCs w:val="20"/>
                <w:lang w:eastAsia="sk-SK"/>
              </w:rPr>
            </w:pPr>
          </w:p>
          <w:p w14:paraId="0781AC56" w14:textId="77777777" w:rsidR="0060743B" w:rsidRDefault="0060743B" w:rsidP="00510214">
            <w:pPr>
              <w:rPr>
                <w:rFonts w:ascii="Times New Roman" w:eastAsia="Times New Roman" w:hAnsi="Times New Roman" w:cs="Times New Roman"/>
                <w:sz w:val="20"/>
                <w:szCs w:val="20"/>
                <w:lang w:eastAsia="sk-SK"/>
              </w:rPr>
            </w:pPr>
          </w:p>
          <w:p w14:paraId="14BD2335" w14:textId="77777777" w:rsidR="0060743B" w:rsidRDefault="0060743B" w:rsidP="00510214">
            <w:pPr>
              <w:rPr>
                <w:rFonts w:ascii="Times New Roman" w:eastAsia="Times New Roman" w:hAnsi="Times New Roman" w:cs="Times New Roman"/>
                <w:sz w:val="20"/>
                <w:szCs w:val="20"/>
                <w:lang w:eastAsia="sk-SK"/>
              </w:rPr>
            </w:pPr>
          </w:p>
          <w:p w14:paraId="36FC5211" w14:textId="77777777" w:rsidR="0060743B" w:rsidRDefault="0060743B" w:rsidP="00510214">
            <w:pPr>
              <w:rPr>
                <w:rFonts w:ascii="Times New Roman" w:eastAsia="Times New Roman" w:hAnsi="Times New Roman" w:cs="Times New Roman"/>
                <w:sz w:val="20"/>
                <w:szCs w:val="20"/>
                <w:lang w:eastAsia="sk-SK"/>
              </w:rPr>
            </w:pPr>
          </w:p>
          <w:p w14:paraId="08E5174B" w14:textId="77777777" w:rsidR="0060743B" w:rsidRDefault="0060743B" w:rsidP="00510214">
            <w:pPr>
              <w:rPr>
                <w:rFonts w:ascii="Times New Roman" w:eastAsia="Times New Roman" w:hAnsi="Times New Roman" w:cs="Times New Roman"/>
                <w:sz w:val="20"/>
                <w:szCs w:val="20"/>
                <w:lang w:eastAsia="sk-SK"/>
              </w:rPr>
            </w:pPr>
          </w:p>
          <w:p w14:paraId="57BB45CD" w14:textId="77777777" w:rsidR="0060743B" w:rsidRDefault="0060743B" w:rsidP="00510214">
            <w:pPr>
              <w:rPr>
                <w:rFonts w:ascii="Times New Roman" w:eastAsia="Times New Roman" w:hAnsi="Times New Roman" w:cs="Times New Roman"/>
                <w:sz w:val="20"/>
                <w:szCs w:val="20"/>
                <w:lang w:eastAsia="sk-SK"/>
              </w:rPr>
            </w:pPr>
          </w:p>
          <w:p w14:paraId="4671B418" w14:textId="77777777" w:rsidR="0060743B" w:rsidRDefault="0060743B" w:rsidP="00510214">
            <w:pPr>
              <w:rPr>
                <w:rFonts w:ascii="Times New Roman" w:eastAsia="Times New Roman" w:hAnsi="Times New Roman" w:cs="Times New Roman"/>
                <w:sz w:val="20"/>
                <w:szCs w:val="20"/>
                <w:lang w:eastAsia="sk-SK"/>
              </w:rPr>
            </w:pPr>
          </w:p>
          <w:p w14:paraId="1316E8C5" w14:textId="77777777" w:rsidR="0060743B" w:rsidRDefault="0060743B" w:rsidP="00510214">
            <w:pPr>
              <w:rPr>
                <w:rFonts w:ascii="Times New Roman" w:eastAsia="Times New Roman" w:hAnsi="Times New Roman" w:cs="Times New Roman"/>
                <w:sz w:val="20"/>
                <w:szCs w:val="20"/>
                <w:lang w:eastAsia="sk-SK"/>
              </w:rPr>
            </w:pPr>
          </w:p>
          <w:p w14:paraId="70EC7E31" w14:textId="77777777" w:rsidR="0060743B" w:rsidRDefault="0060743B" w:rsidP="00510214">
            <w:pPr>
              <w:rPr>
                <w:rFonts w:ascii="Times New Roman" w:eastAsia="Times New Roman" w:hAnsi="Times New Roman" w:cs="Times New Roman"/>
                <w:sz w:val="20"/>
                <w:szCs w:val="20"/>
                <w:lang w:eastAsia="sk-SK"/>
              </w:rPr>
            </w:pPr>
          </w:p>
          <w:p w14:paraId="3BB21995" w14:textId="77777777" w:rsidR="0060743B" w:rsidRDefault="0060743B" w:rsidP="00510214">
            <w:pPr>
              <w:rPr>
                <w:rFonts w:ascii="Times New Roman" w:eastAsia="Times New Roman" w:hAnsi="Times New Roman" w:cs="Times New Roman"/>
                <w:sz w:val="20"/>
                <w:szCs w:val="20"/>
                <w:lang w:eastAsia="sk-SK"/>
              </w:rPr>
            </w:pPr>
          </w:p>
          <w:p w14:paraId="3A8C45AA" w14:textId="77777777" w:rsidR="0060743B" w:rsidRDefault="0060743B" w:rsidP="00510214">
            <w:pPr>
              <w:rPr>
                <w:rFonts w:ascii="Times New Roman" w:eastAsia="Times New Roman" w:hAnsi="Times New Roman" w:cs="Times New Roman"/>
                <w:sz w:val="20"/>
                <w:szCs w:val="20"/>
                <w:lang w:eastAsia="sk-SK"/>
              </w:rPr>
            </w:pPr>
          </w:p>
          <w:p w14:paraId="3259711C" w14:textId="77777777" w:rsidR="0060743B" w:rsidRDefault="0060743B" w:rsidP="00510214">
            <w:pPr>
              <w:rPr>
                <w:rFonts w:ascii="Times New Roman" w:eastAsia="Times New Roman" w:hAnsi="Times New Roman" w:cs="Times New Roman"/>
                <w:sz w:val="20"/>
                <w:szCs w:val="20"/>
                <w:lang w:eastAsia="sk-SK"/>
              </w:rPr>
            </w:pPr>
          </w:p>
          <w:p w14:paraId="2C551DA8" w14:textId="77777777" w:rsidR="0060743B" w:rsidRDefault="0060743B" w:rsidP="00510214">
            <w:pPr>
              <w:rPr>
                <w:rFonts w:ascii="Times New Roman" w:eastAsia="Times New Roman" w:hAnsi="Times New Roman" w:cs="Times New Roman"/>
                <w:sz w:val="20"/>
                <w:szCs w:val="20"/>
                <w:lang w:eastAsia="sk-SK"/>
              </w:rPr>
            </w:pPr>
          </w:p>
          <w:p w14:paraId="585F91BE" w14:textId="77777777" w:rsidR="0060743B" w:rsidRDefault="0060743B" w:rsidP="00510214">
            <w:pPr>
              <w:rPr>
                <w:rFonts w:ascii="Times New Roman" w:eastAsia="Times New Roman" w:hAnsi="Times New Roman" w:cs="Times New Roman"/>
                <w:sz w:val="20"/>
                <w:szCs w:val="20"/>
                <w:lang w:eastAsia="sk-SK"/>
              </w:rPr>
            </w:pPr>
          </w:p>
          <w:p w14:paraId="65670C73" w14:textId="77777777" w:rsidR="0060743B" w:rsidRDefault="0060743B" w:rsidP="00510214">
            <w:pPr>
              <w:rPr>
                <w:rFonts w:ascii="Times New Roman" w:eastAsia="Times New Roman" w:hAnsi="Times New Roman" w:cs="Times New Roman"/>
                <w:sz w:val="20"/>
                <w:szCs w:val="20"/>
                <w:lang w:eastAsia="sk-SK"/>
              </w:rPr>
            </w:pPr>
          </w:p>
          <w:p w14:paraId="3D557D3B" w14:textId="77777777" w:rsidR="0060743B" w:rsidRDefault="0060743B" w:rsidP="00510214">
            <w:pPr>
              <w:rPr>
                <w:rFonts w:ascii="Times New Roman" w:eastAsia="Times New Roman" w:hAnsi="Times New Roman" w:cs="Times New Roman"/>
                <w:sz w:val="20"/>
                <w:szCs w:val="20"/>
                <w:lang w:eastAsia="sk-SK"/>
              </w:rPr>
            </w:pPr>
          </w:p>
          <w:p w14:paraId="44F24B39" w14:textId="77777777" w:rsidR="008C02EA" w:rsidRDefault="008C02EA" w:rsidP="00510214">
            <w:pPr>
              <w:rPr>
                <w:rFonts w:ascii="Times New Roman" w:eastAsia="Times New Roman" w:hAnsi="Times New Roman" w:cs="Times New Roman"/>
                <w:sz w:val="20"/>
                <w:szCs w:val="20"/>
                <w:lang w:eastAsia="sk-SK"/>
              </w:rPr>
            </w:pPr>
          </w:p>
          <w:p w14:paraId="1E3C9D68" w14:textId="77777777" w:rsidR="008C02EA" w:rsidRDefault="008C02EA" w:rsidP="00510214">
            <w:pPr>
              <w:rPr>
                <w:rFonts w:ascii="Times New Roman" w:eastAsia="Times New Roman" w:hAnsi="Times New Roman" w:cs="Times New Roman"/>
                <w:sz w:val="20"/>
                <w:szCs w:val="20"/>
                <w:lang w:eastAsia="sk-SK"/>
              </w:rPr>
            </w:pPr>
          </w:p>
          <w:p w14:paraId="436F5A3E" w14:textId="3CD01319" w:rsidR="001D711A" w:rsidRDefault="001D711A" w:rsidP="00510214">
            <w:pPr>
              <w:rPr>
                <w:rFonts w:ascii="Times New Roman" w:eastAsia="Times New Roman" w:hAnsi="Times New Roman" w:cs="Times New Roman"/>
                <w:sz w:val="20"/>
                <w:szCs w:val="20"/>
                <w:lang w:eastAsia="sk-SK"/>
              </w:rPr>
            </w:pPr>
          </w:p>
          <w:p w14:paraId="15796D0B" w14:textId="37190BE5" w:rsidR="00CD29BC" w:rsidRDefault="00CD29BC" w:rsidP="00510214">
            <w:pPr>
              <w:rPr>
                <w:rFonts w:ascii="Times New Roman" w:eastAsia="Times New Roman" w:hAnsi="Times New Roman" w:cs="Times New Roman"/>
                <w:sz w:val="20"/>
                <w:szCs w:val="20"/>
                <w:lang w:eastAsia="sk-SK"/>
              </w:rPr>
            </w:pPr>
          </w:p>
          <w:p w14:paraId="56EA14AD" w14:textId="47125715" w:rsidR="00CD29BC" w:rsidRDefault="00CD29BC" w:rsidP="00510214">
            <w:pPr>
              <w:rPr>
                <w:rFonts w:ascii="Times New Roman" w:eastAsia="Times New Roman" w:hAnsi="Times New Roman" w:cs="Times New Roman"/>
                <w:sz w:val="20"/>
                <w:szCs w:val="20"/>
                <w:lang w:eastAsia="sk-SK"/>
              </w:rPr>
            </w:pPr>
          </w:p>
          <w:p w14:paraId="25A3906E" w14:textId="43DA11B3" w:rsidR="00CD29BC" w:rsidRDefault="00CD29BC" w:rsidP="00510214">
            <w:pPr>
              <w:rPr>
                <w:rFonts w:ascii="Times New Roman" w:eastAsia="Times New Roman" w:hAnsi="Times New Roman" w:cs="Times New Roman"/>
                <w:sz w:val="20"/>
                <w:szCs w:val="20"/>
                <w:lang w:eastAsia="sk-SK"/>
              </w:rPr>
            </w:pPr>
          </w:p>
          <w:p w14:paraId="1FE5DE37" w14:textId="28057B02" w:rsidR="00CD29BC" w:rsidRDefault="00CD29BC" w:rsidP="00510214">
            <w:pPr>
              <w:rPr>
                <w:rFonts w:ascii="Times New Roman" w:eastAsia="Times New Roman" w:hAnsi="Times New Roman" w:cs="Times New Roman"/>
                <w:sz w:val="20"/>
                <w:szCs w:val="20"/>
                <w:lang w:eastAsia="sk-SK"/>
              </w:rPr>
            </w:pPr>
          </w:p>
          <w:p w14:paraId="754CB4AB" w14:textId="7449539E" w:rsidR="00CD29BC" w:rsidRDefault="00CD29BC" w:rsidP="00510214">
            <w:pPr>
              <w:rPr>
                <w:rFonts w:ascii="Times New Roman" w:eastAsia="Times New Roman" w:hAnsi="Times New Roman" w:cs="Times New Roman"/>
                <w:sz w:val="20"/>
                <w:szCs w:val="20"/>
                <w:lang w:eastAsia="sk-SK"/>
              </w:rPr>
            </w:pPr>
          </w:p>
          <w:p w14:paraId="3C19BBE0" w14:textId="345ABDAE" w:rsidR="00CD29BC" w:rsidRDefault="00CD29BC" w:rsidP="00510214">
            <w:pPr>
              <w:rPr>
                <w:rFonts w:ascii="Times New Roman" w:eastAsia="Times New Roman" w:hAnsi="Times New Roman" w:cs="Times New Roman"/>
                <w:sz w:val="20"/>
                <w:szCs w:val="20"/>
                <w:lang w:eastAsia="sk-SK"/>
              </w:rPr>
            </w:pPr>
          </w:p>
          <w:p w14:paraId="182B80D9" w14:textId="1BE59D52" w:rsidR="00CD29BC" w:rsidRDefault="00CD29BC" w:rsidP="00510214">
            <w:pPr>
              <w:rPr>
                <w:rFonts w:ascii="Times New Roman" w:eastAsia="Times New Roman" w:hAnsi="Times New Roman" w:cs="Times New Roman"/>
                <w:sz w:val="20"/>
                <w:szCs w:val="20"/>
                <w:lang w:eastAsia="sk-SK"/>
              </w:rPr>
            </w:pPr>
          </w:p>
          <w:p w14:paraId="52D113C0" w14:textId="2704C663" w:rsidR="00CD29BC" w:rsidRDefault="00CD29BC" w:rsidP="00510214">
            <w:pPr>
              <w:rPr>
                <w:rFonts w:ascii="Times New Roman" w:eastAsia="Times New Roman" w:hAnsi="Times New Roman" w:cs="Times New Roman"/>
                <w:sz w:val="20"/>
                <w:szCs w:val="20"/>
                <w:lang w:eastAsia="sk-SK"/>
              </w:rPr>
            </w:pPr>
          </w:p>
          <w:p w14:paraId="7D3B8EF7" w14:textId="415D0B38" w:rsidR="00CD29BC" w:rsidRDefault="00CD29BC" w:rsidP="00510214">
            <w:pPr>
              <w:rPr>
                <w:rFonts w:ascii="Times New Roman" w:eastAsia="Times New Roman" w:hAnsi="Times New Roman" w:cs="Times New Roman"/>
                <w:sz w:val="20"/>
                <w:szCs w:val="20"/>
                <w:lang w:eastAsia="sk-SK"/>
              </w:rPr>
            </w:pPr>
          </w:p>
          <w:p w14:paraId="29844893" w14:textId="47B55147" w:rsidR="00CD29BC" w:rsidRDefault="00CD29BC" w:rsidP="00510214">
            <w:pPr>
              <w:rPr>
                <w:rFonts w:ascii="Times New Roman" w:eastAsia="Times New Roman" w:hAnsi="Times New Roman" w:cs="Times New Roman"/>
                <w:sz w:val="20"/>
                <w:szCs w:val="20"/>
                <w:lang w:eastAsia="sk-SK"/>
              </w:rPr>
            </w:pPr>
          </w:p>
          <w:p w14:paraId="11FBEC22" w14:textId="35AC52FF" w:rsidR="00CD29BC" w:rsidRDefault="00CD29BC" w:rsidP="00510214">
            <w:pPr>
              <w:rPr>
                <w:rFonts w:ascii="Times New Roman" w:eastAsia="Times New Roman" w:hAnsi="Times New Roman" w:cs="Times New Roman"/>
                <w:sz w:val="20"/>
                <w:szCs w:val="20"/>
                <w:lang w:eastAsia="sk-SK"/>
              </w:rPr>
            </w:pPr>
          </w:p>
          <w:p w14:paraId="2EF8CDA0" w14:textId="28298D01" w:rsidR="00CD29BC" w:rsidRDefault="00CD29BC" w:rsidP="00510214">
            <w:pPr>
              <w:rPr>
                <w:rFonts w:ascii="Times New Roman" w:eastAsia="Times New Roman" w:hAnsi="Times New Roman" w:cs="Times New Roman"/>
                <w:sz w:val="20"/>
                <w:szCs w:val="20"/>
                <w:lang w:eastAsia="sk-SK"/>
              </w:rPr>
            </w:pPr>
          </w:p>
          <w:p w14:paraId="5D131AC8" w14:textId="4F78E0AB" w:rsidR="00CD29BC" w:rsidRDefault="00CD29BC" w:rsidP="00510214">
            <w:pPr>
              <w:rPr>
                <w:rFonts w:ascii="Times New Roman" w:eastAsia="Times New Roman" w:hAnsi="Times New Roman" w:cs="Times New Roman"/>
                <w:sz w:val="20"/>
                <w:szCs w:val="20"/>
                <w:lang w:eastAsia="sk-SK"/>
              </w:rPr>
            </w:pPr>
          </w:p>
          <w:p w14:paraId="6B4FCFEB" w14:textId="5235D8CC" w:rsidR="00CD29BC" w:rsidRDefault="00CD29BC" w:rsidP="00510214">
            <w:pPr>
              <w:rPr>
                <w:rFonts w:ascii="Times New Roman" w:eastAsia="Times New Roman" w:hAnsi="Times New Roman" w:cs="Times New Roman"/>
                <w:sz w:val="20"/>
                <w:szCs w:val="20"/>
                <w:lang w:eastAsia="sk-SK"/>
              </w:rPr>
            </w:pPr>
          </w:p>
          <w:p w14:paraId="76CADCD4" w14:textId="09040F7B" w:rsidR="00CD29BC" w:rsidRDefault="00CD29BC" w:rsidP="00510214">
            <w:pPr>
              <w:rPr>
                <w:rFonts w:ascii="Times New Roman" w:eastAsia="Times New Roman" w:hAnsi="Times New Roman" w:cs="Times New Roman"/>
                <w:sz w:val="20"/>
                <w:szCs w:val="20"/>
                <w:lang w:eastAsia="sk-SK"/>
              </w:rPr>
            </w:pPr>
          </w:p>
          <w:p w14:paraId="7BD28DD0" w14:textId="3523AF2D" w:rsidR="00CD29BC" w:rsidRDefault="00CD29BC" w:rsidP="00510214">
            <w:pPr>
              <w:rPr>
                <w:rFonts w:ascii="Times New Roman" w:eastAsia="Times New Roman" w:hAnsi="Times New Roman" w:cs="Times New Roman"/>
                <w:sz w:val="20"/>
                <w:szCs w:val="20"/>
                <w:lang w:eastAsia="sk-SK"/>
              </w:rPr>
            </w:pPr>
          </w:p>
          <w:p w14:paraId="3504250B" w14:textId="2349C217" w:rsidR="00CD29BC" w:rsidRDefault="00CD29BC" w:rsidP="00510214">
            <w:pPr>
              <w:rPr>
                <w:rFonts w:ascii="Times New Roman" w:eastAsia="Times New Roman" w:hAnsi="Times New Roman" w:cs="Times New Roman"/>
                <w:sz w:val="20"/>
                <w:szCs w:val="20"/>
                <w:lang w:eastAsia="sk-SK"/>
              </w:rPr>
            </w:pPr>
          </w:p>
          <w:p w14:paraId="5FA7ACCB" w14:textId="6D7DE931" w:rsidR="00CD29BC" w:rsidRDefault="00CD29BC" w:rsidP="00510214">
            <w:pPr>
              <w:rPr>
                <w:rFonts w:ascii="Times New Roman" w:eastAsia="Times New Roman" w:hAnsi="Times New Roman" w:cs="Times New Roman"/>
                <w:sz w:val="20"/>
                <w:szCs w:val="20"/>
                <w:lang w:eastAsia="sk-SK"/>
              </w:rPr>
            </w:pPr>
          </w:p>
          <w:p w14:paraId="1267DD29" w14:textId="635CC2C1" w:rsidR="00CD29BC" w:rsidRDefault="00CD29BC" w:rsidP="00510214">
            <w:pPr>
              <w:rPr>
                <w:rFonts w:ascii="Times New Roman" w:eastAsia="Times New Roman" w:hAnsi="Times New Roman" w:cs="Times New Roman"/>
                <w:sz w:val="20"/>
                <w:szCs w:val="20"/>
                <w:lang w:eastAsia="sk-SK"/>
              </w:rPr>
            </w:pPr>
          </w:p>
          <w:p w14:paraId="78A863EA" w14:textId="78A0699A" w:rsidR="00CD29BC" w:rsidRDefault="00CD29BC" w:rsidP="00510214">
            <w:pPr>
              <w:rPr>
                <w:rFonts w:ascii="Times New Roman" w:eastAsia="Times New Roman" w:hAnsi="Times New Roman" w:cs="Times New Roman"/>
                <w:sz w:val="20"/>
                <w:szCs w:val="20"/>
                <w:lang w:eastAsia="sk-SK"/>
              </w:rPr>
            </w:pPr>
          </w:p>
          <w:p w14:paraId="3D00358D" w14:textId="06310766" w:rsidR="00CD29BC" w:rsidRDefault="00CD29BC" w:rsidP="00510214">
            <w:pPr>
              <w:rPr>
                <w:rFonts w:ascii="Times New Roman" w:eastAsia="Times New Roman" w:hAnsi="Times New Roman" w:cs="Times New Roman"/>
                <w:sz w:val="20"/>
                <w:szCs w:val="20"/>
                <w:lang w:eastAsia="sk-SK"/>
              </w:rPr>
            </w:pPr>
          </w:p>
          <w:p w14:paraId="21F57EC4" w14:textId="1E0EB49F" w:rsidR="00CD29BC" w:rsidRDefault="00CD29BC" w:rsidP="00510214">
            <w:pPr>
              <w:rPr>
                <w:rFonts w:ascii="Times New Roman" w:eastAsia="Times New Roman" w:hAnsi="Times New Roman" w:cs="Times New Roman"/>
                <w:sz w:val="20"/>
                <w:szCs w:val="20"/>
                <w:lang w:eastAsia="sk-SK"/>
              </w:rPr>
            </w:pPr>
          </w:p>
          <w:p w14:paraId="3533FECB" w14:textId="655DA314" w:rsidR="00CD29BC" w:rsidRDefault="00CD29BC" w:rsidP="00510214">
            <w:pPr>
              <w:rPr>
                <w:rFonts w:ascii="Times New Roman" w:eastAsia="Times New Roman" w:hAnsi="Times New Roman" w:cs="Times New Roman"/>
                <w:sz w:val="20"/>
                <w:szCs w:val="20"/>
                <w:lang w:eastAsia="sk-SK"/>
              </w:rPr>
            </w:pPr>
          </w:p>
          <w:p w14:paraId="54461BF1" w14:textId="07F1C260" w:rsidR="00CD29BC" w:rsidRDefault="00CD29BC" w:rsidP="00510214">
            <w:pPr>
              <w:rPr>
                <w:rFonts w:ascii="Times New Roman" w:eastAsia="Times New Roman" w:hAnsi="Times New Roman" w:cs="Times New Roman"/>
                <w:sz w:val="20"/>
                <w:szCs w:val="20"/>
                <w:lang w:eastAsia="sk-SK"/>
              </w:rPr>
            </w:pPr>
          </w:p>
          <w:p w14:paraId="60BA96A5" w14:textId="4912BE7C" w:rsidR="00CD29BC" w:rsidRDefault="00CD29BC" w:rsidP="00510214">
            <w:pPr>
              <w:rPr>
                <w:rFonts w:ascii="Times New Roman" w:eastAsia="Times New Roman" w:hAnsi="Times New Roman" w:cs="Times New Roman"/>
                <w:sz w:val="20"/>
                <w:szCs w:val="20"/>
                <w:lang w:eastAsia="sk-SK"/>
              </w:rPr>
            </w:pPr>
          </w:p>
          <w:p w14:paraId="6F2279E7" w14:textId="2CAACB85" w:rsidR="00CD29BC" w:rsidRDefault="00CD29BC" w:rsidP="00510214">
            <w:pPr>
              <w:rPr>
                <w:rFonts w:ascii="Times New Roman" w:eastAsia="Times New Roman" w:hAnsi="Times New Roman" w:cs="Times New Roman"/>
                <w:sz w:val="20"/>
                <w:szCs w:val="20"/>
                <w:lang w:eastAsia="sk-SK"/>
              </w:rPr>
            </w:pPr>
          </w:p>
          <w:p w14:paraId="2F4E667D" w14:textId="4740394C" w:rsidR="00CD29BC" w:rsidRDefault="00CD29BC" w:rsidP="00510214">
            <w:pPr>
              <w:rPr>
                <w:rFonts w:ascii="Times New Roman" w:eastAsia="Times New Roman" w:hAnsi="Times New Roman" w:cs="Times New Roman"/>
                <w:sz w:val="20"/>
                <w:szCs w:val="20"/>
                <w:lang w:eastAsia="sk-SK"/>
              </w:rPr>
            </w:pPr>
          </w:p>
          <w:p w14:paraId="05E2EC29" w14:textId="1B538072" w:rsidR="00CD29BC" w:rsidRDefault="00CD29BC" w:rsidP="00510214">
            <w:pPr>
              <w:rPr>
                <w:rFonts w:ascii="Times New Roman" w:eastAsia="Times New Roman" w:hAnsi="Times New Roman" w:cs="Times New Roman"/>
                <w:sz w:val="20"/>
                <w:szCs w:val="20"/>
                <w:lang w:eastAsia="sk-SK"/>
              </w:rPr>
            </w:pPr>
          </w:p>
          <w:p w14:paraId="6D734537" w14:textId="1A103A2B" w:rsidR="00CD29BC" w:rsidRDefault="00CD29BC" w:rsidP="00510214">
            <w:pPr>
              <w:rPr>
                <w:rFonts w:ascii="Times New Roman" w:eastAsia="Times New Roman" w:hAnsi="Times New Roman" w:cs="Times New Roman"/>
                <w:sz w:val="20"/>
                <w:szCs w:val="20"/>
                <w:lang w:eastAsia="sk-SK"/>
              </w:rPr>
            </w:pPr>
          </w:p>
          <w:p w14:paraId="7B94507F" w14:textId="5D89CCDD" w:rsidR="00CD29BC" w:rsidRDefault="00CD29BC" w:rsidP="00510214">
            <w:pPr>
              <w:rPr>
                <w:rFonts w:ascii="Times New Roman" w:eastAsia="Times New Roman" w:hAnsi="Times New Roman" w:cs="Times New Roman"/>
                <w:sz w:val="20"/>
                <w:szCs w:val="20"/>
                <w:lang w:eastAsia="sk-SK"/>
              </w:rPr>
            </w:pPr>
          </w:p>
          <w:p w14:paraId="0A8519AC" w14:textId="64CC1773" w:rsidR="00CD29BC" w:rsidRDefault="00CD29BC" w:rsidP="00510214">
            <w:pPr>
              <w:rPr>
                <w:rFonts w:ascii="Times New Roman" w:eastAsia="Times New Roman" w:hAnsi="Times New Roman" w:cs="Times New Roman"/>
                <w:sz w:val="20"/>
                <w:szCs w:val="20"/>
                <w:lang w:eastAsia="sk-SK"/>
              </w:rPr>
            </w:pPr>
          </w:p>
          <w:p w14:paraId="04AC8A8C" w14:textId="3C292C7D" w:rsidR="00CD29BC" w:rsidRDefault="00CD29BC" w:rsidP="00510214">
            <w:pPr>
              <w:rPr>
                <w:rFonts w:ascii="Times New Roman" w:eastAsia="Times New Roman" w:hAnsi="Times New Roman" w:cs="Times New Roman"/>
                <w:sz w:val="20"/>
                <w:szCs w:val="20"/>
                <w:lang w:eastAsia="sk-SK"/>
              </w:rPr>
            </w:pPr>
          </w:p>
          <w:p w14:paraId="129C9A8B" w14:textId="2220EFA1" w:rsidR="00CD29BC" w:rsidRDefault="00CD29BC" w:rsidP="00510214">
            <w:pPr>
              <w:rPr>
                <w:rFonts w:ascii="Times New Roman" w:eastAsia="Times New Roman" w:hAnsi="Times New Roman" w:cs="Times New Roman"/>
                <w:sz w:val="20"/>
                <w:szCs w:val="20"/>
                <w:lang w:eastAsia="sk-SK"/>
              </w:rPr>
            </w:pPr>
          </w:p>
          <w:p w14:paraId="6495B247" w14:textId="4656A705" w:rsidR="00CD29BC" w:rsidRDefault="00CD29BC" w:rsidP="00510214">
            <w:pPr>
              <w:rPr>
                <w:rFonts w:ascii="Times New Roman" w:eastAsia="Times New Roman" w:hAnsi="Times New Roman" w:cs="Times New Roman"/>
                <w:sz w:val="20"/>
                <w:szCs w:val="20"/>
                <w:lang w:eastAsia="sk-SK"/>
              </w:rPr>
            </w:pPr>
          </w:p>
          <w:p w14:paraId="05524CAD" w14:textId="13DDEB11" w:rsidR="00CD29BC" w:rsidRDefault="00CD29BC" w:rsidP="00510214">
            <w:pPr>
              <w:rPr>
                <w:rFonts w:ascii="Times New Roman" w:eastAsia="Times New Roman" w:hAnsi="Times New Roman" w:cs="Times New Roman"/>
                <w:sz w:val="20"/>
                <w:szCs w:val="20"/>
                <w:lang w:eastAsia="sk-SK"/>
              </w:rPr>
            </w:pPr>
          </w:p>
          <w:p w14:paraId="438F9609" w14:textId="6EBB7710" w:rsidR="00CD29BC" w:rsidRDefault="00CD29BC" w:rsidP="00510214">
            <w:pPr>
              <w:rPr>
                <w:rFonts w:ascii="Times New Roman" w:eastAsia="Times New Roman" w:hAnsi="Times New Roman" w:cs="Times New Roman"/>
                <w:sz w:val="20"/>
                <w:szCs w:val="20"/>
                <w:lang w:eastAsia="sk-SK"/>
              </w:rPr>
            </w:pPr>
          </w:p>
          <w:p w14:paraId="28D388AA" w14:textId="03100457" w:rsidR="00CD29BC" w:rsidRDefault="00CD29BC" w:rsidP="00510214">
            <w:pPr>
              <w:rPr>
                <w:rFonts w:ascii="Times New Roman" w:eastAsia="Times New Roman" w:hAnsi="Times New Roman" w:cs="Times New Roman"/>
                <w:sz w:val="20"/>
                <w:szCs w:val="20"/>
                <w:lang w:eastAsia="sk-SK"/>
              </w:rPr>
            </w:pPr>
          </w:p>
          <w:p w14:paraId="1883385A" w14:textId="552D1610" w:rsidR="00CD29BC" w:rsidRDefault="00CD29BC" w:rsidP="00510214">
            <w:pPr>
              <w:rPr>
                <w:rFonts w:ascii="Times New Roman" w:eastAsia="Times New Roman" w:hAnsi="Times New Roman" w:cs="Times New Roman"/>
                <w:sz w:val="20"/>
                <w:szCs w:val="20"/>
                <w:lang w:eastAsia="sk-SK"/>
              </w:rPr>
            </w:pPr>
          </w:p>
          <w:p w14:paraId="3DB437F5" w14:textId="354C1B03" w:rsidR="00EF2772" w:rsidRDefault="00EF2772" w:rsidP="00510214">
            <w:pPr>
              <w:rPr>
                <w:rFonts w:ascii="Times New Roman" w:eastAsia="Times New Roman" w:hAnsi="Times New Roman" w:cs="Times New Roman"/>
                <w:sz w:val="20"/>
                <w:szCs w:val="20"/>
                <w:lang w:eastAsia="sk-SK"/>
              </w:rPr>
            </w:pPr>
          </w:p>
          <w:p w14:paraId="43B520E0" w14:textId="3774845C" w:rsidR="00EF2772" w:rsidRDefault="00EF2772" w:rsidP="00510214">
            <w:pPr>
              <w:rPr>
                <w:rFonts w:ascii="Times New Roman" w:eastAsia="Times New Roman" w:hAnsi="Times New Roman" w:cs="Times New Roman"/>
                <w:sz w:val="20"/>
                <w:szCs w:val="20"/>
                <w:lang w:eastAsia="sk-SK"/>
              </w:rPr>
            </w:pPr>
          </w:p>
          <w:p w14:paraId="0C068355" w14:textId="61133529" w:rsidR="00EF2772" w:rsidRDefault="00EF2772" w:rsidP="00510214">
            <w:pPr>
              <w:rPr>
                <w:rFonts w:ascii="Times New Roman" w:eastAsia="Times New Roman" w:hAnsi="Times New Roman" w:cs="Times New Roman"/>
                <w:sz w:val="20"/>
                <w:szCs w:val="20"/>
                <w:lang w:eastAsia="sk-SK"/>
              </w:rPr>
            </w:pPr>
          </w:p>
          <w:p w14:paraId="38EB3D56" w14:textId="270C878F" w:rsidR="00EF2772" w:rsidRDefault="00EF2772" w:rsidP="00510214">
            <w:pPr>
              <w:rPr>
                <w:rFonts w:ascii="Times New Roman" w:eastAsia="Times New Roman" w:hAnsi="Times New Roman" w:cs="Times New Roman"/>
                <w:sz w:val="20"/>
                <w:szCs w:val="20"/>
                <w:lang w:eastAsia="sk-SK"/>
              </w:rPr>
            </w:pPr>
          </w:p>
          <w:p w14:paraId="26B942D5" w14:textId="13D4E509" w:rsidR="00EF2772" w:rsidRDefault="00EF2772" w:rsidP="00510214">
            <w:pPr>
              <w:rPr>
                <w:rFonts w:ascii="Times New Roman" w:eastAsia="Times New Roman" w:hAnsi="Times New Roman" w:cs="Times New Roman"/>
                <w:sz w:val="20"/>
                <w:szCs w:val="20"/>
                <w:lang w:eastAsia="sk-SK"/>
              </w:rPr>
            </w:pPr>
          </w:p>
          <w:p w14:paraId="696344B6" w14:textId="3E2436A1" w:rsidR="00EF2772" w:rsidRDefault="00EF2772" w:rsidP="00510214">
            <w:pPr>
              <w:rPr>
                <w:rFonts w:ascii="Times New Roman" w:eastAsia="Times New Roman" w:hAnsi="Times New Roman" w:cs="Times New Roman"/>
                <w:sz w:val="20"/>
                <w:szCs w:val="20"/>
                <w:lang w:eastAsia="sk-SK"/>
              </w:rPr>
            </w:pPr>
          </w:p>
          <w:p w14:paraId="0E50817A" w14:textId="054BFB48" w:rsidR="00EF2772" w:rsidRDefault="00EF2772" w:rsidP="00510214">
            <w:pPr>
              <w:rPr>
                <w:rFonts w:ascii="Times New Roman" w:eastAsia="Times New Roman" w:hAnsi="Times New Roman" w:cs="Times New Roman"/>
                <w:sz w:val="20"/>
                <w:szCs w:val="20"/>
                <w:lang w:eastAsia="sk-SK"/>
              </w:rPr>
            </w:pPr>
          </w:p>
          <w:p w14:paraId="4EF3BDA4" w14:textId="14C1318E" w:rsidR="00EF2772" w:rsidRDefault="00EF2772" w:rsidP="00510214">
            <w:pPr>
              <w:rPr>
                <w:rFonts w:ascii="Times New Roman" w:eastAsia="Times New Roman" w:hAnsi="Times New Roman" w:cs="Times New Roman"/>
                <w:sz w:val="20"/>
                <w:szCs w:val="20"/>
                <w:lang w:eastAsia="sk-SK"/>
              </w:rPr>
            </w:pPr>
          </w:p>
          <w:p w14:paraId="5296DE3D" w14:textId="2009E804" w:rsidR="00EF2772" w:rsidRDefault="00EF2772" w:rsidP="00510214">
            <w:pPr>
              <w:rPr>
                <w:rFonts w:ascii="Times New Roman" w:eastAsia="Times New Roman" w:hAnsi="Times New Roman" w:cs="Times New Roman"/>
                <w:sz w:val="20"/>
                <w:szCs w:val="20"/>
                <w:lang w:eastAsia="sk-SK"/>
              </w:rPr>
            </w:pPr>
          </w:p>
          <w:p w14:paraId="37169322" w14:textId="25D6522E" w:rsidR="00EF2772" w:rsidRDefault="00EF2772" w:rsidP="00510214">
            <w:pPr>
              <w:rPr>
                <w:rFonts w:ascii="Times New Roman" w:eastAsia="Times New Roman" w:hAnsi="Times New Roman" w:cs="Times New Roman"/>
                <w:sz w:val="20"/>
                <w:szCs w:val="20"/>
                <w:lang w:eastAsia="sk-SK"/>
              </w:rPr>
            </w:pPr>
          </w:p>
          <w:p w14:paraId="2A1B7B84" w14:textId="2D342DD2" w:rsidR="00EF2772" w:rsidRDefault="00EF2772" w:rsidP="00510214">
            <w:pPr>
              <w:rPr>
                <w:rFonts w:ascii="Times New Roman" w:eastAsia="Times New Roman" w:hAnsi="Times New Roman" w:cs="Times New Roman"/>
                <w:sz w:val="20"/>
                <w:szCs w:val="20"/>
                <w:lang w:eastAsia="sk-SK"/>
              </w:rPr>
            </w:pPr>
          </w:p>
          <w:p w14:paraId="45CE94B9" w14:textId="357F5BF5" w:rsidR="00EF2772" w:rsidRDefault="00EF2772" w:rsidP="00510214">
            <w:pPr>
              <w:rPr>
                <w:rFonts w:ascii="Times New Roman" w:eastAsia="Times New Roman" w:hAnsi="Times New Roman" w:cs="Times New Roman"/>
                <w:sz w:val="20"/>
                <w:szCs w:val="20"/>
                <w:lang w:eastAsia="sk-SK"/>
              </w:rPr>
            </w:pPr>
          </w:p>
          <w:p w14:paraId="71F79B32" w14:textId="70621873" w:rsidR="00EF2772" w:rsidRDefault="00EF2772" w:rsidP="00510214">
            <w:pPr>
              <w:rPr>
                <w:rFonts w:ascii="Times New Roman" w:eastAsia="Times New Roman" w:hAnsi="Times New Roman" w:cs="Times New Roman"/>
                <w:sz w:val="20"/>
                <w:szCs w:val="20"/>
                <w:lang w:eastAsia="sk-SK"/>
              </w:rPr>
            </w:pPr>
          </w:p>
          <w:p w14:paraId="7E50E8BD" w14:textId="5D059DAD" w:rsidR="00EF2772" w:rsidRDefault="00EF2772" w:rsidP="00510214">
            <w:pPr>
              <w:rPr>
                <w:rFonts w:ascii="Times New Roman" w:eastAsia="Times New Roman" w:hAnsi="Times New Roman" w:cs="Times New Roman"/>
                <w:sz w:val="20"/>
                <w:szCs w:val="20"/>
                <w:lang w:eastAsia="sk-SK"/>
              </w:rPr>
            </w:pPr>
          </w:p>
          <w:p w14:paraId="3B7EE006" w14:textId="1A35E8D1" w:rsidR="00EF2772" w:rsidRDefault="00EF2772" w:rsidP="00510214">
            <w:pPr>
              <w:rPr>
                <w:rFonts w:ascii="Times New Roman" w:eastAsia="Times New Roman" w:hAnsi="Times New Roman" w:cs="Times New Roman"/>
                <w:sz w:val="20"/>
                <w:szCs w:val="20"/>
                <w:lang w:eastAsia="sk-SK"/>
              </w:rPr>
            </w:pPr>
          </w:p>
          <w:p w14:paraId="21314B4E" w14:textId="0ACF8F27" w:rsidR="00EF2772" w:rsidRDefault="00EF2772" w:rsidP="00510214">
            <w:pPr>
              <w:rPr>
                <w:rFonts w:ascii="Times New Roman" w:eastAsia="Times New Roman" w:hAnsi="Times New Roman" w:cs="Times New Roman"/>
                <w:sz w:val="20"/>
                <w:szCs w:val="20"/>
                <w:lang w:eastAsia="sk-SK"/>
              </w:rPr>
            </w:pPr>
          </w:p>
          <w:p w14:paraId="57B37D12" w14:textId="3C0E9416" w:rsidR="00EF2772" w:rsidRDefault="00EF2772" w:rsidP="00510214">
            <w:pPr>
              <w:rPr>
                <w:rFonts w:ascii="Times New Roman" w:eastAsia="Times New Roman" w:hAnsi="Times New Roman" w:cs="Times New Roman"/>
                <w:sz w:val="20"/>
                <w:szCs w:val="20"/>
                <w:lang w:eastAsia="sk-SK"/>
              </w:rPr>
            </w:pPr>
          </w:p>
          <w:p w14:paraId="1653F36D" w14:textId="4F23A63E" w:rsidR="00EF2772" w:rsidRDefault="00EF2772" w:rsidP="00510214">
            <w:pPr>
              <w:rPr>
                <w:rFonts w:ascii="Times New Roman" w:eastAsia="Times New Roman" w:hAnsi="Times New Roman" w:cs="Times New Roman"/>
                <w:sz w:val="20"/>
                <w:szCs w:val="20"/>
                <w:lang w:eastAsia="sk-SK"/>
              </w:rPr>
            </w:pPr>
          </w:p>
          <w:p w14:paraId="25AD657A" w14:textId="24C3D380" w:rsidR="00EF2772" w:rsidRDefault="00EF2772" w:rsidP="00510214">
            <w:pPr>
              <w:rPr>
                <w:rFonts w:ascii="Times New Roman" w:eastAsia="Times New Roman" w:hAnsi="Times New Roman" w:cs="Times New Roman"/>
                <w:sz w:val="20"/>
                <w:szCs w:val="20"/>
                <w:lang w:eastAsia="sk-SK"/>
              </w:rPr>
            </w:pPr>
          </w:p>
          <w:p w14:paraId="0795A7ED" w14:textId="3FC8D97E" w:rsidR="00EF2772" w:rsidRDefault="00EF2772" w:rsidP="00510214">
            <w:pPr>
              <w:rPr>
                <w:rFonts w:ascii="Times New Roman" w:eastAsia="Times New Roman" w:hAnsi="Times New Roman" w:cs="Times New Roman"/>
                <w:sz w:val="20"/>
                <w:szCs w:val="20"/>
                <w:lang w:eastAsia="sk-SK"/>
              </w:rPr>
            </w:pPr>
          </w:p>
          <w:p w14:paraId="174C823B" w14:textId="288B1AAE" w:rsidR="00EF2772" w:rsidRDefault="00EF2772" w:rsidP="00510214">
            <w:pPr>
              <w:rPr>
                <w:rFonts w:ascii="Times New Roman" w:eastAsia="Times New Roman" w:hAnsi="Times New Roman" w:cs="Times New Roman"/>
                <w:sz w:val="20"/>
                <w:szCs w:val="20"/>
                <w:lang w:eastAsia="sk-SK"/>
              </w:rPr>
            </w:pPr>
          </w:p>
          <w:p w14:paraId="7B8B411D" w14:textId="0BB43FBC" w:rsidR="00EF2772" w:rsidRDefault="00EF2772" w:rsidP="00510214">
            <w:pPr>
              <w:rPr>
                <w:rFonts w:ascii="Times New Roman" w:eastAsia="Times New Roman" w:hAnsi="Times New Roman" w:cs="Times New Roman"/>
                <w:sz w:val="20"/>
                <w:szCs w:val="20"/>
                <w:lang w:eastAsia="sk-SK"/>
              </w:rPr>
            </w:pPr>
          </w:p>
          <w:p w14:paraId="1CFDC5FF" w14:textId="103FCBC6" w:rsidR="00EF2772" w:rsidRDefault="00EF2772" w:rsidP="00510214">
            <w:pPr>
              <w:rPr>
                <w:rFonts w:ascii="Times New Roman" w:eastAsia="Times New Roman" w:hAnsi="Times New Roman" w:cs="Times New Roman"/>
                <w:sz w:val="20"/>
                <w:szCs w:val="20"/>
                <w:lang w:eastAsia="sk-SK"/>
              </w:rPr>
            </w:pPr>
          </w:p>
          <w:p w14:paraId="7A792B97" w14:textId="0D126E8D" w:rsidR="00EF2772" w:rsidRDefault="00EF2772" w:rsidP="00510214">
            <w:pPr>
              <w:rPr>
                <w:rFonts w:ascii="Times New Roman" w:eastAsia="Times New Roman" w:hAnsi="Times New Roman" w:cs="Times New Roman"/>
                <w:sz w:val="20"/>
                <w:szCs w:val="20"/>
                <w:lang w:eastAsia="sk-SK"/>
              </w:rPr>
            </w:pPr>
          </w:p>
          <w:p w14:paraId="1727C5D5" w14:textId="79221E4C" w:rsidR="00EF2772" w:rsidRDefault="00EF2772" w:rsidP="00510214">
            <w:pPr>
              <w:rPr>
                <w:rFonts w:ascii="Times New Roman" w:eastAsia="Times New Roman" w:hAnsi="Times New Roman" w:cs="Times New Roman"/>
                <w:sz w:val="20"/>
                <w:szCs w:val="20"/>
                <w:lang w:eastAsia="sk-SK"/>
              </w:rPr>
            </w:pPr>
          </w:p>
          <w:p w14:paraId="2CF15042" w14:textId="0DB2CE72" w:rsidR="00EF2772" w:rsidRDefault="00EF2772" w:rsidP="00510214">
            <w:pPr>
              <w:rPr>
                <w:rFonts w:ascii="Times New Roman" w:eastAsia="Times New Roman" w:hAnsi="Times New Roman" w:cs="Times New Roman"/>
                <w:sz w:val="20"/>
                <w:szCs w:val="20"/>
                <w:lang w:eastAsia="sk-SK"/>
              </w:rPr>
            </w:pPr>
          </w:p>
          <w:p w14:paraId="1FA699DF" w14:textId="1D216AB4" w:rsidR="00EF2772" w:rsidRDefault="00EF2772" w:rsidP="00510214">
            <w:pPr>
              <w:rPr>
                <w:rFonts w:ascii="Times New Roman" w:eastAsia="Times New Roman" w:hAnsi="Times New Roman" w:cs="Times New Roman"/>
                <w:sz w:val="20"/>
                <w:szCs w:val="20"/>
                <w:lang w:eastAsia="sk-SK"/>
              </w:rPr>
            </w:pPr>
          </w:p>
          <w:p w14:paraId="260732EA" w14:textId="275550A2" w:rsidR="00EF2772" w:rsidRDefault="00EF2772" w:rsidP="00510214">
            <w:pPr>
              <w:rPr>
                <w:rFonts w:ascii="Times New Roman" w:eastAsia="Times New Roman" w:hAnsi="Times New Roman" w:cs="Times New Roman"/>
                <w:sz w:val="20"/>
                <w:szCs w:val="20"/>
                <w:lang w:eastAsia="sk-SK"/>
              </w:rPr>
            </w:pPr>
          </w:p>
          <w:p w14:paraId="0F031D5D" w14:textId="47C3D585" w:rsidR="00EF2772" w:rsidRDefault="00EF2772" w:rsidP="00510214">
            <w:pPr>
              <w:rPr>
                <w:rFonts w:ascii="Times New Roman" w:eastAsia="Times New Roman" w:hAnsi="Times New Roman" w:cs="Times New Roman"/>
                <w:sz w:val="20"/>
                <w:szCs w:val="20"/>
                <w:lang w:eastAsia="sk-SK"/>
              </w:rPr>
            </w:pPr>
          </w:p>
          <w:p w14:paraId="3EE3319F" w14:textId="2AB06628" w:rsidR="00EF2772" w:rsidRDefault="00EF2772" w:rsidP="00510214">
            <w:pPr>
              <w:rPr>
                <w:rFonts w:ascii="Times New Roman" w:eastAsia="Times New Roman" w:hAnsi="Times New Roman" w:cs="Times New Roman"/>
                <w:sz w:val="20"/>
                <w:szCs w:val="20"/>
                <w:lang w:eastAsia="sk-SK"/>
              </w:rPr>
            </w:pPr>
          </w:p>
          <w:p w14:paraId="4C4BE41F" w14:textId="0C4F2B10" w:rsidR="00EF2772" w:rsidRDefault="00EF2772" w:rsidP="00510214">
            <w:pPr>
              <w:rPr>
                <w:rFonts w:ascii="Times New Roman" w:eastAsia="Times New Roman" w:hAnsi="Times New Roman" w:cs="Times New Roman"/>
                <w:sz w:val="20"/>
                <w:szCs w:val="20"/>
                <w:lang w:eastAsia="sk-SK"/>
              </w:rPr>
            </w:pPr>
          </w:p>
          <w:p w14:paraId="5433B298" w14:textId="7DD31922" w:rsidR="00EF2772" w:rsidRDefault="00EF2772" w:rsidP="00510214">
            <w:pPr>
              <w:rPr>
                <w:rFonts w:ascii="Times New Roman" w:eastAsia="Times New Roman" w:hAnsi="Times New Roman" w:cs="Times New Roman"/>
                <w:sz w:val="20"/>
                <w:szCs w:val="20"/>
                <w:lang w:eastAsia="sk-SK"/>
              </w:rPr>
            </w:pPr>
          </w:p>
          <w:p w14:paraId="26782743" w14:textId="7E011D04" w:rsidR="00EF2772" w:rsidRDefault="00EF2772" w:rsidP="00510214">
            <w:pPr>
              <w:rPr>
                <w:rFonts w:ascii="Times New Roman" w:eastAsia="Times New Roman" w:hAnsi="Times New Roman" w:cs="Times New Roman"/>
                <w:sz w:val="20"/>
                <w:szCs w:val="20"/>
                <w:lang w:eastAsia="sk-SK"/>
              </w:rPr>
            </w:pPr>
          </w:p>
          <w:p w14:paraId="0BC320DC" w14:textId="77777777" w:rsidR="00EF2772" w:rsidRDefault="00EF2772" w:rsidP="00510214">
            <w:pPr>
              <w:rPr>
                <w:rFonts w:ascii="Times New Roman" w:eastAsia="Times New Roman" w:hAnsi="Times New Roman" w:cs="Times New Roman"/>
                <w:sz w:val="20"/>
                <w:szCs w:val="20"/>
                <w:lang w:eastAsia="sk-SK"/>
              </w:rPr>
            </w:pPr>
          </w:p>
          <w:p w14:paraId="1B06BD3C" w14:textId="4B655FD9" w:rsidR="001D711A" w:rsidRDefault="001D711A" w:rsidP="00510214">
            <w:pPr>
              <w:rPr>
                <w:rFonts w:ascii="Times New Roman" w:eastAsia="Times New Roman" w:hAnsi="Times New Roman" w:cs="Times New Roman"/>
                <w:sz w:val="20"/>
                <w:szCs w:val="20"/>
                <w:lang w:eastAsia="sk-SK"/>
              </w:rPr>
            </w:pPr>
          </w:p>
          <w:p w14:paraId="7E07BF40" w14:textId="77777777" w:rsidR="00A36FF5" w:rsidRDefault="00A36FF5" w:rsidP="00510214">
            <w:pPr>
              <w:rPr>
                <w:rFonts w:ascii="Times New Roman" w:eastAsia="Times New Roman" w:hAnsi="Times New Roman" w:cs="Times New Roman"/>
                <w:sz w:val="20"/>
                <w:szCs w:val="20"/>
                <w:lang w:eastAsia="sk-SK"/>
              </w:rPr>
            </w:pPr>
          </w:p>
          <w:p w14:paraId="07129655" w14:textId="77777777" w:rsidR="00D03585" w:rsidRDefault="00D03585" w:rsidP="00510214">
            <w:pPr>
              <w:rPr>
                <w:rFonts w:ascii="Times New Roman" w:eastAsia="Times New Roman" w:hAnsi="Times New Roman" w:cs="Times New Roman"/>
                <w:sz w:val="20"/>
                <w:szCs w:val="20"/>
                <w:lang w:eastAsia="sk-SK"/>
              </w:rPr>
            </w:pPr>
          </w:p>
          <w:p w14:paraId="6ADF0978" w14:textId="77777777" w:rsidR="00D03585" w:rsidRDefault="00D03585" w:rsidP="00510214">
            <w:pPr>
              <w:rPr>
                <w:rFonts w:ascii="Times New Roman" w:eastAsia="Times New Roman" w:hAnsi="Times New Roman" w:cs="Times New Roman"/>
                <w:sz w:val="20"/>
                <w:szCs w:val="20"/>
                <w:lang w:eastAsia="sk-SK"/>
              </w:rPr>
            </w:pPr>
          </w:p>
          <w:p w14:paraId="0DF773A5" w14:textId="77777777" w:rsidR="00D03585" w:rsidRDefault="00D03585" w:rsidP="00510214">
            <w:pPr>
              <w:rPr>
                <w:rFonts w:ascii="Times New Roman" w:eastAsia="Times New Roman" w:hAnsi="Times New Roman" w:cs="Times New Roman"/>
                <w:sz w:val="20"/>
                <w:szCs w:val="20"/>
                <w:lang w:eastAsia="sk-SK"/>
              </w:rPr>
            </w:pPr>
          </w:p>
          <w:p w14:paraId="4D4B963C" w14:textId="77777777" w:rsidR="00D03585" w:rsidRDefault="00D03585" w:rsidP="00510214">
            <w:pPr>
              <w:rPr>
                <w:rFonts w:ascii="Times New Roman" w:eastAsia="Times New Roman" w:hAnsi="Times New Roman" w:cs="Times New Roman"/>
                <w:sz w:val="20"/>
                <w:szCs w:val="20"/>
                <w:lang w:eastAsia="sk-SK"/>
              </w:rPr>
            </w:pPr>
          </w:p>
          <w:p w14:paraId="50A13953" w14:textId="77777777" w:rsidR="00D03585" w:rsidRDefault="00D03585" w:rsidP="00510214">
            <w:pPr>
              <w:rPr>
                <w:rFonts w:ascii="Times New Roman" w:eastAsia="Times New Roman" w:hAnsi="Times New Roman" w:cs="Times New Roman"/>
                <w:sz w:val="20"/>
                <w:szCs w:val="20"/>
                <w:lang w:eastAsia="sk-SK"/>
              </w:rPr>
            </w:pPr>
          </w:p>
          <w:p w14:paraId="013ED28A" w14:textId="77777777" w:rsidR="00D03585" w:rsidRDefault="00D03585" w:rsidP="00510214">
            <w:pPr>
              <w:rPr>
                <w:rFonts w:ascii="Times New Roman" w:eastAsia="Times New Roman" w:hAnsi="Times New Roman" w:cs="Times New Roman"/>
                <w:sz w:val="20"/>
                <w:szCs w:val="20"/>
                <w:lang w:eastAsia="sk-SK"/>
              </w:rPr>
            </w:pPr>
          </w:p>
          <w:p w14:paraId="346E9BCC" w14:textId="77777777" w:rsidR="00D03585" w:rsidRDefault="00D03585" w:rsidP="00510214">
            <w:pPr>
              <w:rPr>
                <w:rFonts w:ascii="Times New Roman" w:eastAsia="Times New Roman" w:hAnsi="Times New Roman" w:cs="Times New Roman"/>
                <w:sz w:val="20"/>
                <w:szCs w:val="20"/>
                <w:lang w:eastAsia="sk-SK"/>
              </w:rPr>
            </w:pPr>
          </w:p>
          <w:p w14:paraId="55524241" w14:textId="77777777" w:rsidR="00D03585" w:rsidRDefault="00D03585" w:rsidP="00510214">
            <w:pPr>
              <w:rPr>
                <w:rFonts w:ascii="Times New Roman" w:eastAsia="Times New Roman" w:hAnsi="Times New Roman" w:cs="Times New Roman"/>
                <w:sz w:val="20"/>
                <w:szCs w:val="20"/>
                <w:lang w:eastAsia="sk-SK"/>
              </w:rPr>
            </w:pPr>
          </w:p>
          <w:p w14:paraId="04BD9B81" w14:textId="77777777" w:rsidR="00D03585" w:rsidRDefault="00D03585" w:rsidP="00510214">
            <w:pPr>
              <w:rPr>
                <w:rFonts w:ascii="Times New Roman" w:eastAsia="Times New Roman" w:hAnsi="Times New Roman" w:cs="Times New Roman"/>
                <w:sz w:val="20"/>
                <w:szCs w:val="20"/>
                <w:lang w:eastAsia="sk-SK"/>
              </w:rPr>
            </w:pPr>
          </w:p>
          <w:p w14:paraId="56076C25" w14:textId="77777777" w:rsidR="00D03585" w:rsidRDefault="00D03585" w:rsidP="00510214">
            <w:pPr>
              <w:rPr>
                <w:rFonts w:ascii="Times New Roman" w:eastAsia="Times New Roman" w:hAnsi="Times New Roman" w:cs="Times New Roman"/>
                <w:sz w:val="20"/>
                <w:szCs w:val="20"/>
                <w:lang w:eastAsia="sk-SK"/>
              </w:rPr>
            </w:pPr>
          </w:p>
          <w:p w14:paraId="6800BF49" w14:textId="023568F0" w:rsidR="0060743B" w:rsidRDefault="0060743B" w:rsidP="00510214">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SR si zvolila </w:t>
            </w:r>
            <w:r w:rsidR="008C02EA">
              <w:rPr>
                <w:rFonts w:ascii="Times New Roman" w:eastAsia="Times New Roman" w:hAnsi="Times New Roman" w:cs="Times New Roman"/>
                <w:sz w:val="20"/>
                <w:szCs w:val="20"/>
                <w:lang w:eastAsia="sk-SK"/>
              </w:rPr>
              <w:t xml:space="preserve">dobrovoľnú úpravu </w:t>
            </w:r>
            <w:r>
              <w:rPr>
                <w:rFonts w:ascii="Times New Roman" w:eastAsia="Times New Roman" w:hAnsi="Times New Roman" w:cs="Times New Roman"/>
                <w:sz w:val="20"/>
                <w:szCs w:val="20"/>
                <w:lang w:eastAsia="sk-SK"/>
              </w:rPr>
              <w:lastRenderedPageBreak/>
              <w:t>t</w:t>
            </w:r>
            <w:r w:rsidR="008C02EA">
              <w:rPr>
                <w:rFonts w:ascii="Times New Roman" w:eastAsia="Times New Roman" w:hAnsi="Times New Roman" w:cs="Times New Roman"/>
                <w:sz w:val="20"/>
                <w:szCs w:val="20"/>
                <w:lang w:eastAsia="sk-SK"/>
              </w:rPr>
              <w:t>retieho</w:t>
            </w:r>
            <w:r>
              <w:rPr>
                <w:rFonts w:ascii="Times New Roman" w:eastAsia="Times New Roman" w:hAnsi="Times New Roman" w:cs="Times New Roman"/>
                <w:sz w:val="20"/>
                <w:szCs w:val="20"/>
                <w:lang w:eastAsia="sk-SK"/>
              </w:rPr>
              <w:t xml:space="preserve"> pododsek</w:t>
            </w:r>
            <w:r w:rsidR="008C02EA">
              <w:rPr>
                <w:rFonts w:ascii="Times New Roman" w:eastAsia="Times New Roman" w:hAnsi="Times New Roman" w:cs="Times New Roman"/>
                <w:sz w:val="20"/>
                <w:szCs w:val="20"/>
                <w:lang w:eastAsia="sk-SK"/>
              </w:rPr>
              <w:t>u</w:t>
            </w:r>
            <w:r>
              <w:rPr>
                <w:rFonts w:ascii="Times New Roman" w:eastAsia="Times New Roman" w:hAnsi="Times New Roman" w:cs="Times New Roman"/>
                <w:sz w:val="20"/>
                <w:szCs w:val="20"/>
                <w:lang w:eastAsia="sk-SK"/>
              </w:rPr>
              <w:t>.</w:t>
            </w:r>
          </w:p>
          <w:p w14:paraId="7FB73440" w14:textId="77777777" w:rsidR="0060743B" w:rsidRDefault="0060743B" w:rsidP="00510214">
            <w:pPr>
              <w:rPr>
                <w:rFonts w:ascii="Times New Roman" w:eastAsia="Times New Roman" w:hAnsi="Times New Roman" w:cs="Times New Roman"/>
                <w:sz w:val="20"/>
                <w:szCs w:val="20"/>
                <w:lang w:eastAsia="sk-SK"/>
              </w:rPr>
            </w:pPr>
          </w:p>
          <w:p w14:paraId="325C6832" w14:textId="77777777" w:rsidR="0060743B" w:rsidRDefault="0060743B" w:rsidP="00510214">
            <w:pPr>
              <w:rPr>
                <w:rFonts w:ascii="Times New Roman" w:eastAsia="Times New Roman" w:hAnsi="Times New Roman" w:cs="Times New Roman"/>
                <w:sz w:val="20"/>
                <w:szCs w:val="20"/>
                <w:lang w:eastAsia="sk-SK"/>
              </w:rPr>
            </w:pPr>
          </w:p>
          <w:p w14:paraId="1E162434" w14:textId="77777777" w:rsidR="0060743B" w:rsidRDefault="0060743B" w:rsidP="00510214">
            <w:pPr>
              <w:rPr>
                <w:rFonts w:ascii="Times New Roman" w:eastAsia="Times New Roman" w:hAnsi="Times New Roman" w:cs="Times New Roman"/>
                <w:sz w:val="20"/>
                <w:szCs w:val="20"/>
                <w:lang w:eastAsia="sk-SK"/>
              </w:rPr>
            </w:pPr>
          </w:p>
          <w:p w14:paraId="527790CB" w14:textId="77777777" w:rsidR="0060743B" w:rsidRDefault="0060743B" w:rsidP="00510214">
            <w:pPr>
              <w:rPr>
                <w:rFonts w:ascii="Times New Roman" w:eastAsia="Times New Roman" w:hAnsi="Times New Roman" w:cs="Times New Roman"/>
                <w:sz w:val="20"/>
                <w:szCs w:val="20"/>
                <w:lang w:eastAsia="sk-SK"/>
              </w:rPr>
            </w:pPr>
          </w:p>
          <w:p w14:paraId="4FFA9489" w14:textId="77777777" w:rsidR="0060743B" w:rsidRDefault="0060743B" w:rsidP="00510214">
            <w:pPr>
              <w:rPr>
                <w:rFonts w:ascii="Times New Roman" w:eastAsia="Times New Roman" w:hAnsi="Times New Roman" w:cs="Times New Roman"/>
                <w:sz w:val="20"/>
                <w:szCs w:val="20"/>
                <w:lang w:eastAsia="sk-SK"/>
              </w:rPr>
            </w:pPr>
          </w:p>
          <w:p w14:paraId="5B212EF9" w14:textId="77777777" w:rsidR="0060743B" w:rsidRDefault="0060743B" w:rsidP="00510214">
            <w:pPr>
              <w:rPr>
                <w:rFonts w:ascii="Times New Roman" w:eastAsia="Times New Roman" w:hAnsi="Times New Roman" w:cs="Times New Roman"/>
                <w:sz w:val="20"/>
                <w:szCs w:val="20"/>
                <w:lang w:eastAsia="sk-SK"/>
              </w:rPr>
            </w:pPr>
          </w:p>
          <w:p w14:paraId="2313F32E" w14:textId="77777777" w:rsidR="0060743B" w:rsidRDefault="0060743B" w:rsidP="00510214">
            <w:pPr>
              <w:rPr>
                <w:rFonts w:ascii="Times New Roman" w:eastAsia="Times New Roman" w:hAnsi="Times New Roman" w:cs="Times New Roman"/>
                <w:sz w:val="20"/>
                <w:szCs w:val="20"/>
                <w:lang w:eastAsia="sk-SK"/>
              </w:rPr>
            </w:pPr>
          </w:p>
          <w:p w14:paraId="6F0C00FE" w14:textId="77777777" w:rsidR="0060743B" w:rsidRDefault="0060743B" w:rsidP="00510214">
            <w:pPr>
              <w:rPr>
                <w:rFonts w:ascii="Times New Roman" w:eastAsia="Times New Roman" w:hAnsi="Times New Roman" w:cs="Times New Roman"/>
                <w:sz w:val="20"/>
                <w:szCs w:val="20"/>
                <w:lang w:eastAsia="sk-SK"/>
              </w:rPr>
            </w:pPr>
          </w:p>
          <w:p w14:paraId="3A8EF02F" w14:textId="77777777" w:rsidR="0060743B" w:rsidRDefault="0060743B" w:rsidP="00510214">
            <w:pPr>
              <w:rPr>
                <w:rFonts w:ascii="Times New Roman" w:eastAsia="Times New Roman" w:hAnsi="Times New Roman" w:cs="Times New Roman"/>
                <w:sz w:val="20"/>
                <w:szCs w:val="20"/>
                <w:lang w:eastAsia="sk-SK"/>
              </w:rPr>
            </w:pPr>
          </w:p>
          <w:p w14:paraId="18A101BC" w14:textId="77777777" w:rsidR="0060743B" w:rsidRDefault="0060743B" w:rsidP="00510214">
            <w:pPr>
              <w:rPr>
                <w:rFonts w:ascii="Times New Roman" w:eastAsia="Times New Roman" w:hAnsi="Times New Roman" w:cs="Times New Roman"/>
                <w:sz w:val="20"/>
                <w:szCs w:val="20"/>
                <w:lang w:eastAsia="sk-SK"/>
              </w:rPr>
            </w:pPr>
          </w:p>
          <w:p w14:paraId="73CC47C9" w14:textId="77777777" w:rsidR="0060743B" w:rsidRDefault="0060743B" w:rsidP="00510214">
            <w:pPr>
              <w:rPr>
                <w:rFonts w:ascii="Times New Roman" w:eastAsia="Times New Roman" w:hAnsi="Times New Roman" w:cs="Times New Roman"/>
                <w:sz w:val="20"/>
                <w:szCs w:val="20"/>
                <w:lang w:eastAsia="sk-SK"/>
              </w:rPr>
            </w:pPr>
          </w:p>
          <w:p w14:paraId="7EEAD696" w14:textId="436FB6AE" w:rsidR="0060743B" w:rsidRDefault="0060743B" w:rsidP="00510214">
            <w:pPr>
              <w:rPr>
                <w:rFonts w:ascii="Times New Roman" w:eastAsia="Times New Roman" w:hAnsi="Times New Roman" w:cs="Times New Roman"/>
                <w:sz w:val="20"/>
                <w:szCs w:val="20"/>
                <w:lang w:eastAsia="sk-SK"/>
              </w:rPr>
            </w:pPr>
          </w:p>
          <w:p w14:paraId="2FC001AF" w14:textId="4286D991" w:rsidR="0093073A" w:rsidRDefault="0093073A" w:rsidP="00510214">
            <w:pPr>
              <w:rPr>
                <w:rFonts w:ascii="Times New Roman" w:eastAsia="Times New Roman" w:hAnsi="Times New Roman" w:cs="Times New Roman"/>
                <w:sz w:val="20"/>
                <w:szCs w:val="20"/>
                <w:lang w:eastAsia="sk-SK"/>
              </w:rPr>
            </w:pPr>
          </w:p>
          <w:p w14:paraId="4A557906" w14:textId="604F4252" w:rsidR="0093073A" w:rsidRDefault="0093073A" w:rsidP="00510214">
            <w:pPr>
              <w:rPr>
                <w:rFonts w:ascii="Times New Roman" w:eastAsia="Times New Roman" w:hAnsi="Times New Roman" w:cs="Times New Roman"/>
                <w:sz w:val="20"/>
                <w:szCs w:val="20"/>
                <w:lang w:eastAsia="sk-SK"/>
              </w:rPr>
            </w:pPr>
          </w:p>
          <w:p w14:paraId="5BB03BD3" w14:textId="00AD1E15" w:rsidR="0093073A" w:rsidRDefault="0093073A" w:rsidP="00510214">
            <w:pPr>
              <w:rPr>
                <w:rFonts w:ascii="Times New Roman" w:eastAsia="Times New Roman" w:hAnsi="Times New Roman" w:cs="Times New Roman"/>
                <w:sz w:val="20"/>
                <w:szCs w:val="20"/>
                <w:lang w:eastAsia="sk-SK"/>
              </w:rPr>
            </w:pPr>
          </w:p>
          <w:p w14:paraId="0C67CDDE" w14:textId="6BB67123" w:rsidR="0093073A" w:rsidRDefault="0093073A" w:rsidP="00510214">
            <w:pPr>
              <w:rPr>
                <w:rFonts w:ascii="Times New Roman" w:eastAsia="Times New Roman" w:hAnsi="Times New Roman" w:cs="Times New Roman"/>
                <w:sz w:val="20"/>
                <w:szCs w:val="20"/>
                <w:lang w:eastAsia="sk-SK"/>
              </w:rPr>
            </w:pPr>
          </w:p>
          <w:p w14:paraId="511F3357" w14:textId="27233B82" w:rsidR="0093073A" w:rsidRDefault="0093073A" w:rsidP="00510214">
            <w:pPr>
              <w:rPr>
                <w:rFonts w:ascii="Times New Roman" w:eastAsia="Times New Roman" w:hAnsi="Times New Roman" w:cs="Times New Roman"/>
                <w:sz w:val="20"/>
                <w:szCs w:val="20"/>
                <w:lang w:eastAsia="sk-SK"/>
              </w:rPr>
            </w:pPr>
          </w:p>
          <w:p w14:paraId="0DAEA293" w14:textId="7ACCD8D5" w:rsidR="0093073A" w:rsidRDefault="0093073A" w:rsidP="00510214">
            <w:pPr>
              <w:rPr>
                <w:rFonts w:ascii="Times New Roman" w:eastAsia="Times New Roman" w:hAnsi="Times New Roman" w:cs="Times New Roman"/>
                <w:sz w:val="20"/>
                <w:szCs w:val="20"/>
                <w:lang w:eastAsia="sk-SK"/>
              </w:rPr>
            </w:pPr>
          </w:p>
          <w:p w14:paraId="1FA75785" w14:textId="77777777" w:rsidR="0093073A" w:rsidRDefault="0093073A" w:rsidP="00510214">
            <w:pPr>
              <w:rPr>
                <w:rFonts w:ascii="Times New Roman" w:eastAsia="Times New Roman" w:hAnsi="Times New Roman" w:cs="Times New Roman"/>
                <w:sz w:val="20"/>
                <w:szCs w:val="20"/>
                <w:lang w:eastAsia="sk-SK"/>
              </w:rPr>
            </w:pPr>
          </w:p>
          <w:p w14:paraId="12374057" w14:textId="77777777" w:rsidR="0060743B" w:rsidRDefault="0060743B" w:rsidP="00510214">
            <w:pPr>
              <w:rPr>
                <w:rFonts w:ascii="Times New Roman" w:eastAsia="Times New Roman" w:hAnsi="Times New Roman" w:cs="Times New Roman"/>
                <w:sz w:val="20"/>
                <w:szCs w:val="20"/>
                <w:lang w:eastAsia="sk-SK"/>
              </w:rPr>
            </w:pPr>
          </w:p>
          <w:p w14:paraId="44216165" w14:textId="77777777" w:rsidR="008C726D" w:rsidRDefault="008C726D" w:rsidP="00CD29BC">
            <w:pPr>
              <w:rPr>
                <w:rFonts w:ascii="Times New Roman" w:eastAsia="Times New Roman" w:hAnsi="Times New Roman" w:cs="Times New Roman"/>
                <w:sz w:val="20"/>
                <w:szCs w:val="20"/>
                <w:lang w:eastAsia="sk-SK"/>
              </w:rPr>
            </w:pPr>
          </w:p>
          <w:p w14:paraId="1E9272C8" w14:textId="6E6F6FD0" w:rsidR="00CD29BC" w:rsidRPr="00510214" w:rsidRDefault="00CD29BC" w:rsidP="00CD29BC">
            <w:pPr>
              <w:rPr>
                <w:rFonts w:ascii="Times New Roman" w:eastAsia="Times New Roman" w:hAnsi="Times New Roman" w:cs="Times New Roman"/>
                <w:sz w:val="20"/>
                <w:szCs w:val="20"/>
                <w:lang w:eastAsia="sk-SK"/>
              </w:rPr>
            </w:pPr>
            <w:r w:rsidRPr="00510214">
              <w:rPr>
                <w:rFonts w:ascii="Times New Roman" w:eastAsia="Times New Roman" w:hAnsi="Times New Roman" w:cs="Times New Roman"/>
                <w:sz w:val="20"/>
                <w:szCs w:val="20"/>
                <w:lang w:eastAsia="sk-SK"/>
              </w:rPr>
              <w:t>Smernica 2020/285 umožňuje zaviesť pre malé podniky prechodný obrat do určitej výšky, t.</w:t>
            </w:r>
            <w:r>
              <w:rPr>
                <w:rFonts w:ascii="Times New Roman" w:eastAsia="Times New Roman" w:hAnsi="Times New Roman" w:cs="Times New Roman"/>
                <w:sz w:val="20"/>
                <w:szCs w:val="20"/>
                <w:lang w:eastAsia="sk-SK"/>
              </w:rPr>
              <w:t xml:space="preserve"> </w:t>
            </w:r>
            <w:r w:rsidRPr="00510214">
              <w:rPr>
                <w:rFonts w:ascii="Times New Roman" w:eastAsia="Times New Roman" w:hAnsi="Times New Roman" w:cs="Times New Roman"/>
                <w:sz w:val="20"/>
                <w:szCs w:val="20"/>
                <w:lang w:eastAsia="sk-SK"/>
              </w:rPr>
              <w:t xml:space="preserve">j. subjekt sa presiahnutím obratu 50 000 eur nestane platiteľom dane, ale platiteľom sa stane až 1. </w:t>
            </w:r>
            <w:r w:rsidRPr="00510214">
              <w:rPr>
                <w:rFonts w:ascii="Times New Roman" w:eastAsia="Times New Roman" w:hAnsi="Times New Roman" w:cs="Times New Roman"/>
                <w:sz w:val="20"/>
                <w:szCs w:val="20"/>
                <w:lang w:eastAsia="sk-SK"/>
              </w:rPr>
              <w:lastRenderedPageBreak/>
              <w:t>januára nasledujúceho kalendárneho roka. Ale ak subjekt následne presiahne obrat o 25 % (</w:t>
            </w:r>
            <w:r>
              <w:rPr>
                <w:rFonts w:ascii="Times New Roman" w:eastAsia="Times New Roman" w:hAnsi="Times New Roman" w:cs="Times New Roman"/>
                <w:sz w:val="20"/>
                <w:szCs w:val="20"/>
                <w:lang w:eastAsia="sk-SK"/>
              </w:rPr>
              <w:t xml:space="preserve">dodatočných </w:t>
            </w:r>
            <w:r w:rsidRPr="00510214">
              <w:rPr>
                <w:rFonts w:ascii="Times New Roman" w:eastAsia="Times New Roman" w:hAnsi="Times New Roman" w:cs="Times New Roman"/>
                <w:sz w:val="20"/>
                <w:szCs w:val="20"/>
                <w:lang w:eastAsia="sk-SK"/>
              </w:rPr>
              <w:t>12 500 eur), stane sa platiteľom dane týmto dodaním</w:t>
            </w:r>
            <w:r>
              <w:rPr>
                <w:rFonts w:ascii="Times New Roman" w:eastAsia="Times New Roman" w:hAnsi="Times New Roman" w:cs="Times New Roman"/>
                <w:sz w:val="20"/>
                <w:szCs w:val="20"/>
                <w:lang w:eastAsia="sk-SK"/>
              </w:rPr>
              <w:t xml:space="preserve"> (presiahnutím 62 500 eur)</w:t>
            </w:r>
            <w:r w:rsidRPr="00510214">
              <w:rPr>
                <w:rFonts w:ascii="Times New Roman" w:eastAsia="Times New Roman" w:hAnsi="Times New Roman" w:cs="Times New Roman"/>
                <w:sz w:val="20"/>
                <w:szCs w:val="20"/>
                <w:lang w:eastAsia="sk-SK"/>
              </w:rPr>
              <w:t>. Presiahnutím obratu 50 000 eur nebude dotknutá registračná povinnosť</w:t>
            </w:r>
            <w:r w:rsidR="00BC4E27">
              <w:rPr>
                <w:rFonts w:ascii="Times New Roman" w:eastAsia="Times New Roman" w:hAnsi="Times New Roman" w:cs="Times New Roman"/>
                <w:sz w:val="20"/>
                <w:szCs w:val="20"/>
                <w:lang w:eastAsia="sk-SK"/>
              </w:rPr>
              <w:t xml:space="preserve"> tuzemskej zdaniteľnej osoby</w:t>
            </w:r>
            <w:r w:rsidRPr="00510214">
              <w:rPr>
                <w:rFonts w:ascii="Times New Roman" w:eastAsia="Times New Roman" w:hAnsi="Times New Roman" w:cs="Times New Roman"/>
                <w:sz w:val="20"/>
                <w:szCs w:val="20"/>
                <w:lang w:eastAsia="sk-SK"/>
              </w:rPr>
              <w:t>.</w:t>
            </w:r>
          </w:p>
          <w:p w14:paraId="1EEA8B5A" w14:textId="77777777" w:rsidR="008B3A8B" w:rsidRPr="00510214" w:rsidRDefault="008B3A8B" w:rsidP="008B3A8B">
            <w:pPr>
              <w:rPr>
                <w:rFonts w:ascii="Times New Roman" w:eastAsia="Times New Roman" w:hAnsi="Times New Roman" w:cs="Times New Roman"/>
                <w:sz w:val="20"/>
                <w:szCs w:val="20"/>
                <w:lang w:eastAsia="sk-SK"/>
              </w:rPr>
            </w:pPr>
          </w:p>
          <w:p w14:paraId="26F0C5A7" w14:textId="77777777" w:rsidR="008B3A8B" w:rsidRPr="00510214" w:rsidRDefault="008B3A8B" w:rsidP="008B3A8B">
            <w:pPr>
              <w:rPr>
                <w:rFonts w:ascii="Times New Roman" w:eastAsia="Times New Roman" w:hAnsi="Times New Roman" w:cs="Times New Roman"/>
                <w:sz w:val="20"/>
                <w:szCs w:val="20"/>
                <w:lang w:eastAsia="sk-SK"/>
              </w:rPr>
            </w:pPr>
          </w:p>
          <w:p w14:paraId="7DDB55DB" w14:textId="77777777" w:rsidR="008B3A8B" w:rsidRPr="00510214" w:rsidRDefault="008B3A8B" w:rsidP="008B3A8B">
            <w:pPr>
              <w:rPr>
                <w:lang w:eastAsia="sk-SK"/>
              </w:rPr>
            </w:pPr>
          </w:p>
          <w:p w14:paraId="6279A99E" w14:textId="77777777" w:rsidR="008B3A8B" w:rsidRPr="00510214" w:rsidRDefault="008B3A8B" w:rsidP="008B3A8B">
            <w:pPr>
              <w:rPr>
                <w:lang w:eastAsia="sk-SK"/>
              </w:rPr>
            </w:pPr>
          </w:p>
          <w:p w14:paraId="0EC59D5B" w14:textId="77777777" w:rsidR="008B3A8B" w:rsidRPr="00510214" w:rsidRDefault="008B3A8B" w:rsidP="008B3A8B">
            <w:pPr>
              <w:rPr>
                <w:lang w:eastAsia="sk-SK"/>
              </w:rPr>
            </w:pPr>
          </w:p>
          <w:p w14:paraId="4E325BF0" w14:textId="77777777" w:rsidR="008B3A8B" w:rsidRPr="00510214" w:rsidRDefault="008B3A8B" w:rsidP="008B3A8B">
            <w:pPr>
              <w:rPr>
                <w:lang w:eastAsia="sk-SK"/>
              </w:rPr>
            </w:pPr>
          </w:p>
          <w:p w14:paraId="7CFDE2A5" w14:textId="77777777" w:rsidR="008B3A8B" w:rsidRPr="00510214" w:rsidRDefault="008B3A8B" w:rsidP="008B3A8B">
            <w:pPr>
              <w:rPr>
                <w:lang w:eastAsia="sk-SK"/>
              </w:rPr>
            </w:pPr>
          </w:p>
          <w:p w14:paraId="32ECD9B1" w14:textId="77777777" w:rsidR="008B3A8B" w:rsidRPr="00510214" w:rsidRDefault="008B3A8B" w:rsidP="008B3A8B">
            <w:pPr>
              <w:rPr>
                <w:lang w:eastAsia="sk-SK"/>
              </w:rPr>
            </w:pPr>
          </w:p>
        </w:tc>
        <w:tc>
          <w:tcPr>
            <w:tcW w:w="992" w:type="dxa"/>
            <w:tcBorders>
              <w:top w:val="single" w:sz="4" w:space="0" w:color="auto"/>
              <w:bottom w:val="single" w:sz="4" w:space="0" w:color="auto"/>
            </w:tcBorders>
          </w:tcPr>
          <w:p w14:paraId="66553B45" w14:textId="0DDEDD06" w:rsidR="008C726D" w:rsidRDefault="008C726D" w:rsidP="008C726D">
            <w:pPr>
              <w:jc w:val="center"/>
              <w:rPr>
                <w:rFonts w:ascii="Times New Roman" w:hAnsi="Times New Roman" w:cs="Times New Roman"/>
                <w:sz w:val="20"/>
                <w:szCs w:val="20"/>
              </w:rPr>
            </w:pPr>
            <w:r>
              <w:rPr>
                <w:rFonts w:ascii="Times New Roman" w:hAnsi="Times New Roman" w:cs="Times New Roman"/>
                <w:sz w:val="20"/>
                <w:szCs w:val="20"/>
              </w:rPr>
              <w:lastRenderedPageBreak/>
              <w:t>GP-A</w:t>
            </w:r>
            <w:r w:rsidR="00EB6689">
              <w:rPr>
                <w:rFonts w:ascii="Times New Roman" w:hAnsi="Times New Roman" w:cs="Times New Roman"/>
                <w:sz w:val="20"/>
                <w:szCs w:val="20"/>
              </w:rPr>
              <w:t xml:space="preserve"> </w:t>
            </w:r>
            <w:r>
              <w:rPr>
                <w:rFonts w:ascii="Times New Roman" w:hAnsi="Times New Roman" w:cs="Times New Roman"/>
                <w:sz w:val="20"/>
                <w:szCs w:val="20"/>
              </w:rPr>
              <w:t>b)</w:t>
            </w:r>
          </w:p>
          <w:p w14:paraId="6ECFBEA0" w14:textId="7DAE4302" w:rsidR="008C726D" w:rsidRPr="008C726D" w:rsidRDefault="0093073A" w:rsidP="0093073A">
            <w:pPr>
              <w:jc w:val="center"/>
              <w:rPr>
                <w:rFonts w:ascii="Times New Roman" w:hAnsi="Times New Roman" w:cs="Times New Roman"/>
                <w:sz w:val="16"/>
                <w:szCs w:val="16"/>
              </w:rPr>
            </w:pPr>
            <w:r w:rsidRPr="0093073A">
              <w:rPr>
                <w:rFonts w:ascii="Times New Roman" w:hAnsi="Times New Roman" w:cs="Times New Roman"/>
                <w:sz w:val="16"/>
                <w:szCs w:val="16"/>
              </w:rPr>
              <w:t>n</w:t>
            </w:r>
            <w:r w:rsidR="008C726D" w:rsidRPr="0093073A">
              <w:rPr>
                <w:rFonts w:ascii="Times New Roman" w:hAnsi="Times New Roman" w:cs="Times New Roman"/>
                <w:sz w:val="16"/>
                <w:szCs w:val="16"/>
              </w:rPr>
              <w:t>avýšenie požiadaviek</w:t>
            </w:r>
          </w:p>
          <w:p w14:paraId="0B5EEAB5" w14:textId="77777777" w:rsidR="0060743B" w:rsidRDefault="0060743B" w:rsidP="00737721">
            <w:pPr>
              <w:jc w:val="center"/>
              <w:rPr>
                <w:rFonts w:ascii="Times New Roman" w:hAnsi="Times New Roman" w:cs="Times New Roman"/>
                <w:sz w:val="20"/>
                <w:szCs w:val="20"/>
              </w:rPr>
            </w:pPr>
          </w:p>
          <w:p w14:paraId="535EE138" w14:textId="77777777" w:rsidR="0060743B" w:rsidRDefault="0060743B" w:rsidP="00737721">
            <w:pPr>
              <w:jc w:val="center"/>
              <w:rPr>
                <w:rFonts w:ascii="Times New Roman" w:hAnsi="Times New Roman" w:cs="Times New Roman"/>
                <w:sz w:val="20"/>
                <w:szCs w:val="20"/>
              </w:rPr>
            </w:pPr>
          </w:p>
          <w:p w14:paraId="79F2F569" w14:textId="77777777" w:rsidR="0060743B" w:rsidRDefault="0060743B" w:rsidP="00737721">
            <w:pPr>
              <w:jc w:val="center"/>
              <w:rPr>
                <w:rFonts w:ascii="Times New Roman" w:hAnsi="Times New Roman" w:cs="Times New Roman"/>
                <w:sz w:val="20"/>
                <w:szCs w:val="20"/>
              </w:rPr>
            </w:pPr>
          </w:p>
          <w:p w14:paraId="78BDB5B3" w14:textId="77777777" w:rsidR="0060743B" w:rsidRDefault="0060743B" w:rsidP="00737721">
            <w:pPr>
              <w:jc w:val="center"/>
              <w:rPr>
                <w:rFonts w:ascii="Times New Roman" w:hAnsi="Times New Roman" w:cs="Times New Roman"/>
                <w:sz w:val="20"/>
                <w:szCs w:val="20"/>
              </w:rPr>
            </w:pPr>
          </w:p>
          <w:p w14:paraId="20F09E46" w14:textId="77777777" w:rsidR="0060743B" w:rsidRDefault="0060743B" w:rsidP="00737721">
            <w:pPr>
              <w:jc w:val="center"/>
              <w:rPr>
                <w:rFonts w:ascii="Times New Roman" w:hAnsi="Times New Roman" w:cs="Times New Roman"/>
                <w:sz w:val="20"/>
                <w:szCs w:val="20"/>
              </w:rPr>
            </w:pPr>
          </w:p>
          <w:p w14:paraId="49F49BDA" w14:textId="77777777" w:rsidR="0060743B" w:rsidRDefault="0060743B" w:rsidP="00737721">
            <w:pPr>
              <w:jc w:val="center"/>
              <w:rPr>
                <w:rFonts w:ascii="Times New Roman" w:hAnsi="Times New Roman" w:cs="Times New Roman"/>
                <w:sz w:val="20"/>
                <w:szCs w:val="20"/>
              </w:rPr>
            </w:pPr>
          </w:p>
          <w:p w14:paraId="480BCB6B" w14:textId="77777777" w:rsidR="0060743B" w:rsidRDefault="0060743B" w:rsidP="00737721">
            <w:pPr>
              <w:jc w:val="center"/>
              <w:rPr>
                <w:rFonts w:ascii="Times New Roman" w:hAnsi="Times New Roman" w:cs="Times New Roman"/>
                <w:sz w:val="20"/>
                <w:szCs w:val="20"/>
              </w:rPr>
            </w:pPr>
          </w:p>
          <w:p w14:paraId="07879DD1" w14:textId="77777777" w:rsidR="0060743B" w:rsidRDefault="0060743B" w:rsidP="00737721">
            <w:pPr>
              <w:jc w:val="center"/>
              <w:rPr>
                <w:rFonts w:ascii="Times New Roman" w:hAnsi="Times New Roman" w:cs="Times New Roman"/>
                <w:sz w:val="20"/>
                <w:szCs w:val="20"/>
              </w:rPr>
            </w:pPr>
          </w:p>
          <w:p w14:paraId="78BE1B83" w14:textId="77777777" w:rsidR="0060743B" w:rsidRDefault="0060743B" w:rsidP="00737721">
            <w:pPr>
              <w:jc w:val="center"/>
              <w:rPr>
                <w:rFonts w:ascii="Times New Roman" w:hAnsi="Times New Roman" w:cs="Times New Roman"/>
                <w:sz w:val="20"/>
                <w:szCs w:val="20"/>
              </w:rPr>
            </w:pPr>
          </w:p>
          <w:p w14:paraId="30326076" w14:textId="77777777" w:rsidR="0060743B" w:rsidRDefault="0060743B" w:rsidP="00737721">
            <w:pPr>
              <w:jc w:val="center"/>
              <w:rPr>
                <w:rFonts w:ascii="Times New Roman" w:hAnsi="Times New Roman" w:cs="Times New Roman"/>
                <w:sz w:val="20"/>
                <w:szCs w:val="20"/>
              </w:rPr>
            </w:pPr>
          </w:p>
          <w:p w14:paraId="17AB49B0" w14:textId="77777777" w:rsidR="0060743B" w:rsidRDefault="0060743B" w:rsidP="00737721">
            <w:pPr>
              <w:jc w:val="center"/>
              <w:rPr>
                <w:rFonts w:ascii="Times New Roman" w:hAnsi="Times New Roman" w:cs="Times New Roman"/>
                <w:sz w:val="20"/>
                <w:szCs w:val="20"/>
              </w:rPr>
            </w:pPr>
          </w:p>
          <w:p w14:paraId="2136AEF8" w14:textId="77777777" w:rsidR="0060743B" w:rsidRDefault="0060743B" w:rsidP="00737721">
            <w:pPr>
              <w:jc w:val="center"/>
              <w:rPr>
                <w:rFonts w:ascii="Times New Roman" w:hAnsi="Times New Roman" w:cs="Times New Roman"/>
                <w:sz w:val="20"/>
                <w:szCs w:val="20"/>
              </w:rPr>
            </w:pPr>
          </w:p>
          <w:p w14:paraId="49E32541" w14:textId="77777777" w:rsidR="0060743B" w:rsidRDefault="0060743B" w:rsidP="00737721">
            <w:pPr>
              <w:jc w:val="center"/>
              <w:rPr>
                <w:rFonts w:ascii="Times New Roman" w:hAnsi="Times New Roman" w:cs="Times New Roman"/>
                <w:sz w:val="20"/>
                <w:szCs w:val="20"/>
              </w:rPr>
            </w:pPr>
          </w:p>
          <w:p w14:paraId="2A18FB31" w14:textId="77777777" w:rsidR="0060743B" w:rsidRDefault="0060743B" w:rsidP="00737721">
            <w:pPr>
              <w:jc w:val="center"/>
              <w:rPr>
                <w:rFonts w:ascii="Times New Roman" w:hAnsi="Times New Roman" w:cs="Times New Roman"/>
                <w:sz w:val="20"/>
                <w:szCs w:val="20"/>
              </w:rPr>
            </w:pPr>
          </w:p>
          <w:p w14:paraId="1B6952B5" w14:textId="77777777" w:rsidR="0060743B" w:rsidRDefault="0060743B" w:rsidP="00737721">
            <w:pPr>
              <w:jc w:val="center"/>
              <w:rPr>
                <w:rFonts w:ascii="Times New Roman" w:hAnsi="Times New Roman" w:cs="Times New Roman"/>
                <w:sz w:val="20"/>
                <w:szCs w:val="20"/>
              </w:rPr>
            </w:pPr>
          </w:p>
          <w:p w14:paraId="32969D4E" w14:textId="77777777" w:rsidR="0060743B" w:rsidRDefault="0060743B" w:rsidP="00737721">
            <w:pPr>
              <w:jc w:val="center"/>
              <w:rPr>
                <w:rFonts w:ascii="Times New Roman" w:hAnsi="Times New Roman" w:cs="Times New Roman"/>
                <w:sz w:val="20"/>
                <w:szCs w:val="20"/>
              </w:rPr>
            </w:pPr>
          </w:p>
          <w:p w14:paraId="571D91FA" w14:textId="77777777" w:rsidR="0060743B" w:rsidRDefault="0060743B" w:rsidP="00737721">
            <w:pPr>
              <w:jc w:val="center"/>
              <w:rPr>
                <w:rFonts w:ascii="Times New Roman" w:hAnsi="Times New Roman" w:cs="Times New Roman"/>
                <w:sz w:val="20"/>
                <w:szCs w:val="20"/>
              </w:rPr>
            </w:pPr>
          </w:p>
          <w:p w14:paraId="2475F917" w14:textId="77777777" w:rsidR="0060743B" w:rsidRDefault="0060743B" w:rsidP="00737721">
            <w:pPr>
              <w:jc w:val="center"/>
              <w:rPr>
                <w:rFonts w:ascii="Times New Roman" w:hAnsi="Times New Roman" w:cs="Times New Roman"/>
                <w:sz w:val="20"/>
                <w:szCs w:val="20"/>
              </w:rPr>
            </w:pPr>
          </w:p>
          <w:p w14:paraId="5CE1B5F4" w14:textId="77777777" w:rsidR="0060743B" w:rsidRDefault="0060743B" w:rsidP="00737721">
            <w:pPr>
              <w:jc w:val="center"/>
              <w:rPr>
                <w:rFonts w:ascii="Times New Roman" w:hAnsi="Times New Roman" w:cs="Times New Roman"/>
                <w:sz w:val="20"/>
                <w:szCs w:val="20"/>
              </w:rPr>
            </w:pPr>
          </w:p>
          <w:p w14:paraId="5A0E403C" w14:textId="77777777" w:rsidR="0060743B" w:rsidRDefault="0060743B" w:rsidP="00737721">
            <w:pPr>
              <w:jc w:val="center"/>
              <w:rPr>
                <w:rFonts w:ascii="Times New Roman" w:hAnsi="Times New Roman" w:cs="Times New Roman"/>
                <w:sz w:val="20"/>
                <w:szCs w:val="20"/>
              </w:rPr>
            </w:pPr>
          </w:p>
          <w:p w14:paraId="6FC31B88" w14:textId="77777777" w:rsidR="0060743B" w:rsidRDefault="0060743B" w:rsidP="00737721">
            <w:pPr>
              <w:jc w:val="center"/>
              <w:rPr>
                <w:rFonts w:ascii="Times New Roman" w:hAnsi="Times New Roman" w:cs="Times New Roman"/>
                <w:sz w:val="20"/>
                <w:szCs w:val="20"/>
              </w:rPr>
            </w:pPr>
          </w:p>
          <w:p w14:paraId="2B04132A" w14:textId="77777777" w:rsidR="0060743B" w:rsidRDefault="0060743B" w:rsidP="00737721">
            <w:pPr>
              <w:jc w:val="center"/>
              <w:rPr>
                <w:rFonts w:ascii="Times New Roman" w:hAnsi="Times New Roman" w:cs="Times New Roman"/>
                <w:sz w:val="20"/>
                <w:szCs w:val="20"/>
              </w:rPr>
            </w:pPr>
          </w:p>
          <w:p w14:paraId="565FF551" w14:textId="77777777" w:rsidR="0060743B" w:rsidRDefault="0060743B" w:rsidP="00737721">
            <w:pPr>
              <w:jc w:val="center"/>
              <w:rPr>
                <w:rFonts w:ascii="Times New Roman" w:hAnsi="Times New Roman" w:cs="Times New Roman"/>
                <w:sz w:val="20"/>
                <w:szCs w:val="20"/>
              </w:rPr>
            </w:pPr>
          </w:p>
          <w:p w14:paraId="3A531412" w14:textId="77777777" w:rsidR="0060743B" w:rsidRDefault="0060743B" w:rsidP="00737721">
            <w:pPr>
              <w:jc w:val="center"/>
              <w:rPr>
                <w:rFonts w:ascii="Times New Roman" w:hAnsi="Times New Roman" w:cs="Times New Roman"/>
                <w:sz w:val="20"/>
                <w:szCs w:val="20"/>
              </w:rPr>
            </w:pPr>
          </w:p>
          <w:p w14:paraId="2035C2BE" w14:textId="77777777" w:rsidR="0060743B" w:rsidRDefault="0060743B" w:rsidP="00737721">
            <w:pPr>
              <w:jc w:val="center"/>
              <w:rPr>
                <w:rFonts w:ascii="Times New Roman" w:hAnsi="Times New Roman" w:cs="Times New Roman"/>
                <w:sz w:val="20"/>
                <w:szCs w:val="20"/>
              </w:rPr>
            </w:pPr>
          </w:p>
          <w:p w14:paraId="497CC272" w14:textId="77777777" w:rsidR="0060743B" w:rsidRDefault="0060743B" w:rsidP="00737721">
            <w:pPr>
              <w:jc w:val="center"/>
              <w:rPr>
                <w:rFonts w:ascii="Times New Roman" w:hAnsi="Times New Roman" w:cs="Times New Roman"/>
                <w:sz w:val="20"/>
                <w:szCs w:val="20"/>
              </w:rPr>
            </w:pPr>
          </w:p>
          <w:p w14:paraId="523C7DEF" w14:textId="77777777" w:rsidR="0060743B" w:rsidRDefault="0060743B" w:rsidP="00737721">
            <w:pPr>
              <w:jc w:val="center"/>
              <w:rPr>
                <w:rFonts w:ascii="Times New Roman" w:hAnsi="Times New Roman" w:cs="Times New Roman"/>
                <w:sz w:val="20"/>
                <w:szCs w:val="20"/>
              </w:rPr>
            </w:pPr>
          </w:p>
          <w:p w14:paraId="75B81097" w14:textId="77777777" w:rsidR="0060743B" w:rsidRDefault="0060743B" w:rsidP="00737721">
            <w:pPr>
              <w:jc w:val="center"/>
              <w:rPr>
                <w:rFonts w:ascii="Times New Roman" w:hAnsi="Times New Roman" w:cs="Times New Roman"/>
                <w:sz w:val="20"/>
                <w:szCs w:val="20"/>
              </w:rPr>
            </w:pPr>
          </w:p>
          <w:p w14:paraId="316157BC" w14:textId="77777777" w:rsidR="0060743B" w:rsidRDefault="0060743B" w:rsidP="00737721">
            <w:pPr>
              <w:jc w:val="center"/>
              <w:rPr>
                <w:rFonts w:ascii="Times New Roman" w:hAnsi="Times New Roman" w:cs="Times New Roman"/>
                <w:sz w:val="20"/>
                <w:szCs w:val="20"/>
              </w:rPr>
            </w:pPr>
          </w:p>
          <w:p w14:paraId="7E6F89E8" w14:textId="77777777" w:rsidR="0060743B" w:rsidRDefault="0060743B" w:rsidP="00737721">
            <w:pPr>
              <w:jc w:val="center"/>
              <w:rPr>
                <w:rFonts w:ascii="Times New Roman" w:hAnsi="Times New Roman" w:cs="Times New Roman"/>
                <w:sz w:val="20"/>
                <w:szCs w:val="20"/>
              </w:rPr>
            </w:pPr>
          </w:p>
          <w:p w14:paraId="180A757B" w14:textId="77777777" w:rsidR="0060743B" w:rsidRDefault="0060743B" w:rsidP="00737721">
            <w:pPr>
              <w:jc w:val="center"/>
              <w:rPr>
                <w:rFonts w:ascii="Times New Roman" w:hAnsi="Times New Roman" w:cs="Times New Roman"/>
                <w:sz w:val="20"/>
                <w:szCs w:val="20"/>
              </w:rPr>
            </w:pPr>
          </w:p>
          <w:p w14:paraId="6449AE3F" w14:textId="77777777" w:rsidR="0060743B" w:rsidRDefault="0060743B" w:rsidP="00737721">
            <w:pPr>
              <w:jc w:val="center"/>
              <w:rPr>
                <w:rFonts w:ascii="Times New Roman" w:hAnsi="Times New Roman" w:cs="Times New Roman"/>
                <w:sz w:val="20"/>
                <w:szCs w:val="20"/>
              </w:rPr>
            </w:pPr>
          </w:p>
          <w:p w14:paraId="79AE9A6C" w14:textId="77777777" w:rsidR="0060743B" w:rsidRDefault="0060743B" w:rsidP="00737721">
            <w:pPr>
              <w:jc w:val="center"/>
              <w:rPr>
                <w:rFonts w:ascii="Times New Roman" w:hAnsi="Times New Roman" w:cs="Times New Roman"/>
                <w:sz w:val="20"/>
                <w:szCs w:val="20"/>
              </w:rPr>
            </w:pPr>
          </w:p>
          <w:p w14:paraId="3A6724E2" w14:textId="77777777" w:rsidR="0060743B" w:rsidRDefault="0060743B" w:rsidP="00737721">
            <w:pPr>
              <w:jc w:val="center"/>
              <w:rPr>
                <w:rFonts w:ascii="Times New Roman" w:hAnsi="Times New Roman" w:cs="Times New Roman"/>
                <w:sz w:val="20"/>
                <w:szCs w:val="20"/>
              </w:rPr>
            </w:pPr>
          </w:p>
          <w:p w14:paraId="21FED17D" w14:textId="77777777" w:rsidR="0060743B" w:rsidRDefault="0060743B" w:rsidP="00737721">
            <w:pPr>
              <w:jc w:val="center"/>
              <w:rPr>
                <w:rFonts w:ascii="Times New Roman" w:hAnsi="Times New Roman" w:cs="Times New Roman"/>
                <w:sz w:val="20"/>
                <w:szCs w:val="20"/>
              </w:rPr>
            </w:pPr>
          </w:p>
          <w:p w14:paraId="47B764A7" w14:textId="77777777" w:rsidR="0060743B" w:rsidRDefault="0060743B" w:rsidP="00737721">
            <w:pPr>
              <w:jc w:val="center"/>
              <w:rPr>
                <w:rFonts w:ascii="Times New Roman" w:hAnsi="Times New Roman" w:cs="Times New Roman"/>
                <w:sz w:val="20"/>
                <w:szCs w:val="20"/>
              </w:rPr>
            </w:pPr>
          </w:p>
          <w:p w14:paraId="619D3601" w14:textId="77777777" w:rsidR="0060743B" w:rsidRDefault="0060743B" w:rsidP="00737721">
            <w:pPr>
              <w:jc w:val="center"/>
              <w:rPr>
                <w:rFonts w:ascii="Times New Roman" w:hAnsi="Times New Roman" w:cs="Times New Roman"/>
                <w:sz w:val="20"/>
                <w:szCs w:val="20"/>
              </w:rPr>
            </w:pPr>
          </w:p>
          <w:p w14:paraId="672DAE4F" w14:textId="77777777" w:rsidR="0060743B" w:rsidRDefault="0060743B" w:rsidP="00737721">
            <w:pPr>
              <w:jc w:val="center"/>
              <w:rPr>
                <w:rFonts w:ascii="Times New Roman" w:hAnsi="Times New Roman" w:cs="Times New Roman"/>
                <w:sz w:val="20"/>
                <w:szCs w:val="20"/>
              </w:rPr>
            </w:pPr>
          </w:p>
          <w:p w14:paraId="5E8506C2" w14:textId="77777777" w:rsidR="0060743B" w:rsidRDefault="0060743B" w:rsidP="00737721">
            <w:pPr>
              <w:jc w:val="center"/>
              <w:rPr>
                <w:rFonts w:ascii="Times New Roman" w:hAnsi="Times New Roman" w:cs="Times New Roman"/>
                <w:sz w:val="20"/>
                <w:szCs w:val="20"/>
              </w:rPr>
            </w:pPr>
          </w:p>
          <w:p w14:paraId="30611632" w14:textId="77777777" w:rsidR="0060743B" w:rsidRDefault="0060743B" w:rsidP="00737721">
            <w:pPr>
              <w:jc w:val="center"/>
              <w:rPr>
                <w:rFonts w:ascii="Times New Roman" w:hAnsi="Times New Roman" w:cs="Times New Roman"/>
                <w:sz w:val="20"/>
                <w:szCs w:val="20"/>
              </w:rPr>
            </w:pPr>
          </w:p>
          <w:p w14:paraId="179D4E37" w14:textId="77777777" w:rsidR="0060743B" w:rsidRDefault="0060743B" w:rsidP="00737721">
            <w:pPr>
              <w:jc w:val="center"/>
              <w:rPr>
                <w:rFonts w:ascii="Times New Roman" w:hAnsi="Times New Roman" w:cs="Times New Roman"/>
                <w:sz w:val="20"/>
                <w:szCs w:val="20"/>
              </w:rPr>
            </w:pPr>
          </w:p>
          <w:p w14:paraId="08CE437D" w14:textId="77777777" w:rsidR="0060743B" w:rsidRDefault="0060743B" w:rsidP="00737721">
            <w:pPr>
              <w:jc w:val="center"/>
              <w:rPr>
                <w:rFonts w:ascii="Times New Roman" w:hAnsi="Times New Roman" w:cs="Times New Roman"/>
                <w:sz w:val="20"/>
                <w:szCs w:val="20"/>
              </w:rPr>
            </w:pPr>
          </w:p>
          <w:p w14:paraId="6BFFCC07" w14:textId="77777777" w:rsidR="0060743B" w:rsidRDefault="0060743B" w:rsidP="00737721">
            <w:pPr>
              <w:jc w:val="center"/>
              <w:rPr>
                <w:rFonts w:ascii="Times New Roman" w:hAnsi="Times New Roman" w:cs="Times New Roman"/>
                <w:sz w:val="20"/>
                <w:szCs w:val="20"/>
              </w:rPr>
            </w:pPr>
          </w:p>
          <w:p w14:paraId="4F431C88" w14:textId="77777777" w:rsidR="008C02EA" w:rsidRDefault="008C02EA" w:rsidP="00737721">
            <w:pPr>
              <w:jc w:val="center"/>
              <w:rPr>
                <w:rFonts w:ascii="Times New Roman" w:hAnsi="Times New Roman" w:cs="Times New Roman"/>
                <w:sz w:val="20"/>
                <w:szCs w:val="20"/>
              </w:rPr>
            </w:pPr>
          </w:p>
          <w:p w14:paraId="5CAA6E23" w14:textId="77777777" w:rsidR="008C02EA" w:rsidRDefault="008C02EA" w:rsidP="00737721">
            <w:pPr>
              <w:jc w:val="center"/>
              <w:rPr>
                <w:rFonts w:ascii="Times New Roman" w:hAnsi="Times New Roman" w:cs="Times New Roman"/>
                <w:sz w:val="20"/>
                <w:szCs w:val="20"/>
              </w:rPr>
            </w:pPr>
          </w:p>
          <w:p w14:paraId="115021AA" w14:textId="77777777" w:rsidR="008C02EA" w:rsidRDefault="008C02EA" w:rsidP="00737721">
            <w:pPr>
              <w:jc w:val="center"/>
              <w:rPr>
                <w:rFonts w:ascii="Times New Roman" w:hAnsi="Times New Roman" w:cs="Times New Roman"/>
                <w:sz w:val="20"/>
                <w:szCs w:val="20"/>
              </w:rPr>
            </w:pPr>
          </w:p>
          <w:p w14:paraId="4A282E48" w14:textId="77777777" w:rsidR="008C02EA" w:rsidRDefault="008C02EA" w:rsidP="00737721">
            <w:pPr>
              <w:jc w:val="center"/>
              <w:rPr>
                <w:rFonts w:ascii="Times New Roman" w:hAnsi="Times New Roman" w:cs="Times New Roman"/>
                <w:sz w:val="20"/>
                <w:szCs w:val="20"/>
              </w:rPr>
            </w:pPr>
          </w:p>
          <w:p w14:paraId="02844A7D" w14:textId="77777777" w:rsidR="008C02EA" w:rsidRDefault="008C02EA" w:rsidP="00737721">
            <w:pPr>
              <w:jc w:val="center"/>
              <w:rPr>
                <w:rFonts w:ascii="Times New Roman" w:hAnsi="Times New Roman" w:cs="Times New Roman"/>
                <w:sz w:val="20"/>
                <w:szCs w:val="20"/>
              </w:rPr>
            </w:pPr>
          </w:p>
          <w:p w14:paraId="282A5815" w14:textId="77777777" w:rsidR="008C02EA" w:rsidRDefault="008C02EA" w:rsidP="00737721">
            <w:pPr>
              <w:jc w:val="center"/>
              <w:rPr>
                <w:rFonts w:ascii="Times New Roman" w:hAnsi="Times New Roman" w:cs="Times New Roman"/>
                <w:sz w:val="20"/>
                <w:szCs w:val="20"/>
              </w:rPr>
            </w:pPr>
          </w:p>
          <w:p w14:paraId="7B81D9B8" w14:textId="77777777" w:rsidR="008C02EA" w:rsidRDefault="008C02EA" w:rsidP="00737721">
            <w:pPr>
              <w:jc w:val="center"/>
              <w:rPr>
                <w:rFonts w:ascii="Times New Roman" w:hAnsi="Times New Roman" w:cs="Times New Roman"/>
                <w:sz w:val="20"/>
                <w:szCs w:val="20"/>
              </w:rPr>
            </w:pPr>
          </w:p>
          <w:p w14:paraId="3F8A729C" w14:textId="77777777" w:rsidR="008C02EA" w:rsidRDefault="008C02EA" w:rsidP="00737721">
            <w:pPr>
              <w:jc w:val="center"/>
              <w:rPr>
                <w:rFonts w:ascii="Times New Roman" w:hAnsi="Times New Roman" w:cs="Times New Roman"/>
                <w:sz w:val="20"/>
                <w:szCs w:val="20"/>
              </w:rPr>
            </w:pPr>
          </w:p>
          <w:p w14:paraId="3D5BB3CC" w14:textId="77777777" w:rsidR="008C02EA" w:rsidRDefault="008C02EA" w:rsidP="00737721">
            <w:pPr>
              <w:jc w:val="center"/>
              <w:rPr>
                <w:rFonts w:ascii="Times New Roman" w:hAnsi="Times New Roman" w:cs="Times New Roman"/>
                <w:sz w:val="20"/>
                <w:szCs w:val="20"/>
              </w:rPr>
            </w:pPr>
          </w:p>
          <w:p w14:paraId="020D6CE2" w14:textId="77777777" w:rsidR="008C02EA" w:rsidRDefault="008C02EA" w:rsidP="00737721">
            <w:pPr>
              <w:jc w:val="center"/>
              <w:rPr>
                <w:rFonts w:ascii="Times New Roman" w:hAnsi="Times New Roman" w:cs="Times New Roman"/>
                <w:sz w:val="20"/>
                <w:szCs w:val="20"/>
              </w:rPr>
            </w:pPr>
          </w:p>
          <w:p w14:paraId="5816D06C" w14:textId="77777777" w:rsidR="008C02EA" w:rsidRDefault="008C02EA" w:rsidP="00737721">
            <w:pPr>
              <w:jc w:val="center"/>
              <w:rPr>
                <w:rFonts w:ascii="Times New Roman" w:hAnsi="Times New Roman" w:cs="Times New Roman"/>
                <w:sz w:val="20"/>
                <w:szCs w:val="20"/>
              </w:rPr>
            </w:pPr>
          </w:p>
          <w:p w14:paraId="7E46B386" w14:textId="77777777" w:rsidR="008C02EA" w:rsidRDefault="008C02EA" w:rsidP="00737721">
            <w:pPr>
              <w:jc w:val="center"/>
              <w:rPr>
                <w:rFonts w:ascii="Times New Roman" w:hAnsi="Times New Roman" w:cs="Times New Roman"/>
                <w:sz w:val="20"/>
                <w:szCs w:val="20"/>
              </w:rPr>
            </w:pPr>
          </w:p>
          <w:p w14:paraId="796208EC" w14:textId="77777777" w:rsidR="008C02EA" w:rsidRDefault="008C02EA" w:rsidP="00737721">
            <w:pPr>
              <w:jc w:val="center"/>
              <w:rPr>
                <w:rFonts w:ascii="Times New Roman" w:hAnsi="Times New Roman" w:cs="Times New Roman"/>
                <w:sz w:val="20"/>
                <w:szCs w:val="20"/>
              </w:rPr>
            </w:pPr>
          </w:p>
          <w:p w14:paraId="40FD3FA5" w14:textId="77777777" w:rsidR="008C02EA" w:rsidRDefault="008C02EA" w:rsidP="00737721">
            <w:pPr>
              <w:jc w:val="center"/>
              <w:rPr>
                <w:rFonts w:ascii="Times New Roman" w:hAnsi="Times New Roman" w:cs="Times New Roman"/>
                <w:sz w:val="20"/>
                <w:szCs w:val="20"/>
              </w:rPr>
            </w:pPr>
          </w:p>
          <w:p w14:paraId="4E7F64CC" w14:textId="77777777" w:rsidR="008C02EA" w:rsidRDefault="008C02EA" w:rsidP="00737721">
            <w:pPr>
              <w:jc w:val="center"/>
              <w:rPr>
                <w:rFonts w:ascii="Times New Roman" w:hAnsi="Times New Roman" w:cs="Times New Roman"/>
                <w:sz w:val="20"/>
                <w:szCs w:val="20"/>
              </w:rPr>
            </w:pPr>
          </w:p>
          <w:p w14:paraId="084AC75F" w14:textId="77777777" w:rsidR="008C02EA" w:rsidRDefault="008C02EA" w:rsidP="00737721">
            <w:pPr>
              <w:jc w:val="center"/>
              <w:rPr>
                <w:rFonts w:ascii="Times New Roman" w:hAnsi="Times New Roman" w:cs="Times New Roman"/>
                <w:sz w:val="20"/>
                <w:szCs w:val="20"/>
              </w:rPr>
            </w:pPr>
          </w:p>
          <w:p w14:paraId="37CF3226" w14:textId="77777777" w:rsidR="008C02EA" w:rsidRDefault="008C02EA" w:rsidP="00737721">
            <w:pPr>
              <w:jc w:val="center"/>
              <w:rPr>
                <w:rFonts w:ascii="Times New Roman" w:hAnsi="Times New Roman" w:cs="Times New Roman"/>
                <w:sz w:val="20"/>
                <w:szCs w:val="20"/>
              </w:rPr>
            </w:pPr>
          </w:p>
          <w:p w14:paraId="22C39CD8" w14:textId="77777777" w:rsidR="008C02EA" w:rsidRDefault="008C02EA" w:rsidP="00737721">
            <w:pPr>
              <w:jc w:val="center"/>
              <w:rPr>
                <w:rFonts w:ascii="Times New Roman" w:hAnsi="Times New Roman" w:cs="Times New Roman"/>
                <w:sz w:val="20"/>
                <w:szCs w:val="20"/>
              </w:rPr>
            </w:pPr>
          </w:p>
          <w:p w14:paraId="4564D76C" w14:textId="77777777" w:rsidR="008C02EA" w:rsidRDefault="008C02EA" w:rsidP="00737721">
            <w:pPr>
              <w:jc w:val="center"/>
              <w:rPr>
                <w:rFonts w:ascii="Times New Roman" w:hAnsi="Times New Roman" w:cs="Times New Roman"/>
                <w:sz w:val="20"/>
                <w:szCs w:val="20"/>
              </w:rPr>
            </w:pPr>
          </w:p>
          <w:p w14:paraId="48A9129D" w14:textId="77777777" w:rsidR="0060743B" w:rsidRDefault="0060743B" w:rsidP="00737721">
            <w:pPr>
              <w:jc w:val="center"/>
              <w:rPr>
                <w:rFonts w:ascii="Times New Roman" w:hAnsi="Times New Roman" w:cs="Times New Roman"/>
                <w:sz w:val="20"/>
                <w:szCs w:val="20"/>
              </w:rPr>
            </w:pPr>
          </w:p>
          <w:p w14:paraId="193BFCB6" w14:textId="77777777" w:rsidR="008C02EA" w:rsidRDefault="008C02EA" w:rsidP="00737721">
            <w:pPr>
              <w:jc w:val="center"/>
              <w:rPr>
                <w:rFonts w:ascii="Times New Roman" w:hAnsi="Times New Roman" w:cs="Times New Roman"/>
                <w:sz w:val="20"/>
                <w:szCs w:val="20"/>
              </w:rPr>
            </w:pPr>
          </w:p>
          <w:p w14:paraId="2D5A8645" w14:textId="2D7404C2" w:rsidR="008C02EA" w:rsidRDefault="008C02EA" w:rsidP="00737721">
            <w:pPr>
              <w:jc w:val="center"/>
              <w:rPr>
                <w:rFonts w:ascii="Times New Roman" w:hAnsi="Times New Roman" w:cs="Times New Roman"/>
                <w:sz w:val="20"/>
                <w:szCs w:val="20"/>
              </w:rPr>
            </w:pPr>
          </w:p>
          <w:p w14:paraId="56E7506E" w14:textId="482833FF" w:rsidR="00A36FF5" w:rsidRDefault="00A36FF5" w:rsidP="00737721">
            <w:pPr>
              <w:jc w:val="center"/>
              <w:rPr>
                <w:rFonts w:ascii="Times New Roman" w:hAnsi="Times New Roman" w:cs="Times New Roman"/>
                <w:sz w:val="20"/>
                <w:szCs w:val="20"/>
              </w:rPr>
            </w:pPr>
          </w:p>
          <w:p w14:paraId="495F8CFC" w14:textId="0427EEF1" w:rsidR="00A36FF5" w:rsidRDefault="00A36FF5" w:rsidP="00737721">
            <w:pPr>
              <w:jc w:val="center"/>
              <w:rPr>
                <w:rFonts w:ascii="Times New Roman" w:hAnsi="Times New Roman" w:cs="Times New Roman"/>
                <w:sz w:val="20"/>
                <w:szCs w:val="20"/>
              </w:rPr>
            </w:pPr>
          </w:p>
          <w:p w14:paraId="0B064EBF" w14:textId="3312B698" w:rsidR="00A36FF5" w:rsidRDefault="00A36FF5" w:rsidP="00737721">
            <w:pPr>
              <w:jc w:val="center"/>
              <w:rPr>
                <w:rFonts w:ascii="Times New Roman" w:hAnsi="Times New Roman" w:cs="Times New Roman"/>
                <w:sz w:val="20"/>
                <w:szCs w:val="20"/>
              </w:rPr>
            </w:pPr>
          </w:p>
          <w:p w14:paraId="6FF3B5C4" w14:textId="051A0009" w:rsidR="00A36FF5" w:rsidRDefault="00A36FF5" w:rsidP="00737721">
            <w:pPr>
              <w:jc w:val="center"/>
              <w:rPr>
                <w:rFonts w:ascii="Times New Roman" w:hAnsi="Times New Roman" w:cs="Times New Roman"/>
                <w:sz w:val="20"/>
                <w:szCs w:val="20"/>
              </w:rPr>
            </w:pPr>
          </w:p>
          <w:p w14:paraId="518015A9" w14:textId="1A169D41" w:rsidR="00A36FF5" w:rsidRDefault="00A36FF5" w:rsidP="00737721">
            <w:pPr>
              <w:jc w:val="center"/>
              <w:rPr>
                <w:rFonts w:ascii="Times New Roman" w:hAnsi="Times New Roman" w:cs="Times New Roman"/>
                <w:sz w:val="20"/>
                <w:szCs w:val="20"/>
              </w:rPr>
            </w:pPr>
          </w:p>
          <w:p w14:paraId="709B7B5C" w14:textId="00B17391" w:rsidR="00A36FF5" w:rsidRDefault="00A36FF5" w:rsidP="00737721">
            <w:pPr>
              <w:jc w:val="center"/>
              <w:rPr>
                <w:rFonts w:ascii="Times New Roman" w:hAnsi="Times New Roman" w:cs="Times New Roman"/>
                <w:sz w:val="20"/>
                <w:szCs w:val="20"/>
              </w:rPr>
            </w:pPr>
          </w:p>
          <w:p w14:paraId="32AB3C0C" w14:textId="61FA74F1" w:rsidR="00A36FF5" w:rsidRDefault="00A36FF5" w:rsidP="00737721">
            <w:pPr>
              <w:jc w:val="center"/>
              <w:rPr>
                <w:rFonts w:ascii="Times New Roman" w:hAnsi="Times New Roman" w:cs="Times New Roman"/>
                <w:sz w:val="20"/>
                <w:szCs w:val="20"/>
              </w:rPr>
            </w:pPr>
          </w:p>
          <w:p w14:paraId="60651B50" w14:textId="159DB8E8" w:rsidR="00A36FF5" w:rsidRDefault="00A36FF5" w:rsidP="00737721">
            <w:pPr>
              <w:jc w:val="center"/>
              <w:rPr>
                <w:rFonts w:ascii="Times New Roman" w:hAnsi="Times New Roman" w:cs="Times New Roman"/>
                <w:sz w:val="20"/>
                <w:szCs w:val="20"/>
              </w:rPr>
            </w:pPr>
          </w:p>
          <w:p w14:paraId="5ECB6316" w14:textId="7E8457C8" w:rsidR="00A36FF5" w:rsidRDefault="00A36FF5" w:rsidP="00737721">
            <w:pPr>
              <w:jc w:val="center"/>
              <w:rPr>
                <w:rFonts w:ascii="Times New Roman" w:hAnsi="Times New Roman" w:cs="Times New Roman"/>
                <w:sz w:val="20"/>
                <w:szCs w:val="20"/>
              </w:rPr>
            </w:pPr>
          </w:p>
          <w:p w14:paraId="3628839A" w14:textId="4BF4F424" w:rsidR="00A36FF5" w:rsidRDefault="00A36FF5" w:rsidP="00737721">
            <w:pPr>
              <w:jc w:val="center"/>
              <w:rPr>
                <w:rFonts w:ascii="Times New Roman" w:hAnsi="Times New Roman" w:cs="Times New Roman"/>
                <w:sz w:val="20"/>
                <w:szCs w:val="20"/>
              </w:rPr>
            </w:pPr>
          </w:p>
          <w:p w14:paraId="0F46DCDA" w14:textId="691494C7" w:rsidR="00A36FF5" w:rsidRDefault="00A36FF5" w:rsidP="00737721">
            <w:pPr>
              <w:jc w:val="center"/>
              <w:rPr>
                <w:rFonts w:ascii="Times New Roman" w:hAnsi="Times New Roman" w:cs="Times New Roman"/>
                <w:sz w:val="20"/>
                <w:szCs w:val="20"/>
              </w:rPr>
            </w:pPr>
          </w:p>
          <w:p w14:paraId="559C9333" w14:textId="58806A6E" w:rsidR="00A36FF5" w:rsidRDefault="00A36FF5" w:rsidP="00737721">
            <w:pPr>
              <w:jc w:val="center"/>
              <w:rPr>
                <w:rFonts w:ascii="Times New Roman" w:hAnsi="Times New Roman" w:cs="Times New Roman"/>
                <w:sz w:val="20"/>
                <w:szCs w:val="20"/>
              </w:rPr>
            </w:pPr>
          </w:p>
          <w:p w14:paraId="517FEF40" w14:textId="0DE38FDE" w:rsidR="00A36FF5" w:rsidRDefault="00A36FF5" w:rsidP="00737721">
            <w:pPr>
              <w:jc w:val="center"/>
              <w:rPr>
                <w:rFonts w:ascii="Times New Roman" w:hAnsi="Times New Roman" w:cs="Times New Roman"/>
                <w:sz w:val="20"/>
                <w:szCs w:val="20"/>
              </w:rPr>
            </w:pPr>
          </w:p>
          <w:p w14:paraId="6E12E5CD" w14:textId="48E41A6B" w:rsidR="00A36FF5" w:rsidRDefault="00A36FF5" w:rsidP="00737721">
            <w:pPr>
              <w:jc w:val="center"/>
              <w:rPr>
                <w:rFonts w:ascii="Times New Roman" w:hAnsi="Times New Roman" w:cs="Times New Roman"/>
                <w:sz w:val="20"/>
                <w:szCs w:val="20"/>
              </w:rPr>
            </w:pPr>
          </w:p>
          <w:p w14:paraId="673F3D21" w14:textId="04979F8D" w:rsidR="00A36FF5" w:rsidRDefault="00A36FF5" w:rsidP="00737721">
            <w:pPr>
              <w:jc w:val="center"/>
              <w:rPr>
                <w:rFonts w:ascii="Times New Roman" w:hAnsi="Times New Roman" w:cs="Times New Roman"/>
                <w:sz w:val="20"/>
                <w:szCs w:val="20"/>
              </w:rPr>
            </w:pPr>
          </w:p>
          <w:p w14:paraId="47D0A569" w14:textId="77777777" w:rsidR="00CD29BC" w:rsidRDefault="00CD29BC" w:rsidP="00737721">
            <w:pPr>
              <w:jc w:val="center"/>
              <w:rPr>
                <w:rFonts w:ascii="Times New Roman" w:hAnsi="Times New Roman" w:cs="Times New Roman"/>
                <w:sz w:val="20"/>
                <w:szCs w:val="20"/>
              </w:rPr>
            </w:pPr>
          </w:p>
          <w:p w14:paraId="7D7D3518" w14:textId="47524530" w:rsidR="00A36FF5" w:rsidRDefault="00A36FF5" w:rsidP="00737721">
            <w:pPr>
              <w:jc w:val="center"/>
              <w:rPr>
                <w:rFonts w:ascii="Times New Roman" w:hAnsi="Times New Roman" w:cs="Times New Roman"/>
                <w:sz w:val="20"/>
                <w:szCs w:val="20"/>
              </w:rPr>
            </w:pPr>
          </w:p>
          <w:p w14:paraId="3A350D84" w14:textId="73D84921" w:rsidR="00EF2772" w:rsidRDefault="00EF2772" w:rsidP="00737721">
            <w:pPr>
              <w:jc w:val="center"/>
              <w:rPr>
                <w:rFonts w:ascii="Times New Roman" w:hAnsi="Times New Roman" w:cs="Times New Roman"/>
                <w:sz w:val="20"/>
                <w:szCs w:val="20"/>
              </w:rPr>
            </w:pPr>
          </w:p>
          <w:p w14:paraId="4B7A5F5D" w14:textId="500C8A1A" w:rsidR="00EF2772" w:rsidRDefault="00EF2772" w:rsidP="00737721">
            <w:pPr>
              <w:jc w:val="center"/>
              <w:rPr>
                <w:rFonts w:ascii="Times New Roman" w:hAnsi="Times New Roman" w:cs="Times New Roman"/>
                <w:sz w:val="20"/>
                <w:szCs w:val="20"/>
              </w:rPr>
            </w:pPr>
          </w:p>
          <w:p w14:paraId="0C1AF84A" w14:textId="1C304841" w:rsidR="00EF2772" w:rsidRDefault="00EF2772" w:rsidP="00737721">
            <w:pPr>
              <w:jc w:val="center"/>
              <w:rPr>
                <w:rFonts w:ascii="Times New Roman" w:hAnsi="Times New Roman" w:cs="Times New Roman"/>
                <w:sz w:val="20"/>
                <w:szCs w:val="20"/>
              </w:rPr>
            </w:pPr>
          </w:p>
          <w:p w14:paraId="03509918" w14:textId="2534AD58" w:rsidR="00EF2772" w:rsidRDefault="00EF2772" w:rsidP="00737721">
            <w:pPr>
              <w:jc w:val="center"/>
              <w:rPr>
                <w:rFonts w:ascii="Times New Roman" w:hAnsi="Times New Roman" w:cs="Times New Roman"/>
                <w:sz w:val="20"/>
                <w:szCs w:val="20"/>
              </w:rPr>
            </w:pPr>
          </w:p>
          <w:p w14:paraId="70EAE19B" w14:textId="60704888" w:rsidR="00EF2772" w:rsidRDefault="00EF2772" w:rsidP="00737721">
            <w:pPr>
              <w:jc w:val="center"/>
              <w:rPr>
                <w:rFonts w:ascii="Times New Roman" w:hAnsi="Times New Roman" w:cs="Times New Roman"/>
                <w:sz w:val="20"/>
                <w:szCs w:val="20"/>
              </w:rPr>
            </w:pPr>
          </w:p>
          <w:p w14:paraId="4E9B84E3" w14:textId="1E0EDA49" w:rsidR="00EF2772" w:rsidRDefault="00EF2772" w:rsidP="00737721">
            <w:pPr>
              <w:jc w:val="center"/>
              <w:rPr>
                <w:rFonts w:ascii="Times New Roman" w:hAnsi="Times New Roman" w:cs="Times New Roman"/>
                <w:sz w:val="20"/>
                <w:szCs w:val="20"/>
              </w:rPr>
            </w:pPr>
          </w:p>
          <w:p w14:paraId="3AD8EF79" w14:textId="3B762335" w:rsidR="00EF2772" w:rsidRDefault="00EF2772" w:rsidP="00737721">
            <w:pPr>
              <w:jc w:val="center"/>
              <w:rPr>
                <w:rFonts w:ascii="Times New Roman" w:hAnsi="Times New Roman" w:cs="Times New Roman"/>
                <w:sz w:val="20"/>
                <w:szCs w:val="20"/>
              </w:rPr>
            </w:pPr>
          </w:p>
          <w:p w14:paraId="3E317129" w14:textId="2C0DBBEC" w:rsidR="00EF2772" w:rsidRDefault="00EF2772" w:rsidP="00737721">
            <w:pPr>
              <w:jc w:val="center"/>
              <w:rPr>
                <w:rFonts w:ascii="Times New Roman" w:hAnsi="Times New Roman" w:cs="Times New Roman"/>
                <w:sz w:val="20"/>
                <w:szCs w:val="20"/>
              </w:rPr>
            </w:pPr>
          </w:p>
          <w:p w14:paraId="25EF1591" w14:textId="25A68424" w:rsidR="00EF2772" w:rsidRDefault="00EF2772" w:rsidP="00737721">
            <w:pPr>
              <w:jc w:val="center"/>
              <w:rPr>
                <w:rFonts w:ascii="Times New Roman" w:hAnsi="Times New Roman" w:cs="Times New Roman"/>
                <w:sz w:val="20"/>
                <w:szCs w:val="20"/>
              </w:rPr>
            </w:pPr>
          </w:p>
          <w:p w14:paraId="0028133A" w14:textId="369D5A03" w:rsidR="00EF2772" w:rsidRDefault="00EF2772" w:rsidP="00737721">
            <w:pPr>
              <w:jc w:val="center"/>
              <w:rPr>
                <w:rFonts w:ascii="Times New Roman" w:hAnsi="Times New Roman" w:cs="Times New Roman"/>
                <w:sz w:val="20"/>
                <w:szCs w:val="20"/>
              </w:rPr>
            </w:pPr>
          </w:p>
          <w:p w14:paraId="4D92F8EF" w14:textId="670DC494" w:rsidR="00EF2772" w:rsidRDefault="00EF2772" w:rsidP="00737721">
            <w:pPr>
              <w:jc w:val="center"/>
              <w:rPr>
                <w:rFonts w:ascii="Times New Roman" w:hAnsi="Times New Roman" w:cs="Times New Roman"/>
                <w:sz w:val="20"/>
                <w:szCs w:val="20"/>
              </w:rPr>
            </w:pPr>
          </w:p>
          <w:p w14:paraId="163B3CFE" w14:textId="072ABBDF" w:rsidR="00EF2772" w:rsidRDefault="00EF2772" w:rsidP="00737721">
            <w:pPr>
              <w:jc w:val="center"/>
              <w:rPr>
                <w:rFonts w:ascii="Times New Roman" w:hAnsi="Times New Roman" w:cs="Times New Roman"/>
                <w:sz w:val="20"/>
                <w:szCs w:val="20"/>
              </w:rPr>
            </w:pPr>
          </w:p>
          <w:p w14:paraId="0D760BD8" w14:textId="74841A9E" w:rsidR="00EF2772" w:rsidRDefault="00EF2772" w:rsidP="00737721">
            <w:pPr>
              <w:jc w:val="center"/>
              <w:rPr>
                <w:rFonts w:ascii="Times New Roman" w:hAnsi="Times New Roman" w:cs="Times New Roman"/>
                <w:sz w:val="20"/>
                <w:szCs w:val="20"/>
              </w:rPr>
            </w:pPr>
          </w:p>
          <w:p w14:paraId="0AFE0E39" w14:textId="6032268B" w:rsidR="00EF2772" w:rsidRDefault="00EF2772" w:rsidP="00737721">
            <w:pPr>
              <w:jc w:val="center"/>
              <w:rPr>
                <w:rFonts w:ascii="Times New Roman" w:hAnsi="Times New Roman" w:cs="Times New Roman"/>
                <w:sz w:val="20"/>
                <w:szCs w:val="20"/>
              </w:rPr>
            </w:pPr>
          </w:p>
          <w:p w14:paraId="7EFD9116" w14:textId="6CA2A585" w:rsidR="00EF2772" w:rsidRDefault="00EF2772" w:rsidP="00737721">
            <w:pPr>
              <w:jc w:val="center"/>
              <w:rPr>
                <w:rFonts w:ascii="Times New Roman" w:hAnsi="Times New Roman" w:cs="Times New Roman"/>
                <w:sz w:val="20"/>
                <w:szCs w:val="20"/>
              </w:rPr>
            </w:pPr>
          </w:p>
          <w:p w14:paraId="36B4D16F" w14:textId="1B6A8FEF" w:rsidR="00EF2772" w:rsidRDefault="00EF2772" w:rsidP="00737721">
            <w:pPr>
              <w:jc w:val="center"/>
              <w:rPr>
                <w:rFonts w:ascii="Times New Roman" w:hAnsi="Times New Roman" w:cs="Times New Roman"/>
                <w:sz w:val="20"/>
                <w:szCs w:val="20"/>
              </w:rPr>
            </w:pPr>
          </w:p>
          <w:p w14:paraId="62208503" w14:textId="78E594B3" w:rsidR="00EF2772" w:rsidRDefault="00EF2772" w:rsidP="00737721">
            <w:pPr>
              <w:jc w:val="center"/>
              <w:rPr>
                <w:rFonts w:ascii="Times New Roman" w:hAnsi="Times New Roman" w:cs="Times New Roman"/>
                <w:sz w:val="20"/>
                <w:szCs w:val="20"/>
              </w:rPr>
            </w:pPr>
          </w:p>
          <w:p w14:paraId="1A867FB4" w14:textId="612B23FA" w:rsidR="00EF2772" w:rsidRDefault="00EF2772" w:rsidP="00737721">
            <w:pPr>
              <w:jc w:val="center"/>
              <w:rPr>
                <w:rFonts w:ascii="Times New Roman" w:hAnsi="Times New Roman" w:cs="Times New Roman"/>
                <w:sz w:val="20"/>
                <w:szCs w:val="20"/>
              </w:rPr>
            </w:pPr>
          </w:p>
          <w:p w14:paraId="4F101200" w14:textId="22953AFA" w:rsidR="00EF2772" w:rsidRDefault="00EF2772" w:rsidP="00737721">
            <w:pPr>
              <w:jc w:val="center"/>
              <w:rPr>
                <w:rFonts w:ascii="Times New Roman" w:hAnsi="Times New Roman" w:cs="Times New Roman"/>
                <w:sz w:val="20"/>
                <w:szCs w:val="20"/>
              </w:rPr>
            </w:pPr>
          </w:p>
          <w:p w14:paraId="5204468F" w14:textId="5AFE625E" w:rsidR="00EF2772" w:rsidRDefault="00EF2772" w:rsidP="00737721">
            <w:pPr>
              <w:jc w:val="center"/>
              <w:rPr>
                <w:rFonts w:ascii="Times New Roman" w:hAnsi="Times New Roman" w:cs="Times New Roman"/>
                <w:sz w:val="20"/>
                <w:szCs w:val="20"/>
              </w:rPr>
            </w:pPr>
          </w:p>
          <w:p w14:paraId="6C109DB1" w14:textId="6CC48072" w:rsidR="00EF2772" w:rsidRDefault="00EF2772" w:rsidP="00737721">
            <w:pPr>
              <w:jc w:val="center"/>
              <w:rPr>
                <w:rFonts w:ascii="Times New Roman" w:hAnsi="Times New Roman" w:cs="Times New Roman"/>
                <w:sz w:val="20"/>
                <w:szCs w:val="20"/>
              </w:rPr>
            </w:pPr>
          </w:p>
          <w:p w14:paraId="498083EF" w14:textId="7AE02893" w:rsidR="00EF2772" w:rsidRDefault="00EF2772" w:rsidP="00737721">
            <w:pPr>
              <w:jc w:val="center"/>
              <w:rPr>
                <w:rFonts w:ascii="Times New Roman" w:hAnsi="Times New Roman" w:cs="Times New Roman"/>
                <w:sz w:val="20"/>
                <w:szCs w:val="20"/>
              </w:rPr>
            </w:pPr>
          </w:p>
          <w:p w14:paraId="04818A83" w14:textId="3C516487" w:rsidR="00EF2772" w:rsidRDefault="00EF2772" w:rsidP="00737721">
            <w:pPr>
              <w:jc w:val="center"/>
              <w:rPr>
                <w:rFonts w:ascii="Times New Roman" w:hAnsi="Times New Roman" w:cs="Times New Roman"/>
                <w:sz w:val="20"/>
                <w:szCs w:val="20"/>
              </w:rPr>
            </w:pPr>
          </w:p>
          <w:p w14:paraId="198A71BA" w14:textId="437C9DD2" w:rsidR="00EF2772" w:rsidRDefault="00EF2772" w:rsidP="00737721">
            <w:pPr>
              <w:jc w:val="center"/>
              <w:rPr>
                <w:rFonts w:ascii="Times New Roman" w:hAnsi="Times New Roman" w:cs="Times New Roman"/>
                <w:sz w:val="20"/>
                <w:szCs w:val="20"/>
              </w:rPr>
            </w:pPr>
          </w:p>
          <w:p w14:paraId="1EBF6A1E" w14:textId="04661047" w:rsidR="00EF2772" w:rsidRDefault="00EF2772" w:rsidP="00737721">
            <w:pPr>
              <w:jc w:val="center"/>
              <w:rPr>
                <w:rFonts w:ascii="Times New Roman" w:hAnsi="Times New Roman" w:cs="Times New Roman"/>
                <w:sz w:val="20"/>
                <w:szCs w:val="20"/>
              </w:rPr>
            </w:pPr>
          </w:p>
          <w:p w14:paraId="5A8B3907" w14:textId="74C943E2" w:rsidR="00EF2772" w:rsidRDefault="00EF2772" w:rsidP="00737721">
            <w:pPr>
              <w:jc w:val="center"/>
              <w:rPr>
                <w:rFonts w:ascii="Times New Roman" w:hAnsi="Times New Roman" w:cs="Times New Roman"/>
                <w:sz w:val="20"/>
                <w:szCs w:val="20"/>
              </w:rPr>
            </w:pPr>
          </w:p>
          <w:p w14:paraId="683E35D4" w14:textId="60C3747B" w:rsidR="00EF2772" w:rsidRDefault="00EF2772" w:rsidP="00737721">
            <w:pPr>
              <w:jc w:val="center"/>
              <w:rPr>
                <w:rFonts w:ascii="Times New Roman" w:hAnsi="Times New Roman" w:cs="Times New Roman"/>
                <w:sz w:val="20"/>
                <w:szCs w:val="20"/>
              </w:rPr>
            </w:pPr>
          </w:p>
          <w:p w14:paraId="45586E8C" w14:textId="43BD35B8" w:rsidR="00EF2772" w:rsidRDefault="00EF2772" w:rsidP="00737721">
            <w:pPr>
              <w:jc w:val="center"/>
              <w:rPr>
                <w:rFonts w:ascii="Times New Roman" w:hAnsi="Times New Roman" w:cs="Times New Roman"/>
                <w:sz w:val="20"/>
                <w:szCs w:val="20"/>
              </w:rPr>
            </w:pPr>
          </w:p>
          <w:p w14:paraId="4CC2A058" w14:textId="5FDC1918" w:rsidR="00EF2772" w:rsidRDefault="00EF2772" w:rsidP="00737721">
            <w:pPr>
              <w:jc w:val="center"/>
              <w:rPr>
                <w:rFonts w:ascii="Times New Roman" w:hAnsi="Times New Roman" w:cs="Times New Roman"/>
                <w:sz w:val="20"/>
                <w:szCs w:val="20"/>
              </w:rPr>
            </w:pPr>
          </w:p>
          <w:p w14:paraId="19BB97D2" w14:textId="01AA90B2" w:rsidR="00EF2772" w:rsidRDefault="00EF2772" w:rsidP="00737721">
            <w:pPr>
              <w:jc w:val="center"/>
              <w:rPr>
                <w:rFonts w:ascii="Times New Roman" w:hAnsi="Times New Roman" w:cs="Times New Roman"/>
                <w:sz w:val="20"/>
                <w:szCs w:val="20"/>
              </w:rPr>
            </w:pPr>
          </w:p>
          <w:p w14:paraId="077DA25B" w14:textId="5FF7EAE4" w:rsidR="00EF2772" w:rsidRDefault="00EF2772" w:rsidP="00737721">
            <w:pPr>
              <w:jc w:val="center"/>
              <w:rPr>
                <w:rFonts w:ascii="Times New Roman" w:hAnsi="Times New Roman" w:cs="Times New Roman"/>
                <w:sz w:val="20"/>
                <w:szCs w:val="20"/>
              </w:rPr>
            </w:pPr>
          </w:p>
          <w:p w14:paraId="44FB2863" w14:textId="1D534569" w:rsidR="00EF2772" w:rsidRDefault="00EF2772" w:rsidP="00737721">
            <w:pPr>
              <w:jc w:val="center"/>
              <w:rPr>
                <w:rFonts w:ascii="Times New Roman" w:hAnsi="Times New Roman" w:cs="Times New Roman"/>
                <w:sz w:val="20"/>
                <w:szCs w:val="20"/>
              </w:rPr>
            </w:pPr>
          </w:p>
          <w:p w14:paraId="1E9A898A" w14:textId="77777777" w:rsidR="00EF2772" w:rsidRDefault="00EF2772" w:rsidP="00737721">
            <w:pPr>
              <w:jc w:val="center"/>
              <w:rPr>
                <w:rFonts w:ascii="Times New Roman" w:hAnsi="Times New Roman" w:cs="Times New Roman"/>
                <w:sz w:val="20"/>
                <w:szCs w:val="20"/>
              </w:rPr>
            </w:pPr>
          </w:p>
          <w:p w14:paraId="2D5EED53" w14:textId="6AC14916" w:rsidR="001D711A" w:rsidRDefault="001D711A" w:rsidP="00737721">
            <w:pPr>
              <w:jc w:val="center"/>
              <w:rPr>
                <w:rFonts w:ascii="Times New Roman" w:hAnsi="Times New Roman" w:cs="Times New Roman"/>
                <w:sz w:val="20"/>
                <w:szCs w:val="20"/>
              </w:rPr>
            </w:pPr>
          </w:p>
          <w:p w14:paraId="4B476965" w14:textId="77777777" w:rsidR="008C02EA" w:rsidRDefault="008C02EA" w:rsidP="00737721">
            <w:pPr>
              <w:jc w:val="center"/>
              <w:rPr>
                <w:rFonts w:ascii="Times New Roman" w:hAnsi="Times New Roman" w:cs="Times New Roman"/>
                <w:sz w:val="20"/>
                <w:szCs w:val="20"/>
              </w:rPr>
            </w:pPr>
          </w:p>
          <w:p w14:paraId="55C4F32C" w14:textId="77777777" w:rsidR="00D03585" w:rsidRDefault="00D03585" w:rsidP="00737721">
            <w:pPr>
              <w:jc w:val="center"/>
              <w:rPr>
                <w:rFonts w:ascii="Times New Roman" w:hAnsi="Times New Roman" w:cs="Times New Roman"/>
                <w:sz w:val="20"/>
                <w:szCs w:val="20"/>
              </w:rPr>
            </w:pPr>
          </w:p>
          <w:p w14:paraId="3EACA223" w14:textId="77777777" w:rsidR="00D03585" w:rsidRDefault="00D03585" w:rsidP="00737721">
            <w:pPr>
              <w:jc w:val="center"/>
              <w:rPr>
                <w:rFonts w:ascii="Times New Roman" w:hAnsi="Times New Roman" w:cs="Times New Roman"/>
                <w:sz w:val="20"/>
                <w:szCs w:val="20"/>
              </w:rPr>
            </w:pPr>
          </w:p>
          <w:p w14:paraId="3BE87A9D" w14:textId="77777777" w:rsidR="00D03585" w:rsidRDefault="00D03585" w:rsidP="00737721">
            <w:pPr>
              <w:jc w:val="center"/>
              <w:rPr>
                <w:rFonts w:ascii="Times New Roman" w:hAnsi="Times New Roman" w:cs="Times New Roman"/>
                <w:sz w:val="20"/>
                <w:szCs w:val="20"/>
              </w:rPr>
            </w:pPr>
          </w:p>
          <w:p w14:paraId="2DDC3F38" w14:textId="77777777" w:rsidR="00D03585" w:rsidRDefault="00D03585" w:rsidP="00737721">
            <w:pPr>
              <w:jc w:val="center"/>
              <w:rPr>
                <w:rFonts w:ascii="Times New Roman" w:hAnsi="Times New Roman" w:cs="Times New Roman"/>
                <w:sz w:val="20"/>
                <w:szCs w:val="20"/>
              </w:rPr>
            </w:pPr>
          </w:p>
          <w:p w14:paraId="6FC595CD" w14:textId="77777777" w:rsidR="00D03585" w:rsidRDefault="00D03585" w:rsidP="00737721">
            <w:pPr>
              <w:jc w:val="center"/>
              <w:rPr>
                <w:rFonts w:ascii="Times New Roman" w:hAnsi="Times New Roman" w:cs="Times New Roman"/>
                <w:sz w:val="20"/>
                <w:szCs w:val="20"/>
              </w:rPr>
            </w:pPr>
          </w:p>
          <w:p w14:paraId="655DF924" w14:textId="77777777" w:rsidR="00D03585" w:rsidRDefault="00D03585" w:rsidP="00737721">
            <w:pPr>
              <w:jc w:val="center"/>
              <w:rPr>
                <w:rFonts w:ascii="Times New Roman" w:hAnsi="Times New Roman" w:cs="Times New Roman"/>
                <w:sz w:val="20"/>
                <w:szCs w:val="20"/>
              </w:rPr>
            </w:pPr>
          </w:p>
          <w:p w14:paraId="16827DA0" w14:textId="77777777" w:rsidR="00D03585" w:rsidRDefault="00D03585" w:rsidP="00737721">
            <w:pPr>
              <w:jc w:val="center"/>
              <w:rPr>
                <w:rFonts w:ascii="Times New Roman" w:hAnsi="Times New Roman" w:cs="Times New Roman"/>
                <w:sz w:val="20"/>
                <w:szCs w:val="20"/>
              </w:rPr>
            </w:pPr>
          </w:p>
          <w:p w14:paraId="2FD3FACC" w14:textId="77777777" w:rsidR="00D03585" w:rsidRDefault="00D03585" w:rsidP="00737721">
            <w:pPr>
              <w:jc w:val="center"/>
              <w:rPr>
                <w:rFonts w:ascii="Times New Roman" w:hAnsi="Times New Roman" w:cs="Times New Roman"/>
                <w:sz w:val="20"/>
                <w:szCs w:val="20"/>
              </w:rPr>
            </w:pPr>
          </w:p>
          <w:p w14:paraId="32F8DA58" w14:textId="77777777" w:rsidR="00D03585" w:rsidRDefault="00D03585" w:rsidP="00737721">
            <w:pPr>
              <w:jc w:val="center"/>
              <w:rPr>
                <w:rFonts w:ascii="Times New Roman" w:hAnsi="Times New Roman" w:cs="Times New Roman"/>
                <w:sz w:val="20"/>
                <w:szCs w:val="20"/>
              </w:rPr>
            </w:pPr>
          </w:p>
          <w:p w14:paraId="6F2F1161" w14:textId="77777777" w:rsidR="00D03585" w:rsidRDefault="00D03585" w:rsidP="00737721">
            <w:pPr>
              <w:jc w:val="center"/>
              <w:rPr>
                <w:rFonts w:ascii="Times New Roman" w:hAnsi="Times New Roman" w:cs="Times New Roman"/>
                <w:sz w:val="20"/>
                <w:szCs w:val="20"/>
              </w:rPr>
            </w:pPr>
          </w:p>
          <w:p w14:paraId="42473CD9" w14:textId="77777777" w:rsidR="00D03585" w:rsidRDefault="00D03585" w:rsidP="00737721">
            <w:pPr>
              <w:jc w:val="center"/>
              <w:rPr>
                <w:rFonts w:ascii="Times New Roman" w:hAnsi="Times New Roman" w:cs="Times New Roman"/>
                <w:sz w:val="20"/>
                <w:szCs w:val="20"/>
              </w:rPr>
            </w:pPr>
          </w:p>
          <w:p w14:paraId="729FC2C4" w14:textId="77777777" w:rsidR="00D03585" w:rsidRDefault="00D03585" w:rsidP="00737721">
            <w:pPr>
              <w:jc w:val="center"/>
              <w:rPr>
                <w:rFonts w:ascii="Times New Roman" w:hAnsi="Times New Roman" w:cs="Times New Roman"/>
                <w:sz w:val="20"/>
                <w:szCs w:val="20"/>
              </w:rPr>
            </w:pPr>
          </w:p>
          <w:p w14:paraId="49024049" w14:textId="77777777" w:rsidR="00D03585" w:rsidRDefault="00D03585" w:rsidP="00737721">
            <w:pPr>
              <w:jc w:val="center"/>
              <w:rPr>
                <w:rFonts w:ascii="Times New Roman" w:hAnsi="Times New Roman" w:cs="Times New Roman"/>
                <w:sz w:val="20"/>
                <w:szCs w:val="20"/>
              </w:rPr>
            </w:pPr>
          </w:p>
          <w:p w14:paraId="67C4BA04" w14:textId="77777777" w:rsidR="00D03585" w:rsidRDefault="00D03585" w:rsidP="00737721">
            <w:pPr>
              <w:jc w:val="center"/>
              <w:rPr>
                <w:rFonts w:ascii="Times New Roman" w:hAnsi="Times New Roman" w:cs="Times New Roman"/>
                <w:sz w:val="20"/>
                <w:szCs w:val="20"/>
              </w:rPr>
            </w:pPr>
          </w:p>
          <w:p w14:paraId="33DE0438" w14:textId="77777777" w:rsidR="00D03585" w:rsidRDefault="00D03585" w:rsidP="00737721">
            <w:pPr>
              <w:jc w:val="center"/>
              <w:rPr>
                <w:rFonts w:ascii="Times New Roman" w:hAnsi="Times New Roman" w:cs="Times New Roman"/>
                <w:sz w:val="20"/>
                <w:szCs w:val="20"/>
              </w:rPr>
            </w:pPr>
          </w:p>
          <w:p w14:paraId="52DEEFAF" w14:textId="77777777" w:rsidR="00D03585" w:rsidRDefault="00D03585" w:rsidP="00737721">
            <w:pPr>
              <w:jc w:val="center"/>
              <w:rPr>
                <w:rFonts w:ascii="Times New Roman" w:hAnsi="Times New Roman" w:cs="Times New Roman"/>
                <w:sz w:val="20"/>
                <w:szCs w:val="20"/>
              </w:rPr>
            </w:pPr>
          </w:p>
          <w:p w14:paraId="7EC761D4" w14:textId="77777777" w:rsidR="00D03585" w:rsidRDefault="00D03585" w:rsidP="00737721">
            <w:pPr>
              <w:jc w:val="center"/>
              <w:rPr>
                <w:rFonts w:ascii="Times New Roman" w:hAnsi="Times New Roman" w:cs="Times New Roman"/>
                <w:sz w:val="20"/>
                <w:szCs w:val="20"/>
              </w:rPr>
            </w:pPr>
          </w:p>
          <w:p w14:paraId="55E73557" w14:textId="77777777" w:rsidR="00D03585" w:rsidRDefault="00D03585" w:rsidP="00737721">
            <w:pPr>
              <w:jc w:val="center"/>
              <w:rPr>
                <w:rFonts w:ascii="Times New Roman" w:hAnsi="Times New Roman" w:cs="Times New Roman"/>
                <w:sz w:val="20"/>
                <w:szCs w:val="20"/>
              </w:rPr>
            </w:pPr>
          </w:p>
          <w:p w14:paraId="01E8557C" w14:textId="77777777" w:rsidR="0060743B" w:rsidRDefault="0060743B" w:rsidP="00737721">
            <w:pPr>
              <w:jc w:val="center"/>
              <w:rPr>
                <w:rFonts w:ascii="Times New Roman" w:hAnsi="Times New Roman" w:cs="Times New Roman"/>
                <w:sz w:val="20"/>
                <w:szCs w:val="20"/>
              </w:rPr>
            </w:pPr>
          </w:p>
          <w:p w14:paraId="49241F2F" w14:textId="77777777" w:rsidR="0060743B" w:rsidRDefault="0060743B" w:rsidP="00737721">
            <w:pPr>
              <w:jc w:val="center"/>
              <w:rPr>
                <w:rFonts w:ascii="Times New Roman" w:hAnsi="Times New Roman" w:cs="Times New Roman"/>
                <w:sz w:val="20"/>
                <w:szCs w:val="20"/>
              </w:rPr>
            </w:pPr>
          </w:p>
          <w:p w14:paraId="09CD1D34" w14:textId="77777777" w:rsidR="0060743B" w:rsidRDefault="0060743B" w:rsidP="00737721">
            <w:pPr>
              <w:jc w:val="center"/>
              <w:rPr>
                <w:rFonts w:ascii="Times New Roman" w:hAnsi="Times New Roman" w:cs="Times New Roman"/>
                <w:sz w:val="20"/>
                <w:szCs w:val="20"/>
              </w:rPr>
            </w:pPr>
          </w:p>
          <w:p w14:paraId="1CE6172E" w14:textId="77777777" w:rsidR="0060743B" w:rsidRDefault="0060743B" w:rsidP="00737721">
            <w:pPr>
              <w:jc w:val="center"/>
              <w:rPr>
                <w:rFonts w:ascii="Times New Roman" w:hAnsi="Times New Roman" w:cs="Times New Roman"/>
                <w:sz w:val="20"/>
                <w:szCs w:val="20"/>
              </w:rPr>
            </w:pPr>
          </w:p>
          <w:p w14:paraId="4213F788" w14:textId="77777777" w:rsidR="0060743B" w:rsidRDefault="0060743B" w:rsidP="00737721">
            <w:pPr>
              <w:jc w:val="center"/>
              <w:rPr>
                <w:rFonts w:ascii="Times New Roman" w:hAnsi="Times New Roman" w:cs="Times New Roman"/>
                <w:sz w:val="20"/>
                <w:szCs w:val="20"/>
              </w:rPr>
            </w:pPr>
          </w:p>
          <w:p w14:paraId="130C029D" w14:textId="77777777" w:rsidR="0060743B" w:rsidRDefault="0060743B" w:rsidP="00737721">
            <w:pPr>
              <w:jc w:val="center"/>
              <w:rPr>
                <w:rFonts w:ascii="Times New Roman" w:hAnsi="Times New Roman" w:cs="Times New Roman"/>
                <w:sz w:val="20"/>
                <w:szCs w:val="20"/>
              </w:rPr>
            </w:pPr>
          </w:p>
          <w:p w14:paraId="4ECCEB38" w14:textId="77777777" w:rsidR="0060743B" w:rsidRDefault="0060743B" w:rsidP="00737721">
            <w:pPr>
              <w:jc w:val="center"/>
              <w:rPr>
                <w:rFonts w:ascii="Times New Roman" w:hAnsi="Times New Roman" w:cs="Times New Roman"/>
                <w:sz w:val="20"/>
                <w:szCs w:val="20"/>
              </w:rPr>
            </w:pPr>
          </w:p>
          <w:p w14:paraId="2668A74D" w14:textId="77777777" w:rsidR="0060743B" w:rsidRDefault="0060743B" w:rsidP="00737721">
            <w:pPr>
              <w:jc w:val="center"/>
              <w:rPr>
                <w:rFonts w:ascii="Times New Roman" w:hAnsi="Times New Roman" w:cs="Times New Roman"/>
                <w:sz w:val="20"/>
                <w:szCs w:val="20"/>
              </w:rPr>
            </w:pPr>
          </w:p>
          <w:p w14:paraId="17E6F44A" w14:textId="77777777" w:rsidR="0060743B" w:rsidRDefault="0060743B" w:rsidP="00737721">
            <w:pPr>
              <w:jc w:val="center"/>
              <w:rPr>
                <w:rFonts w:ascii="Times New Roman" w:hAnsi="Times New Roman" w:cs="Times New Roman"/>
                <w:sz w:val="20"/>
                <w:szCs w:val="20"/>
              </w:rPr>
            </w:pPr>
          </w:p>
          <w:p w14:paraId="12368105" w14:textId="77777777" w:rsidR="0060743B" w:rsidRDefault="0060743B" w:rsidP="00737721">
            <w:pPr>
              <w:jc w:val="center"/>
              <w:rPr>
                <w:rFonts w:ascii="Times New Roman" w:hAnsi="Times New Roman" w:cs="Times New Roman"/>
                <w:sz w:val="20"/>
                <w:szCs w:val="20"/>
              </w:rPr>
            </w:pPr>
          </w:p>
          <w:p w14:paraId="500050E4" w14:textId="77777777" w:rsidR="0060743B" w:rsidRDefault="0060743B" w:rsidP="00737721">
            <w:pPr>
              <w:jc w:val="center"/>
              <w:rPr>
                <w:rFonts w:ascii="Times New Roman" w:hAnsi="Times New Roman" w:cs="Times New Roman"/>
                <w:sz w:val="20"/>
                <w:szCs w:val="20"/>
              </w:rPr>
            </w:pPr>
          </w:p>
          <w:p w14:paraId="372C1DE2" w14:textId="77777777" w:rsidR="0060743B" w:rsidRDefault="0060743B" w:rsidP="00737721">
            <w:pPr>
              <w:jc w:val="center"/>
              <w:rPr>
                <w:rFonts w:ascii="Times New Roman" w:hAnsi="Times New Roman" w:cs="Times New Roman"/>
                <w:sz w:val="20"/>
                <w:szCs w:val="20"/>
              </w:rPr>
            </w:pPr>
          </w:p>
          <w:p w14:paraId="328345E3" w14:textId="77777777" w:rsidR="0060743B" w:rsidRDefault="0060743B" w:rsidP="00737721">
            <w:pPr>
              <w:jc w:val="center"/>
              <w:rPr>
                <w:rFonts w:ascii="Times New Roman" w:hAnsi="Times New Roman" w:cs="Times New Roman"/>
                <w:sz w:val="20"/>
                <w:szCs w:val="20"/>
              </w:rPr>
            </w:pPr>
          </w:p>
          <w:p w14:paraId="711CE6AF" w14:textId="77777777" w:rsidR="0060743B" w:rsidRDefault="0060743B" w:rsidP="00737721">
            <w:pPr>
              <w:jc w:val="center"/>
              <w:rPr>
                <w:rFonts w:ascii="Times New Roman" w:hAnsi="Times New Roman" w:cs="Times New Roman"/>
                <w:sz w:val="20"/>
                <w:szCs w:val="20"/>
              </w:rPr>
            </w:pPr>
          </w:p>
          <w:p w14:paraId="7CCAC3E0" w14:textId="77777777" w:rsidR="0060743B" w:rsidRDefault="0060743B" w:rsidP="00737721">
            <w:pPr>
              <w:jc w:val="center"/>
              <w:rPr>
                <w:rFonts w:ascii="Times New Roman" w:hAnsi="Times New Roman" w:cs="Times New Roman"/>
                <w:sz w:val="20"/>
                <w:szCs w:val="20"/>
              </w:rPr>
            </w:pPr>
          </w:p>
          <w:p w14:paraId="09C975C5" w14:textId="77777777" w:rsidR="0060743B" w:rsidRDefault="0060743B" w:rsidP="00737721">
            <w:pPr>
              <w:jc w:val="center"/>
              <w:rPr>
                <w:rFonts w:ascii="Times New Roman" w:hAnsi="Times New Roman" w:cs="Times New Roman"/>
                <w:sz w:val="20"/>
                <w:szCs w:val="20"/>
              </w:rPr>
            </w:pPr>
          </w:p>
          <w:p w14:paraId="10B7B0C1" w14:textId="77777777" w:rsidR="0060743B" w:rsidRDefault="0060743B" w:rsidP="00737721">
            <w:pPr>
              <w:jc w:val="center"/>
              <w:rPr>
                <w:rFonts w:ascii="Times New Roman" w:hAnsi="Times New Roman" w:cs="Times New Roman"/>
                <w:sz w:val="20"/>
                <w:szCs w:val="20"/>
              </w:rPr>
            </w:pPr>
          </w:p>
          <w:p w14:paraId="720499B4" w14:textId="77777777" w:rsidR="0060743B" w:rsidRDefault="0060743B" w:rsidP="00737721">
            <w:pPr>
              <w:jc w:val="center"/>
              <w:rPr>
                <w:rFonts w:ascii="Times New Roman" w:hAnsi="Times New Roman" w:cs="Times New Roman"/>
                <w:sz w:val="20"/>
                <w:szCs w:val="20"/>
              </w:rPr>
            </w:pPr>
          </w:p>
          <w:p w14:paraId="35897412" w14:textId="77777777" w:rsidR="0060743B" w:rsidRDefault="0060743B" w:rsidP="00737721">
            <w:pPr>
              <w:jc w:val="center"/>
              <w:rPr>
                <w:rFonts w:ascii="Times New Roman" w:hAnsi="Times New Roman" w:cs="Times New Roman"/>
                <w:sz w:val="20"/>
                <w:szCs w:val="20"/>
              </w:rPr>
            </w:pPr>
          </w:p>
          <w:p w14:paraId="75369CBE" w14:textId="77777777" w:rsidR="0060743B" w:rsidRDefault="0060743B" w:rsidP="00737721">
            <w:pPr>
              <w:jc w:val="center"/>
              <w:rPr>
                <w:rFonts w:ascii="Times New Roman" w:hAnsi="Times New Roman" w:cs="Times New Roman"/>
                <w:sz w:val="20"/>
                <w:szCs w:val="20"/>
              </w:rPr>
            </w:pPr>
          </w:p>
          <w:p w14:paraId="4B282CCB" w14:textId="77777777" w:rsidR="0060743B" w:rsidRDefault="0060743B" w:rsidP="00737721">
            <w:pPr>
              <w:jc w:val="center"/>
              <w:rPr>
                <w:rFonts w:ascii="Times New Roman" w:hAnsi="Times New Roman" w:cs="Times New Roman"/>
                <w:sz w:val="20"/>
                <w:szCs w:val="20"/>
              </w:rPr>
            </w:pPr>
          </w:p>
          <w:p w14:paraId="5F4B46AE" w14:textId="77777777" w:rsidR="0060743B" w:rsidRDefault="0060743B" w:rsidP="00737721">
            <w:pPr>
              <w:jc w:val="center"/>
              <w:rPr>
                <w:rFonts w:ascii="Times New Roman" w:hAnsi="Times New Roman" w:cs="Times New Roman"/>
                <w:sz w:val="20"/>
                <w:szCs w:val="20"/>
              </w:rPr>
            </w:pPr>
          </w:p>
          <w:p w14:paraId="65E3605E" w14:textId="77777777" w:rsidR="0060743B" w:rsidRDefault="0060743B" w:rsidP="00737721">
            <w:pPr>
              <w:jc w:val="center"/>
              <w:rPr>
                <w:rFonts w:ascii="Times New Roman" w:hAnsi="Times New Roman" w:cs="Times New Roman"/>
                <w:sz w:val="20"/>
                <w:szCs w:val="20"/>
              </w:rPr>
            </w:pPr>
          </w:p>
          <w:p w14:paraId="5EF4EA36" w14:textId="77777777" w:rsidR="0060743B" w:rsidRDefault="0060743B" w:rsidP="00737721">
            <w:pPr>
              <w:jc w:val="center"/>
              <w:rPr>
                <w:rFonts w:ascii="Times New Roman" w:hAnsi="Times New Roman" w:cs="Times New Roman"/>
                <w:sz w:val="20"/>
                <w:szCs w:val="20"/>
              </w:rPr>
            </w:pPr>
          </w:p>
          <w:p w14:paraId="74CA0151" w14:textId="77777777" w:rsidR="0060743B" w:rsidRDefault="0060743B" w:rsidP="00737721">
            <w:pPr>
              <w:jc w:val="center"/>
              <w:rPr>
                <w:rFonts w:ascii="Times New Roman" w:hAnsi="Times New Roman" w:cs="Times New Roman"/>
                <w:sz w:val="20"/>
                <w:szCs w:val="20"/>
              </w:rPr>
            </w:pPr>
          </w:p>
          <w:p w14:paraId="04A16941" w14:textId="77777777" w:rsidR="0060743B" w:rsidRDefault="0060743B" w:rsidP="00737721">
            <w:pPr>
              <w:jc w:val="center"/>
              <w:rPr>
                <w:rFonts w:ascii="Times New Roman" w:hAnsi="Times New Roman" w:cs="Times New Roman"/>
                <w:sz w:val="20"/>
                <w:szCs w:val="20"/>
              </w:rPr>
            </w:pPr>
          </w:p>
          <w:p w14:paraId="3F4F9A96" w14:textId="77777777" w:rsidR="0060743B" w:rsidRDefault="0060743B" w:rsidP="00737721">
            <w:pPr>
              <w:jc w:val="center"/>
              <w:rPr>
                <w:rFonts w:ascii="Times New Roman" w:hAnsi="Times New Roman" w:cs="Times New Roman"/>
                <w:sz w:val="20"/>
                <w:szCs w:val="20"/>
              </w:rPr>
            </w:pPr>
          </w:p>
          <w:p w14:paraId="6BEA3A44" w14:textId="77777777" w:rsidR="0060743B" w:rsidRDefault="0060743B" w:rsidP="00737721">
            <w:pPr>
              <w:jc w:val="center"/>
              <w:rPr>
                <w:rFonts w:ascii="Times New Roman" w:hAnsi="Times New Roman" w:cs="Times New Roman"/>
                <w:sz w:val="20"/>
                <w:szCs w:val="20"/>
              </w:rPr>
            </w:pPr>
          </w:p>
          <w:p w14:paraId="13CA3160" w14:textId="77777777" w:rsidR="0060743B" w:rsidRDefault="0060743B" w:rsidP="00737721">
            <w:pPr>
              <w:jc w:val="center"/>
              <w:rPr>
                <w:rFonts w:ascii="Times New Roman" w:hAnsi="Times New Roman" w:cs="Times New Roman"/>
                <w:sz w:val="20"/>
                <w:szCs w:val="20"/>
              </w:rPr>
            </w:pPr>
          </w:p>
          <w:p w14:paraId="4ED4EE4A" w14:textId="77777777" w:rsidR="0060743B" w:rsidRDefault="0060743B" w:rsidP="00737721">
            <w:pPr>
              <w:jc w:val="center"/>
              <w:rPr>
                <w:rFonts w:ascii="Times New Roman" w:hAnsi="Times New Roman" w:cs="Times New Roman"/>
                <w:sz w:val="20"/>
                <w:szCs w:val="20"/>
              </w:rPr>
            </w:pPr>
          </w:p>
          <w:p w14:paraId="59C6727C" w14:textId="77777777" w:rsidR="0060743B" w:rsidRDefault="0060743B" w:rsidP="00737721">
            <w:pPr>
              <w:jc w:val="center"/>
              <w:rPr>
                <w:rFonts w:ascii="Times New Roman" w:hAnsi="Times New Roman" w:cs="Times New Roman"/>
                <w:sz w:val="20"/>
                <w:szCs w:val="20"/>
              </w:rPr>
            </w:pPr>
          </w:p>
          <w:p w14:paraId="2D22E494" w14:textId="77777777" w:rsidR="0060743B" w:rsidRDefault="0060743B" w:rsidP="00737721">
            <w:pPr>
              <w:jc w:val="center"/>
              <w:rPr>
                <w:rFonts w:ascii="Times New Roman" w:hAnsi="Times New Roman" w:cs="Times New Roman"/>
                <w:sz w:val="20"/>
                <w:szCs w:val="20"/>
              </w:rPr>
            </w:pPr>
          </w:p>
          <w:p w14:paraId="2EA7B9F7" w14:textId="77777777" w:rsidR="0060743B" w:rsidRDefault="0060743B" w:rsidP="00737721">
            <w:pPr>
              <w:jc w:val="center"/>
              <w:rPr>
                <w:rFonts w:ascii="Times New Roman" w:hAnsi="Times New Roman" w:cs="Times New Roman"/>
                <w:sz w:val="20"/>
                <w:szCs w:val="20"/>
              </w:rPr>
            </w:pPr>
          </w:p>
          <w:p w14:paraId="7395F50C" w14:textId="77777777" w:rsidR="0060743B" w:rsidRDefault="0060743B" w:rsidP="00737721">
            <w:pPr>
              <w:jc w:val="center"/>
              <w:rPr>
                <w:rFonts w:ascii="Times New Roman" w:hAnsi="Times New Roman" w:cs="Times New Roman"/>
                <w:sz w:val="20"/>
                <w:szCs w:val="20"/>
              </w:rPr>
            </w:pPr>
          </w:p>
          <w:p w14:paraId="5AE6AFAA" w14:textId="77777777" w:rsidR="0060743B" w:rsidRDefault="0060743B" w:rsidP="00737721">
            <w:pPr>
              <w:jc w:val="center"/>
              <w:rPr>
                <w:rFonts w:ascii="Times New Roman" w:hAnsi="Times New Roman" w:cs="Times New Roman"/>
                <w:sz w:val="20"/>
                <w:szCs w:val="20"/>
              </w:rPr>
            </w:pPr>
          </w:p>
          <w:p w14:paraId="5EEDF295" w14:textId="77777777" w:rsidR="0060743B" w:rsidRDefault="0060743B" w:rsidP="00737721">
            <w:pPr>
              <w:jc w:val="center"/>
              <w:rPr>
                <w:rFonts w:ascii="Times New Roman" w:hAnsi="Times New Roman" w:cs="Times New Roman"/>
                <w:sz w:val="20"/>
                <w:szCs w:val="20"/>
              </w:rPr>
            </w:pPr>
          </w:p>
          <w:p w14:paraId="6980388F" w14:textId="77777777" w:rsidR="0060743B" w:rsidRDefault="0060743B" w:rsidP="00737721">
            <w:pPr>
              <w:jc w:val="center"/>
              <w:rPr>
                <w:rFonts w:ascii="Times New Roman" w:hAnsi="Times New Roman" w:cs="Times New Roman"/>
                <w:sz w:val="20"/>
                <w:szCs w:val="20"/>
              </w:rPr>
            </w:pPr>
          </w:p>
          <w:p w14:paraId="7706BE81" w14:textId="77777777" w:rsidR="0060743B" w:rsidRDefault="0060743B" w:rsidP="00737721">
            <w:pPr>
              <w:jc w:val="center"/>
              <w:rPr>
                <w:rFonts w:ascii="Times New Roman" w:hAnsi="Times New Roman" w:cs="Times New Roman"/>
                <w:sz w:val="20"/>
                <w:szCs w:val="20"/>
              </w:rPr>
            </w:pPr>
          </w:p>
          <w:p w14:paraId="58C76508" w14:textId="77777777" w:rsidR="0060743B" w:rsidRDefault="0060743B" w:rsidP="00737721">
            <w:pPr>
              <w:jc w:val="center"/>
              <w:rPr>
                <w:rFonts w:ascii="Times New Roman" w:hAnsi="Times New Roman" w:cs="Times New Roman"/>
                <w:sz w:val="20"/>
                <w:szCs w:val="20"/>
              </w:rPr>
            </w:pPr>
          </w:p>
          <w:p w14:paraId="44EF2265" w14:textId="77777777" w:rsidR="0060743B" w:rsidRDefault="0060743B" w:rsidP="00737721">
            <w:pPr>
              <w:jc w:val="center"/>
              <w:rPr>
                <w:rFonts w:ascii="Times New Roman" w:hAnsi="Times New Roman" w:cs="Times New Roman"/>
                <w:sz w:val="20"/>
                <w:szCs w:val="20"/>
              </w:rPr>
            </w:pPr>
          </w:p>
          <w:p w14:paraId="25075615" w14:textId="77777777" w:rsidR="0060743B" w:rsidRDefault="0060743B" w:rsidP="00737721">
            <w:pPr>
              <w:jc w:val="center"/>
              <w:rPr>
                <w:rFonts w:ascii="Times New Roman" w:hAnsi="Times New Roman" w:cs="Times New Roman"/>
                <w:sz w:val="20"/>
                <w:szCs w:val="20"/>
              </w:rPr>
            </w:pPr>
          </w:p>
          <w:p w14:paraId="257E31DB" w14:textId="77777777" w:rsidR="0060743B" w:rsidRDefault="0060743B" w:rsidP="00737721">
            <w:pPr>
              <w:jc w:val="center"/>
              <w:rPr>
                <w:rFonts w:ascii="Times New Roman" w:hAnsi="Times New Roman" w:cs="Times New Roman"/>
                <w:sz w:val="20"/>
                <w:szCs w:val="20"/>
              </w:rPr>
            </w:pPr>
          </w:p>
          <w:p w14:paraId="754B6A4F" w14:textId="77777777" w:rsidR="0060743B" w:rsidRDefault="0060743B" w:rsidP="00737721">
            <w:pPr>
              <w:jc w:val="center"/>
              <w:rPr>
                <w:rFonts w:ascii="Times New Roman" w:hAnsi="Times New Roman" w:cs="Times New Roman"/>
                <w:sz w:val="20"/>
                <w:szCs w:val="20"/>
              </w:rPr>
            </w:pPr>
          </w:p>
          <w:p w14:paraId="693A4B0A" w14:textId="77777777" w:rsidR="0060743B" w:rsidRDefault="0060743B" w:rsidP="00737721">
            <w:pPr>
              <w:jc w:val="center"/>
              <w:rPr>
                <w:rFonts w:ascii="Times New Roman" w:hAnsi="Times New Roman" w:cs="Times New Roman"/>
                <w:sz w:val="20"/>
                <w:szCs w:val="20"/>
              </w:rPr>
            </w:pPr>
          </w:p>
          <w:p w14:paraId="7C5D9FA9" w14:textId="77777777" w:rsidR="0060743B" w:rsidRDefault="0060743B" w:rsidP="00737721">
            <w:pPr>
              <w:jc w:val="center"/>
              <w:rPr>
                <w:rFonts w:ascii="Times New Roman" w:hAnsi="Times New Roman" w:cs="Times New Roman"/>
                <w:sz w:val="20"/>
                <w:szCs w:val="20"/>
              </w:rPr>
            </w:pPr>
          </w:p>
          <w:p w14:paraId="2EC31F37" w14:textId="77777777" w:rsidR="0060743B" w:rsidRPr="00510214" w:rsidRDefault="0060743B" w:rsidP="00016991">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E914E89" w14:textId="14C9CFD1" w:rsidR="0060743B" w:rsidRDefault="008C726D" w:rsidP="004D44C7">
            <w:pPr>
              <w:jc w:val="center"/>
              <w:rPr>
                <w:rFonts w:ascii="Times New Roman" w:hAnsi="Times New Roman" w:cs="Times New Roman"/>
                <w:sz w:val="20"/>
                <w:szCs w:val="20"/>
              </w:rPr>
            </w:pPr>
            <w:r>
              <w:rPr>
                <w:rFonts w:ascii="Times New Roman" w:hAnsi="Times New Roman" w:cs="Times New Roman"/>
                <w:sz w:val="20"/>
                <w:szCs w:val="20"/>
              </w:rPr>
              <w:lastRenderedPageBreak/>
              <w:t>podnikateľské prostredie</w:t>
            </w:r>
          </w:p>
          <w:p w14:paraId="777E912B" w14:textId="77777777" w:rsidR="0060743B" w:rsidRDefault="0060743B" w:rsidP="004D44C7">
            <w:pPr>
              <w:jc w:val="center"/>
              <w:rPr>
                <w:rFonts w:ascii="Times New Roman" w:hAnsi="Times New Roman" w:cs="Times New Roman"/>
                <w:sz w:val="20"/>
                <w:szCs w:val="20"/>
              </w:rPr>
            </w:pPr>
          </w:p>
          <w:p w14:paraId="4D940FB0" w14:textId="77777777" w:rsidR="0060743B" w:rsidRDefault="0060743B" w:rsidP="004D44C7">
            <w:pPr>
              <w:jc w:val="center"/>
              <w:rPr>
                <w:rFonts w:ascii="Times New Roman" w:hAnsi="Times New Roman" w:cs="Times New Roman"/>
                <w:sz w:val="20"/>
                <w:szCs w:val="20"/>
              </w:rPr>
            </w:pPr>
          </w:p>
          <w:p w14:paraId="442AB086" w14:textId="77777777" w:rsidR="0060743B" w:rsidRDefault="0060743B" w:rsidP="004D44C7">
            <w:pPr>
              <w:jc w:val="center"/>
              <w:rPr>
                <w:rFonts w:ascii="Times New Roman" w:hAnsi="Times New Roman" w:cs="Times New Roman"/>
                <w:sz w:val="20"/>
                <w:szCs w:val="20"/>
              </w:rPr>
            </w:pPr>
          </w:p>
          <w:p w14:paraId="34C2D980" w14:textId="77777777" w:rsidR="0060743B" w:rsidRDefault="0060743B" w:rsidP="004D44C7">
            <w:pPr>
              <w:jc w:val="center"/>
              <w:rPr>
                <w:rFonts w:ascii="Times New Roman" w:hAnsi="Times New Roman" w:cs="Times New Roman"/>
                <w:sz w:val="20"/>
                <w:szCs w:val="20"/>
              </w:rPr>
            </w:pPr>
          </w:p>
          <w:p w14:paraId="321ECEA7" w14:textId="77777777" w:rsidR="0060743B" w:rsidRDefault="0060743B" w:rsidP="004D44C7">
            <w:pPr>
              <w:jc w:val="center"/>
              <w:rPr>
                <w:rFonts w:ascii="Times New Roman" w:hAnsi="Times New Roman" w:cs="Times New Roman"/>
                <w:sz w:val="20"/>
                <w:szCs w:val="20"/>
              </w:rPr>
            </w:pPr>
          </w:p>
          <w:p w14:paraId="62EABDA0" w14:textId="77777777" w:rsidR="0060743B" w:rsidRDefault="0060743B" w:rsidP="004D44C7">
            <w:pPr>
              <w:jc w:val="center"/>
              <w:rPr>
                <w:rFonts w:ascii="Times New Roman" w:hAnsi="Times New Roman" w:cs="Times New Roman"/>
                <w:sz w:val="20"/>
                <w:szCs w:val="20"/>
              </w:rPr>
            </w:pPr>
          </w:p>
          <w:p w14:paraId="62797E9C" w14:textId="77777777" w:rsidR="0060743B" w:rsidRDefault="0060743B" w:rsidP="004D44C7">
            <w:pPr>
              <w:jc w:val="center"/>
              <w:rPr>
                <w:rFonts w:ascii="Times New Roman" w:hAnsi="Times New Roman" w:cs="Times New Roman"/>
                <w:sz w:val="20"/>
                <w:szCs w:val="20"/>
              </w:rPr>
            </w:pPr>
          </w:p>
          <w:p w14:paraId="69FB1E8E" w14:textId="77777777" w:rsidR="0060743B" w:rsidRDefault="0060743B" w:rsidP="004D44C7">
            <w:pPr>
              <w:jc w:val="center"/>
              <w:rPr>
                <w:rFonts w:ascii="Times New Roman" w:hAnsi="Times New Roman" w:cs="Times New Roman"/>
                <w:sz w:val="20"/>
                <w:szCs w:val="20"/>
              </w:rPr>
            </w:pPr>
          </w:p>
          <w:p w14:paraId="61D01F66" w14:textId="77777777" w:rsidR="0060743B" w:rsidRDefault="0060743B" w:rsidP="004D44C7">
            <w:pPr>
              <w:jc w:val="center"/>
              <w:rPr>
                <w:rFonts w:ascii="Times New Roman" w:hAnsi="Times New Roman" w:cs="Times New Roman"/>
                <w:sz w:val="20"/>
                <w:szCs w:val="20"/>
              </w:rPr>
            </w:pPr>
          </w:p>
          <w:p w14:paraId="085188E4" w14:textId="77777777" w:rsidR="0060743B" w:rsidRDefault="0060743B" w:rsidP="004D44C7">
            <w:pPr>
              <w:jc w:val="center"/>
              <w:rPr>
                <w:rFonts w:ascii="Times New Roman" w:hAnsi="Times New Roman" w:cs="Times New Roman"/>
                <w:sz w:val="20"/>
                <w:szCs w:val="20"/>
              </w:rPr>
            </w:pPr>
          </w:p>
          <w:p w14:paraId="3AFD3778" w14:textId="77777777" w:rsidR="0060743B" w:rsidRDefault="0060743B" w:rsidP="004D44C7">
            <w:pPr>
              <w:jc w:val="center"/>
              <w:rPr>
                <w:rFonts w:ascii="Times New Roman" w:hAnsi="Times New Roman" w:cs="Times New Roman"/>
                <w:sz w:val="20"/>
                <w:szCs w:val="20"/>
              </w:rPr>
            </w:pPr>
          </w:p>
          <w:p w14:paraId="1F45C99E" w14:textId="77777777" w:rsidR="0060743B" w:rsidRDefault="0060743B" w:rsidP="004D44C7">
            <w:pPr>
              <w:jc w:val="center"/>
              <w:rPr>
                <w:rFonts w:ascii="Times New Roman" w:hAnsi="Times New Roman" w:cs="Times New Roman"/>
                <w:sz w:val="20"/>
                <w:szCs w:val="20"/>
              </w:rPr>
            </w:pPr>
          </w:p>
          <w:p w14:paraId="53546FC4" w14:textId="77777777" w:rsidR="0060743B" w:rsidRDefault="0060743B" w:rsidP="004D44C7">
            <w:pPr>
              <w:jc w:val="center"/>
              <w:rPr>
                <w:rFonts w:ascii="Times New Roman" w:hAnsi="Times New Roman" w:cs="Times New Roman"/>
                <w:sz w:val="20"/>
                <w:szCs w:val="20"/>
              </w:rPr>
            </w:pPr>
          </w:p>
          <w:p w14:paraId="695082F9" w14:textId="77777777" w:rsidR="0060743B" w:rsidRDefault="0060743B" w:rsidP="004D44C7">
            <w:pPr>
              <w:jc w:val="center"/>
              <w:rPr>
                <w:rFonts w:ascii="Times New Roman" w:hAnsi="Times New Roman" w:cs="Times New Roman"/>
                <w:sz w:val="20"/>
                <w:szCs w:val="20"/>
              </w:rPr>
            </w:pPr>
          </w:p>
          <w:p w14:paraId="50BD8351" w14:textId="77777777" w:rsidR="0060743B" w:rsidRDefault="0060743B" w:rsidP="004D44C7">
            <w:pPr>
              <w:jc w:val="center"/>
              <w:rPr>
                <w:rFonts w:ascii="Times New Roman" w:hAnsi="Times New Roman" w:cs="Times New Roman"/>
                <w:sz w:val="20"/>
                <w:szCs w:val="20"/>
              </w:rPr>
            </w:pPr>
          </w:p>
          <w:p w14:paraId="116393BE" w14:textId="77777777" w:rsidR="0060743B" w:rsidRDefault="0060743B" w:rsidP="004D44C7">
            <w:pPr>
              <w:jc w:val="center"/>
              <w:rPr>
                <w:rFonts w:ascii="Times New Roman" w:hAnsi="Times New Roman" w:cs="Times New Roman"/>
                <w:sz w:val="20"/>
                <w:szCs w:val="20"/>
              </w:rPr>
            </w:pPr>
          </w:p>
          <w:p w14:paraId="3427A748" w14:textId="77777777" w:rsidR="0060743B" w:rsidRDefault="0060743B" w:rsidP="004D44C7">
            <w:pPr>
              <w:jc w:val="center"/>
              <w:rPr>
                <w:rFonts w:ascii="Times New Roman" w:hAnsi="Times New Roman" w:cs="Times New Roman"/>
                <w:sz w:val="20"/>
                <w:szCs w:val="20"/>
              </w:rPr>
            </w:pPr>
          </w:p>
          <w:p w14:paraId="70494507" w14:textId="77777777" w:rsidR="0060743B" w:rsidRDefault="0060743B" w:rsidP="004D44C7">
            <w:pPr>
              <w:jc w:val="center"/>
              <w:rPr>
                <w:rFonts w:ascii="Times New Roman" w:hAnsi="Times New Roman" w:cs="Times New Roman"/>
                <w:sz w:val="20"/>
                <w:szCs w:val="20"/>
              </w:rPr>
            </w:pPr>
          </w:p>
          <w:p w14:paraId="45EA0F82" w14:textId="77777777" w:rsidR="0060743B" w:rsidRDefault="0060743B" w:rsidP="004D44C7">
            <w:pPr>
              <w:jc w:val="center"/>
              <w:rPr>
                <w:rFonts w:ascii="Times New Roman" w:hAnsi="Times New Roman" w:cs="Times New Roman"/>
                <w:sz w:val="20"/>
                <w:szCs w:val="20"/>
              </w:rPr>
            </w:pPr>
          </w:p>
          <w:p w14:paraId="3F61D2B5" w14:textId="77777777" w:rsidR="0060743B" w:rsidRDefault="0060743B" w:rsidP="004D44C7">
            <w:pPr>
              <w:jc w:val="center"/>
              <w:rPr>
                <w:rFonts w:ascii="Times New Roman" w:hAnsi="Times New Roman" w:cs="Times New Roman"/>
                <w:sz w:val="20"/>
                <w:szCs w:val="20"/>
              </w:rPr>
            </w:pPr>
          </w:p>
          <w:p w14:paraId="26DD337C" w14:textId="77777777" w:rsidR="0060743B" w:rsidRDefault="0060743B" w:rsidP="004D44C7">
            <w:pPr>
              <w:jc w:val="center"/>
              <w:rPr>
                <w:rFonts w:ascii="Times New Roman" w:hAnsi="Times New Roman" w:cs="Times New Roman"/>
                <w:sz w:val="20"/>
                <w:szCs w:val="20"/>
              </w:rPr>
            </w:pPr>
          </w:p>
          <w:p w14:paraId="0F0CEBB3" w14:textId="77777777" w:rsidR="0060743B" w:rsidRDefault="0060743B" w:rsidP="004D44C7">
            <w:pPr>
              <w:jc w:val="center"/>
              <w:rPr>
                <w:rFonts w:ascii="Times New Roman" w:hAnsi="Times New Roman" w:cs="Times New Roman"/>
                <w:sz w:val="20"/>
                <w:szCs w:val="20"/>
              </w:rPr>
            </w:pPr>
          </w:p>
          <w:p w14:paraId="7DBAE8B9" w14:textId="77777777" w:rsidR="0060743B" w:rsidRDefault="0060743B" w:rsidP="004D44C7">
            <w:pPr>
              <w:jc w:val="center"/>
              <w:rPr>
                <w:rFonts w:ascii="Times New Roman" w:hAnsi="Times New Roman" w:cs="Times New Roman"/>
                <w:sz w:val="20"/>
                <w:szCs w:val="20"/>
              </w:rPr>
            </w:pPr>
          </w:p>
          <w:p w14:paraId="067EF1FA" w14:textId="77777777" w:rsidR="0060743B" w:rsidRDefault="0060743B" w:rsidP="004D44C7">
            <w:pPr>
              <w:jc w:val="center"/>
              <w:rPr>
                <w:rFonts w:ascii="Times New Roman" w:hAnsi="Times New Roman" w:cs="Times New Roman"/>
                <w:sz w:val="20"/>
                <w:szCs w:val="20"/>
              </w:rPr>
            </w:pPr>
          </w:p>
          <w:p w14:paraId="4F15C588" w14:textId="77777777" w:rsidR="0060743B" w:rsidRDefault="0060743B" w:rsidP="004D44C7">
            <w:pPr>
              <w:jc w:val="center"/>
              <w:rPr>
                <w:rFonts w:ascii="Times New Roman" w:hAnsi="Times New Roman" w:cs="Times New Roman"/>
                <w:sz w:val="20"/>
                <w:szCs w:val="20"/>
              </w:rPr>
            </w:pPr>
          </w:p>
          <w:p w14:paraId="1147D7B6" w14:textId="77777777" w:rsidR="0060743B" w:rsidRDefault="0060743B" w:rsidP="004D44C7">
            <w:pPr>
              <w:jc w:val="center"/>
              <w:rPr>
                <w:rFonts w:ascii="Times New Roman" w:hAnsi="Times New Roman" w:cs="Times New Roman"/>
                <w:sz w:val="20"/>
                <w:szCs w:val="20"/>
              </w:rPr>
            </w:pPr>
          </w:p>
          <w:p w14:paraId="0C2B2AC6" w14:textId="77777777" w:rsidR="0060743B" w:rsidRDefault="0060743B" w:rsidP="004D44C7">
            <w:pPr>
              <w:jc w:val="center"/>
              <w:rPr>
                <w:rFonts w:ascii="Times New Roman" w:hAnsi="Times New Roman" w:cs="Times New Roman"/>
                <w:sz w:val="20"/>
                <w:szCs w:val="20"/>
              </w:rPr>
            </w:pPr>
          </w:p>
          <w:p w14:paraId="6F14B69C" w14:textId="77777777" w:rsidR="0060743B" w:rsidRDefault="0060743B" w:rsidP="004D44C7">
            <w:pPr>
              <w:jc w:val="center"/>
              <w:rPr>
                <w:rFonts w:ascii="Times New Roman" w:hAnsi="Times New Roman" w:cs="Times New Roman"/>
                <w:sz w:val="20"/>
                <w:szCs w:val="20"/>
              </w:rPr>
            </w:pPr>
          </w:p>
          <w:p w14:paraId="08AE5FDC" w14:textId="77777777" w:rsidR="0060743B" w:rsidRDefault="0060743B" w:rsidP="004D44C7">
            <w:pPr>
              <w:jc w:val="center"/>
              <w:rPr>
                <w:rFonts w:ascii="Times New Roman" w:hAnsi="Times New Roman" w:cs="Times New Roman"/>
                <w:sz w:val="20"/>
                <w:szCs w:val="20"/>
              </w:rPr>
            </w:pPr>
          </w:p>
          <w:p w14:paraId="24A01EAA" w14:textId="77777777" w:rsidR="0060743B" w:rsidRDefault="0060743B" w:rsidP="004D44C7">
            <w:pPr>
              <w:jc w:val="center"/>
              <w:rPr>
                <w:rFonts w:ascii="Times New Roman" w:hAnsi="Times New Roman" w:cs="Times New Roman"/>
                <w:sz w:val="20"/>
                <w:szCs w:val="20"/>
              </w:rPr>
            </w:pPr>
          </w:p>
          <w:p w14:paraId="2DC52BE3" w14:textId="77777777" w:rsidR="0060743B" w:rsidRDefault="0060743B" w:rsidP="004D44C7">
            <w:pPr>
              <w:jc w:val="center"/>
              <w:rPr>
                <w:rFonts w:ascii="Times New Roman" w:hAnsi="Times New Roman" w:cs="Times New Roman"/>
                <w:sz w:val="20"/>
                <w:szCs w:val="20"/>
              </w:rPr>
            </w:pPr>
          </w:p>
          <w:p w14:paraId="00316BED" w14:textId="77777777" w:rsidR="0060743B" w:rsidRDefault="0060743B" w:rsidP="004D44C7">
            <w:pPr>
              <w:jc w:val="center"/>
              <w:rPr>
                <w:rFonts w:ascii="Times New Roman" w:hAnsi="Times New Roman" w:cs="Times New Roman"/>
                <w:sz w:val="20"/>
                <w:szCs w:val="20"/>
              </w:rPr>
            </w:pPr>
          </w:p>
          <w:p w14:paraId="03060904" w14:textId="77777777" w:rsidR="0060743B" w:rsidRDefault="0060743B" w:rsidP="004D44C7">
            <w:pPr>
              <w:jc w:val="center"/>
              <w:rPr>
                <w:rFonts w:ascii="Times New Roman" w:hAnsi="Times New Roman" w:cs="Times New Roman"/>
                <w:sz w:val="20"/>
                <w:szCs w:val="20"/>
              </w:rPr>
            </w:pPr>
          </w:p>
          <w:p w14:paraId="19948E7C" w14:textId="77777777" w:rsidR="0060743B" w:rsidRDefault="0060743B" w:rsidP="004D44C7">
            <w:pPr>
              <w:jc w:val="center"/>
              <w:rPr>
                <w:rFonts w:ascii="Times New Roman" w:hAnsi="Times New Roman" w:cs="Times New Roman"/>
                <w:sz w:val="20"/>
                <w:szCs w:val="20"/>
              </w:rPr>
            </w:pPr>
          </w:p>
          <w:p w14:paraId="732AFD74" w14:textId="77777777" w:rsidR="0060743B" w:rsidRDefault="0060743B" w:rsidP="004D44C7">
            <w:pPr>
              <w:jc w:val="center"/>
              <w:rPr>
                <w:rFonts w:ascii="Times New Roman" w:hAnsi="Times New Roman" w:cs="Times New Roman"/>
                <w:sz w:val="20"/>
                <w:szCs w:val="20"/>
              </w:rPr>
            </w:pPr>
          </w:p>
          <w:p w14:paraId="534A43F6" w14:textId="77777777" w:rsidR="0060743B" w:rsidRDefault="0060743B" w:rsidP="004D44C7">
            <w:pPr>
              <w:jc w:val="center"/>
              <w:rPr>
                <w:rFonts w:ascii="Times New Roman" w:hAnsi="Times New Roman" w:cs="Times New Roman"/>
                <w:sz w:val="20"/>
                <w:szCs w:val="20"/>
              </w:rPr>
            </w:pPr>
          </w:p>
          <w:p w14:paraId="631E1D7D" w14:textId="77777777" w:rsidR="0060743B" w:rsidRDefault="0060743B" w:rsidP="004D44C7">
            <w:pPr>
              <w:jc w:val="center"/>
              <w:rPr>
                <w:rFonts w:ascii="Times New Roman" w:hAnsi="Times New Roman" w:cs="Times New Roman"/>
                <w:sz w:val="20"/>
                <w:szCs w:val="20"/>
              </w:rPr>
            </w:pPr>
          </w:p>
          <w:p w14:paraId="155E3E8C" w14:textId="77777777" w:rsidR="0060743B" w:rsidRDefault="0060743B" w:rsidP="004D44C7">
            <w:pPr>
              <w:jc w:val="center"/>
              <w:rPr>
                <w:rFonts w:ascii="Times New Roman" w:hAnsi="Times New Roman" w:cs="Times New Roman"/>
                <w:sz w:val="20"/>
                <w:szCs w:val="20"/>
              </w:rPr>
            </w:pPr>
          </w:p>
          <w:p w14:paraId="5B92372E" w14:textId="77777777" w:rsidR="0060743B" w:rsidRDefault="0060743B" w:rsidP="004D44C7">
            <w:pPr>
              <w:jc w:val="center"/>
              <w:rPr>
                <w:rFonts w:ascii="Times New Roman" w:hAnsi="Times New Roman" w:cs="Times New Roman"/>
                <w:sz w:val="20"/>
                <w:szCs w:val="20"/>
              </w:rPr>
            </w:pPr>
          </w:p>
          <w:p w14:paraId="135BD401" w14:textId="77777777" w:rsidR="0060743B" w:rsidRDefault="0060743B" w:rsidP="004D44C7">
            <w:pPr>
              <w:jc w:val="center"/>
              <w:rPr>
                <w:rFonts w:ascii="Times New Roman" w:hAnsi="Times New Roman" w:cs="Times New Roman"/>
                <w:sz w:val="20"/>
                <w:szCs w:val="20"/>
              </w:rPr>
            </w:pPr>
          </w:p>
          <w:p w14:paraId="44E0DA3E" w14:textId="77777777" w:rsidR="0060743B" w:rsidRDefault="0060743B" w:rsidP="004D44C7">
            <w:pPr>
              <w:jc w:val="center"/>
              <w:rPr>
                <w:rFonts w:ascii="Times New Roman" w:hAnsi="Times New Roman" w:cs="Times New Roman"/>
                <w:sz w:val="20"/>
                <w:szCs w:val="20"/>
              </w:rPr>
            </w:pPr>
          </w:p>
          <w:p w14:paraId="012158FD" w14:textId="77777777" w:rsidR="0060743B" w:rsidRDefault="0060743B" w:rsidP="004D44C7">
            <w:pPr>
              <w:jc w:val="center"/>
              <w:rPr>
                <w:rFonts w:ascii="Times New Roman" w:hAnsi="Times New Roman" w:cs="Times New Roman"/>
                <w:sz w:val="20"/>
                <w:szCs w:val="20"/>
              </w:rPr>
            </w:pPr>
          </w:p>
          <w:p w14:paraId="775F9AED" w14:textId="77777777" w:rsidR="0060743B" w:rsidRDefault="0060743B" w:rsidP="004D44C7">
            <w:pPr>
              <w:jc w:val="center"/>
              <w:rPr>
                <w:rFonts w:ascii="Times New Roman" w:hAnsi="Times New Roman" w:cs="Times New Roman"/>
                <w:sz w:val="20"/>
                <w:szCs w:val="20"/>
              </w:rPr>
            </w:pPr>
          </w:p>
          <w:p w14:paraId="29C77F12" w14:textId="77777777" w:rsidR="0060743B" w:rsidRDefault="0060743B" w:rsidP="004D44C7">
            <w:pPr>
              <w:jc w:val="center"/>
              <w:rPr>
                <w:rFonts w:ascii="Times New Roman" w:hAnsi="Times New Roman" w:cs="Times New Roman"/>
                <w:sz w:val="20"/>
                <w:szCs w:val="20"/>
              </w:rPr>
            </w:pPr>
          </w:p>
          <w:p w14:paraId="6562960D" w14:textId="77777777" w:rsidR="0060743B" w:rsidRDefault="0060743B" w:rsidP="004D44C7">
            <w:pPr>
              <w:jc w:val="center"/>
              <w:rPr>
                <w:rFonts w:ascii="Times New Roman" w:hAnsi="Times New Roman" w:cs="Times New Roman"/>
                <w:sz w:val="20"/>
                <w:szCs w:val="20"/>
              </w:rPr>
            </w:pPr>
          </w:p>
          <w:p w14:paraId="122359A0" w14:textId="77777777" w:rsidR="008C02EA" w:rsidRDefault="008C02EA" w:rsidP="004D44C7">
            <w:pPr>
              <w:jc w:val="center"/>
              <w:rPr>
                <w:rFonts w:ascii="Times New Roman" w:hAnsi="Times New Roman" w:cs="Times New Roman"/>
                <w:sz w:val="20"/>
                <w:szCs w:val="20"/>
              </w:rPr>
            </w:pPr>
          </w:p>
          <w:p w14:paraId="71320DFD" w14:textId="77777777" w:rsidR="008C02EA" w:rsidRDefault="008C02EA" w:rsidP="004D44C7">
            <w:pPr>
              <w:jc w:val="center"/>
              <w:rPr>
                <w:rFonts w:ascii="Times New Roman" w:hAnsi="Times New Roman" w:cs="Times New Roman"/>
                <w:sz w:val="20"/>
                <w:szCs w:val="20"/>
              </w:rPr>
            </w:pPr>
          </w:p>
          <w:p w14:paraId="284F8BF6" w14:textId="77777777" w:rsidR="008C02EA" w:rsidRDefault="008C02EA" w:rsidP="004D44C7">
            <w:pPr>
              <w:jc w:val="center"/>
              <w:rPr>
                <w:rFonts w:ascii="Times New Roman" w:hAnsi="Times New Roman" w:cs="Times New Roman"/>
                <w:sz w:val="20"/>
                <w:szCs w:val="20"/>
              </w:rPr>
            </w:pPr>
          </w:p>
          <w:p w14:paraId="0EB92952" w14:textId="77777777" w:rsidR="008C02EA" w:rsidRDefault="008C02EA" w:rsidP="004D44C7">
            <w:pPr>
              <w:jc w:val="center"/>
              <w:rPr>
                <w:rFonts w:ascii="Times New Roman" w:hAnsi="Times New Roman" w:cs="Times New Roman"/>
                <w:sz w:val="20"/>
                <w:szCs w:val="20"/>
              </w:rPr>
            </w:pPr>
          </w:p>
          <w:p w14:paraId="7072F72B" w14:textId="77777777" w:rsidR="008C02EA" w:rsidRDefault="008C02EA" w:rsidP="004D44C7">
            <w:pPr>
              <w:jc w:val="center"/>
              <w:rPr>
                <w:rFonts w:ascii="Times New Roman" w:hAnsi="Times New Roman" w:cs="Times New Roman"/>
                <w:sz w:val="20"/>
                <w:szCs w:val="20"/>
              </w:rPr>
            </w:pPr>
          </w:p>
          <w:p w14:paraId="0581184C" w14:textId="77777777" w:rsidR="008C02EA" w:rsidRDefault="008C02EA" w:rsidP="004D44C7">
            <w:pPr>
              <w:jc w:val="center"/>
              <w:rPr>
                <w:rFonts w:ascii="Times New Roman" w:hAnsi="Times New Roman" w:cs="Times New Roman"/>
                <w:sz w:val="20"/>
                <w:szCs w:val="20"/>
              </w:rPr>
            </w:pPr>
          </w:p>
          <w:p w14:paraId="448DCFD6" w14:textId="77777777" w:rsidR="008C02EA" w:rsidRDefault="008C02EA" w:rsidP="004D44C7">
            <w:pPr>
              <w:jc w:val="center"/>
              <w:rPr>
                <w:rFonts w:ascii="Times New Roman" w:hAnsi="Times New Roman" w:cs="Times New Roman"/>
                <w:sz w:val="20"/>
                <w:szCs w:val="20"/>
              </w:rPr>
            </w:pPr>
          </w:p>
          <w:p w14:paraId="0F6B0F60" w14:textId="77777777" w:rsidR="008C02EA" w:rsidRDefault="008C02EA" w:rsidP="004D44C7">
            <w:pPr>
              <w:jc w:val="center"/>
              <w:rPr>
                <w:rFonts w:ascii="Times New Roman" w:hAnsi="Times New Roman" w:cs="Times New Roman"/>
                <w:sz w:val="20"/>
                <w:szCs w:val="20"/>
              </w:rPr>
            </w:pPr>
          </w:p>
          <w:p w14:paraId="1939860E" w14:textId="77777777" w:rsidR="008C02EA" w:rsidRDefault="008C02EA" w:rsidP="004D44C7">
            <w:pPr>
              <w:jc w:val="center"/>
              <w:rPr>
                <w:rFonts w:ascii="Times New Roman" w:hAnsi="Times New Roman" w:cs="Times New Roman"/>
                <w:sz w:val="20"/>
                <w:szCs w:val="20"/>
              </w:rPr>
            </w:pPr>
          </w:p>
          <w:p w14:paraId="4ED8990F" w14:textId="77777777" w:rsidR="008C02EA" w:rsidRDefault="008C02EA" w:rsidP="004D44C7">
            <w:pPr>
              <w:jc w:val="center"/>
              <w:rPr>
                <w:rFonts w:ascii="Times New Roman" w:hAnsi="Times New Roman" w:cs="Times New Roman"/>
                <w:sz w:val="20"/>
                <w:szCs w:val="20"/>
              </w:rPr>
            </w:pPr>
          </w:p>
          <w:p w14:paraId="6674A359" w14:textId="77777777" w:rsidR="008C02EA" w:rsidRDefault="008C02EA" w:rsidP="004D44C7">
            <w:pPr>
              <w:jc w:val="center"/>
              <w:rPr>
                <w:rFonts w:ascii="Times New Roman" w:hAnsi="Times New Roman" w:cs="Times New Roman"/>
                <w:sz w:val="20"/>
                <w:szCs w:val="20"/>
              </w:rPr>
            </w:pPr>
          </w:p>
          <w:p w14:paraId="23AB7170" w14:textId="77777777" w:rsidR="008C02EA" w:rsidRDefault="008C02EA" w:rsidP="004D44C7">
            <w:pPr>
              <w:jc w:val="center"/>
              <w:rPr>
                <w:rFonts w:ascii="Times New Roman" w:hAnsi="Times New Roman" w:cs="Times New Roman"/>
                <w:sz w:val="20"/>
                <w:szCs w:val="20"/>
              </w:rPr>
            </w:pPr>
          </w:p>
          <w:p w14:paraId="032BA2F1" w14:textId="77777777" w:rsidR="008C02EA" w:rsidRDefault="008C02EA" w:rsidP="004D44C7">
            <w:pPr>
              <w:jc w:val="center"/>
              <w:rPr>
                <w:rFonts w:ascii="Times New Roman" w:hAnsi="Times New Roman" w:cs="Times New Roman"/>
                <w:sz w:val="20"/>
                <w:szCs w:val="20"/>
              </w:rPr>
            </w:pPr>
          </w:p>
          <w:p w14:paraId="3C16B571" w14:textId="77777777" w:rsidR="008C02EA" w:rsidRDefault="008C02EA" w:rsidP="004D44C7">
            <w:pPr>
              <w:jc w:val="center"/>
              <w:rPr>
                <w:rFonts w:ascii="Times New Roman" w:hAnsi="Times New Roman" w:cs="Times New Roman"/>
                <w:sz w:val="20"/>
                <w:szCs w:val="20"/>
              </w:rPr>
            </w:pPr>
          </w:p>
          <w:p w14:paraId="4E3B8B3E" w14:textId="77777777" w:rsidR="008C02EA" w:rsidRDefault="008C02EA" w:rsidP="004D44C7">
            <w:pPr>
              <w:jc w:val="center"/>
              <w:rPr>
                <w:rFonts w:ascii="Times New Roman" w:hAnsi="Times New Roman" w:cs="Times New Roman"/>
                <w:sz w:val="20"/>
                <w:szCs w:val="20"/>
              </w:rPr>
            </w:pPr>
          </w:p>
          <w:p w14:paraId="5D59962C" w14:textId="77777777" w:rsidR="008C02EA" w:rsidRDefault="008C02EA" w:rsidP="004D44C7">
            <w:pPr>
              <w:jc w:val="center"/>
              <w:rPr>
                <w:rFonts w:ascii="Times New Roman" w:hAnsi="Times New Roman" w:cs="Times New Roman"/>
                <w:sz w:val="20"/>
                <w:szCs w:val="20"/>
              </w:rPr>
            </w:pPr>
          </w:p>
          <w:p w14:paraId="50E30F38" w14:textId="77777777" w:rsidR="008C02EA" w:rsidRDefault="008C02EA" w:rsidP="004D44C7">
            <w:pPr>
              <w:jc w:val="center"/>
              <w:rPr>
                <w:rFonts w:ascii="Times New Roman" w:hAnsi="Times New Roman" w:cs="Times New Roman"/>
                <w:sz w:val="20"/>
                <w:szCs w:val="20"/>
              </w:rPr>
            </w:pPr>
          </w:p>
          <w:p w14:paraId="31CBAD23" w14:textId="77777777" w:rsidR="008C02EA" w:rsidRDefault="008C02EA" w:rsidP="004D44C7">
            <w:pPr>
              <w:jc w:val="center"/>
              <w:rPr>
                <w:rFonts w:ascii="Times New Roman" w:hAnsi="Times New Roman" w:cs="Times New Roman"/>
                <w:sz w:val="20"/>
                <w:szCs w:val="20"/>
              </w:rPr>
            </w:pPr>
          </w:p>
          <w:p w14:paraId="6DBDF0BA" w14:textId="77777777" w:rsidR="008C02EA" w:rsidRDefault="008C02EA" w:rsidP="004D44C7">
            <w:pPr>
              <w:jc w:val="center"/>
              <w:rPr>
                <w:rFonts w:ascii="Times New Roman" w:hAnsi="Times New Roman" w:cs="Times New Roman"/>
                <w:sz w:val="20"/>
                <w:szCs w:val="20"/>
              </w:rPr>
            </w:pPr>
          </w:p>
          <w:p w14:paraId="2AC907AF" w14:textId="77777777" w:rsidR="008C02EA" w:rsidRDefault="008C02EA" w:rsidP="004D44C7">
            <w:pPr>
              <w:jc w:val="center"/>
              <w:rPr>
                <w:rFonts w:ascii="Times New Roman" w:hAnsi="Times New Roman" w:cs="Times New Roman"/>
                <w:sz w:val="20"/>
                <w:szCs w:val="20"/>
              </w:rPr>
            </w:pPr>
          </w:p>
          <w:p w14:paraId="7D387EA4" w14:textId="77777777" w:rsidR="008C02EA" w:rsidRDefault="008C02EA" w:rsidP="004D44C7">
            <w:pPr>
              <w:jc w:val="center"/>
              <w:rPr>
                <w:rFonts w:ascii="Times New Roman" w:hAnsi="Times New Roman" w:cs="Times New Roman"/>
                <w:sz w:val="20"/>
                <w:szCs w:val="20"/>
              </w:rPr>
            </w:pPr>
          </w:p>
          <w:p w14:paraId="7B5F5103" w14:textId="227DA108" w:rsidR="008C02EA" w:rsidRDefault="008C02EA" w:rsidP="004D44C7">
            <w:pPr>
              <w:jc w:val="center"/>
              <w:rPr>
                <w:rFonts w:ascii="Times New Roman" w:hAnsi="Times New Roman" w:cs="Times New Roman"/>
                <w:sz w:val="20"/>
                <w:szCs w:val="20"/>
              </w:rPr>
            </w:pPr>
          </w:p>
          <w:p w14:paraId="489784CD" w14:textId="77421F59" w:rsidR="00A36FF5" w:rsidRDefault="00A36FF5" w:rsidP="004D44C7">
            <w:pPr>
              <w:jc w:val="center"/>
              <w:rPr>
                <w:rFonts w:ascii="Times New Roman" w:hAnsi="Times New Roman" w:cs="Times New Roman"/>
                <w:sz w:val="20"/>
                <w:szCs w:val="20"/>
              </w:rPr>
            </w:pPr>
          </w:p>
          <w:p w14:paraId="3EB98B00" w14:textId="3B9844E1" w:rsidR="00A36FF5" w:rsidRDefault="00A36FF5" w:rsidP="004D44C7">
            <w:pPr>
              <w:jc w:val="center"/>
              <w:rPr>
                <w:rFonts w:ascii="Times New Roman" w:hAnsi="Times New Roman" w:cs="Times New Roman"/>
                <w:sz w:val="20"/>
                <w:szCs w:val="20"/>
              </w:rPr>
            </w:pPr>
          </w:p>
          <w:p w14:paraId="5B972E20" w14:textId="502CD14F" w:rsidR="00A36FF5" w:rsidRDefault="00A36FF5" w:rsidP="004D44C7">
            <w:pPr>
              <w:jc w:val="center"/>
              <w:rPr>
                <w:rFonts w:ascii="Times New Roman" w:hAnsi="Times New Roman" w:cs="Times New Roman"/>
                <w:sz w:val="20"/>
                <w:szCs w:val="20"/>
              </w:rPr>
            </w:pPr>
          </w:p>
          <w:p w14:paraId="62669927" w14:textId="0B753E2D" w:rsidR="00A36FF5" w:rsidRDefault="00A36FF5" w:rsidP="004D44C7">
            <w:pPr>
              <w:jc w:val="center"/>
              <w:rPr>
                <w:rFonts w:ascii="Times New Roman" w:hAnsi="Times New Roman" w:cs="Times New Roman"/>
                <w:sz w:val="20"/>
                <w:szCs w:val="20"/>
              </w:rPr>
            </w:pPr>
          </w:p>
          <w:p w14:paraId="2BDEEF5C" w14:textId="5884F8FF" w:rsidR="00A36FF5" w:rsidRDefault="00A36FF5" w:rsidP="004D44C7">
            <w:pPr>
              <w:jc w:val="center"/>
              <w:rPr>
                <w:rFonts w:ascii="Times New Roman" w:hAnsi="Times New Roman" w:cs="Times New Roman"/>
                <w:sz w:val="20"/>
                <w:szCs w:val="20"/>
              </w:rPr>
            </w:pPr>
          </w:p>
          <w:p w14:paraId="0051221C" w14:textId="7AADE132" w:rsidR="00A36FF5" w:rsidRDefault="00A36FF5" w:rsidP="004D44C7">
            <w:pPr>
              <w:jc w:val="center"/>
              <w:rPr>
                <w:rFonts w:ascii="Times New Roman" w:hAnsi="Times New Roman" w:cs="Times New Roman"/>
                <w:sz w:val="20"/>
                <w:szCs w:val="20"/>
              </w:rPr>
            </w:pPr>
          </w:p>
          <w:p w14:paraId="7BA523C3" w14:textId="68A47F78" w:rsidR="00A36FF5" w:rsidRDefault="00A36FF5" w:rsidP="004D44C7">
            <w:pPr>
              <w:jc w:val="center"/>
              <w:rPr>
                <w:rFonts w:ascii="Times New Roman" w:hAnsi="Times New Roman" w:cs="Times New Roman"/>
                <w:sz w:val="20"/>
                <w:szCs w:val="20"/>
              </w:rPr>
            </w:pPr>
          </w:p>
          <w:p w14:paraId="09BB1D27" w14:textId="4FB02DDB" w:rsidR="00A36FF5" w:rsidRDefault="00A36FF5" w:rsidP="004D44C7">
            <w:pPr>
              <w:jc w:val="center"/>
              <w:rPr>
                <w:rFonts w:ascii="Times New Roman" w:hAnsi="Times New Roman" w:cs="Times New Roman"/>
                <w:sz w:val="20"/>
                <w:szCs w:val="20"/>
              </w:rPr>
            </w:pPr>
          </w:p>
          <w:p w14:paraId="34DC0140" w14:textId="11536EFE" w:rsidR="00A36FF5" w:rsidRDefault="00A36FF5" w:rsidP="004D44C7">
            <w:pPr>
              <w:jc w:val="center"/>
              <w:rPr>
                <w:rFonts w:ascii="Times New Roman" w:hAnsi="Times New Roman" w:cs="Times New Roman"/>
                <w:sz w:val="20"/>
                <w:szCs w:val="20"/>
              </w:rPr>
            </w:pPr>
          </w:p>
          <w:p w14:paraId="48D5CAC2" w14:textId="05EBB1BE" w:rsidR="00A36FF5" w:rsidRDefault="00A36FF5" w:rsidP="004D44C7">
            <w:pPr>
              <w:jc w:val="center"/>
              <w:rPr>
                <w:rFonts w:ascii="Times New Roman" w:hAnsi="Times New Roman" w:cs="Times New Roman"/>
                <w:sz w:val="20"/>
                <w:szCs w:val="20"/>
              </w:rPr>
            </w:pPr>
          </w:p>
          <w:p w14:paraId="3E0E6C63" w14:textId="4A80ABBC" w:rsidR="00A36FF5" w:rsidRDefault="00A36FF5" w:rsidP="004D44C7">
            <w:pPr>
              <w:jc w:val="center"/>
              <w:rPr>
                <w:rFonts w:ascii="Times New Roman" w:hAnsi="Times New Roman" w:cs="Times New Roman"/>
                <w:sz w:val="20"/>
                <w:szCs w:val="20"/>
              </w:rPr>
            </w:pPr>
          </w:p>
          <w:p w14:paraId="454918D9" w14:textId="2D37F145" w:rsidR="00EF2772" w:rsidRDefault="00EF2772" w:rsidP="004D44C7">
            <w:pPr>
              <w:jc w:val="center"/>
              <w:rPr>
                <w:rFonts w:ascii="Times New Roman" w:hAnsi="Times New Roman" w:cs="Times New Roman"/>
                <w:sz w:val="20"/>
                <w:szCs w:val="20"/>
              </w:rPr>
            </w:pPr>
          </w:p>
          <w:p w14:paraId="562FBFB4" w14:textId="1D50A579" w:rsidR="00EF2772" w:rsidRDefault="00EF2772" w:rsidP="004D44C7">
            <w:pPr>
              <w:jc w:val="center"/>
              <w:rPr>
                <w:rFonts w:ascii="Times New Roman" w:hAnsi="Times New Roman" w:cs="Times New Roman"/>
                <w:sz w:val="20"/>
                <w:szCs w:val="20"/>
              </w:rPr>
            </w:pPr>
          </w:p>
          <w:p w14:paraId="39E8CA8E" w14:textId="4287571F" w:rsidR="00EF2772" w:rsidRDefault="00EF2772" w:rsidP="004D44C7">
            <w:pPr>
              <w:jc w:val="center"/>
              <w:rPr>
                <w:rFonts w:ascii="Times New Roman" w:hAnsi="Times New Roman" w:cs="Times New Roman"/>
                <w:sz w:val="20"/>
                <w:szCs w:val="20"/>
              </w:rPr>
            </w:pPr>
          </w:p>
          <w:p w14:paraId="5D261A2D" w14:textId="4A88C8A1" w:rsidR="00EF2772" w:rsidRDefault="00EF2772" w:rsidP="004D44C7">
            <w:pPr>
              <w:jc w:val="center"/>
              <w:rPr>
                <w:rFonts w:ascii="Times New Roman" w:hAnsi="Times New Roman" w:cs="Times New Roman"/>
                <w:sz w:val="20"/>
                <w:szCs w:val="20"/>
              </w:rPr>
            </w:pPr>
          </w:p>
          <w:p w14:paraId="7C859E94" w14:textId="410886BF" w:rsidR="00EF2772" w:rsidRDefault="00EF2772" w:rsidP="004D44C7">
            <w:pPr>
              <w:jc w:val="center"/>
              <w:rPr>
                <w:rFonts w:ascii="Times New Roman" w:hAnsi="Times New Roman" w:cs="Times New Roman"/>
                <w:sz w:val="20"/>
                <w:szCs w:val="20"/>
              </w:rPr>
            </w:pPr>
          </w:p>
          <w:p w14:paraId="7F2621E7" w14:textId="0C1A6544" w:rsidR="00EF2772" w:rsidRDefault="00EF2772" w:rsidP="004D44C7">
            <w:pPr>
              <w:jc w:val="center"/>
              <w:rPr>
                <w:rFonts w:ascii="Times New Roman" w:hAnsi="Times New Roman" w:cs="Times New Roman"/>
                <w:sz w:val="20"/>
                <w:szCs w:val="20"/>
              </w:rPr>
            </w:pPr>
          </w:p>
          <w:p w14:paraId="6BAB9806" w14:textId="68E67F21" w:rsidR="00EF2772" w:rsidRDefault="00EF2772" w:rsidP="004D44C7">
            <w:pPr>
              <w:jc w:val="center"/>
              <w:rPr>
                <w:rFonts w:ascii="Times New Roman" w:hAnsi="Times New Roman" w:cs="Times New Roman"/>
                <w:sz w:val="20"/>
                <w:szCs w:val="20"/>
              </w:rPr>
            </w:pPr>
          </w:p>
          <w:p w14:paraId="6DA7FBF0" w14:textId="1680E525" w:rsidR="00EF2772" w:rsidRDefault="00EF2772" w:rsidP="004D44C7">
            <w:pPr>
              <w:jc w:val="center"/>
              <w:rPr>
                <w:rFonts w:ascii="Times New Roman" w:hAnsi="Times New Roman" w:cs="Times New Roman"/>
                <w:sz w:val="20"/>
                <w:szCs w:val="20"/>
              </w:rPr>
            </w:pPr>
          </w:p>
          <w:p w14:paraId="69E371B7" w14:textId="2676384D" w:rsidR="00EF2772" w:rsidRDefault="00EF2772" w:rsidP="004D44C7">
            <w:pPr>
              <w:jc w:val="center"/>
              <w:rPr>
                <w:rFonts w:ascii="Times New Roman" w:hAnsi="Times New Roman" w:cs="Times New Roman"/>
                <w:sz w:val="20"/>
                <w:szCs w:val="20"/>
              </w:rPr>
            </w:pPr>
          </w:p>
          <w:p w14:paraId="205AA9E8" w14:textId="4BA06A82" w:rsidR="00EF2772" w:rsidRDefault="00EF2772" w:rsidP="004D44C7">
            <w:pPr>
              <w:jc w:val="center"/>
              <w:rPr>
                <w:rFonts w:ascii="Times New Roman" w:hAnsi="Times New Roman" w:cs="Times New Roman"/>
                <w:sz w:val="20"/>
                <w:szCs w:val="20"/>
              </w:rPr>
            </w:pPr>
          </w:p>
          <w:p w14:paraId="6422E41A" w14:textId="7F200E71" w:rsidR="00EF2772" w:rsidRDefault="00EF2772" w:rsidP="004D44C7">
            <w:pPr>
              <w:jc w:val="center"/>
              <w:rPr>
                <w:rFonts w:ascii="Times New Roman" w:hAnsi="Times New Roman" w:cs="Times New Roman"/>
                <w:sz w:val="20"/>
                <w:szCs w:val="20"/>
              </w:rPr>
            </w:pPr>
          </w:p>
          <w:p w14:paraId="0BD6FAEB" w14:textId="62DFAC2B" w:rsidR="00EF2772" w:rsidRDefault="00EF2772" w:rsidP="004D44C7">
            <w:pPr>
              <w:jc w:val="center"/>
              <w:rPr>
                <w:rFonts w:ascii="Times New Roman" w:hAnsi="Times New Roman" w:cs="Times New Roman"/>
                <w:sz w:val="20"/>
                <w:szCs w:val="20"/>
              </w:rPr>
            </w:pPr>
          </w:p>
          <w:p w14:paraId="39DCE608" w14:textId="16FB1286" w:rsidR="00EF2772" w:rsidRDefault="00EF2772" w:rsidP="004D44C7">
            <w:pPr>
              <w:jc w:val="center"/>
              <w:rPr>
                <w:rFonts w:ascii="Times New Roman" w:hAnsi="Times New Roman" w:cs="Times New Roman"/>
                <w:sz w:val="20"/>
                <w:szCs w:val="20"/>
              </w:rPr>
            </w:pPr>
          </w:p>
          <w:p w14:paraId="39026B7B" w14:textId="335AB0F6" w:rsidR="00EF2772" w:rsidRDefault="00EF2772" w:rsidP="004D44C7">
            <w:pPr>
              <w:jc w:val="center"/>
              <w:rPr>
                <w:rFonts w:ascii="Times New Roman" w:hAnsi="Times New Roman" w:cs="Times New Roman"/>
                <w:sz w:val="20"/>
                <w:szCs w:val="20"/>
              </w:rPr>
            </w:pPr>
          </w:p>
          <w:p w14:paraId="3943AD47" w14:textId="04311079" w:rsidR="00EF2772" w:rsidRDefault="00EF2772" w:rsidP="004D44C7">
            <w:pPr>
              <w:jc w:val="center"/>
              <w:rPr>
                <w:rFonts w:ascii="Times New Roman" w:hAnsi="Times New Roman" w:cs="Times New Roman"/>
                <w:sz w:val="20"/>
                <w:szCs w:val="20"/>
              </w:rPr>
            </w:pPr>
          </w:p>
          <w:p w14:paraId="69519672" w14:textId="61819740" w:rsidR="00EF2772" w:rsidRDefault="00EF2772" w:rsidP="004D44C7">
            <w:pPr>
              <w:jc w:val="center"/>
              <w:rPr>
                <w:rFonts w:ascii="Times New Roman" w:hAnsi="Times New Roman" w:cs="Times New Roman"/>
                <w:sz w:val="20"/>
                <w:szCs w:val="20"/>
              </w:rPr>
            </w:pPr>
          </w:p>
          <w:p w14:paraId="4394517C" w14:textId="53BBEBB0" w:rsidR="00EF2772" w:rsidRDefault="00EF2772" w:rsidP="004D44C7">
            <w:pPr>
              <w:jc w:val="center"/>
              <w:rPr>
                <w:rFonts w:ascii="Times New Roman" w:hAnsi="Times New Roman" w:cs="Times New Roman"/>
                <w:sz w:val="20"/>
                <w:szCs w:val="20"/>
              </w:rPr>
            </w:pPr>
          </w:p>
          <w:p w14:paraId="6B4D91E1" w14:textId="7D716FB8" w:rsidR="00EF2772" w:rsidRDefault="00EF2772" w:rsidP="004D44C7">
            <w:pPr>
              <w:jc w:val="center"/>
              <w:rPr>
                <w:rFonts w:ascii="Times New Roman" w:hAnsi="Times New Roman" w:cs="Times New Roman"/>
                <w:sz w:val="20"/>
                <w:szCs w:val="20"/>
              </w:rPr>
            </w:pPr>
          </w:p>
          <w:p w14:paraId="03D7E9F2" w14:textId="62D2F01A" w:rsidR="00EF2772" w:rsidRDefault="00EF2772" w:rsidP="004D44C7">
            <w:pPr>
              <w:jc w:val="center"/>
              <w:rPr>
                <w:rFonts w:ascii="Times New Roman" w:hAnsi="Times New Roman" w:cs="Times New Roman"/>
                <w:sz w:val="20"/>
                <w:szCs w:val="20"/>
              </w:rPr>
            </w:pPr>
          </w:p>
          <w:p w14:paraId="51520C95" w14:textId="262F67A5" w:rsidR="00EF2772" w:rsidRDefault="00EF2772" w:rsidP="004D44C7">
            <w:pPr>
              <w:jc w:val="center"/>
              <w:rPr>
                <w:rFonts w:ascii="Times New Roman" w:hAnsi="Times New Roman" w:cs="Times New Roman"/>
                <w:sz w:val="20"/>
                <w:szCs w:val="20"/>
              </w:rPr>
            </w:pPr>
          </w:p>
          <w:p w14:paraId="03A7F079" w14:textId="64DD531E" w:rsidR="00EF2772" w:rsidRDefault="00EF2772" w:rsidP="004D44C7">
            <w:pPr>
              <w:jc w:val="center"/>
              <w:rPr>
                <w:rFonts w:ascii="Times New Roman" w:hAnsi="Times New Roman" w:cs="Times New Roman"/>
                <w:sz w:val="20"/>
                <w:szCs w:val="20"/>
              </w:rPr>
            </w:pPr>
          </w:p>
          <w:p w14:paraId="19CAA2CE" w14:textId="6771A15D" w:rsidR="00EF2772" w:rsidRDefault="00EF2772" w:rsidP="004D44C7">
            <w:pPr>
              <w:jc w:val="center"/>
              <w:rPr>
                <w:rFonts w:ascii="Times New Roman" w:hAnsi="Times New Roman" w:cs="Times New Roman"/>
                <w:sz w:val="20"/>
                <w:szCs w:val="20"/>
              </w:rPr>
            </w:pPr>
          </w:p>
          <w:p w14:paraId="0D485C22" w14:textId="2D9FCB4F" w:rsidR="00EF2772" w:rsidRDefault="00EF2772" w:rsidP="004D44C7">
            <w:pPr>
              <w:jc w:val="center"/>
              <w:rPr>
                <w:rFonts w:ascii="Times New Roman" w:hAnsi="Times New Roman" w:cs="Times New Roman"/>
                <w:sz w:val="20"/>
                <w:szCs w:val="20"/>
              </w:rPr>
            </w:pPr>
          </w:p>
          <w:p w14:paraId="66474F3E" w14:textId="382293EE" w:rsidR="00EF2772" w:rsidRDefault="00EF2772" w:rsidP="004D44C7">
            <w:pPr>
              <w:jc w:val="center"/>
              <w:rPr>
                <w:rFonts w:ascii="Times New Roman" w:hAnsi="Times New Roman" w:cs="Times New Roman"/>
                <w:sz w:val="20"/>
                <w:szCs w:val="20"/>
              </w:rPr>
            </w:pPr>
          </w:p>
          <w:p w14:paraId="2191F33F" w14:textId="43AC68B7" w:rsidR="00EF2772" w:rsidRDefault="00EF2772" w:rsidP="004D44C7">
            <w:pPr>
              <w:jc w:val="center"/>
              <w:rPr>
                <w:rFonts w:ascii="Times New Roman" w:hAnsi="Times New Roman" w:cs="Times New Roman"/>
                <w:sz w:val="20"/>
                <w:szCs w:val="20"/>
              </w:rPr>
            </w:pPr>
          </w:p>
          <w:p w14:paraId="4839FA77" w14:textId="2EFA82E5" w:rsidR="00EF2772" w:rsidRDefault="00EF2772" w:rsidP="004D44C7">
            <w:pPr>
              <w:jc w:val="center"/>
              <w:rPr>
                <w:rFonts w:ascii="Times New Roman" w:hAnsi="Times New Roman" w:cs="Times New Roman"/>
                <w:sz w:val="20"/>
                <w:szCs w:val="20"/>
              </w:rPr>
            </w:pPr>
          </w:p>
          <w:p w14:paraId="5B7C463C" w14:textId="682140F8" w:rsidR="00EF2772" w:rsidRDefault="00EF2772" w:rsidP="004D44C7">
            <w:pPr>
              <w:jc w:val="center"/>
              <w:rPr>
                <w:rFonts w:ascii="Times New Roman" w:hAnsi="Times New Roman" w:cs="Times New Roman"/>
                <w:sz w:val="20"/>
                <w:szCs w:val="20"/>
              </w:rPr>
            </w:pPr>
          </w:p>
          <w:p w14:paraId="5EC649A0" w14:textId="0BBE17AB" w:rsidR="00EF2772" w:rsidRDefault="00EF2772" w:rsidP="004D44C7">
            <w:pPr>
              <w:jc w:val="center"/>
              <w:rPr>
                <w:rFonts w:ascii="Times New Roman" w:hAnsi="Times New Roman" w:cs="Times New Roman"/>
                <w:sz w:val="20"/>
                <w:szCs w:val="20"/>
              </w:rPr>
            </w:pPr>
          </w:p>
          <w:p w14:paraId="169EC441" w14:textId="1F4B2F05" w:rsidR="00EF2772" w:rsidRDefault="00EF2772" w:rsidP="004D44C7">
            <w:pPr>
              <w:jc w:val="center"/>
              <w:rPr>
                <w:rFonts w:ascii="Times New Roman" w:hAnsi="Times New Roman" w:cs="Times New Roman"/>
                <w:sz w:val="20"/>
                <w:szCs w:val="20"/>
              </w:rPr>
            </w:pPr>
          </w:p>
          <w:p w14:paraId="2257894B" w14:textId="77CAC979" w:rsidR="00EF2772" w:rsidRDefault="00EF2772" w:rsidP="004D44C7">
            <w:pPr>
              <w:jc w:val="center"/>
              <w:rPr>
                <w:rFonts w:ascii="Times New Roman" w:hAnsi="Times New Roman" w:cs="Times New Roman"/>
                <w:sz w:val="20"/>
                <w:szCs w:val="20"/>
              </w:rPr>
            </w:pPr>
          </w:p>
          <w:p w14:paraId="39A0145A" w14:textId="08FBAD8D" w:rsidR="00EF2772" w:rsidRDefault="00EF2772" w:rsidP="004D44C7">
            <w:pPr>
              <w:jc w:val="center"/>
              <w:rPr>
                <w:rFonts w:ascii="Times New Roman" w:hAnsi="Times New Roman" w:cs="Times New Roman"/>
                <w:sz w:val="20"/>
                <w:szCs w:val="20"/>
              </w:rPr>
            </w:pPr>
          </w:p>
          <w:p w14:paraId="3A3DAB87" w14:textId="1F8954A1" w:rsidR="00EF2772" w:rsidRDefault="00EF2772" w:rsidP="004D44C7">
            <w:pPr>
              <w:jc w:val="center"/>
              <w:rPr>
                <w:rFonts w:ascii="Times New Roman" w:hAnsi="Times New Roman" w:cs="Times New Roman"/>
                <w:sz w:val="20"/>
                <w:szCs w:val="20"/>
              </w:rPr>
            </w:pPr>
          </w:p>
          <w:p w14:paraId="72805471" w14:textId="77777777" w:rsidR="00EF2772" w:rsidRDefault="00EF2772" w:rsidP="004D44C7">
            <w:pPr>
              <w:jc w:val="center"/>
              <w:rPr>
                <w:rFonts w:ascii="Times New Roman" w:hAnsi="Times New Roman" w:cs="Times New Roman"/>
                <w:sz w:val="20"/>
                <w:szCs w:val="20"/>
              </w:rPr>
            </w:pPr>
          </w:p>
          <w:p w14:paraId="6F48B184" w14:textId="4651CE1A" w:rsidR="00A36FF5" w:rsidRDefault="00A36FF5" w:rsidP="004D44C7">
            <w:pPr>
              <w:jc w:val="center"/>
              <w:rPr>
                <w:rFonts w:ascii="Times New Roman" w:hAnsi="Times New Roman" w:cs="Times New Roman"/>
                <w:sz w:val="20"/>
                <w:szCs w:val="20"/>
              </w:rPr>
            </w:pPr>
          </w:p>
          <w:p w14:paraId="37E0E025" w14:textId="6F349E4E" w:rsidR="00A36FF5" w:rsidRDefault="00A36FF5" w:rsidP="004D44C7">
            <w:pPr>
              <w:jc w:val="center"/>
              <w:rPr>
                <w:rFonts w:ascii="Times New Roman" w:hAnsi="Times New Roman" w:cs="Times New Roman"/>
                <w:sz w:val="20"/>
                <w:szCs w:val="20"/>
              </w:rPr>
            </w:pPr>
          </w:p>
          <w:p w14:paraId="50AA0049" w14:textId="3DF725DE" w:rsidR="00A36FF5" w:rsidRDefault="00A36FF5" w:rsidP="004D44C7">
            <w:pPr>
              <w:jc w:val="center"/>
              <w:rPr>
                <w:rFonts w:ascii="Times New Roman" w:hAnsi="Times New Roman" w:cs="Times New Roman"/>
                <w:sz w:val="20"/>
                <w:szCs w:val="20"/>
              </w:rPr>
            </w:pPr>
          </w:p>
          <w:p w14:paraId="4D748140" w14:textId="77777777" w:rsidR="00A36FF5" w:rsidRDefault="00A36FF5" w:rsidP="004D44C7">
            <w:pPr>
              <w:jc w:val="center"/>
              <w:rPr>
                <w:rFonts w:ascii="Times New Roman" w:hAnsi="Times New Roman" w:cs="Times New Roman"/>
                <w:sz w:val="20"/>
                <w:szCs w:val="20"/>
              </w:rPr>
            </w:pPr>
          </w:p>
          <w:p w14:paraId="38D912FF" w14:textId="77777777" w:rsidR="00A36FF5" w:rsidRDefault="00A36FF5" w:rsidP="004D44C7">
            <w:pPr>
              <w:jc w:val="center"/>
              <w:rPr>
                <w:rFonts w:ascii="Times New Roman" w:hAnsi="Times New Roman" w:cs="Times New Roman"/>
                <w:sz w:val="20"/>
                <w:szCs w:val="20"/>
              </w:rPr>
            </w:pPr>
          </w:p>
          <w:p w14:paraId="12B3CE9D" w14:textId="77777777" w:rsidR="008C02EA" w:rsidRDefault="008C02EA" w:rsidP="004D44C7">
            <w:pPr>
              <w:jc w:val="center"/>
              <w:rPr>
                <w:rFonts w:ascii="Times New Roman" w:hAnsi="Times New Roman" w:cs="Times New Roman"/>
                <w:sz w:val="20"/>
                <w:szCs w:val="20"/>
              </w:rPr>
            </w:pPr>
          </w:p>
          <w:p w14:paraId="46AE102C" w14:textId="77777777" w:rsidR="00D03585" w:rsidRDefault="00D03585" w:rsidP="004D44C7">
            <w:pPr>
              <w:jc w:val="center"/>
              <w:rPr>
                <w:rFonts w:ascii="Times New Roman" w:hAnsi="Times New Roman" w:cs="Times New Roman"/>
                <w:sz w:val="20"/>
                <w:szCs w:val="20"/>
              </w:rPr>
            </w:pPr>
          </w:p>
          <w:p w14:paraId="1440CE3A" w14:textId="77777777" w:rsidR="00D03585" w:rsidRDefault="00D03585" w:rsidP="004D44C7">
            <w:pPr>
              <w:jc w:val="center"/>
              <w:rPr>
                <w:rFonts w:ascii="Times New Roman" w:hAnsi="Times New Roman" w:cs="Times New Roman"/>
                <w:sz w:val="20"/>
                <w:szCs w:val="20"/>
              </w:rPr>
            </w:pPr>
          </w:p>
          <w:p w14:paraId="476C6C16" w14:textId="77777777" w:rsidR="00D03585" w:rsidRDefault="00D03585" w:rsidP="004D44C7">
            <w:pPr>
              <w:jc w:val="center"/>
              <w:rPr>
                <w:rFonts w:ascii="Times New Roman" w:hAnsi="Times New Roman" w:cs="Times New Roman"/>
                <w:sz w:val="20"/>
                <w:szCs w:val="20"/>
              </w:rPr>
            </w:pPr>
          </w:p>
          <w:p w14:paraId="68F22E12" w14:textId="77777777" w:rsidR="00D03585" w:rsidRDefault="00D03585" w:rsidP="004D44C7">
            <w:pPr>
              <w:jc w:val="center"/>
              <w:rPr>
                <w:rFonts w:ascii="Times New Roman" w:hAnsi="Times New Roman" w:cs="Times New Roman"/>
                <w:sz w:val="20"/>
                <w:szCs w:val="20"/>
              </w:rPr>
            </w:pPr>
          </w:p>
          <w:p w14:paraId="340326E0" w14:textId="77777777" w:rsidR="00D03585" w:rsidRDefault="00D03585" w:rsidP="004D44C7">
            <w:pPr>
              <w:jc w:val="center"/>
              <w:rPr>
                <w:rFonts w:ascii="Times New Roman" w:hAnsi="Times New Roman" w:cs="Times New Roman"/>
                <w:sz w:val="20"/>
                <w:szCs w:val="20"/>
              </w:rPr>
            </w:pPr>
          </w:p>
          <w:p w14:paraId="2ABC2112" w14:textId="77777777" w:rsidR="00D03585" w:rsidRDefault="00D03585" w:rsidP="004D44C7">
            <w:pPr>
              <w:jc w:val="center"/>
              <w:rPr>
                <w:rFonts w:ascii="Times New Roman" w:hAnsi="Times New Roman" w:cs="Times New Roman"/>
                <w:sz w:val="20"/>
                <w:szCs w:val="20"/>
              </w:rPr>
            </w:pPr>
          </w:p>
          <w:p w14:paraId="74FB42C7" w14:textId="77777777" w:rsidR="00D03585" w:rsidRDefault="00D03585" w:rsidP="004D44C7">
            <w:pPr>
              <w:jc w:val="center"/>
              <w:rPr>
                <w:rFonts w:ascii="Times New Roman" w:hAnsi="Times New Roman" w:cs="Times New Roman"/>
                <w:sz w:val="20"/>
                <w:szCs w:val="20"/>
              </w:rPr>
            </w:pPr>
          </w:p>
          <w:p w14:paraId="5E57F178" w14:textId="77777777" w:rsidR="00D03585" w:rsidRDefault="00D03585" w:rsidP="004D44C7">
            <w:pPr>
              <w:jc w:val="center"/>
              <w:rPr>
                <w:rFonts w:ascii="Times New Roman" w:hAnsi="Times New Roman" w:cs="Times New Roman"/>
                <w:sz w:val="20"/>
                <w:szCs w:val="20"/>
              </w:rPr>
            </w:pPr>
          </w:p>
          <w:p w14:paraId="4901A905" w14:textId="77777777" w:rsidR="00D03585" w:rsidRDefault="00D03585" w:rsidP="004D44C7">
            <w:pPr>
              <w:jc w:val="center"/>
              <w:rPr>
                <w:rFonts w:ascii="Times New Roman" w:hAnsi="Times New Roman" w:cs="Times New Roman"/>
                <w:sz w:val="20"/>
                <w:szCs w:val="20"/>
              </w:rPr>
            </w:pPr>
          </w:p>
          <w:p w14:paraId="4AB22210" w14:textId="77777777" w:rsidR="00D03585" w:rsidRDefault="00D03585" w:rsidP="004D44C7">
            <w:pPr>
              <w:jc w:val="center"/>
              <w:rPr>
                <w:rFonts w:ascii="Times New Roman" w:hAnsi="Times New Roman" w:cs="Times New Roman"/>
                <w:sz w:val="20"/>
                <w:szCs w:val="20"/>
              </w:rPr>
            </w:pPr>
          </w:p>
          <w:p w14:paraId="5001334A" w14:textId="77777777" w:rsidR="00D03585" w:rsidRDefault="00D03585" w:rsidP="004D44C7">
            <w:pPr>
              <w:jc w:val="center"/>
              <w:rPr>
                <w:rFonts w:ascii="Times New Roman" w:hAnsi="Times New Roman" w:cs="Times New Roman"/>
                <w:sz w:val="20"/>
                <w:szCs w:val="20"/>
              </w:rPr>
            </w:pPr>
          </w:p>
          <w:p w14:paraId="606ECEFD" w14:textId="77777777" w:rsidR="00D03585" w:rsidRDefault="00D03585" w:rsidP="004D44C7">
            <w:pPr>
              <w:jc w:val="center"/>
              <w:rPr>
                <w:rFonts w:ascii="Times New Roman" w:hAnsi="Times New Roman" w:cs="Times New Roman"/>
                <w:sz w:val="20"/>
                <w:szCs w:val="20"/>
              </w:rPr>
            </w:pPr>
          </w:p>
          <w:p w14:paraId="3B2AAF51" w14:textId="77777777" w:rsidR="00D03585" w:rsidRDefault="00D03585" w:rsidP="004D44C7">
            <w:pPr>
              <w:jc w:val="center"/>
              <w:rPr>
                <w:rFonts w:ascii="Times New Roman" w:hAnsi="Times New Roman" w:cs="Times New Roman"/>
                <w:sz w:val="20"/>
                <w:szCs w:val="20"/>
              </w:rPr>
            </w:pPr>
          </w:p>
          <w:p w14:paraId="25B78798" w14:textId="77777777" w:rsidR="00D03585" w:rsidRDefault="00D03585" w:rsidP="004D44C7">
            <w:pPr>
              <w:jc w:val="center"/>
              <w:rPr>
                <w:rFonts w:ascii="Times New Roman" w:hAnsi="Times New Roman" w:cs="Times New Roman"/>
                <w:sz w:val="20"/>
                <w:szCs w:val="20"/>
              </w:rPr>
            </w:pPr>
          </w:p>
          <w:p w14:paraId="116395A3" w14:textId="77777777" w:rsidR="00D03585" w:rsidRDefault="00D03585" w:rsidP="004D44C7">
            <w:pPr>
              <w:jc w:val="center"/>
              <w:rPr>
                <w:rFonts w:ascii="Times New Roman" w:hAnsi="Times New Roman" w:cs="Times New Roman"/>
                <w:sz w:val="20"/>
                <w:szCs w:val="20"/>
              </w:rPr>
            </w:pPr>
          </w:p>
          <w:p w14:paraId="081B0F27" w14:textId="77777777" w:rsidR="00D03585" w:rsidRDefault="00D03585" w:rsidP="004D44C7">
            <w:pPr>
              <w:jc w:val="center"/>
              <w:rPr>
                <w:rFonts w:ascii="Times New Roman" w:hAnsi="Times New Roman" w:cs="Times New Roman"/>
                <w:sz w:val="20"/>
                <w:szCs w:val="20"/>
              </w:rPr>
            </w:pPr>
          </w:p>
          <w:p w14:paraId="6D2B85AB" w14:textId="77777777" w:rsidR="00D03585" w:rsidRDefault="00D03585" w:rsidP="004D44C7">
            <w:pPr>
              <w:jc w:val="center"/>
              <w:rPr>
                <w:rFonts w:ascii="Times New Roman" w:hAnsi="Times New Roman" w:cs="Times New Roman"/>
                <w:sz w:val="20"/>
                <w:szCs w:val="20"/>
              </w:rPr>
            </w:pPr>
          </w:p>
          <w:p w14:paraId="195F4FE0" w14:textId="77777777" w:rsidR="008C726D" w:rsidRDefault="008C726D" w:rsidP="004D44C7">
            <w:pPr>
              <w:jc w:val="center"/>
              <w:rPr>
                <w:rFonts w:ascii="Times New Roman" w:hAnsi="Times New Roman" w:cs="Times New Roman"/>
                <w:sz w:val="20"/>
                <w:szCs w:val="20"/>
              </w:rPr>
            </w:pPr>
          </w:p>
          <w:p w14:paraId="170A0D84" w14:textId="5C13F87E" w:rsidR="004D44C7" w:rsidRPr="00510214" w:rsidRDefault="004D44C7" w:rsidP="004D44C7">
            <w:pPr>
              <w:jc w:val="center"/>
              <w:rPr>
                <w:rFonts w:ascii="Times New Roman" w:hAnsi="Times New Roman" w:cs="Times New Roman"/>
                <w:sz w:val="20"/>
                <w:szCs w:val="20"/>
              </w:rPr>
            </w:pPr>
          </w:p>
        </w:tc>
      </w:tr>
      <w:tr w:rsidR="0072590D" w:rsidRPr="00510214" w14:paraId="603E0CC5" w14:textId="77777777" w:rsidTr="008C726D">
        <w:tc>
          <w:tcPr>
            <w:tcW w:w="846" w:type="dxa"/>
            <w:tcBorders>
              <w:top w:val="single" w:sz="4" w:space="0" w:color="auto"/>
              <w:bottom w:val="single" w:sz="4" w:space="0" w:color="auto"/>
            </w:tcBorders>
          </w:tcPr>
          <w:p w14:paraId="00A8AF1B" w14:textId="77777777" w:rsidR="0072590D" w:rsidRPr="00FE6E79" w:rsidRDefault="0072590D" w:rsidP="0072590D">
            <w:pPr>
              <w:jc w:val="both"/>
              <w:rPr>
                <w:rFonts w:ascii="Times New Roman" w:hAnsi="Times New Roman" w:cs="Times New Roman"/>
                <w:b/>
                <w:bCs/>
                <w:sz w:val="20"/>
                <w:szCs w:val="20"/>
              </w:rPr>
            </w:pPr>
            <w:r w:rsidRPr="00FE6E79">
              <w:rPr>
                <w:rFonts w:ascii="Times New Roman" w:hAnsi="Times New Roman" w:cs="Times New Roman"/>
                <w:b/>
                <w:bCs/>
                <w:sz w:val="20"/>
                <w:szCs w:val="20"/>
              </w:rPr>
              <w:lastRenderedPageBreak/>
              <w:t>Č: 1</w:t>
            </w:r>
          </w:p>
          <w:p w14:paraId="62525E1F" w14:textId="77777777" w:rsidR="0072590D" w:rsidRPr="00FE6E79" w:rsidRDefault="0072590D" w:rsidP="0072590D">
            <w:pPr>
              <w:jc w:val="both"/>
              <w:rPr>
                <w:rFonts w:ascii="Times New Roman" w:hAnsi="Times New Roman" w:cs="Times New Roman"/>
                <w:b/>
                <w:bCs/>
                <w:sz w:val="20"/>
                <w:szCs w:val="20"/>
              </w:rPr>
            </w:pPr>
            <w:r w:rsidRPr="00FE6E79">
              <w:rPr>
                <w:rFonts w:ascii="Times New Roman" w:hAnsi="Times New Roman" w:cs="Times New Roman"/>
                <w:b/>
                <w:bCs/>
                <w:sz w:val="20"/>
                <w:szCs w:val="20"/>
              </w:rPr>
              <w:t>O: 16</w:t>
            </w:r>
          </w:p>
          <w:p w14:paraId="0CF1B7C3" w14:textId="77777777" w:rsidR="0072590D" w:rsidRPr="0072590D" w:rsidRDefault="0072590D" w:rsidP="0072590D">
            <w:pPr>
              <w:jc w:val="both"/>
              <w:rPr>
                <w:rFonts w:ascii="Times New Roman" w:hAnsi="Times New Roman" w:cs="Times New Roman"/>
                <w:b/>
                <w:bCs/>
                <w:sz w:val="20"/>
                <w:szCs w:val="20"/>
                <w:highlight w:val="cyan"/>
              </w:rPr>
            </w:pPr>
            <w:r w:rsidRPr="00FE6E79">
              <w:rPr>
                <w:rFonts w:ascii="Times New Roman" w:hAnsi="Times New Roman" w:cs="Times New Roman"/>
                <w:b/>
                <w:sz w:val="20"/>
                <w:szCs w:val="20"/>
              </w:rPr>
              <w:t>NČ</w:t>
            </w:r>
          </w:p>
        </w:tc>
        <w:tc>
          <w:tcPr>
            <w:tcW w:w="2410" w:type="dxa"/>
            <w:tcBorders>
              <w:top w:val="single" w:sz="4" w:space="0" w:color="auto"/>
              <w:bottom w:val="single" w:sz="4" w:space="0" w:color="auto"/>
            </w:tcBorders>
          </w:tcPr>
          <w:p w14:paraId="30237361" w14:textId="77777777" w:rsidR="0072590D" w:rsidRPr="00510214" w:rsidRDefault="0072590D" w:rsidP="0072590D">
            <w:pPr>
              <w:pStyle w:val="Zkladntext0"/>
              <w:spacing w:after="0"/>
              <w:jc w:val="both"/>
              <w:rPr>
                <w:sz w:val="20"/>
                <w:szCs w:val="20"/>
              </w:rPr>
            </w:pPr>
            <w:r w:rsidRPr="00510214">
              <w:rPr>
                <w:sz w:val="20"/>
                <w:szCs w:val="20"/>
              </w:rPr>
              <w:t>2.</w:t>
            </w:r>
            <w:r w:rsidR="00FE6E79">
              <w:rPr>
                <w:sz w:val="20"/>
                <w:szCs w:val="20"/>
              </w:rPr>
              <w:t xml:space="preserve"> </w:t>
            </w:r>
            <w:r w:rsidRPr="00510214">
              <w:rPr>
                <w:sz w:val="20"/>
                <w:szCs w:val="20"/>
              </w:rPr>
              <w:t xml:space="preserve">Zdaniteľná osoba, ktorá nie je usadená v členskom štáte poskytujúcom oslobodenie od dane ustanovené v článku 284 ods. 1, nemôže využívať dané oslobodenie od dane, keď sa v predchádzajúcom kalendárnom roku prekročil limit ročného obratu v Únii uvedený v článku 284 ods. 2 písm. a). </w:t>
            </w:r>
          </w:p>
          <w:p w14:paraId="5B0E2B46" w14:textId="77777777" w:rsidR="0072590D" w:rsidRPr="00510214" w:rsidRDefault="0072590D" w:rsidP="0072590D">
            <w:pPr>
              <w:pStyle w:val="Zkladntext0"/>
              <w:spacing w:after="0"/>
              <w:jc w:val="both"/>
              <w:rPr>
                <w:sz w:val="20"/>
                <w:szCs w:val="20"/>
              </w:rPr>
            </w:pPr>
            <w:r w:rsidRPr="00510214">
              <w:rPr>
                <w:sz w:val="20"/>
                <w:szCs w:val="20"/>
              </w:rPr>
              <w:t>Ak sa počas kalendárneho roka prekročí limit ročného obratu v Únii uvedený v článku 284 ods. 2 písm. a), oslobodenie od dane ustanovené v článku 284 ods. 1, ktoré sa poskytlo zdaniteľnej osobe, ktorá nie je usadená v členskom štáte poskytujúcom oslobodenie od dane, sa od okamihu prekročenia prestane uplatňovať.</w:t>
            </w:r>
          </w:p>
        </w:tc>
        <w:tc>
          <w:tcPr>
            <w:tcW w:w="567" w:type="dxa"/>
            <w:tcBorders>
              <w:top w:val="single" w:sz="4" w:space="0" w:color="auto"/>
              <w:bottom w:val="single" w:sz="4" w:space="0" w:color="auto"/>
            </w:tcBorders>
          </w:tcPr>
          <w:p w14:paraId="499F10DE" w14:textId="77777777" w:rsidR="0072590D" w:rsidRPr="00510214" w:rsidRDefault="0072590D" w:rsidP="0072590D">
            <w:pPr>
              <w:jc w:val="center"/>
              <w:rPr>
                <w:rFonts w:ascii="Times New Roman" w:hAnsi="Times New Roman" w:cs="Times New Roman"/>
                <w:sz w:val="20"/>
                <w:szCs w:val="20"/>
              </w:rPr>
            </w:pPr>
            <w:r w:rsidRPr="00510214">
              <w:rPr>
                <w:rFonts w:ascii="Times New Roman" w:hAnsi="Times New Roman" w:cs="Times New Roman"/>
                <w:sz w:val="20"/>
                <w:szCs w:val="20"/>
              </w:rPr>
              <w:t>N</w:t>
            </w:r>
          </w:p>
          <w:p w14:paraId="7656F8D3" w14:textId="77777777" w:rsidR="0072590D" w:rsidRPr="00510214" w:rsidRDefault="0072590D"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194B13D" w14:textId="77777777" w:rsidR="0072590D" w:rsidRPr="00510214" w:rsidRDefault="0072590D" w:rsidP="0072590D">
            <w:pPr>
              <w:jc w:val="center"/>
              <w:rPr>
                <w:rFonts w:ascii="Times New Roman" w:hAnsi="Times New Roman" w:cs="Times New Roman"/>
                <w:b/>
                <w:sz w:val="20"/>
                <w:szCs w:val="20"/>
              </w:rPr>
            </w:pPr>
            <w:r w:rsidRPr="00510214">
              <w:rPr>
                <w:rFonts w:ascii="Times New Roman" w:hAnsi="Times New Roman" w:cs="Times New Roman"/>
                <w:b/>
                <w:sz w:val="20"/>
                <w:szCs w:val="20"/>
              </w:rPr>
              <w:t>návrh zákona Č: I</w:t>
            </w:r>
          </w:p>
          <w:p w14:paraId="40602AEE" w14:textId="77777777" w:rsidR="0072590D" w:rsidRPr="00510214" w:rsidRDefault="0072590D" w:rsidP="004D44C7">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445BC806" w14:textId="77777777" w:rsidR="0072590D" w:rsidRPr="00510214" w:rsidRDefault="0072590D" w:rsidP="0072590D">
            <w:pPr>
              <w:pStyle w:val="Normlny0"/>
            </w:pPr>
            <w:r w:rsidRPr="00510214">
              <w:t>§: 5</w:t>
            </w:r>
          </w:p>
          <w:p w14:paraId="10157223" w14:textId="77777777" w:rsidR="0072590D" w:rsidRPr="00510214" w:rsidRDefault="0072590D" w:rsidP="0072590D">
            <w:pPr>
              <w:pStyle w:val="Normlny0"/>
            </w:pPr>
            <w:r w:rsidRPr="00510214">
              <w:t>O: 1</w:t>
            </w:r>
          </w:p>
          <w:p w14:paraId="21C86808" w14:textId="77777777" w:rsidR="0072590D" w:rsidRPr="00510214" w:rsidRDefault="0072590D" w:rsidP="0072590D">
            <w:pPr>
              <w:pStyle w:val="Normlny0"/>
            </w:pPr>
            <w:r w:rsidRPr="00510214">
              <w:t>P: a</w:t>
            </w:r>
          </w:p>
          <w:p w14:paraId="204BC10B" w14:textId="77777777" w:rsidR="0072590D" w:rsidRPr="00510214" w:rsidRDefault="0072590D" w:rsidP="0072590D">
            <w:pPr>
              <w:pStyle w:val="Normlny0"/>
            </w:pPr>
          </w:p>
          <w:p w14:paraId="15397713" w14:textId="77777777" w:rsidR="0072590D" w:rsidRPr="00510214" w:rsidRDefault="0072590D" w:rsidP="0072590D">
            <w:pPr>
              <w:pStyle w:val="Normlny0"/>
            </w:pPr>
          </w:p>
          <w:p w14:paraId="5899D098" w14:textId="77777777" w:rsidR="0072590D" w:rsidRPr="00510214" w:rsidRDefault="0072590D" w:rsidP="0072590D">
            <w:pPr>
              <w:pStyle w:val="Normlny0"/>
            </w:pPr>
          </w:p>
          <w:p w14:paraId="1FE43601" w14:textId="77777777" w:rsidR="0072590D" w:rsidRPr="00510214" w:rsidRDefault="0072590D" w:rsidP="0072590D">
            <w:pPr>
              <w:pStyle w:val="Normlny0"/>
            </w:pPr>
          </w:p>
          <w:p w14:paraId="10F89597" w14:textId="77777777" w:rsidR="0072590D" w:rsidRPr="00510214" w:rsidRDefault="0072590D" w:rsidP="0072590D">
            <w:pPr>
              <w:pStyle w:val="Normlny0"/>
            </w:pPr>
          </w:p>
          <w:p w14:paraId="2B8F7170" w14:textId="77777777" w:rsidR="0072590D" w:rsidRDefault="0072590D" w:rsidP="0072590D">
            <w:pPr>
              <w:pStyle w:val="Normlny0"/>
            </w:pPr>
          </w:p>
          <w:p w14:paraId="38FF9647" w14:textId="77777777" w:rsidR="00683479" w:rsidRPr="00510214" w:rsidRDefault="00683479" w:rsidP="0072590D">
            <w:pPr>
              <w:pStyle w:val="Normlny0"/>
            </w:pPr>
          </w:p>
          <w:p w14:paraId="4933A3B7" w14:textId="77777777" w:rsidR="0072590D" w:rsidRPr="00510214" w:rsidRDefault="0072590D" w:rsidP="0072590D">
            <w:pPr>
              <w:pStyle w:val="Normlny0"/>
            </w:pPr>
            <w:r w:rsidRPr="00510214">
              <w:t>§: 5</w:t>
            </w:r>
          </w:p>
          <w:p w14:paraId="5D1C8CE7" w14:textId="77777777" w:rsidR="0072590D" w:rsidRPr="00510214" w:rsidRDefault="0072590D" w:rsidP="0072590D">
            <w:pPr>
              <w:pStyle w:val="Normlny0"/>
            </w:pPr>
            <w:r w:rsidRPr="00510214">
              <w:t>O: 2</w:t>
            </w:r>
          </w:p>
          <w:p w14:paraId="2B566990" w14:textId="77777777" w:rsidR="0072590D" w:rsidRPr="00510214" w:rsidRDefault="0072590D" w:rsidP="0072590D">
            <w:pPr>
              <w:pStyle w:val="Normlny0"/>
            </w:pPr>
            <w:r w:rsidRPr="00510214">
              <w:t>P: i</w:t>
            </w:r>
          </w:p>
          <w:p w14:paraId="2D1C8584" w14:textId="77777777" w:rsidR="0072590D" w:rsidRPr="00510214" w:rsidRDefault="0072590D" w:rsidP="0072590D">
            <w:pPr>
              <w:pStyle w:val="Normlny0"/>
            </w:pPr>
          </w:p>
          <w:p w14:paraId="3A3AE861" w14:textId="77777777" w:rsidR="0072590D" w:rsidRPr="00510214" w:rsidRDefault="0072590D" w:rsidP="0072590D">
            <w:pPr>
              <w:pStyle w:val="Normlny0"/>
            </w:pPr>
          </w:p>
          <w:p w14:paraId="00F19966" w14:textId="1E60A546" w:rsidR="0072590D" w:rsidRPr="00510214" w:rsidRDefault="0072590D" w:rsidP="0072590D">
            <w:pPr>
              <w:pStyle w:val="Normlny0"/>
            </w:pPr>
            <w:r w:rsidRPr="00510214">
              <w:t>§: 68f</w:t>
            </w:r>
          </w:p>
          <w:p w14:paraId="5DE40561" w14:textId="079D66C1" w:rsidR="0072590D" w:rsidRDefault="00374B45" w:rsidP="0072590D">
            <w:pPr>
              <w:pStyle w:val="Normlny0"/>
            </w:pPr>
            <w:r>
              <w:t>O: 6</w:t>
            </w:r>
          </w:p>
          <w:p w14:paraId="3C7BAF8A" w14:textId="72EC1984" w:rsidR="00374B45" w:rsidRPr="00510214" w:rsidRDefault="00374B45" w:rsidP="0072590D">
            <w:pPr>
              <w:pStyle w:val="Normlny0"/>
            </w:pPr>
            <w:r>
              <w:t>P: c</w:t>
            </w:r>
          </w:p>
          <w:p w14:paraId="0FAF4E9B" w14:textId="331E2175" w:rsidR="0072590D" w:rsidRDefault="0072590D" w:rsidP="0072590D">
            <w:pPr>
              <w:pStyle w:val="Normlny0"/>
              <w:rPr>
                <w:sz w:val="24"/>
                <w:szCs w:val="24"/>
              </w:rPr>
            </w:pPr>
          </w:p>
          <w:p w14:paraId="25F65874" w14:textId="2837F6ED" w:rsidR="00374B45" w:rsidRDefault="00374B45" w:rsidP="0072590D">
            <w:pPr>
              <w:pStyle w:val="Normlny0"/>
              <w:rPr>
                <w:sz w:val="24"/>
                <w:szCs w:val="24"/>
              </w:rPr>
            </w:pPr>
          </w:p>
          <w:p w14:paraId="0608B473" w14:textId="533CAC18" w:rsidR="00374B45" w:rsidRDefault="00374B45" w:rsidP="0072590D">
            <w:pPr>
              <w:pStyle w:val="Normlny0"/>
              <w:rPr>
                <w:sz w:val="24"/>
                <w:szCs w:val="24"/>
              </w:rPr>
            </w:pPr>
          </w:p>
          <w:p w14:paraId="1B965218" w14:textId="78DD792A" w:rsidR="00374B45" w:rsidRDefault="00374B45" w:rsidP="0072590D">
            <w:pPr>
              <w:pStyle w:val="Normlny0"/>
              <w:rPr>
                <w:sz w:val="24"/>
                <w:szCs w:val="24"/>
              </w:rPr>
            </w:pPr>
          </w:p>
          <w:p w14:paraId="637E4268" w14:textId="77777777" w:rsidR="003626D1" w:rsidRDefault="003626D1" w:rsidP="0072590D">
            <w:pPr>
              <w:pStyle w:val="Normlny0"/>
              <w:rPr>
                <w:sz w:val="24"/>
                <w:szCs w:val="24"/>
              </w:rPr>
            </w:pPr>
          </w:p>
          <w:p w14:paraId="3E598390" w14:textId="0BC1CCFE" w:rsidR="00374B45" w:rsidRDefault="00374B45" w:rsidP="0072590D">
            <w:pPr>
              <w:pStyle w:val="Normlny0"/>
              <w:rPr>
                <w:sz w:val="24"/>
                <w:szCs w:val="24"/>
              </w:rPr>
            </w:pPr>
          </w:p>
          <w:p w14:paraId="24E1F255" w14:textId="3402E980" w:rsidR="00374B45" w:rsidRDefault="00374B45" w:rsidP="0072590D">
            <w:pPr>
              <w:pStyle w:val="Normlny0"/>
              <w:rPr>
                <w:sz w:val="24"/>
                <w:szCs w:val="24"/>
              </w:rPr>
            </w:pPr>
          </w:p>
          <w:p w14:paraId="29A98E62" w14:textId="7AF7610B" w:rsidR="00374B45" w:rsidRDefault="00374B45" w:rsidP="0072590D">
            <w:pPr>
              <w:pStyle w:val="Normlny0"/>
              <w:rPr>
                <w:sz w:val="24"/>
                <w:szCs w:val="24"/>
              </w:rPr>
            </w:pPr>
          </w:p>
          <w:p w14:paraId="38A9968D" w14:textId="77777777" w:rsidR="00BC4E27" w:rsidRDefault="00BC4E27" w:rsidP="00374B45">
            <w:pPr>
              <w:pStyle w:val="Normlny0"/>
            </w:pPr>
          </w:p>
          <w:p w14:paraId="700E7622" w14:textId="6BBC7A38" w:rsidR="00374B45" w:rsidRPr="00510214" w:rsidRDefault="00374B45" w:rsidP="00374B45">
            <w:pPr>
              <w:pStyle w:val="Normlny0"/>
            </w:pPr>
            <w:r w:rsidRPr="00510214">
              <w:t>§: 68f</w:t>
            </w:r>
          </w:p>
          <w:p w14:paraId="4B2F870B" w14:textId="569413F5" w:rsidR="00374B45" w:rsidRPr="00374B45" w:rsidRDefault="00374B45" w:rsidP="0072590D">
            <w:pPr>
              <w:pStyle w:val="Normlny0"/>
            </w:pPr>
            <w:r>
              <w:t>O: 7</w:t>
            </w:r>
          </w:p>
          <w:p w14:paraId="53674728" w14:textId="77777777" w:rsidR="0072590D" w:rsidRPr="00510214" w:rsidRDefault="0072590D" w:rsidP="004D44C7">
            <w:pPr>
              <w:pStyle w:val="Normlny0"/>
            </w:pPr>
          </w:p>
        </w:tc>
        <w:tc>
          <w:tcPr>
            <w:tcW w:w="3686" w:type="dxa"/>
            <w:tcBorders>
              <w:top w:val="single" w:sz="4" w:space="0" w:color="auto"/>
              <w:bottom w:val="single" w:sz="4" w:space="0" w:color="auto"/>
            </w:tcBorders>
          </w:tcPr>
          <w:p w14:paraId="3C21A1DF" w14:textId="77777777" w:rsidR="0072590D" w:rsidRPr="00510214" w:rsidRDefault="0072590D" w:rsidP="0072590D">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(1) Zdaniteľná osoba, ktorá nemá v tuzemsku sídlo, miesto podnikania, prevádzkareň, bydlisko alebo sa v tuzemsku obvykle nezdržiava (ďalej len „zahraničná osoba”) sa stáva platiteľom</w:t>
            </w:r>
          </w:p>
          <w:p w14:paraId="714BC7C4" w14:textId="77777777" w:rsidR="0072590D" w:rsidRPr="00510214" w:rsidRDefault="0072590D" w:rsidP="0072590D">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 xml:space="preserve">a) dodaním tovaru alebo služby, ktoré je predmetom dane podľa § 2, okrem dodania tovaru alebo služieb uvedených v odseku 2, </w:t>
            </w:r>
          </w:p>
          <w:p w14:paraId="033BAFA8" w14:textId="77777777" w:rsidR="0072590D" w:rsidRPr="00510214" w:rsidRDefault="0072590D" w:rsidP="0072590D">
            <w:pPr>
              <w:jc w:val="both"/>
              <w:rPr>
                <w:rFonts w:ascii="Times New Roman" w:hAnsi="Times New Roman" w:cs="Times New Roman"/>
                <w:b/>
                <w:color w:val="000000"/>
                <w:sz w:val="20"/>
                <w:szCs w:val="20"/>
                <w:shd w:val="clear" w:color="auto" w:fill="FFFFFF"/>
              </w:rPr>
            </w:pPr>
          </w:p>
          <w:p w14:paraId="23CE607A" w14:textId="77777777" w:rsidR="0072590D" w:rsidRPr="00510214" w:rsidRDefault="0072590D" w:rsidP="0072590D">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(2) Zahraničná osoba sa nestáva platiteľom, ak v tuzemsku dodáva len</w:t>
            </w:r>
          </w:p>
          <w:p w14:paraId="3F57F4C0" w14:textId="77777777" w:rsidR="0072590D" w:rsidRPr="00510214" w:rsidRDefault="0072590D" w:rsidP="0072590D">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i) tovar alebo služby oslobodené od dane podľa § 68f ods. 2.</w:t>
            </w:r>
          </w:p>
          <w:p w14:paraId="2C553EB8" w14:textId="77777777" w:rsidR="0072590D" w:rsidRPr="0072590D" w:rsidRDefault="0072590D" w:rsidP="0072590D">
            <w:pPr>
              <w:jc w:val="both"/>
              <w:rPr>
                <w:rFonts w:ascii="Times New Roman" w:hAnsi="Times New Roman" w:cs="Times New Roman"/>
                <w:b/>
                <w:color w:val="000000"/>
                <w:sz w:val="20"/>
                <w:szCs w:val="20"/>
                <w:shd w:val="clear" w:color="auto" w:fill="FFFFFF"/>
              </w:rPr>
            </w:pPr>
          </w:p>
          <w:p w14:paraId="2F296FD6" w14:textId="77777777" w:rsidR="00374B45" w:rsidRPr="00EB3A53" w:rsidRDefault="00374B45" w:rsidP="00374B45">
            <w:pPr>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t>(6) Zdaniteľná osoba, ktorá má na území iného členského štátu sídlo, miesto podnikania, bydlisko alebo sa na území iného členského štátu obvykle zdržiava, nemôže uplatňovať oslobodenie od dane podľa odseku 2, počnúc</w:t>
            </w:r>
          </w:p>
          <w:p w14:paraId="27A2DBF7" w14:textId="77777777" w:rsidR="00374B45" w:rsidRPr="00EB3A53" w:rsidRDefault="00374B45" w:rsidP="00374B45">
            <w:pPr>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t>c) dodaním tovaru alebo služby, ktorým hodnota bez dane dodaných tovarov a služieb touto zdaniteľnou osobou, ktoré sa zahŕňajú do ročného obratu v Únii, presiahla v prebiehajúcom kalendárnom roku 100 000 eur.</w:t>
            </w:r>
          </w:p>
          <w:p w14:paraId="5BD9C072" w14:textId="77777777" w:rsidR="0072590D" w:rsidRDefault="0072590D" w:rsidP="0072590D">
            <w:pPr>
              <w:jc w:val="both"/>
              <w:rPr>
                <w:rFonts w:ascii="Times New Roman" w:hAnsi="Times New Roman" w:cs="Times New Roman"/>
                <w:b/>
                <w:color w:val="000000"/>
                <w:sz w:val="20"/>
                <w:szCs w:val="20"/>
                <w:shd w:val="clear" w:color="auto" w:fill="FFFFFF"/>
              </w:rPr>
            </w:pPr>
          </w:p>
          <w:p w14:paraId="5D53F1EF" w14:textId="59667F0F" w:rsidR="00374B45" w:rsidRPr="00510214" w:rsidRDefault="00374B45" w:rsidP="00374B45">
            <w:pPr>
              <w:jc w:val="both"/>
              <w:rPr>
                <w:rFonts w:ascii="Times New Roman" w:hAnsi="Times New Roman" w:cs="Times New Roman"/>
                <w:b/>
                <w:color w:val="000000"/>
                <w:sz w:val="20"/>
                <w:szCs w:val="20"/>
                <w:shd w:val="clear" w:color="auto" w:fill="FFFFFF"/>
              </w:rPr>
            </w:pPr>
            <w:r w:rsidRPr="00EB3A53">
              <w:rPr>
                <w:rFonts w:ascii="Times New Roman" w:hAnsi="Times New Roman" w:cs="Times New Roman"/>
                <w:b/>
                <w:color w:val="000000"/>
                <w:sz w:val="20"/>
                <w:szCs w:val="20"/>
                <w:shd w:val="clear" w:color="auto" w:fill="FFFFFF"/>
              </w:rPr>
              <w:t xml:space="preserve">(7) Zdaniteľná osoba podľa odseku 6 nemôže uplatňovať oslobodenie od dane podľa odseku 2 ani počas kalendárneho roka nasledujúceho po kalendárnom </w:t>
            </w:r>
            <w:r w:rsidRPr="00EB3A53">
              <w:rPr>
                <w:rFonts w:ascii="Times New Roman" w:hAnsi="Times New Roman" w:cs="Times New Roman"/>
                <w:b/>
                <w:color w:val="000000"/>
                <w:sz w:val="20"/>
                <w:szCs w:val="20"/>
                <w:shd w:val="clear" w:color="auto" w:fill="FFFFFF"/>
              </w:rPr>
              <w:lastRenderedPageBreak/>
              <w:t xml:space="preserve">roku, v ktorom presiahla obrat podľa odseku 6 písm. a), b) alebo písm. c). </w:t>
            </w:r>
          </w:p>
        </w:tc>
        <w:tc>
          <w:tcPr>
            <w:tcW w:w="850" w:type="dxa"/>
            <w:tcBorders>
              <w:top w:val="single" w:sz="4" w:space="0" w:color="auto"/>
              <w:bottom w:val="single" w:sz="4" w:space="0" w:color="auto"/>
            </w:tcBorders>
          </w:tcPr>
          <w:p w14:paraId="78753689" w14:textId="77777777" w:rsidR="0072590D" w:rsidRPr="00510214" w:rsidRDefault="0072590D" w:rsidP="0072590D">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Ú</w:t>
            </w:r>
          </w:p>
          <w:p w14:paraId="43BA285F" w14:textId="77777777" w:rsidR="0072590D" w:rsidRPr="00510214" w:rsidRDefault="0072590D" w:rsidP="004D44C7">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57AB8F10" w14:textId="77777777" w:rsidR="0072590D" w:rsidRPr="00510214" w:rsidRDefault="0072590D" w:rsidP="00510214">
            <w:pPr>
              <w:rPr>
                <w:rFonts w:ascii="Times New Roman" w:eastAsia="Times New Roman" w:hAnsi="Times New Roman" w:cs="Times New Roman"/>
                <w:sz w:val="20"/>
                <w:szCs w:val="20"/>
                <w:lang w:eastAsia="sk-SK"/>
              </w:rPr>
            </w:pPr>
          </w:p>
        </w:tc>
        <w:tc>
          <w:tcPr>
            <w:tcW w:w="992" w:type="dxa"/>
            <w:tcBorders>
              <w:top w:val="single" w:sz="4" w:space="0" w:color="auto"/>
              <w:bottom w:val="single" w:sz="4" w:space="0" w:color="auto"/>
            </w:tcBorders>
          </w:tcPr>
          <w:p w14:paraId="6B9C4EBF" w14:textId="77777777" w:rsidR="0072590D" w:rsidRPr="00510214" w:rsidRDefault="0072590D" w:rsidP="0072590D">
            <w:pPr>
              <w:jc w:val="center"/>
              <w:rPr>
                <w:rFonts w:ascii="Times New Roman" w:hAnsi="Times New Roman" w:cs="Times New Roman"/>
                <w:sz w:val="20"/>
                <w:szCs w:val="20"/>
              </w:rPr>
            </w:pPr>
            <w:r w:rsidRPr="00510214">
              <w:rPr>
                <w:rFonts w:ascii="Times New Roman" w:hAnsi="Times New Roman" w:cs="Times New Roman"/>
                <w:sz w:val="20"/>
                <w:szCs w:val="20"/>
              </w:rPr>
              <w:t xml:space="preserve">GP – N </w:t>
            </w:r>
          </w:p>
          <w:p w14:paraId="6685F1D7" w14:textId="77777777" w:rsidR="0072590D" w:rsidRPr="00510214" w:rsidRDefault="0072590D" w:rsidP="00737721">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B9BBA12" w14:textId="77777777" w:rsidR="0072590D" w:rsidRPr="00510214" w:rsidRDefault="0072590D" w:rsidP="004D44C7">
            <w:pPr>
              <w:jc w:val="center"/>
              <w:rPr>
                <w:rFonts w:ascii="Times New Roman" w:hAnsi="Times New Roman" w:cs="Times New Roman"/>
                <w:sz w:val="20"/>
                <w:szCs w:val="20"/>
              </w:rPr>
            </w:pPr>
          </w:p>
        </w:tc>
      </w:tr>
      <w:tr w:rsidR="0072590D" w:rsidRPr="00510214" w14:paraId="464328E2" w14:textId="77777777" w:rsidTr="008C726D">
        <w:tc>
          <w:tcPr>
            <w:tcW w:w="846" w:type="dxa"/>
            <w:tcBorders>
              <w:top w:val="single" w:sz="4" w:space="0" w:color="auto"/>
              <w:bottom w:val="single" w:sz="4" w:space="0" w:color="auto"/>
            </w:tcBorders>
          </w:tcPr>
          <w:p w14:paraId="477CBF4D" w14:textId="77777777" w:rsidR="0072590D" w:rsidRPr="00FE6E79" w:rsidRDefault="0072590D" w:rsidP="0072590D">
            <w:pPr>
              <w:jc w:val="both"/>
              <w:rPr>
                <w:rFonts w:ascii="Times New Roman" w:hAnsi="Times New Roman" w:cs="Times New Roman"/>
                <w:b/>
                <w:bCs/>
                <w:sz w:val="20"/>
                <w:szCs w:val="20"/>
              </w:rPr>
            </w:pPr>
            <w:r w:rsidRPr="00FE6E79">
              <w:rPr>
                <w:rFonts w:ascii="Times New Roman" w:hAnsi="Times New Roman" w:cs="Times New Roman"/>
                <w:b/>
                <w:bCs/>
                <w:sz w:val="20"/>
                <w:szCs w:val="20"/>
              </w:rPr>
              <w:t>Č: 1</w:t>
            </w:r>
          </w:p>
          <w:p w14:paraId="17C3CFBB" w14:textId="77777777" w:rsidR="0072590D" w:rsidRPr="00FE6E79" w:rsidRDefault="0072590D" w:rsidP="0072590D">
            <w:pPr>
              <w:jc w:val="both"/>
              <w:rPr>
                <w:rFonts w:ascii="Times New Roman" w:hAnsi="Times New Roman" w:cs="Times New Roman"/>
                <w:b/>
                <w:bCs/>
                <w:sz w:val="20"/>
                <w:szCs w:val="20"/>
              </w:rPr>
            </w:pPr>
            <w:r w:rsidRPr="00FE6E79">
              <w:rPr>
                <w:rFonts w:ascii="Times New Roman" w:hAnsi="Times New Roman" w:cs="Times New Roman"/>
                <w:b/>
                <w:bCs/>
                <w:sz w:val="20"/>
                <w:szCs w:val="20"/>
              </w:rPr>
              <w:t>O: 16</w:t>
            </w:r>
          </w:p>
          <w:p w14:paraId="4E04FBD8" w14:textId="77777777" w:rsidR="0072590D" w:rsidRPr="0072590D" w:rsidRDefault="0072590D" w:rsidP="0072590D">
            <w:pPr>
              <w:jc w:val="both"/>
              <w:rPr>
                <w:rFonts w:ascii="Times New Roman" w:hAnsi="Times New Roman" w:cs="Times New Roman"/>
                <w:b/>
                <w:bCs/>
                <w:sz w:val="20"/>
                <w:szCs w:val="20"/>
                <w:highlight w:val="cyan"/>
              </w:rPr>
            </w:pPr>
            <w:r w:rsidRPr="00FE6E79">
              <w:rPr>
                <w:rFonts w:ascii="Times New Roman" w:hAnsi="Times New Roman" w:cs="Times New Roman"/>
                <w:b/>
                <w:sz w:val="20"/>
                <w:szCs w:val="20"/>
              </w:rPr>
              <w:t>NČ</w:t>
            </w:r>
          </w:p>
        </w:tc>
        <w:tc>
          <w:tcPr>
            <w:tcW w:w="2410" w:type="dxa"/>
            <w:tcBorders>
              <w:top w:val="single" w:sz="4" w:space="0" w:color="auto"/>
              <w:bottom w:val="single" w:sz="4" w:space="0" w:color="auto"/>
            </w:tcBorders>
          </w:tcPr>
          <w:p w14:paraId="303E6F2D" w14:textId="77777777" w:rsidR="0072590D" w:rsidRPr="00510214" w:rsidRDefault="0072590D" w:rsidP="0072590D">
            <w:pPr>
              <w:pStyle w:val="Zkladntext0"/>
              <w:spacing w:after="0"/>
              <w:jc w:val="both"/>
              <w:rPr>
                <w:sz w:val="20"/>
                <w:szCs w:val="20"/>
              </w:rPr>
            </w:pPr>
            <w:r w:rsidRPr="00510214">
              <w:rPr>
                <w:sz w:val="20"/>
                <w:szCs w:val="20"/>
              </w:rPr>
              <w:t>3.Zodpovedajúca hodnota sumy, ktorá je uvedená v odseku 1, v národnej mene sa vypočíta použitím výmenného kurzu uverejneného Európskou centrálnou bankou 18. januára 2018.“</w:t>
            </w:r>
          </w:p>
        </w:tc>
        <w:tc>
          <w:tcPr>
            <w:tcW w:w="567" w:type="dxa"/>
            <w:tcBorders>
              <w:top w:val="single" w:sz="4" w:space="0" w:color="auto"/>
              <w:bottom w:val="single" w:sz="4" w:space="0" w:color="auto"/>
            </w:tcBorders>
          </w:tcPr>
          <w:p w14:paraId="663BE5CA" w14:textId="77777777" w:rsidR="0072590D" w:rsidRPr="00510214" w:rsidRDefault="0072590D" w:rsidP="004D44C7">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992" w:type="dxa"/>
            <w:tcBorders>
              <w:top w:val="single" w:sz="4" w:space="0" w:color="auto"/>
              <w:bottom w:val="single" w:sz="4" w:space="0" w:color="auto"/>
            </w:tcBorders>
          </w:tcPr>
          <w:p w14:paraId="22EB6B6C" w14:textId="77777777" w:rsidR="0072590D" w:rsidRPr="00510214" w:rsidRDefault="0072590D" w:rsidP="004D44C7">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3C84DD6F" w14:textId="77777777" w:rsidR="0072590D" w:rsidRPr="00510214" w:rsidRDefault="0072590D" w:rsidP="004D44C7">
            <w:pPr>
              <w:pStyle w:val="Normlny0"/>
            </w:pPr>
          </w:p>
        </w:tc>
        <w:tc>
          <w:tcPr>
            <w:tcW w:w="3686" w:type="dxa"/>
            <w:tcBorders>
              <w:top w:val="single" w:sz="4" w:space="0" w:color="auto"/>
              <w:bottom w:val="single" w:sz="4" w:space="0" w:color="auto"/>
            </w:tcBorders>
          </w:tcPr>
          <w:p w14:paraId="502FC4F0" w14:textId="77777777" w:rsidR="0072590D" w:rsidRPr="00510214" w:rsidRDefault="0072590D" w:rsidP="00EF2B80">
            <w:pPr>
              <w:jc w:val="both"/>
              <w:rPr>
                <w:rFonts w:ascii="Times New Roman" w:hAnsi="Times New Roman" w:cs="Times New Roman"/>
                <w:b/>
                <w:color w:val="000000"/>
                <w:sz w:val="20"/>
                <w:szCs w:val="20"/>
                <w:shd w:val="clear" w:color="auto" w:fill="FFFFFF"/>
              </w:rPr>
            </w:pPr>
          </w:p>
        </w:tc>
        <w:tc>
          <w:tcPr>
            <w:tcW w:w="850" w:type="dxa"/>
            <w:tcBorders>
              <w:top w:val="single" w:sz="4" w:space="0" w:color="auto"/>
              <w:bottom w:val="single" w:sz="4" w:space="0" w:color="auto"/>
            </w:tcBorders>
          </w:tcPr>
          <w:p w14:paraId="53A30E51" w14:textId="77777777" w:rsidR="0072590D" w:rsidRPr="00510214" w:rsidRDefault="0072590D" w:rsidP="0072590D">
            <w:pPr>
              <w:jc w:val="center"/>
              <w:rPr>
                <w:rFonts w:ascii="Times New Roman" w:hAnsi="Times New Roman" w:cs="Times New Roman"/>
                <w:sz w:val="20"/>
                <w:szCs w:val="20"/>
              </w:rPr>
            </w:pPr>
            <w:r w:rsidRPr="00510214">
              <w:rPr>
                <w:rFonts w:ascii="Times New Roman" w:hAnsi="Times New Roman" w:cs="Times New Roman"/>
                <w:sz w:val="20"/>
                <w:szCs w:val="20"/>
              </w:rPr>
              <w:t>n.a.</w:t>
            </w:r>
          </w:p>
          <w:p w14:paraId="31691F2E" w14:textId="77777777" w:rsidR="0072590D" w:rsidRPr="00510214" w:rsidRDefault="0072590D" w:rsidP="004D44C7">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28DDF4D0" w14:textId="77777777" w:rsidR="0072590D" w:rsidRPr="00510214" w:rsidRDefault="0072590D" w:rsidP="00510214">
            <w:pPr>
              <w:rPr>
                <w:rFonts w:ascii="Times New Roman" w:eastAsia="Times New Roman" w:hAnsi="Times New Roman" w:cs="Times New Roman"/>
                <w:sz w:val="20"/>
                <w:szCs w:val="20"/>
                <w:lang w:eastAsia="sk-SK"/>
              </w:rPr>
            </w:pPr>
            <w:r w:rsidRPr="00510214">
              <w:rPr>
                <w:rFonts w:ascii="Times New Roman" w:hAnsi="Times New Roman" w:cs="Times New Roman"/>
                <w:sz w:val="20"/>
                <w:szCs w:val="20"/>
              </w:rPr>
              <w:t>SR používa menu euro.</w:t>
            </w:r>
          </w:p>
        </w:tc>
        <w:tc>
          <w:tcPr>
            <w:tcW w:w="992" w:type="dxa"/>
            <w:tcBorders>
              <w:top w:val="single" w:sz="4" w:space="0" w:color="auto"/>
              <w:bottom w:val="single" w:sz="4" w:space="0" w:color="auto"/>
            </w:tcBorders>
          </w:tcPr>
          <w:p w14:paraId="6605A5E1" w14:textId="77777777" w:rsidR="0072590D" w:rsidRPr="00510214" w:rsidRDefault="0072590D" w:rsidP="00737721">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1B98C2C" w14:textId="77777777" w:rsidR="0072590D" w:rsidRPr="00510214" w:rsidRDefault="0072590D" w:rsidP="004D44C7">
            <w:pPr>
              <w:jc w:val="center"/>
              <w:rPr>
                <w:rFonts w:ascii="Times New Roman" w:hAnsi="Times New Roman" w:cs="Times New Roman"/>
                <w:sz w:val="20"/>
                <w:szCs w:val="20"/>
              </w:rPr>
            </w:pPr>
          </w:p>
        </w:tc>
      </w:tr>
      <w:tr w:rsidR="004D44C7" w:rsidRPr="00510214" w14:paraId="5D370E43" w14:textId="77777777" w:rsidTr="008C726D">
        <w:tc>
          <w:tcPr>
            <w:tcW w:w="846" w:type="dxa"/>
            <w:tcBorders>
              <w:top w:val="single" w:sz="4" w:space="0" w:color="auto"/>
              <w:bottom w:val="single" w:sz="4" w:space="0" w:color="auto"/>
            </w:tcBorders>
          </w:tcPr>
          <w:p w14:paraId="19844916" w14:textId="77777777" w:rsidR="004D44C7" w:rsidRPr="00510214" w:rsidRDefault="004D44C7"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Č: 1</w:t>
            </w:r>
          </w:p>
          <w:p w14:paraId="02F49974" w14:textId="77777777" w:rsidR="004D44C7" w:rsidRPr="00510214" w:rsidRDefault="00D3318B"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O:</w:t>
            </w:r>
            <w:r w:rsidR="004D44C7" w:rsidRPr="00510214">
              <w:rPr>
                <w:rFonts w:ascii="Times New Roman" w:hAnsi="Times New Roman" w:cs="Times New Roman"/>
                <w:b/>
                <w:bCs/>
                <w:sz w:val="20"/>
                <w:szCs w:val="20"/>
              </w:rPr>
              <w:t xml:space="preserve"> 17</w:t>
            </w:r>
          </w:p>
          <w:p w14:paraId="7CAF9D0D" w14:textId="77777777" w:rsidR="004D44C7" w:rsidRPr="00510214" w:rsidRDefault="004D44C7" w:rsidP="004D44C7">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7828F87A"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17. V článku 290 sa druhá veta nahrádza takto: </w:t>
            </w:r>
          </w:p>
          <w:p w14:paraId="56D161B8" w14:textId="77777777" w:rsidR="004D44C7" w:rsidRPr="00510214" w:rsidRDefault="004D44C7" w:rsidP="004D44C7">
            <w:pPr>
              <w:pStyle w:val="Zkladntext0"/>
              <w:spacing w:after="0"/>
              <w:ind w:left="86" w:hanging="86"/>
              <w:jc w:val="both"/>
              <w:rPr>
                <w:bCs/>
                <w:sz w:val="20"/>
                <w:szCs w:val="20"/>
              </w:rPr>
            </w:pPr>
            <w:r w:rsidRPr="00510214">
              <w:rPr>
                <w:sz w:val="20"/>
                <w:szCs w:val="20"/>
              </w:rPr>
              <w:t xml:space="preserve">„Členské štáty môžu stanoviť podrobné pravidlá a podmienky uplatňovania tejto možnosti.“ </w:t>
            </w:r>
          </w:p>
        </w:tc>
        <w:tc>
          <w:tcPr>
            <w:tcW w:w="567" w:type="dxa"/>
            <w:tcBorders>
              <w:top w:val="single" w:sz="4" w:space="0" w:color="auto"/>
              <w:bottom w:val="single" w:sz="4" w:space="0" w:color="auto"/>
            </w:tcBorders>
          </w:tcPr>
          <w:p w14:paraId="399EC45C"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D</w:t>
            </w:r>
          </w:p>
        </w:tc>
        <w:tc>
          <w:tcPr>
            <w:tcW w:w="992" w:type="dxa"/>
            <w:tcBorders>
              <w:top w:val="single" w:sz="4" w:space="0" w:color="auto"/>
              <w:bottom w:val="single" w:sz="4" w:space="0" w:color="auto"/>
            </w:tcBorders>
          </w:tcPr>
          <w:p w14:paraId="1ADFC235" w14:textId="77777777" w:rsidR="004D44C7" w:rsidRPr="00510214" w:rsidRDefault="004D44C7" w:rsidP="004D44C7">
            <w:pPr>
              <w:jc w:val="center"/>
              <w:rPr>
                <w:rFonts w:ascii="Times New Roman" w:hAnsi="Times New Roman" w:cs="Times New Roman"/>
                <w:b/>
                <w:sz w:val="20"/>
                <w:szCs w:val="20"/>
              </w:rPr>
            </w:pPr>
            <w:r w:rsidRPr="00510214">
              <w:rPr>
                <w:rFonts w:ascii="Times New Roman" w:hAnsi="Times New Roman" w:cs="Times New Roman"/>
                <w:b/>
                <w:sz w:val="20"/>
                <w:szCs w:val="20"/>
              </w:rPr>
              <w:t xml:space="preserve">návrh zákona </w:t>
            </w:r>
          </w:p>
          <w:p w14:paraId="152A3B5B" w14:textId="77777777" w:rsidR="004D44C7" w:rsidRPr="00510214" w:rsidRDefault="004D44C7" w:rsidP="004D44C7">
            <w:pPr>
              <w:jc w:val="center"/>
              <w:rPr>
                <w:rFonts w:ascii="Times New Roman" w:hAnsi="Times New Roman" w:cs="Times New Roman"/>
                <w:b/>
                <w:sz w:val="20"/>
                <w:szCs w:val="20"/>
              </w:rPr>
            </w:pPr>
            <w:r w:rsidRPr="00510214">
              <w:rPr>
                <w:rFonts w:ascii="Times New Roman" w:hAnsi="Times New Roman" w:cs="Times New Roman"/>
                <w:b/>
                <w:sz w:val="20"/>
                <w:szCs w:val="20"/>
              </w:rPr>
              <w:t>Č: I</w:t>
            </w:r>
          </w:p>
          <w:p w14:paraId="1033CC35" w14:textId="77777777" w:rsidR="004D44C7" w:rsidRPr="00510214"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2E2DBEEF" w14:textId="77777777" w:rsidR="004D44C7" w:rsidRPr="00510214" w:rsidRDefault="004D44C7" w:rsidP="004D44C7">
            <w:pPr>
              <w:pStyle w:val="Normlny0"/>
            </w:pPr>
            <w:r w:rsidRPr="00510214">
              <w:t>§: 68f</w:t>
            </w:r>
          </w:p>
          <w:p w14:paraId="2C029AB6" w14:textId="77777777" w:rsidR="004D44C7" w:rsidRPr="00510214" w:rsidRDefault="004D44C7" w:rsidP="004D44C7">
            <w:pPr>
              <w:pStyle w:val="Normlny0"/>
            </w:pPr>
          </w:p>
          <w:p w14:paraId="7AF60152" w14:textId="77777777" w:rsidR="004D44C7" w:rsidRPr="00510214" w:rsidRDefault="004D44C7" w:rsidP="004D44C7">
            <w:pPr>
              <w:pStyle w:val="Normlny0"/>
            </w:pPr>
          </w:p>
          <w:p w14:paraId="4A9D9263" w14:textId="77777777" w:rsidR="004D44C7" w:rsidRPr="00510214" w:rsidRDefault="004D44C7" w:rsidP="004D44C7">
            <w:pPr>
              <w:pStyle w:val="Normlny0"/>
            </w:pPr>
          </w:p>
          <w:p w14:paraId="1A05B383" w14:textId="77777777" w:rsidR="004D44C7" w:rsidRPr="00510214" w:rsidRDefault="004D44C7" w:rsidP="004D44C7">
            <w:pPr>
              <w:pStyle w:val="Normlny0"/>
            </w:pPr>
          </w:p>
          <w:p w14:paraId="67C4705E" w14:textId="77777777" w:rsidR="004D44C7" w:rsidRPr="00510214" w:rsidRDefault="004D44C7" w:rsidP="004D44C7">
            <w:pPr>
              <w:pStyle w:val="Normlny0"/>
            </w:pPr>
            <w:r w:rsidRPr="00510214">
              <w:t>§: 68g</w:t>
            </w:r>
          </w:p>
          <w:p w14:paraId="7617C6CC" w14:textId="77777777" w:rsidR="004D44C7" w:rsidRPr="00510214" w:rsidRDefault="004D44C7" w:rsidP="004D44C7">
            <w:pPr>
              <w:pStyle w:val="Normlny0"/>
              <w:jc w:val="center"/>
            </w:pPr>
          </w:p>
        </w:tc>
        <w:tc>
          <w:tcPr>
            <w:tcW w:w="3686" w:type="dxa"/>
            <w:tcBorders>
              <w:top w:val="single" w:sz="4" w:space="0" w:color="auto"/>
              <w:bottom w:val="single" w:sz="4" w:space="0" w:color="auto"/>
            </w:tcBorders>
          </w:tcPr>
          <w:p w14:paraId="09327B98" w14:textId="77777777" w:rsidR="004D44C7" w:rsidRPr="00510214" w:rsidRDefault="004D44C7" w:rsidP="004D44C7">
            <w:pPr>
              <w:jc w:val="center"/>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 68f</w:t>
            </w:r>
          </w:p>
          <w:p w14:paraId="70BC36E1" w14:textId="77777777" w:rsidR="004D44C7" w:rsidRPr="00510214" w:rsidRDefault="004D44C7" w:rsidP="004D44C7">
            <w:pPr>
              <w:jc w:val="center"/>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Osobitná úprava uplatňovania oslobodenia od dane pre malý podnik zahraničnej osoby</w:t>
            </w:r>
          </w:p>
          <w:p w14:paraId="7F924C92" w14:textId="77777777" w:rsidR="004D44C7" w:rsidRPr="00510214" w:rsidRDefault="004D44C7" w:rsidP="004D44C7">
            <w:pPr>
              <w:jc w:val="center"/>
              <w:rPr>
                <w:rFonts w:ascii="Times New Roman" w:hAnsi="Times New Roman" w:cs="Times New Roman"/>
                <w:b/>
                <w:color w:val="000000"/>
                <w:sz w:val="20"/>
                <w:szCs w:val="20"/>
                <w:shd w:val="clear" w:color="auto" w:fill="FFFFFF"/>
              </w:rPr>
            </w:pPr>
          </w:p>
          <w:p w14:paraId="2A90808A" w14:textId="77777777" w:rsidR="004D44C7" w:rsidRPr="00510214" w:rsidRDefault="004D44C7" w:rsidP="004D44C7">
            <w:pPr>
              <w:jc w:val="center"/>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 68g</w:t>
            </w:r>
          </w:p>
          <w:p w14:paraId="049FFF95"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b/>
                <w:color w:val="000000"/>
                <w:sz w:val="20"/>
                <w:szCs w:val="20"/>
                <w:shd w:val="clear" w:color="auto" w:fill="FFFFFF"/>
              </w:rPr>
              <w:t>Osobitná úprava uplatňovania oslobodenia od dane v inom členskom štáte pre malý podnik tuzemskej osoby</w:t>
            </w:r>
          </w:p>
        </w:tc>
        <w:tc>
          <w:tcPr>
            <w:tcW w:w="850" w:type="dxa"/>
            <w:tcBorders>
              <w:top w:val="single" w:sz="4" w:space="0" w:color="auto"/>
              <w:bottom w:val="single" w:sz="4" w:space="0" w:color="auto"/>
            </w:tcBorders>
          </w:tcPr>
          <w:p w14:paraId="091CBB9E"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Ú</w:t>
            </w:r>
          </w:p>
        </w:tc>
        <w:tc>
          <w:tcPr>
            <w:tcW w:w="1418" w:type="dxa"/>
            <w:tcBorders>
              <w:top w:val="single" w:sz="4" w:space="0" w:color="auto"/>
              <w:bottom w:val="single" w:sz="4" w:space="0" w:color="auto"/>
            </w:tcBorders>
          </w:tcPr>
          <w:p w14:paraId="2E5650A0" w14:textId="77777777" w:rsidR="004D44C7" w:rsidRPr="00510214" w:rsidRDefault="004D44C7" w:rsidP="004D44C7">
            <w:pPr>
              <w:pStyle w:val="Nadpis1"/>
              <w:jc w:val="both"/>
              <w:outlineLvl w:val="0"/>
              <w:rPr>
                <w:b w:val="0"/>
                <w:bCs w:val="0"/>
                <w:sz w:val="20"/>
                <w:szCs w:val="20"/>
              </w:rPr>
            </w:pPr>
          </w:p>
        </w:tc>
        <w:tc>
          <w:tcPr>
            <w:tcW w:w="992" w:type="dxa"/>
            <w:tcBorders>
              <w:top w:val="single" w:sz="4" w:space="0" w:color="auto"/>
              <w:bottom w:val="single" w:sz="4" w:space="0" w:color="auto"/>
            </w:tcBorders>
          </w:tcPr>
          <w:p w14:paraId="405FD4C1"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 xml:space="preserve">GP – N </w:t>
            </w:r>
          </w:p>
          <w:p w14:paraId="3771C6A8" w14:textId="77777777" w:rsidR="004D44C7" w:rsidRPr="00510214" w:rsidRDefault="004D44C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2DEED01" w14:textId="77777777" w:rsidR="004D44C7" w:rsidRPr="00510214" w:rsidRDefault="004D44C7" w:rsidP="004D44C7">
            <w:pPr>
              <w:jc w:val="center"/>
              <w:rPr>
                <w:rFonts w:ascii="Times New Roman" w:hAnsi="Times New Roman" w:cs="Times New Roman"/>
                <w:sz w:val="20"/>
                <w:szCs w:val="20"/>
              </w:rPr>
            </w:pPr>
          </w:p>
        </w:tc>
      </w:tr>
      <w:tr w:rsidR="004D44C7" w:rsidRPr="00510214" w14:paraId="19B1CF76" w14:textId="77777777" w:rsidTr="008C726D">
        <w:tc>
          <w:tcPr>
            <w:tcW w:w="846" w:type="dxa"/>
            <w:tcBorders>
              <w:top w:val="single" w:sz="4" w:space="0" w:color="auto"/>
              <w:bottom w:val="single" w:sz="4" w:space="0" w:color="auto"/>
            </w:tcBorders>
          </w:tcPr>
          <w:p w14:paraId="242B0472" w14:textId="77777777" w:rsidR="004D44C7" w:rsidRPr="00510214" w:rsidRDefault="004D44C7"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Č: 1</w:t>
            </w:r>
          </w:p>
          <w:p w14:paraId="215656AB" w14:textId="77777777" w:rsidR="004D44C7" w:rsidRPr="00510214" w:rsidRDefault="00D3318B"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O:</w:t>
            </w:r>
            <w:r w:rsidR="004D44C7" w:rsidRPr="00510214">
              <w:rPr>
                <w:rFonts w:ascii="Times New Roman" w:hAnsi="Times New Roman" w:cs="Times New Roman"/>
                <w:b/>
                <w:bCs/>
                <w:sz w:val="20"/>
                <w:szCs w:val="20"/>
              </w:rPr>
              <w:t xml:space="preserve"> 18</w:t>
            </w:r>
          </w:p>
          <w:p w14:paraId="08479C04" w14:textId="77777777" w:rsidR="004D44C7" w:rsidRPr="00510214" w:rsidRDefault="004D44C7" w:rsidP="004D44C7">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3E38FA47" w14:textId="77777777" w:rsidR="004D44C7" w:rsidRPr="00510214" w:rsidRDefault="004D44C7" w:rsidP="004D44C7">
            <w:pPr>
              <w:pStyle w:val="Zkladntext0"/>
              <w:spacing w:after="0"/>
              <w:ind w:left="86" w:hanging="86"/>
              <w:jc w:val="both"/>
              <w:rPr>
                <w:rFonts w:eastAsiaTheme="minorHAnsi"/>
                <w:bCs/>
                <w:sz w:val="20"/>
                <w:szCs w:val="20"/>
                <w:lang w:eastAsia="en-US"/>
              </w:rPr>
            </w:pPr>
            <w:r w:rsidRPr="00510214">
              <w:rPr>
                <w:rFonts w:eastAsiaTheme="minorHAnsi"/>
                <w:bCs/>
                <w:sz w:val="20"/>
                <w:szCs w:val="20"/>
                <w:lang w:eastAsia="en-US"/>
              </w:rPr>
              <w:t xml:space="preserve">18. Články 291 a 292 sa vypúšťajú. </w:t>
            </w:r>
          </w:p>
          <w:p w14:paraId="2AE651CE" w14:textId="77777777" w:rsidR="004D44C7" w:rsidRPr="00510214" w:rsidRDefault="004D44C7" w:rsidP="004D44C7">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60DD27C5"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992" w:type="dxa"/>
            <w:tcBorders>
              <w:top w:val="single" w:sz="4" w:space="0" w:color="auto"/>
              <w:bottom w:val="single" w:sz="4" w:space="0" w:color="auto"/>
            </w:tcBorders>
          </w:tcPr>
          <w:p w14:paraId="1F4BABE7" w14:textId="77777777" w:rsidR="004D44C7" w:rsidRPr="00510214"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350E6FA5" w14:textId="77777777" w:rsidR="004D44C7" w:rsidRPr="00510214" w:rsidRDefault="004D44C7" w:rsidP="004D44C7">
            <w:pPr>
              <w:pStyle w:val="Normlny0"/>
              <w:jc w:val="center"/>
            </w:pPr>
          </w:p>
        </w:tc>
        <w:tc>
          <w:tcPr>
            <w:tcW w:w="3686" w:type="dxa"/>
            <w:tcBorders>
              <w:top w:val="single" w:sz="4" w:space="0" w:color="auto"/>
              <w:bottom w:val="single" w:sz="4" w:space="0" w:color="auto"/>
            </w:tcBorders>
          </w:tcPr>
          <w:p w14:paraId="05DDE5A9" w14:textId="77777777" w:rsidR="004D44C7" w:rsidRPr="00510214" w:rsidRDefault="004D44C7" w:rsidP="004D44C7">
            <w:pPr>
              <w:pStyle w:val="Normlny0"/>
              <w:jc w:val="both"/>
            </w:pPr>
          </w:p>
        </w:tc>
        <w:tc>
          <w:tcPr>
            <w:tcW w:w="850" w:type="dxa"/>
            <w:tcBorders>
              <w:top w:val="single" w:sz="4" w:space="0" w:color="auto"/>
              <w:bottom w:val="single" w:sz="4" w:space="0" w:color="auto"/>
            </w:tcBorders>
          </w:tcPr>
          <w:p w14:paraId="2CC03A45"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1418" w:type="dxa"/>
            <w:tcBorders>
              <w:top w:val="single" w:sz="4" w:space="0" w:color="auto"/>
              <w:bottom w:val="single" w:sz="4" w:space="0" w:color="auto"/>
            </w:tcBorders>
          </w:tcPr>
          <w:p w14:paraId="6588338B" w14:textId="77777777" w:rsidR="004D44C7" w:rsidRPr="00510214" w:rsidRDefault="008B3A8B" w:rsidP="008B3A8B">
            <w:pPr>
              <w:rPr>
                <w:b/>
                <w:bCs/>
                <w:sz w:val="20"/>
                <w:szCs w:val="20"/>
              </w:rPr>
            </w:pPr>
            <w:r w:rsidRPr="00510214">
              <w:rPr>
                <w:rFonts w:ascii="Times New Roman" w:hAnsi="Times New Roman" w:cs="Times New Roman"/>
                <w:sz w:val="20"/>
                <w:szCs w:val="20"/>
              </w:rPr>
              <w:t>Uvedené ustanovenia boli neaktuálne pre SR.</w:t>
            </w:r>
          </w:p>
        </w:tc>
        <w:tc>
          <w:tcPr>
            <w:tcW w:w="992" w:type="dxa"/>
            <w:tcBorders>
              <w:top w:val="single" w:sz="4" w:space="0" w:color="auto"/>
              <w:bottom w:val="single" w:sz="4" w:space="0" w:color="auto"/>
            </w:tcBorders>
          </w:tcPr>
          <w:p w14:paraId="352E4A77" w14:textId="77777777" w:rsidR="00F36A1A" w:rsidRPr="00510214" w:rsidRDefault="00F36A1A" w:rsidP="00F36A1A">
            <w:pPr>
              <w:jc w:val="center"/>
              <w:rPr>
                <w:rFonts w:ascii="Times New Roman" w:hAnsi="Times New Roman" w:cs="Times New Roman"/>
                <w:sz w:val="20"/>
                <w:szCs w:val="20"/>
              </w:rPr>
            </w:pPr>
            <w:r w:rsidRPr="00510214">
              <w:rPr>
                <w:rFonts w:ascii="Times New Roman" w:hAnsi="Times New Roman" w:cs="Times New Roman"/>
                <w:sz w:val="20"/>
                <w:szCs w:val="20"/>
              </w:rPr>
              <w:t xml:space="preserve">GP – N </w:t>
            </w:r>
          </w:p>
          <w:p w14:paraId="4BEB9172" w14:textId="77777777" w:rsidR="004D44C7" w:rsidRPr="00510214" w:rsidRDefault="004D44C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7379091" w14:textId="77777777" w:rsidR="004D44C7" w:rsidRPr="00510214" w:rsidRDefault="004D44C7" w:rsidP="004D44C7">
            <w:pPr>
              <w:jc w:val="center"/>
              <w:rPr>
                <w:rFonts w:ascii="Times New Roman" w:hAnsi="Times New Roman" w:cs="Times New Roman"/>
                <w:sz w:val="20"/>
                <w:szCs w:val="20"/>
              </w:rPr>
            </w:pPr>
          </w:p>
        </w:tc>
      </w:tr>
      <w:tr w:rsidR="004D44C7" w:rsidRPr="00510214" w14:paraId="01120BA0" w14:textId="77777777" w:rsidTr="008C726D">
        <w:tc>
          <w:tcPr>
            <w:tcW w:w="846" w:type="dxa"/>
            <w:tcBorders>
              <w:top w:val="single" w:sz="4" w:space="0" w:color="auto"/>
              <w:bottom w:val="single" w:sz="4" w:space="0" w:color="auto"/>
            </w:tcBorders>
          </w:tcPr>
          <w:p w14:paraId="5570B1F7" w14:textId="77777777" w:rsidR="004D44C7" w:rsidRPr="00510214" w:rsidRDefault="004D44C7"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Č: 1</w:t>
            </w:r>
          </w:p>
          <w:p w14:paraId="5F68313D" w14:textId="77777777" w:rsidR="004D44C7" w:rsidRPr="00510214" w:rsidRDefault="00D3318B"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O:</w:t>
            </w:r>
            <w:r w:rsidR="004D44C7" w:rsidRPr="00510214">
              <w:rPr>
                <w:rFonts w:ascii="Times New Roman" w:hAnsi="Times New Roman" w:cs="Times New Roman"/>
                <w:b/>
                <w:bCs/>
                <w:sz w:val="20"/>
                <w:szCs w:val="20"/>
              </w:rPr>
              <w:t xml:space="preserve"> 19</w:t>
            </w:r>
          </w:p>
          <w:p w14:paraId="3B35C934" w14:textId="77777777" w:rsidR="004D44C7" w:rsidRPr="00510214" w:rsidRDefault="003554EE" w:rsidP="004D44C7">
            <w:pPr>
              <w:jc w:val="both"/>
              <w:rPr>
                <w:rFonts w:ascii="Times New Roman" w:hAnsi="Times New Roman" w:cs="Times New Roman"/>
                <w:b/>
                <w:bCs/>
                <w:sz w:val="20"/>
                <w:szCs w:val="20"/>
              </w:rPr>
            </w:pPr>
            <w:r w:rsidRPr="00510214">
              <w:rPr>
                <w:rFonts w:ascii="Times New Roman" w:hAnsi="Times New Roman" w:cs="Times New Roman"/>
                <w:b/>
                <w:sz w:val="20"/>
                <w:szCs w:val="20"/>
              </w:rPr>
              <w:t>NČ</w:t>
            </w:r>
          </w:p>
        </w:tc>
        <w:tc>
          <w:tcPr>
            <w:tcW w:w="2410" w:type="dxa"/>
            <w:tcBorders>
              <w:top w:val="single" w:sz="4" w:space="0" w:color="auto"/>
              <w:bottom w:val="single" w:sz="4" w:space="0" w:color="auto"/>
            </w:tcBorders>
          </w:tcPr>
          <w:p w14:paraId="197493C7"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19. V hlave XII kapitole 1 sa vkladá tento oddiel: </w:t>
            </w:r>
          </w:p>
          <w:p w14:paraId="28560280"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„Oddiel 2a </w:t>
            </w:r>
          </w:p>
          <w:p w14:paraId="06AAADBD" w14:textId="77777777" w:rsidR="004D44C7" w:rsidRPr="00510214" w:rsidRDefault="004D44C7" w:rsidP="004D44C7">
            <w:pPr>
              <w:pStyle w:val="Zkladntext0"/>
              <w:spacing w:after="0"/>
              <w:ind w:left="86" w:hanging="86"/>
              <w:jc w:val="both"/>
              <w:rPr>
                <w:b/>
                <w:bCs/>
                <w:sz w:val="20"/>
                <w:szCs w:val="20"/>
              </w:rPr>
            </w:pPr>
            <w:r w:rsidRPr="00510214">
              <w:rPr>
                <w:b/>
                <w:bCs/>
                <w:sz w:val="20"/>
                <w:szCs w:val="20"/>
              </w:rPr>
              <w:t xml:space="preserve">Zjednodušenie povinností pre malé podniky oslobodené od dane </w:t>
            </w:r>
          </w:p>
          <w:p w14:paraId="5CD7D8D7" w14:textId="77777777" w:rsidR="004D44C7" w:rsidRPr="00510214" w:rsidRDefault="004D44C7" w:rsidP="004D44C7">
            <w:pPr>
              <w:pStyle w:val="Zkladntext0"/>
              <w:spacing w:after="0"/>
              <w:ind w:left="86" w:hanging="86"/>
              <w:jc w:val="both"/>
              <w:rPr>
                <w:i/>
                <w:iCs/>
                <w:sz w:val="20"/>
                <w:szCs w:val="20"/>
              </w:rPr>
            </w:pPr>
            <w:r w:rsidRPr="00510214">
              <w:rPr>
                <w:i/>
                <w:iCs/>
                <w:sz w:val="20"/>
                <w:szCs w:val="20"/>
              </w:rPr>
              <w:t xml:space="preserve">Článok 292a </w:t>
            </w:r>
          </w:p>
          <w:p w14:paraId="5FA69E40"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Na účely tohto oddielu je ‚malý podnik oslobodený od dane‘ každá zdaniteľná osoba, ktorá využíva oslobodenie od dane v členskom štáte, v ktorom je DPH splatná, ako sa </w:t>
            </w:r>
            <w:r w:rsidRPr="00510214">
              <w:rPr>
                <w:sz w:val="20"/>
                <w:szCs w:val="20"/>
              </w:rPr>
              <w:lastRenderedPageBreak/>
              <w:t>stanovuje v článku 284 ods. 1 a 2.</w:t>
            </w:r>
          </w:p>
          <w:p w14:paraId="1611D78B" w14:textId="77777777" w:rsidR="004D44C7" w:rsidRPr="00510214" w:rsidRDefault="004D44C7" w:rsidP="004D44C7">
            <w:pPr>
              <w:pStyle w:val="Zkladntext0"/>
              <w:spacing w:after="0"/>
              <w:ind w:left="86" w:hanging="86"/>
              <w:jc w:val="both"/>
              <w:rPr>
                <w:sz w:val="20"/>
                <w:szCs w:val="20"/>
              </w:rPr>
            </w:pPr>
          </w:p>
          <w:p w14:paraId="45869E40" w14:textId="77777777" w:rsidR="004D44C7" w:rsidRPr="00510214" w:rsidRDefault="004D44C7" w:rsidP="004D44C7">
            <w:pPr>
              <w:pStyle w:val="Zkladntext0"/>
              <w:spacing w:after="0"/>
              <w:ind w:left="86" w:hanging="86"/>
              <w:jc w:val="both"/>
              <w:rPr>
                <w:sz w:val="20"/>
                <w:szCs w:val="20"/>
              </w:rPr>
            </w:pPr>
          </w:p>
          <w:p w14:paraId="5871E446" w14:textId="77777777" w:rsidR="004D44C7" w:rsidRPr="00510214" w:rsidRDefault="004D44C7" w:rsidP="004D44C7">
            <w:pPr>
              <w:pStyle w:val="Zkladntext0"/>
              <w:spacing w:after="0"/>
              <w:ind w:left="86" w:hanging="86"/>
              <w:jc w:val="both"/>
              <w:rPr>
                <w:sz w:val="20"/>
                <w:szCs w:val="20"/>
              </w:rPr>
            </w:pPr>
          </w:p>
          <w:p w14:paraId="244F4845" w14:textId="77777777" w:rsidR="004D44C7" w:rsidRPr="00510214" w:rsidRDefault="004D44C7" w:rsidP="004D44C7">
            <w:pPr>
              <w:pStyle w:val="Zkladntext0"/>
              <w:spacing w:after="0"/>
              <w:ind w:left="86" w:hanging="86"/>
              <w:jc w:val="both"/>
              <w:rPr>
                <w:sz w:val="20"/>
                <w:szCs w:val="20"/>
              </w:rPr>
            </w:pPr>
          </w:p>
          <w:p w14:paraId="109435B1" w14:textId="77777777" w:rsidR="004D44C7" w:rsidRPr="00510214" w:rsidRDefault="004D44C7" w:rsidP="004D44C7">
            <w:pPr>
              <w:pStyle w:val="Zkladntext0"/>
              <w:spacing w:after="0"/>
              <w:ind w:left="86" w:hanging="86"/>
              <w:jc w:val="both"/>
              <w:rPr>
                <w:sz w:val="20"/>
                <w:szCs w:val="20"/>
              </w:rPr>
            </w:pPr>
          </w:p>
          <w:p w14:paraId="20DC8ABD" w14:textId="77777777" w:rsidR="004D44C7" w:rsidRPr="00510214" w:rsidRDefault="004D44C7" w:rsidP="004D44C7">
            <w:pPr>
              <w:pStyle w:val="Zkladntext0"/>
              <w:spacing w:after="0"/>
              <w:ind w:left="86" w:hanging="86"/>
              <w:jc w:val="both"/>
              <w:rPr>
                <w:sz w:val="20"/>
                <w:szCs w:val="20"/>
              </w:rPr>
            </w:pPr>
          </w:p>
          <w:p w14:paraId="47C33A6B" w14:textId="77777777" w:rsidR="004D44C7" w:rsidRPr="00510214" w:rsidRDefault="004D44C7" w:rsidP="004D44C7">
            <w:pPr>
              <w:pStyle w:val="Zkladntext0"/>
              <w:spacing w:after="0"/>
              <w:ind w:left="86" w:hanging="86"/>
              <w:jc w:val="both"/>
              <w:rPr>
                <w:sz w:val="20"/>
                <w:szCs w:val="20"/>
              </w:rPr>
            </w:pPr>
          </w:p>
          <w:p w14:paraId="27A4F8D5" w14:textId="77777777" w:rsidR="004D44C7" w:rsidRPr="00510214" w:rsidRDefault="004D44C7" w:rsidP="004D44C7">
            <w:pPr>
              <w:pStyle w:val="Zkladntext0"/>
              <w:spacing w:after="0"/>
              <w:ind w:left="86" w:hanging="86"/>
              <w:jc w:val="both"/>
              <w:rPr>
                <w:sz w:val="20"/>
                <w:szCs w:val="20"/>
              </w:rPr>
            </w:pPr>
          </w:p>
          <w:p w14:paraId="7EEAD4AC" w14:textId="77777777" w:rsidR="004D44C7" w:rsidRPr="00510214" w:rsidRDefault="004D44C7" w:rsidP="004D44C7">
            <w:pPr>
              <w:pStyle w:val="Zkladntext0"/>
              <w:spacing w:after="0"/>
              <w:ind w:left="86" w:hanging="86"/>
              <w:jc w:val="both"/>
              <w:rPr>
                <w:sz w:val="20"/>
                <w:szCs w:val="20"/>
              </w:rPr>
            </w:pPr>
          </w:p>
          <w:p w14:paraId="11EDCDC3" w14:textId="77777777" w:rsidR="004D44C7" w:rsidRPr="00510214" w:rsidRDefault="004D44C7" w:rsidP="004D44C7">
            <w:pPr>
              <w:pStyle w:val="Zkladntext0"/>
              <w:spacing w:after="0"/>
              <w:ind w:left="86" w:hanging="86"/>
              <w:jc w:val="both"/>
              <w:rPr>
                <w:sz w:val="20"/>
                <w:szCs w:val="20"/>
              </w:rPr>
            </w:pPr>
          </w:p>
          <w:p w14:paraId="4AC39694" w14:textId="77777777" w:rsidR="004D44C7" w:rsidRPr="00510214" w:rsidRDefault="004D44C7" w:rsidP="004D44C7">
            <w:pPr>
              <w:pStyle w:val="Zkladntext0"/>
              <w:spacing w:after="0"/>
              <w:ind w:left="86" w:hanging="86"/>
              <w:jc w:val="both"/>
              <w:rPr>
                <w:sz w:val="20"/>
                <w:szCs w:val="20"/>
              </w:rPr>
            </w:pPr>
          </w:p>
          <w:p w14:paraId="3471CFBC" w14:textId="77777777" w:rsidR="004D44C7" w:rsidRPr="00510214" w:rsidRDefault="004D44C7" w:rsidP="009E4F07">
            <w:pPr>
              <w:pStyle w:val="Zkladntext0"/>
              <w:spacing w:after="0"/>
              <w:ind w:left="86" w:hanging="86"/>
              <w:jc w:val="both"/>
              <w:rPr>
                <w:bCs/>
                <w:sz w:val="20"/>
                <w:szCs w:val="20"/>
              </w:rPr>
            </w:pPr>
          </w:p>
        </w:tc>
        <w:tc>
          <w:tcPr>
            <w:tcW w:w="567" w:type="dxa"/>
            <w:tcBorders>
              <w:top w:val="single" w:sz="4" w:space="0" w:color="auto"/>
              <w:bottom w:val="single" w:sz="4" w:space="0" w:color="auto"/>
            </w:tcBorders>
          </w:tcPr>
          <w:p w14:paraId="0D3B1DB7"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N</w:t>
            </w:r>
          </w:p>
          <w:p w14:paraId="2FEFB4B9" w14:textId="77777777" w:rsidR="004D44C7" w:rsidRPr="00510214" w:rsidRDefault="004D44C7" w:rsidP="004D44C7">
            <w:pPr>
              <w:jc w:val="center"/>
              <w:rPr>
                <w:rFonts w:ascii="Times New Roman" w:hAnsi="Times New Roman" w:cs="Times New Roman"/>
                <w:sz w:val="20"/>
                <w:szCs w:val="20"/>
              </w:rPr>
            </w:pPr>
          </w:p>
          <w:p w14:paraId="19F4DC60" w14:textId="77777777" w:rsidR="004D44C7" w:rsidRPr="00510214" w:rsidRDefault="004D44C7" w:rsidP="004D44C7">
            <w:pPr>
              <w:jc w:val="center"/>
              <w:rPr>
                <w:rFonts w:ascii="Times New Roman" w:hAnsi="Times New Roman" w:cs="Times New Roman"/>
                <w:sz w:val="20"/>
                <w:szCs w:val="20"/>
              </w:rPr>
            </w:pPr>
          </w:p>
          <w:p w14:paraId="61B70712" w14:textId="77777777" w:rsidR="004D44C7" w:rsidRPr="00510214" w:rsidRDefault="004D44C7" w:rsidP="004D44C7">
            <w:pPr>
              <w:jc w:val="center"/>
              <w:rPr>
                <w:rFonts w:ascii="Times New Roman" w:hAnsi="Times New Roman" w:cs="Times New Roman"/>
                <w:sz w:val="20"/>
                <w:szCs w:val="20"/>
              </w:rPr>
            </w:pPr>
          </w:p>
          <w:p w14:paraId="45972038" w14:textId="77777777" w:rsidR="004D44C7" w:rsidRPr="00510214" w:rsidRDefault="004D44C7" w:rsidP="004D44C7">
            <w:pPr>
              <w:jc w:val="center"/>
              <w:rPr>
                <w:rFonts w:ascii="Times New Roman" w:hAnsi="Times New Roman" w:cs="Times New Roman"/>
                <w:sz w:val="20"/>
                <w:szCs w:val="20"/>
              </w:rPr>
            </w:pPr>
          </w:p>
          <w:p w14:paraId="51BBE6A6" w14:textId="77777777" w:rsidR="004D44C7" w:rsidRPr="00510214" w:rsidRDefault="004D44C7" w:rsidP="004D44C7">
            <w:pPr>
              <w:jc w:val="center"/>
              <w:rPr>
                <w:rFonts w:ascii="Times New Roman" w:hAnsi="Times New Roman" w:cs="Times New Roman"/>
                <w:sz w:val="20"/>
                <w:szCs w:val="20"/>
              </w:rPr>
            </w:pPr>
          </w:p>
          <w:p w14:paraId="308C5422" w14:textId="77777777" w:rsidR="004D44C7" w:rsidRPr="00510214" w:rsidRDefault="004D44C7" w:rsidP="004D44C7">
            <w:pPr>
              <w:jc w:val="center"/>
              <w:rPr>
                <w:rFonts w:ascii="Times New Roman" w:hAnsi="Times New Roman" w:cs="Times New Roman"/>
                <w:sz w:val="20"/>
                <w:szCs w:val="20"/>
              </w:rPr>
            </w:pPr>
          </w:p>
          <w:p w14:paraId="1284706D" w14:textId="77777777" w:rsidR="004D44C7" w:rsidRPr="00510214" w:rsidRDefault="004D44C7" w:rsidP="004D44C7">
            <w:pPr>
              <w:jc w:val="center"/>
              <w:rPr>
                <w:rFonts w:ascii="Times New Roman" w:hAnsi="Times New Roman" w:cs="Times New Roman"/>
                <w:sz w:val="20"/>
                <w:szCs w:val="20"/>
              </w:rPr>
            </w:pPr>
          </w:p>
          <w:p w14:paraId="7DD9B16D" w14:textId="77777777" w:rsidR="004D44C7" w:rsidRPr="00510214" w:rsidRDefault="004D44C7" w:rsidP="004D44C7">
            <w:pPr>
              <w:jc w:val="center"/>
              <w:rPr>
                <w:rFonts w:ascii="Times New Roman" w:hAnsi="Times New Roman" w:cs="Times New Roman"/>
                <w:sz w:val="20"/>
                <w:szCs w:val="20"/>
              </w:rPr>
            </w:pPr>
          </w:p>
          <w:p w14:paraId="2378ACC4" w14:textId="77777777" w:rsidR="004D44C7" w:rsidRPr="00510214" w:rsidRDefault="004D44C7" w:rsidP="004D44C7">
            <w:pPr>
              <w:jc w:val="center"/>
              <w:rPr>
                <w:rFonts w:ascii="Times New Roman" w:hAnsi="Times New Roman" w:cs="Times New Roman"/>
                <w:sz w:val="20"/>
                <w:szCs w:val="20"/>
              </w:rPr>
            </w:pPr>
          </w:p>
          <w:p w14:paraId="6788B2F1" w14:textId="77777777" w:rsidR="004D44C7" w:rsidRPr="00510214" w:rsidRDefault="004D44C7" w:rsidP="004D44C7">
            <w:pPr>
              <w:jc w:val="center"/>
              <w:rPr>
                <w:rFonts w:ascii="Times New Roman" w:hAnsi="Times New Roman" w:cs="Times New Roman"/>
                <w:sz w:val="20"/>
                <w:szCs w:val="20"/>
              </w:rPr>
            </w:pPr>
          </w:p>
          <w:p w14:paraId="0245BC4B" w14:textId="77777777" w:rsidR="004D44C7" w:rsidRPr="00510214" w:rsidRDefault="004D44C7" w:rsidP="004D44C7">
            <w:pPr>
              <w:jc w:val="center"/>
              <w:rPr>
                <w:rFonts w:ascii="Times New Roman" w:hAnsi="Times New Roman" w:cs="Times New Roman"/>
                <w:sz w:val="20"/>
                <w:szCs w:val="20"/>
              </w:rPr>
            </w:pPr>
          </w:p>
          <w:p w14:paraId="48553C92" w14:textId="77777777" w:rsidR="004D44C7" w:rsidRPr="00510214" w:rsidRDefault="004D44C7" w:rsidP="004D44C7">
            <w:pPr>
              <w:jc w:val="center"/>
              <w:rPr>
                <w:rFonts w:ascii="Times New Roman" w:hAnsi="Times New Roman" w:cs="Times New Roman"/>
                <w:sz w:val="20"/>
                <w:szCs w:val="20"/>
              </w:rPr>
            </w:pPr>
          </w:p>
          <w:p w14:paraId="09019725" w14:textId="77777777" w:rsidR="004D44C7" w:rsidRPr="00510214" w:rsidRDefault="004D44C7" w:rsidP="004D44C7">
            <w:pPr>
              <w:jc w:val="center"/>
              <w:rPr>
                <w:rFonts w:ascii="Times New Roman" w:hAnsi="Times New Roman" w:cs="Times New Roman"/>
                <w:sz w:val="20"/>
                <w:szCs w:val="20"/>
              </w:rPr>
            </w:pPr>
          </w:p>
          <w:p w14:paraId="1D10125A" w14:textId="77777777" w:rsidR="004D44C7" w:rsidRPr="00510214" w:rsidRDefault="004D44C7" w:rsidP="004D44C7">
            <w:pPr>
              <w:jc w:val="center"/>
              <w:rPr>
                <w:rFonts w:ascii="Times New Roman" w:hAnsi="Times New Roman" w:cs="Times New Roman"/>
                <w:sz w:val="20"/>
                <w:szCs w:val="20"/>
              </w:rPr>
            </w:pPr>
          </w:p>
          <w:p w14:paraId="0C9CCB1C" w14:textId="77777777" w:rsidR="004D44C7" w:rsidRPr="00510214" w:rsidRDefault="004D44C7" w:rsidP="004D44C7">
            <w:pPr>
              <w:jc w:val="center"/>
              <w:rPr>
                <w:rFonts w:ascii="Times New Roman" w:hAnsi="Times New Roman" w:cs="Times New Roman"/>
                <w:sz w:val="20"/>
                <w:szCs w:val="20"/>
              </w:rPr>
            </w:pPr>
          </w:p>
          <w:p w14:paraId="76289E6D" w14:textId="77777777" w:rsidR="004D44C7" w:rsidRPr="00510214" w:rsidRDefault="004D44C7" w:rsidP="004D44C7">
            <w:pPr>
              <w:jc w:val="center"/>
              <w:rPr>
                <w:rFonts w:ascii="Times New Roman" w:hAnsi="Times New Roman" w:cs="Times New Roman"/>
                <w:sz w:val="20"/>
                <w:szCs w:val="20"/>
              </w:rPr>
            </w:pPr>
          </w:p>
          <w:p w14:paraId="0F52B0B7" w14:textId="77777777" w:rsidR="004D44C7" w:rsidRPr="00510214" w:rsidRDefault="004D44C7" w:rsidP="004D44C7">
            <w:pPr>
              <w:jc w:val="center"/>
              <w:rPr>
                <w:rFonts w:ascii="Times New Roman" w:hAnsi="Times New Roman" w:cs="Times New Roman"/>
                <w:sz w:val="20"/>
                <w:szCs w:val="20"/>
              </w:rPr>
            </w:pPr>
          </w:p>
          <w:p w14:paraId="72520C5B" w14:textId="77777777" w:rsidR="004D44C7" w:rsidRPr="00510214" w:rsidRDefault="004D44C7" w:rsidP="004D44C7">
            <w:pPr>
              <w:jc w:val="center"/>
              <w:rPr>
                <w:rFonts w:ascii="Times New Roman" w:hAnsi="Times New Roman" w:cs="Times New Roman"/>
                <w:sz w:val="20"/>
                <w:szCs w:val="20"/>
              </w:rPr>
            </w:pPr>
          </w:p>
          <w:p w14:paraId="50B101E2" w14:textId="77777777" w:rsidR="004D44C7" w:rsidRPr="00510214" w:rsidRDefault="004D44C7" w:rsidP="004D44C7">
            <w:pPr>
              <w:jc w:val="center"/>
              <w:rPr>
                <w:rFonts w:ascii="Times New Roman" w:hAnsi="Times New Roman" w:cs="Times New Roman"/>
                <w:sz w:val="20"/>
                <w:szCs w:val="20"/>
              </w:rPr>
            </w:pPr>
          </w:p>
          <w:p w14:paraId="31A21AA3" w14:textId="77777777" w:rsidR="004D44C7" w:rsidRPr="00510214" w:rsidRDefault="004D44C7" w:rsidP="004D44C7">
            <w:pPr>
              <w:jc w:val="center"/>
              <w:rPr>
                <w:rFonts w:ascii="Times New Roman" w:hAnsi="Times New Roman" w:cs="Times New Roman"/>
                <w:sz w:val="20"/>
                <w:szCs w:val="20"/>
              </w:rPr>
            </w:pPr>
          </w:p>
          <w:p w14:paraId="32E4A965" w14:textId="77777777" w:rsidR="004D44C7" w:rsidRPr="00510214" w:rsidRDefault="004D44C7" w:rsidP="004D44C7">
            <w:pPr>
              <w:jc w:val="center"/>
              <w:rPr>
                <w:rFonts w:ascii="Times New Roman" w:hAnsi="Times New Roman" w:cs="Times New Roman"/>
                <w:sz w:val="20"/>
                <w:szCs w:val="20"/>
              </w:rPr>
            </w:pPr>
          </w:p>
          <w:p w14:paraId="09435ACA" w14:textId="77777777" w:rsidR="004D44C7" w:rsidRPr="00510214" w:rsidRDefault="004D44C7" w:rsidP="004D44C7">
            <w:pPr>
              <w:jc w:val="center"/>
              <w:rPr>
                <w:rFonts w:ascii="Times New Roman" w:hAnsi="Times New Roman" w:cs="Times New Roman"/>
                <w:sz w:val="20"/>
                <w:szCs w:val="20"/>
              </w:rPr>
            </w:pPr>
          </w:p>
          <w:p w14:paraId="77FEBBB7" w14:textId="77777777" w:rsidR="004D44C7" w:rsidRPr="00510214" w:rsidRDefault="004D44C7" w:rsidP="004D44C7">
            <w:pPr>
              <w:jc w:val="center"/>
              <w:rPr>
                <w:rFonts w:ascii="Times New Roman" w:hAnsi="Times New Roman" w:cs="Times New Roman"/>
                <w:sz w:val="20"/>
                <w:szCs w:val="20"/>
              </w:rPr>
            </w:pPr>
          </w:p>
          <w:p w14:paraId="02744E80" w14:textId="77777777" w:rsidR="004D44C7" w:rsidRPr="00510214" w:rsidRDefault="004D44C7" w:rsidP="004D44C7">
            <w:pPr>
              <w:jc w:val="center"/>
              <w:rPr>
                <w:rFonts w:ascii="Times New Roman" w:hAnsi="Times New Roman" w:cs="Times New Roman"/>
                <w:sz w:val="20"/>
                <w:szCs w:val="20"/>
              </w:rPr>
            </w:pPr>
          </w:p>
          <w:p w14:paraId="42F43115" w14:textId="77777777" w:rsidR="004D44C7" w:rsidRPr="00510214" w:rsidRDefault="004D44C7" w:rsidP="004D44C7">
            <w:pPr>
              <w:jc w:val="center"/>
              <w:rPr>
                <w:rFonts w:ascii="Times New Roman" w:hAnsi="Times New Roman" w:cs="Times New Roman"/>
                <w:sz w:val="20"/>
                <w:szCs w:val="20"/>
              </w:rPr>
            </w:pPr>
          </w:p>
          <w:p w14:paraId="2D0BCF65" w14:textId="77777777" w:rsidR="004D44C7" w:rsidRPr="00510214" w:rsidRDefault="004D44C7" w:rsidP="004D44C7">
            <w:pPr>
              <w:jc w:val="center"/>
              <w:rPr>
                <w:rFonts w:ascii="Times New Roman" w:hAnsi="Times New Roman" w:cs="Times New Roman"/>
                <w:sz w:val="20"/>
                <w:szCs w:val="20"/>
              </w:rPr>
            </w:pPr>
          </w:p>
          <w:p w14:paraId="7332553F" w14:textId="77777777" w:rsidR="004D44C7" w:rsidRPr="00510214" w:rsidRDefault="004D44C7" w:rsidP="009E4F0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6CFD53CF" w14:textId="77777777" w:rsidR="004D44C7" w:rsidRPr="00510214" w:rsidRDefault="004D44C7" w:rsidP="004D44C7">
            <w:pPr>
              <w:jc w:val="center"/>
              <w:rPr>
                <w:rFonts w:ascii="Times New Roman" w:hAnsi="Times New Roman" w:cs="Times New Roman"/>
                <w:b/>
                <w:sz w:val="20"/>
                <w:szCs w:val="20"/>
              </w:rPr>
            </w:pPr>
            <w:r w:rsidRPr="00510214">
              <w:rPr>
                <w:rFonts w:ascii="Times New Roman" w:hAnsi="Times New Roman" w:cs="Times New Roman"/>
                <w:b/>
                <w:sz w:val="20"/>
                <w:szCs w:val="20"/>
              </w:rPr>
              <w:lastRenderedPageBreak/>
              <w:t>návrh zákona</w:t>
            </w:r>
          </w:p>
          <w:p w14:paraId="4D852B34" w14:textId="77777777" w:rsidR="004D44C7" w:rsidRPr="00510214" w:rsidRDefault="004D44C7" w:rsidP="004D44C7">
            <w:pPr>
              <w:jc w:val="center"/>
              <w:rPr>
                <w:rFonts w:ascii="Times New Roman" w:hAnsi="Times New Roman" w:cs="Times New Roman"/>
                <w:b/>
                <w:sz w:val="20"/>
                <w:szCs w:val="20"/>
              </w:rPr>
            </w:pPr>
            <w:r w:rsidRPr="00510214">
              <w:rPr>
                <w:rFonts w:ascii="Times New Roman" w:hAnsi="Times New Roman" w:cs="Times New Roman"/>
                <w:b/>
                <w:sz w:val="20"/>
                <w:szCs w:val="20"/>
              </w:rPr>
              <w:t>Č: I</w:t>
            </w:r>
          </w:p>
          <w:p w14:paraId="08D73F3D" w14:textId="77777777" w:rsidR="004D44C7" w:rsidRPr="00510214" w:rsidRDefault="004D44C7" w:rsidP="004D44C7">
            <w:pPr>
              <w:jc w:val="center"/>
              <w:rPr>
                <w:rFonts w:ascii="Times New Roman" w:hAnsi="Times New Roman" w:cs="Times New Roman"/>
                <w:b/>
                <w:sz w:val="20"/>
                <w:szCs w:val="20"/>
              </w:rPr>
            </w:pPr>
          </w:p>
          <w:p w14:paraId="44A1B65D" w14:textId="77777777" w:rsidR="004D44C7" w:rsidRPr="00510214" w:rsidRDefault="004D44C7" w:rsidP="004D44C7">
            <w:pPr>
              <w:jc w:val="center"/>
              <w:rPr>
                <w:rFonts w:ascii="Times New Roman" w:hAnsi="Times New Roman" w:cs="Times New Roman"/>
                <w:b/>
                <w:sz w:val="20"/>
                <w:szCs w:val="20"/>
              </w:rPr>
            </w:pPr>
          </w:p>
          <w:p w14:paraId="0ADDF843" w14:textId="77777777" w:rsidR="004D44C7" w:rsidRPr="00510214" w:rsidRDefault="004D44C7" w:rsidP="004D44C7">
            <w:pPr>
              <w:jc w:val="center"/>
              <w:rPr>
                <w:rFonts w:ascii="Times New Roman" w:hAnsi="Times New Roman" w:cs="Times New Roman"/>
                <w:b/>
                <w:sz w:val="20"/>
                <w:szCs w:val="20"/>
              </w:rPr>
            </w:pPr>
          </w:p>
          <w:p w14:paraId="0089DA17" w14:textId="77777777" w:rsidR="004D44C7" w:rsidRPr="00510214" w:rsidRDefault="004D44C7" w:rsidP="004D44C7">
            <w:pPr>
              <w:jc w:val="center"/>
              <w:rPr>
                <w:rFonts w:ascii="Times New Roman" w:hAnsi="Times New Roman" w:cs="Times New Roman"/>
                <w:b/>
                <w:sz w:val="20"/>
                <w:szCs w:val="20"/>
              </w:rPr>
            </w:pPr>
          </w:p>
          <w:p w14:paraId="43805D3A" w14:textId="77777777" w:rsidR="004D44C7" w:rsidRPr="00510214" w:rsidRDefault="004D44C7" w:rsidP="004D44C7">
            <w:pPr>
              <w:jc w:val="center"/>
              <w:rPr>
                <w:rFonts w:ascii="Times New Roman" w:hAnsi="Times New Roman" w:cs="Times New Roman"/>
                <w:b/>
                <w:sz w:val="20"/>
                <w:szCs w:val="20"/>
              </w:rPr>
            </w:pPr>
          </w:p>
          <w:p w14:paraId="2E854EBE" w14:textId="77777777" w:rsidR="004D44C7" w:rsidRPr="00510214" w:rsidRDefault="004D44C7" w:rsidP="004D44C7">
            <w:pPr>
              <w:jc w:val="center"/>
              <w:rPr>
                <w:rFonts w:ascii="Times New Roman" w:hAnsi="Times New Roman" w:cs="Times New Roman"/>
                <w:b/>
                <w:sz w:val="20"/>
                <w:szCs w:val="20"/>
              </w:rPr>
            </w:pPr>
          </w:p>
          <w:p w14:paraId="4B2A97B4" w14:textId="77777777" w:rsidR="004D44C7" w:rsidRPr="00510214" w:rsidRDefault="004D44C7" w:rsidP="004D44C7">
            <w:pPr>
              <w:jc w:val="center"/>
              <w:rPr>
                <w:rFonts w:ascii="Times New Roman" w:hAnsi="Times New Roman" w:cs="Times New Roman"/>
                <w:b/>
                <w:sz w:val="20"/>
                <w:szCs w:val="20"/>
              </w:rPr>
            </w:pPr>
          </w:p>
          <w:p w14:paraId="3C0AB593" w14:textId="77777777" w:rsidR="004D44C7" w:rsidRPr="00510214" w:rsidRDefault="004D44C7" w:rsidP="004D44C7">
            <w:pPr>
              <w:jc w:val="center"/>
              <w:rPr>
                <w:rFonts w:ascii="Times New Roman" w:hAnsi="Times New Roman" w:cs="Times New Roman"/>
                <w:b/>
                <w:sz w:val="20"/>
                <w:szCs w:val="20"/>
              </w:rPr>
            </w:pPr>
          </w:p>
          <w:p w14:paraId="01E49270" w14:textId="77777777" w:rsidR="004D44C7" w:rsidRPr="00510214" w:rsidRDefault="004D44C7" w:rsidP="004D44C7">
            <w:pPr>
              <w:jc w:val="center"/>
              <w:rPr>
                <w:rFonts w:ascii="Times New Roman" w:hAnsi="Times New Roman" w:cs="Times New Roman"/>
                <w:b/>
                <w:sz w:val="20"/>
                <w:szCs w:val="20"/>
              </w:rPr>
            </w:pPr>
          </w:p>
          <w:p w14:paraId="38D2717C" w14:textId="77777777" w:rsidR="004D44C7" w:rsidRPr="00510214" w:rsidRDefault="004D44C7" w:rsidP="004D44C7">
            <w:pPr>
              <w:jc w:val="center"/>
              <w:rPr>
                <w:rFonts w:ascii="Times New Roman" w:hAnsi="Times New Roman" w:cs="Times New Roman"/>
                <w:b/>
                <w:sz w:val="20"/>
                <w:szCs w:val="20"/>
              </w:rPr>
            </w:pPr>
          </w:p>
          <w:p w14:paraId="7C586E9F" w14:textId="77777777" w:rsidR="004D44C7" w:rsidRPr="00510214" w:rsidRDefault="004D44C7" w:rsidP="004D44C7">
            <w:pPr>
              <w:jc w:val="center"/>
              <w:rPr>
                <w:rFonts w:ascii="Times New Roman" w:hAnsi="Times New Roman" w:cs="Times New Roman"/>
                <w:b/>
                <w:sz w:val="20"/>
                <w:szCs w:val="20"/>
              </w:rPr>
            </w:pPr>
          </w:p>
          <w:p w14:paraId="6798D307" w14:textId="77777777" w:rsidR="004D44C7" w:rsidRPr="00510214" w:rsidRDefault="004D44C7" w:rsidP="004D44C7">
            <w:pPr>
              <w:jc w:val="center"/>
              <w:rPr>
                <w:rFonts w:ascii="Times New Roman" w:hAnsi="Times New Roman" w:cs="Times New Roman"/>
                <w:b/>
                <w:sz w:val="20"/>
                <w:szCs w:val="20"/>
              </w:rPr>
            </w:pPr>
          </w:p>
          <w:p w14:paraId="6CE4AAC0" w14:textId="77777777" w:rsidR="004D44C7" w:rsidRPr="00510214" w:rsidRDefault="004D44C7" w:rsidP="004D44C7">
            <w:pPr>
              <w:jc w:val="center"/>
              <w:rPr>
                <w:rFonts w:ascii="Times New Roman" w:hAnsi="Times New Roman" w:cs="Times New Roman"/>
                <w:b/>
                <w:sz w:val="20"/>
                <w:szCs w:val="20"/>
              </w:rPr>
            </w:pPr>
          </w:p>
          <w:p w14:paraId="1B778795" w14:textId="77777777" w:rsidR="004D44C7" w:rsidRPr="00510214" w:rsidRDefault="004D44C7" w:rsidP="004D44C7">
            <w:pPr>
              <w:jc w:val="center"/>
              <w:rPr>
                <w:rFonts w:ascii="Times New Roman" w:hAnsi="Times New Roman" w:cs="Times New Roman"/>
                <w:b/>
                <w:sz w:val="20"/>
                <w:szCs w:val="20"/>
              </w:rPr>
            </w:pPr>
          </w:p>
          <w:p w14:paraId="53990E1C" w14:textId="77777777" w:rsidR="004D44C7" w:rsidRPr="00510214" w:rsidRDefault="004D44C7" w:rsidP="004D44C7">
            <w:pPr>
              <w:jc w:val="center"/>
              <w:rPr>
                <w:rFonts w:ascii="Times New Roman" w:hAnsi="Times New Roman" w:cs="Times New Roman"/>
                <w:b/>
                <w:sz w:val="20"/>
                <w:szCs w:val="20"/>
              </w:rPr>
            </w:pPr>
          </w:p>
          <w:p w14:paraId="31BF1DBE" w14:textId="77777777" w:rsidR="004D44C7" w:rsidRPr="00510214" w:rsidRDefault="004D44C7" w:rsidP="004D44C7">
            <w:pPr>
              <w:jc w:val="center"/>
              <w:rPr>
                <w:rFonts w:ascii="Times New Roman" w:hAnsi="Times New Roman" w:cs="Times New Roman"/>
                <w:b/>
                <w:sz w:val="20"/>
                <w:szCs w:val="20"/>
              </w:rPr>
            </w:pPr>
          </w:p>
          <w:p w14:paraId="0BE4C623" w14:textId="77777777" w:rsidR="004D44C7" w:rsidRPr="00510214" w:rsidRDefault="004D44C7" w:rsidP="004D44C7">
            <w:pPr>
              <w:jc w:val="center"/>
              <w:rPr>
                <w:rFonts w:ascii="Times New Roman" w:hAnsi="Times New Roman" w:cs="Times New Roman"/>
                <w:b/>
                <w:sz w:val="20"/>
                <w:szCs w:val="20"/>
              </w:rPr>
            </w:pPr>
          </w:p>
          <w:p w14:paraId="6291E476" w14:textId="77777777" w:rsidR="004D44C7" w:rsidRPr="00510214" w:rsidRDefault="004D44C7" w:rsidP="004D44C7">
            <w:pPr>
              <w:jc w:val="center"/>
              <w:rPr>
                <w:rFonts w:ascii="Times New Roman" w:hAnsi="Times New Roman" w:cs="Times New Roman"/>
                <w:b/>
                <w:sz w:val="20"/>
                <w:szCs w:val="20"/>
              </w:rPr>
            </w:pPr>
          </w:p>
          <w:p w14:paraId="11F6621B" w14:textId="77777777" w:rsidR="004D44C7" w:rsidRPr="00510214" w:rsidRDefault="004D44C7" w:rsidP="004D44C7">
            <w:pPr>
              <w:jc w:val="center"/>
              <w:rPr>
                <w:rFonts w:ascii="Times New Roman" w:hAnsi="Times New Roman" w:cs="Times New Roman"/>
                <w:b/>
                <w:sz w:val="20"/>
                <w:szCs w:val="20"/>
              </w:rPr>
            </w:pPr>
          </w:p>
          <w:p w14:paraId="341E541E" w14:textId="77777777" w:rsidR="004D44C7" w:rsidRPr="00510214" w:rsidRDefault="004D44C7" w:rsidP="004D44C7">
            <w:pPr>
              <w:jc w:val="center"/>
              <w:rPr>
                <w:rFonts w:ascii="Times New Roman" w:hAnsi="Times New Roman" w:cs="Times New Roman"/>
                <w:b/>
                <w:sz w:val="20"/>
                <w:szCs w:val="20"/>
              </w:rPr>
            </w:pPr>
          </w:p>
          <w:p w14:paraId="0A8DC01E" w14:textId="77777777" w:rsidR="004D44C7" w:rsidRPr="00510214" w:rsidRDefault="004D44C7" w:rsidP="004D44C7">
            <w:pPr>
              <w:jc w:val="center"/>
              <w:rPr>
                <w:rFonts w:ascii="Times New Roman" w:hAnsi="Times New Roman" w:cs="Times New Roman"/>
                <w:b/>
                <w:sz w:val="20"/>
                <w:szCs w:val="20"/>
              </w:rPr>
            </w:pPr>
          </w:p>
          <w:p w14:paraId="7B1001BB" w14:textId="77777777" w:rsidR="004D44C7" w:rsidRPr="00510214" w:rsidRDefault="004D44C7" w:rsidP="004D44C7">
            <w:pPr>
              <w:jc w:val="center"/>
              <w:rPr>
                <w:rFonts w:ascii="Times New Roman" w:hAnsi="Times New Roman" w:cs="Times New Roman"/>
                <w:b/>
                <w:sz w:val="20"/>
                <w:szCs w:val="20"/>
              </w:rPr>
            </w:pPr>
          </w:p>
          <w:p w14:paraId="3F4D85E9" w14:textId="77777777" w:rsidR="004D44C7" w:rsidRPr="00510214" w:rsidRDefault="004D44C7" w:rsidP="004D44C7">
            <w:pPr>
              <w:jc w:val="center"/>
              <w:rPr>
                <w:rFonts w:ascii="Times New Roman" w:hAnsi="Times New Roman" w:cs="Times New Roman"/>
                <w:b/>
                <w:sz w:val="20"/>
                <w:szCs w:val="20"/>
              </w:rPr>
            </w:pPr>
          </w:p>
          <w:p w14:paraId="1C1710EA" w14:textId="77777777" w:rsidR="004D44C7" w:rsidRPr="00510214" w:rsidRDefault="004D44C7" w:rsidP="004D44C7">
            <w:pPr>
              <w:jc w:val="center"/>
              <w:rPr>
                <w:rFonts w:ascii="Times New Roman" w:hAnsi="Times New Roman" w:cs="Times New Roman"/>
                <w:b/>
                <w:sz w:val="20"/>
                <w:szCs w:val="20"/>
              </w:rPr>
            </w:pPr>
          </w:p>
          <w:p w14:paraId="5AAA3465" w14:textId="77777777" w:rsidR="004D44C7" w:rsidRPr="00510214"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A348D75" w14:textId="77777777" w:rsidR="0010385E" w:rsidRDefault="0010385E" w:rsidP="0010385E">
            <w:pPr>
              <w:pStyle w:val="Normlny0"/>
            </w:pPr>
            <w:r w:rsidRPr="00510214">
              <w:lastRenderedPageBreak/>
              <w:t xml:space="preserve">§: </w:t>
            </w:r>
            <w:r>
              <w:t>4</w:t>
            </w:r>
          </w:p>
          <w:p w14:paraId="25F0A1EB" w14:textId="1F26253C" w:rsidR="0010385E" w:rsidRPr="00510214" w:rsidRDefault="0010385E" w:rsidP="0010385E">
            <w:pPr>
              <w:pStyle w:val="Normlny0"/>
            </w:pPr>
            <w:r>
              <w:t>O</w:t>
            </w:r>
            <w:r w:rsidRPr="00510214">
              <w:t>: 1</w:t>
            </w:r>
          </w:p>
          <w:p w14:paraId="5B860392" w14:textId="19C6A8F8" w:rsidR="0010385E" w:rsidRDefault="0010385E" w:rsidP="0010385E">
            <w:pPr>
              <w:pStyle w:val="Normlny0"/>
            </w:pPr>
          </w:p>
          <w:p w14:paraId="63CC0251" w14:textId="4BC69B68" w:rsidR="0010385E" w:rsidRDefault="0010385E" w:rsidP="004D44C7">
            <w:pPr>
              <w:pStyle w:val="Normlny0"/>
            </w:pPr>
          </w:p>
          <w:p w14:paraId="1D44BA6D" w14:textId="14C0E2E1" w:rsidR="0010385E" w:rsidRDefault="0010385E" w:rsidP="004D44C7">
            <w:pPr>
              <w:pStyle w:val="Normlny0"/>
            </w:pPr>
          </w:p>
          <w:p w14:paraId="46CC994B" w14:textId="62D19A11" w:rsidR="0010385E" w:rsidRDefault="0010385E" w:rsidP="004D44C7">
            <w:pPr>
              <w:pStyle w:val="Normlny0"/>
            </w:pPr>
          </w:p>
          <w:p w14:paraId="1E10734B" w14:textId="4CF16D55" w:rsidR="0010385E" w:rsidRDefault="0010385E" w:rsidP="004D44C7">
            <w:pPr>
              <w:pStyle w:val="Normlny0"/>
            </w:pPr>
          </w:p>
          <w:p w14:paraId="64FC3363" w14:textId="68AD6848" w:rsidR="0010385E" w:rsidRDefault="0010385E" w:rsidP="004D44C7">
            <w:pPr>
              <w:pStyle w:val="Normlny0"/>
            </w:pPr>
          </w:p>
          <w:p w14:paraId="5F868D56" w14:textId="5F7142D9" w:rsidR="000F1E52" w:rsidRDefault="000F1E52" w:rsidP="004D44C7">
            <w:pPr>
              <w:pStyle w:val="Normlny0"/>
            </w:pPr>
          </w:p>
          <w:p w14:paraId="171E6CAE" w14:textId="7C29380B" w:rsidR="000F1E52" w:rsidRDefault="000F1E52" w:rsidP="004D44C7">
            <w:pPr>
              <w:pStyle w:val="Normlny0"/>
            </w:pPr>
          </w:p>
          <w:p w14:paraId="5457FBA6" w14:textId="1B6935F1" w:rsidR="000F1E52" w:rsidRDefault="000F1E52" w:rsidP="004D44C7">
            <w:pPr>
              <w:pStyle w:val="Normlny0"/>
            </w:pPr>
          </w:p>
          <w:p w14:paraId="2E473252" w14:textId="304B2475" w:rsidR="000F1E52" w:rsidRDefault="000F1E52" w:rsidP="004D44C7">
            <w:pPr>
              <w:pStyle w:val="Normlny0"/>
            </w:pPr>
          </w:p>
          <w:p w14:paraId="4DC27B83" w14:textId="7222CFB2" w:rsidR="000F1E52" w:rsidRDefault="000F1E52" w:rsidP="004D44C7">
            <w:pPr>
              <w:pStyle w:val="Normlny0"/>
            </w:pPr>
          </w:p>
          <w:p w14:paraId="3C86DD18" w14:textId="1DBA4480" w:rsidR="000F1E52" w:rsidRDefault="000F1E52" w:rsidP="004D44C7">
            <w:pPr>
              <w:pStyle w:val="Normlny0"/>
            </w:pPr>
          </w:p>
          <w:p w14:paraId="0DE2A0EB" w14:textId="35C4FB7B" w:rsidR="000F1E52" w:rsidRDefault="000F1E52" w:rsidP="004D44C7">
            <w:pPr>
              <w:pStyle w:val="Normlny0"/>
            </w:pPr>
          </w:p>
          <w:p w14:paraId="60F061A4" w14:textId="455622EC" w:rsidR="000F1E52" w:rsidRDefault="000F1E52" w:rsidP="004D44C7">
            <w:pPr>
              <w:pStyle w:val="Normlny0"/>
            </w:pPr>
          </w:p>
          <w:p w14:paraId="14869D91" w14:textId="4296583E" w:rsidR="000F1E52" w:rsidRDefault="000F1E52" w:rsidP="004D44C7">
            <w:pPr>
              <w:pStyle w:val="Normlny0"/>
            </w:pPr>
          </w:p>
          <w:p w14:paraId="1CC41F23" w14:textId="36FCEC61" w:rsidR="000F1E52" w:rsidRDefault="000F1E52" w:rsidP="004D44C7">
            <w:pPr>
              <w:pStyle w:val="Normlny0"/>
            </w:pPr>
          </w:p>
          <w:p w14:paraId="20051BB5" w14:textId="1394C3D1" w:rsidR="000F1E52" w:rsidRDefault="000F1E52" w:rsidP="004D44C7">
            <w:pPr>
              <w:pStyle w:val="Normlny0"/>
            </w:pPr>
          </w:p>
          <w:p w14:paraId="4D28DA01" w14:textId="71D8A298" w:rsidR="000F1E52" w:rsidRDefault="000F1E52" w:rsidP="004D44C7">
            <w:pPr>
              <w:pStyle w:val="Normlny0"/>
            </w:pPr>
          </w:p>
          <w:p w14:paraId="1EE29609" w14:textId="53FE41EB" w:rsidR="000F1E52" w:rsidRDefault="000F1E52" w:rsidP="004D44C7">
            <w:pPr>
              <w:pStyle w:val="Normlny0"/>
            </w:pPr>
          </w:p>
          <w:p w14:paraId="5C33BF38" w14:textId="304F2BE0" w:rsidR="000F1E52" w:rsidRDefault="000F1E52" w:rsidP="004D44C7">
            <w:pPr>
              <w:pStyle w:val="Normlny0"/>
            </w:pPr>
          </w:p>
          <w:p w14:paraId="6852EA5E" w14:textId="5A08BD1B" w:rsidR="000F1E52" w:rsidRDefault="000F1E52" w:rsidP="004D44C7">
            <w:pPr>
              <w:pStyle w:val="Normlny0"/>
            </w:pPr>
          </w:p>
          <w:p w14:paraId="1C4B9D69" w14:textId="5D64686C" w:rsidR="000F1E52" w:rsidRDefault="000F1E52" w:rsidP="004D44C7">
            <w:pPr>
              <w:pStyle w:val="Normlny0"/>
            </w:pPr>
          </w:p>
          <w:p w14:paraId="7006E5E7" w14:textId="493172B1" w:rsidR="000F1E52" w:rsidRDefault="000F1E52" w:rsidP="004D44C7">
            <w:pPr>
              <w:pStyle w:val="Normlny0"/>
            </w:pPr>
          </w:p>
          <w:p w14:paraId="0909C0DA" w14:textId="33AEA2EE" w:rsidR="000F1E52" w:rsidRDefault="000F1E52" w:rsidP="004D44C7">
            <w:pPr>
              <w:pStyle w:val="Normlny0"/>
            </w:pPr>
          </w:p>
          <w:p w14:paraId="4DAD4965" w14:textId="55B47057" w:rsidR="000F1E52" w:rsidRDefault="000F1E52" w:rsidP="004D44C7">
            <w:pPr>
              <w:pStyle w:val="Normlny0"/>
            </w:pPr>
          </w:p>
          <w:p w14:paraId="06468D74" w14:textId="6163B419" w:rsidR="000F1E52" w:rsidRDefault="000F1E52" w:rsidP="004D44C7">
            <w:pPr>
              <w:pStyle w:val="Normlny0"/>
            </w:pPr>
          </w:p>
          <w:p w14:paraId="49010936" w14:textId="577CD9ED" w:rsidR="000F1E52" w:rsidRDefault="000F1E52" w:rsidP="004D44C7">
            <w:pPr>
              <w:pStyle w:val="Normlny0"/>
            </w:pPr>
          </w:p>
          <w:p w14:paraId="6BC13A34" w14:textId="0F1AD612" w:rsidR="000F1E52" w:rsidRDefault="000F1E52" w:rsidP="004D44C7">
            <w:pPr>
              <w:pStyle w:val="Normlny0"/>
            </w:pPr>
          </w:p>
          <w:p w14:paraId="139333E7" w14:textId="2F325548" w:rsidR="000F1E52" w:rsidRDefault="000F1E52" w:rsidP="004D44C7">
            <w:pPr>
              <w:pStyle w:val="Normlny0"/>
            </w:pPr>
          </w:p>
          <w:p w14:paraId="38FE7736" w14:textId="218EF9DC" w:rsidR="000F1E52" w:rsidRDefault="000F1E52" w:rsidP="004D44C7">
            <w:pPr>
              <w:pStyle w:val="Normlny0"/>
            </w:pPr>
          </w:p>
          <w:p w14:paraId="051435D5" w14:textId="350B9D4C" w:rsidR="000F1E52" w:rsidRDefault="000F1E52" w:rsidP="004D44C7">
            <w:pPr>
              <w:pStyle w:val="Normlny0"/>
            </w:pPr>
          </w:p>
          <w:p w14:paraId="199E31EC" w14:textId="4F62D6C9" w:rsidR="000F1E52" w:rsidRDefault="000F1E52" w:rsidP="004D44C7">
            <w:pPr>
              <w:pStyle w:val="Normlny0"/>
            </w:pPr>
          </w:p>
          <w:p w14:paraId="1DD6CEEA" w14:textId="298E486D" w:rsidR="000F1E52" w:rsidRDefault="000F1E52" w:rsidP="004D44C7">
            <w:pPr>
              <w:pStyle w:val="Normlny0"/>
            </w:pPr>
          </w:p>
          <w:p w14:paraId="527D54F7" w14:textId="2D699BAA" w:rsidR="000F1E52" w:rsidRDefault="000F1E52" w:rsidP="004D44C7">
            <w:pPr>
              <w:pStyle w:val="Normlny0"/>
            </w:pPr>
          </w:p>
          <w:p w14:paraId="4785A392" w14:textId="0D1CFC9D" w:rsidR="000F1E52" w:rsidRDefault="000F1E52" w:rsidP="004D44C7">
            <w:pPr>
              <w:pStyle w:val="Normlny0"/>
            </w:pPr>
          </w:p>
          <w:p w14:paraId="2C13D13A" w14:textId="67F3F7C8" w:rsidR="000F1E52" w:rsidRDefault="000F1E52" w:rsidP="004D44C7">
            <w:pPr>
              <w:pStyle w:val="Normlny0"/>
            </w:pPr>
          </w:p>
          <w:p w14:paraId="1575A540" w14:textId="68B9D20F" w:rsidR="000F1E52" w:rsidRDefault="000F1E52" w:rsidP="004D44C7">
            <w:pPr>
              <w:pStyle w:val="Normlny0"/>
            </w:pPr>
          </w:p>
          <w:p w14:paraId="3BBC6D8E" w14:textId="5DE8E5A2" w:rsidR="000F1E52" w:rsidRDefault="000F1E52" w:rsidP="004D44C7">
            <w:pPr>
              <w:pStyle w:val="Normlny0"/>
            </w:pPr>
          </w:p>
          <w:p w14:paraId="4ABE5CA1" w14:textId="54F42E77" w:rsidR="000F1E52" w:rsidRDefault="000F1E52" w:rsidP="004D44C7">
            <w:pPr>
              <w:pStyle w:val="Normlny0"/>
            </w:pPr>
          </w:p>
          <w:p w14:paraId="36A773FB" w14:textId="6D61F785" w:rsidR="000F1E52" w:rsidRDefault="000F1E52" w:rsidP="004D44C7">
            <w:pPr>
              <w:pStyle w:val="Normlny0"/>
            </w:pPr>
          </w:p>
          <w:p w14:paraId="6261ABFD" w14:textId="2864FF58" w:rsidR="000F1E52" w:rsidRDefault="000F1E52" w:rsidP="004D44C7">
            <w:pPr>
              <w:pStyle w:val="Normlny0"/>
            </w:pPr>
          </w:p>
          <w:p w14:paraId="45A4950E" w14:textId="318E34FD" w:rsidR="000F1E52" w:rsidRDefault="000F1E52" w:rsidP="004D44C7">
            <w:pPr>
              <w:pStyle w:val="Normlny0"/>
            </w:pPr>
          </w:p>
          <w:p w14:paraId="3793A3B4" w14:textId="3964A244" w:rsidR="000F1E52" w:rsidRDefault="000F1E52" w:rsidP="004D44C7">
            <w:pPr>
              <w:pStyle w:val="Normlny0"/>
            </w:pPr>
          </w:p>
          <w:p w14:paraId="64B1CE83" w14:textId="77777777" w:rsidR="000F1E52" w:rsidRDefault="000F1E52" w:rsidP="004D44C7">
            <w:pPr>
              <w:pStyle w:val="Normlny0"/>
            </w:pPr>
          </w:p>
          <w:p w14:paraId="3106F8CE" w14:textId="5BDDEEB1" w:rsidR="0010385E" w:rsidRDefault="0010385E" w:rsidP="004D44C7">
            <w:pPr>
              <w:pStyle w:val="Normlny0"/>
            </w:pPr>
          </w:p>
          <w:p w14:paraId="6C1AF0BD" w14:textId="180282AA" w:rsidR="0010385E" w:rsidRDefault="0010385E" w:rsidP="004D44C7">
            <w:pPr>
              <w:pStyle w:val="Normlny0"/>
            </w:pPr>
          </w:p>
          <w:p w14:paraId="335B60A5" w14:textId="15B8C049" w:rsidR="0010385E" w:rsidRDefault="0010385E" w:rsidP="004D44C7">
            <w:pPr>
              <w:pStyle w:val="Normlny0"/>
            </w:pPr>
          </w:p>
          <w:p w14:paraId="6BB55CE0" w14:textId="0434E748" w:rsidR="0010385E" w:rsidRDefault="0010385E" w:rsidP="004D44C7">
            <w:pPr>
              <w:pStyle w:val="Normlny0"/>
            </w:pPr>
          </w:p>
          <w:p w14:paraId="7C996E66" w14:textId="6A591A45" w:rsidR="0010385E" w:rsidRDefault="0010385E" w:rsidP="004D44C7">
            <w:pPr>
              <w:pStyle w:val="Normlny0"/>
            </w:pPr>
          </w:p>
          <w:p w14:paraId="7751B51C" w14:textId="180ED3CF" w:rsidR="0010385E" w:rsidRDefault="0010385E" w:rsidP="004D44C7">
            <w:pPr>
              <w:pStyle w:val="Normlny0"/>
            </w:pPr>
          </w:p>
          <w:p w14:paraId="0BE061C7" w14:textId="6911C17C" w:rsidR="0010385E" w:rsidRDefault="0010385E" w:rsidP="004D44C7">
            <w:pPr>
              <w:pStyle w:val="Normlny0"/>
            </w:pPr>
          </w:p>
          <w:p w14:paraId="6938A97B" w14:textId="5DFFEC7B" w:rsidR="0010385E" w:rsidRDefault="0010385E" w:rsidP="004D44C7">
            <w:pPr>
              <w:pStyle w:val="Normlny0"/>
            </w:pPr>
          </w:p>
          <w:p w14:paraId="3E2002A7" w14:textId="22CEA073" w:rsidR="0010385E" w:rsidRDefault="0010385E" w:rsidP="004D44C7">
            <w:pPr>
              <w:pStyle w:val="Normlny0"/>
            </w:pPr>
          </w:p>
          <w:p w14:paraId="6BEE1D7D" w14:textId="4BCC4520" w:rsidR="0010385E" w:rsidRDefault="0010385E" w:rsidP="004D44C7">
            <w:pPr>
              <w:pStyle w:val="Normlny0"/>
            </w:pPr>
          </w:p>
          <w:p w14:paraId="7684C2E6" w14:textId="5702F8B2" w:rsidR="0010385E" w:rsidRDefault="0010385E" w:rsidP="004D44C7">
            <w:pPr>
              <w:pStyle w:val="Normlny0"/>
            </w:pPr>
          </w:p>
          <w:p w14:paraId="280B9CEE" w14:textId="0E741EA8" w:rsidR="0010385E" w:rsidRDefault="0010385E" w:rsidP="004D44C7">
            <w:pPr>
              <w:pStyle w:val="Normlny0"/>
            </w:pPr>
          </w:p>
          <w:p w14:paraId="17C8D798" w14:textId="77777777" w:rsidR="00DF261B" w:rsidRDefault="00DF261B" w:rsidP="004D44C7">
            <w:pPr>
              <w:pStyle w:val="Normlny0"/>
            </w:pPr>
          </w:p>
          <w:p w14:paraId="645B6B56" w14:textId="12E2D696" w:rsidR="0010385E" w:rsidRDefault="0010385E" w:rsidP="004D44C7">
            <w:pPr>
              <w:pStyle w:val="Normlny0"/>
            </w:pPr>
          </w:p>
          <w:p w14:paraId="5A4D309D" w14:textId="056EF9AB" w:rsidR="0010385E" w:rsidRDefault="0010385E" w:rsidP="004D44C7">
            <w:pPr>
              <w:pStyle w:val="Normlny0"/>
            </w:pPr>
          </w:p>
          <w:p w14:paraId="0D6CC42E" w14:textId="525C06AB" w:rsidR="0010385E" w:rsidRDefault="0010385E" w:rsidP="004D44C7">
            <w:pPr>
              <w:pStyle w:val="Normlny0"/>
            </w:pPr>
          </w:p>
          <w:p w14:paraId="2F78A6FD" w14:textId="7AEEE093" w:rsidR="0010385E" w:rsidRDefault="0010385E" w:rsidP="004D44C7">
            <w:pPr>
              <w:pStyle w:val="Normlny0"/>
            </w:pPr>
          </w:p>
          <w:p w14:paraId="392A64AF" w14:textId="2E1777C6" w:rsidR="0010385E" w:rsidRDefault="0010385E" w:rsidP="004D44C7">
            <w:pPr>
              <w:pStyle w:val="Normlny0"/>
            </w:pPr>
          </w:p>
          <w:p w14:paraId="5E8050E7" w14:textId="539E2F81" w:rsidR="0010385E" w:rsidRDefault="0010385E" w:rsidP="0010385E">
            <w:pPr>
              <w:pStyle w:val="Normlny0"/>
            </w:pPr>
            <w:r w:rsidRPr="00510214">
              <w:t xml:space="preserve">§: </w:t>
            </w:r>
            <w:r>
              <w:t>5</w:t>
            </w:r>
          </w:p>
          <w:p w14:paraId="7BAC8402" w14:textId="19006760" w:rsidR="0010385E" w:rsidRDefault="0010385E" w:rsidP="0010385E">
            <w:pPr>
              <w:pStyle w:val="Normlny0"/>
            </w:pPr>
            <w:r>
              <w:t>O: 2</w:t>
            </w:r>
          </w:p>
          <w:p w14:paraId="3F8A8ADE" w14:textId="07EE6E67" w:rsidR="0010385E" w:rsidRPr="00510214" w:rsidRDefault="0010385E" w:rsidP="0010385E">
            <w:pPr>
              <w:pStyle w:val="Normlny0"/>
            </w:pPr>
            <w:r>
              <w:t>P: i</w:t>
            </w:r>
          </w:p>
          <w:p w14:paraId="2F58CF82" w14:textId="6ED0C3EC" w:rsidR="0010385E" w:rsidRDefault="0010385E" w:rsidP="004D44C7">
            <w:pPr>
              <w:pStyle w:val="Normlny0"/>
            </w:pPr>
          </w:p>
          <w:p w14:paraId="59F91D69" w14:textId="77777777" w:rsidR="003626D1" w:rsidRDefault="003626D1" w:rsidP="004D44C7">
            <w:pPr>
              <w:pStyle w:val="Normlny0"/>
            </w:pPr>
          </w:p>
          <w:p w14:paraId="0C64FC50" w14:textId="1CA623D2" w:rsidR="0010385E" w:rsidRDefault="0010385E" w:rsidP="004D44C7">
            <w:pPr>
              <w:pStyle w:val="Normlny0"/>
            </w:pPr>
          </w:p>
          <w:p w14:paraId="575A3B9D" w14:textId="77777777" w:rsidR="0010385E" w:rsidRPr="00510214" w:rsidRDefault="0010385E" w:rsidP="0010385E">
            <w:pPr>
              <w:pStyle w:val="Normlny0"/>
            </w:pPr>
            <w:r w:rsidRPr="00510214">
              <w:t>§: 68f</w:t>
            </w:r>
          </w:p>
          <w:p w14:paraId="3BADE168" w14:textId="4CB353BE" w:rsidR="0010385E" w:rsidRPr="00510214" w:rsidRDefault="0010385E" w:rsidP="0010385E">
            <w:pPr>
              <w:pStyle w:val="Normlny0"/>
            </w:pPr>
            <w:r>
              <w:t>O: 2</w:t>
            </w:r>
          </w:p>
          <w:p w14:paraId="34D8F16D" w14:textId="77777777" w:rsidR="0040719A" w:rsidRPr="00510214" w:rsidRDefault="0040719A" w:rsidP="004D44C7">
            <w:pPr>
              <w:pStyle w:val="Normlny0"/>
            </w:pPr>
          </w:p>
          <w:p w14:paraId="70D4F00C" w14:textId="05FCF733" w:rsidR="004D44C7" w:rsidRPr="00510214" w:rsidRDefault="004D44C7" w:rsidP="0010385E">
            <w:pPr>
              <w:pStyle w:val="Normlny0"/>
            </w:pPr>
          </w:p>
        </w:tc>
        <w:tc>
          <w:tcPr>
            <w:tcW w:w="3686" w:type="dxa"/>
            <w:tcBorders>
              <w:top w:val="single" w:sz="4" w:space="0" w:color="auto"/>
              <w:bottom w:val="single" w:sz="4" w:space="0" w:color="auto"/>
            </w:tcBorders>
          </w:tcPr>
          <w:p w14:paraId="752038F7" w14:textId="77777777" w:rsidR="0010385E" w:rsidRPr="0010385E" w:rsidRDefault="0010385E" w:rsidP="0010385E">
            <w:pPr>
              <w:jc w:val="both"/>
              <w:rPr>
                <w:rFonts w:ascii="Times New Roman" w:hAnsi="Times New Roman" w:cs="Times New Roman"/>
                <w:b/>
                <w:color w:val="000000"/>
                <w:sz w:val="20"/>
                <w:szCs w:val="20"/>
                <w:shd w:val="clear" w:color="auto" w:fill="FFFFFF"/>
              </w:rPr>
            </w:pPr>
            <w:r w:rsidRPr="0010385E">
              <w:rPr>
                <w:rFonts w:ascii="Times New Roman" w:hAnsi="Times New Roman" w:cs="Times New Roman"/>
                <w:b/>
                <w:color w:val="000000"/>
                <w:sz w:val="20"/>
                <w:szCs w:val="20"/>
                <w:shd w:val="clear" w:color="auto" w:fill="FFFFFF"/>
              </w:rPr>
              <w:lastRenderedPageBreak/>
              <w:t>(1) Zdaniteľná osoba, ktorá má sídlo, miesto podnikania alebo prevádzkareň v tuzemsku, a ak nemá takéto miesto, ale má bydlisko v tuzemsku alebo sa v tuzemsku obvykle zdržiava, sa stáva platiteľom dane (ďalej len „platiteľ“)</w:t>
            </w:r>
          </w:p>
          <w:p w14:paraId="70365509" w14:textId="6B7E5DF4" w:rsidR="0010385E" w:rsidRPr="0010385E" w:rsidRDefault="0010385E" w:rsidP="0010385E">
            <w:pPr>
              <w:jc w:val="both"/>
              <w:rPr>
                <w:rFonts w:ascii="Times New Roman" w:hAnsi="Times New Roman" w:cs="Times New Roman"/>
                <w:b/>
                <w:color w:val="000000"/>
                <w:sz w:val="20"/>
                <w:szCs w:val="20"/>
                <w:shd w:val="clear" w:color="auto" w:fill="FFFFFF"/>
              </w:rPr>
            </w:pPr>
            <w:r w:rsidRPr="0010385E">
              <w:rPr>
                <w:rFonts w:ascii="Times New Roman" w:hAnsi="Times New Roman" w:cs="Times New Roman"/>
                <w:b/>
                <w:color w:val="000000"/>
                <w:sz w:val="20"/>
                <w:szCs w:val="20"/>
                <w:shd w:val="clear" w:color="auto" w:fill="FFFFFF"/>
              </w:rPr>
              <w:t xml:space="preserve">a) prvým dňom kalendárneho roka nasledujúceho po kalendárnom roku, za ktorý hodnota bez dane dodaných tovarov alebo služieb touto osobou, ktoré sa zahŕňajú do obratu podľa odseku 15, presiahla 50 000 eur, </w:t>
            </w:r>
            <w:r w:rsidR="002A69D7" w:rsidRPr="00510214">
              <w:rPr>
                <w:rFonts w:ascii="Times New Roman" w:hAnsi="Times New Roman" w:cs="Times New Roman"/>
                <w:b/>
                <w:color w:val="000000"/>
                <w:sz w:val="20"/>
                <w:szCs w:val="20"/>
                <w:shd w:val="clear" w:color="auto" w:fill="FFFFFF"/>
              </w:rPr>
              <w:t xml:space="preserve">ak </w:t>
            </w:r>
            <w:r w:rsidR="002A69D7">
              <w:rPr>
                <w:rFonts w:ascii="Times New Roman" w:hAnsi="Times New Roman" w:cs="Times New Roman"/>
                <w:b/>
                <w:color w:val="000000"/>
                <w:sz w:val="20"/>
                <w:szCs w:val="20"/>
                <w:shd w:val="clear" w:color="auto" w:fill="FFFFFF"/>
              </w:rPr>
              <w:t>písmená b) až i), odsek 8</w:t>
            </w:r>
            <w:r w:rsidR="002A69D7" w:rsidRPr="00510214">
              <w:rPr>
                <w:rFonts w:ascii="Times New Roman" w:hAnsi="Times New Roman" w:cs="Times New Roman"/>
                <w:b/>
                <w:color w:val="000000"/>
                <w:sz w:val="20"/>
                <w:szCs w:val="20"/>
                <w:shd w:val="clear" w:color="auto" w:fill="FFFFFF"/>
              </w:rPr>
              <w:t xml:space="preserve"> a</w:t>
            </w:r>
            <w:r w:rsidR="00EA59BC">
              <w:rPr>
                <w:rFonts w:ascii="Times New Roman" w:hAnsi="Times New Roman" w:cs="Times New Roman"/>
                <w:b/>
                <w:color w:val="000000"/>
                <w:sz w:val="20"/>
                <w:szCs w:val="20"/>
                <w:shd w:val="clear" w:color="auto" w:fill="FFFFFF"/>
              </w:rPr>
              <w:t>lebo</w:t>
            </w:r>
            <w:r w:rsidR="002A69D7" w:rsidRPr="00510214">
              <w:rPr>
                <w:rFonts w:ascii="Times New Roman" w:hAnsi="Times New Roman" w:cs="Times New Roman"/>
                <w:b/>
                <w:color w:val="000000"/>
                <w:sz w:val="20"/>
                <w:szCs w:val="20"/>
                <w:shd w:val="clear" w:color="auto" w:fill="FFFFFF"/>
              </w:rPr>
              <w:t xml:space="preserve"> § 48c ods. 5 neustanovuj</w:t>
            </w:r>
            <w:r w:rsidR="002A69D7">
              <w:rPr>
                <w:rFonts w:ascii="Times New Roman" w:hAnsi="Times New Roman" w:cs="Times New Roman"/>
                <w:b/>
                <w:color w:val="000000"/>
                <w:sz w:val="20"/>
                <w:szCs w:val="20"/>
                <w:shd w:val="clear" w:color="auto" w:fill="FFFFFF"/>
              </w:rPr>
              <w:t>ú</w:t>
            </w:r>
            <w:r w:rsidR="002A69D7" w:rsidRPr="00510214">
              <w:rPr>
                <w:rFonts w:ascii="Times New Roman" w:hAnsi="Times New Roman" w:cs="Times New Roman"/>
                <w:b/>
                <w:color w:val="000000"/>
                <w:sz w:val="20"/>
                <w:szCs w:val="20"/>
                <w:shd w:val="clear" w:color="auto" w:fill="FFFFFF"/>
              </w:rPr>
              <w:t xml:space="preserve"> inak</w:t>
            </w:r>
            <w:r w:rsidRPr="0010385E">
              <w:rPr>
                <w:rFonts w:ascii="Times New Roman" w:hAnsi="Times New Roman" w:cs="Times New Roman"/>
                <w:b/>
                <w:color w:val="000000"/>
                <w:sz w:val="20"/>
                <w:szCs w:val="20"/>
                <w:shd w:val="clear" w:color="auto" w:fill="FFFFFF"/>
              </w:rPr>
              <w:t xml:space="preserve">, </w:t>
            </w:r>
          </w:p>
          <w:p w14:paraId="6F693D77" w14:textId="7F0E35B7" w:rsidR="0010385E" w:rsidRDefault="0010385E" w:rsidP="0010385E">
            <w:pPr>
              <w:jc w:val="both"/>
              <w:rPr>
                <w:rFonts w:ascii="Times New Roman" w:hAnsi="Times New Roman" w:cs="Times New Roman"/>
                <w:b/>
                <w:color w:val="000000"/>
                <w:sz w:val="20"/>
                <w:szCs w:val="20"/>
                <w:shd w:val="clear" w:color="auto" w:fill="FFFFFF"/>
              </w:rPr>
            </w:pPr>
            <w:r w:rsidRPr="0010385E">
              <w:rPr>
                <w:rFonts w:ascii="Times New Roman" w:hAnsi="Times New Roman" w:cs="Times New Roman"/>
                <w:b/>
                <w:color w:val="000000"/>
                <w:sz w:val="20"/>
                <w:szCs w:val="20"/>
                <w:shd w:val="clear" w:color="auto" w:fill="FFFFFF"/>
              </w:rPr>
              <w:lastRenderedPageBreak/>
              <w:t>b) dodaním tovaru alebo služby, ktorým hodnota bez dane dodaných tovarov alebo služieb touto osobou, ktoré sa zahŕňajú do obratu podľa odseku 15, v prebiehajúcom kalendárnom roku presiahne 62 500 eur,</w:t>
            </w:r>
          </w:p>
          <w:p w14:paraId="6D89F744" w14:textId="77777777" w:rsidR="000F1E52" w:rsidRPr="000F1E52" w:rsidRDefault="000F1E52" w:rsidP="000F1E52">
            <w:pPr>
              <w:jc w:val="both"/>
              <w:rPr>
                <w:rFonts w:ascii="Times New Roman" w:hAnsi="Times New Roman" w:cs="Times New Roman"/>
                <w:b/>
                <w:color w:val="000000"/>
                <w:sz w:val="20"/>
                <w:szCs w:val="20"/>
                <w:shd w:val="clear" w:color="auto" w:fill="FFFFFF"/>
              </w:rPr>
            </w:pPr>
            <w:r w:rsidRPr="000F1E52">
              <w:rPr>
                <w:rFonts w:ascii="Times New Roman" w:hAnsi="Times New Roman" w:cs="Times New Roman"/>
                <w:b/>
                <w:color w:val="000000"/>
                <w:sz w:val="20"/>
                <w:szCs w:val="20"/>
                <w:shd w:val="clear" w:color="auto" w:fill="FFFFFF"/>
              </w:rPr>
              <w:t>c) dňom, v ktorom sa táto osoba stala právnym nástupcom platiteľa, ktorý zanikol bez likvidácie,</w:t>
            </w:r>
          </w:p>
          <w:p w14:paraId="2070A47D" w14:textId="77777777" w:rsidR="000F1E52" w:rsidRPr="000F1E52" w:rsidRDefault="000F1E52" w:rsidP="000F1E52">
            <w:pPr>
              <w:jc w:val="both"/>
              <w:rPr>
                <w:rFonts w:ascii="Times New Roman" w:hAnsi="Times New Roman" w:cs="Times New Roman"/>
                <w:b/>
                <w:color w:val="000000"/>
                <w:sz w:val="20"/>
                <w:szCs w:val="20"/>
                <w:shd w:val="clear" w:color="auto" w:fill="FFFFFF"/>
              </w:rPr>
            </w:pPr>
            <w:r w:rsidRPr="000F1E52">
              <w:rPr>
                <w:rFonts w:ascii="Times New Roman" w:hAnsi="Times New Roman" w:cs="Times New Roman"/>
                <w:b/>
                <w:color w:val="000000"/>
                <w:sz w:val="20"/>
                <w:szCs w:val="20"/>
                <w:shd w:val="clear" w:color="auto" w:fill="FFFFFF"/>
              </w:rPr>
              <w:t>d) dňom nadobudnutia podniku alebo jeho časti, ak táto osoba nadobudne v tuzemsku hmotný majetok a nehmotný majetok v rámci nadobudnutého podniku platiteľa alebo časti podniku platiteľa, ktorá tvorí samostatnú organizačnú zložku,</w:t>
            </w:r>
          </w:p>
          <w:p w14:paraId="1C6312B3" w14:textId="77777777" w:rsidR="000F1E52" w:rsidRPr="000F1E52" w:rsidRDefault="000F1E52" w:rsidP="000F1E52">
            <w:pPr>
              <w:jc w:val="both"/>
              <w:rPr>
                <w:rFonts w:ascii="Times New Roman" w:hAnsi="Times New Roman" w:cs="Times New Roman"/>
                <w:b/>
                <w:color w:val="000000"/>
                <w:sz w:val="20"/>
                <w:szCs w:val="20"/>
                <w:shd w:val="clear" w:color="auto" w:fill="FFFFFF"/>
              </w:rPr>
            </w:pPr>
            <w:r w:rsidRPr="000F1E52">
              <w:rPr>
                <w:rFonts w:ascii="Times New Roman" w:hAnsi="Times New Roman" w:cs="Times New Roman"/>
                <w:b/>
                <w:color w:val="000000"/>
                <w:sz w:val="20"/>
                <w:szCs w:val="20"/>
                <w:shd w:val="clear" w:color="auto" w:fill="FFFFFF"/>
              </w:rPr>
              <w:t xml:space="preserve">e) dňom účinnosti premeny pri odštiepení3)  alebo dňom účinnosti premeny pri odštiepení podľa zákona platného v inom členskom štáte alebo zmluvnom štáte Dohody o Európskom hospodárskom priestore alebo dňom účinnosti premeny pri cezhraničnom odštiepení,4) ak na túto osobu v tuzemsku prechádza hmotný majetok alebo nehmotný majetok platiteľa, ktorý sa rozdelil odštiepením4a) alebo cezhraničným odštiepením4b),  </w:t>
            </w:r>
          </w:p>
          <w:p w14:paraId="1FD114DA" w14:textId="77777777" w:rsidR="000F1E52" w:rsidRPr="000F1E52" w:rsidRDefault="000F1E52" w:rsidP="000F1E52">
            <w:pPr>
              <w:jc w:val="both"/>
              <w:rPr>
                <w:rFonts w:ascii="Times New Roman" w:hAnsi="Times New Roman" w:cs="Times New Roman"/>
                <w:b/>
                <w:color w:val="000000"/>
                <w:sz w:val="20"/>
                <w:szCs w:val="20"/>
                <w:shd w:val="clear" w:color="auto" w:fill="FFFFFF"/>
              </w:rPr>
            </w:pPr>
            <w:r w:rsidRPr="000F1E52">
              <w:rPr>
                <w:rFonts w:ascii="Times New Roman" w:hAnsi="Times New Roman" w:cs="Times New Roman"/>
                <w:b/>
                <w:color w:val="000000"/>
                <w:sz w:val="20"/>
                <w:szCs w:val="20"/>
                <w:shd w:val="clear" w:color="auto" w:fill="FFFFFF"/>
              </w:rPr>
              <w:t>f) dňom, v ktorom táto osoba dodá stavbu, časť stavby alebo stavebný pozemok, ak sa z dodania má presiahnuť obrat podľa písmena b), okrem dodania stavby, časti stavby alebo stavebného pozemku, ktoré sú oslobodené od dane podľa § 38 ods. 1 alebo ods. 7,</w:t>
            </w:r>
          </w:p>
          <w:p w14:paraId="3319AF09" w14:textId="77777777" w:rsidR="000F1E52" w:rsidRPr="000F1E52" w:rsidRDefault="000F1E52" w:rsidP="000F1E52">
            <w:pPr>
              <w:jc w:val="both"/>
              <w:rPr>
                <w:rFonts w:ascii="Times New Roman" w:hAnsi="Times New Roman" w:cs="Times New Roman"/>
                <w:b/>
                <w:color w:val="000000"/>
                <w:sz w:val="20"/>
                <w:szCs w:val="20"/>
                <w:shd w:val="clear" w:color="auto" w:fill="FFFFFF"/>
              </w:rPr>
            </w:pPr>
            <w:r w:rsidRPr="000F1E52">
              <w:rPr>
                <w:rFonts w:ascii="Times New Roman" w:hAnsi="Times New Roman" w:cs="Times New Roman"/>
                <w:b/>
                <w:color w:val="000000"/>
                <w:sz w:val="20"/>
                <w:szCs w:val="20"/>
                <w:shd w:val="clear" w:color="auto" w:fill="FFFFFF"/>
              </w:rPr>
              <w:t>g) dňom, v ktorom táto osoba prijme platbu pred dodaním tovaru podľa písmena f),</w:t>
            </w:r>
          </w:p>
          <w:p w14:paraId="5F2FADFB" w14:textId="7B5CBCD0" w:rsidR="000F1E52" w:rsidRPr="0010385E" w:rsidRDefault="000F1E52" w:rsidP="000F1E52">
            <w:pPr>
              <w:jc w:val="both"/>
              <w:rPr>
                <w:rFonts w:ascii="Times New Roman" w:hAnsi="Times New Roman" w:cs="Times New Roman"/>
                <w:b/>
                <w:color w:val="000000"/>
                <w:sz w:val="20"/>
                <w:szCs w:val="20"/>
                <w:shd w:val="clear" w:color="auto" w:fill="FFFFFF"/>
              </w:rPr>
            </w:pPr>
            <w:r w:rsidRPr="000F1E52">
              <w:rPr>
                <w:rFonts w:ascii="Times New Roman" w:hAnsi="Times New Roman" w:cs="Times New Roman"/>
                <w:b/>
                <w:color w:val="000000"/>
                <w:sz w:val="20"/>
                <w:szCs w:val="20"/>
                <w:shd w:val="clear" w:color="auto" w:fill="FFFFFF"/>
              </w:rPr>
              <w:lastRenderedPageBreak/>
              <w:t>h) dňom dodania tovaru s miestom dodania v tuzemsku, ak ide o zdaniteľnú osobu podľa § 8 ods. 7 prvej vety, ktorá neuplatňuje osobitnú úpravu podľa § 68b alebo</w:t>
            </w:r>
          </w:p>
          <w:p w14:paraId="2DE6FABC" w14:textId="77777777" w:rsidR="0010385E" w:rsidRPr="0010385E" w:rsidRDefault="0010385E" w:rsidP="0010385E">
            <w:pPr>
              <w:jc w:val="both"/>
              <w:rPr>
                <w:rFonts w:ascii="Times New Roman" w:hAnsi="Times New Roman" w:cs="Times New Roman"/>
                <w:b/>
                <w:color w:val="000000"/>
                <w:sz w:val="20"/>
                <w:szCs w:val="20"/>
                <w:shd w:val="clear" w:color="auto" w:fill="FFFFFF"/>
              </w:rPr>
            </w:pPr>
            <w:r w:rsidRPr="0010385E">
              <w:rPr>
                <w:rFonts w:ascii="Times New Roman" w:hAnsi="Times New Roman" w:cs="Times New Roman"/>
                <w:b/>
                <w:color w:val="000000"/>
                <w:sz w:val="20"/>
                <w:szCs w:val="20"/>
                <w:shd w:val="clear" w:color="auto" w:fill="FFFFFF"/>
              </w:rPr>
              <w:t>i) dodaním tovaru alebo služby, ktoré je predmetom dane podľa § 2, uskutočneným zdaniteľnou osobou, ktorá má v tuzemsku výlučne prevádzkareň, ak nejde o malý podnik zahraničnej osoby, ktorý uplatňuje oslobodenie od dane podľa § 68f ods. 2.</w:t>
            </w:r>
          </w:p>
          <w:p w14:paraId="5CD98F11" w14:textId="77777777" w:rsidR="0010385E" w:rsidRDefault="0010385E" w:rsidP="004D44C7">
            <w:pPr>
              <w:jc w:val="both"/>
              <w:rPr>
                <w:rFonts w:ascii="Times New Roman" w:hAnsi="Times New Roman" w:cs="Times New Roman"/>
                <w:b/>
                <w:color w:val="000000"/>
                <w:sz w:val="20"/>
                <w:szCs w:val="20"/>
                <w:highlight w:val="yellow"/>
                <w:shd w:val="clear" w:color="auto" w:fill="FFFFFF"/>
              </w:rPr>
            </w:pPr>
          </w:p>
          <w:p w14:paraId="389F5E6D" w14:textId="77777777" w:rsidR="0010385E" w:rsidRPr="0037410E" w:rsidRDefault="0010385E" w:rsidP="0010385E">
            <w:pPr>
              <w:jc w:val="both"/>
              <w:rPr>
                <w:rFonts w:ascii="Times New Roman" w:hAnsi="Times New Roman" w:cs="Times New Roman"/>
                <w:b/>
                <w:color w:val="000000"/>
                <w:sz w:val="20"/>
                <w:szCs w:val="20"/>
                <w:shd w:val="clear" w:color="auto" w:fill="FFFFFF"/>
              </w:rPr>
            </w:pPr>
            <w:r w:rsidRPr="0037410E">
              <w:rPr>
                <w:rFonts w:ascii="Times New Roman" w:hAnsi="Times New Roman" w:cs="Times New Roman"/>
                <w:b/>
                <w:color w:val="000000"/>
                <w:sz w:val="20"/>
                <w:szCs w:val="20"/>
                <w:shd w:val="clear" w:color="auto" w:fill="FFFFFF"/>
              </w:rPr>
              <w:t>(2) Zahraničná osoba sa nestáva platiteľom, ak v tuzemsku dodáva len</w:t>
            </w:r>
          </w:p>
          <w:p w14:paraId="54F65DFA" w14:textId="77777777" w:rsidR="0010385E" w:rsidRPr="0037410E" w:rsidRDefault="0010385E" w:rsidP="0010385E">
            <w:pPr>
              <w:jc w:val="both"/>
              <w:rPr>
                <w:rFonts w:ascii="Times New Roman" w:hAnsi="Times New Roman" w:cs="Times New Roman"/>
                <w:b/>
                <w:color w:val="000000"/>
                <w:sz w:val="20"/>
                <w:szCs w:val="20"/>
                <w:shd w:val="clear" w:color="auto" w:fill="FFFFFF"/>
              </w:rPr>
            </w:pPr>
            <w:r w:rsidRPr="0037410E">
              <w:rPr>
                <w:rFonts w:ascii="Times New Roman" w:hAnsi="Times New Roman" w:cs="Times New Roman"/>
                <w:b/>
                <w:color w:val="000000"/>
                <w:sz w:val="20"/>
                <w:szCs w:val="20"/>
                <w:shd w:val="clear" w:color="auto" w:fill="FFFFFF"/>
              </w:rPr>
              <w:t>i) tovar alebo služby oslobodené od dane podľa § 68f ods. 2.</w:t>
            </w:r>
          </w:p>
          <w:p w14:paraId="06D80339" w14:textId="77777777" w:rsidR="0010385E" w:rsidRDefault="0010385E" w:rsidP="004D44C7">
            <w:pPr>
              <w:jc w:val="both"/>
              <w:rPr>
                <w:rFonts w:ascii="Times New Roman" w:hAnsi="Times New Roman" w:cs="Times New Roman"/>
                <w:b/>
                <w:color w:val="000000"/>
                <w:sz w:val="20"/>
                <w:szCs w:val="20"/>
                <w:highlight w:val="yellow"/>
                <w:shd w:val="clear" w:color="auto" w:fill="FFFFFF"/>
              </w:rPr>
            </w:pPr>
          </w:p>
          <w:p w14:paraId="263DA99B" w14:textId="2D062AA8" w:rsidR="004D44C7" w:rsidRPr="0010385E" w:rsidRDefault="0010385E" w:rsidP="0010385E">
            <w:pPr>
              <w:jc w:val="both"/>
              <w:rPr>
                <w:rFonts w:ascii="Times New Roman" w:hAnsi="Times New Roman" w:cs="Times New Roman"/>
                <w:sz w:val="24"/>
                <w:szCs w:val="24"/>
                <w:shd w:val="clear" w:color="auto" w:fill="FFFFFF"/>
              </w:rPr>
            </w:pPr>
            <w:r w:rsidRPr="0010385E">
              <w:rPr>
                <w:rFonts w:ascii="Times New Roman" w:hAnsi="Times New Roman" w:cs="Times New Roman"/>
                <w:b/>
                <w:color w:val="000000"/>
                <w:sz w:val="20"/>
                <w:szCs w:val="20"/>
                <w:shd w:val="clear" w:color="auto" w:fill="FFFFFF"/>
              </w:rPr>
              <w:t>(2) Dodanie tovaru a služby uskutočnené v tuzemsku malým podnikom zahraničnej osoby je oslobodené od dane, ak je malý podnik zahraničnej osoby v členskom štáte usadenia identifikovaný pre túto osobitnú úpravu, a to odo dňa, kedy mu bolo príslušným orgánom členského štátu usadenia oznámené individuálne identifikačné číslo s príponou EX pre tuzemsko, do  dňa podľa odseku 5 alebo do okamihu podľa odseku 6.</w:t>
            </w:r>
            <w:r w:rsidRPr="00334A9F">
              <w:rPr>
                <w:rFonts w:ascii="Times New Roman" w:hAnsi="Times New Roman" w:cs="Times New Roman"/>
                <w:sz w:val="24"/>
                <w:szCs w:val="24"/>
                <w:shd w:val="clear" w:color="auto" w:fill="FFFFFF"/>
              </w:rPr>
              <w:t xml:space="preserve"> </w:t>
            </w:r>
          </w:p>
        </w:tc>
        <w:tc>
          <w:tcPr>
            <w:tcW w:w="850" w:type="dxa"/>
            <w:tcBorders>
              <w:top w:val="single" w:sz="4" w:space="0" w:color="auto"/>
              <w:bottom w:val="single" w:sz="4" w:space="0" w:color="auto"/>
            </w:tcBorders>
          </w:tcPr>
          <w:p w14:paraId="26A064D8"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Ú</w:t>
            </w:r>
          </w:p>
          <w:p w14:paraId="72497B85" w14:textId="77777777" w:rsidR="004D44C7" w:rsidRPr="00510214" w:rsidRDefault="004D44C7" w:rsidP="004D44C7">
            <w:pPr>
              <w:jc w:val="center"/>
              <w:rPr>
                <w:rFonts w:ascii="Times New Roman" w:hAnsi="Times New Roman" w:cs="Times New Roman"/>
                <w:sz w:val="20"/>
                <w:szCs w:val="20"/>
              </w:rPr>
            </w:pPr>
          </w:p>
          <w:p w14:paraId="0814A158" w14:textId="77777777" w:rsidR="004D44C7" w:rsidRPr="00510214" w:rsidRDefault="004D44C7" w:rsidP="004D44C7">
            <w:pPr>
              <w:jc w:val="center"/>
              <w:rPr>
                <w:rFonts w:ascii="Times New Roman" w:hAnsi="Times New Roman" w:cs="Times New Roman"/>
                <w:sz w:val="20"/>
                <w:szCs w:val="20"/>
              </w:rPr>
            </w:pPr>
          </w:p>
          <w:p w14:paraId="1A7E628C" w14:textId="77777777" w:rsidR="004D44C7" w:rsidRPr="00510214" w:rsidRDefault="004D44C7" w:rsidP="004D44C7">
            <w:pPr>
              <w:jc w:val="center"/>
              <w:rPr>
                <w:rFonts w:ascii="Times New Roman" w:hAnsi="Times New Roman" w:cs="Times New Roman"/>
                <w:sz w:val="20"/>
                <w:szCs w:val="20"/>
              </w:rPr>
            </w:pPr>
          </w:p>
          <w:p w14:paraId="7D974376" w14:textId="77777777" w:rsidR="004D44C7" w:rsidRPr="00510214" w:rsidRDefault="004D44C7" w:rsidP="004D44C7">
            <w:pPr>
              <w:jc w:val="center"/>
              <w:rPr>
                <w:rFonts w:ascii="Times New Roman" w:hAnsi="Times New Roman" w:cs="Times New Roman"/>
                <w:sz w:val="20"/>
                <w:szCs w:val="20"/>
              </w:rPr>
            </w:pPr>
          </w:p>
          <w:p w14:paraId="2F040552" w14:textId="77777777" w:rsidR="004D44C7" w:rsidRPr="00510214" w:rsidRDefault="004D44C7" w:rsidP="004D44C7">
            <w:pPr>
              <w:jc w:val="center"/>
              <w:rPr>
                <w:rFonts w:ascii="Times New Roman" w:hAnsi="Times New Roman" w:cs="Times New Roman"/>
                <w:sz w:val="20"/>
                <w:szCs w:val="20"/>
              </w:rPr>
            </w:pPr>
          </w:p>
          <w:p w14:paraId="484CF394" w14:textId="77777777" w:rsidR="004D44C7" w:rsidRPr="00510214" w:rsidRDefault="004D44C7" w:rsidP="004D44C7">
            <w:pPr>
              <w:jc w:val="center"/>
              <w:rPr>
                <w:rFonts w:ascii="Times New Roman" w:hAnsi="Times New Roman" w:cs="Times New Roman"/>
                <w:sz w:val="20"/>
                <w:szCs w:val="20"/>
              </w:rPr>
            </w:pPr>
          </w:p>
          <w:p w14:paraId="4B2957F8" w14:textId="77777777" w:rsidR="004D44C7" w:rsidRPr="00510214" w:rsidRDefault="004D44C7" w:rsidP="004D44C7">
            <w:pPr>
              <w:jc w:val="center"/>
              <w:rPr>
                <w:rFonts w:ascii="Times New Roman" w:hAnsi="Times New Roman" w:cs="Times New Roman"/>
                <w:sz w:val="20"/>
                <w:szCs w:val="20"/>
              </w:rPr>
            </w:pPr>
          </w:p>
          <w:p w14:paraId="0C20B1D1" w14:textId="77777777" w:rsidR="004D44C7" w:rsidRPr="00510214" w:rsidRDefault="004D44C7" w:rsidP="004D44C7">
            <w:pPr>
              <w:jc w:val="center"/>
              <w:rPr>
                <w:rFonts w:ascii="Times New Roman" w:hAnsi="Times New Roman" w:cs="Times New Roman"/>
                <w:sz w:val="20"/>
                <w:szCs w:val="20"/>
              </w:rPr>
            </w:pPr>
          </w:p>
          <w:p w14:paraId="5D5267E8" w14:textId="77777777" w:rsidR="004D44C7" w:rsidRPr="00510214" w:rsidRDefault="004D44C7" w:rsidP="004D44C7">
            <w:pPr>
              <w:jc w:val="center"/>
              <w:rPr>
                <w:rFonts w:ascii="Times New Roman" w:hAnsi="Times New Roman" w:cs="Times New Roman"/>
                <w:sz w:val="20"/>
                <w:szCs w:val="20"/>
              </w:rPr>
            </w:pPr>
          </w:p>
          <w:p w14:paraId="3D6905F9" w14:textId="77777777" w:rsidR="004D44C7" w:rsidRPr="00510214" w:rsidRDefault="004D44C7" w:rsidP="004D44C7">
            <w:pPr>
              <w:jc w:val="center"/>
              <w:rPr>
                <w:rFonts w:ascii="Times New Roman" w:hAnsi="Times New Roman" w:cs="Times New Roman"/>
                <w:sz w:val="20"/>
                <w:szCs w:val="20"/>
              </w:rPr>
            </w:pPr>
          </w:p>
          <w:p w14:paraId="0117015F" w14:textId="77777777" w:rsidR="004D44C7" w:rsidRPr="00510214" w:rsidRDefault="004D44C7" w:rsidP="004D44C7">
            <w:pPr>
              <w:jc w:val="center"/>
              <w:rPr>
                <w:rFonts w:ascii="Times New Roman" w:hAnsi="Times New Roman" w:cs="Times New Roman"/>
                <w:sz w:val="20"/>
                <w:szCs w:val="20"/>
              </w:rPr>
            </w:pPr>
          </w:p>
          <w:p w14:paraId="6A9C39CE" w14:textId="77777777" w:rsidR="004D44C7" w:rsidRPr="00510214" w:rsidRDefault="004D44C7" w:rsidP="004D44C7">
            <w:pPr>
              <w:jc w:val="center"/>
              <w:rPr>
                <w:rFonts w:ascii="Times New Roman" w:hAnsi="Times New Roman" w:cs="Times New Roman"/>
                <w:sz w:val="20"/>
                <w:szCs w:val="20"/>
              </w:rPr>
            </w:pPr>
          </w:p>
          <w:p w14:paraId="066278B2" w14:textId="77777777" w:rsidR="004D44C7" w:rsidRPr="00510214" w:rsidRDefault="004D44C7" w:rsidP="004D44C7">
            <w:pPr>
              <w:jc w:val="center"/>
              <w:rPr>
                <w:rFonts w:ascii="Times New Roman" w:hAnsi="Times New Roman" w:cs="Times New Roman"/>
                <w:sz w:val="20"/>
                <w:szCs w:val="20"/>
              </w:rPr>
            </w:pPr>
          </w:p>
          <w:p w14:paraId="0ABCEFFA" w14:textId="77777777" w:rsidR="004D44C7" w:rsidRPr="00510214" w:rsidRDefault="004D44C7" w:rsidP="004D44C7">
            <w:pPr>
              <w:jc w:val="center"/>
              <w:rPr>
                <w:rFonts w:ascii="Times New Roman" w:hAnsi="Times New Roman" w:cs="Times New Roman"/>
                <w:sz w:val="20"/>
                <w:szCs w:val="20"/>
              </w:rPr>
            </w:pPr>
          </w:p>
          <w:p w14:paraId="0D4EFCDA" w14:textId="77777777" w:rsidR="004D44C7" w:rsidRPr="00510214" w:rsidRDefault="004D44C7" w:rsidP="004D44C7">
            <w:pPr>
              <w:jc w:val="center"/>
              <w:rPr>
                <w:rFonts w:ascii="Times New Roman" w:hAnsi="Times New Roman" w:cs="Times New Roman"/>
                <w:sz w:val="20"/>
                <w:szCs w:val="20"/>
              </w:rPr>
            </w:pPr>
          </w:p>
          <w:p w14:paraId="2A46DF0F" w14:textId="77777777" w:rsidR="004D44C7" w:rsidRPr="00510214" w:rsidRDefault="004D44C7" w:rsidP="004D44C7">
            <w:pPr>
              <w:jc w:val="center"/>
              <w:rPr>
                <w:rFonts w:ascii="Times New Roman" w:hAnsi="Times New Roman" w:cs="Times New Roman"/>
                <w:sz w:val="20"/>
                <w:szCs w:val="20"/>
              </w:rPr>
            </w:pPr>
          </w:p>
          <w:p w14:paraId="7BE80E33" w14:textId="77777777" w:rsidR="004D44C7" w:rsidRPr="00510214" w:rsidRDefault="004D44C7" w:rsidP="004D44C7">
            <w:pPr>
              <w:jc w:val="center"/>
              <w:rPr>
                <w:rFonts w:ascii="Times New Roman" w:hAnsi="Times New Roman" w:cs="Times New Roman"/>
                <w:sz w:val="20"/>
                <w:szCs w:val="20"/>
              </w:rPr>
            </w:pPr>
          </w:p>
          <w:p w14:paraId="1075ACDF" w14:textId="77777777" w:rsidR="004D44C7" w:rsidRPr="00510214" w:rsidRDefault="004D44C7" w:rsidP="004D44C7">
            <w:pPr>
              <w:jc w:val="center"/>
              <w:rPr>
                <w:rFonts w:ascii="Times New Roman" w:hAnsi="Times New Roman" w:cs="Times New Roman"/>
                <w:sz w:val="20"/>
                <w:szCs w:val="20"/>
              </w:rPr>
            </w:pPr>
          </w:p>
          <w:p w14:paraId="0D75A1AF" w14:textId="77777777" w:rsidR="004D44C7" w:rsidRPr="00510214" w:rsidRDefault="004D44C7" w:rsidP="004D44C7">
            <w:pPr>
              <w:jc w:val="center"/>
              <w:rPr>
                <w:rFonts w:ascii="Times New Roman" w:hAnsi="Times New Roman" w:cs="Times New Roman"/>
                <w:sz w:val="20"/>
                <w:szCs w:val="20"/>
              </w:rPr>
            </w:pPr>
          </w:p>
          <w:p w14:paraId="74C872AA" w14:textId="77777777" w:rsidR="004D44C7" w:rsidRPr="00510214" w:rsidRDefault="004D44C7" w:rsidP="004D44C7">
            <w:pPr>
              <w:jc w:val="center"/>
              <w:rPr>
                <w:rFonts w:ascii="Times New Roman" w:hAnsi="Times New Roman" w:cs="Times New Roman"/>
                <w:sz w:val="20"/>
                <w:szCs w:val="20"/>
              </w:rPr>
            </w:pPr>
          </w:p>
          <w:p w14:paraId="48E3D786" w14:textId="77777777" w:rsidR="004D44C7" w:rsidRPr="00510214" w:rsidRDefault="004D44C7" w:rsidP="004D44C7">
            <w:pPr>
              <w:jc w:val="center"/>
              <w:rPr>
                <w:rFonts w:ascii="Times New Roman" w:hAnsi="Times New Roman" w:cs="Times New Roman"/>
                <w:sz w:val="20"/>
                <w:szCs w:val="20"/>
              </w:rPr>
            </w:pPr>
          </w:p>
          <w:p w14:paraId="67CFFB94" w14:textId="77777777" w:rsidR="004D44C7" w:rsidRPr="00510214" w:rsidRDefault="004D44C7" w:rsidP="004D44C7">
            <w:pPr>
              <w:jc w:val="center"/>
              <w:rPr>
                <w:rFonts w:ascii="Times New Roman" w:hAnsi="Times New Roman" w:cs="Times New Roman"/>
                <w:sz w:val="20"/>
                <w:szCs w:val="20"/>
              </w:rPr>
            </w:pPr>
          </w:p>
          <w:p w14:paraId="30F35D0B" w14:textId="77777777" w:rsidR="004D44C7" w:rsidRPr="00510214" w:rsidRDefault="004D44C7" w:rsidP="004D44C7">
            <w:pPr>
              <w:jc w:val="center"/>
              <w:rPr>
                <w:rFonts w:ascii="Times New Roman" w:hAnsi="Times New Roman" w:cs="Times New Roman"/>
                <w:sz w:val="20"/>
                <w:szCs w:val="20"/>
              </w:rPr>
            </w:pPr>
          </w:p>
          <w:p w14:paraId="034547A4" w14:textId="77777777" w:rsidR="004D44C7" w:rsidRPr="00510214" w:rsidRDefault="004D44C7" w:rsidP="004D44C7">
            <w:pPr>
              <w:jc w:val="center"/>
              <w:rPr>
                <w:rFonts w:ascii="Times New Roman" w:hAnsi="Times New Roman" w:cs="Times New Roman"/>
                <w:sz w:val="20"/>
                <w:szCs w:val="20"/>
              </w:rPr>
            </w:pPr>
          </w:p>
          <w:p w14:paraId="13DA0D7C" w14:textId="77777777" w:rsidR="004D44C7" w:rsidRPr="00510214" w:rsidRDefault="004D44C7" w:rsidP="004D44C7">
            <w:pPr>
              <w:jc w:val="center"/>
              <w:rPr>
                <w:rFonts w:ascii="Times New Roman" w:hAnsi="Times New Roman" w:cs="Times New Roman"/>
                <w:sz w:val="20"/>
                <w:szCs w:val="20"/>
              </w:rPr>
            </w:pPr>
          </w:p>
          <w:p w14:paraId="2F441CA6" w14:textId="77777777" w:rsidR="004D44C7" w:rsidRPr="00510214" w:rsidRDefault="004D44C7" w:rsidP="004D44C7">
            <w:pPr>
              <w:jc w:val="center"/>
              <w:rPr>
                <w:rFonts w:ascii="Times New Roman" w:hAnsi="Times New Roman" w:cs="Times New Roman"/>
                <w:sz w:val="20"/>
                <w:szCs w:val="20"/>
              </w:rPr>
            </w:pPr>
          </w:p>
          <w:p w14:paraId="50FAE903" w14:textId="77777777" w:rsidR="004D44C7" w:rsidRPr="00510214" w:rsidRDefault="004D44C7" w:rsidP="004D44C7">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44C9F992" w14:textId="67EDAF41" w:rsidR="004D44C7" w:rsidRPr="00510214" w:rsidRDefault="00921FDF" w:rsidP="00921FDF">
            <w:pPr>
              <w:pStyle w:val="Nadpis1"/>
              <w:jc w:val="left"/>
              <w:outlineLvl w:val="0"/>
              <w:rPr>
                <w:b w:val="0"/>
                <w:bCs w:val="0"/>
                <w:sz w:val="20"/>
                <w:szCs w:val="20"/>
              </w:rPr>
            </w:pPr>
            <w:r>
              <w:rPr>
                <w:b w:val="0"/>
                <w:bCs w:val="0"/>
                <w:sz w:val="20"/>
                <w:szCs w:val="20"/>
              </w:rPr>
              <w:lastRenderedPageBreak/>
              <w:t>V prípade</w:t>
            </w:r>
            <w:r w:rsidR="00793FC4">
              <w:rPr>
                <w:b w:val="0"/>
                <w:bCs w:val="0"/>
                <w:sz w:val="20"/>
                <w:szCs w:val="20"/>
              </w:rPr>
              <w:t>, že nenastane žiadna zo skutočnost</w:t>
            </w:r>
            <w:r>
              <w:rPr>
                <w:b w:val="0"/>
                <w:bCs w:val="0"/>
                <w:sz w:val="20"/>
                <w:szCs w:val="20"/>
              </w:rPr>
              <w:t>í podľa § 4 ods. 1</w:t>
            </w:r>
            <w:r w:rsidR="00793FC4">
              <w:rPr>
                <w:b w:val="0"/>
                <w:bCs w:val="0"/>
                <w:sz w:val="20"/>
                <w:szCs w:val="20"/>
              </w:rPr>
              <w:t xml:space="preserve"> a) až h)</w:t>
            </w:r>
            <w:r>
              <w:rPr>
                <w:b w:val="0"/>
                <w:bCs w:val="0"/>
                <w:sz w:val="20"/>
                <w:szCs w:val="20"/>
              </w:rPr>
              <w:t xml:space="preserve"> a ani sa dobrovoľne nerozhodne stať sa platiteľom dane, tak </w:t>
            </w:r>
            <w:r w:rsidR="00920773">
              <w:rPr>
                <w:b w:val="0"/>
                <w:bCs w:val="0"/>
                <w:sz w:val="20"/>
                <w:szCs w:val="20"/>
              </w:rPr>
              <w:t xml:space="preserve">tuzemská </w:t>
            </w:r>
            <w:r>
              <w:rPr>
                <w:b w:val="0"/>
                <w:bCs w:val="0"/>
                <w:sz w:val="20"/>
                <w:szCs w:val="20"/>
              </w:rPr>
              <w:t xml:space="preserve">zdaniteľná osoba nie je platiteľom </w:t>
            </w:r>
            <w:r>
              <w:rPr>
                <w:b w:val="0"/>
                <w:bCs w:val="0"/>
                <w:sz w:val="20"/>
                <w:szCs w:val="20"/>
              </w:rPr>
              <w:lastRenderedPageBreak/>
              <w:t>dane, čo znamená, že využíva oslobodenie pre malé podniky v podmienkach SR podľa 222/2004.</w:t>
            </w:r>
          </w:p>
          <w:p w14:paraId="13783BF2" w14:textId="77777777" w:rsidR="004D44C7" w:rsidRPr="00510214" w:rsidRDefault="004D44C7" w:rsidP="004D44C7">
            <w:pPr>
              <w:rPr>
                <w:lang w:eastAsia="sk-SK"/>
              </w:rPr>
            </w:pPr>
          </w:p>
          <w:p w14:paraId="06A06798" w14:textId="77777777" w:rsidR="004D44C7" w:rsidRPr="00510214" w:rsidRDefault="004D44C7" w:rsidP="004D44C7">
            <w:pPr>
              <w:rPr>
                <w:lang w:eastAsia="sk-SK"/>
              </w:rPr>
            </w:pPr>
          </w:p>
          <w:p w14:paraId="52B2D9EE" w14:textId="77777777" w:rsidR="004D44C7" w:rsidRPr="00510214" w:rsidRDefault="004D44C7" w:rsidP="004D44C7">
            <w:pPr>
              <w:rPr>
                <w:lang w:eastAsia="sk-SK"/>
              </w:rPr>
            </w:pPr>
          </w:p>
          <w:p w14:paraId="325F63A4" w14:textId="77777777" w:rsidR="004D44C7" w:rsidRPr="00510214" w:rsidRDefault="004D44C7" w:rsidP="004D44C7">
            <w:pPr>
              <w:rPr>
                <w:lang w:eastAsia="sk-SK"/>
              </w:rPr>
            </w:pPr>
          </w:p>
          <w:p w14:paraId="107E5ECD" w14:textId="77777777" w:rsidR="004D44C7" w:rsidRPr="00510214" w:rsidRDefault="004D44C7" w:rsidP="004D44C7">
            <w:pPr>
              <w:rPr>
                <w:lang w:eastAsia="sk-SK"/>
              </w:rPr>
            </w:pPr>
          </w:p>
          <w:p w14:paraId="5B07983E" w14:textId="77777777" w:rsidR="004D44C7" w:rsidRPr="00510214" w:rsidRDefault="004D44C7" w:rsidP="004D44C7">
            <w:pPr>
              <w:rPr>
                <w:lang w:eastAsia="sk-SK"/>
              </w:rPr>
            </w:pPr>
          </w:p>
          <w:p w14:paraId="4D685E16" w14:textId="77777777" w:rsidR="004D44C7" w:rsidRPr="00510214" w:rsidRDefault="004D44C7" w:rsidP="004D44C7">
            <w:pPr>
              <w:rPr>
                <w:lang w:eastAsia="sk-SK"/>
              </w:rPr>
            </w:pPr>
          </w:p>
          <w:p w14:paraId="37EE4A7C" w14:textId="77777777" w:rsidR="004D44C7" w:rsidRPr="00510214" w:rsidRDefault="004D44C7" w:rsidP="004D44C7">
            <w:pPr>
              <w:rPr>
                <w:lang w:eastAsia="sk-SK"/>
              </w:rPr>
            </w:pPr>
          </w:p>
          <w:p w14:paraId="4BAC3E61" w14:textId="77777777" w:rsidR="004D44C7" w:rsidRPr="00510214" w:rsidRDefault="004D44C7" w:rsidP="004D44C7">
            <w:pPr>
              <w:rPr>
                <w:lang w:eastAsia="sk-SK"/>
              </w:rPr>
            </w:pPr>
          </w:p>
          <w:p w14:paraId="29E1E615" w14:textId="77777777" w:rsidR="004D44C7" w:rsidRPr="00510214" w:rsidRDefault="004D44C7" w:rsidP="004D44C7">
            <w:pPr>
              <w:rPr>
                <w:lang w:eastAsia="sk-SK"/>
              </w:rPr>
            </w:pPr>
          </w:p>
          <w:p w14:paraId="5A447B1C" w14:textId="77777777" w:rsidR="004D44C7" w:rsidRPr="00510214" w:rsidRDefault="004D44C7" w:rsidP="004D44C7">
            <w:pPr>
              <w:rPr>
                <w:lang w:eastAsia="sk-SK"/>
              </w:rPr>
            </w:pPr>
          </w:p>
          <w:p w14:paraId="1033C5F4" w14:textId="77777777" w:rsidR="004D44C7" w:rsidRPr="00510214" w:rsidRDefault="004D44C7" w:rsidP="004D44C7">
            <w:pPr>
              <w:rPr>
                <w:lang w:eastAsia="sk-SK"/>
              </w:rPr>
            </w:pPr>
          </w:p>
          <w:p w14:paraId="2D3DE0E2" w14:textId="77777777" w:rsidR="004D44C7" w:rsidRPr="00510214" w:rsidRDefault="004D44C7" w:rsidP="004D44C7">
            <w:pPr>
              <w:rPr>
                <w:lang w:eastAsia="sk-SK"/>
              </w:rPr>
            </w:pPr>
          </w:p>
          <w:p w14:paraId="39E8FD44" w14:textId="77777777" w:rsidR="004D44C7" w:rsidRPr="00510214" w:rsidRDefault="004D44C7" w:rsidP="004D44C7">
            <w:pPr>
              <w:rPr>
                <w:lang w:eastAsia="sk-SK"/>
              </w:rPr>
            </w:pPr>
          </w:p>
          <w:p w14:paraId="3A48F843" w14:textId="77777777" w:rsidR="004D44C7" w:rsidRPr="00510214" w:rsidRDefault="004D44C7" w:rsidP="004D44C7">
            <w:pPr>
              <w:rPr>
                <w:lang w:eastAsia="sk-SK"/>
              </w:rPr>
            </w:pPr>
          </w:p>
          <w:p w14:paraId="1C690506" w14:textId="77777777" w:rsidR="004D44C7" w:rsidRPr="00510214" w:rsidRDefault="004D44C7" w:rsidP="004D44C7">
            <w:pPr>
              <w:rPr>
                <w:lang w:eastAsia="sk-SK"/>
              </w:rPr>
            </w:pPr>
          </w:p>
          <w:p w14:paraId="03F27320" w14:textId="77777777" w:rsidR="004D44C7" w:rsidRPr="00510214" w:rsidRDefault="004D44C7" w:rsidP="004D44C7">
            <w:pPr>
              <w:rPr>
                <w:lang w:eastAsia="sk-SK"/>
              </w:rPr>
            </w:pPr>
          </w:p>
          <w:p w14:paraId="07375218" w14:textId="77777777" w:rsidR="004D44C7" w:rsidRPr="00510214" w:rsidRDefault="004D44C7" w:rsidP="004D44C7">
            <w:pPr>
              <w:rPr>
                <w:lang w:eastAsia="sk-SK"/>
              </w:rPr>
            </w:pPr>
          </w:p>
          <w:p w14:paraId="7055106C" w14:textId="77777777" w:rsidR="004D44C7" w:rsidRPr="00510214" w:rsidRDefault="004D44C7" w:rsidP="004D44C7">
            <w:pPr>
              <w:rPr>
                <w:lang w:eastAsia="sk-SK"/>
              </w:rPr>
            </w:pPr>
          </w:p>
          <w:p w14:paraId="0A63F7CC" w14:textId="77777777" w:rsidR="004D44C7" w:rsidRPr="00510214" w:rsidRDefault="004D44C7" w:rsidP="004D44C7">
            <w:pPr>
              <w:rPr>
                <w:lang w:eastAsia="sk-SK"/>
              </w:rPr>
            </w:pPr>
          </w:p>
          <w:p w14:paraId="38260AA0" w14:textId="77777777" w:rsidR="004D44C7" w:rsidRPr="00510214" w:rsidRDefault="004D44C7" w:rsidP="004D44C7">
            <w:pPr>
              <w:rPr>
                <w:lang w:eastAsia="sk-SK"/>
              </w:rPr>
            </w:pPr>
          </w:p>
          <w:p w14:paraId="26727AD6" w14:textId="77777777" w:rsidR="004D44C7" w:rsidRPr="00510214" w:rsidRDefault="004D44C7" w:rsidP="004D44C7">
            <w:pPr>
              <w:rPr>
                <w:lang w:eastAsia="sk-SK"/>
              </w:rPr>
            </w:pPr>
          </w:p>
          <w:p w14:paraId="5FCF1B97" w14:textId="77777777" w:rsidR="004D44C7" w:rsidRPr="00510214" w:rsidRDefault="004D44C7" w:rsidP="009E4F07">
            <w:pPr>
              <w:rPr>
                <w:lang w:eastAsia="sk-SK"/>
              </w:rPr>
            </w:pPr>
          </w:p>
        </w:tc>
        <w:tc>
          <w:tcPr>
            <w:tcW w:w="992" w:type="dxa"/>
            <w:tcBorders>
              <w:top w:val="single" w:sz="4" w:space="0" w:color="auto"/>
              <w:bottom w:val="single" w:sz="4" w:space="0" w:color="auto"/>
            </w:tcBorders>
          </w:tcPr>
          <w:p w14:paraId="27624AF8"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 xml:space="preserve">GP – N </w:t>
            </w:r>
          </w:p>
          <w:p w14:paraId="00E2E124" w14:textId="77777777" w:rsidR="004D44C7" w:rsidRPr="00510214" w:rsidRDefault="004D44C7" w:rsidP="004D44C7">
            <w:pPr>
              <w:jc w:val="center"/>
              <w:rPr>
                <w:rFonts w:ascii="Times New Roman" w:hAnsi="Times New Roman" w:cs="Times New Roman"/>
                <w:sz w:val="20"/>
                <w:szCs w:val="20"/>
              </w:rPr>
            </w:pPr>
          </w:p>
          <w:p w14:paraId="1AE3DBC7" w14:textId="77777777" w:rsidR="004D44C7" w:rsidRPr="00510214" w:rsidRDefault="004D44C7" w:rsidP="004D44C7">
            <w:pPr>
              <w:jc w:val="center"/>
              <w:rPr>
                <w:rFonts w:ascii="Times New Roman" w:hAnsi="Times New Roman" w:cs="Times New Roman"/>
                <w:sz w:val="20"/>
                <w:szCs w:val="20"/>
              </w:rPr>
            </w:pPr>
          </w:p>
          <w:p w14:paraId="32730F87" w14:textId="77777777" w:rsidR="004D44C7" w:rsidRPr="00510214" w:rsidRDefault="004D44C7" w:rsidP="004D44C7">
            <w:pPr>
              <w:jc w:val="center"/>
              <w:rPr>
                <w:rFonts w:ascii="Times New Roman" w:hAnsi="Times New Roman" w:cs="Times New Roman"/>
                <w:sz w:val="20"/>
                <w:szCs w:val="20"/>
              </w:rPr>
            </w:pPr>
          </w:p>
          <w:p w14:paraId="03276FCC" w14:textId="77777777" w:rsidR="004D44C7" w:rsidRPr="00510214" w:rsidRDefault="004D44C7" w:rsidP="004D44C7">
            <w:pPr>
              <w:jc w:val="center"/>
              <w:rPr>
                <w:rFonts w:ascii="Times New Roman" w:hAnsi="Times New Roman" w:cs="Times New Roman"/>
                <w:sz w:val="20"/>
                <w:szCs w:val="20"/>
              </w:rPr>
            </w:pPr>
          </w:p>
          <w:p w14:paraId="1AF8945B" w14:textId="77777777" w:rsidR="004D44C7" w:rsidRPr="00510214" w:rsidRDefault="004D44C7" w:rsidP="004D44C7">
            <w:pPr>
              <w:jc w:val="center"/>
              <w:rPr>
                <w:rFonts w:ascii="Times New Roman" w:hAnsi="Times New Roman" w:cs="Times New Roman"/>
                <w:sz w:val="20"/>
                <w:szCs w:val="20"/>
              </w:rPr>
            </w:pPr>
          </w:p>
          <w:p w14:paraId="4D601B79" w14:textId="77777777" w:rsidR="004D44C7" w:rsidRPr="00510214" w:rsidRDefault="004D44C7" w:rsidP="004D44C7">
            <w:pPr>
              <w:jc w:val="center"/>
              <w:rPr>
                <w:rFonts w:ascii="Times New Roman" w:hAnsi="Times New Roman" w:cs="Times New Roman"/>
                <w:sz w:val="20"/>
                <w:szCs w:val="20"/>
              </w:rPr>
            </w:pPr>
          </w:p>
          <w:p w14:paraId="7B0AD0D3" w14:textId="77777777" w:rsidR="004D44C7" w:rsidRPr="00510214" w:rsidRDefault="004D44C7" w:rsidP="004D44C7">
            <w:pPr>
              <w:jc w:val="center"/>
              <w:rPr>
                <w:rFonts w:ascii="Times New Roman" w:hAnsi="Times New Roman" w:cs="Times New Roman"/>
                <w:sz w:val="20"/>
                <w:szCs w:val="20"/>
              </w:rPr>
            </w:pPr>
          </w:p>
          <w:p w14:paraId="68FA2B55" w14:textId="77777777" w:rsidR="004D44C7" w:rsidRPr="00510214" w:rsidRDefault="004D44C7" w:rsidP="004D44C7">
            <w:pPr>
              <w:jc w:val="center"/>
              <w:rPr>
                <w:rFonts w:ascii="Times New Roman" w:hAnsi="Times New Roman" w:cs="Times New Roman"/>
                <w:sz w:val="20"/>
                <w:szCs w:val="20"/>
              </w:rPr>
            </w:pPr>
          </w:p>
          <w:p w14:paraId="605D3F4F" w14:textId="77777777" w:rsidR="004D44C7" w:rsidRPr="00510214" w:rsidRDefault="004D44C7" w:rsidP="004D44C7">
            <w:pPr>
              <w:jc w:val="center"/>
              <w:rPr>
                <w:rFonts w:ascii="Times New Roman" w:hAnsi="Times New Roman" w:cs="Times New Roman"/>
                <w:sz w:val="20"/>
                <w:szCs w:val="20"/>
              </w:rPr>
            </w:pPr>
          </w:p>
          <w:p w14:paraId="745294F6" w14:textId="77777777" w:rsidR="004D44C7" w:rsidRPr="00510214" w:rsidRDefault="004D44C7" w:rsidP="004D44C7">
            <w:pPr>
              <w:jc w:val="center"/>
              <w:rPr>
                <w:rFonts w:ascii="Times New Roman" w:hAnsi="Times New Roman" w:cs="Times New Roman"/>
                <w:sz w:val="20"/>
                <w:szCs w:val="20"/>
              </w:rPr>
            </w:pPr>
          </w:p>
          <w:p w14:paraId="1F29845A" w14:textId="77777777" w:rsidR="004D44C7" w:rsidRPr="00510214" w:rsidRDefault="004D44C7" w:rsidP="004D44C7">
            <w:pPr>
              <w:jc w:val="center"/>
              <w:rPr>
                <w:rFonts w:ascii="Times New Roman" w:hAnsi="Times New Roman" w:cs="Times New Roman"/>
                <w:sz w:val="20"/>
                <w:szCs w:val="20"/>
              </w:rPr>
            </w:pPr>
          </w:p>
          <w:p w14:paraId="16C7223A" w14:textId="77777777" w:rsidR="004D44C7" w:rsidRPr="00510214" w:rsidRDefault="004D44C7" w:rsidP="004D44C7">
            <w:pPr>
              <w:jc w:val="center"/>
              <w:rPr>
                <w:rFonts w:ascii="Times New Roman" w:hAnsi="Times New Roman" w:cs="Times New Roman"/>
                <w:sz w:val="20"/>
                <w:szCs w:val="20"/>
              </w:rPr>
            </w:pPr>
          </w:p>
          <w:p w14:paraId="7078C104" w14:textId="77777777" w:rsidR="004D44C7" w:rsidRPr="00510214" w:rsidRDefault="004D44C7" w:rsidP="004D44C7">
            <w:pPr>
              <w:jc w:val="center"/>
              <w:rPr>
                <w:rFonts w:ascii="Times New Roman" w:hAnsi="Times New Roman" w:cs="Times New Roman"/>
                <w:sz w:val="20"/>
                <w:szCs w:val="20"/>
              </w:rPr>
            </w:pPr>
          </w:p>
          <w:p w14:paraId="6391AE43" w14:textId="77777777" w:rsidR="004D44C7" w:rsidRPr="00510214" w:rsidRDefault="004D44C7" w:rsidP="004D44C7">
            <w:pPr>
              <w:jc w:val="center"/>
              <w:rPr>
                <w:rFonts w:ascii="Times New Roman" w:hAnsi="Times New Roman" w:cs="Times New Roman"/>
                <w:sz w:val="20"/>
                <w:szCs w:val="20"/>
              </w:rPr>
            </w:pPr>
          </w:p>
          <w:p w14:paraId="66D72B43" w14:textId="77777777" w:rsidR="004D44C7" w:rsidRPr="00510214" w:rsidRDefault="004D44C7" w:rsidP="004D44C7">
            <w:pPr>
              <w:jc w:val="center"/>
              <w:rPr>
                <w:rFonts w:ascii="Times New Roman" w:hAnsi="Times New Roman" w:cs="Times New Roman"/>
                <w:sz w:val="20"/>
                <w:szCs w:val="20"/>
              </w:rPr>
            </w:pPr>
          </w:p>
          <w:p w14:paraId="67A38AE5" w14:textId="77777777" w:rsidR="004D44C7" w:rsidRPr="00510214" w:rsidRDefault="004D44C7" w:rsidP="004D44C7">
            <w:pPr>
              <w:jc w:val="center"/>
              <w:rPr>
                <w:rFonts w:ascii="Times New Roman" w:hAnsi="Times New Roman" w:cs="Times New Roman"/>
                <w:sz w:val="20"/>
                <w:szCs w:val="20"/>
              </w:rPr>
            </w:pPr>
          </w:p>
          <w:p w14:paraId="08146011" w14:textId="77777777" w:rsidR="004D44C7" w:rsidRPr="00510214" w:rsidRDefault="004D44C7" w:rsidP="004D44C7">
            <w:pPr>
              <w:jc w:val="center"/>
              <w:rPr>
                <w:rFonts w:ascii="Times New Roman" w:hAnsi="Times New Roman" w:cs="Times New Roman"/>
                <w:sz w:val="20"/>
                <w:szCs w:val="20"/>
              </w:rPr>
            </w:pPr>
          </w:p>
          <w:p w14:paraId="10B61CBC" w14:textId="77777777" w:rsidR="004D44C7" w:rsidRPr="00510214" w:rsidRDefault="004D44C7" w:rsidP="004D44C7">
            <w:pPr>
              <w:jc w:val="center"/>
              <w:rPr>
                <w:rFonts w:ascii="Times New Roman" w:hAnsi="Times New Roman" w:cs="Times New Roman"/>
                <w:sz w:val="20"/>
                <w:szCs w:val="20"/>
              </w:rPr>
            </w:pPr>
          </w:p>
          <w:p w14:paraId="35790062" w14:textId="77777777" w:rsidR="004D44C7" w:rsidRPr="00510214" w:rsidRDefault="004D44C7" w:rsidP="004D44C7">
            <w:pPr>
              <w:jc w:val="center"/>
              <w:rPr>
                <w:rFonts w:ascii="Times New Roman" w:hAnsi="Times New Roman" w:cs="Times New Roman"/>
                <w:sz w:val="20"/>
                <w:szCs w:val="20"/>
              </w:rPr>
            </w:pPr>
          </w:p>
          <w:p w14:paraId="7E109041" w14:textId="77777777" w:rsidR="004D44C7" w:rsidRPr="00510214" w:rsidRDefault="004D44C7" w:rsidP="004D44C7">
            <w:pPr>
              <w:jc w:val="center"/>
              <w:rPr>
                <w:rFonts w:ascii="Times New Roman" w:hAnsi="Times New Roman" w:cs="Times New Roman"/>
                <w:sz w:val="20"/>
                <w:szCs w:val="20"/>
              </w:rPr>
            </w:pPr>
          </w:p>
          <w:p w14:paraId="5C7B19F4" w14:textId="77777777" w:rsidR="004D44C7" w:rsidRPr="00510214" w:rsidRDefault="004D44C7" w:rsidP="004D44C7">
            <w:pPr>
              <w:jc w:val="center"/>
              <w:rPr>
                <w:rFonts w:ascii="Times New Roman" w:hAnsi="Times New Roman" w:cs="Times New Roman"/>
                <w:sz w:val="20"/>
                <w:szCs w:val="20"/>
              </w:rPr>
            </w:pPr>
          </w:p>
          <w:p w14:paraId="799F87B8" w14:textId="77777777" w:rsidR="004D44C7" w:rsidRPr="00510214" w:rsidRDefault="004D44C7" w:rsidP="004D44C7">
            <w:pPr>
              <w:jc w:val="center"/>
              <w:rPr>
                <w:rFonts w:ascii="Times New Roman" w:hAnsi="Times New Roman" w:cs="Times New Roman"/>
                <w:sz w:val="20"/>
                <w:szCs w:val="20"/>
              </w:rPr>
            </w:pPr>
          </w:p>
          <w:p w14:paraId="78269520" w14:textId="77777777" w:rsidR="004D44C7" w:rsidRPr="00510214" w:rsidRDefault="004D44C7" w:rsidP="004D44C7">
            <w:pPr>
              <w:jc w:val="center"/>
              <w:rPr>
                <w:rFonts w:ascii="Times New Roman" w:hAnsi="Times New Roman" w:cs="Times New Roman"/>
                <w:sz w:val="20"/>
                <w:szCs w:val="20"/>
              </w:rPr>
            </w:pPr>
          </w:p>
          <w:p w14:paraId="7B33F36B" w14:textId="77777777" w:rsidR="004D44C7" w:rsidRPr="00510214" w:rsidRDefault="004D44C7" w:rsidP="004D44C7">
            <w:pPr>
              <w:jc w:val="center"/>
              <w:rPr>
                <w:rFonts w:ascii="Times New Roman" w:hAnsi="Times New Roman" w:cs="Times New Roman"/>
                <w:sz w:val="20"/>
                <w:szCs w:val="20"/>
              </w:rPr>
            </w:pPr>
          </w:p>
          <w:p w14:paraId="130E4763" w14:textId="77777777" w:rsidR="004D44C7" w:rsidRPr="00510214" w:rsidRDefault="004D44C7" w:rsidP="004D44C7">
            <w:pPr>
              <w:jc w:val="center"/>
              <w:rPr>
                <w:rFonts w:ascii="Times New Roman" w:hAnsi="Times New Roman" w:cs="Times New Roman"/>
                <w:sz w:val="20"/>
                <w:szCs w:val="20"/>
              </w:rPr>
            </w:pPr>
          </w:p>
          <w:p w14:paraId="25D549A7" w14:textId="77777777" w:rsidR="004D44C7" w:rsidRPr="00510214" w:rsidRDefault="004D44C7" w:rsidP="004D44C7">
            <w:pPr>
              <w:jc w:val="center"/>
              <w:rPr>
                <w:rFonts w:ascii="Times New Roman" w:hAnsi="Times New Roman" w:cs="Times New Roman"/>
                <w:sz w:val="20"/>
                <w:szCs w:val="20"/>
              </w:rPr>
            </w:pPr>
          </w:p>
          <w:p w14:paraId="5B3BF93A" w14:textId="77777777" w:rsidR="004D44C7" w:rsidRPr="00510214" w:rsidRDefault="004D44C7" w:rsidP="009E4F0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6D511D2" w14:textId="77777777" w:rsidR="004D44C7" w:rsidRPr="00510214" w:rsidRDefault="004D44C7" w:rsidP="004D44C7">
            <w:pPr>
              <w:jc w:val="center"/>
              <w:rPr>
                <w:rFonts w:ascii="Times New Roman" w:hAnsi="Times New Roman" w:cs="Times New Roman"/>
                <w:sz w:val="20"/>
                <w:szCs w:val="20"/>
              </w:rPr>
            </w:pPr>
          </w:p>
          <w:p w14:paraId="57196068" w14:textId="77777777" w:rsidR="004D44C7" w:rsidRPr="00510214" w:rsidRDefault="004D44C7" w:rsidP="004D44C7">
            <w:pPr>
              <w:jc w:val="center"/>
              <w:rPr>
                <w:rFonts w:ascii="Times New Roman" w:hAnsi="Times New Roman" w:cs="Times New Roman"/>
                <w:sz w:val="20"/>
                <w:szCs w:val="20"/>
              </w:rPr>
            </w:pPr>
          </w:p>
          <w:p w14:paraId="03945BB0" w14:textId="77777777" w:rsidR="004D44C7" w:rsidRPr="00510214" w:rsidRDefault="004D44C7" w:rsidP="004D44C7">
            <w:pPr>
              <w:jc w:val="center"/>
              <w:rPr>
                <w:rFonts w:ascii="Times New Roman" w:hAnsi="Times New Roman" w:cs="Times New Roman"/>
                <w:sz w:val="20"/>
                <w:szCs w:val="20"/>
              </w:rPr>
            </w:pPr>
          </w:p>
          <w:p w14:paraId="6D8E239C" w14:textId="77777777" w:rsidR="004D44C7" w:rsidRPr="00510214" w:rsidRDefault="004D44C7" w:rsidP="004D44C7">
            <w:pPr>
              <w:jc w:val="center"/>
              <w:rPr>
                <w:rFonts w:ascii="Times New Roman" w:hAnsi="Times New Roman" w:cs="Times New Roman"/>
                <w:sz w:val="20"/>
                <w:szCs w:val="20"/>
              </w:rPr>
            </w:pPr>
          </w:p>
          <w:p w14:paraId="00F90C1D" w14:textId="77777777" w:rsidR="004D44C7" w:rsidRPr="00510214" w:rsidRDefault="004D44C7" w:rsidP="004D44C7">
            <w:pPr>
              <w:jc w:val="center"/>
              <w:rPr>
                <w:rFonts w:ascii="Times New Roman" w:hAnsi="Times New Roman" w:cs="Times New Roman"/>
                <w:sz w:val="20"/>
                <w:szCs w:val="20"/>
              </w:rPr>
            </w:pPr>
          </w:p>
          <w:p w14:paraId="6D527280" w14:textId="77777777" w:rsidR="004D44C7" w:rsidRPr="00510214" w:rsidRDefault="004D44C7" w:rsidP="004D44C7">
            <w:pPr>
              <w:jc w:val="center"/>
              <w:rPr>
                <w:rFonts w:ascii="Times New Roman" w:hAnsi="Times New Roman" w:cs="Times New Roman"/>
                <w:sz w:val="20"/>
                <w:szCs w:val="20"/>
              </w:rPr>
            </w:pPr>
          </w:p>
          <w:p w14:paraId="0EFF7AA9" w14:textId="77777777" w:rsidR="004D44C7" w:rsidRPr="00510214" w:rsidRDefault="004D44C7" w:rsidP="004D44C7">
            <w:pPr>
              <w:jc w:val="center"/>
              <w:rPr>
                <w:rFonts w:ascii="Times New Roman" w:hAnsi="Times New Roman" w:cs="Times New Roman"/>
                <w:sz w:val="20"/>
                <w:szCs w:val="20"/>
              </w:rPr>
            </w:pPr>
          </w:p>
          <w:p w14:paraId="7A116275" w14:textId="77777777" w:rsidR="004D44C7" w:rsidRPr="00510214" w:rsidRDefault="004D44C7" w:rsidP="004D44C7">
            <w:pPr>
              <w:jc w:val="center"/>
              <w:rPr>
                <w:rFonts w:ascii="Times New Roman" w:hAnsi="Times New Roman" w:cs="Times New Roman"/>
                <w:sz w:val="20"/>
                <w:szCs w:val="20"/>
              </w:rPr>
            </w:pPr>
          </w:p>
          <w:p w14:paraId="07FB2422" w14:textId="77777777" w:rsidR="004D44C7" w:rsidRPr="00510214" w:rsidRDefault="004D44C7" w:rsidP="004D44C7">
            <w:pPr>
              <w:jc w:val="center"/>
              <w:rPr>
                <w:rFonts w:ascii="Times New Roman" w:hAnsi="Times New Roman" w:cs="Times New Roman"/>
                <w:sz w:val="20"/>
                <w:szCs w:val="20"/>
              </w:rPr>
            </w:pPr>
          </w:p>
          <w:p w14:paraId="48A5E91E" w14:textId="77777777" w:rsidR="004D44C7" w:rsidRPr="00510214" w:rsidRDefault="004D44C7" w:rsidP="004D44C7">
            <w:pPr>
              <w:jc w:val="center"/>
              <w:rPr>
                <w:rFonts w:ascii="Times New Roman" w:hAnsi="Times New Roman" w:cs="Times New Roman"/>
                <w:sz w:val="20"/>
                <w:szCs w:val="20"/>
              </w:rPr>
            </w:pPr>
          </w:p>
          <w:p w14:paraId="1FED09A7" w14:textId="77777777" w:rsidR="004D44C7" w:rsidRPr="00510214" w:rsidRDefault="004D44C7" w:rsidP="004D44C7">
            <w:pPr>
              <w:jc w:val="center"/>
              <w:rPr>
                <w:rFonts w:ascii="Times New Roman" w:hAnsi="Times New Roman" w:cs="Times New Roman"/>
                <w:sz w:val="20"/>
                <w:szCs w:val="20"/>
              </w:rPr>
            </w:pPr>
          </w:p>
          <w:p w14:paraId="639818C4" w14:textId="77777777" w:rsidR="004D44C7" w:rsidRPr="00510214" w:rsidRDefault="004D44C7" w:rsidP="004D44C7">
            <w:pPr>
              <w:jc w:val="center"/>
              <w:rPr>
                <w:rFonts w:ascii="Times New Roman" w:hAnsi="Times New Roman" w:cs="Times New Roman"/>
                <w:sz w:val="20"/>
                <w:szCs w:val="20"/>
              </w:rPr>
            </w:pPr>
          </w:p>
          <w:p w14:paraId="5CFB13E2" w14:textId="77777777" w:rsidR="004D44C7" w:rsidRPr="00510214" w:rsidRDefault="004D44C7" w:rsidP="004D44C7">
            <w:pPr>
              <w:jc w:val="center"/>
              <w:rPr>
                <w:rFonts w:ascii="Times New Roman" w:hAnsi="Times New Roman" w:cs="Times New Roman"/>
                <w:sz w:val="20"/>
                <w:szCs w:val="20"/>
              </w:rPr>
            </w:pPr>
          </w:p>
          <w:p w14:paraId="2736A889" w14:textId="77777777" w:rsidR="004D44C7" w:rsidRPr="00510214" w:rsidRDefault="004D44C7" w:rsidP="004D44C7">
            <w:pPr>
              <w:jc w:val="center"/>
              <w:rPr>
                <w:rFonts w:ascii="Times New Roman" w:hAnsi="Times New Roman" w:cs="Times New Roman"/>
                <w:sz w:val="20"/>
                <w:szCs w:val="20"/>
              </w:rPr>
            </w:pPr>
          </w:p>
          <w:p w14:paraId="76EC44AA" w14:textId="77777777" w:rsidR="004D44C7" w:rsidRPr="00510214" w:rsidRDefault="004D44C7" w:rsidP="004D44C7">
            <w:pPr>
              <w:jc w:val="center"/>
              <w:rPr>
                <w:rFonts w:ascii="Times New Roman" w:hAnsi="Times New Roman" w:cs="Times New Roman"/>
                <w:sz w:val="20"/>
                <w:szCs w:val="20"/>
              </w:rPr>
            </w:pPr>
          </w:p>
          <w:p w14:paraId="6113371A" w14:textId="77777777" w:rsidR="004D44C7" w:rsidRPr="00510214" w:rsidRDefault="004D44C7" w:rsidP="004D44C7">
            <w:pPr>
              <w:jc w:val="center"/>
              <w:rPr>
                <w:rFonts w:ascii="Times New Roman" w:hAnsi="Times New Roman" w:cs="Times New Roman"/>
                <w:sz w:val="20"/>
                <w:szCs w:val="20"/>
              </w:rPr>
            </w:pPr>
          </w:p>
          <w:p w14:paraId="3935B856" w14:textId="77777777" w:rsidR="004D44C7" w:rsidRPr="00510214" w:rsidRDefault="004D44C7" w:rsidP="004D44C7">
            <w:pPr>
              <w:jc w:val="center"/>
              <w:rPr>
                <w:rFonts w:ascii="Times New Roman" w:hAnsi="Times New Roman" w:cs="Times New Roman"/>
                <w:sz w:val="20"/>
                <w:szCs w:val="20"/>
              </w:rPr>
            </w:pPr>
          </w:p>
          <w:p w14:paraId="5CED978D" w14:textId="77777777" w:rsidR="004D44C7" w:rsidRPr="00510214" w:rsidRDefault="004D44C7" w:rsidP="004D44C7">
            <w:pPr>
              <w:jc w:val="center"/>
              <w:rPr>
                <w:rFonts w:ascii="Times New Roman" w:hAnsi="Times New Roman" w:cs="Times New Roman"/>
                <w:sz w:val="20"/>
                <w:szCs w:val="20"/>
              </w:rPr>
            </w:pPr>
          </w:p>
          <w:p w14:paraId="21DBF409" w14:textId="77777777" w:rsidR="004D44C7" w:rsidRPr="00510214" w:rsidRDefault="004D44C7" w:rsidP="004D44C7">
            <w:pPr>
              <w:jc w:val="center"/>
              <w:rPr>
                <w:rFonts w:ascii="Times New Roman" w:hAnsi="Times New Roman" w:cs="Times New Roman"/>
                <w:sz w:val="20"/>
                <w:szCs w:val="20"/>
              </w:rPr>
            </w:pPr>
          </w:p>
          <w:p w14:paraId="0E2DC1C2" w14:textId="77777777" w:rsidR="004D44C7" w:rsidRPr="00510214" w:rsidRDefault="004D44C7" w:rsidP="004D44C7">
            <w:pPr>
              <w:jc w:val="center"/>
              <w:rPr>
                <w:rFonts w:ascii="Times New Roman" w:hAnsi="Times New Roman" w:cs="Times New Roman"/>
                <w:sz w:val="20"/>
                <w:szCs w:val="20"/>
              </w:rPr>
            </w:pPr>
          </w:p>
          <w:p w14:paraId="0C6EE3B4" w14:textId="77777777" w:rsidR="004D44C7" w:rsidRPr="00510214" w:rsidRDefault="004D44C7" w:rsidP="004D44C7">
            <w:pPr>
              <w:jc w:val="center"/>
              <w:rPr>
                <w:rFonts w:ascii="Times New Roman" w:hAnsi="Times New Roman" w:cs="Times New Roman"/>
                <w:sz w:val="20"/>
                <w:szCs w:val="20"/>
              </w:rPr>
            </w:pPr>
          </w:p>
          <w:p w14:paraId="15223B06" w14:textId="77777777" w:rsidR="004D44C7" w:rsidRPr="00510214" w:rsidRDefault="004D44C7" w:rsidP="004D44C7">
            <w:pPr>
              <w:jc w:val="center"/>
              <w:rPr>
                <w:rFonts w:ascii="Times New Roman" w:hAnsi="Times New Roman" w:cs="Times New Roman"/>
                <w:sz w:val="20"/>
                <w:szCs w:val="20"/>
              </w:rPr>
            </w:pPr>
          </w:p>
          <w:p w14:paraId="5D3F055B" w14:textId="77777777" w:rsidR="004D44C7" w:rsidRPr="00510214" w:rsidRDefault="004D44C7" w:rsidP="004D44C7">
            <w:pPr>
              <w:jc w:val="center"/>
              <w:rPr>
                <w:rFonts w:ascii="Times New Roman" w:hAnsi="Times New Roman" w:cs="Times New Roman"/>
                <w:sz w:val="20"/>
                <w:szCs w:val="20"/>
              </w:rPr>
            </w:pPr>
          </w:p>
          <w:p w14:paraId="55BD6C64" w14:textId="77777777" w:rsidR="004D44C7" w:rsidRPr="00510214" w:rsidRDefault="004D44C7" w:rsidP="004D44C7">
            <w:pPr>
              <w:jc w:val="center"/>
              <w:rPr>
                <w:rFonts w:ascii="Times New Roman" w:hAnsi="Times New Roman" w:cs="Times New Roman"/>
                <w:sz w:val="20"/>
                <w:szCs w:val="20"/>
              </w:rPr>
            </w:pPr>
          </w:p>
          <w:p w14:paraId="5EF42D97" w14:textId="77777777" w:rsidR="004D44C7" w:rsidRPr="00510214" w:rsidRDefault="004D44C7" w:rsidP="004D44C7">
            <w:pPr>
              <w:jc w:val="center"/>
              <w:rPr>
                <w:rFonts w:ascii="Times New Roman" w:hAnsi="Times New Roman" w:cs="Times New Roman"/>
                <w:sz w:val="20"/>
                <w:szCs w:val="20"/>
              </w:rPr>
            </w:pPr>
          </w:p>
          <w:p w14:paraId="5885DDF5" w14:textId="77777777" w:rsidR="004D44C7" w:rsidRPr="00510214" w:rsidRDefault="004D44C7" w:rsidP="004D44C7">
            <w:pPr>
              <w:jc w:val="center"/>
              <w:rPr>
                <w:rFonts w:ascii="Times New Roman" w:hAnsi="Times New Roman" w:cs="Times New Roman"/>
                <w:sz w:val="20"/>
                <w:szCs w:val="20"/>
              </w:rPr>
            </w:pPr>
          </w:p>
          <w:p w14:paraId="77011F13" w14:textId="77777777" w:rsidR="004D44C7" w:rsidRPr="00510214" w:rsidRDefault="004D44C7" w:rsidP="004D44C7">
            <w:pPr>
              <w:jc w:val="center"/>
              <w:rPr>
                <w:rFonts w:ascii="Times New Roman" w:hAnsi="Times New Roman" w:cs="Times New Roman"/>
                <w:sz w:val="20"/>
                <w:szCs w:val="20"/>
              </w:rPr>
            </w:pPr>
          </w:p>
        </w:tc>
      </w:tr>
      <w:tr w:rsidR="009E4F07" w:rsidRPr="00510214" w14:paraId="59B1034E" w14:textId="77777777" w:rsidTr="008C726D">
        <w:tc>
          <w:tcPr>
            <w:tcW w:w="846" w:type="dxa"/>
            <w:tcBorders>
              <w:top w:val="single" w:sz="4" w:space="0" w:color="auto"/>
              <w:bottom w:val="single" w:sz="4" w:space="0" w:color="auto"/>
            </w:tcBorders>
          </w:tcPr>
          <w:p w14:paraId="2C54A602" w14:textId="77777777" w:rsidR="000606FF" w:rsidRPr="00510214" w:rsidRDefault="000606FF" w:rsidP="000606FF">
            <w:pPr>
              <w:jc w:val="both"/>
              <w:rPr>
                <w:rFonts w:ascii="Times New Roman" w:hAnsi="Times New Roman" w:cs="Times New Roman"/>
                <w:b/>
                <w:bCs/>
                <w:sz w:val="20"/>
                <w:szCs w:val="20"/>
              </w:rPr>
            </w:pPr>
            <w:r w:rsidRPr="00510214">
              <w:rPr>
                <w:rFonts w:ascii="Times New Roman" w:hAnsi="Times New Roman" w:cs="Times New Roman"/>
                <w:b/>
                <w:bCs/>
                <w:sz w:val="20"/>
                <w:szCs w:val="20"/>
              </w:rPr>
              <w:lastRenderedPageBreak/>
              <w:t>Č: 1</w:t>
            </w:r>
          </w:p>
          <w:p w14:paraId="46716D00" w14:textId="77777777" w:rsidR="000606FF" w:rsidRPr="00510214" w:rsidRDefault="000606FF" w:rsidP="000606FF">
            <w:pPr>
              <w:jc w:val="both"/>
              <w:rPr>
                <w:rFonts w:ascii="Times New Roman" w:hAnsi="Times New Roman" w:cs="Times New Roman"/>
                <w:b/>
                <w:bCs/>
                <w:sz w:val="20"/>
                <w:szCs w:val="20"/>
              </w:rPr>
            </w:pPr>
            <w:r w:rsidRPr="00510214">
              <w:rPr>
                <w:rFonts w:ascii="Times New Roman" w:hAnsi="Times New Roman" w:cs="Times New Roman"/>
                <w:b/>
                <w:bCs/>
                <w:sz w:val="20"/>
                <w:szCs w:val="20"/>
              </w:rPr>
              <w:t>O: 19</w:t>
            </w:r>
          </w:p>
          <w:p w14:paraId="086F68EA" w14:textId="77777777" w:rsidR="009E4F07" w:rsidRPr="00510214" w:rsidRDefault="000606FF" w:rsidP="000606FF">
            <w:pPr>
              <w:jc w:val="both"/>
              <w:rPr>
                <w:rFonts w:ascii="Times New Roman" w:hAnsi="Times New Roman" w:cs="Times New Roman"/>
                <w:b/>
                <w:bCs/>
                <w:sz w:val="20"/>
                <w:szCs w:val="20"/>
              </w:rPr>
            </w:pPr>
            <w:r w:rsidRPr="00510214">
              <w:rPr>
                <w:rFonts w:ascii="Times New Roman" w:hAnsi="Times New Roman" w:cs="Times New Roman"/>
                <w:b/>
                <w:sz w:val="20"/>
                <w:szCs w:val="20"/>
              </w:rPr>
              <w:t>NČ</w:t>
            </w:r>
          </w:p>
        </w:tc>
        <w:tc>
          <w:tcPr>
            <w:tcW w:w="2410" w:type="dxa"/>
            <w:tcBorders>
              <w:top w:val="single" w:sz="4" w:space="0" w:color="auto"/>
              <w:bottom w:val="single" w:sz="4" w:space="0" w:color="auto"/>
            </w:tcBorders>
          </w:tcPr>
          <w:p w14:paraId="351894F4" w14:textId="77777777" w:rsidR="000606FF" w:rsidRPr="00510214" w:rsidRDefault="000606FF" w:rsidP="000606FF">
            <w:pPr>
              <w:pStyle w:val="Zkladntext0"/>
              <w:spacing w:after="0"/>
              <w:ind w:left="86" w:hanging="86"/>
              <w:jc w:val="both"/>
              <w:rPr>
                <w:sz w:val="20"/>
                <w:szCs w:val="20"/>
              </w:rPr>
            </w:pPr>
            <w:r w:rsidRPr="00510214">
              <w:rPr>
                <w:sz w:val="20"/>
                <w:szCs w:val="20"/>
              </w:rPr>
              <w:t xml:space="preserve">19. V hlave XII kapitole 1 sa vkladá tento oddiel: </w:t>
            </w:r>
          </w:p>
          <w:p w14:paraId="0B17141C" w14:textId="77777777" w:rsidR="000606FF" w:rsidRPr="00510214" w:rsidRDefault="000606FF" w:rsidP="000606FF">
            <w:pPr>
              <w:pStyle w:val="Zkladntext0"/>
              <w:spacing w:after="0"/>
              <w:ind w:left="86" w:hanging="86"/>
              <w:jc w:val="both"/>
              <w:rPr>
                <w:sz w:val="20"/>
                <w:szCs w:val="20"/>
              </w:rPr>
            </w:pPr>
            <w:r w:rsidRPr="00510214">
              <w:rPr>
                <w:sz w:val="20"/>
                <w:szCs w:val="20"/>
              </w:rPr>
              <w:t xml:space="preserve">„Oddiel 2a </w:t>
            </w:r>
          </w:p>
          <w:p w14:paraId="0F6B23E2" w14:textId="77777777" w:rsidR="000606FF" w:rsidRPr="000606FF" w:rsidRDefault="000606FF" w:rsidP="000606FF">
            <w:pPr>
              <w:pStyle w:val="Zkladntext0"/>
              <w:spacing w:after="0"/>
              <w:ind w:left="86" w:hanging="86"/>
              <w:jc w:val="both"/>
              <w:rPr>
                <w:b/>
                <w:bCs/>
                <w:sz w:val="20"/>
                <w:szCs w:val="20"/>
              </w:rPr>
            </w:pPr>
            <w:r w:rsidRPr="00510214">
              <w:rPr>
                <w:b/>
                <w:bCs/>
                <w:sz w:val="20"/>
                <w:szCs w:val="20"/>
              </w:rPr>
              <w:t>Zjednodušenie povinností pre m</w:t>
            </w:r>
            <w:r>
              <w:rPr>
                <w:b/>
                <w:bCs/>
                <w:sz w:val="20"/>
                <w:szCs w:val="20"/>
              </w:rPr>
              <w:t xml:space="preserve">alé podniky oslobodené od dane </w:t>
            </w:r>
          </w:p>
          <w:p w14:paraId="1C4C40F0" w14:textId="77777777" w:rsidR="000606FF" w:rsidRPr="00510214" w:rsidRDefault="000606FF" w:rsidP="000606FF">
            <w:pPr>
              <w:pStyle w:val="Zkladntext0"/>
              <w:spacing w:after="0"/>
              <w:ind w:left="86" w:hanging="86"/>
              <w:jc w:val="both"/>
              <w:rPr>
                <w:i/>
                <w:iCs/>
                <w:sz w:val="20"/>
                <w:szCs w:val="20"/>
              </w:rPr>
            </w:pPr>
            <w:r w:rsidRPr="00510214">
              <w:rPr>
                <w:i/>
                <w:iCs/>
                <w:sz w:val="20"/>
                <w:szCs w:val="20"/>
              </w:rPr>
              <w:t xml:space="preserve">Článok 292b </w:t>
            </w:r>
          </w:p>
          <w:p w14:paraId="3463F4A1" w14:textId="77777777" w:rsidR="000606FF" w:rsidRPr="00510214" w:rsidRDefault="000606FF" w:rsidP="000606FF">
            <w:pPr>
              <w:pStyle w:val="Zkladntext0"/>
              <w:spacing w:after="0"/>
              <w:ind w:left="86" w:hanging="86"/>
              <w:jc w:val="both"/>
              <w:rPr>
                <w:sz w:val="20"/>
                <w:szCs w:val="20"/>
              </w:rPr>
            </w:pPr>
            <w:r w:rsidRPr="00510214">
              <w:rPr>
                <w:sz w:val="20"/>
                <w:szCs w:val="20"/>
              </w:rPr>
              <w:t xml:space="preserve">Bez toho, aby bol dotknutý článok 284 ods. 3, členské </w:t>
            </w:r>
            <w:r w:rsidRPr="00510214">
              <w:rPr>
                <w:sz w:val="20"/>
                <w:szCs w:val="20"/>
              </w:rPr>
              <w:lastRenderedPageBreak/>
              <w:t xml:space="preserve">štáty môžu oslobodiť od dane malé podniky, ktoré sú usadené na ich území a využívajú oslobodenie od dane len na tomto území, od povinnosti oznamovať začiatok svojej činnosti podľa článku 213 a byť identifikovaný prostredníctvom individuálneho čísla podľa článku 214, okrem prípadov, keď tieto podniky vykonávajú transakcie, na ktoré sa vzťahuje článok 214 písm. b), d) alebo e). </w:t>
            </w:r>
          </w:p>
          <w:p w14:paraId="79AC9C3A" w14:textId="77777777" w:rsidR="000606FF" w:rsidRPr="00510214" w:rsidRDefault="000606FF" w:rsidP="000606FF">
            <w:pPr>
              <w:pStyle w:val="Zkladntext0"/>
              <w:spacing w:after="0"/>
              <w:ind w:left="86" w:hanging="86"/>
              <w:jc w:val="both"/>
              <w:rPr>
                <w:sz w:val="20"/>
                <w:szCs w:val="20"/>
              </w:rPr>
            </w:pPr>
            <w:r w:rsidRPr="00510214">
              <w:rPr>
                <w:sz w:val="20"/>
                <w:szCs w:val="20"/>
              </w:rPr>
              <w:t xml:space="preserve">Ak sa možnosť uvedená v prvom odseku nevyužíva, členské štáty zavedú postup na identifikovanie takýchto malých podnikov oslobodených od dane prostredníctvom individuálneho čísla. Postup identifikácie nesmie trvať viac ako 15 pracovných dní, okrem osobitných prípadov, keď s cieľom zabrániť daňovým únikom alebo vyhýbaniu sa daňovým povinnostiam môžu členské štáty požadovať dodatočný čas na vykonanie potrebných kontrol. </w:t>
            </w:r>
          </w:p>
          <w:p w14:paraId="6DF251CE" w14:textId="77777777" w:rsidR="000606FF" w:rsidRPr="00510214" w:rsidRDefault="000606FF" w:rsidP="000606FF">
            <w:pPr>
              <w:pStyle w:val="Zkladntext0"/>
              <w:spacing w:after="0"/>
              <w:ind w:left="86" w:hanging="86"/>
              <w:jc w:val="both"/>
              <w:rPr>
                <w:sz w:val="20"/>
                <w:szCs w:val="20"/>
              </w:rPr>
            </w:pPr>
          </w:p>
          <w:p w14:paraId="04394C0B" w14:textId="77777777" w:rsidR="000606FF" w:rsidRPr="00510214" w:rsidRDefault="000606FF" w:rsidP="000606FF">
            <w:pPr>
              <w:pStyle w:val="Zkladntext0"/>
              <w:spacing w:after="0"/>
              <w:ind w:left="86" w:hanging="86"/>
              <w:jc w:val="both"/>
              <w:rPr>
                <w:sz w:val="20"/>
                <w:szCs w:val="20"/>
              </w:rPr>
            </w:pPr>
          </w:p>
          <w:p w14:paraId="2526ED62" w14:textId="77777777" w:rsidR="009E4F07" w:rsidRPr="00510214" w:rsidRDefault="009E4F07" w:rsidP="004D44C7">
            <w:pPr>
              <w:pStyle w:val="Zkladntext0"/>
              <w:spacing w:after="0"/>
              <w:ind w:left="86" w:hanging="86"/>
              <w:jc w:val="both"/>
              <w:rPr>
                <w:sz w:val="20"/>
                <w:szCs w:val="20"/>
              </w:rPr>
            </w:pPr>
          </w:p>
        </w:tc>
        <w:tc>
          <w:tcPr>
            <w:tcW w:w="567" w:type="dxa"/>
            <w:tcBorders>
              <w:top w:val="single" w:sz="4" w:space="0" w:color="auto"/>
              <w:bottom w:val="single" w:sz="4" w:space="0" w:color="auto"/>
            </w:tcBorders>
          </w:tcPr>
          <w:p w14:paraId="616D8298" w14:textId="77777777" w:rsidR="000606FF" w:rsidRPr="00510214" w:rsidRDefault="000606FF" w:rsidP="000606FF">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D</w:t>
            </w:r>
          </w:p>
          <w:p w14:paraId="4137F1B0" w14:textId="77777777" w:rsidR="009E4F07" w:rsidRPr="00510214" w:rsidRDefault="009E4F0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A3FB911" w14:textId="77777777" w:rsidR="000606FF" w:rsidRPr="00510214" w:rsidRDefault="000606FF" w:rsidP="000606FF">
            <w:pPr>
              <w:jc w:val="center"/>
              <w:rPr>
                <w:rFonts w:ascii="Times New Roman" w:hAnsi="Times New Roman" w:cs="Times New Roman"/>
                <w:b/>
                <w:sz w:val="20"/>
                <w:szCs w:val="20"/>
              </w:rPr>
            </w:pPr>
            <w:r w:rsidRPr="00510214">
              <w:rPr>
                <w:rFonts w:ascii="Times New Roman" w:hAnsi="Times New Roman" w:cs="Times New Roman"/>
                <w:b/>
                <w:sz w:val="20"/>
                <w:szCs w:val="20"/>
              </w:rPr>
              <w:t xml:space="preserve">návrh zákona  </w:t>
            </w:r>
          </w:p>
          <w:p w14:paraId="19AB89A2" w14:textId="77777777" w:rsidR="000606FF" w:rsidRPr="00510214" w:rsidRDefault="000606FF" w:rsidP="000606FF">
            <w:pPr>
              <w:jc w:val="center"/>
              <w:rPr>
                <w:rFonts w:ascii="Times New Roman" w:hAnsi="Times New Roman" w:cs="Times New Roman"/>
                <w:b/>
                <w:sz w:val="20"/>
                <w:szCs w:val="20"/>
              </w:rPr>
            </w:pPr>
            <w:r w:rsidRPr="00510214">
              <w:rPr>
                <w:rFonts w:ascii="Times New Roman" w:hAnsi="Times New Roman" w:cs="Times New Roman"/>
                <w:b/>
                <w:sz w:val="20"/>
                <w:szCs w:val="20"/>
              </w:rPr>
              <w:t>Č: I</w:t>
            </w:r>
          </w:p>
          <w:p w14:paraId="64CBD820" w14:textId="77777777" w:rsidR="000606FF" w:rsidRPr="00510214" w:rsidRDefault="000606FF" w:rsidP="000606FF">
            <w:pPr>
              <w:jc w:val="center"/>
              <w:rPr>
                <w:rFonts w:ascii="Times New Roman" w:hAnsi="Times New Roman" w:cs="Times New Roman"/>
                <w:sz w:val="20"/>
                <w:szCs w:val="20"/>
              </w:rPr>
            </w:pPr>
          </w:p>
          <w:p w14:paraId="7B2F4061" w14:textId="77777777" w:rsidR="000606FF" w:rsidRPr="00510214" w:rsidRDefault="000606FF" w:rsidP="000606FF">
            <w:pPr>
              <w:jc w:val="center"/>
              <w:rPr>
                <w:rFonts w:ascii="Times New Roman" w:hAnsi="Times New Roman" w:cs="Times New Roman"/>
                <w:sz w:val="20"/>
                <w:szCs w:val="20"/>
              </w:rPr>
            </w:pPr>
          </w:p>
          <w:p w14:paraId="5EC5B3A3" w14:textId="77777777" w:rsidR="000606FF" w:rsidRPr="00510214" w:rsidRDefault="000606FF" w:rsidP="000606FF">
            <w:pPr>
              <w:jc w:val="center"/>
              <w:rPr>
                <w:rFonts w:ascii="Times New Roman" w:hAnsi="Times New Roman" w:cs="Times New Roman"/>
                <w:sz w:val="20"/>
                <w:szCs w:val="20"/>
              </w:rPr>
            </w:pPr>
          </w:p>
          <w:p w14:paraId="61894B5B" w14:textId="77777777" w:rsidR="000606FF" w:rsidRPr="00510214" w:rsidRDefault="000606FF" w:rsidP="000606FF">
            <w:pPr>
              <w:jc w:val="center"/>
              <w:rPr>
                <w:rFonts w:ascii="Times New Roman" w:hAnsi="Times New Roman" w:cs="Times New Roman"/>
                <w:sz w:val="20"/>
                <w:szCs w:val="20"/>
              </w:rPr>
            </w:pPr>
          </w:p>
          <w:p w14:paraId="6B1CC569" w14:textId="77777777" w:rsidR="000606FF" w:rsidRPr="00510214" w:rsidRDefault="000606FF" w:rsidP="000606FF">
            <w:pPr>
              <w:jc w:val="center"/>
              <w:rPr>
                <w:rFonts w:ascii="Times New Roman" w:hAnsi="Times New Roman" w:cs="Times New Roman"/>
                <w:sz w:val="20"/>
                <w:szCs w:val="20"/>
              </w:rPr>
            </w:pPr>
          </w:p>
          <w:p w14:paraId="49CE47CD" w14:textId="77777777" w:rsidR="000606FF" w:rsidRPr="00510214" w:rsidRDefault="000606FF" w:rsidP="000606FF">
            <w:pPr>
              <w:jc w:val="center"/>
              <w:rPr>
                <w:rFonts w:ascii="Times New Roman" w:hAnsi="Times New Roman" w:cs="Times New Roman"/>
                <w:sz w:val="20"/>
                <w:szCs w:val="20"/>
              </w:rPr>
            </w:pPr>
          </w:p>
          <w:p w14:paraId="09A56AA7" w14:textId="77777777" w:rsidR="000606FF" w:rsidRPr="00510214" w:rsidRDefault="000606FF" w:rsidP="000606FF">
            <w:pPr>
              <w:jc w:val="center"/>
              <w:rPr>
                <w:rFonts w:ascii="Times New Roman" w:hAnsi="Times New Roman" w:cs="Times New Roman"/>
                <w:sz w:val="20"/>
                <w:szCs w:val="20"/>
              </w:rPr>
            </w:pPr>
          </w:p>
          <w:p w14:paraId="29F940B7" w14:textId="77777777" w:rsidR="000606FF" w:rsidRPr="00510214" w:rsidRDefault="000606FF" w:rsidP="000606FF">
            <w:pPr>
              <w:jc w:val="center"/>
              <w:rPr>
                <w:rFonts w:ascii="Times New Roman" w:hAnsi="Times New Roman" w:cs="Times New Roman"/>
                <w:sz w:val="20"/>
                <w:szCs w:val="20"/>
              </w:rPr>
            </w:pPr>
          </w:p>
          <w:p w14:paraId="5A348139" w14:textId="77777777" w:rsidR="000606FF" w:rsidRPr="00510214" w:rsidRDefault="000606FF" w:rsidP="000606FF">
            <w:pPr>
              <w:jc w:val="center"/>
              <w:rPr>
                <w:rFonts w:ascii="Times New Roman" w:hAnsi="Times New Roman" w:cs="Times New Roman"/>
                <w:sz w:val="20"/>
                <w:szCs w:val="20"/>
              </w:rPr>
            </w:pPr>
          </w:p>
          <w:p w14:paraId="2B4E5242" w14:textId="77777777" w:rsidR="000606FF" w:rsidRPr="00510214" w:rsidRDefault="000606FF" w:rsidP="000606FF">
            <w:pPr>
              <w:jc w:val="center"/>
              <w:rPr>
                <w:rFonts w:ascii="Times New Roman" w:hAnsi="Times New Roman" w:cs="Times New Roman"/>
                <w:sz w:val="20"/>
                <w:szCs w:val="20"/>
              </w:rPr>
            </w:pPr>
          </w:p>
          <w:p w14:paraId="76B66CB0" w14:textId="77777777" w:rsidR="000606FF" w:rsidRPr="00510214" w:rsidRDefault="000606FF" w:rsidP="000606FF">
            <w:pPr>
              <w:jc w:val="center"/>
              <w:rPr>
                <w:rFonts w:ascii="Times New Roman" w:hAnsi="Times New Roman" w:cs="Times New Roman"/>
                <w:sz w:val="20"/>
                <w:szCs w:val="20"/>
              </w:rPr>
            </w:pPr>
          </w:p>
          <w:p w14:paraId="4F749D6A" w14:textId="77777777" w:rsidR="000606FF" w:rsidRPr="00510214" w:rsidRDefault="000606FF" w:rsidP="000606FF">
            <w:pPr>
              <w:jc w:val="center"/>
              <w:rPr>
                <w:rFonts w:ascii="Times New Roman" w:hAnsi="Times New Roman" w:cs="Times New Roman"/>
                <w:sz w:val="20"/>
                <w:szCs w:val="20"/>
              </w:rPr>
            </w:pPr>
          </w:p>
          <w:p w14:paraId="47C7C08D" w14:textId="77777777" w:rsidR="000606FF" w:rsidRPr="00510214" w:rsidRDefault="000606FF" w:rsidP="000606FF">
            <w:pPr>
              <w:jc w:val="center"/>
              <w:rPr>
                <w:rFonts w:ascii="Times New Roman" w:hAnsi="Times New Roman" w:cs="Times New Roman"/>
                <w:sz w:val="20"/>
                <w:szCs w:val="20"/>
              </w:rPr>
            </w:pPr>
          </w:p>
          <w:p w14:paraId="5532C148" w14:textId="77777777" w:rsidR="000606FF" w:rsidRPr="00510214" w:rsidRDefault="000606FF" w:rsidP="000606FF">
            <w:pPr>
              <w:jc w:val="center"/>
              <w:rPr>
                <w:rFonts w:ascii="Times New Roman" w:hAnsi="Times New Roman" w:cs="Times New Roman"/>
                <w:sz w:val="20"/>
                <w:szCs w:val="20"/>
              </w:rPr>
            </w:pPr>
          </w:p>
          <w:p w14:paraId="172DBBC1" w14:textId="77777777" w:rsidR="000606FF" w:rsidRPr="00510214" w:rsidRDefault="000606FF" w:rsidP="000606FF">
            <w:pPr>
              <w:jc w:val="center"/>
              <w:rPr>
                <w:rFonts w:ascii="Times New Roman" w:hAnsi="Times New Roman" w:cs="Times New Roman"/>
                <w:sz w:val="20"/>
                <w:szCs w:val="20"/>
              </w:rPr>
            </w:pPr>
          </w:p>
          <w:p w14:paraId="5088915C" w14:textId="77777777" w:rsidR="000606FF" w:rsidRPr="00510214" w:rsidRDefault="000606FF" w:rsidP="000606FF">
            <w:pPr>
              <w:jc w:val="center"/>
              <w:rPr>
                <w:rFonts w:ascii="Times New Roman" w:hAnsi="Times New Roman" w:cs="Times New Roman"/>
                <w:sz w:val="20"/>
                <w:szCs w:val="20"/>
              </w:rPr>
            </w:pPr>
          </w:p>
          <w:p w14:paraId="223D63BF" w14:textId="77777777" w:rsidR="000606FF" w:rsidRPr="00510214" w:rsidRDefault="000606FF" w:rsidP="000606FF">
            <w:pPr>
              <w:jc w:val="center"/>
              <w:rPr>
                <w:rFonts w:ascii="Times New Roman" w:hAnsi="Times New Roman" w:cs="Times New Roman"/>
                <w:sz w:val="20"/>
                <w:szCs w:val="20"/>
              </w:rPr>
            </w:pPr>
          </w:p>
          <w:p w14:paraId="28284A64" w14:textId="77777777" w:rsidR="000606FF" w:rsidRPr="00510214" w:rsidRDefault="000606FF" w:rsidP="000606FF">
            <w:pPr>
              <w:jc w:val="center"/>
              <w:rPr>
                <w:rFonts w:ascii="Times New Roman" w:hAnsi="Times New Roman" w:cs="Times New Roman"/>
                <w:sz w:val="20"/>
                <w:szCs w:val="20"/>
              </w:rPr>
            </w:pPr>
          </w:p>
          <w:p w14:paraId="2CBA940E" w14:textId="77777777" w:rsidR="000606FF" w:rsidRPr="00510214" w:rsidRDefault="000606FF" w:rsidP="000606FF">
            <w:pPr>
              <w:jc w:val="center"/>
              <w:rPr>
                <w:rFonts w:ascii="Times New Roman" w:hAnsi="Times New Roman" w:cs="Times New Roman"/>
                <w:sz w:val="20"/>
                <w:szCs w:val="20"/>
              </w:rPr>
            </w:pPr>
          </w:p>
          <w:p w14:paraId="0CCE99A2" w14:textId="77777777" w:rsidR="000606FF" w:rsidRPr="00510214" w:rsidRDefault="000606FF" w:rsidP="000606FF">
            <w:pPr>
              <w:jc w:val="center"/>
              <w:rPr>
                <w:rFonts w:ascii="Times New Roman" w:hAnsi="Times New Roman" w:cs="Times New Roman"/>
                <w:sz w:val="20"/>
                <w:szCs w:val="20"/>
              </w:rPr>
            </w:pPr>
          </w:p>
          <w:p w14:paraId="6CE88655" w14:textId="77777777" w:rsidR="000606FF" w:rsidRPr="00510214" w:rsidRDefault="000606FF" w:rsidP="000606FF">
            <w:pPr>
              <w:jc w:val="center"/>
              <w:rPr>
                <w:rFonts w:ascii="Times New Roman" w:hAnsi="Times New Roman" w:cs="Times New Roman"/>
                <w:sz w:val="20"/>
                <w:szCs w:val="20"/>
              </w:rPr>
            </w:pPr>
          </w:p>
          <w:p w14:paraId="2F766AB5" w14:textId="77777777" w:rsidR="000606FF" w:rsidRPr="00510214" w:rsidRDefault="000606FF" w:rsidP="000606FF">
            <w:pPr>
              <w:jc w:val="center"/>
              <w:rPr>
                <w:rFonts w:ascii="Times New Roman" w:hAnsi="Times New Roman" w:cs="Times New Roman"/>
                <w:sz w:val="20"/>
                <w:szCs w:val="20"/>
              </w:rPr>
            </w:pPr>
          </w:p>
          <w:p w14:paraId="6CE87718" w14:textId="77777777" w:rsidR="000606FF" w:rsidRPr="00510214" w:rsidRDefault="000606FF" w:rsidP="000606FF">
            <w:pPr>
              <w:jc w:val="center"/>
              <w:rPr>
                <w:rFonts w:ascii="Times New Roman" w:hAnsi="Times New Roman" w:cs="Times New Roman"/>
                <w:sz w:val="20"/>
                <w:szCs w:val="20"/>
              </w:rPr>
            </w:pPr>
          </w:p>
          <w:p w14:paraId="2D2DCFA7" w14:textId="77777777" w:rsidR="000606FF" w:rsidRPr="00510214" w:rsidRDefault="000606FF" w:rsidP="000606FF">
            <w:pPr>
              <w:jc w:val="center"/>
              <w:rPr>
                <w:rFonts w:ascii="Times New Roman" w:hAnsi="Times New Roman" w:cs="Times New Roman"/>
                <w:sz w:val="20"/>
                <w:szCs w:val="20"/>
              </w:rPr>
            </w:pPr>
          </w:p>
          <w:p w14:paraId="5183FDED" w14:textId="77777777" w:rsidR="000606FF" w:rsidRPr="00510214" w:rsidRDefault="000606FF" w:rsidP="000606FF">
            <w:pPr>
              <w:jc w:val="center"/>
              <w:rPr>
                <w:rFonts w:ascii="Times New Roman" w:hAnsi="Times New Roman" w:cs="Times New Roman"/>
                <w:sz w:val="20"/>
                <w:szCs w:val="20"/>
              </w:rPr>
            </w:pPr>
          </w:p>
          <w:p w14:paraId="4FB15925" w14:textId="77777777" w:rsidR="000606FF" w:rsidRPr="00510214" w:rsidRDefault="000606FF" w:rsidP="000606FF">
            <w:pPr>
              <w:jc w:val="center"/>
              <w:rPr>
                <w:rFonts w:ascii="Times New Roman" w:hAnsi="Times New Roman" w:cs="Times New Roman"/>
                <w:sz w:val="20"/>
                <w:szCs w:val="20"/>
              </w:rPr>
            </w:pPr>
          </w:p>
          <w:p w14:paraId="61B5B76E" w14:textId="77777777" w:rsidR="000606FF" w:rsidRPr="00510214" w:rsidRDefault="000606FF" w:rsidP="000606FF">
            <w:pPr>
              <w:jc w:val="center"/>
              <w:rPr>
                <w:rFonts w:ascii="Times New Roman" w:hAnsi="Times New Roman" w:cs="Times New Roman"/>
                <w:sz w:val="20"/>
                <w:szCs w:val="20"/>
              </w:rPr>
            </w:pPr>
          </w:p>
          <w:p w14:paraId="134AF2BF" w14:textId="77777777" w:rsidR="000606FF" w:rsidRPr="00510214" w:rsidRDefault="000606FF" w:rsidP="000606FF">
            <w:pPr>
              <w:jc w:val="center"/>
              <w:rPr>
                <w:rFonts w:ascii="Times New Roman" w:hAnsi="Times New Roman" w:cs="Times New Roman"/>
                <w:sz w:val="20"/>
                <w:szCs w:val="20"/>
              </w:rPr>
            </w:pPr>
          </w:p>
          <w:p w14:paraId="3D4F3F8F" w14:textId="77777777" w:rsidR="000606FF" w:rsidRPr="00510214" w:rsidRDefault="000606FF" w:rsidP="000606FF">
            <w:pPr>
              <w:jc w:val="center"/>
              <w:rPr>
                <w:rFonts w:ascii="Times New Roman" w:hAnsi="Times New Roman" w:cs="Times New Roman"/>
                <w:sz w:val="20"/>
                <w:szCs w:val="20"/>
              </w:rPr>
            </w:pPr>
          </w:p>
          <w:p w14:paraId="2446374E" w14:textId="77777777" w:rsidR="000606FF" w:rsidRPr="00510214" w:rsidRDefault="000606FF" w:rsidP="000606FF">
            <w:pPr>
              <w:jc w:val="center"/>
              <w:rPr>
                <w:rFonts w:ascii="Times New Roman" w:hAnsi="Times New Roman" w:cs="Times New Roman"/>
                <w:sz w:val="20"/>
                <w:szCs w:val="20"/>
              </w:rPr>
            </w:pPr>
          </w:p>
          <w:p w14:paraId="34C46375" w14:textId="77777777" w:rsidR="000606FF" w:rsidRPr="00510214" w:rsidRDefault="000606FF" w:rsidP="000606FF">
            <w:pPr>
              <w:jc w:val="center"/>
              <w:rPr>
                <w:rFonts w:ascii="Times New Roman" w:hAnsi="Times New Roman" w:cs="Times New Roman"/>
                <w:sz w:val="20"/>
                <w:szCs w:val="20"/>
              </w:rPr>
            </w:pPr>
          </w:p>
          <w:p w14:paraId="6D285B37" w14:textId="77777777" w:rsidR="000606FF" w:rsidRPr="00510214" w:rsidRDefault="000606FF" w:rsidP="000606FF">
            <w:pPr>
              <w:jc w:val="center"/>
              <w:rPr>
                <w:rFonts w:ascii="Times New Roman" w:hAnsi="Times New Roman" w:cs="Times New Roman"/>
                <w:sz w:val="20"/>
                <w:szCs w:val="20"/>
              </w:rPr>
            </w:pPr>
          </w:p>
          <w:p w14:paraId="40403368" w14:textId="77777777" w:rsidR="000606FF" w:rsidRPr="00510214" w:rsidRDefault="000606FF" w:rsidP="000606FF">
            <w:pPr>
              <w:jc w:val="center"/>
              <w:rPr>
                <w:rFonts w:ascii="Times New Roman" w:hAnsi="Times New Roman" w:cs="Times New Roman"/>
                <w:sz w:val="20"/>
                <w:szCs w:val="20"/>
              </w:rPr>
            </w:pPr>
          </w:p>
          <w:p w14:paraId="7A01024E" w14:textId="77777777" w:rsidR="000606FF" w:rsidRPr="00510214" w:rsidRDefault="000606FF" w:rsidP="000606FF">
            <w:pPr>
              <w:jc w:val="center"/>
              <w:rPr>
                <w:rFonts w:ascii="Times New Roman" w:hAnsi="Times New Roman" w:cs="Times New Roman"/>
                <w:sz w:val="20"/>
                <w:szCs w:val="20"/>
              </w:rPr>
            </w:pPr>
          </w:p>
          <w:p w14:paraId="13C26F43" w14:textId="77777777" w:rsidR="000606FF" w:rsidRPr="00510214" w:rsidRDefault="000606FF" w:rsidP="000606FF">
            <w:pPr>
              <w:jc w:val="center"/>
              <w:rPr>
                <w:rFonts w:ascii="Times New Roman" w:hAnsi="Times New Roman" w:cs="Times New Roman"/>
                <w:sz w:val="20"/>
                <w:szCs w:val="20"/>
              </w:rPr>
            </w:pPr>
          </w:p>
          <w:p w14:paraId="253319CF" w14:textId="77777777" w:rsidR="000606FF" w:rsidRPr="00510214" w:rsidRDefault="000606FF" w:rsidP="000606FF">
            <w:pPr>
              <w:jc w:val="center"/>
              <w:rPr>
                <w:rFonts w:ascii="Times New Roman" w:hAnsi="Times New Roman" w:cs="Times New Roman"/>
                <w:sz w:val="20"/>
                <w:szCs w:val="20"/>
              </w:rPr>
            </w:pPr>
          </w:p>
          <w:p w14:paraId="3471E414" w14:textId="77777777" w:rsidR="000606FF" w:rsidRPr="00510214" w:rsidRDefault="000606FF" w:rsidP="000606FF">
            <w:pPr>
              <w:jc w:val="center"/>
              <w:rPr>
                <w:rFonts w:ascii="Times New Roman" w:hAnsi="Times New Roman" w:cs="Times New Roman"/>
                <w:sz w:val="20"/>
                <w:szCs w:val="20"/>
              </w:rPr>
            </w:pPr>
          </w:p>
          <w:p w14:paraId="1047B0DB" w14:textId="77777777" w:rsidR="000606FF" w:rsidRPr="00510214" w:rsidRDefault="000606FF" w:rsidP="000606FF">
            <w:pPr>
              <w:jc w:val="center"/>
              <w:rPr>
                <w:rFonts w:ascii="Times New Roman" w:hAnsi="Times New Roman" w:cs="Times New Roman"/>
                <w:sz w:val="20"/>
                <w:szCs w:val="20"/>
              </w:rPr>
            </w:pPr>
          </w:p>
          <w:p w14:paraId="29587004" w14:textId="77777777" w:rsidR="000606FF" w:rsidRPr="00510214" w:rsidRDefault="000606FF" w:rsidP="000606FF">
            <w:pPr>
              <w:jc w:val="center"/>
              <w:rPr>
                <w:rFonts w:ascii="Times New Roman" w:hAnsi="Times New Roman" w:cs="Times New Roman"/>
                <w:sz w:val="20"/>
                <w:szCs w:val="20"/>
              </w:rPr>
            </w:pPr>
          </w:p>
          <w:p w14:paraId="40CE149B" w14:textId="77777777" w:rsidR="000606FF" w:rsidRPr="00510214" w:rsidRDefault="000606FF" w:rsidP="000606FF">
            <w:pPr>
              <w:jc w:val="center"/>
              <w:rPr>
                <w:rFonts w:ascii="Times New Roman" w:hAnsi="Times New Roman" w:cs="Times New Roman"/>
                <w:sz w:val="20"/>
                <w:szCs w:val="20"/>
              </w:rPr>
            </w:pPr>
          </w:p>
          <w:p w14:paraId="3CF95F44" w14:textId="77777777" w:rsidR="000606FF" w:rsidRPr="00510214" w:rsidRDefault="000606FF" w:rsidP="000606FF">
            <w:pPr>
              <w:jc w:val="center"/>
              <w:rPr>
                <w:rFonts w:ascii="Times New Roman" w:hAnsi="Times New Roman" w:cs="Times New Roman"/>
                <w:sz w:val="20"/>
                <w:szCs w:val="20"/>
              </w:rPr>
            </w:pPr>
          </w:p>
          <w:p w14:paraId="45C88F31" w14:textId="77777777" w:rsidR="000606FF" w:rsidRPr="00510214" w:rsidRDefault="000606FF" w:rsidP="000606FF">
            <w:pPr>
              <w:jc w:val="center"/>
              <w:rPr>
                <w:rFonts w:ascii="Times New Roman" w:hAnsi="Times New Roman" w:cs="Times New Roman"/>
                <w:sz w:val="20"/>
                <w:szCs w:val="20"/>
              </w:rPr>
            </w:pPr>
          </w:p>
          <w:p w14:paraId="3A2A1C53" w14:textId="77777777" w:rsidR="000606FF" w:rsidRPr="00510214" w:rsidRDefault="000606FF" w:rsidP="000606FF">
            <w:pPr>
              <w:jc w:val="center"/>
              <w:rPr>
                <w:rFonts w:ascii="Times New Roman" w:hAnsi="Times New Roman" w:cs="Times New Roman"/>
                <w:sz w:val="20"/>
                <w:szCs w:val="20"/>
              </w:rPr>
            </w:pPr>
          </w:p>
          <w:p w14:paraId="7C8D679A" w14:textId="77777777" w:rsidR="000606FF" w:rsidRPr="00510214" w:rsidRDefault="000606FF" w:rsidP="000606FF">
            <w:pPr>
              <w:jc w:val="center"/>
              <w:rPr>
                <w:rFonts w:ascii="Times New Roman" w:hAnsi="Times New Roman" w:cs="Times New Roman"/>
                <w:sz w:val="20"/>
                <w:szCs w:val="20"/>
              </w:rPr>
            </w:pPr>
          </w:p>
          <w:p w14:paraId="57CC7BC6" w14:textId="77777777" w:rsidR="000606FF" w:rsidRPr="00510214" w:rsidRDefault="000606FF" w:rsidP="000606FF">
            <w:pPr>
              <w:jc w:val="center"/>
              <w:rPr>
                <w:rFonts w:ascii="Times New Roman" w:hAnsi="Times New Roman" w:cs="Times New Roman"/>
                <w:sz w:val="20"/>
                <w:szCs w:val="20"/>
              </w:rPr>
            </w:pPr>
          </w:p>
          <w:p w14:paraId="5AB54C72" w14:textId="77777777" w:rsidR="000606FF" w:rsidRPr="00510214" w:rsidRDefault="000606FF" w:rsidP="000606FF">
            <w:pPr>
              <w:jc w:val="center"/>
              <w:rPr>
                <w:rFonts w:ascii="Times New Roman" w:hAnsi="Times New Roman" w:cs="Times New Roman"/>
                <w:sz w:val="20"/>
                <w:szCs w:val="20"/>
              </w:rPr>
            </w:pPr>
          </w:p>
          <w:p w14:paraId="7842925E" w14:textId="77777777" w:rsidR="000606FF" w:rsidRPr="00510214" w:rsidRDefault="000606FF" w:rsidP="000606FF">
            <w:pPr>
              <w:jc w:val="center"/>
              <w:rPr>
                <w:rFonts w:ascii="Times New Roman" w:hAnsi="Times New Roman" w:cs="Times New Roman"/>
                <w:sz w:val="20"/>
                <w:szCs w:val="20"/>
              </w:rPr>
            </w:pPr>
          </w:p>
          <w:p w14:paraId="2CF62200" w14:textId="77777777" w:rsidR="000606FF" w:rsidRPr="00510214" w:rsidRDefault="000606FF" w:rsidP="000606FF">
            <w:pPr>
              <w:jc w:val="center"/>
              <w:rPr>
                <w:rFonts w:ascii="Times New Roman" w:hAnsi="Times New Roman" w:cs="Times New Roman"/>
                <w:sz w:val="20"/>
                <w:szCs w:val="20"/>
              </w:rPr>
            </w:pPr>
          </w:p>
          <w:p w14:paraId="79832B98" w14:textId="77777777" w:rsidR="000606FF" w:rsidRPr="00510214" w:rsidRDefault="000606FF" w:rsidP="000606FF">
            <w:pPr>
              <w:jc w:val="center"/>
              <w:rPr>
                <w:rFonts w:ascii="Times New Roman" w:hAnsi="Times New Roman" w:cs="Times New Roman"/>
                <w:sz w:val="20"/>
                <w:szCs w:val="20"/>
              </w:rPr>
            </w:pPr>
          </w:p>
          <w:p w14:paraId="382C5F01" w14:textId="77777777" w:rsidR="000606FF" w:rsidRPr="00510214" w:rsidRDefault="000606FF" w:rsidP="000606FF">
            <w:pPr>
              <w:jc w:val="center"/>
              <w:rPr>
                <w:rFonts w:ascii="Times New Roman" w:hAnsi="Times New Roman" w:cs="Times New Roman"/>
                <w:sz w:val="20"/>
                <w:szCs w:val="20"/>
              </w:rPr>
            </w:pPr>
          </w:p>
          <w:p w14:paraId="19457BB6" w14:textId="77777777" w:rsidR="000606FF" w:rsidRPr="00510214" w:rsidRDefault="000606FF" w:rsidP="000606FF">
            <w:pPr>
              <w:jc w:val="center"/>
              <w:rPr>
                <w:rFonts w:ascii="Times New Roman" w:hAnsi="Times New Roman" w:cs="Times New Roman"/>
                <w:sz w:val="20"/>
                <w:szCs w:val="20"/>
              </w:rPr>
            </w:pPr>
          </w:p>
          <w:p w14:paraId="19A7C07F" w14:textId="77777777" w:rsidR="000606FF" w:rsidRPr="00510214" w:rsidRDefault="000606FF" w:rsidP="000606FF">
            <w:pPr>
              <w:jc w:val="center"/>
              <w:rPr>
                <w:rFonts w:ascii="Times New Roman" w:hAnsi="Times New Roman" w:cs="Times New Roman"/>
                <w:sz w:val="20"/>
                <w:szCs w:val="20"/>
              </w:rPr>
            </w:pPr>
          </w:p>
          <w:p w14:paraId="539097A3" w14:textId="77777777" w:rsidR="000606FF" w:rsidRPr="00510214" w:rsidRDefault="000606FF" w:rsidP="000606FF">
            <w:pPr>
              <w:jc w:val="center"/>
              <w:rPr>
                <w:rFonts w:ascii="Times New Roman" w:hAnsi="Times New Roman" w:cs="Times New Roman"/>
                <w:sz w:val="20"/>
                <w:szCs w:val="20"/>
              </w:rPr>
            </w:pPr>
          </w:p>
          <w:p w14:paraId="6D161756" w14:textId="77777777" w:rsidR="000606FF" w:rsidRPr="00510214" w:rsidRDefault="000606FF" w:rsidP="000606FF">
            <w:pPr>
              <w:jc w:val="center"/>
              <w:rPr>
                <w:rFonts w:ascii="Times New Roman" w:hAnsi="Times New Roman" w:cs="Times New Roman"/>
                <w:sz w:val="20"/>
                <w:szCs w:val="20"/>
              </w:rPr>
            </w:pPr>
          </w:p>
          <w:p w14:paraId="038A3741" w14:textId="77777777" w:rsidR="000606FF" w:rsidRPr="00510214" w:rsidRDefault="000606FF" w:rsidP="000606FF">
            <w:pPr>
              <w:jc w:val="center"/>
              <w:rPr>
                <w:rFonts w:ascii="Times New Roman" w:hAnsi="Times New Roman" w:cs="Times New Roman"/>
                <w:sz w:val="20"/>
                <w:szCs w:val="20"/>
              </w:rPr>
            </w:pPr>
          </w:p>
          <w:p w14:paraId="68767993" w14:textId="77777777" w:rsidR="000606FF" w:rsidRPr="00510214" w:rsidRDefault="000606FF" w:rsidP="000606FF">
            <w:pPr>
              <w:jc w:val="center"/>
              <w:rPr>
                <w:rFonts w:ascii="Times New Roman" w:hAnsi="Times New Roman" w:cs="Times New Roman"/>
                <w:sz w:val="20"/>
                <w:szCs w:val="20"/>
              </w:rPr>
            </w:pPr>
          </w:p>
          <w:p w14:paraId="2422E8C0" w14:textId="77777777" w:rsidR="000606FF" w:rsidRPr="00510214" w:rsidRDefault="000606FF" w:rsidP="000606FF">
            <w:pPr>
              <w:jc w:val="center"/>
              <w:rPr>
                <w:rFonts w:ascii="Times New Roman" w:hAnsi="Times New Roman" w:cs="Times New Roman"/>
                <w:sz w:val="20"/>
                <w:szCs w:val="20"/>
              </w:rPr>
            </w:pPr>
          </w:p>
          <w:p w14:paraId="6A47DA40" w14:textId="77777777" w:rsidR="000606FF" w:rsidRPr="00510214" w:rsidRDefault="000606FF" w:rsidP="000606FF">
            <w:pPr>
              <w:jc w:val="center"/>
              <w:rPr>
                <w:rFonts w:ascii="Times New Roman" w:hAnsi="Times New Roman" w:cs="Times New Roman"/>
                <w:sz w:val="20"/>
                <w:szCs w:val="20"/>
              </w:rPr>
            </w:pPr>
          </w:p>
          <w:p w14:paraId="618CB48C" w14:textId="77777777" w:rsidR="000606FF" w:rsidRPr="00510214" w:rsidRDefault="000606FF" w:rsidP="000606FF">
            <w:pPr>
              <w:jc w:val="center"/>
              <w:rPr>
                <w:rFonts w:ascii="Times New Roman" w:hAnsi="Times New Roman" w:cs="Times New Roman"/>
                <w:sz w:val="20"/>
                <w:szCs w:val="20"/>
              </w:rPr>
            </w:pPr>
          </w:p>
          <w:p w14:paraId="6DF73CE4" w14:textId="77777777" w:rsidR="000606FF" w:rsidRPr="00510214" w:rsidRDefault="000606FF" w:rsidP="000606FF">
            <w:pPr>
              <w:jc w:val="center"/>
              <w:rPr>
                <w:rFonts w:ascii="Times New Roman" w:hAnsi="Times New Roman" w:cs="Times New Roman"/>
                <w:sz w:val="20"/>
                <w:szCs w:val="20"/>
              </w:rPr>
            </w:pPr>
          </w:p>
          <w:p w14:paraId="40E7F575" w14:textId="77777777" w:rsidR="000606FF" w:rsidRPr="00510214" w:rsidRDefault="000606FF" w:rsidP="000606FF">
            <w:pPr>
              <w:jc w:val="center"/>
              <w:rPr>
                <w:rFonts w:ascii="Times New Roman" w:hAnsi="Times New Roman" w:cs="Times New Roman"/>
                <w:sz w:val="20"/>
                <w:szCs w:val="20"/>
              </w:rPr>
            </w:pPr>
          </w:p>
          <w:p w14:paraId="1DC06272" w14:textId="77777777" w:rsidR="000606FF" w:rsidRPr="00510214" w:rsidRDefault="000606FF" w:rsidP="000606FF">
            <w:pPr>
              <w:jc w:val="center"/>
              <w:rPr>
                <w:rFonts w:ascii="Times New Roman" w:hAnsi="Times New Roman" w:cs="Times New Roman"/>
                <w:sz w:val="20"/>
                <w:szCs w:val="20"/>
              </w:rPr>
            </w:pPr>
          </w:p>
          <w:p w14:paraId="788D7A30" w14:textId="77777777" w:rsidR="000606FF" w:rsidRPr="00510214" w:rsidRDefault="000606FF" w:rsidP="000606FF">
            <w:pPr>
              <w:jc w:val="center"/>
              <w:rPr>
                <w:rFonts w:ascii="Times New Roman" w:hAnsi="Times New Roman" w:cs="Times New Roman"/>
                <w:sz w:val="20"/>
                <w:szCs w:val="20"/>
              </w:rPr>
            </w:pPr>
          </w:p>
          <w:p w14:paraId="66958E47" w14:textId="77777777" w:rsidR="000606FF" w:rsidRPr="00510214" w:rsidRDefault="000606FF" w:rsidP="000606FF">
            <w:pPr>
              <w:jc w:val="center"/>
              <w:rPr>
                <w:rFonts w:ascii="Times New Roman" w:hAnsi="Times New Roman" w:cs="Times New Roman"/>
                <w:sz w:val="20"/>
                <w:szCs w:val="20"/>
              </w:rPr>
            </w:pPr>
          </w:p>
          <w:p w14:paraId="128029F7" w14:textId="77777777" w:rsidR="000606FF" w:rsidRPr="00510214" w:rsidRDefault="000606FF" w:rsidP="000606FF">
            <w:pPr>
              <w:jc w:val="center"/>
              <w:rPr>
                <w:rFonts w:ascii="Times New Roman" w:hAnsi="Times New Roman" w:cs="Times New Roman"/>
                <w:sz w:val="20"/>
                <w:szCs w:val="20"/>
              </w:rPr>
            </w:pPr>
          </w:p>
          <w:p w14:paraId="59D698FC" w14:textId="77777777" w:rsidR="000606FF" w:rsidRPr="00510214" w:rsidRDefault="000606FF" w:rsidP="000606FF">
            <w:pPr>
              <w:jc w:val="center"/>
              <w:rPr>
                <w:rFonts w:ascii="Times New Roman" w:hAnsi="Times New Roman" w:cs="Times New Roman"/>
                <w:sz w:val="20"/>
                <w:szCs w:val="20"/>
              </w:rPr>
            </w:pPr>
          </w:p>
          <w:p w14:paraId="18B7D47D" w14:textId="77777777" w:rsidR="000606FF" w:rsidRPr="00510214" w:rsidRDefault="000606FF" w:rsidP="000606FF">
            <w:pPr>
              <w:jc w:val="center"/>
              <w:rPr>
                <w:rFonts w:ascii="Times New Roman" w:hAnsi="Times New Roman" w:cs="Times New Roman"/>
                <w:sz w:val="20"/>
                <w:szCs w:val="20"/>
              </w:rPr>
            </w:pPr>
          </w:p>
          <w:p w14:paraId="5F5F8A30" w14:textId="77777777" w:rsidR="000606FF" w:rsidRPr="00510214" w:rsidRDefault="000606FF" w:rsidP="000606FF">
            <w:pPr>
              <w:jc w:val="center"/>
              <w:rPr>
                <w:rFonts w:ascii="Times New Roman" w:hAnsi="Times New Roman" w:cs="Times New Roman"/>
                <w:sz w:val="20"/>
                <w:szCs w:val="20"/>
              </w:rPr>
            </w:pPr>
          </w:p>
          <w:p w14:paraId="6F4537EA" w14:textId="77777777" w:rsidR="000606FF" w:rsidRPr="00510214" w:rsidRDefault="000606FF" w:rsidP="000606FF">
            <w:pPr>
              <w:jc w:val="center"/>
              <w:rPr>
                <w:rFonts w:ascii="Times New Roman" w:hAnsi="Times New Roman" w:cs="Times New Roman"/>
                <w:sz w:val="20"/>
                <w:szCs w:val="20"/>
              </w:rPr>
            </w:pPr>
          </w:p>
          <w:p w14:paraId="4D7EFC1A" w14:textId="77777777" w:rsidR="000606FF" w:rsidRPr="00510214" w:rsidRDefault="000606FF" w:rsidP="000606FF">
            <w:pPr>
              <w:jc w:val="center"/>
              <w:rPr>
                <w:rFonts w:ascii="Times New Roman" w:hAnsi="Times New Roman" w:cs="Times New Roman"/>
                <w:sz w:val="20"/>
                <w:szCs w:val="20"/>
              </w:rPr>
            </w:pPr>
          </w:p>
          <w:p w14:paraId="1B9A4119" w14:textId="77777777" w:rsidR="000606FF" w:rsidRPr="00510214" w:rsidRDefault="000606FF" w:rsidP="000606FF">
            <w:pPr>
              <w:jc w:val="center"/>
              <w:rPr>
                <w:rFonts w:ascii="Times New Roman" w:hAnsi="Times New Roman" w:cs="Times New Roman"/>
                <w:sz w:val="20"/>
                <w:szCs w:val="20"/>
              </w:rPr>
            </w:pPr>
          </w:p>
          <w:p w14:paraId="07C012C9" w14:textId="77777777" w:rsidR="000606FF" w:rsidRPr="00510214" w:rsidRDefault="000606FF" w:rsidP="000606FF">
            <w:pPr>
              <w:jc w:val="center"/>
              <w:rPr>
                <w:rFonts w:ascii="Times New Roman" w:hAnsi="Times New Roman" w:cs="Times New Roman"/>
                <w:sz w:val="20"/>
                <w:szCs w:val="20"/>
              </w:rPr>
            </w:pPr>
          </w:p>
          <w:p w14:paraId="6E9D4D0F" w14:textId="77777777" w:rsidR="000606FF" w:rsidRPr="00510214" w:rsidRDefault="000606FF" w:rsidP="000606FF">
            <w:pPr>
              <w:jc w:val="center"/>
              <w:rPr>
                <w:rFonts w:ascii="Times New Roman" w:hAnsi="Times New Roman" w:cs="Times New Roman"/>
                <w:sz w:val="20"/>
                <w:szCs w:val="20"/>
              </w:rPr>
            </w:pPr>
          </w:p>
          <w:p w14:paraId="23A22074" w14:textId="77777777" w:rsidR="000606FF" w:rsidRPr="00510214" w:rsidRDefault="000606FF" w:rsidP="000606FF">
            <w:pPr>
              <w:jc w:val="center"/>
              <w:rPr>
                <w:rFonts w:ascii="Times New Roman" w:hAnsi="Times New Roman" w:cs="Times New Roman"/>
                <w:sz w:val="20"/>
                <w:szCs w:val="20"/>
              </w:rPr>
            </w:pPr>
          </w:p>
          <w:p w14:paraId="1DC3BA1D" w14:textId="77777777" w:rsidR="000606FF" w:rsidRDefault="000606FF" w:rsidP="000606FF">
            <w:pPr>
              <w:jc w:val="center"/>
              <w:rPr>
                <w:rFonts w:ascii="Times New Roman" w:hAnsi="Times New Roman" w:cs="Times New Roman"/>
                <w:sz w:val="20"/>
                <w:szCs w:val="20"/>
              </w:rPr>
            </w:pPr>
          </w:p>
          <w:p w14:paraId="78C7B84F" w14:textId="77777777" w:rsidR="000606FF" w:rsidRPr="00510214" w:rsidRDefault="000606FF" w:rsidP="000606FF">
            <w:pPr>
              <w:jc w:val="center"/>
              <w:rPr>
                <w:rFonts w:ascii="Times New Roman" w:hAnsi="Times New Roman" w:cs="Times New Roman"/>
                <w:sz w:val="20"/>
                <w:szCs w:val="20"/>
              </w:rPr>
            </w:pPr>
          </w:p>
          <w:p w14:paraId="20F69D5F" w14:textId="77777777" w:rsidR="000606FF" w:rsidRPr="00510214" w:rsidRDefault="000606FF" w:rsidP="000606FF">
            <w:pPr>
              <w:jc w:val="center"/>
              <w:rPr>
                <w:rFonts w:ascii="Times New Roman" w:hAnsi="Times New Roman" w:cs="Times New Roman"/>
                <w:sz w:val="20"/>
                <w:szCs w:val="20"/>
              </w:rPr>
            </w:pPr>
          </w:p>
          <w:p w14:paraId="300003EE" w14:textId="77777777" w:rsidR="000606FF" w:rsidRPr="00510214" w:rsidRDefault="000606FF" w:rsidP="000606FF">
            <w:pPr>
              <w:jc w:val="center"/>
              <w:rPr>
                <w:rFonts w:ascii="Times New Roman" w:hAnsi="Times New Roman" w:cs="Times New Roman"/>
                <w:sz w:val="20"/>
                <w:szCs w:val="20"/>
              </w:rPr>
            </w:pPr>
          </w:p>
          <w:p w14:paraId="0BA380B4" w14:textId="77777777" w:rsidR="000606FF" w:rsidRPr="00510214" w:rsidRDefault="000606FF" w:rsidP="000606FF">
            <w:pPr>
              <w:jc w:val="center"/>
              <w:rPr>
                <w:rFonts w:ascii="Times New Roman" w:hAnsi="Times New Roman" w:cs="Times New Roman"/>
                <w:sz w:val="20"/>
                <w:szCs w:val="20"/>
              </w:rPr>
            </w:pPr>
          </w:p>
          <w:p w14:paraId="1A8D388F" w14:textId="77777777" w:rsidR="000606FF" w:rsidRPr="00510214" w:rsidRDefault="000606FF" w:rsidP="000606FF">
            <w:pPr>
              <w:jc w:val="center"/>
              <w:rPr>
                <w:rFonts w:ascii="Times New Roman" w:hAnsi="Times New Roman" w:cs="Times New Roman"/>
                <w:sz w:val="20"/>
                <w:szCs w:val="20"/>
              </w:rPr>
            </w:pPr>
          </w:p>
          <w:p w14:paraId="36BF7E25" w14:textId="77777777" w:rsidR="000606FF" w:rsidRPr="00510214" w:rsidRDefault="000606FF" w:rsidP="000606FF">
            <w:pPr>
              <w:jc w:val="center"/>
              <w:rPr>
                <w:rFonts w:ascii="Times New Roman" w:hAnsi="Times New Roman" w:cs="Times New Roman"/>
                <w:sz w:val="20"/>
                <w:szCs w:val="20"/>
              </w:rPr>
            </w:pPr>
          </w:p>
          <w:p w14:paraId="6B57341F" w14:textId="77777777" w:rsidR="000606FF" w:rsidRPr="00510214" w:rsidRDefault="000606FF" w:rsidP="000606FF">
            <w:pPr>
              <w:jc w:val="center"/>
              <w:rPr>
                <w:rFonts w:ascii="Times New Roman" w:hAnsi="Times New Roman" w:cs="Times New Roman"/>
                <w:sz w:val="20"/>
                <w:szCs w:val="20"/>
              </w:rPr>
            </w:pPr>
          </w:p>
          <w:p w14:paraId="0B776B92" w14:textId="77777777" w:rsidR="000606FF" w:rsidRPr="00510214" w:rsidRDefault="000606FF" w:rsidP="000606FF">
            <w:pPr>
              <w:jc w:val="center"/>
              <w:rPr>
                <w:rFonts w:ascii="Times New Roman" w:hAnsi="Times New Roman" w:cs="Times New Roman"/>
                <w:b/>
                <w:sz w:val="20"/>
                <w:szCs w:val="20"/>
              </w:rPr>
            </w:pPr>
            <w:r w:rsidRPr="009042C4">
              <w:rPr>
                <w:rFonts w:ascii="Times New Roman" w:hAnsi="Times New Roman" w:cs="Times New Roman"/>
                <w:sz w:val="20"/>
                <w:szCs w:val="20"/>
              </w:rPr>
              <w:lastRenderedPageBreak/>
              <w:t>222/2004 a</w:t>
            </w:r>
            <w:r>
              <w:rPr>
                <w:rFonts w:ascii="Times New Roman" w:hAnsi="Times New Roman" w:cs="Times New Roman"/>
                <w:b/>
                <w:sz w:val="20"/>
                <w:szCs w:val="20"/>
              </w:rPr>
              <w:t xml:space="preserve"> </w:t>
            </w:r>
            <w:r w:rsidRPr="00510214">
              <w:rPr>
                <w:rFonts w:ascii="Times New Roman" w:hAnsi="Times New Roman" w:cs="Times New Roman"/>
                <w:b/>
                <w:sz w:val="20"/>
                <w:szCs w:val="20"/>
              </w:rPr>
              <w:t xml:space="preserve">návrh zákona  </w:t>
            </w:r>
          </w:p>
          <w:p w14:paraId="7F667F80" w14:textId="77777777" w:rsidR="000606FF" w:rsidRPr="00510214" w:rsidRDefault="000606FF" w:rsidP="000606FF">
            <w:pPr>
              <w:jc w:val="center"/>
              <w:rPr>
                <w:rFonts w:ascii="Times New Roman" w:hAnsi="Times New Roman" w:cs="Times New Roman"/>
                <w:b/>
                <w:sz w:val="20"/>
                <w:szCs w:val="20"/>
              </w:rPr>
            </w:pPr>
            <w:r w:rsidRPr="00510214">
              <w:rPr>
                <w:rFonts w:ascii="Times New Roman" w:hAnsi="Times New Roman" w:cs="Times New Roman"/>
                <w:b/>
                <w:sz w:val="20"/>
                <w:szCs w:val="20"/>
              </w:rPr>
              <w:t>Č: I</w:t>
            </w:r>
          </w:p>
          <w:p w14:paraId="1A364BEF" w14:textId="77777777" w:rsidR="000606FF" w:rsidRPr="00510214" w:rsidRDefault="000606FF" w:rsidP="000606FF">
            <w:pPr>
              <w:jc w:val="center"/>
              <w:rPr>
                <w:rFonts w:ascii="Times New Roman" w:hAnsi="Times New Roman" w:cs="Times New Roman"/>
                <w:sz w:val="20"/>
                <w:szCs w:val="20"/>
              </w:rPr>
            </w:pPr>
          </w:p>
          <w:p w14:paraId="300BE22C" w14:textId="77777777" w:rsidR="000606FF" w:rsidRPr="00510214" w:rsidRDefault="000606FF" w:rsidP="000606FF">
            <w:pPr>
              <w:jc w:val="center"/>
              <w:rPr>
                <w:rFonts w:ascii="Times New Roman" w:hAnsi="Times New Roman" w:cs="Times New Roman"/>
                <w:sz w:val="20"/>
                <w:szCs w:val="20"/>
              </w:rPr>
            </w:pPr>
          </w:p>
          <w:p w14:paraId="52F07D5D" w14:textId="77777777" w:rsidR="000606FF" w:rsidRPr="00510214" w:rsidRDefault="000606FF" w:rsidP="000606FF">
            <w:pPr>
              <w:jc w:val="center"/>
              <w:rPr>
                <w:rFonts w:ascii="Times New Roman" w:hAnsi="Times New Roman" w:cs="Times New Roman"/>
                <w:sz w:val="20"/>
                <w:szCs w:val="20"/>
              </w:rPr>
            </w:pPr>
          </w:p>
          <w:p w14:paraId="6F062848" w14:textId="77777777" w:rsidR="000606FF" w:rsidRPr="00510214" w:rsidRDefault="000606FF" w:rsidP="000606FF">
            <w:pPr>
              <w:jc w:val="center"/>
              <w:rPr>
                <w:rFonts w:ascii="Times New Roman" w:hAnsi="Times New Roman" w:cs="Times New Roman"/>
                <w:sz w:val="20"/>
                <w:szCs w:val="20"/>
              </w:rPr>
            </w:pPr>
          </w:p>
          <w:p w14:paraId="5A4447A4" w14:textId="77777777" w:rsidR="000606FF" w:rsidRPr="00510214" w:rsidRDefault="000606FF" w:rsidP="000606FF">
            <w:pPr>
              <w:jc w:val="center"/>
              <w:rPr>
                <w:rFonts w:ascii="Times New Roman" w:hAnsi="Times New Roman" w:cs="Times New Roman"/>
                <w:sz w:val="20"/>
                <w:szCs w:val="20"/>
              </w:rPr>
            </w:pPr>
          </w:p>
          <w:p w14:paraId="087D5797" w14:textId="77777777" w:rsidR="000606FF" w:rsidRPr="00510214" w:rsidRDefault="000606FF" w:rsidP="000606FF">
            <w:pPr>
              <w:jc w:val="center"/>
              <w:rPr>
                <w:rFonts w:ascii="Times New Roman" w:hAnsi="Times New Roman" w:cs="Times New Roman"/>
                <w:sz w:val="20"/>
                <w:szCs w:val="20"/>
              </w:rPr>
            </w:pPr>
          </w:p>
          <w:p w14:paraId="4B95FCBE" w14:textId="77777777" w:rsidR="000606FF" w:rsidRPr="00510214" w:rsidRDefault="000606FF" w:rsidP="000606FF">
            <w:pPr>
              <w:jc w:val="center"/>
              <w:rPr>
                <w:rFonts w:ascii="Times New Roman" w:hAnsi="Times New Roman" w:cs="Times New Roman"/>
                <w:sz w:val="20"/>
                <w:szCs w:val="20"/>
              </w:rPr>
            </w:pPr>
          </w:p>
          <w:p w14:paraId="540DEA67" w14:textId="77777777" w:rsidR="000606FF" w:rsidRPr="00510214" w:rsidRDefault="000606FF" w:rsidP="000606FF">
            <w:pPr>
              <w:jc w:val="center"/>
              <w:rPr>
                <w:rFonts w:ascii="Times New Roman" w:hAnsi="Times New Roman" w:cs="Times New Roman"/>
                <w:sz w:val="20"/>
                <w:szCs w:val="20"/>
              </w:rPr>
            </w:pPr>
          </w:p>
          <w:p w14:paraId="34E6420B" w14:textId="77777777" w:rsidR="000606FF" w:rsidRPr="00510214" w:rsidRDefault="000606FF" w:rsidP="000606FF">
            <w:pPr>
              <w:jc w:val="center"/>
              <w:rPr>
                <w:rFonts w:ascii="Times New Roman" w:hAnsi="Times New Roman" w:cs="Times New Roman"/>
                <w:sz w:val="20"/>
                <w:szCs w:val="20"/>
              </w:rPr>
            </w:pPr>
          </w:p>
          <w:p w14:paraId="0080648F" w14:textId="77777777" w:rsidR="000606FF" w:rsidRPr="00510214" w:rsidRDefault="000606FF" w:rsidP="000606FF">
            <w:pPr>
              <w:jc w:val="center"/>
              <w:rPr>
                <w:rFonts w:ascii="Times New Roman" w:hAnsi="Times New Roman" w:cs="Times New Roman"/>
                <w:sz w:val="20"/>
                <w:szCs w:val="20"/>
              </w:rPr>
            </w:pPr>
          </w:p>
          <w:p w14:paraId="589E7D24" w14:textId="77777777" w:rsidR="000606FF" w:rsidRPr="00510214" w:rsidRDefault="000606FF" w:rsidP="000606FF">
            <w:pPr>
              <w:jc w:val="center"/>
              <w:rPr>
                <w:rFonts w:ascii="Times New Roman" w:hAnsi="Times New Roman" w:cs="Times New Roman"/>
                <w:sz w:val="20"/>
                <w:szCs w:val="20"/>
              </w:rPr>
            </w:pPr>
          </w:p>
          <w:p w14:paraId="5333BAF3" w14:textId="77777777" w:rsidR="000606FF" w:rsidRPr="00510214" w:rsidRDefault="000606FF" w:rsidP="000606FF">
            <w:pPr>
              <w:jc w:val="center"/>
              <w:rPr>
                <w:rFonts w:ascii="Times New Roman" w:hAnsi="Times New Roman" w:cs="Times New Roman"/>
                <w:sz w:val="20"/>
                <w:szCs w:val="20"/>
              </w:rPr>
            </w:pPr>
          </w:p>
          <w:p w14:paraId="0297DEAA" w14:textId="77777777" w:rsidR="000606FF" w:rsidRPr="00510214" w:rsidRDefault="000606FF" w:rsidP="000606FF">
            <w:pPr>
              <w:jc w:val="center"/>
              <w:rPr>
                <w:rFonts w:ascii="Times New Roman" w:hAnsi="Times New Roman" w:cs="Times New Roman"/>
                <w:sz w:val="20"/>
                <w:szCs w:val="20"/>
              </w:rPr>
            </w:pPr>
          </w:p>
          <w:p w14:paraId="1745BFD4" w14:textId="77777777" w:rsidR="000606FF" w:rsidRPr="00510214" w:rsidRDefault="000606FF" w:rsidP="000606FF">
            <w:pPr>
              <w:jc w:val="center"/>
              <w:rPr>
                <w:rFonts w:ascii="Times New Roman" w:hAnsi="Times New Roman" w:cs="Times New Roman"/>
                <w:sz w:val="20"/>
                <w:szCs w:val="20"/>
              </w:rPr>
            </w:pPr>
          </w:p>
          <w:p w14:paraId="69DCF7F7" w14:textId="77777777" w:rsidR="000606FF" w:rsidRPr="00510214" w:rsidRDefault="000606FF" w:rsidP="000606FF">
            <w:pPr>
              <w:jc w:val="center"/>
              <w:rPr>
                <w:rFonts w:ascii="Times New Roman" w:hAnsi="Times New Roman" w:cs="Times New Roman"/>
                <w:sz w:val="20"/>
                <w:szCs w:val="20"/>
              </w:rPr>
            </w:pPr>
          </w:p>
          <w:p w14:paraId="5D21A84E" w14:textId="77777777" w:rsidR="000606FF" w:rsidRPr="00510214" w:rsidRDefault="000606FF" w:rsidP="000606FF">
            <w:pPr>
              <w:jc w:val="center"/>
              <w:rPr>
                <w:rFonts w:ascii="Times New Roman" w:hAnsi="Times New Roman" w:cs="Times New Roman"/>
                <w:sz w:val="20"/>
                <w:szCs w:val="20"/>
              </w:rPr>
            </w:pPr>
          </w:p>
          <w:p w14:paraId="6F428F8D" w14:textId="77777777" w:rsidR="000606FF" w:rsidRPr="00510214" w:rsidRDefault="000606FF" w:rsidP="000606FF">
            <w:pPr>
              <w:jc w:val="center"/>
              <w:rPr>
                <w:rFonts w:ascii="Times New Roman" w:hAnsi="Times New Roman" w:cs="Times New Roman"/>
                <w:sz w:val="20"/>
                <w:szCs w:val="20"/>
              </w:rPr>
            </w:pPr>
          </w:p>
          <w:p w14:paraId="6789FE8B" w14:textId="77777777" w:rsidR="000606FF" w:rsidRPr="00510214" w:rsidRDefault="000606FF" w:rsidP="000606FF">
            <w:pPr>
              <w:jc w:val="center"/>
              <w:rPr>
                <w:rFonts w:ascii="Times New Roman" w:hAnsi="Times New Roman" w:cs="Times New Roman"/>
                <w:sz w:val="20"/>
                <w:szCs w:val="20"/>
              </w:rPr>
            </w:pPr>
          </w:p>
          <w:p w14:paraId="33F7111C" w14:textId="77777777" w:rsidR="000606FF" w:rsidRPr="00510214" w:rsidRDefault="000606FF" w:rsidP="000606FF">
            <w:pPr>
              <w:jc w:val="center"/>
              <w:rPr>
                <w:rFonts w:ascii="Times New Roman" w:hAnsi="Times New Roman" w:cs="Times New Roman"/>
                <w:sz w:val="20"/>
                <w:szCs w:val="20"/>
              </w:rPr>
            </w:pPr>
          </w:p>
          <w:p w14:paraId="28582741" w14:textId="77777777" w:rsidR="000606FF" w:rsidRPr="00510214" w:rsidRDefault="000606FF" w:rsidP="000606FF">
            <w:pPr>
              <w:jc w:val="center"/>
              <w:rPr>
                <w:rFonts w:ascii="Times New Roman" w:hAnsi="Times New Roman" w:cs="Times New Roman"/>
                <w:sz w:val="20"/>
                <w:szCs w:val="20"/>
              </w:rPr>
            </w:pPr>
          </w:p>
          <w:p w14:paraId="58E6B869" w14:textId="77777777" w:rsidR="000606FF" w:rsidRPr="00510214" w:rsidRDefault="000606FF" w:rsidP="000606FF">
            <w:pPr>
              <w:jc w:val="center"/>
              <w:rPr>
                <w:rFonts w:ascii="Times New Roman" w:hAnsi="Times New Roman" w:cs="Times New Roman"/>
                <w:sz w:val="20"/>
                <w:szCs w:val="20"/>
              </w:rPr>
            </w:pPr>
          </w:p>
          <w:p w14:paraId="263D7F25" w14:textId="77777777" w:rsidR="000606FF" w:rsidRPr="00510214" w:rsidRDefault="000606FF" w:rsidP="000606FF">
            <w:pPr>
              <w:jc w:val="center"/>
              <w:rPr>
                <w:rFonts w:ascii="Times New Roman" w:hAnsi="Times New Roman" w:cs="Times New Roman"/>
                <w:sz w:val="20"/>
                <w:szCs w:val="20"/>
              </w:rPr>
            </w:pPr>
          </w:p>
          <w:p w14:paraId="2043709B" w14:textId="77777777" w:rsidR="000606FF" w:rsidRPr="00510214" w:rsidRDefault="000606FF" w:rsidP="000606FF">
            <w:pPr>
              <w:jc w:val="center"/>
              <w:rPr>
                <w:rFonts w:ascii="Times New Roman" w:hAnsi="Times New Roman" w:cs="Times New Roman"/>
                <w:sz w:val="20"/>
                <w:szCs w:val="20"/>
              </w:rPr>
            </w:pPr>
          </w:p>
          <w:p w14:paraId="5643ACB2" w14:textId="77777777" w:rsidR="000606FF" w:rsidRPr="00510214" w:rsidRDefault="000606FF" w:rsidP="000606FF">
            <w:pPr>
              <w:jc w:val="center"/>
              <w:rPr>
                <w:rFonts w:ascii="Times New Roman" w:hAnsi="Times New Roman" w:cs="Times New Roman"/>
                <w:sz w:val="20"/>
                <w:szCs w:val="20"/>
              </w:rPr>
            </w:pPr>
          </w:p>
          <w:p w14:paraId="7D44FFF4" w14:textId="77777777" w:rsidR="000606FF" w:rsidRPr="00510214" w:rsidRDefault="000606FF" w:rsidP="000606FF">
            <w:pPr>
              <w:jc w:val="center"/>
              <w:rPr>
                <w:rFonts w:ascii="Times New Roman" w:hAnsi="Times New Roman" w:cs="Times New Roman"/>
                <w:sz w:val="20"/>
                <w:szCs w:val="20"/>
              </w:rPr>
            </w:pPr>
          </w:p>
          <w:p w14:paraId="5B1C24EE" w14:textId="77777777" w:rsidR="000606FF" w:rsidRPr="00510214" w:rsidRDefault="000606FF" w:rsidP="000606FF">
            <w:pPr>
              <w:jc w:val="center"/>
              <w:rPr>
                <w:rFonts w:ascii="Times New Roman" w:hAnsi="Times New Roman" w:cs="Times New Roman"/>
                <w:sz w:val="20"/>
                <w:szCs w:val="20"/>
              </w:rPr>
            </w:pPr>
          </w:p>
          <w:p w14:paraId="61C1B0E0" w14:textId="77777777" w:rsidR="000606FF" w:rsidRPr="00510214" w:rsidRDefault="000606FF" w:rsidP="000606FF">
            <w:pPr>
              <w:jc w:val="center"/>
              <w:rPr>
                <w:rFonts w:ascii="Times New Roman" w:hAnsi="Times New Roman" w:cs="Times New Roman"/>
                <w:sz w:val="20"/>
                <w:szCs w:val="20"/>
              </w:rPr>
            </w:pPr>
          </w:p>
          <w:p w14:paraId="5EAB6939" w14:textId="77777777" w:rsidR="000606FF" w:rsidRPr="00510214" w:rsidRDefault="000606FF" w:rsidP="000606FF">
            <w:pPr>
              <w:jc w:val="center"/>
              <w:rPr>
                <w:rFonts w:ascii="Times New Roman" w:hAnsi="Times New Roman" w:cs="Times New Roman"/>
                <w:sz w:val="20"/>
                <w:szCs w:val="20"/>
              </w:rPr>
            </w:pPr>
          </w:p>
          <w:p w14:paraId="70F0A677" w14:textId="77777777" w:rsidR="000606FF" w:rsidRPr="00510214" w:rsidRDefault="000606FF" w:rsidP="000606FF">
            <w:pPr>
              <w:jc w:val="center"/>
              <w:rPr>
                <w:rFonts w:ascii="Times New Roman" w:hAnsi="Times New Roman" w:cs="Times New Roman"/>
                <w:sz w:val="20"/>
                <w:szCs w:val="20"/>
              </w:rPr>
            </w:pPr>
          </w:p>
          <w:p w14:paraId="5B2F1F9C" w14:textId="77777777" w:rsidR="000606FF" w:rsidRPr="00510214" w:rsidRDefault="000606FF" w:rsidP="000606FF">
            <w:pPr>
              <w:jc w:val="center"/>
              <w:rPr>
                <w:rFonts w:ascii="Times New Roman" w:hAnsi="Times New Roman" w:cs="Times New Roman"/>
                <w:sz w:val="20"/>
                <w:szCs w:val="20"/>
              </w:rPr>
            </w:pPr>
          </w:p>
          <w:p w14:paraId="39DC9198" w14:textId="77777777" w:rsidR="000606FF" w:rsidRPr="00510214" w:rsidRDefault="000606FF" w:rsidP="000606FF">
            <w:pPr>
              <w:jc w:val="center"/>
              <w:rPr>
                <w:rFonts w:ascii="Times New Roman" w:hAnsi="Times New Roman" w:cs="Times New Roman"/>
                <w:sz w:val="20"/>
                <w:szCs w:val="20"/>
              </w:rPr>
            </w:pPr>
          </w:p>
          <w:p w14:paraId="5DCA399A" w14:textId="77777777" w:rsidR="000606FF" w:rsidRPr="00510214" w:rsidRDefault="000606FF" w:rsidP="000606FF">
            <w:pPr>
              <w:jc w:val="center"/>
              <w:rPr>
                <w:rFonts w:ascii="Times New Roman" w:hAnsi="Times New Roman" w:cs="Times New Roman"/>
                <w:sz w:val="20"/>
                <w:szCs w:val="20"/>
              </w:rPr>
            </w:pPr>
          </w:p>
          <w:p w14:paraId="3210AA6E" w14:textId="77777777" w:rsidR="000606FF" w:rsidRPr="00510214" w:rsidRDefault="000606FF" w:rsidP="000606FF">
            <w:pPr>
              <w:jc w:val="center"/>
              <w:rPr>
                <w:rFonts w:ascii="Times New Roman" w:hAnsi="Times New Roman" w:cs="Times New Roman"/>
                <w:sz w:val="20"/>
                <w:szCs w:val="20"/>
              </w:rPr>
            </w:pPr>
          </w:p>
          <w:p w14:paraId="4466FD80" w14:textId="77777777" w:rsidR="000606FF" w:rsidRPr="00510214" w:rsidRDefault="000606FF" w:rsidP="000606FF">
            <w:pPr>
              <w:jc w:val="center"/>
              <w:rPr>
                <w:rFonts w:ascii="Times New Roman" w:hAnsi="Times New Roman" w:cs="Times New Roman"/>
                <w:sz w:val="20"/>
                <w:szCs w:val="20"/>
              </w:rPr>
            </w:pPr>
          </w:p>
          <w:p w14:paraId="3E17F28A" w14:textId="77777777" w:rsidR="000606FF" w:rsidRPr="00510214" w:rsidRDefault="000606FF" w:rsidP="000606FF">
            <w:pPr>
              <w:jc w:val="center"/>
              <w:rPr>
                <w:rFonts w:ascii="Times New Roman" w:hAnsi="Times New Roman" w:cs="Times New Roman"/>
                <w:sz w:val="20"/>
                <w:szCs w:val="20"/>
              </w:rPr>
            </w:pPr>
          </w:p>
          <w:p w14:paraId="37C06635" w14:textId="77777777" w:rsidR="000606FF" w:rsidRPr="00510214" w:rsidRDefault="000606FF" w:rsidP="000606FF">
            <w:pPr>
              <w:jc w:val="center"/>
              <w:rPr>
                <w:rFonts w:ascii="Times New Roman" w:hAnsi="Times New Roman" w:cs="Times New Roman"/>
                <w:sz w:val="20"/>
                <w:szCs w:val="20"/>
              </w:rPr>
            </w:pPr>
          </w:p>
          <w:p w14:paraId="6B1DE36E" w14:textId="77777777" w:rsidR="000606FF" w:rsidRPr="00510214" w:rsidRDefault="000606FF" w:rsidP="000606FF">
            <w:pPr>
              <w:jc w:val="center"/>
              <w:rPr>
                <w:rFonts w:ascii="Times New Roman" w:hAnsi="Times New Roman" w:cs="Times New Roman"/>
                <w:sz w:val="20"/>
                <w:szCs w:val="20"/>
              </w:rPr>
            </w:pPr>
          </w:p>
          <w:p w14:paraId="74AAED8A" w14:textId="77777777" w:rsidR="000606FF" w:rsidRPr="00510214" w:rsidRDefault="000606FF" w:rsidP="000606FF">
            <w:pPr>
              <w:jc w:val="center"/>
              <w:rPr>
                <w:rFonts w:ascii="Times New Roman" w:hAnsi="Times New Roman" w:cs="Times New Roman"/>
                <w:sz w:val="20"/>
                <w:szCs w:val="20"/>
              </w:rPr>
            </w:pPr>
          </w:p>
          <w:p w14:paraId="5C67CDA1" w14:textId="77777777" w:rsidR="000606FF" w:rsidRPr="00510214" w:rsidRDefault="000606FF" w:rsidP="000606FF">
            <w:pPr>
              <w:jc w:val="center"/>
              <w:rPr>
                <w:rFonts w:ascii="Times New Roman" w:hAnsi="Times New Roman" w:cs="Times New Roman"/>
                <w:sz w:val="20"/>
                <w:szCs w:val="20"/>
              </w:rPr>
            </w:pPr>
          </w:p>
          <w:p w14:paraId="15487521" w14:textId="77777777" w:rsidR="000606FF" w:rsidRPr="00510214" w:rsidRDefault="000606FF" w:rsidP="000606FF">
            <w:pPr>
              <w:jc w:val="center"/>
              <w:rPr>
                <w:rFonts w:ascii="Times New Roman" w:hAnsi="Times New Roman" w:cs="Times New Roman"/>
                <w:sz w:val="20"/>
                <w:szCs w:val="20"/>
              </w:rPr>
            </w:pPr>
          </w:p>
          <w:p w14:paraId="17C22C16" w14:textId="77777777" w:rsidR="000606FF" w:rsidRPr="00510214" w:rsidRDefault="000606FF" w:rsidP="000606FF">
            <w:pPr>
              <w:jc w:val="center"/>
              <w:rPr>
                <w:rFonts w:ascii="Times New Roman" w:hAnsi="Times New Roman" w:cs="Times New Roman"/>
                <w:sz w:val="20"/>
                <w:szCs w:val="20"/>
              </w:rPr>
            </w:pPr>
          </w:p>
          <w:p w14:paraId="0F220B35" w14:textId="77777777" w:rsidR="000606FF" w:rsidRPr="00510214" w:rsidRDefault="000606FF" w:rsidP="000606FF">
            <w:pPr>
              <w:jc w:val="center"/>
              <w:rPr>
                <w:rFonts w:ascii="Times New Roman" w:hAnsi="Times New Roman" w:cs="Times New Roman"/>
                <w:sz w:val="20"/>
                <w:szCs w:val="20"/>
              </w:rPr>
            </w:pPr>
          </w:p>
          <w:p w14:paraId="2814A11C" w14:textId="77777777" w:rsidR="000606FF" w:rsidRPr="00510214" w:rsidRDefault="000606FF" w:rsidP="000606FF">
            <w:pPr>
              <w:jc w:val="center"/>
              <w:rPr>
                <w:rFonts w:ascii="Times New Roman" w:hAnsi="Times New Roman" w:cs="Times New Roman"/>
                <w:sz w:val="20"/>
                <w:szCs w:val="20"/>
              </w:rPr>
            </w:pPr>
          </w:p>
          <w:p w14:paraId="3A757322" w14:textId="77777777" w:rsidR="000606FF" w:rsidRPr="00510214" w:rsidRDefault="000606FF" w:rsidP="000606FF">
            <w:pPr>
              <w:jc w:val="center"/>
              <w:rPr>
                <w:rFonts w:ascii="Times New Roman" w:hAnsi="Times New Roman" w:cs="Times New Roman"/>
                <w:sz w:val="20"/>
                <w:szCs w:val="20"/>
              </w:rPr>
            </w:pPr>
          </w:p>
          <w:p w14:paraId="46CEAF86" w14:textId="77777777" w:rsidR="000606FF" w:rsidRPr="00510214" w:rsidRDefault="000606FF" w:rsidP="000606FF">
            <w:pPr>
              <w:jc w:val="center"/>
              <w:rPr>
                <w:rFonts w:ascii="Times New Roman" w:hAnsi="Times New Roman" w:cs="Times New Roman"/>
                <w:sz w:val="20"/>
                <w:szCs w:val="20"/>
              </w:rPr>
            </w:pPr>
          </w:p>
          <w:p w14:paraId="02308F29" w14:textId="77777777" w:rsidR="000606FF" w:rsidRPr="00510214" w:rsidRDefault="000606FF" w:rsidP="000606FF">
            <w:pPr>
              <w:jc w:val="center"/>
              <w:rPr>
                <w:rFonts w:ascii="Times New Roman" w:hAnsi="Times New Roman" w:cs="Times New Roman"/>
                <w:sz w:val="20"/>
                <w:szCs w:val="20"/>
              </w:rPr>
            </w:pPr>
          </w:p>
          <w:p w14:paraId="1BF0C574" w14:textId="77777777" w:rsidR="000606FF" w:rsidRPr="00510214" w:rsidRDefault="000606FF" w:rsidP="000606FF">
            <w:pPr>
              <w:jc w:val="center"/>
              <w:rPr>
                <w:rFonts w:ascii="Times New Roman" w:hAnsi="Times New Roman" w:cs="Times New Roman"/>
                <w:sz w:val="20"/>
                <w:szCs w:val="20"/>
              </w:rPr>
            </w:pPr>
          </w:p>
          <w:p w14:paraId="7ED3B766" w14:textId="77777777" w:rsidR="000606FF" w:rsidRPr="00510214" w:rsidRDefault="000606FF" w:rsidP="000606FF">
            <w:pPr>
              <w:jc w:val="center"/>
              <w:rPr>
                <w:rFonts w:ascii="Times New Roman" w:hAnsi="Times New Roman" w:cs="Times New Roman"/>
                <w:sz w:val="20"/>
                <w:szCs w:val="20"/>
              </w:rPr>
            </w:pPr>
          </w:p>
          <w:p w14:paraId="1B2FC71B" w14:textId="77777777" w:rsidR="000606FF" w:rsidRPr="00510214" w:rsidRDefault="000606FF" w:rsidP="000606FF">
            <w:pPr>
              <w:jc w:val="center"/>
              <w:rPr>
                <w:rFonts w:ascii="Times New Roman" w:hAnsi="Times New Roman" w:cs="Times New Roman"/>
                <w:sz w:val="20"/>
                <w:szCs w:val="20"/>
              </w:rPr>
            </w:pPr>
          </w:p>
          <w:p w14:paraId="12F624D0" w14:textId="77777777" w:rsidR="000606FF" w:rsidRPr="00510214" w:rsidRDefault="000606FF" w:rsidP="000606FF">
            <w:pPr>
              <w:jc w:val="center"/>
              <w:rPr>
                <w:rFonts w:ascii="Times New Roman" w:hAnsi="Times New Roman" w:cs="Times New Roman"/>
                <w:sz w:val="20"/>
                <w:szCs w:val="20"/>
              </w:rPr>
            </w:pPr>
          </w:p>
          <w:p w14:paraId="07EEF66A" w14:textId="77777777" w:rsidR="000606FF" w:rsidRPr="00510214" w:rsidRDefault="000606FF" w:rsidP="000606FF">
            <w:pPr>
              <w:jc w:val="center"/>
              <w:rPr>
                <w:rFonts w:ascii="Times New Roman" w:hAnsi="Times New Roman" w:cs="Times New Roman"/>
                <w:sz w:val="20"/>
                <w:szCs w:val="20"/>
              </w:rPr>
            </w:pPr>
          </w:p>
          <w:p w14:paraId="756FF27B" w14:textId="77777777" w:rsidR="000606FF" w:rsidRPr="00510214" w:rsidRDefault="000606FF" w:rsidP="000606FF">
            <w:pPr>
              <w:jc w:val="center"/>
              <w:rPr>
                <w:rFonts w:ascii="Times New Roman" w:hAnsi="Times New Roman" w:cs="Times New Roman"/>
                <w:sz w:val="20"/>
                <w:szCs w:val="20"/>
              </w:rPr>
            </w:pPr>
          </w:p>
          <w:p w14:paraId="62B65ECE" w14:textId="77777777" w:rsidR="000606FF" w:rsidRDefault="000606FF" w:rsidP="000606FF">
            <w:pPr>
              <w:jc w:val="center"/>
              <w:rPr>
                <w:rFonts w:ascii="Times New Roman" w:hAnsi="Times New Roman" w:cs="Times New Roman"/>
                <w:sz w:val="20"/>
                <w:szCs w:val="20"/>
              </w:rPr>
            </w:pPr>
          </w:p>
          <w:p w14:paraId="095FE413" w14:textId="77777777" w:rsidR="009A0A98" w:rsidRPr="00510214" w:rsidRDefault="009A0A98" w:rsidP="000606FF">
            <w:pPr>
              <w:jc w:val="center"/>
              <w:rPr>
                <w:rFonts w:ascii="Times New Roman" w:hAnsi="Times New Roman" w:cs="Times New Roman"/>
                <w:sz w:val="20"/>
                <w:szCs w:val="20"/>
              </w:rPr>
            </w:pPr>
          </w:p>
          <w:p w14:paraId="3EBD5B35" w14:textId="77777777" w:rsidR="000606FF" w:rsidRDefault="000606FF" w:rsidP="000606FF">
            <w:pPr>
              <w:jc w:val="center"/>
              <w:rPr>
                <w:rFonts w:ascii="Times New Roman" w:hAnsi="Times New Roman" w:cs="Times New Roman"/>
                <w:sz w:val="20"/>
                <w:szCs w:val="20"/>
              </w:rPr>
            </w:pPr>
          </w:p>
          <w:p w14:paraId="0160E3D6" w14:textId="77777777" w:rsidR="000606FF" w:rsidRDefault="000606FF" w:rsidP="000606FF">
            <w:pPr>
              <w:jc w:val="center"/>
              <w:rPr>
                <w:rFonts w:ascii="Times New Roman" w:hAnsi="Times New Roman" w:cs="Times New Roman"/>
                <w:sz w:val="20"/>
                <w:szCs w:val="20"/>
              </w:rPr>
            </w:pPr>
          </w:p>
          <w:p w14:paraId="7D114B93" w14:textId="77777777" w:rsidR="000606FF" w:rsidRDefault="000606FF" w:rsidP="000606FF">
            <w:pPr>
              <w:jc w:val="center"/>
              <w:rPr>
                <w:rFonts w:ascii="Times New Roman" w:hAnsi="Times New Roman" w:cs="Times New Roman"/>
                <w:sz w:val="20"/>
                <w:szCs w:val="20"/>
              </w:rPr>
            </w:pPr>
          </w:p>
          <w:p w14:paraId="1B8D4782" w14:textId="77777777" w:rsidR="000606FF" w:rsidRPr="00510214" w:rsidRDefault="000606FF" w:rsidP="000606FF">
            <w:pPr>
              <w:rPr>
                <w:rFonts w:ascii="Times New Roman" w:hAnsi="Times New Roman" w:cs="Times New Roman"/>
                <w:sz w:val="20"/>
                <w:szCs w:val="20"/>
              </w:rPr>
            </w:pPr>
          </w:p>
          <w:p w14:paraId="15FD040C" w14:textId="77777777" w:rsidR="000606FF" w:rsidRPr="00510214" w:rsidRDefault="000606FF" w:rsidP="000606FF">
            <w:pPr>
              <w:jc w:val="center"/>
              <w:rPr>
                <w:rFonts w:ascii="Times New Roman" w:hAnsi="Times New Roman" w:cs="Times New Roman"/>
                <w:sz w:val="20"/>
                <w:szCs w:val="20"/>
              </w:rPr>
            </w:pPr>
          </w:p>
          <w:p w14:paraId="1BCB42B5" w14:textId="77777777" w:rsidR="009E4F07" w:rsidRPr="00510214" w:rsidRDefault="009E4F07" w:rsidP="004D44C7">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5FCAD46C" w14:textId="77777777" w:rsidR="000606FF" w:rsidRPr="00510214" w:rsidRDefault="000606FF" w:rsidP="000606FF">
            <w:pPr>
              <w:pStyle w:val="Normlny0"/>
            </w:pPr>
            <w:r w:rsidRPr="00510214">
              <w:lastRenderedPageBreak/>
              <w:t>§: 4</w:t>
            </w:r>
          </w:p>
          <w:p w14:paraId="034415B2" w14:textId="77777777" w:rsidR="000606FF" w:rsidRPr="00510214" w:rsidRDefault="000606FF" w:rsidP="000606FF">
            <w:pPr>
              <w:pStyle w:val="Normlny0"/>
            </w:pPr>
            <w:r w:rsidRPr="00510214">
              <w:t>O: 1</w:t>
            </w:r>
          </w:p>
          <w:p w14:paraId="6600F4B3" w14:textId="77777777" w:rsidR="000606FF" w:rsidRPr="00510214" w:rsidRDefault="000606FF" w:rsidP="000606FF">
            <w:pPr>
              <w:pStyle w:val="Normlny0"/>
            </w:pPr>
          </w:p>
          <w:p w14:paraId="4DB86938" w14:textId="77777777" w:rsidR="000606FF" w:rsidRPr="00510214" w:rsidRDefault="000606FF" w:rsidP="000606FF">
            <w:pPr>
              <w:pStyle w:val="Normlny0"/>
            </w:pPr>
          </w:p>
          <w:p w14:paraId="36A9734B" w14:textId="77777777" w:rsidR="000606FF" w:rsidRPr="00510214" w:rsidRDefault="000606FF" w:rsidP="000606FF">
            <w:pPr>
              <w:pStyle w:val="Normlny0"/>
            </w:pPr>
          </w:p>
          <w:p w14:paraId="1DB8D7F2" w14:textId="77777777" w:rsidR="000606FF" w:rsidRPr="00510214" w:rsidRDefault="000606FF" w:rsidP="000606FF">
            <w:pPr>
              <w:pStyle w:val="Normlny0"/>
            </w:pPr>
          </w:p>
          <w:p w14:paraId="57410E45" w14:textId="77777777" w:rsidR="000606FF" w:rsidRPr="00510214" w:rsidRDefault="000606FF" w:rsidP="000606FF">
            <w:pPr>
              <w:pStyle w:val="Normlny0"/>
            </w:pPr>
          </w:p>
          <w:p w14:paraId="75CD3F1C" w14:textId="77777777" w:rsidR="000606FF" w:rsidRPr="00510214" w:rsidRDefault="000606FF" w:rsidP="000606FF">
            <w:pPr>
              <w:pStyle w:val="Normlny0"/>
            </w:pPr>
          </w:p>
          <w:p w14:paraId="5DFB1167" w14:textId="77777777" w:rsidR="000606FF" w:rsidRPr="00510214" w:rsidRDefault="000606FF" w:rsidP="000606FF">
            <w:pPr>
              <w:pStyle w:val="Normlny0"/>
            </w:pPr>
          </w:p>
          <w:p w14:paraId="03D77C8E" w14:textId="77777777" w:rsidR="000606FF" w:rsidRPr="00510214" w:rsidRDefault="000606FF" w:rsidP="000606FF">
            <w:pPr>
              <w:pStyle w:val="Normlny0"/>
            </w:pPr>
          </w:p>
          <w:p w14:paraId="7CD208C8" w14:textId="77777777" w:rsidR="000606FF" w:rsidRPr="00510214" w:rsidRDefault="000606FF" w:rsidP="000606FF">
            <w:pPr>
              <w:pStyle w:val="Normlny0"/>
            </w:pPr>
          </w:p>
          <w:p w14:paraId="20A7DF83" w14:textId="77777777" w:rsidR="000606FF" w:rsidRPr="00510214" w:rsidRDefault="000606FF" w:rsidP="000606FF">
            <w:pPr>
              <w:pStyle w:val="Normlny0"/>
            </w:pPr>
          </w:p>
          <w:p w14:paraId="63366BFF" w14:textId="77777777" w:rsidR="000606FF" w:rsidRPr="00510214" w:rsidRDefault="000606FF" w:rsidP="000606FF">
            <w:pPr>
              <w:pStyle w:val="Normlny0"/>
            </w:pPr>
          </w:p>
          <w:p w14:paraId="39D9F373" w14:textId="77777777" w:rsidR="000606FF" w:rsidRPr="00510214" w:rsidRDefault="000606FF" w:rsidP="000606FF">
            <w:pPr>
              <w:pStyle w:val="Normlny0"/>
            </w:pPr>
          </w:p>
          <w:p w14:paraId="795D4622" w14:textId="77777777" w:rsidR="000606FF" w:rsidRPr="00510214" w:rsidRDefault="000606FF" w:rsidP="000606FF">
            <w:pPr>
              <w:pStyle w:val="Normlny0"/>
            </w:pPr>
          </w:p>
          <w:p w14:paraId="0A5891DF" w14:textId="77777777" w:rsidR="000606FF" w:rsidRPr="00510214" w:rsidRDefault="000606FF" w:rsidP="000606FF">
            <w:pPr>
              <w:pStyle w:val="Normlny0"/>
            </w:pPr>
          </w:p>
          <w:p w14:paraId="02E0D3E2" w14:textId="77777777" w:rsidR="000606FF" w:rsidRPr="00510214" w:rsidRDefault="000606FF" w:rsidP="000606FF">
            <w:pPr>
              <w:pStyle w:val="Normlny0"/>
            </w:pPr>
          </w:p>
          <w:p w14:paraId="062D3D9A" w14:textId="77777777" w:rsidR="000606FF" w:rsidRPr="00510214" w:rsidRDefault="000606FF" w:rsidP="000606FF">
            <w:pPr>
              <w:pStyle w:val="Normlny0"/>
            </w:pPr>
          </w:p>
          <w:p w14:paraId="10A0EEC7" w14:textId="77777777" w:rsidR="000606FF" w:rsidRPr="00510214" w:rsidRDefault="000606FF" w:rsidP="000606FF">
            <w:pPr>
              <w:pStyle w:val="Normlny0"/>
            </w:pPr>
          </w:p>
          <w:p w14:paraId="08F50AC0" w14:textId="77777777" w:rsidR="000606FF" w:rsidRPr="00510214" w:rsidRDefault="000606FF" w:rsidP="000606FF">
            <w:pPr>
              <w:pStyle w:val="Normlny0"/>
            </w:pPr>
          </w:p>
          <w:p w14:paraId="3BAA1066" w14:textId="77777777" w:rsidR="000606FF" w:rsidRPr="00510214" w:rsidRDefault="000606FF" w:rsidP="000606FF">
            <w:pPr>
              <w:pStyle w:val="Normlny0"/>
            </w:pPr>
          </w:p>
          <w:p w14:paraId="0643F46F" w14:textId="77777777" w:rsidR="000606FF" w:rsidRPr="00510214" w:rsidRDefault="000606FF" w:rsidP="000606FF">
            <w:pPr>
              <w:pStyle w:val="Normlny0"/>
            </w:pPr>
          </w:p>
          <w:p w14:paraId="7804FA2C" w14:textId="77777777" w:rsidR="000606FF" w:rsidRPr="00510214" w:rsidRDefault="000606FF" w:rsidP="000606FF">
            <w:pPr>
              <w:pStyle w:val="Normlny0"/>
            </w:pPr>
          </w:p>
          <w:p w14:paraId="71FE5E7F" w14:textId="77777777" w:rsidR="000606FF" w:rsidRPr="00510214" w:rsidRDefault="000606FF" w:rsidP="000606FF">
            <w:pPr>
              <w:pStyle w:val="Normlny0"/>
            </w:pPr>
          </w:p>
          <w:p w14:paraId="467C195C" w14:textId="77777777" w:rsidR="000606FF" w:rsidRPr="00510214" w:rsidRDefault="000606FF" w:rsidP="000606FF">
            <w:pPr>
              <w:pStyle w:val="Normlny0"/>
            </w:pPr>
          </w:p>
          <w:p w14:paraId="21E5B591" w14:textId="77777777" w:rsidR="000606FF" w:rsidRPr="00510214" w:rsidRDefault="000606FF" w:rsidP="000606FF">
            <w:pPr>
              <w:pStyle w:val="Normlny0"/>
            </w:pPr>
          </w:p>
          <w:p w14:paraId="047338AC" w14:textId="77777777" w:rsidR="000606FF" w:rsidRPr="00510214" w:rsidRDefault="000606FF" w:rsidP="000606FF">
            <w:pPr>
              <w:pStyle w:val="Normlny0"/>
            </w:pPr>
          </w:p>
          <w:p w14:paraId="5351CC6A" w14:textId="77777777" w:rsidR="000606FF" w:rsidRPr="00510214" w:rsidRDefault="000606FF" w:rsidP="000606FF">
            <w:pPr>
              <w:pStyle w:val="Normlny0"/>
            </w:pPr>
          </w:p>
          <w:p w14:paraId="041BE59D" w14:textId="77777777" w:rsidR="000606FF" w:rsidRPr="00510214" w:rsidRDefault="000606FF" w:rsidP="000606FF">
            <w:pPr>
              <w:pStyle w:val="Normlny0"/>
            </w:pPr>
          </w:p>
          <w:p w14:paraId="3D44691D" w14:textId="77777777" w:rsidR="000606FF" w:rsidRPr="00510214" w:rsidRDefault="000606FF" w:rsidP="000606FF">
            <w:pPr>
              <w:pStyle w:val="Normlny0"/>
            </w:pPr>
          </w:p>
          <w:p w14:paraId="04815667" w14:textId="77777777" w:rsidR="000606FF" w:rsidRPr="00510214" w:rsidRDefault="000606FF" w:rsidP="000606FF">
            <w:pPr>
              <w:pStyle w:val="Normlny0"/>
            </w:pPr>
          </w:p>
          <w:p w14:paraId="70DC713A" w14:textId="77777777" w:rsidR="000606FF" w:rsidRPr="00510214" w:rsidRDefault="000606FF" w:rsidP="000606FF">
            <w:pPr>
              <w:pStyle w:val="Normlny0"/>
            </w:pPr>
          </w:p>
          <w:p w14:paraId="53F0A6AB" w14:textId="77777777" w:rsidR="000606FF" w:rsidRPr="00510214" w:rsidRDefault="000606FF" w:rsidP="000606FF">
            <w:pPr>
              <w:pStyle w:val="Normlny0"/>
            </w:pPr>
          </w:p>
          <w:p w14:paraId="5236DDD7" w14:textId="77777777" w:rsidR="000606FF" w:rsidRPr="00510214" w:rsidRDefault="000606FF" w:rsidP="000606FF">
            <w:pPr>
              <w:pStyle w:val="Normlny0"/>
            </w:pPr>
          </w:p>
          <w:p w14:paraId="1DE95447" w14:textId="77777777" w:rsidR="000606FF" w:rsidRPr="00510214" w:rsidRDefault="000606FF" w:rsidP="000606FF">
            <w:pPr>
              <w:pStyle w:val="Normlny0"/>
            </w:pPr>
          </w:p>
          <w:p w14:paraId="1B52F319" w14:textId="77777777" w:rsidR="000606FF" w:rsidRPr="00510214" w:rsidRDefault="000606FF" w:rsidP="000606FF">
            <w:pPr>
              <w:pStyle w:val="Normlny0"/>
            </w:pPr>
          </w:p>
          <w:p w14:paraId="5844CE9D" w14:textId="77777777" w:rsidR="000606FF" w:rsidRPr="00510214" w:rsidRDefault="000606FF" w:rsidP="000606FF">
            <w:pPr>
              <w:pStyle w:val="Normlny0"/>
            </w:pPr>
          </w:p>
          <w:p w14:paraId="62B73047" w14:textId="77777777" w:rsidR="000606FF" w:rsidRPr="00510214" w:rsidRDefault="000606FF" w:rsidP="000606FF">
            <w:pPr>
              <w:pStyle w:val="Normlny0"/>
            </w:pPr>
          </w:p>
          <w:p w14:paraId="28C40C6E" w14:textId="77777777" w:rsidR="000606FF" w:rsidRPr="00510214" w:rsidRDefault="000606FF" w:rsidP="000606FF">
            <w:pPr>
              <w:pStyle w:val="Normlny0"/>
            </w:pPr>
          </w:p>
          <w:p w14:paraId="041D9C60" w14:textId="77777777" w:rsidR="000606FF" w:rsidRPr="00510214" w:rsidRDefault="000606FF" w:rsidP="000606FF">
            <w:pPr>
              <w:pStyle w:val="Normlny0"/>
            </w:pPr>
          </w:p>
          <w:p w14:paraId="7F04BC21" w14:textId="77777777" w:rsidR="000606FF" w:rsidRPr="00510214" w:rsidRDefault="000606FF" w:rsidP="000606FF">
            <w:pPr>
              <w:pStyle w:val="Normlny0"/>
            </w:pPr>
          </w:p>
          <w:p w14:paraId="73B23319" w14:textId="77777777" w:rsidR="000606FF" w:rsidRPr="00510214" w:rsidRDefault="000606FF" w:rsidP="000606FF">
            <w:pPr>
              <w:pStyle w:val="Normlny0"/>
            </w:pPr>
          </w:p>
          <w:p w14:paraId="165F42B1" w14:textId="77777777" w:rsidR="000606FF" w:rsidRPr="00510214" w:rsidRDefault="000606FF" w:rsidP="000606FF">
            <w:pPr>
              <w:pStyle w:val="Normlny0"/>
            </w:pPr>
          </w:p>
          <w:p w14:paraId="5F8E3679" w14:textId="77777777" w:rsidR="000606FF" w:rsidRPr="00510214" w:rsidRDefault="000606FF" w:rsidP="000606FF">
            <w:pPr>
              <w:pStyle w:val="Normlny0"/>
            </w:pPr>
          </w:p>
          <w:p w14:paraId="6DCCA64E" w14:textId="77777777" w:rsidR="000606FF" w:rsidRPr="00510214" w:rsidRDefault="000606FF" w:rsidP="000606FF">
            <w:pPr>
              <w:pStyle w:val="Normlny0"/>
            </w:pPr>
          </w:p>
          <w:p w14:paraId="5F15032F" w14:textId="77777777" w:rsidR="000606FF" w:rsidRPr="00510214" w:rsidRDefault="000606FF" w:rsidP="000606FF">
            <w:pPr>
              <w:pStyle w:val="Normlny0"/>
            </w:pPr>
          </w:p>
          <w:p w14:paraId="4427FDDD" w14:textId="77777777" w:rsidR="000606FF" w:rsidRPr="00510214" w:rsidRDefault="000606FF" w:rsidP="000606FF">
            <w:pPr>
              <w:pStyle w:val="Normlny0"/>
            </w:pPr>
          </w:p>
          <w:p w14:paraId="4D42CE51" w14:textId="77777777" w:rsidR="000606FF" w:rsidRPr="00510214" w:rsidRDefault="000606FF" w:rsidP="000606FF">
            <w:pPr>
              <w:pStyle w:val="Normlny0"/>
            </w:pPr>
          </w:p>
          <w:p w14:paraId="16F1DAC3" w14:textId="77777777" w:rsidR="000606FF" w:rsidRPr="00510214" w:rsidRDefault="000606FF" w:rsidP="000606FF">
            <w:pPr>
              <w:pStyle w:val="Normlny0"/>
            </w:pPr>
          </w:p>
          <w:p w14:paraId="57621C71" w14:textId="77777777" w:rsidR="000606FF" w:rsidRPr="00510214" w:rsidRDefault="000606FF" w:rsidP="000606FF">
            <w:pPr>
              <w:pStyle w:val="Normlny0"/>
            </w:pPr>
          </w:p>
          <w:p w14:paraId="69E9FE54" w14:textId="77777777" w:rsidR="000606FF" w:rsidRPr="00510214" w:rsidRDefault="000606FF" w:rsidP="000606FF">
            <w:pPr>
              <w:pStyle w:val="Normlny0"/>
            </w:pPr>
          </w:p>
          <w:p w14:paraId="50CED034" w14:textId="77777777" w:rsidR="000606FF" w:rsidRPr="00510214" w:rsidRDefault="000606FF" w:rsidP="000606FF">
            <w:pPr>
              <w:pStyle w:val="Normlny0"/>
            </w:pPr>
          </w:p>
          <w:p w14:paraId="2916461D" w14:textId="77777777" w:rsidR="000606FF" w:rsidRPr="00510214" w:rsidRDefault="000606FF" w:rsidP="000606FF">
            <w:pPr>
              <w:pStyle w:val="Normlny0"/>
            </w:pPr>
          </w:p>
          <w:p w14:paraId="568C9D9A" w14:textId="77777777" w:rsidR="000606FF" w:rsidRPr="00510214" w:rsidRDefault="000606FF" w:rsidP="000606FF">
            <w:pPr>
              <w:pStyle w:val="Normlny0"/>
            </w:pPr>
          </w:p>
          <w:p w14:paraId="6B86F954" w14:textId="77777777" w:rsidR="000606FF" w:rsidRPr="00510214" w:rsidRDefault="000606FF" w:rsidP="000606FF">
            <w:pPr>
              <w:pStyle w:val="Normlny0"/>
            </w:pPr>
          </w:p>
          <w:p w14:paraId="34180A4C" w14:textId="77777777" w:rsidR="000606FF" w:rsidRPr="00510214" w:rsidRDefault="000606FF" w:rsidP="000606FF">
            <w:pPr>
              <w:pStyle w:val="Normlny0"/>
            </w:pPr>
          </w:p>
          <w:p w14:paraId="194FC5FA" w14:textId="77777777" w:rsidR="000606FF" w:rsidRPr="00510214" w:rsidRDefault="000606FF" w:rsidP="000606FF">
            <w:pPr>
              <w:pStyle w:val="Normlny0"/>
            </w:pPr>
          </w:p>
          <w:p w14:paraId="246ABC6C" w14:textId="77777777" w:rsidR="000606FF" w:rsidRPr="00510214" w:rsidRDefault="000606FF" w:rsidP="000606FF">
            <w:pPr>
              <w:pStyle w:val="Normlny0"/>
            </w:pPr>
          </w:p>
          <w:p w14:paraId="2DCB4258" w14:textId="77777777" w:rsidR="000606FF" w:rsidRPr="00510214" w:rsidRDefault="000606FF" w:rsidP="000606FF">
            <w:pPr>
              <w:pStyle w:val="Normlny0"/>
            </w:pPr>
          </w:p>
          <w:p w14:paraId="69BCEBE7" w14:textId="77777777" w:rsidR="000606FF" w:rsidRPr="00510214" w:rsidRDefault="000606FF" w:rsidP="000606FF">
            <w:pPr>
              <w:pStyle w:val="Normlny0"/>
            </w:pPr>
          </w:p>
          <w:p w14:paraId="0FB2F721" w14:textId="77777777" w:rsidR="000606FF" w:rsidRPr="00510214" w:rsidRDefault="000606FF" w:rsidP="000606FF">
            <w:pPr>
              <w:pStyle w:val="Normlny0"/>
            </w:pPr>
          </w:p>
          <w:p w14:paraId="5FBF6A47" w14:textId="1C014A65" w:rsidR="000606FF" w:rsidRDefault="000606FF" w:rsidP="000606FF">
            <w:pPr>
              <w:pStyle w:val="Normlny0"/>
            </w:pPr>
          </w:p>
          <w:p w14:paraId="788FC07B" w14:textId="77777777" w:rsidR="003626D1" w:rsidRPr="00510214" w:rsidRDefault="003626D1" w:rsidP="000606FF">
            <w:pPr>
              <w:pStyle w:val="Normlny0"/>
            </w:pPr>
          </w:p>
          <w:p w14:paraId="4D5D15F6" w14:textId="77777777" w:rsidR="000606FF" w:rsidRPr="00510214" w:rsidRDefault="000606FF" w:rsidP="000606FF">
            <w:pPr>
              <w:pStyle w:val="Normlny0"/>
            </w:pPr>
          </w:p>
          <w:p w14:paraId="22102631" w14:textId="77777777" w:rsidR="000606FF" w:rsidRPr="00510214" w:rsidRDefault="000606FF" w:rsidP="000606FF">
            <w:pPr>
              <w:pStyle w:val="Normlny0"/>
            </w:pPr>
          </w:p>
          <w:p w14:paraId="6095E411" w14:textId="77777777" w:rsidR="000606FF" w:rsidRDefault="000606FF" w:rsidP="000606FF">
            <w:pPr>
              <w:pStyle w:val="Normlny0"/>
            </w:pPr>
          </w:p>
          <w:p w14:paraId="715B37D7" w14:textId="77777777" w:rsidR="000606FF" w:rsidRPr="00510214" w:rsidRDefault="000606FF" w:rsidP="000606FF">
            <w:pPr>
              <w:pStyle w:val="Normlny0"/>
            </w:pPr>
          </w:p>
          <w:p w14:paraId="537A20E0" w14:textId="77777777" w:rsidR="000606FF" w:rsidRPr="00510214" w:rsidRDefault="000606FF" w:rsidP="000606FF">
            <w:pPr>
              <w:pStyle w:val="Normlny0"/>
            </w:pPr>
          </w:p>
          <w:p w14:paraId="5652ED2F" w14:textId="77777777" w:rsidR="00BC4E27" w:rsidRDefault="00BC4E27" w:rsidP="000606FF">
            <w:pPr>
              <w:pStyle w:val="Normlny0"/>
            </w:pPr>
          </w:p>
          <w:p w14:paraId="0F4C0F43" w14:textId="5317E256" w:rsidR="000606FF" w:rsidRPr="00510214" w:rsidRDefault="000606FF" w:rsidP="000606FF">
            <w:pPr>
              <w:pStyle w:val="Normlny0"/>
            </w:pPr>
            <w:r w:rsidRPr="00510214">
              <w:t>§: 4</w:t>
            </w:r>
          </w:p>
          <w:p w14:paraId="73F247AA" w14:textId="77777777" w:rsidR="000606FF" w:rsidRPr="00510214" w:rsidRDefault="000606FF" w:rsidP="000606FF">
            <w:pPr>
              <w:pStyle w:val="Normlny0"/>
            </w:pPr>
            <w:r>
              <w:t>O: 5</w:t>
            </w:r>
          </w:p>
          <w:p w14:paraId="30B44C28" w14:textId="77777777" w:rsidR="000606FF" w:rsidRPr="00510214" w:rsidRDefault="000606FF" w:rsidP="000606FF">
            <w:pPr>
              <w:pStyle w:val="Normlny0"/>
            </w:pPr>
          </w:p>
          <w:p w14:paraId="0FDA56B4" w14:textId="77777777" w:rsidR="000606FF" w:rsidRPr="00510214" w:rsidRDefault="000606FF" w:rsidP="000606FF">
            <w:pPr>
              <w:pStyle w:val="Normlny0"/>
            </w:pPr>
          </w:p>
          <w:p w14:paraId="463CE566" w14:textId="77777777" w:rsidR="000606FF" w:rsidRPr="00510214" w:rsidRDefault="000606FF" w:rsidP="000606FF">
            <w:pPr>
              <w:pStyle w:val="Normlny0"/>
            </w:pPr>
          </w:p>
          <w:p w14:paraId="293941C3" w14:textId="77777777" w:rsidR="000606FF" w:rsidRDefault="000606FF" w:rsidP="000606FF">
            <w:pPr>
              <w:pStyle w:val="Normlny0"/>
            </w:pPr>
          </w:p>
          <w:p w14:paraId="149CA92A" w14:textId="77777777" w:rsidR="000606FF" w:rsidRDefault="000606FF" w:rsidP="000606FF">
            <w:pPr>
              <w:pStyle w:val="Normlny0"/>
            </w:pPr>
          </w:p>
          <w:p w14:paraId="59126322" w14:textId="77777777" w:rsidR="000606FF" w:rsidRPr="00510214" w:rsidRDefault="000606FF" w:rsidP="000606FF">
            <w:pPr>
              <w:pStyle w:val="Normlny0"/>
            </w:pPr>
          </w:p>
          <w:p w14:paraId="3171F601" w14:textId="77777777" w:rsidR="000606FF" w:rsidRPr="00510214" w:rsidRDefault="000606FF" w:rsidP="000606FF">
            <w:pPr>
              <w:pStyle w:val="Normlny0"/>
            </w:pPr>
          </w:p>
          <w:p w14:paraId="7BF7585B" w14:textId="77777777" w:rsidR="000606FF" w:rsidRDefault="000606FF" w:rsidP="000606FF">
            <w:pPr>
              <w:pStyle w:val="Normlny0"/>
            </w:pPr>
          </w:p>
          <w:p w14:paraId="5B058CA6" w14:textId="77777777" w:rsidR="000606FF" w:rsidRDefault="000606FF" w:rsidP="000606FF">
            <w:pPr>
              <w:pStyle w:val="Normlny0"/>
            </w:pPr>
          </w:p>
          <w:p w14:paraId="7EF1A43A" w14:textId="77777777" w:rsidR="000606FF" w:rsidRPr="00510214" w:rsidRDefault="000606FF" w:rsidP="000606FF">
            <w:pPr>
              <w:pStyle w:val="Normlny0"/>
            </w:pPr>
          </w:p>
          <w:p w14:paraId="173642CE" w14:textId="77777777" w:rsidR="000606FF" w:rsidRPr="00510214" w:rsidRDefault="000606FF" w:rsidP="000606FF">
            <w:pPr>
              <w:pStyle w:val="Normlny0"/>
            </w:pPr>
          </w:p>
          <w:p w14:paraId="17AD8486" w14:textId="77777777" w:rsidR="000606FF" w:rsidRPr="00510214" w:rsidRDefault="000606FF" w:rsidP="000606FF">
            <w:pPr>
              <w:pStyle w:val="Normlny0"/>
            </w:pPr>
          </w:p>
          <w:p w14:paraId="76C1B82E" w14:textId="77777777" w:rsidR="000606FF" w:rsidRPr="00510214" w:rsidRDefault="000606FF" w:rsidP="000606FF">
            <w:pPr>
              <w:pStyle w:val="Normlny0"/>
            </w:pPr>
          </w:p>
          <w:p w14:paraId="00C3C310" w14:textId="77777777" w:rsidR="000606FF" w:rsidRPr="00510214" w:rsidRDefault="000606FF" w:rsidP="000606FF">
            <w:pPr>
              <w:pStyle w:val="Normlny0"/>
            </w:pPr>
          </w:p>
          <w:p w14:paraId="711EE426" w14:textId="77777777" w:rsidR="000606FF" w:rsidRPr="00510214" w:rsidRDefault="000606FF" w:rsidP="000606FF">
            <w:pPr>
              <w:pStyle w:val="Normlny0"/>
            </w:pPr>
            <w:r w:rsidRPr="00510214">
              <w:t>§: 7</w:t>
            </w:r>
          </w:p>
          <w:p w14:paraId="49236D82" w14:textId="77777777" w:rsidR="000606FF" w:rsidRPr="00510214" w:rsidRDefault="000606FF" w:rsidP="000606FF">
            <w:pPr>
              <w:pStyle w:val="Normlny0"/>
            </w:pPr>
            <w:r w:rsidRPr="00510214">
              <w:t>O: 1</w:t>
            </w:r>
          </w:p>
          <w:p w14:paraId="6F2CE239" w14:textId="77777777" w:rsidR="000606FF" w:rsidRPr="00510214" w:rsidRDefault="000606FF" w:rsidP="000606FF">
            <w:pPr>
              <w:pStyle w:val="Normlny0"/>
            </w:pPr>
          </w:p>
          <w:p w14:paraId="27EFA848" w14:textId="77777777" w:rsidR="000606FF" w:rsidRPr="00510214" w:rsidRDefault="000606FF" w:rsidP="000606FF">
            <w:pPr>
              <w:pStyle w:val="Normlny0"/>
            </w:pPr>
          </w:p>
          <w:p w14:paraId="3017AA7F" w14:textId="77777777" w:rsidR="000606FF" w:rsidRPr="00510214" w:rsidRDefault="000606FF" w:rsidP="000606FF">
            <w:pPr>
              <w:pStyle w:val="Normlny0"/>
            </w:pPr>
          </w:p>
          <w:p w14:paraId="16F4A9E6" w14:textId="77777777" w:rsidR="000606FF" w:rsidRPr="00510214" w:rsidRDefault="000606FF" w:rsidP="000606FF">
            <w:pPr>
              <w:pStyle w:val="Normlny0"/>
            </w:pPr>
          </w:p>
          <w:p w14:paraId="43269547" w14:textId="77777777" w:rsidR="000606FF" w:rsidRPr="00510214" w:rsidRDefault="000606FF" w:rsidP="000606FF">
            <w:pPr>
              <w:pStyle w:val="Normlny0"/>
            </w:pPr>
          </w:p>
          <w:p w14:paraId="3A398B87" w14:textId="77777777" w:rsidR="000606FF" w:rsidRPr="00510214" w:rsidRDefault="000606FF" w:rsidP="000606FF">
            <w:pPr>
              <w:pStyle w:val="Normlny0"/>
            </w:pPr>
          </w:p>
          <w:p w14:paraId="4CAA7F80" w14:textId="77777777" w:rsidR="000606FF" w:rsidRPr="00510214" w:rsidRDefault="000606FF" w:rsidP="000606FF">
            <w:pPr>
              <w:pStyle w:val="Normlny0"/>
            </w:pPr>
          </w:p>
          <w:p w14:paraId="43EA39F3" w14:textId="77777777" w:rsidR="000606FF" w:rsidRPr="00510214" w:rsidRDefault="000606FF" w:rsidP="000606FF">
            <w:pPr>
              <w:pStyle w:val="Normlny0"/>
            </w:pPr>
          </w:p>
          <w:p w14:paraId="0BBE0110" w14:textId="77777777" w:rsidR="000606FF" w:rsidRPr="00510214" w:rsidRDefault="000606FF" w:rsidP="000606FF">
            <w:pPr>
              <w:pStyle w:val="Normlny0"/>
            </w:pPr>
          </w:p>
          <w:p w14:paraId="133B77DD" w14:textId="77777777" w:rsidR="000606FF" w:rsidRPr="00510214" w:rsidRDefault="000606FF" w:rsidP="000606FF">
            <w:pPr>
              <w:pStyle w:val="Normlny0"/>
            </w:pPr>
          </w:p>
          <w:p w14:paraId="6B7223D6" w14:textId="77777777" w:rsidR="000606FF" w:rsidRPr="00510214" w:rsidRDefault="000606FF" w:rsidP="000606FF">
            <w:pPr>
              <w:pStyle w:val="Normlny0"/>
            </w:pPr>
            <w:r w:rsidRPr="00510214">
              <w:t>§: 7</w:t>
            </w:r>
          </w:p>
          <w:p w14:paraId="14D5BEAF" w14:textId="77777777" w:rsidR="000606FF" w:rsidRPr="00510214" w:rsidRDefault="000606FF" w:rsidP="000606FF">
            <w:pPr>
              <w:pStyle w:val="Normlny0"/>
            </w:pPr>
            <w:r>
              <w:t>O: 3</w:t>
            </w:r>
          </w:p>
          <w:p w14:paraId="6700EF74" w14:textId="77777777" w:rsidR="000606FF" w:rsidRPr="00510214" w:rsidRDefault="000606FF" w:rsidP="000606FF">
            <w:pPr>
              <w:pStyle w:val="Normlny0"/>
            </w:pPr>
            <w:r w:rsidRPr="00510214">
              <w:t>V: 1</w:t>
            </w:r>
          </w:p>
          <w:p w14:paraId="29EF119B" w14:textId="77777777" w:rsidR="000606FF" w:rsidRPr="00510214" w:rsidRDefault="000606FF" w:rsidP="000606FF">
            <w:pPr>
              <w:pStyle w:val="Normlny0"/>
            </w:pPr>
          </w:p>
          <w:p w14:paraId="53832054" w14:textId="77777777" w:rsidR="000606FF" w:rsidRPr="00510214" w:rsidRDefault="000606FF" w:rsidP="000606FF">
            <w:pPr>
              <w:pStyle w:val="Normlny0"/>
            </w:pPr>
          </w:p>
          <w:p w14:paraId="687C191E" w14:textId="77777777" w:rsidR="000606FF" w:rsidRPr="00510214" w:rsidRDefault="000606FF" w:rsidP="000606FF">
            <w:pPr>
              <w:pStyle w:val="Normlny0"/>
            </w:pPr>
          </w:p>
          <w:p w14:paraId="7BDC9599" w14:textId="77777777" w:rsidR="000606FF" w:rsidRPr="00510214" w:rsidRDefault="000606FF" w:rsidP="000606FF">
            <w:pPr>
              <w:pStyle w:val="Normlny0"/>
            </w:pPr>
          </w:p>
          <w:p w14:paraId="5863F888" w14:textId="77777777" w:rsidR="000606FF" w:rsidRDefault="000606FF" w:rsidP="000606FF">
            <w:pPr>
              <w:pStyle w:val="Normlny0"/>
            </w:pPr>
          </w:p>
          <w:p w14:paraId="0E424D41" w14:textId="77777777" w:rsidR="000606FF" w:rsidRPr="00510214" w:rsidRDefault="000606FF" w:rsidP="000606FF">
            <w:pPr>
              <w:pStyle w:val="Normlny0"/>
            </w:pPr>
          </w:p>
          <w:p w14:paraId="209A73E8" w14:textId="77777777" w:rsidR="000606FF" w:rsidRPr="00510214" w:rsidRDefault="000606FF" w:rsidP="000606FF">
            <w:pPr>
              <w:pStyle w:val="Normlny0"/>
            </w:pPr>
          </w:p>
          <w:p w14:paraId="605D5515" w14:textId="77777777" w:rsidR="000606FF" w:rsidRPr="00510214" w:rsidRDefault="000606FF" w:rsidP="000606FF">
            <w:pPr>
              <w:pStyle w:val="Normlny0"/>
            </w:pPr>
          </w:p>
          <w:p w14:paraId="7796039B" w14:textId="77777777" w:rsidR="000606FF" w:rsidRPr="00510214" w:rsidRDefault="000606FF" w:rsidP="000606FF">
            <w:pPr>
              <w:pStyle w:val="Normlny0"/>
            </w:pPr>
            <w:r w:rsidRPr="00510214">
              <w:t>§: 7a</w:t>
            </w:r>
          </w:p>
          <w:p w14:paraId="5115509C" w14:textId="77777777" w:rsidR="000606FF" w:rsidRPr="00510214" w:rsidRDefault="000606FF" w:rsidP="000606FF">
            <w:pPr>
              <w:pStyle w:val="Normlny0"/>
            </w:pPr>
            <w:r>
              <w:t>O: 1,2,3</w:t>
            </w:r>
          </w:p>
          <w:p w14:paraId="39C261E4" w14:textId="77777777" w:rsidR="000606FF" w:rsidRPr="00510214" w:rsidRDefault="000606FF" w:rsidP="000606FF">
            <w:pPr>
              <w:pStyle w:val="Normlny0"/>
            </w:pPr>
          </w:p>
          <w:p w14:paraId="71322CE9" w14:textId="77777777" w:rsidR="000606FF" w:rsidRPr="00510214" w:rsidRDefault="000606FF" w:rsidP="000606FF">
            <w:pPr>
              <w:pStyle w:val="Normlny0"/>
            </w:pPr>
          </w:p>
          <w:p w14:paraId="2CF1D29E" w14:textId="77777777" w:rsidR="000606FF" w:rsidRPr="00510214" w:rsidRDefault="000606FF" w:rsidP="000606FF">
            <w:pPr>
              <w:pStyle w:val="Normlny0"/>
            </w:pPr>
          </w:p>
          <w:p w14:paraId="5429C77F" w14:textId="77777777" w:rsidR="000606FF" w:rsidRPr="00510214" w:rsidRDefault="000606FF" w:rsidP="000606FF">
            <w:pPr>
              <w:pStyle w:val="Normlny0"/>
            </w:pPr>
          </w:p>
          <w:p w14:paraId="61D733A5" w14:textId="77777777" w:rsidR="000606FF" w:rsidRPr="00510214" w:rsidRDefault="000606FF" w:rsidP="000606FF">
            <w:pPr>
              <w:pStyle w:val="Normlny0"/>
            </w:pPr>
          </w:p>
          <w:p w14:paraId="17E518FC" w14:textId="77777777" w:rsidR="000606FF" w:rsidRPr="00510214" w:rsidRDefault="000606FF" w:rsidP="000606FF">
            <w:pPr>
              <w:pStyle w:val="Normlny0"/>
            </w:pPr>
          </w:p>
          <w:p w14:paraId="4AFC3F6E" w14:textId="77777777" w:rsidR="000606FF" w:rsidRPr="00510214" w:rsidRDefault="000606FF" w:rsidP="000606FF">
            <w:pPr>
              <w:pStyle w:val="Normlny0"/>
            </w:pPr>
          </w:p>
          <w:p w14:paraId="4A1A4E87" w14:textId="77777777" w:rsidR="000606FF" w:rsidRPr="00510214" w:rsidRDefault="000606FF" w:rsidP="000606FF">
            <w:pPr>
              <w:pStyle w:val="Normlny0"/>
            </w:pPr>
          </w:p>
          <w:p w14:paraId="6E437CA3" w14:textId="77777777" w:rsidR="000606FF" w:rsidRPr="00510214" w:rsidRDefault="000606FF" w:rsidP="000606FF">
            <w:pPr>
              <w:pStyle w:val="Normlny0"/>
            </w:pPr>
          </w:p>
          <w:p w14:paraId="2E117320" w14:textId="77777777" w:rsidR="000606FF" w:rsidRPr="00510214" w:rsidRDefault="000606FF" w:rsidP="000606FF">
            <w:pPr>
              <w:pStyle w:val="Normlny0"/>
            </w:pPr>
          </w:p>
          <w:p w14:paraId="6E7A5A7B" w14:textId="77777777" w:rsidR="000606FF" w:rsidRPr="00510214" w:rsidRDefault="000606FF" w:rsidP="000606FF">
            <w:pPr>
              <w:pStyle w:val="Normlny0"/>
            </w:pPr>
          </w:p>
          <w:p w14:paraId="66EE01F0" w14:textId="77777777" w:rsidR="000606FF" w:rsidRPr="00510214" w:rsidRDefault="000606FF" w:rsidP="000606FF">
            <w:pPr>
              <w:pStyle w:val="Normlny0"/>
            </w:pPr>
          </w:p>
          <w:p w14:paraId="53CD4BB2" w14:textId="77777777" w:rsidR="000606FF" w:rsidRPr="00510214" w:rsidRDefault="000606FF" w:rsidP="000606FF">
            <w:pPr>
              <w:pStyle w:val="Normlny0"/>
            </w:pPr>
          </w:p>
          <w:p w14:paraId="05DDE101" w14:textId="77777777" w:rsidR="000606FF" w:rsidRPr="00510214" w:rsidRDefault="000606FF" w:rsidP="000606FF">
            <w:pPr>
              <w:pStyle w:val="Normlny0"/>
            </w:pPr>
          </w:p>
          <w:p w14:paraId="2C0DA813" w14:textId="77777777" w:rsidR="000606FF" w:rsidRPr="00510214" w:rsidRDefault="000606FF" w:rsidP="000606FF">
            <w:pPr>
              <w:pStyle w:val="Normlny0"/>
            </w:pPr>
          </w:p>
          <w:p w14:paraId="22F5AA09" w14:textId="77777777" w:rsidR="000606FF" w:rsidRPr="00510214" w:rsidRDefault="000606FF" w:rsidP="000606FF">
            <w:pPr>
              <w:pStyle w:val="Normlny0"/>
            </w:pPr>
          </w:p>
          <w:p w14:paraId="4588D989" w14:textId="77777777" w:rsidR="000606FF" w:rsidRPr="00510214" w:rsidRDefault="000606FF" w:rsidP="000606FF">
            <w:pPr>
              <w:pStyle w:val="Normlny0"/>
            </w:pPr>
          </w:p>
          <w:p w14:paraId="2E0E3470" w14:textId="77777777" w:rsidR="000606FF" w:rsidRPr="00510214" w:rsidRDefault="000606FF" w:rsidP="000606FF">
            <w:pPr>
              <w:pStyle w:val="Normlny0"/>
            </w:pPr>
          </w:p>
          <w:p w14:paraId="71FE7417" w14:textId="77777777" w:rsidR="000606FF" w:rsidRPr="00510214" w:rsidRDefault="000606FF" w:rsidP="000606FF">
            <w:pPr>
              <w:pStyle w:val="Normlny0"/>
            </w:pPr>
          </w:p>
          <w:p w14:paraId="49B89A87" w14:textId="77777777" w:rsidR="000606FF" w:rsidRPr="00510214" w:rsidRDefault="000606FF" w:rsidP="000606FF">
            <w:pPr>
              <w:pStyle w:val="Normlny0"/>
            </w:pPr>
          </w:p>
          <w:p w14:paraId="4A0D16C4" w14:textId="77777777" w:rsidR="000606FF" w:rsidRPr="00510214" w:rsidRDefault="000606FF" w:rsidP="000606FF">
            <w:pPr>
              <w:pStyle w:val="Normlny0"/>
            </w:pPr>
          </w:p>
          <w:p w14:paraId="732F425B" w14:textId="77777777" w:rsidR="000606FF" w:rsidRPr="00510214" w:rsidRDefault="000606FF" w:rsidP="000606FF">
            <w:pPr>
              <w:pStyle w:val="Normlny0"/>
            </w:pPr>
          </w:p>
          <w:p w14:paraId="77117F23" w14:textId="77777777" w:rsidR="000606FF" w:rsidRPr="00510214" w:rsidRDefault="000606FF" w:rsidP="000606FF">
            <w:pPr>
              <w:pStyle w:val="Normlny0"/>
            </w:pPr>
          </w:p>
          <w:p w14:paraId="75475913" w14:textId="77777777" w:rsidR="000606FF" w:rsidRPr="00510214" w:rsidRDefault="000606FF" w:rsidP="000606FF">
            <w:pPr>
              <w:pStyle w:val="Normlny0"/>
            </w:pPr>
          </w:p>
          <w:p w14:paraId="4D311561" w14:textId="77777777" w:rsidR="000606FF" w:rsidRPr="00510214" w:rsidRDefault="000606FF" w:rsidP="000606FF">
            <w:pPr>
              <w:pStyle w:val="Normlny0"/>
            </w:pPr>
          </w:p>
          <w:p w14:paraId="6F0DFE3B" w14:textId="77777777" w:rsidR="000606FF" w:rsidRPr="00510214" w:rsidRDefault="000606FF" w:rsidP="000606FF">
            <w:pPr>
              <w:pStyle w:val="Normlny0"/>
            </w:pPr>
          </w:p>
          <w:p w14:paraId="06DF0F07" w14:textId="77777777" w:rsidR="000606FF" w:rsidRPr="00510214" w:rsidRDefault="000606FF" w:rsidP="000606FF">
            <w:pPr>
              <w:pStyle w:val="Normlny0"/>
            </w:pPr>
          </w:p>
          <w:p w14:paraId="3650411B" w14:textId="77777777" w:rsidR="000606FF" w:rsidRPr="00510214" w:rsidRDefault="000606FF" w:rsidP="000606FF">
            <w:pPr>
              <w:pStyle w:val="Normlny0"/>
            </w:pPr>
          </w:p>
          <w:p w14:paraId="3FDE802D" w14:textId="77777777" w:rsidR="000606FF" w:rsidRPr="00510214" w:rsidRDefault="000606FF" w:rsidP="000606FF">
            <w:pPr>
              <w:pStyle w:val="Normlny0"/>
            </w:pPr>
          </w:p>
          <w:p w14:paraId="55E8103E" w14:textId="77777777" w:rsidR="000606FF" w:rsidRPr="00510214" w:rsidRDefault="000606FF" w:rsidP="000606FF">
            <w:pPr>
              <w:pStyle w:val="Normlny0"/>
            </w:pPr>
          </w:p>
          <w:p w14:paraId="42C408D1" w14:textId="77777777" w:rsidR="000606FF" w:rsidRDefault="000606FF" w:rsidP="000606FF">
            <w:pPr>
              <w:pStyle w:val="Normlny0"/>
            </w:pPr>
          </w:p>
          <w:p w14:paraId="75932226" w14:textId="77777777" w:rsidR="009A0A98" w:rsidRPr="00510214" w:rsidRDefault="009A0A98" w:rsidP="000606FF">
            <w:pPr>
              <w:pStyle w:val="Normlny0"/>
            </w:pPr>
          </w:p>
          <w:p w14:paraId="2891FF0C" w14:textId="77777777" w:rsidR="000606FF" w:rsidRPr="00510214" w:rsidRDefault="000606FF" w:rsidP="000606FF">
            <w:pPr>
              <w:pStyle w:val="Normlny0"/>
            </w:pPr>
          </w:p>
          <w:p w14:paraId="03F230ED" w14:textId="77777777" w:rsidR="000606FF" w:rsidRPr="00510214" w:rsidRDefault="000606FF" w:rsidP="000606FF">
            <w:pPr>
              <w:pStyle w:val="Normlny0"/>
            </w:pPr>
          </w:p>
          <w:p w14:paraId="7D4BA519" w14:textId="77777777" w:rsidR="000606FF" w:rsidRPr="00510214" w:rsidRDefault="000606FF" w:rsidP="000606FF">
            <w:pPr>
              <w:pStyle w:val="Normlny0"/>
            </w:pPr>
          </w:p>
          <w:p w14:paraId="5A09A857" w14:textId="77777777" w:rsidR="000606FF" w:rsidRPr="00510214" w:rsidRDefault="000606FF" w:rsidP="000606FF">
            <w:pPr>
              <w:pStyle w:val="Normlny0"/>
            </w:pPr>
          </w:p>
          <w:p w14:paraId="3F8BFFFA" w14:textId="77777777" w:rsidR="000606FF" w:rsidRPr="00510214" w:rsidRDefault="000606FF" w:rsidP="000606FF">
            <w:pPr>
              <w:pStyle w:val="Normlny0"/>
            </w:pPr>
          </w:p>
          <w:p w14:paraId="1B75E178" w14:textId="77777777" w:rsidR="009E4F07" w:rsidRPr="00510214" w:rsidRDefault="009E4F07" w:rsidP="004D44C7">
            <w:pPr>
              <w:pStyle w:val="Normlny0"/>
            </w:pPr>
          </w:p>
        </w:tc>
        <w:tc>
          <w:tcPr>
            <w:tcW w:w="3686" w:type="dxa"/>
            <w:tcBorders>
              <w:top w:val="single" w:sz="4" w:space="0" w:color="auto"/>
              <w:bottom w:val="single" w:sz="4" w:space="0" w:color="auto"/>
            </w:tcBorders>
          </w:tcPr>
          <w:p w14:paraId="14578327" w14:textId="77777777" w:rsidR="009E4F07" w:rsidRPr="00510214" w:rsidRDefault="009E4F07" w:rsidP="009E4F07">
            <w:pPr>
              <w:jc w:val="center"/>
              <w:rPr>
                <w:rFonts w:ascii="Times New Roman" w:eastAsia="Times New Roman" w:hAnsi="Times New Roman" w:cs="Times New Roman"/>
                <w:b/>
                <w:sz w:val="20"/>
                <w:szCs w:val="20"/>
                <w:lang w:eastAsia="sk-SK"/>
              </w:rPr>
            </w:pPr>
            <w:r w:rsidRPr="00510214">
              <w:rPr>
                <w:rFonts w:ascii="Times New Roman" w:eastAsia="Times New Roman" w:hAnsi="Times New Roman" w:cs="Times New Roman"/>
                <w:b/>
                <w:sz w:val="20"/>
                <w:szCs w:val="20"/>
                <w:lang w:eastAsia="sk-SK"/>
              </w:rPr>
              <w:lastRenderedPageBreak/>
              <w:t xml:space="preserve">Platiteľ dane a registračná povinnosť platiteľa dane </w:t>
            </w:r>
          </w:p>
          <w:p w14:paraId="7C4F1860" w14:textId="77777777" w:rsidR="009E4F07" w:rsidRPr="00510214" w:rsidRDefault="009E4F07" w:rsidP="009E4F07">
            <w:pPr>
              <w:jc w:val="center"/>
              <w:rPr>
                <w:rFonts w:ascii="Times New Roman" w:eastAsia="Times New Roman" w:hAnsi="Times New Roman" w:cs="Times New Roman"/>
                <w:b/>
                <w:sz w:val="20"/>
                <w:szCs w:val="20"/>
                <w:lang w:eastAsia="sk-SK"/>
              </w:rPr>
            </w:pPr>
            <w:r w:rsidRPr="00510214">
              <w:rPr>
                <w:rFonts w:ascii="Times New Roman" w:eastAsia="Times New Roman" w:hAnsi="Times New Roman" w:cs="Times New Roman"/>
                <w:b/>
                <w:sz w:val="20"/>
                <w:szCs w:val="20"/>
                <w:lang w:eastAsia="sk-SK"/>
              </w:rPr>
              <w:t>§ 4</w:t>
            </w:r>
          </w:p>
          <w:p w14:paraId="01671756" w14:textId="77777777" w:rsidR="009E4F07" w:rsidRPr="00510214" w:rsidRDefault="009E4F07" w:rsidP="009E4F07">
            <w:pPr>
              <w:jc w:val="both"/>
              <w:rPr>
                <w:rFonts w:ascii="Times New Roman" w:eastAsia="Times New Roman" w:hAnsi="Times New Roman" w:cs="Times New Roman"/>
                <w:b/>
                <w:sz w:val="20"/>
                <w:szCs w:val="20"/>
                <w:lang w:eastAsia="sk-SK"/>
              </w:rPr>
            </w:pPr>
          </w:p>
          <w:p w14:paraId="6AF6E67A" w14:textId="77777777" w:rsidR="009E4F07" w:rsidRPr="00510214" w:rsidRDefault="009E4F07" w:rsidP="009E4F07">
            <w:pPr>
              <w:jc w:val="both"/>
              <w:rPr>
                <w:rFonts w:ascii="Times New Roman" w:eastAsia="Times New Roman" w:hAnsi="Times New Roman" w:cs="Times New Roman"/>
                <w:b/>
                <w:sz w:val="20"/>
                <w:szCs w:val="20"/>
                <w:lang w:eastAsia="sk-SK"/>
              </w:rPr>
            </w:pPr>
            <w:r w:rsidRPr="00510214">
              <w:rPr>
                <w:rFonts w:ascii="Times New Roman" w:eastAsia="Times New Roman" w:hAnsi="Times New Roman" w:cs="Times New Roman"/>
                <w:b/>
                <w:sz w:val="20"/>
                <w:szCs w:val="20"/>
                <w:lang w:eastAsia="sk-SK"/>
              </w:rPr>
              <w:t xml:space="preserve">(1) Zdaniteľná osoba, ktorá má sídlo, miesto podnikania alebo prevádzkareň v tuzemsku, a ak nemá takéto miesto, ale má bydlisko v tuzemsku alebo sa v </w:t>
            </w:r>
            <w:r w:rsidRPr="00510214">
              <w:rPr>
                <w:rFonts w:ascii="Times New Roman" w:eastAsia="Times New Roman" w:hAnsi="Times New Roman" w:cs="Times New Roman"/>
                <w:b/>
                <w:sz w:val="20"/>
                <w:szCs w:val="20"/>
                <w:lang w:eastAsia="sk-SK"/>
              </w:rPr>
              <w:lastRenderedPageBreak/>
              <w:t>tuzemsku obvykle zdržiava, sa stáva platiteľom dane (ďalej len „platiteľ“)</w:t>
            </w:r>
          </w:p>
          <w:p w14:paraId="1CF4C4EB" w14:textId="3386FF90" w:rsidR="009E4F07" w:rsidRPr="00510214" w:rsidRDefault="009E4F07" w:rsidP="009E4F07">
            <w:pPr>
              <w:jc w:val="both"/>
              <w:rPr>
                <w:rFonts w:ascii="Times New Roman" w:eastAsia="Times New Roman" w:hAnsi="Times New Roman" w:cs="Times New Roman"/>
                <w:b/>
                <w:sz w:val="20"/>
                <w:szCs w:val="20"/>
                <w:lang w:eastAsia="sk-SK"/>
              </w:rPr>
            </w:pPr>
            <w:r w:rsidRPr="00510214">
              <w:rPr>
                <w:rFonts w:ascii="Times New Roman" w:eastAsia="Times New Roman" w:hAnsi="Times New Roman" w:cs="Times New Roman"/>
                <w:b/>
                <w:sz w:val="20"/>
                <w:szCs w:val="20"/>
                <w:lang w:eastAsia="sk-SK"/>
              </w:rPr>
              <w:t xml:space="preserve">a) prvým dňom kalendárneho roka nasledujúceho po kalendárnom roku, </w:t>
            </w:r>
            <w:r>
              <w:rPr>
                <w:rFonts w:ascii="Times New Roman" w:eastAsia="Times New Roman" w:hAnsi="Times New Roman" w:cs="Times New Roman"/>
                <w:b/>
                <w:sz w:val="20"/>
                <w:szCs w:val="20"/>
                <w:lang w:eastAsia="sk-SK"/>
              </w:rPr>
              <w:t>za ktorý</w:t>
            </w:r>
            <w:r w:rsidRPr="00510214">
              <w:rPr>
                <w:rFonts w:ascii="Times New Roman" w:eastAsia="Times New Roman" w:hAnsi="Times New Roman" w:cs="Times New Roman"/>
                <w:b/>
                <w:sz w:val="20"/>
                <w:szCs w:val="20"/>
                <w:lang w:eastAsia="sk-SK"/>
              </w:rPr>
              <w:t xml:space="preserve"> hodnota bez dane dodaných tovarov alebo služieb touto osobou, ktoré sa za</w:t>
            </w:r>
            <w:r>
              <w:rPr>
                <w:rFonts w:ascii="Times New Roman" w:eastAsia="Times New Roman" w:hAnsi="Times New Roman" w:cs="Times New Roman"/>
                <w:b/>
                <w:sz w:val="20"/>
                <w:szCs w:val="20"/>
                <w:lang w:eastAsia="sk-SK"/>
              </w:rPr>
              <w:t>hŕňajú do obratu podľa odseku 15</w:t>
            </w:r>
            <w:r w:rsidRPr="00510214">
              <w:rPr>
                <w:rFonts w:ascii="Times New Roman" w:eastAsia="Times New Roman" w:hAnsi="Times New Roman" w:cs="Times New Roman"/>
                <w:b/>
                <w:sz w:val="20"/>
                <w:szCs w:val="20"/>
                <w:lang w:eastAsia="sk-SK"/>
              </w:rPr>
              <w:t xml:space="preserve">, presiahla 50 000 eur, </w:t>
            </w:r>
            <w:r w:rsidR="002A69D7" w:rsidRPr="00510214">
              <w:rPr>
                <w:rFonts w:ascii="Times New Roman" w:hAnsi="Times New Roman" w:cs="Times New Roman"/>
                <w:b/>
                <w:color w:val="000000"/>
                <w:sz w:val="20"/>
                <w:szCs w:val="20"/>
                <w:shd w:val="clear" w:color="auto" w:fill="FFFFFF"/>
              </w:rPr>
              <w:t xml:space="preserve">ak </w:t>
            </w:r>
            <w:r w:rsidR="002A69D7">
              <w:rPr>
                <w:rFonts w:ascii="Times New Roman" w:hAnsi="Times New Roman" w:cs="Times New Roman"/>
                <w:b/>
                <w:color w:val="000000"/>
                <w:sz w:val="20"/>
                <w:szCs w:val="20"/>
                <w:shd w:val="clear" w:color="auto" w:fill="FFFFFF"/>
              </w:rPr>
              <w:t>písmená b) až i), odsek 8</w:t>
            </w:r>
            <w:r w:rsidR="002A69D7" w:rsidRPr="00510214">
              <w:rPr>
                <w:rFonts w:ascii="Times New Roman" w:hAnsi="Times New Roman" w:cs="Times New Roman"/>
                <w:b/>
                <w:color w:val="000000"/>
                <w:sz w:val="20"/>
                <w:szCs w:val="20"/>
                <w:shd w:val="clear" w:color="auto" w:fill="FFFFFF"/>
              </w:rPr>
              <w:t xml:space="preserve"> a</w:t>
            </w:r>
            <w:r w:rsidR="00EA59BC">
              <w:rPr>
                <w:rFonts w:ascii="Times New Roman" w:hAnsi="Times New Roman" w:cs="Times New Roman"/>
                <w:b/>
                <w:color w:val="000000"/>
                <w:sz w:val="20"/>
                <w:szCs w:val="20"/>
                <w:shd w:val="clear" w:color="auto" w:fill="FFFFFF"/>
              </w:rPr>
              <w:t>lebo</w:t>
            </w:r>
            <w:r w:rsidR="002A69D7" w:rsidRPr="00510214">
              <w:rPr>
                <w:rFonts w:ascii="Times New Roman" w:hAnsi="Times New Roman" w:cs="Times New Roman"/>
                <w:b/>
                <w:color w:val="000000"/>
                <w:sz w:val="20"/>
                <w:szCs w:val="20"/>
                <w:shd w:val="clear" w:color="auto" w:fill="FFFFFF"/>
              </w:rPr>
              <w:t xml:space="preserve"> § 48c ods. 5 neustanovuj</w:t>
            </w:r>
            <w:r w:rsidR="002A69D7">
              <w:rPr>
                <w:rFonts w:ascii="Times New Roman" w:hAnsi="Times New Roman" w:cs="Times New Roman"/>
                <w:b/>
                <w:color w:val="000000"/>
                <w:sz w:val="20"/>
                <w:szCs w:val="20"/>
                <w:shd w:val="clear" w:color="auto" w:fill="FFFFFF"/>
              </w:rPr>
              <w:t>ú</w:t>
            </w:r>
            <w:r w:rsidR="002A69D7" w:rsidRPr="00510214">
              <w:rPr>
                <w:rFonts w:ascii="Times New Roman" w:hAnsi="Times New Roman" w:cs="Times New Roman"/>
                <w:b/>
                <w:color w:val="000000"/>
                <w:sz w:val="20"/>
                <w:szCs w:val="20"/>
                <w:shd w:val="clear" w:color="auto" w:fill="FFFFFF"/>
              </w:rPr>
              <w:t xml:space="preserve"> inak</w:t>
            </w:r>
            <w:r w:rsidRPr="00510214">
              <w:rPr>
                <w:rFonts w:ascii="Times New Roman" w:eastAsia="Times New Roman" w:hAnsi="Times New Roman" w:cs="Times New Roman"/>
                <w:b/>
                <w:sz w:val="20"/>
                <w:szCs w:val="20"/>
                <w:lang w:eastAsia="sk-SK"/>
              </w:rPr>
              <w:t xml:space="preserve">, </w:t>
            </w:r>
          </w:p>
          <w:p w14:paraId="75332E47" w14:textId="77777777" w:rsidR="009E4F07" w:rsidRPr="00510214" w:rsidRDefault="009E4F07" w:rsidP="009E4F07">
            <w:pPr>
              <w:jc w:val="both"/>
              <w:rPr>
                <w:rFonts w:ascii="Times New Roman" w:eastAsia="Times New Roman" w:hAnsi="Times New Roman" w:cs="Times New Roman"/>
                <w:b/>
                <w:sz w:val="20"/>
                <w:szCs w:val="20"/>
                <w:lang w:eastAsia="sk-SK"/>
              </w:rPr>
            </w:pPr>
            <w:r w:rsidRPr="00510214">
              <w:rPr>
                <w:rFonts w:ascii="Times New Roman" w:eastAsia="Times New Roman" w:hAnsi="Times New Roman" w:cs="Times New Roman"/>
                <w:b/>
                <w:sz w:val="20"/>
                <w:szCs w:val="20"/>
                <w:lang w:eastAsia="sk-SK"/>
              </w:rPr>
              <w:t>b) dodaním tovaru alebo služby, ktorým hodnota bez dane dodaných tovarov alebo služieb touto osobou, ktoré sa zahŕňajú do obratu podľa odseku 1</w:t>
            </w:r>
            <w:r>
              <w:rPr>
                <w:rFonts w:ascii="Times New Roman" w:eastAsia="Times New Roman" w:hAnsi="Times New Roman" w:cs="Times New Roman"/>
                <w:b/>
                <w:sz w:val="20"/>
                <w:szCs w:val="20"/>
                <w:lang w:eastAsia="sk-SK"/>
              </w:rPr>
              <w:t>5</w:t>
            </w:r>
            <w:r w:rsidRPr="00510214">
              <w:rPr>
                <w:rFonts w:ascii="Times New Roman" w:eastAsia="Times New Roman" w:hAnsi="Times New Roman" w:cs="Times New Roman"/>
                <w:b/>
                <w:sz w:val="20"/>
                <w:szCs w:val="20"/>
                <w:lang w:eastAsia="sk-SK"/>
              </w:rPr>
              <w:t>, v prebiehajúcom kalendárnom roku presiahne 62 500 eur,</w:t>
            </w:r>
          </w:p>
          <w:p w14:paraId="478361DD" w14:textId="77777777" w:rsidR="009E4F07" w:rsidRPr="00C42332" w:rsidRDefault="009E4F07" w:rsidP="009E4F07">
            <w:pPr>
              <w:jc w:val="both"/>
              <w:rPr>
                <w:rFonts w:ascii="Times New Roman" w:eastAsia="Times New Roman" w:hAnsi="Times New Roman" w:cs="Times New Roman"/>
                <w:b/>
                <w:sz w:val="20"/>
                <w:szCs w:val="20"/>
                <w:lang w:eastAsia="sk-SK"/>
              </w:rPr>
            </w:pPr>
            <w:r w:rsidRPr="00C42332">
              <w:rPr>
                <w:rFonts w:ascii="Times New Roman" w:eastAsia="Times New Roman" w:hAnsi="Times New Roman" w:cs="Times New Roman"/>
                <w:b/>
                <w:sz w:val="20"/>
                <w:szCs w:val="20"/>
                <w:lang w:eastAsia="sk-SK"/>
              </w:rPr>
              <w:t>c) dňom, v ktorom sa táto osoba stala právnym nástupcom platiteľa, ktorý zanikol bez likvidácie,</w:t>
            </w:r>
          </w:p>
          <w:p w14:paraId="164E2FBB" w14:textId="77777777" w:rsidR="009E4F07" w:rsidRPr="00C42332" w:rsidRDefault="009E4F07" w:rsidP="009E4F07">
            <w:pPr>
              <w:jc w:val="both"/>
              <w:rPr>
                <w:rFonts w:ascii="Times New Roman" w:eastAsia="Times New Roman" w:hAnsi="Times New Roman" w:cs="Times New Roman"/>
                <w:b/>
                <w:sz w:val="20"/>
                <w:szCs w:val="20"/>
                <w:lang w:eastAsia="sk-SK"/>
              </w:rPr>
            </w:pPr>
            <w:r w:rsidRPr="00C42332">
              <w:rPr>
                <w:rFonts w:ascii="Times New Roman" w:eastAsia="Times New Roman" w:hAnsi="Times New Roman" w:cs="Times New Roman"/>
                <w:b/>
                <w:sz w:val="20"/>
                <w:szCs w:val="20"/>
                <w:lang w:eastAsia="sk-SK"/>
              </w:rPr>
              <w:t>d) dňom nadobudnutia podniku alebo jeho časti, ak táto osoba nadobudne v tuzemsku hmotný majetok a nehmotný majetok v rámci nadobudnutého podniku platiteľa alebo časti podniku platiteľa, ktorá tvorí samostatnú organizačnú zložku,</w:t>
            </w:r>
          </w:p>
          <w:p w14:paraId="5089E79C" w14:textId="77777777" w:rsidR="009E4F07" w:rsidRPr="00C42332" w:rsidRDefault="009E4F07" w:rsidP="009E4F07">
            <w:pPr>
              <w:jc w:val="both"/>
              <w:rPr>
                <w:rFonts w:ascii="Times New Roman" w:eastAsia="Times New Roman" w:hAnsi="Times New Roman" w:cs="Times New Roman"/>
                <w:b/>
                <w:sz w:val="20"/>
                <w:szCs w:val="20"/>
                <w:lang w:eastAsia="sk-SK"/>
              </w:rPr>
            </w:pPr>
            <w:r w:rsidRPr="00C42332">
              <w:rPr>
                <w:rFonts w:ascii="Times New Roman" w:eastAsia="Times New Roman" w:hAnsi="Times New Roman" w:cs="Times New Roman"/>
                <w:b/>
                <w:sz w:val="20"/>
                <w:szCs w:val="20"/>
                <w:lang w:eastAsia="sk-SK"/>
              </w:rPr>
              <w:t xml:space="preserve">e) dňom účinnosti premeny pri odštiepení3)  alebo dňom účinnosti premeny pri odštiepení podľa zákona platného v inom členskom štáte alebo zmluvnom štáte Dohody o Európskom hospodárskom priestore alebo dňom účinnosti premeny pri cezhraničnom odštiepení,4) ak na túto osobu v tuzemsku prechádza hmotný majetok alebo nehmotný majetok platiteľa, ktorý sa rozdelil odštiepením4a) alebo cezhraničným odštiepením4b),  </w:t>
            </w:r>
          </w:p>
          <w:p w14:paraId="55871ADF" w14:textId="77777777" w:rsidR="009E4F07" w:rsidRPr="00C42332" w:rsidRDefault="009E4F07" w:rsidP="009E4F07">
            <w:pPr>
              <w:jc w:val="both"/>
              <w:rPr>
                <w:rFonts w:ascii="Times New Roman" w:eastAsia="Times New Roman" w:hAnsi="Times New Roman" w:cs="Times New Roman"/>
                <w:b/>
                <w:sz w:val="20"/>
                <w:szCs w:val="20"/>
                <w:lang w:eastAsia="sk-SK"/>
              </w:rPr>
            </w:pPr>
            <w:r w:rsidRPr="00C42332">
              <w:rPr>
                <w:rFonts w:ascii="Times New Roman" w:eastAsia="Times New Roman" w:hAnsi="Times New Roman" w:cs="Times New Roman"/>
                <w:b/>
                <w:sz w:val="20"/>
                <w:szCs w:val="20"/>
                <w:lang w:eastAsia="sk-SK"/>
              </w:rPr>
              <w:lastRenderedPageBreak/>
              <w:t>f) dňom, v ktorom táto osoba dodá stavbu, časť stavby alebo stavebný pozemok, ak sa z dodania má presiahnuť obrat podľa písmena b), okrem dodania stavby, časti stavby alebo stavebného pozemku, ktoré sú oslobodené od dane podľa § 38 ods. 1 alebo ods. 7,</w:t>
            </w:r>
          </w:p>
          <w:p w14:paraId="3B1EB6A0" w14:textId="77777777" w:rsidR="009E4F07" w:rsidRPr="00C42332" w:rsidRDefault="009E4F07" w:rsidP="009E4F07">
            <w:pPr>
              <w:jc w:val="both"/>
              <w:rPr>
                <w:rFonts w:ascii="Times New Roman" w:eastAsia="Times New Roman" w:hAnsi="Times New Roman" w:cs="Times New Roman"/>
                <w:b/>
                <w:sz w:val="20"/>
                <w:szCs w:val="20"/>
                <w:lang w:eastAsia="sk-SK"/>
              </w:rPr>
            </w:pPr>
            <w:r w:rsidRPr="00C42332">
              <w:rPr>
                <w:rFonts w:ascii="Times New Roman" w:eastAsia="Times New Roman" w:hAnsi="Times New Roman" w:cs="Times New Roman"/>
                <w:b/>
                <w:sz w:val="20"/>
                <w:szCs w:val="20"/>
                <w:lang w:eastAsia="sk-SK"/>
              </w:rPr>
              <w:t>g) dňom, v ktorom táto osoba prijme platbu pred dodaním tovaru podľa písmena f),</w:t>
            </w:r>
          </w:p>
          <w:p w14:paraId="2450FB42" w14:textId="77777777" w:rsidR="009E4F07" w:rsidRPr="00510214" w:rsidRDefault="009E4F07" w:rsidP="009E4F07">
            <w:pPr>
              <w:jc w:val="both"/>
              <w:rPr>
                <w:rFonts w:ascii="Times New Roman" w:eastAsia="Times New Roman" w:hAnsi="Times New Roman" w:cs="Times New Roman"/>
                <w:b/>
                <w:sz w:val="20"/>
                <w:szCs w:val="20"/>
                <w:lang w:eastAsia="sk-SK"/>
              </w:rPr>
            </w:pPr>
            <w:r w:rsidRPr="00C42332">
              <w:rPr>
                <w:rFonts w:ascii="Times New Roman" w:eastAsia="Times New Roman" w:hAnsi="Times New Roman" w:cs="Times New Roman"/>
                <w:b/>
                <w:sz w:val="20"/>
                <w:szCs w:val="20"/>
                <w:lang w:eastAsia="sk-SK"/>
              </w:rPr>
              <w:t>h) dňom dodania tovaru s miestom dodania v tuzemsku, ak ide o zdaniteľnú osobu podľa § 8 ods. 7 prvej vety, ktorá neuplatňuje osobitnú úpravu podľa § 68b alebo</w:t>
            </w:r>
          </w:p>
          <w:p w14:paraId="51C3D25D" w14:textId="77777777" w:rsidR="009E4F07" w:rsidRPr="00510214" w:rsidRDefault="009E4F07" w:rsidP="009E4F07">
            <w:pPr>
              <w:jc w:val="both"/>
              <w:rPr>
                <w:rFonts w:ascii="Times New Roman" w:eastAsia="Times New Roman" w:hAnsi="Times New Roman" w:cs="Times New Roman"/>
                <w:b/>
                <w:sz w:val="20"/>
                <w:szCs w:val="20"/>
                <w:lang w:eastAsia="sk-SK"/>
              </w:rPr>
            </w:pPr>
            <w:r w:rsidRPr="00510214">
              <w:rPr>
                <w:rFonts w:ascii="Times New Roman" w:eastAsia="Times New Roman" w:hAnsi="Times New Roman" w:cs="Times New Roman"/>
                <w:b/>
                <w:sz w:val="20"/>
                <w:szCs w:val="20"/>
                <w:lang w:eastAsia="sk-SK"/>
              </w:rPr>
              <w:t>i) dodaním tovaru alebo služby, ktoré je predmetom dane podľa § 2, uskutočneným zdaniteľnou osobou, ktorá má v tuzemsku výlučne prevádzkareň, ak nejde o malý podnik zahraničnej osoby, ktorý uplatňuje oslobodenie od dane podľa § 68f ods. 2.</w:t>
            </w:r>
          </w:p>
          <w:p w14:paraId="606A2D3F" w14:textId="77777777" w:rsidR="009E4F07" w:rsidRPr="00510214" w:rsidRDefault="009E4F07" w:rsidP="009E4F07">
            <w:pPr>
              <w:jc w:val="both"/>
              <w:rPr>
                <w:rFonts w:ascii="Times New Roman" w:hAnsi="Times New Roman" w:cs="Times New Roman"/>
                <w:b/>
                <w:sz w:val="20"/>
                <w:szCs w:val="20"/>
              </w:rPr>
            </w:pPr>
          </w:p>
          <w:p w14:paraId="6456C691" w14:textId="77777777" w:rsidR="009E4F07" w:rsidRDefault="009E4F07" w:rsidP="009E4F07">
            <w:pPr>
              <w:jc w:val="both"/>
              <w:rPr>
                <w:rFonts w:ascii="Times New Roman" w:hAnsi="Times New Roman" w:cs="Times New Roman"/>
                <w:b/>
                <w:color w:val="000000"/>
                <w:sz w:val="20"/>
                <w:szCs w:val="20"/>
                <w:shd w:val="clear" w:color="auto" w:fill="FFFFFF"/>
              </w:rPr>
            </w:pPr>
            <w:r>
              <w:rPr>
                <w:rFonts w:ascii="Times New Roman" w:hAnsi="Times New Roman" w:cs="Times New Roman"/>
                <w:b/>
                <w:color w:val="000000"/>
                <w:sz w:val="20"/>
                <w:szCs w:val="20"/>
                <w:shd w:val="clear" w:color="auto" w:fill="FFFFFF"/>
              </w:rPr>
              <w:t>(5</w:t>
            </w:r>
            <w:r w:rsidRPr="00510214">
              <w:rPr>
                <w:rFonts w:ascii="Times New Roman" w:hAnsi="Times New Roman" w:cs="Times New Roman"/>
                <w:b/>
                <w:color w:val="000000"/>
                <w:sz w:val="20"/>
                <w:szCs w:val="20"/>
                <w:shd w:val="clear" w:color="auto" w:fill="FFFFFF"/>
              </w:rPr>
              <w:t xml:space="preserve">) Zdaniteľná osoba, ktorá podala žiadosť o registráciu pre daň podľa odseku 2 písm. a), je povinná bezodkladne oznámiť daňovému úradu skutočnosť, že sa  stala platiteľom podľa odseku 1 písm. b) až i) do 31. decembra prebiehajúceho kalendárneho roka; v oznámení uvedie deň, keď k tejto skutočnosti došlo. </w:t>
            </w:r>
            <w:r w:rsidRPr="00C26B63">
              <w:rPr>
                <w:rFonts w:ascii="Times New Roman" w:hAnsi="Times New Roman" w:cs="Times New Roman"/>
                <w:b/>
                <w:color w:val="000000"/>
                <w:sz w:val="20"/>
                <w:szCs w:val="20"/>
                <w:shd w:val="clear" w:color="auto" w:fill="FFFFFF"/>
              </w:rPr>
              <w:t>Ak daňový úrad ku dňu oznámenia podľa prvej vety ešte nevydal rozhodnutie podľa odseku 4 písm. a), vydá rozhodnutie o registrácii pre daň podľa § 4 písm. b).</w:t>
            </w:r>
          </w:p>
          <w:p w14:paraId="700C8C1A" w14:textId="77777777" w:rsidR="009E4F07" w:rsidRPr="00510214" w:rsidRDefault="009E4F07" w:rsidP="009E4F07">
            <w:pPr>
              <w:jc w:val="center"/>
              <w:rPr>
                <w:rFonts w:ascii="Times New Roman" w:hAnsi="Times New Roman" w:cs="Times New Roman"/>
                <w:b/>
                <w:sz w:val="20"/>
                <w:szCs w:val="20"/>
              </w:rPr>
            </w:pPr>
          </w:p>
          <w:p w14:paraId="2C67C313" w14:textId="77777777" w:rsidR="009E4F07" w:rsidRPr="00510214" w:rsidRDefault="009E4F07" w:rsidP="009E4F07">
            <w:pPr>
              <w:jc w:val="center"/>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 xml:space="preserve">Registračná povinnosť osoby, ktorá nie je platiteľom </w:t>
            </w:r>
          </w:p>
          <w:p w14:paraId="23B36CAC" w14:textId="77777777" w:rsidR="009E4F07" w:rsidRPr="00510214" w:rsidRDefault="009E4F07" w:rsidP="009E4F07">
            <w:pPr>
              <w:jc w:val="both"/>
              <w:rPr>
                <w:rFonts w:ascii="Times New Roman" w:hAnsi="Times New Roman" w:cs="Times New Roman"/>
                <w:color w:val="000000"/>
                <w:sz w:val="20"/>
                <w:szCs w:val="20"/>
                <w:shd w:val="clear" w:color="auto" w:fill="FFFFFF"/>
              </w:rPr>
            </w:pPr>
            <w:r w:rsidRPr="00510214">
              <w:rPr>
                <w:rFonts w:ascii="Times New Roman" w:hAnsi="Times New Roman" w:cs="Times New Roman"/>
                <w:color w:val="000000"/>
                <w:sz w:val="20"/>
                <w:szCs w:val="20"/>
                <w:shd w:val="clear" w:color="auto" w:fill="FFFFFF"/>
              </w:rPr>
              <w:lastRenderedPageBreak/>
              <w:t>(1) Ak zdaniteľná osoba, ktorá nie je</w:t>
            </w:r>
            <w:r w:rsidRPr="00510214">
              <w:rPr>
                <w:rFonts w:ascii="Times New Roman" w:hAnsi="Times New Roman" w:cs="Times New Roman"/>
                <w:b/>
                <w:color w:val="000000"/>
                <w:sz w:val="20"/>
                <w:szCs w:val="20"/>
                <w:shd w:val="clear" w:color="auto" w:fill="FFFFFF"/>
              </w:rPr>
              <w:t xml:space="preserve"> povinná podať žiadosť o registráciu pre daň podľa § 4 alebo § 5</w:t>
            </w:r>
            <w:r w:rsidRPr="00510214">
              <w:rPr>
                <w:rFonts w:ascii="Times New Roman" w:hAnsi="Times New Roman" w:cs="Times New Roman"/>
                <w:color w:val="000000"/>
                <w:sz w:val="20"/>
                <w:szCs w:val="20"/>
                <w:shd w:val="clear" w:color="auto" w:fill="FFFFFF"/>
              </w:rPr>
              <w:t>, alebo právnická osoba, ktorá nie je zdaniteľnou osobou, nadobúda v tuzemsku tovar z iného členského štátu, je povinná podať daňovému úradu žiadosť o registráciu pre daň pred nadobudnutím tovaru, ktorým celková hodnota tovaru bez dane nadobudnutého z iných členských štátov dosiahne v kalendárnom roku 14 000 eur.</w:t>
            </w:r>
          </w:p>
          <w:p w14:paraId="355CC1E0" w14:textId="77777777" w:rsidR="009E4F07" w:rsidRPr="00510214" w:rsidRDefault="009E4F07" w:rsidP="009E4F07">
            <w:pPr>
              <w:jc w:val="both"/>
              <w:rPr>
                <w:rFonts w:ascii="Times New Roman" w:hAnsi="Times New Roman" w:cs="Times New Roman"/>
                <w:color w:val="000000"/>
                <w:sz w:val="20"/>
                <w:szCs w:val="20"/>
                <w:shd w:val="clear" w:color="auto" w:fill="FFFFFF"/>
              </w:rPr>
            </w:pPr>
          </w:p>
          <w:p w14:paraId="42867B7A" w14:textId="77777777" w:rsidR="009E4F07" w:rsidRPr="00510214" w:rsidRDefault="009E4F07" w:rsidP="009E4F07">
            <w:pPr>
              <w:shd w:val="clear" w:color="auto" w:fill="FFFFFF"/>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(3</w:t>
            </w:r>
            <w:r w:rsidRPr="00510214">
              <w:rPr>
                <w:rFonts w:ascii="Times New Roman" w:hAnsi="Times New Roman" w:cs="Times New Roman"/>
                <w:color w:val="000000"/>
                <w:sz w:val="20"/>
                <w:szCs w:val="20"/>
                <w:shd w:val="clear" w:color="auto" w:fill="FFFFFF"/>
              </w:rPr>
              <w:t>) Daňový úrad je povinný osobu podľa</w:t>
            </w:r>
            <w:r>
              <w:rPr>
                <w:rFonts w:ascii="Times New Roman" w:hAnsi="Times New Roman" w:cs="Times New Roman"/>
                <w:color w:val="000000"/>
                <w:sz w:val="20"/>
                <w:szCs w:val="20"/>
                <w:shd w:val="clear" w:color="auto" w:fill="FFFFFF"/>
              </w:rPr>
              <w:t xml:space="preserve"> </w:t>
            </w:r>
            <w:r w:rsidRPr="009042C4">
              <w:rPr>
                <w:rFonts w:ascii="Times New Roman" w:hAnsi="Times New Roman" w:cs="Times New Roman"/>
                <w:b/>
                <w:color w:val="000000"/>
                <w:sz w:val="20"/>
                <w:szCs w:val="20"/>
                <w:shd w:val="clear" w:color="auto" w:fill="FFFFFF"/>
              </w:rPr>
              <w:t>§ 4 ods. 7 alebo</w:t>
            </w:r>
            <w:r w:rsidRPr="00510214">
              <w:rPr>
                <w:rFonts w:ascii="Times New Roman" w:hAnsi="Times New Roman" w:cs="Times New Roman"/>
                <w:color w:val="000000"/>
                <w:sz w:val="20"/>
                <w:szCs w:val="20"/>
                <w:shd w:val="clear" w:color="auto" w:fill="FFFFFF"/>
              </w:rPr>
              <w:t xml:space="preserve"> odsekov 1 a 2 registrovať pre daň a prideliť jej identifikačné číslo pre daň bezodkladne, najneskôr do </w:t>
            </w:r>
            <w:r w:rsidRPr="00A91396">
              <w:rPr>
                <w:rFonts w:ascii="Times New Roman" w:hAnsi="Times New Roman" w:cs="Times New Roman"/>
                <w:b/>
                <w:color w:val="000000"/>
                <w:sz w:val="20"/>
                <w:szCs w:val="20"/>
                <w:shd w:val="clear" w:color="auto" w:fill="FFFFFF"/>
              </w:rPr>
              <w:t>desiatich</w:t>
            </w:r>
            <w:r w:rsidRPr="00510214">
              <w:rPr>
                <w:rFonts w:ascii="Times New Roman" w:hAnsi="Times New Roman" w:cs="Times New Roman"/>
                <w:color w:val="000000"/>
                <w:sz w:val="20"/>
                <w:szCs w:val="20"/>
                <w:shd w:val="clear" w:color="auto" w:fill="FFFFFF"/>
              </w:rPr>
              <w:t xml:space="preserve"> dní odo dňa doručenia žiadosti o registráciu pre daň; ak zdaniteľná osoba má identifikačné číslo pre daň na účely uplatňovania osobitnej úpravy podľa </w:t>
            </w:r>
            <w:hyperlink r:id="rId16" w:anchor="paragraf-68b.odsek-2" w:tooltip="Odkaz na predpis alebo ustanovenie" w:history="1">
              <w:r w:rsidRPr="00510214">
                <w:rPr>
                  <w:rFonts w:ascii="Times New Roman" w:hAnsi="Times New Roman" w:cs="Times New Roman"/>
                  <w:color w:val="000000"/>
                  <w:sz w:val="20"/>
                  <w:szCs w:val="20"/>
                  <w:shd w:val="clear" w:color="auto" w:fill="FFFFFF"/>
                </w:rPr>
                <w:t>§ 68b ods. 2</w:t>
              </w:r>
            </w:hyperlink>
            <w:r w:rsidRPr="00510214">
              <w:rPr>
                <w:rFonts w:ascii="Times New Roman" w:hAnsi="Times New Roman" w:cs="Times New Roman"/>
                <w:color w:val="000000"/>
                <w:sz w:val="20"/>
                <w:szCs w:val="20"/>
                <w:shd w:val="clear" w:color="auto" w:fill="FFFFFF"/>
              </w:rPr>
              <w:t>, daňový úrad jej pridelí to isté identifikačné číslo pre daň.</w:t>
            </w:r>
          </w:p>
          <w:p w14:paraId="3C3BCDA3" w14:textId="77777777" w:rsidR="009E4F07" w:rsidRPr="00510214" w:rsidRDefault="009E4F07" w:rsidP="009E4F07">
            <w:pPr>
              <w:spacing w:before="225" w:after="225" w:line="264" w:lineRule="auto"/>
              <w:jc w:val="both"/>
              <w:rPr>
                <w:rFonts w:ascii="Times New Roman" w:hAnsi="Times New Roman" w:cs="Times New Roman"/>
                <w:color w:val="000000"/>
                <w:sz w:val="20"/>
                <w:szCs w:val="20"/>
                <w:shd w:val="clear" w:color="auto" w:fill="FFFFFF"/>
              </w:rPr>
            </w:pPr>
            <w:bookmarkStart w:id="7" w:name="paragraf-7a.odsek-1.oznacenie"/>
            <w:bookmarkStart w:id="8" w:name="paragraf-7a.odsek-1"/>
            <w:r w:rsidRPr="00510214">
              <w:rPr>
                <w:rFonts w:ascii="Times New Roman" w:hAnsi="Times New Roman" w:cs="Times New Roman"/>
                <w:color w:val="000000"/>
                <w:sz w:val="20"/>
                <w:szCs w:val="20"/>
                <w:shd w:val="clear" w:color="auto" w:fill="FFFFFF"/>
              </w:rPr>
              <w:t xml:space="preserve">(1) </w:t>
            </w:r>
            <w:bookmarkEnd w:id="7"/>
            <w:r w:rsidRPr="00510214">
              <w:rPr>
                <w:rFonts w:ascii="Times New Roman" w:hAnsi="Times New Roman" w:cs="Times New Roman"/>
                <w:color w:val="000000"/>
                <w:sz w:val="20"/>
                <w:szCs w:val="20"/>
                <w:shd w:val="clear" w:color="auto" w:fill="FFFFFF"/>
              </w:rPr>
              <w:t xml:space="preserve">Ak zdaniteľná osoba, ktorá nie je </w:t>
            </w:r>
            <w:r w:rsidRPr="00510214">
              <w:rPr>
                <w:rFonts w:ascii="Times New Roman" w:hAnsi="Times New Roman" w:cs="Times New Roman"/>
                <w:b/>
                <w:color w:val="000000"/>
                <w:sz w:val="20"/>
                <w:szCs w:val="20"/>
                <w:shd w:val="clear" w:color="auto" w:fill="FFFFFF"/>
              </w:rPr>
              <w:t>povinná podať žiadosť o registráciu pre daň podľa § 4</w:t>
            </w:r>
            <w:r w:rsidRPr="00510214">
              <w:rPr>
                <w:rFonts w:ascii="Times New Roman" w:hAnsi="Times New Roman" w:cs="Times New Roman"/>
                <w:color w:val="000000"/>
                <w:sz w:val="20"/>
                <w:szCs w:val="20"/>
                <w:shd w:val="clear" w:color="auto" w:fill="FFFFFF"/>
              </w:rPr>
              <w:t xml:space="preserve">, je príjemcom služby od zahraničnej osoby z iného členského štátu, pri ktorej je povinná platiť daň podľa </w:t>
            </w:r>
            <w:hyperlink w:anchor="paragraf-69.odsek-3">
              <w:r w:rsidRPr="00510214">
                <w:rPr>
                  <w:rFonts w:ascii="Times New Roman" w:hAnsi="Times New Roman" w:cs="Times New Roman"/>
                  <w:color w:val="000000"/>
                  <w:sz w:val="20"/>
                  <w:szCs w:val="20"/>
                  <w:shd w:val="clear" w:color="auto" w:fill="FFFFFF"/>
                </w:rPr>
                <w:t>§ 69 ods. 3</w:t>
              </w:r>
            </w:hyperlink>
            <w:r w:rsidRPr="00510214">
              <w:rPr>
                <w:rFonts w:ascii="Times New Roman" w:hAnsi="Times New Roman" w:cs="Times New Roman"/>
                <w:color w:val="000000"/>
                <w:sz w:val="20"/>
                <w:szCs w:val="20"/>
                <w:shd w:val="clear" w:color="auto" w:fill="FFFFFF"/>
              </w:rPr>
              <w:t xml:space="preserve">, je povinná podať daňovému úradu žiadosť o registráciu pre daň pred prijatím služby; žiadosť o registráciu pre daň táto zdaniteľná osoba nepodáva, ak je registrovaná pre daň podľa </w:t>
            </w:r>
            <w:hyperlink w:anchor="paragraf-7">
              <w:r w:rsidRPr="00510214">
                <w:rPr>
                  <w:rFonts w:ascii="Times New Roman" w:hAnsi="Times New Roman" w:cs="Times New Roman"/>
                  <w:color w:val="000000"/>
                  <w:sz w:val="20"/>
                  <w:szCs w:val="20"/>
                  <w:shd w:val="clear" w:color="auto" w:fill="FFFFFF"/>
                </w:rPr>
                <w:t>§ 7</w:t>
              </w:r>
            </w:hyperlink>
            <w:bookmarkStart w:id="9" w:name="paragraf-7a.odsek-1.text"/>
            <w:r w:rsidRPr="00510214">
              <w:rPr>
                <w:rFonts w:ascii="Times New Roman" w:hAnsi="Times New Roman" w:cs="Times New Roman"/>
                <w:color w:val="000000"/>
                <w:sz w:val="20"/>
                <w:szCs w:val="20"/>
                <w:shd w:val="clear" w:color="auto" w:fill="FFFFFF"/>
              </w:rPr>
              <w:t xml:space="preserve">. </w:t>
            </w:r>
            <w:bookmarkStart w:id="10" w:name="paragraf-7a.odsek-2.oznacenie"/>
            <w:bookmarkStart w:id="11" w:name="paragraf-7a.odsek-2"/>
            <w:bookmarkEnd w:id="8"/>
            <w:bookmarkEnd w:id="9"/>
          </w:p>
          <w:p w14:paraId="5D4CC9A5" w14:textId="77777777" w:rsidR="009E4F07" w:rsidRPr="00510214" w:rsidRDefault="009E4F07" w:rsidP="009E4F07">
            <w:pPr>
              <w:spacing w:before="225" w:after="225" w:line="264" w:lineRule="auto"/>
              <w:jc w:val="both"/>
              <w:rPr>
                <w:rFonts w:ascii="Times New Roman" w:hAnsi="Times New Roman" w:cs="Times New Roman"/>
                <w:color w:val="000000"/>
                <w:sz w:val="20"/>
                <w:szCs w:val="20"/>
                <w:shd w:val="clear" w:color="auto" w:fill="FFFFFF"/>
              </w:rPr>
            </w:pPr>
            <w:r w:rsidRPr="00510214">
              <w:rPr>
                <w:rFonts w:ascii="Times New Roman" w:hAnsi="Times New Roman" w:cs="Times New Roman"/>
                <w:color w:val="000000"/>
                <w:sz w:val="20"/>
                <w:szCs w:val="20"/>
                <w:shd w:val="clear" w:color="auto" w:fill="FFFFFF"/>
              </w:rPr>
              <w:t xml:space="preserve">(2) </w:t>
            </w:r>
            <w:bookmarkEnd w:id="10"/>
            <w:r w:rsidRPr="00510214">
              <w:rPr>
                <w:rFonts w:ascii="Times New Roman" w:hAnsi="Times New Roman" w:cs="Times New Roman"/>
                <w:color w:val="000000"/>
                <w:sz w:val="20"/>
                <w:szCs w:val="20"/>
                <w:shd w:val="clear" w:color="auto" w:fill="FFFFFF"/>
              </w:rPr>
              <w:t xml:space="preserve">Ak zdaniteľná osoba, ktorá nie je </w:t>
            </w:r>
            <w:r w:rsidRPr="00510214">
              <w:rPr>
                <w:rFonts w:ascii="Times New Roman" w:hAnsi="Times New Roman" w:cs="Times New Roman"/>
                <w:b/>
                <w:color w:val="000000"/>
                <w:sz w:val="20"/>
                <w:szCs w:val="20"/>
                <w:shd w:val="clear" w:color="auto" w:fill="FFFFFF"/>
              </w:rPr>
              <w:t xml:space="preserve">povinná podať žiadosť o registráciu pre daň podľa § 4 </w:t>
            </w:r>
            <w:r w:rsidRPr="00510214">
              <w:rPr>
                <w:rFonts w:ascii="Times New Roman" w:hAnsi="Times New Roman" w:cs="Times New Roman"/>
                <w:color w:val="000000"/>
                <w:sz w:val="20"/>
                <w:szCs w:val="20"/>
                <w:shd w:val="clear" w:color="auto" w:fill="FFFFFF"/>
              </w:rPr>
              <w:t xml:space="preserve">a ktorá má v tuzemsku sídlo, miesto podnikania, prevádzkareň, bydlisko </w:t>
            </w:r>
            <w:r w:rsidRPr="00510214">
              <w:rPr>
                <w:rFonts w:ascii="Times New Roman" w:hAnsi="Times New Roman" w:cs="Times New Roman"/>
                <w:color w:val="000000"/>
                <w:sz w:val="20"/>
                <w:szCs w:val="20"/>
                <w:shd w:val="clear" w:color="auto" w:fill="FFFFFF"/>
              </w:rPr>
              <w:lastRenderedPageBreak/>
              <w:t xml:space="preserve">alebo sa v tuzemsku obvykle zdržiava, dodáva službu, pri ktorej je miesto dodania podľa § 15 ods. 1 v inom členskom štáte a osobou povinnou platiť daň je príjemca služby, je povinná podať daňovému úradu žiadosť o registráciu pre daň pred dodaním služby; žiadosť o registráciu pre daň táto zdaniteľná osoba nepodáva, ak je registrovaná pre daň podľa </w:t>
            </w:r>
            <w:hyperlink w:anchor="paragraf-7">
              <w:r w:rsidRPr="00510214">
                <w:rPr>
                  <w:rFonts w:ascii="Times New Roman" w:hAnsi="Times New Roman" w:cs="Times New Roman"/>
                  <w:color w:val="000000"/>
                  <w:sz w:val="20"/>
                  <w:szCs w:val="20"/>
                  <w:shd w:val="clear" w:color="auto" w:fill="FFFFFF"/>
                </w:rPr>
                <w:t>§ 7</w:t>
              </w:r>
            </w:hyperlink>
            <w:bookmarkStart w:id="12" w:name="paragraf-7a.odsek-2.text"/>
            <w:r w:rsidRPr="00510214">
              <w:rPr>
                <w:rFonts w:ascii="Times New Roman" w:hAnsi="Times New Roman" w:cs="Times New Roman"/>
                <w:color w:val="000000"/>
                <w:sz w:val="20"/>
                <w:szCs w:val="20"/>
                <w:shd w:val="clear" w:color="auto" w:fill="FFFFFF"/>
              </w:rPr>
              <w:t xml:space="preserve">. </w:t>
            </w:r>
            <w:bookmarkEnd w:id="12"/>
          </w:p>
          <w:p w14:paraId="7D56B6B5" w14:textId="5CE593C8" w:rsidR="009E4F07" w:rsidRPr="000606FF" w:rsidRDefault="009E4F07" w:rsidP="00DF0EE5">
            <w:pPr>
              <w:spacing w:before="225" w:after="225" w:line="264" w:lineRule="auto"/>
              <w:jc w:val="both"/>
              <w:rPr>
                <w:rFonts w:ascii="Times New Roman" w:hAnsi="Times New Roman" w:cs="Times New Roman"/>
                <w:color w:val="000000"/>
                <w:sz w:val="20"/>
                <w:szCs w:val="20"/>
                <w:shd w:val="clear" w:color="auto" w:fill="FFFFFF"/>
              </w:rPr>
            </w:pPr>
            <w:bookmarkStart w:id="13" w:name="paragraf-7a.odsek-3.oznacenie"/>
            <w:bookmarkStart w:id="14" w:name="paragraf-7a.odsek-3"/>
            <w:bookmarkEnd w:id="11"/>
            <w:r w:rsidRPr="00510214">
              <w:rPr>
                <w:rFonts w:ascii="Times New Roman" w:hAnsi="Times New Roman" w:cs="Times New Roman"/>
                <w:color w:val="000000"/>
                <w:sz w:val="20"/>
                <w:szCs w:val="20"/>
                <w:shd w:val="clear" w:color="auto" w:fill="FFFFFF"/>
              </w:rPr>
              <w:t>(</w:t>
            </w:r>
            <w:r>
              <w:rPr>
                <w:rFonts w:ascii="Times New Roman" w:hAnsi="Times New Roman" w:cs="Times New Roman"/>
                <w:color w:val="000000"/>
                <w:sz w:val="20"/>
                <w:szCs w:val="20"/>
                <w:shd w:val="clear" w:color="auto" w:fill="FFFFFF"/>
              </w:rPr>
              <w:t>3</w:t>
            </w:r>
            <w:r w:rsidRPr="00510214">
              <w:rPr>
                <w:rFonts w:ascii="Times New Roman" w:hAnsi="Times New Roman" w:cs="Times New Roman"/>
                <w:color w:val="000000"/>
                <w:sz w:val="20"/>
                <w:szCs w:val="20"/>
                <w:shd w:val="clear" w:color="auto" w:fill="FFFFFF"/>
              </w:rPr>
              <w:t xml:space="preserve">) </w:t>
            </w:r>
            <w:bookmarkEnd w:id="13"/>
            <w:r w:rsidRPr="00510214">
              <w:rPr>
                <w:rFonts w:ascii="Times New Roman" w:hAnsi="Times New Roman" w:cs="Times New Roman"/>
                <w:color w:val="000000"/>
                <w:sz w:val="20"/>
                <w:szCs w:val="20"/>
                <w:shd w:val="clear" w:color="auto" w:fill="FFFFFF"/>
              </w:rPr>
              <w:t xml:space="preserve">Daňový úrad je povinný osobu podľa odseku 1 alebo 2 registrovať pre daň a prideliť jej identifikačné číslo pre daň najneskôr do </w:t>
            </w:r>
            <w:r w:rsidRPr="00BC5F8D">
              <w:rPr>
                <w:rFonts w:ascii="Times New Roman" w:hAnsi="Times New Roman" w:cs="Times New Roman"/>
                <w:b/>
                <w:color w:val="000000"/>
                <w:sz w:val="20"/>
                <w:szCs w:val="20"/>
                <w:shd w:val="clear" w:color="auto" w:fill="FFFFFF"/>
              </w:rPr>
              <w:t>desiatich</w:t>
            </w:r>
            <w:r w:rsidRPr="00510214">
              <w:rPr>
                <w:rFonts w:ascii="Times New Roman" w:hAnsi="Times New Roman" w:cs="Times New Roman"/>
                <w:color w:val="000000"/>
                <w:sz w:val="20"/>
                <w:szCs w:val="20"/>
                <w:shd w:val="clear" w:color="auto" w:fill="FFFFFF"/>
              </w:rPr>
              <w:t xml:space="preserve"> dní odo dňa doručenia žiadosti o registráciu pre daň; ak zdaniteľná osoba má identifikačné číslo pre daň na účely uplatňovania osobitnej úpravy podľa </w:t>
            </w:r>
            <w:hyperlink w:anchor="paragraf-68b.odsek-2">
              <w:r w:rsidRPr="00510214">
                <w:rPr>
                  <w:rFonts w:ascii="Times New Roman" w:hAnsi="Times New Roman" w:cs="Times New Roman"/>
                  <w:color w:val="000000"/>
                  <w:sz w:val="20"/>
                  <w:szCs w:val="20"/>
                  <w:shd w:val="clear" w:color="auto" w:fill="FFFFFF"/>
                </w:rPr>
                <w:t>§ 68b ods. 2</w:t>
              </w:r>
            </w:hyperlink>
            <w:bookmarkStart w:id="15" w:name="paragraf-7a.odsek-3.text"/>
            <w:r w:rsidRPr="00510214">
              <w:rPr>
                <w:rFonts w:ascii="Times New Roman" w:hAnsi="Times New Roman" w:cs="Times New Roman"/>
                <w:color w:val="000000"/>
                <w:sz w:val="20"/>
                <w:szCs w:val="20"/>
                <w:shd w:val="clear" w:color="auto" w:fill="FFFFFF"/>
              </w:rPr>
              <w:t xml:space="preserve">, daňový úrad jej pridelí to isté identifikačné číslo pre daň. Proti rozhodnutiu podľa prvej vety nemožno podať odvolanie. </w:t>
            </w:r>
            <w:bookmarkEnd w:id="14"/>
            <w:bookmarkEnd w:id="15"/>
          </w:p>
        </w:tc>
        <w:tc>
          <w:tcPr>
            <w:tcW w:w="850" w:type="dxa"/>
            <w:tcBorders>
              <w:top w:val="single" w:sz="4" w:space="0" w:color="auto"/>
              <w:bottom w:val="single" w:sz="4" w:space="0" w:color="auto"/>
            </w:tcBorders>
          </w:tcPr>
          <w:p w14:paraId="02AC435B" w14:textId="77777777" w:rsidR="009E4F07" w:rsidRPr="00510214" w:rsidRDefault="009E4F07" w:rsidP="009E4F0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Ú</w:t>
            </w:r>
          </w:p>
          <w:p w14:paraId="25A0A871" w14:textId="77777777" w:rsidR="009E4F07" w:rsidRPr="00510214" w:rsidRDefault="009E4F07" w:rsidP="009E4F07">
            <w:pPr>
              <w:jc w:val="center"/>
              <w:rPr>
                <w:rFonts w:ascii="Times New Roman" w:hAnsi="Times New Roman" w:cs="Times New Roman"/>
                <w:sz w:val="20"/>
                <w:szCs w:val="20"/>
              </w:rPr>
            </w:pPr>
          </w:p>
          <w:p w14:paraId="1F6ABB3D" w14:textId="77777777" w:rsidR="009E4F07" w:rsidRPr="00510214" w:rsidRDefault="009E4F07" w:rsidP="009E4F07">
            <w:pPr>
              <w:jc w:val="center"/>
              <w:rPr>
                <w:rFonts w:ascii="Times New Roman" w:hAnsi="Times New Roman" w:cs="Times New Roman"/>
                <w:sz w:val="20"/>
                <w:szCs w:val="20"/>
              </w:rPr>
            </w:pPr>
          </w:p>
          <w:p w14:paraId="5C9DE8E0" w14:textId="77777777" w:rsidR="009E4F07" w:rsidRPr="00510214" w:rsidRDefault="009E4F07" w:rsidP="009E4F07">
            <w:pPr>
              <w:jc w:val="center"/>
              <w:rPr>
                <w:rFonts w:ascii="Times New Roman" w:hAnsi="Times New Roman" w:cs="Times New Roman"/>
                <w:sz w:val="20"/>
                <w:szCs w:val="20"/>
              </w:rPr>
            </w:pPr>
          </w:p>
          <w:p w14:paraId="30FBD1C9" w14:textId="77777777" w:rsidR="009E4F07" w:rsidRPr="00510214" w:rsidRDefault="009E4F07" w:rsidP="009E4F07">
            <w:pPr>
              <w:jc w:val="center"/>
              <w:rPr>
                <w:rFonts w:ascii="Times New Roman" w:hAnsi="Times New Roman" w:cs="Times New Roman"/>
                <w:sz w:val="20"/>
                <w:szCs w:val="20"/>
              </w:rPr>
            </w:pPr>
          </w:p>
          <w:p w14:paraId="47ABE1E3" w14:textId="77777777" w:rsidR="009E4F07" w:rsidRPr="00510214" w:rsidRDefault="009E4F07" w:rsidP="009E4F07">
            <w:pPr>
              <w:jc w:val="center"/>
              <w:rPr>
                <w:rFonts w:ascii="Times New Roman" w:hAnsi="Times New Roman" w:cs="Times New Roman"/>
                <w:sz w:val="20"/>
                <w:szCs w:val="20"/>
              </w:rPr>
            </w:pPr>
          </w:p>
          <w:p w14:paraId="2805A173" w14:textId="77777777" w:rsidR="009E4F07" w:rsidRPr="00510214" w:rsidRDefault="009E4F07" w:rsidP="009E4F07">
            <w:pPr>
              <w:jc w:val="center"/>
              <w:rPr>
                <w:rFonts w:ascii="Times New Roman" w:hAnsi="Times New Roman" w:cs="Times New Roman"/>
                <w:sz w:val="20"/>
                <w:szCs w:val="20"/>
              </w:rPr>
            </w:pPr>
          </w:p>
          <w:p w14:paraId="7B0F8666" w14:textId="77777777" w:rsidR="009E4F07" w:rsidRPr="00510214" w:rsidRDefault="009E4F07" w:rsidP="009E4F07">
            <w:pPr>
              <w:jc w:val="center"/>
              <w:rPr>
                <w:rFonts w:ascii="Times New Roman" w:hAnsi="Times New Roman" w:cs="Times New Roman"/>
                <w:sz w:val="20"/>
                <w:szCs w:val="20"/>
              </w:rPr>
            </w:pPr>
          </w:p>
          <w:p w14:paraId="1DA3FE27" w14:textId="77777777" w:rsidR="009E4F07" w:rsidRPr="00510214" w:rsidRDefault="009E4F07" w:rsidP="009E4F07">
            <w:pPr>
              <w:jc w:val="center"/>
              <w:rPr>
                <w:rFonts w:ascii="Times New Roman" w:hAnsi="Times New Roman" w:cs="Times New Roman"/>
                <w:sz w:val="20"/>
                <w:szCs w:val="20"/>
              </w:rPr>
            </w:pPr>
          </w:p>
          <w:p w14:paraId="3759E4D4" w14:textId="77777777" w:rsidR="009E4F07" w:rsidRPr="00510214" w:rsidRDefault="009E4F07" w:rsidP="009E4F07">
            <w:pPr>
              <w:jc w:val="center"/>
              <w:rPr>
                <w:rFonts w:ascii="Times New Roman" w:hAnsi="Times New Roman" w:cs="Times New Roman"/>
                <w:sz w:val="20"/>
                <w:szCs w:val="20"/>
              </w:rPr>
            </w:pPr>
          </w:p>
          <w:p w14:paraId="0EAC5782" w14:textId="77777777" w:rsidR="009E4F07" w:rsidRPr="00510214" w:rsidRDefault="009E4F07" w:rsidP="009E4F07">
            <w:pPr>
              <w:jc w:val="center"/>
              <w:rPr>
                <w:rFonts w:ascii="Times New Roman" w:hAnsi="Times New Roman" w:cs="Times New Roman"/>
                <w:sz w:val="20"/>
                <w:szCs w:val="20"/>
              </w:rPr>
            </w:pPr>
          </w:p>
          <w:p w14:paraId="04A5DC70" w14:textId="77777777" w:rsidR="009E4F07" w:rsidRPr="00510214" w:rsidRDefault="009E4F07" w:rsidP="009E4F07">
            <w:pPr>
              <w:jc w:val="center"/>
              <w:rPr>
                <w:rFonts w:ascii="Times New Roman" w:hAnsi="Times New Roman" w:cs="Times New Roman"/>
                <w:sz w:val="20"/>
                <w:szCs w:val="20"/>
              </w:rPr>
            </w:pPr>
          </w:p>
          <w:p w14:paraId="6A066FBB" w14:textId="77777777" w:rsidR="009E4F07" w:rsidRPr="00510214" w:rsidRDefault="009E4F07" w:rsidP="009E4F07">
            <w:pPr>
              <w:jc w:val="center"/>
              <w:rPr>
                <w:rFonts w:ascii="Times New Roman" w:hAnsi="Times New Roman" w:cs="Times New Roman"/>
                <w:sz w:val="20"/>
                <w:szCs w:val="20"/>
              </w:rPr>
            </w:pPr>
          </w:p>
          <w:p w14:paraId="13F937DF" w14:textId="77777777" w:rsidR="009E4F07" w:rsidRPr="00510214" w:rsidRDefault="009E4F07" w:rsidP="009E4F07">
            <w:pPr>
              <w:jc w:val="center"/>
              <w:rPr>
                <w:rFonts w:ascii="Times New Roman" w:hAnsi="Times New Roman" w:cs="Times New Roman"/>
                <w:sz w:val="20"/>
                <w:szCs w:val="20"/>
              </w:rPr>
            </w:pPr>
          </w:p>
          <w:p w14:paraId="5AE11ECE" w14:textId="77777777" w:rsidR="009E4F07" w:rsidRPr="00510214" w:rsidRDefault="009E4F07" w:rsidP="009E4F07">
            <w:pPr>
              <w:jc w:val="center"/>
              <w:rPr>
                <w:rFonts w:ascii="Times New Roman" w:hAnsi="Times New Roman" w:cs="Times New Roman"/>
                <w:sz w:val="20"/>
                <w:szCs w:val="20"/>
              </w:rPr>
            </w:pPr>
          </w:p>
          <w:p w14:paraId="0967B8E7" w14:textId="77777777" w:rsidR="009E4F07" w:rsidRPr="00510214" w:rsidRDefault="009E4F07" w:rsidP="009E4F07">
            <w:pPr>
              <w:jc w:val="center"/>
              <w:rPr>
                <w:rFonts w:ascii="Times New Roman" w:hAnsi="Times New Roman" w:cs="Times New Roman"/>
                <w:sz w:val="20"/>
                <w:szCs w:val="20"/>
              </w:rPr>
            </w:pPr>
          </w:p>
          <w:p w14:paraId="6B2D3741" w14:textId="77777777" w:rsidR="009E4F07" w:rsidRPr="00510214" w:rsidRDefault="009E4F07" w:rsidP="009E4F07">
            <w:pPr>
              <w:jc w:val="center"/>
              <w:rPr>
                <w:rFonts w:ascii="Times New Roman" w:hAnsi="Times New Roman" w:cs="Times New Roman"/>
                <w:sz w:val="20"/>
                <w:szCs w:val="20"/>
              </w:rPr>
            </w:pPr>
          </w:p>
          <w:p w14:paraId="40ADA170" w14:textId="77777777" w:rsidR="009E4F07" w:rsidRPr="00510214" w:rsidRDefault="009E4F07" w:rsidP="009E4F07">
            <w:pPr>
              <w:jc w:val="center"/>
              <w:rPr>
                <w:rFonts w:ascii="Times New Roman" w:hAnsi="Times New Roman" w:cs="Times New Roman"/>
                <w:sz w:val="20"/>
                <w:szCs w:val="20"/>
              </w:rPr>
            </w:pPr>
          </w:p>
          <w:p w14:paraId="60172405" w14:textId="77777777" w:rsidR="009E4F07" w:rsidRPr="00510214" w:rsidRDefault="009E4F07" w:rsidP="009E4F07">
            <w:pPr>
              <w:jc w:val="center"/>
              <w:rPr>
                <w:rFonts w:ascii="Times New Roman" w:hAnsi="Times New Roman" w:cs="Times New Roman"/>
                <w:sz w:val="20"/>
                <w:szCs w:val="20"/>
              </w:rPr>
            </w:pPr>
          </w:p>
          <w:p w14:paraId="72CDC7F4" w14:textId="77777777" w:rsidR="009E4F07" w:rsidRPr="00510214" w:rsidRDefault="009E4F07" w:rsidP="009E4F07">
            <w:pPr>
              <w:jc w:val="center"/>
              <w:rPr>
                <w:rFonts w:ascii="Times New Roman" w:hAnsi="Times New Roman" w:cs="Times New Roman"/>
                <w:sz w:val="20"/>
                <w:szCs w:val="20"/>
              </w:rPr>
            </w:pPr>
          </w:p>
          <w:p w14:paraId="5B7CCA4F" w14:textId="77777777" w:rsidR="009E4F07" w:rsidRPr="00510214" w:rsidRDefault="009E4F07" w:rsidP="009E4F07">
            <w:pPr>
              <w:jc w:val="center"/>
              <w:rPr>
                <w:rFonts w:ascii="Times New Roman" w:hAnsi="Times New Roman" w:cs="Times New Roman"/>
                <w:sz w:val="20"/>
                <w:szCs w:val="20"/>
              </w:rPr>
            </w:pPr>
          </w:p>
          <w:p w14:paraId="5D6A1D7A" w14:textId="77777777" w:rsidR="009E4F07" w:rsidRPr="00510214" w:rsidRDefault="009E4F07" w:rsidP="009E4F07">
            <w:pPr>
              <w:jc w:val="center"/>
              <w:rPr>
                <w:rFonts w:ascii="Times New Roman" w:hAnsi="Times New Roman" w:cs="Times New Roman"/>
                <w:sz w:val="20"/>
                <w:szCs w:val="20"/>
              </w:rPr>
            </w:pPr>
          </w:p>
          <w:p w14:paraId="4AF9B6EC" w14:textId="77777777" w:rsidR="009E4F07" w:rsidRPr="00510214" w:rsidRDefault="009E4F07" w:rsidP="009E4F07">
            <w:pPr>
              <w:jc w:val="center"/>
              <w:rPr>
                <w:rFonts w:ascii="Times New Roman" w:hAnsi="Times New Roman" w:cs="Times New Roman"/>
                <w:sz w:val="20"/>
                <w:szCs w:val="20"/>
              </w:rPr>
            </w:pPr>
          </w:p>
          <w:p w14:paraId="68EB6143" w14:textId="77777777" w:rsidR="009E4F07" w:rsidRPr="00510214" w:rsidRDefault="009E4F07" w:rsidP="009E4F07">
            <w:pPr>
              <w:jc w:val="center"/>
              <w:rPr>
                <w:rFonts w:ascii="Times New Roman" w:hAnsi="Times New Roman" w:cs="Times New Roman"/>
                <w:sz w:val="20"/>
                <w:szCs w:val="20"/>
              </w:rPr>
            </w:pPr>
          </w:p>
          <w:p w14:paraId="28FF25E7" w14:textId="77777777" w:rsidR="009E4F07" w:rsidRPr="00510214" w:rsidRDefault="009E4F07" w:rsidP="009E4F07">
            <w:pPr>
              <w:jc w:val="center"/>
              <w:rPr>
                <w:rFonts w:ascii="Times New Roman" w:hAnsi="Times New Roman" w:cs="Times New Roman"/>
                <w:sz w:val="20"/>
                <w:szCs w:val="20"/>
              </w:rPr>
            </w:pPr>
          </w:p>
          <w:p w14:paraId="5F5DCB3C" w14:textId="77777777" w:rsidR="009E4F07" w:rsidRPr="00510214" w:rsidRDefault="009E4F07" w:rsidP="009E4F07">
            <w:pPr>
              <w:jc w:val="center"/>
              <w:rPr>
                <w:rFonts w:ascii="Times New Roman" w:hAnsi="Times New Roman" w:cs="Times New Roman"/>
                <w:sz w:val="20"/>
                <w:szCs w:val="20"/>
              </w:rPr>
            </w:pPr>
          </w:p>
          <w:p w14:paraId="2C4A9F1B" w14:textId="77777777" w:rsidR="009E4F07" w:rsidRPr="00510214" w:rsidRDefault="009E4F07" w:rsidP="009E4F07">
            <w:pPr>
              <w:jc w:val="center"/>
              <w:rPr>
                <w:rFonts w:ascii="Times New Roman" w:hAnsi="Times New Roman" w:cs="Times New Roman"/>
                <w:sz w:val="20"/>
                <w:szCs w:val="20"/>
              </w:rPr>
            </w:pPr>
          </w:p>
          <w:p w14:paraId="45C68E46" w14:textId="77777777" w:rsidR="009E4F07" w:rsidRPr="00510214" w:rsidRDefault="009E4F07" w:rsidP="009E4F07">
            <w:pPr>
              <w:jc w:val="center"/>
              <w:rPr>
                <w:rFonts w:ascii="Times New Roman" w:hAnsi="Times New Roman" w:cs="Times New Roman"/>
                <w:sz w:val="20"/>
                <w:szCs w:val="20"/>
              </w:rPr>
            </w:pPr>
          </w:p>
          <w:p w14:paraId="6D4CE77F" w14:textId="77777777" w:rsidR="009E4F07" w:rsidRPr="00510214" w:rsidRDefault="009E4F07" w:rsidP="009E4F07">
            <w:pPr>
              <w:jc w:val="center"/>
              <w:rPr>
                <w:rFonts w:ascii="Times New Roman" w:hAnsi="Times New Roman" w:cs="Times New Roman"/>
                <w:sz w:val="20"/>
                <w:szCs w:val="20"/>
              </w:rPr>
            </w:pPr>
          </w:p>
          <w:p w14:paraId="3A59EBB2" w14:textId="77777777" w:rsidR="009E4F07" w:rsidRPr="00510214" w:rsidRDefault="009E4F07" w:rsidP="009E4F07">
            <w:pPr>
              <w:jc w:val="center"/>
              <w:rPr>
                <w:rFonts w:ascii="Times New Roman" w:hAnsi="Times New Roman" w:cs="Times New Roman"/>
                <w:sz w:val="20"/>
                <w:szCs w:val="20"/>
              </w:rPr>
            </w:pPr>
          </w:p>
          <w:p w14:paraId="26B3EF8C" w14:textId="77777777" w:rsidR="009E4F07" w:rsidRPr="00510214" w:rsidRDefault="009E4F07" w:rsidP="009E4F07">
            <w:pPr>
              <w:jc w:val="center"/>
              <w:rPr>
                <w:rFonts w:ascii="Times New Roman" w:hAnsi="Times New Roman" w:cs="Times New Roman"/>
                <w:sz w:val="20"/>
                <w:szCs w:val="20"/>
              </w:rPr>
            </w:pPr>
          </w:p>
          <w:p w14:paraId="5FF98634" w14:textId="77777777" w:rsidR="009E4F07" w:rsidRPr="00510214" w:rsidRDefault="009E4F07" w:rsidP="009E4F07">
            <w:pPr>
              <w:jc w:val="center"/>
              <w:rPr>
                <w:rFonts w:ascii="Times New Roman" w:hAnsi="Times New Roman" w:cs="Times New Roman"/>
                <w:sz w:val="20"/>
                <w:szCs w:val="20"/>
              </w:rPr>
            </w:pPr>
          </w:p>
          <w:p w14:paraId="029E6983" w14:textId="77777777" w:rsidR="009E4F07" w:rsidRPr="00510214" w:rsidRDefault="009E4F07" w:rsidP="009E4F07">
            <w:pPr>
              <w:jc w:val="center"/>
              <w:rPr>
                <w:rFonts w:ascii="Times New Roman" w:hAnsi="Times New Roman" w:cs="Times New Roman"/>
                <w:sz w:val="20"/>
                <w:szCs w:val="20"/>
              </w:rPr>
            </w:pPr>
          </w:p>
          <w:p w14:paraId="12427A4B" w14:textId="77777777" w:rsidR="009E4F07" w:rsidRPr="00510214" w:rsidRDefault="009E4F07" w:rsidP="009E4F07">
            <w:pPr>
              <w:jc w:val="center"/>
              <w:rPr>
                <w:rFonts w:ascii="Times New Roman" w:hAnsi="Times New Roman" w:cs="Times New Roman"/>
                <w:sz w:val="20"/>
                <w:szCs w:val="20"/>
              </w:rPr>
            </w:pPr>
          </w:p>
          <w:p w14:paraId="1B5A4F77" w14:textId="77777777" w:rsidR="009E4F07" w:rsidRPr="00510214" w:rsidRDefault="009E4F07" w:rsidP="009E4F07">
            <w:pPr>
              <w:jc w:val="center"/>
              <w:rPr>
                <w:rFonts w:ascii="Times New Roman" w:hAnsi="Times New Roman" w:cs="Times New Roman"/>
                <w:sz w:val="20"/>
                <w:szCs w:val="20"/>
              </w:rPr>
            </w:pPr>
          </w:p>
          <w:p w14:paraId="72A745E5" w14:textId="77777777" w:rsidR="009E4F07" w:rsidRPr="00510214" w:rsidRDefault="009E4F07" w:rsidP="009E4F07">
            <w:pPr>
              <w:jc w:val="center"/>
              <w:rPr>
                <w:rFonts w:ascii="Times New Roman" w:hAnsi="Times New Roman" w:cs="Times New Roman"/>
                <w:sz w:val="20"/>
                <w:szCs w:val="20"/>
              </w:rPr>
            </w:pPr>
          </w:p>
          <w:p w14:paraId="16314ED7" w14:textId="77777777" w:rsidR="009E4F07" w:rsidRPr="00510214" w:rsidRDefault="009E4F07" w:rsidP="009E4F07">
            <w:pPr>
              <w:jc w:val="center"/>
              <w:rPr>
                <w:rFonts w:ascii="Times New Roman" w:hAnsi="Times New Roman" w:cs="Times New Roman"/>
                <w:sz w:val="20"/>
                <w:szCs w:val="20"/>
              </w:rPr>
            </w:pPr>
          </w:p>
          <w:p w14:paraId="7CAA5044" w14:textId="77777777" w:rsidR="009E4F07" w:rsidRPr="00510214" w:rsidRDefault="009E4F07" w:rsidP="009E4F07">
            <w:pPr>
              <w:jc w:val="center"/>
              <w:rPr>
                <w:rFonts w:ascii="Times New Roman" w:hAnsi="Times New Roman" w:cs="Times New Roman"/>
                <w:sz w:val="20"/>
                <w:szCs w:val="20"/>
              </w:rPr>
            </w:pPr>
          </w:p>
          <w:p w14:paraId="2CD62974" w14:textId="77777777" w:rsidR="009E4F07" w:rsidRPr="00510214" w:rsidRDefault="009E4F07" w:rsidP="009E4F07">
            <w:pPr>
              <w:jc w:val="center"/>
              <w:rPr>
                <w:rFonts w:ascii="Times New Roman" w:hAnsi="Times New Roman" w:cs="Times New Roman"/>
                <w:sz w:val="20"/>
                <w:szCs w:val="20"/>
              </w:rPr>
            </w:pPr>
          </w:p>
          <w:p w14:paraId="2F011E95" w14:textId="77777777" w:rsidR="009E4F07" w:rsidRPr="00510214" w:rsidRDefault="009E4F07" w:rsidP="009E4F07">
            <w:pPr>
              <w:jc w:val="center"/>
              <w:rPr>
                <w:rFonts w:ascii="Times New Roman" w:hAnsi="Times New Roman" w:cs="Times New Roman"/>
                <w:sz w:val="20"/>
                <w:szCs w:val="20"/>
              </w:rPr>
            </w:pPr>
          </w:p>
          <w:p w14:paraId="58FF12FE" w14:textId="77777777" w:rsidR="009E4F07" w:rsidRPr="00510214" w:rsidRDefault="009E4F07" w:rsidP="009E4F07">
            <w:pPr>
              <w:jc w:val="center"/>
              <w:rPr>
                <w:rFonts w:ascii="Times New Roman" w:hAnsi="Times New Roman" w:cs="Times New Roman"/>
                <w:sz w:val="20"/>
                <w:szCs w:val="20"/>
              </w:rPr>
            </w:pPr>
          </w:p>
          <w:p w14:paraId="4C888472" w14:textId="77777777" w:rsidR="009E4F07" w:rsidRPr="00510214" w:rsidRDefault="009E4F07" w:rsidP="009E4F07">
            <w:pPr>
              <w:jc w:val="center"/>
              <w:rPr>
                <w:rFonts w:ascii="Times New Roman" w:hAnsi="Times New Roman" w:cs="Times New Roman"/>
                <w:sz w:val="20"/>
                <w:szCs w:val="20"/>
              </w:rPr>
            </w:pPr>
          </w:p>
          <w:p w14:paraId="2C4DF204" w14:textId="77777777" w:rsidR="009E4F07" w:rsidRPr="00510214" w:rsidRDefault="009E4F07" w:rsidP="009E4F07">
            <w:pPr>
              <w:jc w:val="center"/>
              <w:rPr>
                <w:rFonts w:ascii="Times New Roman" w:hAnsi="Times New Roman" w:cs="Times New Roman"/>
                <w:sz w:val="20"/>
                <w:szCs w:val="20"/>
              </w:rPr>
            </w:pPr>
          </w:p>
          <w:p w14:paraId="454A4CCF" w14:textId="77777777" w:rsidR="009E4F07" w:rsidRPr="00510214" w:rsidRDefault="009E4F07" w:rsidP="009E4F07">
            <w:pPr>
              <w:jc w:val="center"/>
              <w:rPr>
                <w:rFonts w:ascii="Times New Roman" w:hAnsi="Times New Roman" w:cs="Times New Roman"/>
                <w:sz w:val="20"/>
                <w:szCs w:val="20"/>
              </w:rPr>
            </w:pPr>
          </w:p>
          <w:p w14:paraId="4E71745E" w14:textId="77777777" w:rsidR="009E4F07" w:rsidRPr="00510214" w:rsidRDefault="009E4F07" w:rsidP="009E4F07">
            <w:pPr>
              <w:jc w:val="center"/>
              <w:rPr>
                <w:rFonts w:ascii="Times New Roman" w:hAnsi="Times New Roman" w:cs="Times New Roman"/>
                <w:sz w:val="20"/>
                <w:szCs w:val="20"/>
              </w:rPr>
            </w:pPr>
          </w:p>
          <w:p w14:paraId="718A2BD0" w14:textId="77777777" w:rsidR="009E4F07" w:rsidRPr="00510214" w:rsidRDefault="009E4F07" w:rsidP="009E4F07">
            <w:pPr>
              <w:jc w:val="center"/>
              <w:rPr>
                <w:rFonts w:ascii="Times New Roman" w:hAnsi="Times New Roman" w:cs="Times New Roman"/>
                <w:sz w:val="20"/>
                <w:szCs w:val="20"/>
              </w:rPr>
            </w:pPr>
          </w:p>
          <w:p w14:paraId="5CBFB974" w14:textId="77777777" w:rsidR="009E4F07" w:rsidRPr="00510214" w:rsidRDefault="009E4F07" w:rsidP="009E4F07">
            <w:pPr>
              <w:jc w:val="center"/>
              <w:rPr>
                <w:rFonts w:ascii="Times New Roman" w:hAnsi="Times New Roman" w:cs="Times New Roman"/>
                <w:sz w:val="20"/>
                <w:szCs w:val="20"/>
              </w:rPr>
            </w:pPr>
          </w:p>
          <w:p w14:paraId="423A90C0" w14:textId="77777777" w:rsidR="009E4F07" w:rsidRPr="00510214" w:rsidRDefault="009E4F07" w:rsidP="009E4F07">
            <w:pPr>
              <w:jc w:val="center"/>
              <w:rPr>
                <w:rFonts w:ascii="Times New Roman" w:hAnsi="Times New Roman" w:cs="Times New Roman"/>
                <w:sz w:val="20"/>
                <w:szCs w:val="20"/>
              </w:rPr>
            </w:pPr>
          </w:p>
          <w:p w14:paraId="5BCFE805" w14:textId="77777777" w:rsidR="009E4F07" w:rsidRPr="00510214" w:rsidRDefault="009E4F07" w:rsidP="009E4F07">
            <w:pPr>
              <w:jc w:val="center"/>
              <w:rPr>
                <w:rFonts w:ascii="Times New Roman" w:hAnsi="Times New Roman" w:cs="Times New Roman"/>
                <w:sz w:val="20"/>
                <w:szCs w:val="20"/>
              </w:rPr>
            </w:pPr>
          </w:p>
          <w:p w14:paraId="5204F297" w14:textId="77777777" w:rsidR="009E4F07" w:rsidRPr="00510214" w:rsidRDefault="009E4F07" w:rsidP="009E4F07">
            <w:pPr>
              <w:jc w:val="center"/>
              <w:rPr>
                <w:rFonts w:ascii="Times New Roman" w:hAnsi="Times New Roman" w:cs="Times New Roman"/>
                <w:sz w:val="20"/>
                <w:szCs w:val="20"/>
              </w:rPr>
            </w:pPr>
          </w:p>
          <w:p w14:paraId="22DB5E7A" w14:textId="77777777" w:rsidR="009E4F07" w:rsidRPr="00510214" w:rsidRDefault="009E4F07" w:rsidP="009E4F07">
            <w:pPr>
              <w:jc w:val="center"/>
              <w:rPr>
                <w:rFonts w:ascii="Times New Roman" w:hAnsi="Times New Roman" w:cs="Times New Roman"/>
                <w:sz w:val="20"/>
                <w:szCs w:val="20"/>
              </w:rPr>
            </w:pPr>
          </w:p>
          <w:p w14:paraId="54C43D12" w14:textId="77777777" w:rsidR="009E4F07" w:rsidRPr="00510214" w:rsidRDefault="009E4F07" w:rsidP="009E4F07">
            <w:pPr>
              <w:jc w:val="center"/>
              <w:rPr>
                <w:rFonts w:ascii="Times New Roman" w:hAnsi="Times New Roman" w:cs="Times New Roman"/>
                <w:sz w:val="20"/>
                <w:szCs w:val="20"/>
              </w:rPr>
            </w:pPr>
          </w:p>
          <w:p w14:paraId="0767B1B6" w14:textId="77777777" w:rsidR="009E4F07" w:rsidRPr="00510214" w:rsidRDefault="009E4F07" w:rsidP="009E4F07">
            <w:pPr>
              <w:jc w:val="center"/>
              <w:rPr>
                <w:rFonts w:ascii="Times New Roman" w:hAnsi="Times New Roman" w:cs="Times New Roman"/>
                <w:sz w:val="20"/>
                <w:szCs w:val="20"/>
              </w:rPr>
            </w:pPr>
          </w:p>
          <w:p w14:paraId="30194240" w14:textId="77777777" w:rsidR="009E4F07" w:rsidRPr="00510214" w:rsidRDefault="009E4F07" w:rsidP="009E4F07">
            <w:pPr>
              <w:jc w:val="center"/>
              <w:rPr>
                <w:rFonts w:ascii="Times New Roman" w:hAnsi="Times New Roman" w:cs="Times New Roman"/>
                <w:sz w:val="20"/>
                <w:szCs w:val="20"/>
              </w:rPr>
            </w:pPr>
          </w:p>
          <w:p w14:paraId="540F4E64" w14:textId="77777777" w:rsidR="009E4F07" w:rsidRPr="00510214" w:rsidRDefault="009E4F07" w:rsidP="009E4F07">
            <w:pPr>
              <w:jc w:val="center"/>
              <w:rPr>
                <w:rFonts w:ascii="Times New Roman" w:hAnsi="Times New Roman" w:cs="Times New Roman"/>
                <w:sz w:val="20"/>
                <w:szCs w:val="20"/>
              </w:rPr>
            </w:pPr>
          </w:p>
          <w:p w14:paraId="6A3F348F" w14:textId="77777777" w:rsidR="009E4F07" w:rsidRPr="00510214" w:rsidRDefault="009E4F07" w:rsidP="009E4F07">
            <w:pPr>
              <w:jc w:val="center"/>
              <w:rPr>
                <w:rFonts w:ascii="Times New Roman" w:hAnsi="Times New Roman" w:cs="Times New Roman"/>
                <w:sz w:val="20"/>
                <w:szCs w:val="20"/>
              </w:rPr>
            </w:pPr>
          </w:p>
          <w:p w14:paraId="15D030D0" w14:textId="77777777" w:rsidR="009E4F07" w:rsidRPr="00510214" w:rsidRDefault="009E4F07" w:rsidP="009E4F07">
            <w:pPr>
              <w:jc w:val="center"/>
              <w:rPr>
                <w:rFonts w:ascii="Times New Roman" w:hAnsi="Times New Roman" w:cs="Times New Roman"/>
                <w:sz w:val="20"/>
                <w:szCs w:val="20"/>
              </w:rPr>
            </w:pPr>
          </w:p>
          <w:p w14:paraId="6EED4D63" w14:textId="77777777" w:rsidR="009E4F07" w:rsidRPr="00510214" w:rsidRDefault="009E4F07" w:rsidP="009E4F07">
            <w:pPr>
              <w:jc w:val="center"/>
              <w:rPr>
                <w:rFonts w:ascii="Times New Roman" w:hAnsi="Times New Roman" w:cs="Times New Roman"/>
                <w:sz w:val="20"/>
                <w:szCs w:val="20"/>
              </w:rPr>
            </w:pPr>
          </w:p>
          <w:p w14:paraId="20BEC727" w14:textId="77777777" w:rsidR="009E4F07" w:rsidRPr="00510214" w:rsidRDefault="009E4F07" w:rsidP="009E4F07">
            <w:pPr>
              <w:jc w:val="center"/>
              <w:rPr>
                <w:rFonts w:ascii="Times New Roman" w:hAnsi="Times New Roman" w:cs="Times New Roman"/>
                <w:sz w:val="20"/>
                <w:szCs w:val="20"/>
              </w:rPr>
            </w:pPr>
          </w:p>
          <w:p w14:paraId="51EAE421" w14:textId="77777777" w:rsidR="009E4F07" w:rsidRPr="00510214" w:rsidRDefault="009E4F07" w:rsidP="009E4F07">
            <w:pPr>
              <w:jc w:val="center"/>
              <w:rPr>
                <w:rFonts w:ascii="Times New Roman" w:hAnsi="Times New Roman" w:cs="Times New Roman"/>
                <w:sz w:val="20"/>
                <w:szCs w:val="20"/>
              </w:rPr>
            </w:pPr>
          </w:p>
          <w:p w14:paraId="3B3EB256" w14:textId="77777777" w:rsidR="009E4F07" w:rsidRPr="00510214" w:rsidRDefault="009E4F07" w:rsidP="009E4F07">
            <w:pPr>
              <w:jc w:val="center"/>
              <w:rPr>
                <w:rFonts w:ascii="Times New Roman" w:hAnsi="Times New Roman" w:cs="Times New Roman"/>
                <w:sz w:val="20"/>
                <w:szCs w:val="20"/>
              </w:rPr>
            </w:pPr>
          </w:p>
          <w:p w14:paraId="6F4C59BE" w14:textId="77777777" w:rsidR="009E4F07" w:rsidRPr="00510214" w:rsidRDefault="009E4F07" w:rsidP="009E4F07">
            <w:pPr>
              <w:jc w:val="center"/>
              <w:rPr>
                <w:rFonts w:ascii="Times New Roman" w:hAnsi="Times New Roman" w:cs="Times New Roman"/>
                <w:sz w:val="20"/>
                <w:szCs w:val="20"/>
              </w:rPr>
            </w:pPr>
          </w:p>
          <w:p w14:paraId="5F1BB952" w14:textId="77777777" w:rsidR="009E4F07" w:rsidRPr="00510214" w:rsidRDefault="009E4F07" w:rsidP="009E4F07">
            <w:pPr>
              <w:jc w:val="center"/>
              <w:rPr>
                <w:rFonts w:ascii="Times New Roman" w:hAnsi="Times New Roman" w:cs="Times New Roman"/>
                <w:sz w:val="20"/>
                <w:szCs w:val="20"/>
              </w:rPr>
            </w:pPr>
          </w:p>
          <w:p w14:paraId="45A15CD3" w14:textId="77777777" w:rsidR="009E4F07" w:rsidRPr="00510214" w:rsidRDefault="009E4F07" w:rsidP="009E4F07">
            <w:pPr>
              <w:jc w:val="center"/>
              <w:rPr>
                <w:rFonts w:ascii="Times New Roman" w:hAnsi="Times New Roman" w:cs="Times New Roman"/>
                <w:sz w:val="20"/>
                <w:szCs w:val="20"/>
              </w:rPr>
            </w:pPr>
          </w:p>
          <w:p w14:paraId="5A72E2EB" w14:textId="77777777" w:rsidR="009E4F07" w:rsidRPr="00510214" w:rsidRDefault="009E4F07" w:rsidP="009E4F07">
            <w:pPr>
              <w:jc w:val="center"/>
              <w:rPr>
                <w:rFonts w:ascii="Times New Roman" w:hAnsi="Times New Roman" w:cs="Times New Roman"/>
                <w:sz w:val="20"/>
                <w:szCs w:val="20"/>
              </w:rPr>
            </w:pPr>
          </w:p>
          <w:p w14:paraId="04782A2A" w14:textId="77777777" w:rsidR="009E4F07" w:rsidRPr="00510214" w:rsidRDefault="009E4F07" w:rsidP="009E4F07">
            <w:pPr>
              <w:jc w:val="center"/>
              <w:rPr>
                <w:rFonts w:ascii="Times New Roman" w:hAnsi="Times New Roman" w:cs="Times New Roman"/>
                <w:sz w:val="20"/>
                <w:szCs w:val="20"/>
              </w:rPr>
            </w:pPr>
          </w:p>
          <w:p w14:paraId="10F64A1A" w14:textId="77777777" w:rsidR="009E4F07" w:rsidRPr="00510214" w:rsidRDefault="009E4F07" w:rsidP="009E4F07">
            <w:pPr>
              <w:jc w:val="center"/>
              <w:rPr>
                <w:rFonts w:ascii="Times New Roman" w:hAnsi="Times New Roman" w:cs="Times New Roman"/>
                <w:sz w:val="20"/>
                <w:szCs w:val="20"/>
              </w:rPr>
            </w:pPr>
          </w:p>
          <w:p w14:paraId="53858DCD" w14:textId="77777777" w:rsidR="009E4F07" w:rsidRPr="00510214" w:rsidRDefault="009E4F07" w:rsidP="009E4F07">
            <w:pPr>
              <w:jc w:val="center"/>
              <w:rPr>
                <w:rFonts w:ascii="Times New Roman" w:hAnsi="Times New Roman" w:cs="Times New Roman"/>
                <w:sz w:val="20"/>
                <w:szCs w:val="20"/>
              </w:rPr>
            </w:pPr>
          </w:p>
          <w:p w14:paraId="459DE0D1" w14:textId="77777777" w:rsidR="009E4F07" w:rsidRPr="00510214" w:rsidRDefault="009E4F07" w:rsidP="009E4F07">
            <w:pPr>
              <w:jc w:val="center"/>
              <w:rPr>
                <w:rFonts w:ascii="Times New Roman" w:hAnsi="Times New Roman" w:cs="Times New Roman"/>
                <w:sz w:val="20"/>
                <w:szCs w:val="20"/>
              </w:rPr>
            </w:pPr>
          </w:p>
          <w:p w14:paraId="54C6889E" w14:textId="77777777" w:rsidR="009E4F07" w:rsidRPr="00510214" w:rsidRDefault="009E4F07" w:rsidP="009E4F07">
            <w:pPr>
              <w:jc w:val="center"/>
              <w:rPr>
                <w:rFonts w:ascii="Times New Roman" w:hAnsi="Times New Roman" w:cs="Times New Roman"/>
                <w:sz w:val="20"/>
                <w:szCs w:val="20"/>
              </w:rPr>
            </w:pPr>
          </w:p>
          <w:p w14:paraId="5F73F54E" w14:textId="77777777" w:rsidR="009E4F07" w:rsidRPr="00510214" w:rsidRDefault="009E4F07" w:rsidP="009E4F07">
            <w:pPr>
              <w:jc w:val="center"/>
              <w:rPr>
                <w:rFonts w:ascii="Times New Roman" w:hAnsi="Times New Roman" w:cs="Times New Roman"/>
                <w:sz w:val="20"/>
                <w:szCs w:val="20"/>
              </w:rPr>
            </w:pPr>
          </w:p>
          <w:p w14:paraId="7E969E5A" w14:textId="77777777" w:rsidR="009E4F07" w:rsidRPr="00510214" w:rsidRDefault="009E4F07" w:rsidP="009E4F07">
            <w:pPr>
              <w:jc w:val="center"/>
              <w:rPr>
                <w:rFonts w:ascii="Times New Roman" w:hAnsi="Times New Roman" w:cs="Times New Roman"/>
                <w:sz w:val="20"/>
                <w:szCs w:val="20"/>
              </w:rPr>
            </w:pPr>
          </w:p>
          <w:p w14:paraId="7345EDE9" w14:textId="77777777" w:rsidR="009E4F07" w:rsidRPr="00510214" w:rsidRDefault="009E4F07" w:rsidP="009E4F07">
            <w:pPr>
              <w:jc w:val="center"/>
              <w:rPr>
                <w:rFonts w:ascii="Times New Roman" w:hAnsi="Times New Roman" w:cs="Times New Roman"/>
                <w:sz w:val="20"/>
                <w:szCs w:val="20"/>
              </w:rPr>
            </w:pPr>
          </w:p>
          <w:p w14:paraId="5CC4F05D" w14:textId="77777777" w:rsidR="009E4F07" w:rsidRPr="00510214" w:rsidRDefault="009E4F07" w:rsidP="009E4F07">
            <w:pPr>
              <w:jc w:val="center"/>
              <w:rPr>
                <w:rFonts w:ascii="Times New Roman" w:hAnsi="Times New Roman" w:cs="Times New Roman"/>
                <w:sz w:val="20"/>
                <w:szCs w:val="20"/>
              </w:rPr>
            </w:pPr>
          </w:p>
          <w:p w14:paraId="0A460F35" w14:textId="77777777" w:rsidR="009E4F07" w:rsidRPr="00510214" w:rsidRDefault="009E4F07" w:rsidP="009E4F07">
            <w:pPr>
              <w:jc w:val="center"/>
              <w:rPr>
                <w:rFonts w:ascii="Times New Roman" w:hAnsi="Times New Roman" w:cs="Times New Roman"/>
                <w:sz w:val="20"/>
                <w:szCs w:val="20"/>
              </w:rPr>
            </w:pPr>
          </w:p>
          <w:p w14:paraId="3CC21B8D" w14:textId="77777777" w:rsidR="009E4F07" w:rsidRPr="00510214" w:rsidRDefault="009E4F07" w:rsidP="009E4F07">
            <w:pPr>
              <w:jc w:val="center"/>
              <w:rPr>
                <w:rFonts w:ascii="Times New Roman" w:hAnsi="Times New Roman" w:cs="Times New Roman"/>
                <w:sz w:val="20"/>
                <w:szCs w:val="20"/>
              </w:rPr>
            </w:pPr>
          </w:p>
          <w:p w14:paraId="7DA7CC02" w14:textId="77777777" w:rsidR="009E4F07" w:rsidRPr="00510214" w:rsidRDefault="009E4F07" w:rsidP="009E4F07">
            <w:pPr>
              <w:jc w:val="center"/>
              <w:rPr>
                <w:rFonts w:ascii="Times New Roman" w:hAnsi="Times New Roman" w:cs="Times New Roman"/>
                <w:sz w:val="20"/>
                <w:szCs w:val="20"/>
              </w:rPr>
            </w:pPr>
          </w:p>
          <w:p w14:paraId="294A5620" w14:textId="77777777" w:rsidR="009E4F07" w:rsidRPr="00510214" w:rsidRDefault="009E4F07" w:rsidP="009E4F07">
            <w:pPr>
              <w:jc w:val="center"/>
              <w:rPr>
                <w:rFonts w:ascii="Times New Roman" w:hAnsi="Times New Roman" w:cs="Times New Roman"/>
                <w:sz w:val="20"/>
                <w:szCs w:val="20"/>
              </w:rPr>
            </w:pPr>
          </w:p>
          <w:p w14:paraId="23D6C498" w14:textId="77777777" w:rsidR="009E4F07" w:rsidRPr="00510214" w:rsidRDefault="009E4F07" w:rsidP="009E4F07">
            <w:pPr>
              <w:jc w:val="center"/>
              <w:rPr>
                <w:rFonts w:ascii="Times New Roman" w:hAnsi="Times New Roman" w:cs="Times New Roman"/>
                <w:sz w:val="20"/>
                <w:szCs w:val="20"/>
              </w:rPr>
            </w:pPr>
          </w:p>
          <w:p w14:paraId="0140D330" w14:textId="77777777" w:rsidR="009E4F07" w:rsidRPr="00510214" w:rsidRDefault="009E4F07" w:rsidP="009E4F07">
            <w:pPr>
              <w:jc w:val="center"/>
              <w:rPr>
                <w:rFonts w:ascii="Times New Roman" w:hAnsi="Times New Roman" w:cs="Times New Roman"/>
                <w:sz w:val="20"/>
                <w:szCs w:val="20"/>
              </w:rPr>
            </w:pPr>
          </w:p>
          <w:p w14:paraId="2EF2955B" w14:textId="77777777" w:rsidR="009E4F07" w:rsidRPr="00510214" w:rsidRDefault="009E4F07" w:rsidP="009E4F07">
            <w:pPr>
              <w:jc w:val="center"/>
              <w:rPr>
                <w:rFonts w:ascii="Times New Roman" w:hAnsi="Times New Roman" w:cs="Times New Roman"/>
                <w:sz w:val="20"/>
                <w:szCs w:val="20"/>
              </w:rPr>
            </w:pPr>
          </w:p>
          <w:p w14:paraId="2B589163" w14:textId="77777777" w:rsidR="009E4F07" w:rsidRPr="00510214" w:rsidRDefault="009E4F07" w:rsidP="009E4F07">
            <w:pPr>
              <w:jc w:val="center"/>
              <w:rPr>
                <w:rFonts w:ascii="Times New Roman" w:hAnsi="Times New Roman" w:cs="Times New Roman"/>
                <w:sz w:val="20"/>
                <w:szCs w:val="20"/>
              </w:rPr>
            </w:pPr>
          </w:p>
          <w:p w14:paraId="7FCE5352" w14:textId="77777777" w:rsidR="009E4F07" w:rsidRPr="00510214" w:rsidRDefault="009E4F07" w:rsidP="009E4F07">
            <w:pPr>
              <w:jc w:val="center"/>
              <w:rPr>
                <w:rFonts w:ascii="Times New Roman" w:hAnsi="Times New Roman" w:cs="Times New Roman"/>
                <w:sz w:val="20"/>
                <w:szCs w:val="20"/>
              </w:rPr>
            </w:pPr>
          </w:p>
          <w:p w14:paraId="295F7CDF" w14:textId="77777777" w:rsidR="009E4F07" w:rsidRPr="00510214" w:rsidRDefault="009E4F07" w:rsidP="009E4F07">
            <w:pPr>
              <w:jc w:val="center"/>
              <w:rPr>
                <w:rFonts w:ascii="Times New Roman" w:hAnsi="Times New Roman" w:cs="Times New Roman"/>
                <w:sz w:val="20"/>
                <w:szCs w:val="20"/>
              </w:rPr>
            </w:pPr>
          </w:p>
          <w:p w14:paraId="4F462D7C" w14:textId="77777777" w:rsidR="009E4F07" w:rsidRPr="00510214" w:rsidRDefault="009E4F07" w:rsidP="009E4F07">
            <w:pPr>
              <w:jc w:val="center"/>
              <w:rPr>
                <w:rFonts w:ascii="Times New Roman" w:hAnsi="Times New Roman" w:cs="Times New Roman"/>
                <w:sz w:val="20"/>
                <w:szCs w:val="20"/>
              </w:rPr>
            </w:pPr>
          </w:p>
          <w:p w14:paraId="524BC9E8" w14:textId="77777777" w:rsidR="009E4F07" w:rsidRPr="00510214" w:rsidRDefault="009E4F07" w:rsidP="009E4F07">
            <w:pPr>
              <w:jc w:val="center"/>
              <w:rPr>
                <w:rFonts w:ascii="Times New Roman" w:hAnsi="Times New Roman" w:cs="Times New Roman"/>
                <w:sz w:val="20"/>
                <w:szCs w:val="20"/>
              </w:rPr>
            </w:pPr>
          </w:p>
          <w:p w14:paraId="408DBDA5" w14:textId="77777777" w:rsidR="009E4F07" w:rsidRPr="00510214" w:rsidRDefault="009E4F07" w:rsidP="009E4F07">
            <w:pPr>
              <w:jc w:val="center"/>
              <w:rPr>
                <w:rFonts w:ascii="Times New Roman" w:hAnsi="Times New Roman" w:cs="Times New Roman"/>
                <w:sz w:val="20"/>
                <w:szCs w:val="20"/>
              </w:rPr>
            </w:pPr>
          </w:p>
          <w:p w14:paraId="18B14028" w14:textId="77777777" w:rsidR="009E4F07" w:rsidRPr="00510214" w:rsidRDefault="009E4F07" w:rsidP="009E4F07">
            <w:pPr>
              <w:jc w:val="center"/>
              <w:rPr>
                <w:rFonts w:ascii="Times New Roman" w:hAnsi="Times New Roman" w:cs="Times New Roman"/>
                <w:sz w:val="20"/>
                <w:szCs w:val="20"/>
              </w:rPr>
            </w:pPr>
          </w:p>
          <w:p w14:paraId="62F6F082" w14:textId="77777777" w:rsidR="009E4F07" w:rsidRPr="00510214" w:rsidRDefault="009E4F07" w:rsidP="009E4F07">
            <w:pPr>
              <w:jc w:val="center"/>
              <w:rPr>
                <w:rFonts w:ascii="Times New Roman" w:hAnsi="Times New Roman" w:cs="Times New Roman"/>
                <w:sz w:val="20"/>
                <w:szCs w:val="20"/>
              </w:rPr>
            </w:pPr>
          </w:p>
          <w:p w14:paraId="36758AFC" w14:textId="77777777" w:rsidR="009E4F07" w:rsidRPr="00510214" w:rsidRDefault="009E4F07" w:rsidP="009E4F07">
            <w:pPr>
              <w:jc w:val="center"/>
              <w:rPr>
                <w:rFonts w:ascii="Times New Roman" w:hAnsi="Times New Roman" w:cs="Times New Roman"/>
                <w:sz w:val="20"/>
                <w:szCs w:val="20"/>
              </w:rPr>
            </w:pPr>
          </w:p>
          <w:p w14:paraId="5661C4A1" w14:textId="77777777" w:rsidR="009E4F07" w:rsidRPr="00510214" w:rsidRDefault="009E4F07" w:rsidP="009E4F07">
            <w:pPr>
              <w:jc w:val="center"/>
              <w:rPr>
                <w:rFonts w:ascii="Times New Roman" w:hAnsi="Times New Roman" w:cs="Times New Roman"/>
                <w:sz w:val="20"/>
                <w:szCs w:val="20"/>
              </w:rPr>
            </w:pPr>
          </w:p>
          <w:p w14:paraId="7FC14195" w14:textId="77777777" w:rsidR="009E4F07" w:rsidRPr="00510214" w:rsidRDefault="009E4F07" w:rsidP="009E4F07">
            <w:pPr>
              <w:jc w:val="center"/>
              <w:rPr>
                <w:rFonts w:ascii="Times New Roman" w:hAnsi="Times New Roman" w:cs="Times New Roman"/>
                <w:sz w:val="20"/>
                <w:szCs w:val="20"/>
              </w:rPr>
            </w:pPr>
          </w:p>
          <w:p w14:paraId="33FDDCF4" w14:textId="77777777" w:rsidR="009E4F07" w:rsidRPr="00510214" w:rsidRDefault="009E4F07" w:rsidP="009E4F07">
            <w:pPr>
              <w:jc w:val="center"/>
              <w:rPr>
                <w:rFonts w:ascii="Times New Roman" w:hAnsi="Times New Roman" w:cs="Times New Roman"/>
                <w:sz w:val="20"/>
                <w:szCs w:val="20"/>
              </w:rPr>
            </w:pPr>
          </w:p>
          <w:p w14:paraId="2D123ECE" w14:textId="77777777" w:rsidR="009E4F07" w:rsidRPr="00510214" w:rsidRDefault="009E4F07" w:rsidP="009E4F07">
            <w:pPr>
              <w:jc w:val="center"/>
              <w:rPr>
                <w:rFonts w:ascii="Times New Roman" w:hAnsi="Times New Roman" w:cs="Times New Roman"/>
                <w:sz w:val="20"/>
                <w:szCs w:val="20"/>
              </w:rPr>
            </w:pPr>
          </w:p>
          <w:p w14:paraId="30002739" w14:textId="77777777" w:rsidR="009E4F07" w:rsidRPr="00510214" w:rsidRDefault="009E4F07" w:rsidP="009E4F07">
            <w:pPr>
              <w:jc w:val="center"/>
              <w:rPr>
                <w:rFonts w:ascii="Times New Roman" w:hAnsi="Times New Roman" w:cs="Times New Roman"/>
                <w:sz w:val="20"/>
                <w:szCs w:val="20"/>
              </w:rPr>
            </w:pPr>
          </w:p>
          <w:p w14:paraId="10ED8D00" w14:textId="77777777" w:rsidR="009E4F07" w:rsidRPr="00510214" w:rsidRDefault="009E4F07" w:rsidP="009E4F07">
            <w:pPr>
              <w:jc w:val="center"/>
              <w:rPr>
                <w:rFonts w:ascii="Times New Roman" w:hAnsi="Times New Roman" w:cs="Times New Roman"/>
                <w:sz w:val="20"/>
                <w:szCs w:val="20"/>
              </w:rPr>
            </w:pPr>
          </w:p>
          <w:p w14:paraId="044703EF" w14:textId="77777777" w:rsidR="009E4F07" w:rsidRPr="00510214" w:rsidRDefault="009E4F07" w:rsidP="009E4F07">
            <w:pPr>
              <w:jc w:val="center"/>
              <w:rPr>
                <w:rFonts w:ascii="Times New Roman" w:hAnsi="Times New Roman" w:cs="Times New Roman"/>
                <w:sz w:val="20"/>
                <w:szCs w:val="20"/>
              </w:rPr>
            </w:pPr>
          </w:p>
          <w:p w14:paraId="336E8D84" w14:textId="77777777" w:rsidR="009E4F07" w:rsidRPr="00510214" w:rsidRDefault="009E4F07" w:rsidP="009E4F07">
            <w:pPr>
              <w:jc w:val="center"/>
              <w:rPr>
                <w:rFonts w:ascii="Times New Roman" w:hAnsi="Times New Roman" w:cs="Times New Roman"/>
                <w:sz w:val="20"/>
                <w:szCs w:val="20"/>
              </w:rPr>
            </w:pPr>
          </w:p>
          <w:p w14:paraId="3337C271" w14:textId="77777777" w:rsidR="009E4F07" w:rsidRPr="00510214" w:rsidRDefault="009E4F07" w:rsidP="009E4F07">
            <w:pPr>
              <w:jc w:val="center"/>
              <w:rPr>
                <w:rFonts w:ascii="Times New Roman" w:hAnsi="Times New Roman" w:cs="Times New Roman"/>
                <w:sz w:val="20"/>
                <w:szCs w:val="20"/>
              </w:rPr>
            </w:pPr>
          </w:p>
          <w:p w14:paraId="7D2B3972" w14:textId="77777777" w:rsidR="009E4F07" w:rsidRPr="00510214" w:rsidRDefault="009E4F07" w:rsidP="009E4F07">
            <w:pPr>
              <w:jc w:val="center"/>
              <w:rPr>
                <w:rFonts w:ascii="Times New Roman" w:hAnsi="Times New Roman" w:cs="Times New Roman"/>
                <w:sz w:val="20"/>
                <w:szCs w:val="20"/>
              </w:rPr>
            </w:pPr>
          </w:p>
          <w:p w14:paraId="7E47C6CB" w14:textId="77777777" w:rsidR="009E4F07" w:rsidRPr="00510214" w:rsidRDefault="009E4F07" w:rsidP="009E4F07">
            <w:pPr>
              <w:jc w:val="center"/>
              <w:rPr>
                <w:rFonts w:ascii="Times New Roman" w:hAnsi="Times New Roman" w:cs="Times New Roman"/>
                <w:sz w:val="20"/>
                <w:szCs w:val="20"/>
              </w:rPr>
            </w:pPr>
          </w:p>
          <w:p w14:paraId="22A247AB" w14:textId="77777777" w:rsidR="009E4F07" w:rsidRPr="00510214" w:rsidRDefault="009E4F07" w:rsidP="009E4F07">
            <w:pPr>
              <w:jc w:val="center"/>
              <w:rPr>
                <w:rFonts w:ascii="Times New Roman" w:hAnsi="Times New Roman" w:cs="Times New Roman"/>
                <w:sz w:val="20"/>
                <w:szCs w:val="20"/>
              </w:rPr>
            </w:pPr>
          </w:p>
          <w:p w14:paraId="46A43094" w14:textId="77777777" w:rsidR="009E4F07" w:rsidRPr="00510214" w:rsidRDefault="009E4F07" w:rsidP="009E4F07">
            <w:pPr>
              <w:jc w:val="center"/>
              <w:rPr>
                <w:rFonts w:ascii="Times New Roman" w:hAnsi="Times New Roman" w:cs="Times New Roman"/>
                <w:sz w:val="20"/>
                <w:szCs w:val="20"/>
              </w:rPr>
            </w:pPr>
          </w:p>
          <w:p w14:paraId="23E88638" w14:textId="77777777" w:rsidR="009E4F07" w:rsidRPr="00510214" w:rsidRDefault="009E4F07" w:rsidP="009E4F07">
            <w:pPr>
              <w:jc w:val="center"/>
              <w:rPr>
                <w:rFonts w:ascii="Times New Roman" w:hAnsi="Times New Roman" w:cs="Times New Roman"/>
                <w:sz w:val="20"/>
                <w:szCs w:val="20"/>
              </w:rPr>
            </w:pPr>
          </w:p>
          <w:p w14:paraId="2A71CDC3" w14:textId="77777777" w:rsidR="009E4F07" w:rsidRPr="00510214" w:rsidRDefault="009E4F07" w:rsidP="009E4F07">
            <w:pPr>
              <w:jc w:val="center"/>
              <w:rPr>
                <w:rFonts w:ascii="Times New Roman" w:hAnsi="Times New Roman" w:cs="Times New Roman"/>
                <w:sz w:val="20"/>
                <w:szCs w:val="20"/>
              </w:rPr>
            </w:pPr>
          </w:p>
          <w:p w14:paraId="6AEF8D40" w14:textId="77777777" w:rsidR="009E4F07" w:rsidRPr="00510214" w:rsidRDefault="009E4F07" w:rsidP="009E4F07">
            <w:pPr>
              <w:jc w:val="center"/>
              <w:rPr>
                <w:rFonts w:ascii="Times New Roman" w:hAnsi="Times New Roman" w:cs="Times New Roman"/>
                <w:sz w:val="20"/>
                <w:szCs w:val="20"/>
              </w:rPr>
            </w:pPr>
          </w:p>
          <w:p w14:paraId="030AC12C" w14:textId="77777777" w:rsidR="009E4F07" w:rsidRPr="00510214" w:rsidRDefault="009E4F07" w:rsidP="009E4F07">
            <w:pPr>
              <w:jc w:val="center"/>
              <w:rPr>
                <w:rFonts w:ascii="Times New Roman" w:hAnsi="Times New Roman" w:cs="Times New Roman"/>
                <w:sz w:val="20"/>
                <w:szCs w:val="20"/>
              </w:rPr>
            </w:pPr>
          </w:p>
          <w:p w14:paraId="4EA15E45" w14:textId="77777777" w:rsidR="009E4F07" w:rsidRPr="00510214" w:rsidRDefault="009E4F07" w:rsidP="009E4F07">
            <w:pPr>
              <w:jc w:val="center"/>
              <w:rPr>
                <w:rFonts w:ascii="Times New Roman" w:hAnsi="Times New Roman" w:cs="Times New Roman"/>
                <w:sz w:val="20"/>
                <w:szCs w:val="20"/>
              </w:rPr>
            </w:pPr>
          </w:p>
          <w:p w14:paraId="1FAA5A22" w14:textId="77777777" w:rsidR="009E4F07" w:rsidRPr="00510214" w:rsidRDefault="009E4F07" w:rsidP="009E4F07">
            <w:pPr>
              <w:jc w:val="center"/>
              <w:rPr>
                <w:rFonts w:ascii="Times New Roman" w:hAnsi="Times New Roman" w:cs="Times New Roman"/>
                <w:sz w:val="20"/>
                <w:szCs w:val="20"/>
              </w:rPr>
            </w:pPr>
          </w:p>
          <w:p w14:paraId="65508565" w14:textId="77777777" w:rsidR="009E4F07" w:rsidRPr="00510214" w:rsidRDefault="009E4F07" w:rsidP="009E4F07">
            <w:pPr>
              <w:jc w:val="center"/>
              <w:rPr>
                <w:rFonts w:ascii="Times New Roman" w:hAnsi="Times New Roman" w:cs="Times New Roman"/>
                <w:sz w:val="20"/>
                <w:szCs w:val="20"/>
              </w:rPr>
            </w:pPr>
          </w:p>
          <w:p w14:paraId="5D1A52A0" w14:textId="77777777" w:rsidR="009E4F07" w:rsidRPr="00510214" w:rsidRDefault="009E4F07" w:rsidP="009E4F07">
            <w:pPr>
              <w:jc w:val="center"/>
              <w:rPr>
                <w:rFonts w:ascii="Times New Roman" w:hAnsi="Times New Roman" w:cs="Times New Roman"/>
                <w:sz w:val="20"/>
                <w:szCs w:val="20"/>
              </w:rPr>
            </w:pPr>
          </w:p>
          <w:p w14:paraId="55E0A348" w14:textId="77777777" w:rsidR="009E4F07" w:rsidRPr="00510214" w:rsidRDefault="009E4F07" w:rsidP="009E4F07">
            <w:pPr>
              <w:jc w:val="center"/>
              <w:rPr>
                <w:rFonts w:ascii="Times New Roman" w:hAnsi="Times New Roman" w:cs="Times New Roman"/>
                <w:sz w:val="20"/>
                <w:szCs w:val="20"/>
              </w:rPr>
            </w:pPr>
          </w:p>
          <w:p w14:paraId="25E4F539" w14:textId="77777777" w:rsidR="009E4F07" w:rsidRPr="00510214" w:rsidRDefault="009E4F07" w:rsidP="009E4F07">
            <w:pPr>
              <w:jc w:val="center"/>
              <w:rPr>
                <w:rFonts w:ascii="Times New Roman" w:hAnsi="Times New Roman" w:cs="Times New Roman"/>
                <w:sz w:val="20"/>
                <w:szCs w:val="20"/>
              </w:rPr>
            </w:pPr>
          </w:p>
          <w:p w14:paraId="5BA04D0B" w14:textId="77777777" w:rsidR="009E4F07" w:rsidRPr="00510214" w:rsidRDefault="009E4F07" w:rsidP="009E4F07">
            <w:pPr>
              <w:jc w:val="center"/>
              <w:rPr>
                <w:rFonts w:ascii="Times New Roman" w:hAnsi="Times New Roman" w:cs="Times New Roman"/>
                <w:sz w:val="20"/>
                <w:szCs w:val="20"/>
              </w:rPr>
            </w:pPr>
          </w:p>
          <w:p w14:paraId="2FB887D2" w14:textId="77777777" w:rsidR="009E4F07" w:rsidRPr="00510214" w:rsidRDefault="009E4F07" w:rsidP="009E4F07">
            <w:pPr>
              <w:jc w:val="center"/>
              <w:rPr>
                <w:rFonts w:ascii="Times New Roman" w:hAnsi="Times New Roman" w:cs="Times New Roman"/>
                <w:sz w:val="20"/>
                <w:szCs w:val="20"/>
              </w:rPr>
            </w:pPr>
          </w:p>
          <w:p w14:paraId="553F618C" w14:textId="77777777" w:rsidR="009E4F07" w:rsidRPr="00510214" w:rsidRDefault="009E4F07" w:rsidP="009E4F07">
            <w:pPr>
              <w:jc w:val="center"/>
              <w:rPr>
                <w:rFonts w:ascii="Times New Roman" w:hAnsi="Times New Roman" w:cs="Times New Roman"/>
                <w:sz w:val="20"/>
                <w:szCs w:val="20"/>
              </w:rPr>
            </w:pPr>
          </w:p>
          <w:p w14:paraId="7B8E2507" w14:textId="77777777" w:rsidR="009E4F07" w:rsidRPr="00510214" w:rsidRDefault="009E4F07" w:rsidP="009E4F07">
            <w:pPr>
              <w:jc w:val="center"/>
              <w:rPr>
                <w:rFonts w:ascii="Times New Roman" w:hAnsi="Times New Roman" w:cs="Times New Roman"/>
                <w:sz w:val="20"/>
                <w:szCs w:val="20"/>
              </w:rPr>
            </w:pPr>
          </w:p>
          <w:p w14:paraId="172F7056" w14:textId="77777777" w:rsidR="009E4F07" w:rsidRPr="00510214" w:rsidRDefault="009E4F07" w:rsidP="009E4F07">
            <w:pPr>
              <w:jc w:val="center"/>
              <w:rPr>
                <w:rFonts w:ascii="Times New Roman" w:hAnsi="Times New Roman" w:cs="Times New Roman"/>
                <w:sz w:val="20"/>
                <w:szCs w:val="20"/>
              </w:rPr>
            </w:pPr>
          </w:p>
          <w:p w14:paraId="11F55136" w14:textId="77777777" w:rsidR="009E4F07" w:rsidRPr="00510214" w:rsidRDefault="009E4F07" w:rsidP="009E4F07">
            <w:pPr>
              <w:jc w:val="center"/>
              <w:rPr>
                <w:rFonts w:ascii="Times New Roman" w:hAnsi="Times New Roman" w:cs="Times New Roman"/>
                <w:sz w:val="20"/>
                <w:szCs w:val="20"/>
              </w:rPr>
            </w:pPr>
          </w:p>
          <w:p w14:paraId="0B39406A" w14:textId="77777777" w:rsidR="009E4F07" w:rsidRPr="00510214" w:rsidRDefault="009E4F07" w:rsidP="009E4F07">
            <w:pPr>
              <w:jc w:val="center"/>
              <w:rPr>
                <w:rFonts w:ascii="Times New Roman" w:hAnsi="Times New Roman" w:cs="Times New Roman"/>
                <w:sz w:val="20"/>
                <w:szCs w:val="20"/>
              </w:rPr>
            </w:pPr>
          </w:p>
          <w:p w14:paraId="2E68D409" w14:textId="77777777" w:rsidR="009E4F07" w:rsidRPr="00510214" w:rsidRDefault="009E4F07" w:rsidP="009E4F07">
            <w:pPr>
              <w:jc w:val="center"/>
              <w:rPr>
                <w:rFonts w:ascii="Times New Roman" w:hAnsi="Times New Roman" w:cs="Times New Roman"/>
                <w:sz w:val="20"/>
                <w:szCs w:val="20"/>
              </w:rPr>
            </w:pPr>
          </w:p>
          <w:p w14:paraId="069B3996" w14:textId="77777777" w:rsidR="009E4F07" w:rsidRPr="00510214" w:rsidRDefault="009E4F07" w:rsidP="009E4F07">
            <w:pPr>
              <w:jc w:val="center"/>
              <w:rPr>
                <w:rFonts w:ascii="Times New Roman" w:hAnsi="Times New Roman" w:cs="Times New Roman"/>
                <w:sz w:val="20"/>
                <w:szCs w:val="20"/>
              </w:rPr>
            </w:pPr>
          </w:p>
          <w:p w14:paraId="0BFCDA94" w14:textId="77777777" w:rsidR="009E4F07" w:rsidRPr="00510214" w:rsidRDefault="009E4F07" w:rsidP="009E4F07">
            <w:pPr>
              <w:jc w:val="center"/>
              <w:rPr>
                <w:rFonts w:ascii="Times New Roman" w:hAnsi="Times New Roman" w:cs="Times New Roman"/>
                <w:sz w:val="20"/>
                <w:szCs w:val="20"/>
              </w:rPr>
            </w:pPr>
          </w:p>
          <w:p w14:paraId="7E5A243F" w14:textId="77777777" w:rsidR="009E4F07" w:rsidRPr="00510214" w:rsidRDefault="009E4F07" w:rsidP="009E4F07">
            <w:pPr>
              <w:jc w:val="center"/>
              <w:rPr>
                <w:rFonts w:ascii="Times New Roman" w:hAnsi="Times New Roman" w:cs="Times New Roman"/>
                <w:sz w:val="20"/>
                <w:szCs w:val="20"/>
              </w:rPr>
            </w:pPr>
          </w:p>
          <w:p w14:paraId="632D85D6" w14:textId="77777777" w:rsidR="009E4F07" w:rsidRPr="00510214" w:rsidRDefault="009E4F07" w:rsidP="009E4F07">
            <w:pPr>
              <w:jc w:val="center"/>
              <w:rPr>
                <w:rFonts w:ascii="Times New Roman" w:hAnsi="Times New Roman" w:cs="Times New Roman"/>
                <w:sz w:val="20"/>
                <w:szCs w:val="20"/>
              </w:rPr>
            </w:pPr>
          </w:p>
          <w:p w14:paraId="647453CF" w14:textId="77777777" w:rsidR="009E4F07" w:rsidRPr="00510214" w:rsidRDefault="009E4F07" w:rsidP="009E4F07">
            <w:pPr>
              <w:jc w:val="center"/>
              <w:rPr>
                <w:rFonts w:ascii="Times New Roman" w:hAnsi="Times New Roman" w:cs="Times New Roman"/>
                <w:sz w:val="20"/>
                <w:szCs w:val="20"/>
              </w:rPr>
            </w:pPr>
          </w:p>
          <w:p w14:paraId="5DC009B5" w14:textId="77777777" w:rsidR="009E4F07" w:rsidRPr="00510214" w:rsidRDefault="009E4F07" w:rsidP="009E4F07">
            <w:pPr>
              <w:jc w:val="center"/>
              <w:rPr>
                <w:rFonts w:ascii="Times New Roman" w:hAnsi="Times New Roman" w:cs="Times New Roman"/>
                <w:sz w:val="20"/>
                <w:szCs w:val="20"/>
              </w:rPr>
            </w:pPr>
          </w:p>
          <w:p w14:paraId="2B4158F8" w14:textId="77777777" w:rsidR="009E4F07" w:rsidRPr="00510214" w:rsidRDefault="009E4F07" w:rsidP="009E4F07">
            <w:pPr>
              <w:jc w:val="center"/>
              <w:rPr>
                <w:rFonts w:ascii="Times New Roman" w:hAnsi="Times New Roman" w:cs="Times New Roman"/>
                <w:sz w:val="20"/>
                <w:szCs w:val="20"/>
              </w:rPr>
            </w:pPr>
          </w:p>
          <w:p w14:paraId="04FEF15F" w14:textId="77777777" w:rsidR="009E4F07" w:rsidRPr="00510214" w:rsidRDefault="009E4F07" w:rsidP="009E4F07">
            <w:pPr>
              <w:jc w:val="center"/>
              <w:rPr>
                <w:rFonts w:ascii="Times New Roman" w:hAnsi="Times New Roman" w:cs="Times New Roman"/>
                <w:sz w:val="20"/>
                <w:szCs w:val="20"/>
              </w:rPr>
            </w:pPr>
          </w:p>
          <w:p w14:paraId="437E83BB" w14:textId="77777777" w:rsidR="009E4F07" w:rsidRPr="00510214" w:rsidRDefault="009E4F07" w:rsidP="009E4F07">
            <w:pPr>
              <w:jc w:val="center"/>
              <w:rPr>
                <w:rFonts w:ascii="Times New Roman" w:hAnsi="Times New Roman" w:cs="Times New Roman"/>
                <w:sz w:val="20"/>
                <w:szCs w:val="20"/>
              </w:rPr>
            </w:pPr>
          </w:p>
          <w:p w14:paraId="67907BF1" w14:textId="77777777" w:rsidR="009E4F07" w:rsidRPr="00510214" w:rsidRDefault="009E4F07" w:rsidP="009E4F07">
            <w:pPr>
              <w:jc w:val="center"/>
              <w:rPr>
                <w:rFonts w:ascii="Times New Roman" w:hAnsi="Times New Roman" w:cs="Times New Roman"/>
                <w:sz w:val="20"/>
                <w:szCs w:val="20"/>
              </w:rPr>
            </w:pPr>
          </w:p>
          <w:p w14:paraId="2CEFB2AE" w14:textId="77777777" w:rsidR="009E4F07" w:rsidRPr="00510214" w:rsidRDefault="009E4F07" w:rsidP="009E4F07">
            <w:pPr>
              <w:jc w:val="center"/>
              <w:rPr>
                <w:rFonts w:ascii="Times New Roman" w:hAnsi="Times New Roman" w:cs="Times New Roman"/>
                <w:sz w:val="20"/>
                <w:szCs w:val="20"/>
              </w:rPr>
            </w:pPr>
          </w:p>
          <w:p w14:paraId="02A686CB" w14:textId="77777777" w:rsidR="009E4F07" w:rsidRPr="00510214" w:rsidRDefault="009E4F07" w:rsidP="009E4F07">
            <w:pPr>
              <w:jc w:val="center"/>
              <w:rPr>
                <w:rFonts w:ascii="Times New Roman" w:hAnsi="Times New Roman" w:cs="Times New Roman"/>
                <w:sz w:val="20"/>
                <w:szCs w:val="20"/>
              </w:rPr>
            </w:pPr>
          </w:p>
          <w:p w14:paraId="498DDB75" w14:textId="77777777" w:rsidR="009E4F07" w:rsidRPr="00510214" w:rsidRDefault="009E4F07" w:rsidP="009E4F07">
            <w:pPr>
              <w:jc w:val="center"/>
              <w:rPr>
                <w:rFonts w:ascii="Times New Roman" w:hAnsi="Times New Roman" w:cs="Times New Roman"/>
                <w:sz w:val="20"/>
                <w:szCs w:val="20"/>
              </w:rPr>
            </w:pPr>
          </w:p>
          <w:p w14:paraId="6228FCCF" w14:textId="77777777" w:rsidR="009E4F07" w:rsidRPr="00510214" w:rsidRDefault="009E4F07" w:rsidP="009E4F07">
            <w:pPr>
              <w:jc w:val="center"/>
              <w:rPr>
                <w:rFonts w:ascii="Times New Roman" w:hAnsi="Times New Roman" w:cs="Times New Roman"/>
                <w:sz w:val="20"/>
                <w:szCs w:val="20"/>
              </w:rPr>
            </w:pPr>
          </w:p>
          <w:p w14:paraId="597771DB" w14:textId="77777777" w:rsidR="009E4F07" w:rsidRPr="00510214" w:rsidRDefault="009E4F07" w:rsidP="009E4F07">
            <w:pPr>
              <w:jc w:val="center"/>
              <w:rPr>
                <w:rFonts w:ascii="Times New Roman" w:hAnsi="Times New Roman" w:cs="Times New Roman"/>
                <w:sz w:val="20"/>
                <w:szCs w:val="20"/>
              </w:rPr>
            </w:pPr>
          </w:p>
          <w:p w14:paraId="5657C489" w14:textId="77777777" w:rsidR="009E4F07" w:rsidRPr="00510214" w:rsidRDefault="009E4F07" w:rsidP="009E4F07">
            <w:pPr>
              <w:jc w:val="center"/>
              <w:rPr>
                <w:rFonts w:ascii="Times New Roman" w:hAnsi="Times New Roman" w:cs="Times New Roman"/>
                <w:sz w:val="20"/>
                <w:szCs w:val="20"/>
              </w:rPr>
            </w:pPr>
          </w:p>
          <w:p w14:paraId="001B9DC8" w14:textId="77777777" w:rsidR="009E4F07" w:rsidRPr="00510214" w:rsidRDefault="009E4F07" w:rsidP="009E4F07">
            <w:pPr>
              <w:jc w:val="center"/>
              <w:rPr>
                <w:rFonts w:ascii="Times New Roman" w:hAnsi="Times New Roman" w:cs="Times New Roman"/>
                <w:sz w:val="20"/>
                <w:szCs w:val="20"/>
              </w:rPr>
            </w:pPr>
          </w:p>
          <w:p w14:paraId="3E80A53F" w14:textId="77777777" w:rsidR="009E4F07" w:rsidRPr="00510214" w:rsidRDefault="009E4F07" w:rsidP="009E4F07">
            <w:pPr>
              <w:jc w:val="center"/>
              <w:rPr>
                <w:rFonts w:ascii="Times New Roman" w:hAnsi="Times New Roman" w:cs="Times New Roman"/>
                <w:sz w:val="20"/>
                <w:szCs w:val="20"/>
              </w:rPr>
            </w:pPr>
          </w:p>
          <w:p w14:paraId="68504671" w14:textId="77777777" w:rsidR="009E4F07" w:rsidRPr="00510214" w:rsidRDefault="009E4F07" w:rsidP="009E4F07">
            <w:pPr>
              <w:jc w:val="center"/>
              <w:rPr>
                <w:rFonts w:ascii="Times New Roman" w:hAnsi="Times New Roman" w:cs="Times New Roman"/>
                <w:sz w:val="20"/>
                <w:szCs w:val="20"/>
              </w:rPr>
            </w:pPr>
          </w:p>
          <w:p w14:paraId="6AAB3C22" w14:textId="77777777" w:rsidR="009E4F07" w:rsidRPr="00510214" w:rsidRDefault="009E4F07" w:rsidP="009E4F07">
            <w:pPr>
              <w:jc w:val="center"/>
              <w:rPr>
                <w:rFonts w:ascii="Times New Roman" w:hAnsi="Times New Roman" w:cs="Times New Roman"/>
                <w:sz w:val="20"/>
                <w:szCs w:val="20"/>
              </w:rPr>
            </w:pPr>
          </w:p>
          <w:p w14:paraId="462ED172" w14:textId="77777777" w:rsidR="009E4F07" w:rsidRPr="00510214" w:rsidRDefault="009E4F07" w:rsidP="009E4F07">
            <w:pPr>
              <w:jc w:val="center"/>
              <w:rPr>
                <w:rFonts w:ascii="Times New Roman" w:hAnsi="Times New Roman" w:cs="Times New Roman"/>
                <w:sz w:val="20"/>
                <w:szCs w:val="20"/>
              </w:rPr>
            </w:pPr>
          </w:p>
          <w:p w14:paraId="0D25EE3D" w14:textId="77777777" w:rsidR="009E4F07" w:rsidRPr="00510214" w:rsidRDefault="009E4F07" w:rsidP="009E4F07">
            <w:pPr>
              <w:jc w:val="center"/>
              <w:rPr>
                <w:rFonts w:ascii="Times New Roman" w:hAnsi="Times New Roman" w:cs="Times New Roman"/>
                <w:sz w:val="20"/>
                <w:szCs w:val="20"/>
              </w:rPr>
            </w:pPr>
          </w:p>
          <w:p w14:paraId="03315C40" w14:textId="77777777" w:rsidR="009E4F07" w:rsidRPr="00510214" w:rsidRDefault="009E4F07" w:rsidP="009E4F07">
            <w:pPr>
              <w:jc w:val="center"/>
              <w:rPr>
                <w:rFonts w:ascii="Times New Roman" w:hAnsi="Times New Roman" w:cs="Times New Roman"/>
                <w:sz w:val="20"/>
                <w:szCs w:val="20"/>
              </w:rPr>
            </w:pPr>
          </w:p>
          <w:p w14:paraId="17ACBEAC" w14:textId="77777777" w:rsidR="009E4F07" w:rsidRPr="00510214" w:rsidRDefault="009E4F07" w:rsidP="009E4F07">
            <w:pPr>
              <w:jc w:val="center"/>
              <w:rPr>
                <w:rFonts w:ascii="Times New Roman" w:hAnsi="Times New Roman" w:cs="Times New Roman"/>
                <w:sz w:val="20"/>
                <w:szCs w:val="20"/>
              </w:rPr>
            </w:pPr>
          </w:p>
          <w:p w14:paraId="591B8189" w14:textId="77777777" w:rsidR="009E4F07" w:rsidRPr="00510214" w:rsidRDefault="009E4F07" w:rsidP="009E4F07">
            <w:pPr>
              <w:jc w:val="center"/>
              <w:rPr>
                <w:rFonts w:ascii="Times New Roman" w:hAnsi="Times New Roman" w:cs="Times New Roman"/>
                <w:sz w:val="20"/>
                <w:szCs w:val="20"/>
              </w:rPr>
            </w:pPr>
          </w:p>
          <w:p w14:paraId="0F454654" w14:textId="77777777" w:rsidR="009E4F07" w:rsidRPr="00510214" w:rsidRDefault="009E4F07" w:rsidP="009E4F07">
            <w:pPr>
              <w:jc w:val="center"/>
              <w:rPr>
                <w:rFonts w:ascii="Times New Roman" w:hAnsi="Times New Roman" w:cs="Times New Roman"/>
                <w:sz w:val="20"/>
                <w:szCs w:val="20"/>
              </w:rPr>
            </w:pPr>
          </w:p>
          <w:p w14:paraId="6FA7CB05" w14:textId="77777777" w:rsidR="009E4F07" w:rsidRPr="00510214" w:rsidRDefault="009E4F07" w:rsidP="009E4F07">
            <w:pPr>
              <w:jc w:val="center"/>
              <w:rPr>
                <w:rFonts w:ascii="Times New Roman" w:hAnsi="Times New Roman" w:cs="Times New Roman"/>
                <w:sz w:val="20"/>
                <w:szCs w:val="20"/>
              </w:rPr>
            </w:pPr>
          </w:p>
          <w:p w14:paraId="0F5298F6" w14:textId="77777777" w:rsidR="009E4F07" w:rsidRPr="00510214" w:rsidRDefault="009E4F07" w:rsidP="004D44C7">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4446399F" w14:textId="77777777" w:rsidR="000606FF" w:rsidRPr="00510214" w:rsidRDefault="000606FF" w:rsidP="000606FF">
            <w:pPr>
              <w:rPr>
                <w:lang w:eastAsia="sk-SK"/>
              </w:rPr>
            </w:pPr>
          </w:p>
          <w:p w14:paraId="551D54D0" w14:textId="77777777" w:rsidR="000606FF" w:rsidRPr="00510214" w:rsidRDefault="000606FF" w:rsidP="000606FF">
            <w:pPr>
              <w:rPr>
                <w:lang w:eastAsia="sk-SK"/>
              </w:rPr>
            </w:pPr>
          </w:p>
          <w:p w14:paraId="614B9769" w14:textId="77777777" w:rsidR="000606FF" w:rsidRPr="00510214" w:rsidRDefault="000606FF" w:rsidP="000606FF">
            <w:pPr>
              <w:rPr>
                <w:lang w:eastAsia="sk-SK"/>
              </w:rPr>
            </w:pPr>
          </w:p>
          <w:p w14:paraId="2BFC8DE8" w14:textId="77777777" w:rsidR="000606FF" w:rsidRPr="00510214" w:rsidRDefault="000606FF" w:rsidP="000606FF">
            <w:pPr>
              <w:rPr>
                <w:lang w:eastAsia="sk-SK"/>
              </w:rPr>
            </w:pPr>
          </w:p>
          <w:p w14:paraId="12DCD34D" w14:textId="77777777" w:rsidR="000606FF" w:rsidRPr="00510214" w:rsidRDefault="000606FF" w:rsidP="000606FF">
            <w:pPr>
              <w:rPr>
                <w:lang w:eastAsia="sk-SK"/>
              </w:rPr>
            </w:pPr>
          </w:p>
          <w:p w14:paraId="3CA2F888" w14:textId="77777777" w:rsidR="000606FF" w:rsidRPr="00510214" w:rsidRDefault="000606FF" w:rsidP="000606FF">
            <w:pPr>
              <w:rPr>
                <w:lang w:eastAsia="sk-SK"/>
              </w:rPr>
            </w:pPr>
          </w:p>
          <w:p w14:paraId="53253ECA" w14:textId="77777777" w:rsidR="000606FF" w:rsidRPr="00510214" w:rsidRDefault="000606FF" w:rsidP="000606FF">
            <w:pPr>
              <w:rPr>
                <w:lang w:eastAsia="sk-SK"/>
              </w:rPr>
            </w:pPr>
          </w:p>
          <w:p w14:paraId="56E6ACDD" w14:textId="77777777" w:rsidR="000606FF" w:rsidRPr="00510214" w:rsidRDefault="000606FF" w:rsidP="000606FF">
            <w:pPr>
              <w:rPr>
                <w:lang w:eastAsia="sk-SK"/>
              </w:rPr>
            </w:pPr>
          </w:p>
          <w:p w14:paraId="6A82802F" w14:textId="77777777" w:rsidR="00C42332" w:rsidRPr="00510214" w:rsidRDefault="00C42332" w:rsidP="00C42332">
            <w:pPr>
              <w:rPr>
                <w:rFonts w:ascii="Times New Roman" w:hAnsi="Times New Roman" w:cs="Times New Roman"/>
                <w:sz w:val="20"/>
                <w:szCs w:val="20"/>
              </w:rPr>
            </w:pPr>
            <w:r>
              <w:rPr>
                <w:rFonts w:ascii="Times New Roman" w:hAnsi="Times New Roman" w:cs="Times New Roman"/>
                <w:sz w:val="20"/>
                <w:szCs w:val="20"/>
              </w:rPr>
              <w:t>P</w:t>
            </w:r>
            <w:r w:rsidRPr="00510214">
              <w:rPr>
                <w:rFonts w:ascii="Times New Roman" w:hAnsi="Times New Roman" w:cs="Times New Roman"/>
                <w:sz w:val="20"/>
                <w:szCs w:val="20"/>
              </w:rPr>
              <w:t>odnik</w:t>
            </w:r>
            <w:r>
              <w:rPr>
                <w:rFonts w:ascii="Times New Roman" w:hAnsi="Times New Roman" w:cs="Times New Roman"/>
                <w:sz w:val="20"/>
                <w:szCs w:val="20"/>
              </w:rPr>
              <w:t xml:space="preserve"> prestáva byť malým podnikom v tuzemsku presiahnutím obratu podľa písm. a) alebo podľa písm. b) a platiteľom dane sa stane 1. januárom podľa písm. a) alebo dodaním tovaru alebo služby, ktorým hodnota bez dane presiahne obrat podľa písm. b). </w:t>
            </w:r>
          </w:p>
          <w:p w14:paraId="2B7C8C7A" w14:textId="77777777" w:rsidR="000606FF" w:rsidRPr="00510214" w:rsidRDefault="000606FF" w:rsidP="000606FF">
            <w:pPr>
              <w:rPr>
                <w:lang w:eastAsia="sk-SK"/>
              </w:rPr>
            </w:pPr>
          </w:p>
          <w:p w14:paraId="6425F265" w14:textId="77777777" w:rsidR="000606FF" w:rsidRPr="00510214" w:rsidRDefault="000606FF" w:rsidP="000606FF">
            <w:pPr>
              <w:rPr>
                <w:lang w:eastAsia="sk-SK"/>
              </w:rPr>
            </w:pPr>
          </w:p>
          <w:p w14:paraId="1ED0F0DF" w14:textId="77777777" w:rsidR="000606FF" w:rsidRPr="00510214" w:rsidRDefault="000606FF" w:rsidP="000606FF">
            <w:pPr>
              <w:rPr>
                <w:lang w:eastAsia="sk-SK"/>
              </w:rPr>
            </w:pPr>
          </w:p>
          <w:p w14:paraId="50B56F3B" w14:textId="77777777" w:rsidR="000606FF" w:rsidRPr="00510214" w:rsidRDefault="000606FF" w:rsidP="000606FF">
            <w:pPr>
              <w:rPr>
                <w:lang w:eastAsia="sk-SK"/>
              </w:rPr>
            </w:pPr>
          </w:p>
          <w:p w14:paraId="5B790A91" w14:textId="77777777" w:rsidR="000606FF" w:rsidRPr="00510214" w:rsidRDefault="000606FF" w:rsidP="000606FF">
            <w:pPr>
              <w:rPr>
                <w:lang w:eastAsia="sk-SK"/>
              </w:rPr>
            </w:pPr>
          </w:p>
          <w:p w14:paraId="4D97383D" w14:textId="77777777" w:rsidR="000606FF" w:rsidRPr="00510214" w:rsidRDefault="000606FF" w:rsidP="000606FF">
            <w:pPr>
              <w:rPr>
                <w:lang w:eastAsia="sk-SK"/>
              </w:rPr>
            </w:pPr>
          </w:p>
          <w:p w14:paraId="3D5554A7" w14:textId="77777777" w:rsidR="000606FF" w:rsidRPr="00510214" w:rsidRDefault="000606FF" w:rsidP="000606FF">
            <w:pPr>
              <w:rPr>
                <w:lang w:eastAsia="sk-SK"/>
              </w:rPr>
            </w:pPr>
          </w:p>
          <w:p w14:paraId="0D9D5201" w14:textId="77777777" w:rsidR="000606FF" w:rsidRPr="00510214" w:rsidRDefault="000606FF" w:rsidP="000606FF">
            <w:pPr>
              <w:rPr>
                <w:lang w:eastAsia="sk-SK"/>
              </w:rPr>
            </w:pPr>
          </w:p>
          <w:p w14:paraId="675FA0D7" w14:textId="77777777" w:rsidR="000606FF" w:rsidRPr="00510214" w:rsidRDefault="000606FF" w:rsidP="000606FF">
            <w:pPr>
              <w:rPr>
                <w:lang w:eastAsia="sk-SK"/>
              </w:rPr>
            </w:pPr>
          </w:p>
          <w:p w14:paraId="5AAA45F3" w14:textId="77777777" w:rsidR="000606FF" w:rsidRPr="00510214" w:rsidRDefault="000606FF" w:rsidP="000606FF">
            <w:pPr>
              <w:rPr>
                <w:lang w:eastAsia="sk-SK"/>
              </w:rPr>
            </w:pPr>
          </w:p>
          <w:p w14:paraId="514A600E" w14:textId="77777777" w:rsidR="000606FF" w:rsidRPr="00510214" w:rsidRDefault="000606FF" w:rsidP="000606FF">
            <w:pPr>
              <w:rPr>
                <w:lang w:eastAsia="sk-SK"/>
              </w:rPr>
            </w:pPr>
          </w:p>
          <w:p w14:paraId="2D53DEB1" w14:textId="77777777" w:rsidR="000606FF" w:rsidRPr="00510214" w:rsidRDefault="000606FF" w:rsidP="000606FF">
            <w:pPr>
              <w:rPr>
                <w:lang w:eastAsia="sk-SK"/>
              </w:rPr>
            </w:pPr>
          </w:p>
          <w:p w14:paraId="0592EB78" w14:textId="77777777" w:rsidR="000606FF" w:rsidRPr="00510214" w:rsidRDefault="000606FF" w:rsidP="000606FF">
            <w:pPr>
              <w:rPr>
                <w:lang w:eastAsia="sk-SK"/>
              </w:rPr>
            </w:pPr>
          </w:p>
          <w:p w14:paraId="706012CA" w14:textId="77777777" w:rsidR="000606FF" w:rsidRPr="00510214" w:rsidRDefault="000606FF" w:rsidP="000606FF">
            <w:pPr>
              <w:rPr>
                <w:lang w:eastAsia="sk-SK"/>
              </w:rPr>
            </w:pPr>
          </w:p>
          <w:p w14:paraId="30BDB211" w14:textId="77777777" w:rsidR="000606FF" w:rsidRPr="00510214" w:rsidRDefault="000606FF" w:rsidP="000606FF">
            <w:pPr>
              <w:rPr>
                <w:lang w:eastAsia="sk-SK"/>
              </w:rPr>
            </w:pPr>
          </w:p>
          <w:p w14:paraId="7864F231" w14:textId="77777777" w:rsidR="000606FF" w:rsidRPr="00510214" w:rsidRDefault="000606FF" w:rsidP="000606FF">
            <w:pPr>
              <w:rPr>
                <w:lang w:eastAsia="sk-SK"/>
              </w:rPr>
            </w:pPr>
          </w:p>
          <w:p w14:paraId="53AC2E99" w14:textId="77777777" w:rsidR="000606FF" w:rsidRPr="00510214" w:rsidRDefault="000606FF" w:rsidP="000606FF">
            <w:pPr>
              <w:rPr>
                <w:lang w:eastAsia="sk-SK"/>
              </w:rPr>
            </w:pPr>
          </w:p>
          <w:p w14:paraId="0F847389" w14:textId="77777777" w:rsidR="000606FF" w:rsidRPr="00510214" w:rsidRDefault="000606FF" w:rsidP="000606FF">
            <w:pPr>
              <w:rPr>
                <w:lang w:eastAsia="sk-SK"/>
              </w:rPr>
            </w:pPr>
          </w:p>
          <w:p w14:paraId="6750FAFA" w14:textId="77777777" w:rsidR="000606FF" w:rsidRPr="00510214" w:rsidRDefault="000606FF" w:rsidP="000606FF">
            <w:pPr>
              <w:rPr>
                <w:lang w:eastAsia="sk-SK"/>
              </w:rPr>
            </w:pPr>
          </w:p>
          <w:p w14:paraId="28B9291B" w14:textId="77777777" w:rsidR="000606FF" w:rsidRPr="00510214" w:rsidRDefault="000606FF" w:rsidP="000606FF">
            <w:pPr>
              <w:rPr>
                <w:lang w:eastAsia="sk-SK"/>
              </w:rPr>
            </w:pPr>
          </w:p>
          <w:p w14:paraId="626AB3F1" w14:textId="77777777" w:rsidR="000606FF" w:rsidRPr="00510214" w:rsidRDefault="000606FF" w:rsidP="000606FF">
            <w:pPr>
              <w:rPr>
                <w:lang w:eastAsia="sk-SK"/>
              </w:rPr>
            </w:pPr>
          </w:p>
          <w:p w14:paraId="32861B2A" w14:textId="77777777" w:rsidR="000606FF" w:rsidRPr="00510214" w:rsidRDefault="000606FF" w:rsidP="000606FF">
            <w:pPr>
              <w:rPr>
                <w:lang w:eastAsia="sk-SK"/>
              </w:rPr>
            </w:pPr>
          </w:p>
          <w:p w14:paraId="5DCCE256" w14:textId="77777777" w:rsidR="000606FF" w:rsidRPr="00510214" w:rsidRDefault="000606FF" w:rsidP="000606FF">
            <w:pPr>
              <w:rPr>
                <w:lang w:eastAsia="sk-SK"/>
              </w:rPr>
            </w:pPr>
          </w:p>
          <w:p w14:paraId="1813F368" w14:textId="77777777" w:rsidR="000606FF" w:rsidRPr="00510214" w:rsidRDefault="000606FF" w:rsidP="000606FF">
            <w:pPr>
              <w:rPr>
                <w:lang w:eastAsia="sk-SK"/>
              </w:rPr>
            </w:pPr>
          </w:p>
          <w:p w14:paraId="506DA16A" w14:textId="77777777" w:rsidR="000606FF" w:rsidRPr="00510214" w:rsidRDefault="000606FF" w:rsidP="000606FF">
            <w:pPr>
              <w:rPr>
                <w:lang w:eastAsia="sk-SK"/>
              </w:rPr>
            </w:pPr>
          </w:p>
          <w:p w14:paraId="18D64809" w14:textId="77777777" w:rsidR="000606FF" w:rsidRPr="00510214" w:rsidRDefault="000606FF" w:rsidP="000606FF">
            <w:pPr>
              <w:rPr>
                <w:lang w:eastAsia="sk-SK"/>
              </w:rPr>
            </w:pPr>
          </w:p>
          <w:p w14:paraId="6F9643A7" w14:textId="77777777" w:rsidR="000606FF" w:rsidRPr="00510214" w:rsidRDefault="000606FF" w:rsidP="000606FF">
            <w:pPr>
              <w:rPr>
                <w:lang w:eastAsia="sk-SK"/>
              </w:rPr>
            </w:pPr>
          </w:p>
          <w:p w14:paraId="72AE5B52" w14:textId="77777777" w:rsidR="000606FF" w:rsidRPr="00510214" w:rsidRDefault="000606FF" w:rsidP="000606FF">
            <w:pPr>
              <w:rPr>
                <w:lang w:eastAsia="sk-SK"/>
              </w:rPr>
            </w:pPr>
          </w:p>
          <w:p w14:paraId="25F24A28" w14:textId="77777777" w:rsidR="000606FF" w:rsidRPr="00510214" w:rsidRDefault="000606FF" w:rsidP="000606FF">
            <w:pPr>
              <w:rPr>
                <w:lang w:eastAsia="sk-SK"/>
              </w:rPr>
            </w:pPr>
          </w:p>
          <w:p w14:paraId="5B13B3A0" w14:textId="77777777" w:rsidR="000606FF" w:rsidRPr="00510214" w:rsidRDefault="000606FF" w:rsidP="000606FF">
            <w:pPr>
              <w:rPr>
                <w:lang w:eastAsia="sk-SK"/>
              </w:rPr>
            </w:pPr>
          </w:p>
          <w:p w14:paraId="1DDEEBD3" w14:textId="77777777" w:rsidR="000606FF" w:rsidRPr="00510214" w:rsidRDefault="000606FF" w:rsidP="000606FF">
            <w:pPr>
              <w:rPr>
                <w:lang w:eastAsia="sk-SK"/>
              </w:rPr>
            </w:pPr>
          </w:p>
          <w:p w14:paraId="0C09CA4F" w14:textId="77777777" w:rsidR="000606FF" w:rsidRPr="00510214" w:rsidRDefault="000606FF" w:rsidP="000606FF">
            <w:pPr>
              <w:rPr>
                <w:lang w:eastAsia="sk-SK"/>
              </w:rPr>
            </w:pPr>
          </w:p>
          <w:p w14:paraId="6EA2E534" w14:textId="77777777" w:rsidR="000606FF" w:rsidRPr="00510214" w:rsidRDefault="000606FF" w:rsidP="000606FF">
            <w:pPr>
              <w:rPr>
                <w:lang w:eastAsia="sk-SK"/>
              </w:rPr>
            </w:pPr>
          </w:p>
          <w:p w14:paraId="7A3FF80B" w14:textId="77777777" w:rsidR="000606FF" w:rsidRPr="00510214" w:rsidRDefault="000606FF" w:rsidP="000606FF">
            <w:pPr>
              <w:rPr>
                <w:lang w:eastAsia="sk-SK"/>
              </w:rPr>
            </w:pPr>
          </w:p>
          <w:p w14:paraId="031BBD74" w14:textId="77777777" w:rsidR="000606FF" w:rsidRPr="00510214" w:rsidRDefault="000606FF" w:rsidP="000606FF">
            <w:pPr>
              <w:rPr>
                <w:lang w:eastAsia="sk-SK"/>
              </w:rPr>
            </w:pPr>
          </w:p>
          <w:p w14:paraId="5A3FBD91" w14:textId="77777777" w:rsidR="000606FF" w:rsidRPr="00510214" w:rsidRDefault="000606FF" w:rsidP="000606FF">
            <w:pPr>
              <w:rPr>
                <w:lang w:eastAsia="sk-SK"/>
              </w:rPr>
            </w:pPr>
          </w:p>
          <w:p w14:paraId="5A5846E2" w14:textId="77777777" w:rsidR="000606FF" w:rsidRPr="00510214" w:rsidRDefault="000606FF" w:rsidP="000606FF">
            <w:pPr>
              <w:rPr>
                <w:lang w:eastAsia="sk-SK"/>
              </w:rPr>
            </w:pPr>
          </w:p>
          <w:p w14:paraId="07A42977" w14:textId="77777777" w:rsidR="000606FF" w:rsidRPr="00510214" w:rsidRDefault="000606FF" w:rsidP="000606FF">
            <w:pPr>
              <w:rPr>
                <w:lang w:eastAsia="sk-SK"/>
              </w:rPr>
            </w:pPr>
          </w:p>
          <w:p w14:paraId="3FD77A25" w14:textId="77777777" w:rsidR="000606FF" w:rsidRPr="00510214" w:rsidRDefault="000606FF" w:rsidP="000606FF">
            <w:pPr>
              <w:rPr>
                <w:lang w:eastAsia="sk-SK"/>
              </w:rPr>
            </w:pPr>
          </w:p>
          <w:p w14:paraId="4875B4F5" w14:textId="77777777" w:rsidR="000606FF" w:rsidRPr="00510214" w:rsidRDefault="000606FF" w:rsidP="000606FF">
            <w:pPr>
              <w:rPr>
                <w:lang w:eastAsia="sk-SK"/>
              </w:rPr>
            </w:pPr>
          </w:p>
          <w:p w14:paraId="66ABFAD6" w14:textId="77777777" w:rsidR="000606FF" w:rsidRPr="00510214" w:rsidRDefault="000606FF" w:rsidP="000606FF">
            <w:pPr>
              <w:rPr>
                <w:lang w:eastAsia="sk-SK"/>
              </w:rPr>
            </w:pPr>
          </w:p>
          <w:p w14:paraId="6EC2C9CB" w14:textId="77777777" w:rsidR="000606FF" w:rsidRPr="00510214" w:rsidRDefault="000606FF" w:rsidP="000606FF">
            <w:pPr>
              <w:rPr>
                <w:lang w:eastAsia="sk-SK"/>
              </w:rPr>
            </w:pPr>
          </w:p>
          <w:p w14:paraId="41C459B9" w14:textId="77777777" w:rsidR="000606FF" w:rsidRPr="00510214" w:rsidRDefault="000606FF" w:rsidP="000606FF">
            <w:pPr>
              <w:rPr>
                <w:lang w:eastAsia="sk-SK"/>
              </w:rPr>
            </w:pPr>
          </w:p>
          <w:p w14:paraId="24B2D41E" w14:textId="77777777" w:rsidR="000606FF" w:rsidRPr="00510214" w:rsidRDefault="000606FF" w:rsidP="000606FF">
            <w:pPr>
              <w:rPr>
                <w:lang w:eastAsia="sk-SK"/>
              </w:rPr>
            </w:pPr>
          </w:p>
          <w:p w14:paraId="7B80486E" w14:textId="77777777" w:rsidR="000606FF" w:rsidRPr="00510214" w:rsidRDefault="000606FF" w:rsidP="000606FF">
            <w:pPr>
              <w:rPr>
                <w:lang w:eastAsia="sk-SK"/>
              </w:rPr>
            </w:pPr>
          </w:p>
          <w:p w14:paraId="03679362" w14:textId="77777777" w:rsidR="000606FF" w:rsidRPr="00510214" w:rsidRDefault="000606FF" w:rsidP="000606FF">
            <w:pPr>
              <w:rPr>
                <w:lang w:eastAsia="sk-SK"/>
              </w:rPr>
            </w:pPr>
          </w:p>
          <w:p w14:paraId="378DCDF9" w14:textId="77777777" w:rsidR="000606FF" w:rsidRPr="00510214" w:rsidRDefault="000606FF" w:rsidP="000606FF">
            <w:pPr>
              <w:rPr>
                <w:lang w:eastAsia="sk-SK"/>
              </w:rPr>
            </w:pPr>
          </w:p>
          <w:p w14:paraId="5623AC36" w14:textId="77777777" w:rsidR="000606FF" w:rsidRPr="00510214" w:rsidRDefault="000606FF" w:rsidP="000606FF">
            <w:pPr>
              <w:rPr>
                <w:lang w:eastAsia="sk-SK"/>
              </w:rPr>
            </w:pPr>
          </w:p>
          <w:p w14:paraId="31927CE5" w14:textId="77777777" w:rsidR="000606FF" w:rsidRPr="00510214" w:rsidRDefault="000606FF" w:rsidP="000606FF">
            <w:pPr>
              <w:rPr>
                <w:lang w:eastAsia="sk-SK"/>
              </w:rPr>
            </w:pPr>
          </w:p>
          <w:p w14:paraId="5BCE1889" w14:textId="77777777" w:rsidR="000606FF" w:rsidRPr="00510214" w:rsidRDefault="000606FF" w:rsidP="000606FF">
            <w:pPr>
              <w:rPr>
                <w:lang w:eastAsia="sk-SK"/>
              </w:rPr>
            </w:pPr>
          </w:p>
          <w:p w14:paraId="0C901438" w14:textId="77777777" w:rsidR="000606FF" w:rsidRPr="00510214" w:rsidRDefault="000606FF" w:rsidP="000606FF">
            <w:pPr>
              <w:rPr>
                <w:lang w:eastAsia="sk-SK"/>
              </w:rPr>
            </w:pPr>
          </w:p>
          <w:p w14:paraId="0E6450A9" w14:textId="77777777" w:rsidR="000606FF" w:rsidRPr="00510214" w:rsidRDefault="000606FF" w:rsidP="000606FF">
            <w:pPr>
              <w:rPr>
                <w:lang w:eastAsia="sk-SK"/>
              </w:rPr>
            </w:pPr>
          </w:p>
          <w:p w14:paraId="39770C3B" w14:textId="77777777" w:rsidR="000606FF" w:rsidRPr="00510214" w:rsidRDefault="000606FF" w:rsidP="000606FF">
            <w:pPr>
              <w:rPr>
                <w:lang w:eastAsia="sk-SK"/>
              </w:rPr>
            </w:pPr>
          </w:p>
          <w:p w14:paraId="271D0D0D" w14:textId="77777777" w:rsidR="000606FF" w:rsidRPr="00510214" w:rsidRDefault="000606FF" w:rsidP="000606FF">
            <w:pPr>
              <w:rPr>
                <w:lang w:eastAsia="sk-SK"/>
              </w:rPr>
            </w:pPr>
          </w:p>
          <w:p w14:paraId="208A687E" w14:textId="77777777" w:rsidR="000606FF" w:rsidRPr="00510214" w:rsidRDefault="000606FF" w:rsidP="000606FF">
            <w:pPr>
              <w:rPr>
                <w:lang w:eastAsia="sk-SK"/>
              </w:rPr>
            </w:pPr>
          </w:p>
          <w:p w14:paraId="78D76929" w14:textId="77777777" w:rsidR="000606FF" w:rsidRPr="00510214" w:rsidRDefault="000606FF" w:rsidP="000606FF">
            <w:pPr>
              <w:rPr>
                <w:lang w:eastAsia="sk-SK"/>
              </w:rPr>
            </w:pPr>
          </w:p>
          <w:p w14:paraId="7AEA3D5B" w14:textId="77777777" w:rsidR="000606FF" w:rsidRPr="00510214" w:rsidRDefault="000606FF" w:rsidP="000606FF">
            <w:pPr>
              <w:rPr>
                <w:lang w:eastAsia="sk-SK"/>
              </w:rPr>
            </w:pPr>
          </w:p>
          <w:p w14:paraId="0740C8D1" w14:textId="77777777" w:rsidR="000606FF" w:rsidRPr="00510214" w:rsidRDefault="000606FF" w:rsidP="000606FF">
            <w:pPr>
              <w:rPr>
                <w:lang w:eastAsia="sk-SK"/>
              </w:rPr>
            </w:pPr>
          </w:p>
          <w:p w14:paraId="5B64BE09" w14:textId="77777777" w:rsidR="000606FF" w:rsidRPr="00510214" w:rsidRDefault="000606FF" w:rsidP="000606FF">
            <w:pPr>
              <w:rPr>
                <w:lang w:eastAsia="sk-SK"/>
              </w:rPr>
            </w:pPr>
          </w:p>
          <w:p w14:paraId="42DB3D61" w14:textId="77777777" w:rsidR="000606FF" w:rsidRPr="00510214" w:rsidRDefault="000606FF" w:rsidP="000606FF">
            <w:pPr>
              <w:rPr>
                <w:lang w:eastAsia="sk-SK"/>
              </w:rPr>
            </w:pPr>
          </w:p>
          <w:p w14:paraId="6FCE9178" w14:textId="77777777" w:rsidR="000606FF" w:rsidRPr="00510214" w:rsidRDefault="000606FF" w:rsidP="000606FF">
            <w:pPr>
              <w:rPr>
                <w:lang w:eastAsia="sk-SK"/>
              </w:rPr>
            </w:pPr>
          </w:p>
          <w:p w14:paraId="62AFA3A0" w14:textId="77777777" w:rsidR="000606FF" w:rsidRPr="00510214" w:rsidRDefault="000606FF" w:rsidP="000606FF">
            <w:pPr>
              <w:rPr>
                <w:lang w:eastAsia="sk-SK"/>
              </w:rPr>
            </w:pPr>
          </w:p>
          <w:p w14:paraId="072514DC" w14:textId="77777777" w:rsidR="000606FF" w:rsidRPr="00510214" w:rsidRDefault="000606FF" w:rsidP="000606FF">
            <w:pPr>
              <w:rPr>
                <w:lang w:eastAsia="sk-SK"/>
              </w:rPr>
            </w:pPr>
          </w:p>
          <w:p w14:paraId="349DE655" w14:textId="77777777" w:rsidR="000606FF" w:rsidRPr="00510214" w:rsidRDefault="000606FF" w:rsidP="000606FF">
            <w:pPr>
              <w:rPr>
                <w:lang w:eastAsia="sk-SK"/>
              </w:rPr>
            </w:pPr>
          </w:p>
          <w:p w14:paraId="289A1D60" w14:textId="77777777" w:rsidR="000606FF" w:rsidRPr="00510214" w:rsidRDefault="000606FF" w:rsidP="000606FF">
            <w:pPr>
              <w:rPr>
                <w:lang w:eastAsia="sk-SK"/>
              </w:rPr>
            </w:pPr>
          </w:p>
          <w:p w14:paraId="3B65C531" w14:textId="77777777" w:rsidR="000606FF" w:rsidRPr="00510214" w:rsidRDefault="000606FF" w:rsidP="000606FF">
            <w:pPr>
              <w:rPr>
                <w:lang w:eastAsia="sk-SK"/>
              </w:rPr>
            </w:pPr>
          </w:p>
          <w:p w14:paraId="4A4AB00F" w14:textId="77777777" w:rsidR="000606FF" w:rsidRPr="00510214" w:rsidRDefault="000606FF" w:rsidP="000606FF">
            <w:pPr>
              <w:rPr>
                <w:lang w:eastAsia="sk-SK"/>
              </w:rPr>
            </w:pPr>
          </w:p>
          <w:p w14:paraId="2E50FF53" w14:textId="77777777" w:rsidR="000606FF" w:rsidRPr="00510214" w:rsidRDefault="000606FF" w:rsidP="000606FF">
            <w:pPr>
              <w:rPr>
                <w:lang w:eastAsia="sk-SK"/>
              </w:rPr>
            </w:pPr>
          </w:p>
          <w:p w14:paraId="745FDEC1" w14:textId="77777777" w:rsidR="000606FF" w:rsidRPr="00510214" w:rsidRDefault="000606FF" w:rsidP="000606FF">
            <w:pPr>
              <w:rPr>
                <w:lang w:eastAsia="sk-SK"/>
              </w:rPr>
            </w:pPr>
          </w:p>
          <w:p w14:paraId="1CF17685" w14:textId="77777777" w:rsidR="000606FF" w:rsidRPr="00510214" w:rsidRDefault="000606FF" w:rsidP="000606FF">
            <w:pPr>
              <w:rPr>
                <w:lang w:eastAsia="sk-SK"/>
              </w:rPr>
            </w:pPr>
          </w:p>
          <w:p w14:paraId="765C8F13" w14:textId="77777777" w:rsidR="000606FF" w:rsidRPr="00510214" w:rsidRDefault="000606FF" w:rsidP="000606FF">
            <w:pPr>
              <w:rPr>
                <w:lang w:eastAsia="sk-SK"/>
              </w:rPr>
            </w:pPr>
          </w:p>
          <w:p w14:paraId="57E9C609" w14:textId="77777777" w:rsidR="000606FF" w:rsidRPr="00510214" w:rsidRDefault="000606FF" w:rsidP="000606FF">
            <w:pPr>
              <w:rPr>
                <w:lang w:eastAsia="sk-SK"/>
              </w:rPr>
            </w:pPr>
          </w:p>
          <w:p w14:paraId="3E5F241B" w14:textId="77777777" w:rsidR="000606FF" w:rsidRPr="00510214" w:rsidRDefault="000606FF" w:rsidP="000606FF">
            <w:pPr>
              <w:rPr>
                <w:lang w:eastAsia="sk-SK"/>
              </w:rPr>
            </w:pPr>
          </w:p>
          <w:p w14:paraId="62F8FBAB" w14:textId="77777777" w:rsidR="000606FF" w:rsidRPr="00510214" w:rsidRDefault="000606FF" w:rsidP="000606FF">
            <w:pPr>
              <w:rPr>
                <w:lang w:eastAsia="sk-SK"/>
              </w:rPr>
            </w:pPr>
          </w:p>
          <w:p w14:paraId="04DBC37D" w14:textId="77777777" w:rsidR="000606FF" w:rsidRPr="00510214" w:rsidRDefault="000606FF" w:rsidP="000606FF">
            <w:pPr>
              <w:rPr>
                <w:lang w:eastAsia="sk-SK"/>
              </w:rPr>
            </w:pPr>
          </w:p>
          <w:p w14:paraId="7DE74941" w14:textId="77777777" w:rsidR="000606FF" w:rsidRPr="00510214" w:rsidRDefault="000606FF" w:rsidP="000606FF">
            <w:pPr>
              <w:rPr>
                <w:lang w:eastAsia="sk-SK"/>
              </w:rPr>
            </w:pPr>
          </w:p>
          <w:p w14:paraId="2CF24152" w14:textId="77777777" w:rsidR="000606FF" w:rsidRPr="00510214" w:rsidRDefault="000606FF" w:rsidP="000606FF">
            <w:pPr>
              <w:rPr>
                <w:lang w:eastAsia="sk-SK"/>
              </w:rPr>
            </w:pPr>
          </w:p>
          <w:p w14:paraId="64C0A042" w14:textId="77777777" w:rsidR="000606FF" w:rsidRPr="00510214" w:rsidRDefault="000606FF" w:rsidP="000606FF">
            <w:pPr>
              <w:rPr>
                <w:lang w:eastAsia="sk-SK"/>
              </w:rPr>
            </w:pPr>
          </w:p>
          <w:p w14:paraId="4CD0EA07" w14:textId="77777777" w:rsidR="000606FF" w:rsidRPr="00510214" w:rsidRDefault="000606FF" w:rsidP="000606FF">
            <w:pPr>
              <w:rPr>
                <w:lang w:eastAsia="sk-SK"/>
              </w:rPr>
            </w:pPr>
          </w:p>
          <w:p w14:paraId="05AEF785" w14:textId="77777777" w:rsidR="000606FF" w:rsidRPr="00510214" w:rsidRDefault="000606FF" w:rsidP="000606FF">
            <w:pPr>
              <w:rPr>
                <w:lang w:eastAsia="sk-SK"/>
              </w:rPr>
            </w:pPr>
          </w:p>
          <w:p w14:paraId="245A6F27" w14:textId="77777777" w:rsidR="000606FF" w:rsidRPr="00510214" w:rsidRDefault="000606FF" w:rsidP="000606FF">
            <w:pPr>
              <w:rPr>
                <w:lang w:eastAsia="sk-SK"/>
              </w:rPr>
            </w:pPr>
          </w:p>
          <w:p w14:paraId="3C66E9BC" w14:textId="77777777" w:rsidR="000606FF" w:rsidRPr="00510214" w:rsidRDefault="000606FF" w:rsidP="000606FF">
            <w:pPr>
              <w:rPr>
                <w:lang w:eastAsia="sk-SK"/>
              </w:rPr>
            </w:pPr>
          </w:p>
          <w:p w14:paraId="53219E79" w14:textId="77777777" w:rsidR="000606FF" w:rsidRPr="00510214" w:rsidRDefault="000606FF" w:rsidP="000606FF">
            <w:pPr>
              <w:rPr>
                <w:lang w:eastAsia="sk-SK"/>
              </w:rPr>
            </w:pPr>
          </w:p>
          <w:p w14:paraId="4BC9653E" w14:textId="77777777" w:rsidR="000606FF" w:rsidRPr="00510214" w:rsidRDefault="000606FF" w:rsidP="000606FF">
            <w:pPr>
              <w:rPr>
                <w:lang w:eastAsia="sk-SK"/>
              </w:rPr>
            </w:pPr>
          </w:p>
          <w:p w14:paraId="083DDAD6" w14:textId="77777777" w:rsidR="000606FF" w:rsidRPr="00510214" w:rsidRDefault="000606FF" w:rsidP="000606FF">
            <w:pPr>
              <w:rPr>
                <w:lang w:eastAsia="sk-SK"/>
              </w:rPr>
            </w:pPr>
          </w:p>
          <w:p w14:paraId="4800F904" w14:textId="77777777" w:rsidR="000606FF" w:rsidRPr="00510214" w:rsidRDefault="000606FF" w:rsidP="000606FF">
            <w:pPr>
              <w:rPr>
                <w:lang w:eastAsia="sk-SK"/>
              </w:rPr>
            </w:pPr>
          </w:p>
          <w:p w14:paraId="685DEDE9" w14:textId="77777777" w:rsidR="000606FF" w:rsidRPr="00510214" w:rsidRDefault="000606FF" w:rsidP="000606FF">
            <w:pPr>
              <w:rPr>
                <w:lang w:eastAsia="sk-SK"/>
              </w:rPr>
            </w:pPr>
          </w:p>
          <w:p w14:paraId="767CED37" w14:textId="77777777" w:rsidR="000606FF" w:rsidRPr="00510214" w:rsidRDefault="000606FF" w:rsidP="000606FF">
            <w:pPr>
              <w:rPr>
                <w:lang w:eastAsia="sk-SK"/>
              </w:rPr>
            </w:pPr>
          </w:p>
          <w:p w14:paraId="31A55490" w14:textId="77777777" w:rsidR="000606FF" w:rsidRPr="00510214" w:rsidRDefault="000606FF" w:rsidP="000606FF">
            <w:pPr>
              <w:rPr>
                <w:lang w:eastAsia="sk-SK"/>
              </w:rPr>
            </w:pPr>
          </w:p>
          <w:p w14:paraId="2EA9DC46" w14:textId="77777777" w:rsidR="000606FF" w:rsidRPr="00510214" w:rsidRDefault="000606FF" w:rsidP="000606FF">
            <w:pPr>
              <w:rPr>
                <w:lang w:eastAsia="sk-SK"/>
              </w:rPr>
            </w:pPr>
          </w:p>
          <w:p w14:paraId="4574399A" w14:textId="77777777" w:rsidR="000606FF" w:rsidRPr="00510214" w:rsidRDefault="000606FF" w:rsidP="000606FF">
            <w:pPr>
              <w:rPr>
                <w:lang w:eastAsia="sk-SK"/>
              </w:rPr>
            </w:pPr>
          </w:p>
          <w:p w14:paraId="16D2B06D" w14:textId="77777777" w:rsidR="000606FF" w:rsidRPr="00510214" w:rsidRDefault="000606FF" w:rsidP="000606FF">
            <w:pPr>
              <w:rPr>
                <w:lang w:eastAsia="sk-SK"/>
              </w:rPr>
            </w:pPr>
          </w:p>
          <w:p w14:paraId="2BC6F328" w14:textId="77777777" w:rsidR="000606FF" w:rsidRPr="00510214" w:rsidRDefault="000606FF" w:rsidP="000606FF">
            <w:pPr>
              <w:rPr>
                <w:lang w:eastAsia="sk-SK"/>
              </w:rPr>
            </w:pPr>
          </w:p>
          <w:p w14:paraId="0A6B09CB" w14:textId="77777777" w:rsidR="000606FF" w:rsidRPr="00510214" w:rsidRDefault="000606FF" w:rsidP="000606FF">
            <w:pPr>
              <w:rPr>
                <w:lang w:eastAsia="sk-SK"/>
              </w:rPr>
            </w:pPr>
          </w:p>
          <w:p w14:paraId="4763766E" w14:textId="77777777" w:rsidR="000606FF" w:rsidRPr="00510214" w:rsidRDefault="000606FF" w:rsidP="000606FF">
            <w:pPr>
              <w:rPr>
                <w:lang w:eastAsia="sk-SK"/>
              </w:rPr>
            </w:pPr>
          </w:p>
          <w:p w14:paraId="4DC330F4" w14:textId="77777777" w:rsidR="000606FF" w:rsidRPr="00510214" w:rsidRDefault="000606FF" w:rsidP="000606FF">
            <w:pPr>
              <w:rPr>
                <w:lang w:eastAsia="sk-SK"/>
              </w:rPr>
            </w:pPr>
          </w:p>
          <w:p w14:paraId="5439D60F" w14:textId="77777777" w:rsidR="000606FF" w:rsidRPr="00510214" w:rsidRDefault="000606FF" w:rsidP="000606FF">
            <w:pPr>
              <w:rPr>
                <w:lang w:eastAsia="sk-SK"/>
              </w:rPr>
            </w:pPr>
          </w:p>
          <w:p w14:paraId="49D5D9FC" w14:textId="77777777" w:rsidR="000606FF" w:rsidRPr="00510214" w:rsidRDefault="000606FF" w:rsidP="000606FF">
            <w:pPr>
              <w:rPr>
                <w:lang w:eastAsia="sk-SK"/>
              </w:rPr>
            </w:pPr>
          </w:p>
          <w:p w14:paraId="2C187EE7" w14:textId="77777777" w:rsidR="000606FF" w:rsidRPr="00510214" w:rsidRDefault="000606FF" w:rsidP="000606FF">
            <w:pPr>
              <w:rPr>
                <w:lang w:eastAsia="sk-SK"/>
              </w:rPr>
            </w:pPr>
          </w:p>
          <w:p w14:paraId="38458759" w14:textId="77777777" w:rsidR="000606FF" w:rsidRPr="00510214" w:rsidRDefault="000606FF" w:rsidP="000606FF">
            <w:pPr>
              <w:rPr>
                <w:lang w:eastAsia="sk-SK"/>
              </w:rPr>
            </w:pPr>
          </w:p>
          <w:p w14:paraId="67B7E031" w14:textId="77777777" w:rsidR="009E4F07" w:rsidRPr="00510214" w:rsidRDefault="009E4F07" w:rsidP="004D44C7">
            <w:pPr>
              <w:pStyle w:val="Nadpis1"/>
              <w:jc w:val="both"/>
              <w:outlineLvl w:val="0"/>
              <w:rPr>
                <w:b w:val="0"/>
                <w:bCs w:val="0"/>
                <w:sz w:val="20"/>
                <w:szCs w:val="20"/>
              </w:rPr>
            </w:pPr>
          </w:p>
        </w:tc>
        <w:tc>
          <w:tcPr>
            <w:tcW w:w="992" w:type="dxa"/>
            <w:tcBorders>
              <w:top w:val="single" w:sz="4" w:space="0" w:color="auto"/>
              <w:bottom w:val="single" w:sz="4" w:space="0" w:color="auto"/>
            </w:tcBorders>
          </w:tcPr>
          <w:p w14:paraId="1420B11D" w14:textId="77777777" w:rsidR="000606FF" w:rsidRPr="00510214" w:rsidRDefault="000606FF" w:rsidP="000606FF">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 xml:space="preserve">GP – N </w:t>
            </w:r>
          </w:p>
          <w:p w14:paraId="45375BEF" w14:textId="77777777" w:rsidR="000606FF" w:rsidRPr="00510214" w:rsidRDefault="000606FF" w:rsidP="000606FF">
            <w:pPr>
              <w:jc w:val="center"/>
              <w:rPr>
                <w:rFonts w:ascii="Times New Roman" w:hAnsi="Times New Roman" w:cs="Times New Roman"/>
                <w:sz w:val="20"/>
                <w:szCs w:val="20"/>
              </w:rPr>
            </w:pPr>
          </w:p>
          <w:p w14:paraId="77CEB4B7" w14:textId="77777777" w:rsidR="000606FF" w:rsidRPr="00510214" w:rsidRDefault="000606FF" w:rsidP="000606FF">
            <w:pPr>
              <w:jc w:val="center"/>
              <w:rPr>
                <w:rFonts w:ascii="Times New Roman" w:hAnsi="Times New Roman" w:cs="Times New Roman"/>
                <w:sz w:val="20"/>
                <w:szCs w:val="20"/>
              </w:rPr>
            </w:pPr>
          </w:p>
          <w:p w14:paraId="4FF7C8F7" w14:textId="77777777" w:rsidR="000606FF" w:rsidRPr="00510214" w:rsidRDefault="000606FF" w:rsidP="000606FF">
            <w:pPr>
              <w:jc w:val="center"/>
              <w:rPr>
                <w:rFonts w:ascii="Times New Roman" w:hAnsi="Times New Roman" w:cs="Times New Roman"/>
                <w:sz w:val="20"/>
                <w:szCs w:val="20"/>
              </w:rPr>
            </w:pPr>
          </w:p>
          <w:p w14:paraId="6FE58890" w14:textId="77777777" w:rsidR="000606FF" w:rsidRPr="00510214" w:rsidRDefault="000606FF" w:rsidP="000606FF">
            <w:pPr>
              <w:jc w:val="center"/>
              <w:rPr>
                <w:rFonts w:ascii="Times New Roman" w:hAnsi="Times New Roman" w:cs="Times New Roman"/>
                <w:sz w:val="20"/>
                <w:szCs w:val="20"/>
              </w:rPr>
            </w:pPr>
          </w:p>
          <w:p w14:paraId="53B4FE89" w14:textId="77777777" w:rsidR="000606FF" w:rsidRPr="00510214" w:rsidRDefault="000606FF" w:rsidP="000606FF">
            <w:pPr>
              <w:jc w:val="center"/>
              <w:rPr>
                <w:rFonts w:ascii="Times New Roman" w:hAnsi="Times New Roman" w:cs="Times New Roman"/>
                <w:sz w:val="20"/>
                <w:szCs w:val="20"/>
              </w:rPr>
            </w:pPr>
          </w:p>
          <w:p w14:paraId="6195C248" w14:textId="77777777" w:rsidR="000606FF" w:rsidRPr="00510214" w:rsidRDefault="000606FF" w:rsidP="000606FF">
            <w:pPr>
              <w:jc w:val="center"/>
              <w:rPr>
                <w:rFonts w:ascii="Times New Roman" w:hAnsi="Times New Roman" w:cs="Times New Roman"/>
                <w:sz w:val="20"/>
                <w:szCs w:val="20"/>
              </w:rPr>
            </w:pPr>
          </w:p>
          <w:p w14:paraId="494B2F4E" w14:textId="77777777" w:rsidR="000606FF" w:rsidRPr="00510214" w:rsidRDefault="000606FF" w:rsidP="000606FF">
            <w:pPr>
              <w:jc w:val="center"/>
              <w:rPr>
                <w:rFonts w:ascii="Times New Roman" w:hAnsi="Times New Roman" w:cs="Times New Roman"/>
                <w:sz w:val="20"/>
                <w:szCs w:val="20"/>
              </w:rPr>
            </w:pPr>
          </w:p>
          <w:p w14:paraId="6462936F" w14:textId="77777777" w:rsidR="000606FF" w:rsidRPr="00510214" w:rsidRDefault="000606FF" w:rsidP="000606FF">
            <w:pPr>
              <w:jc w:val="center"/>
              <w:rPr>
                <w:rFonts w:ascii="Times New Roman" w:hAnsi="Times New Roman" w:cs="Times New Roman"/>
                <w:sz w:val="20"/>
                <w:szCs w:val="20"/>
              </w:rPr>
            </w:pPr>
          </w:p>
          <w:p w14:paraId="34BEE9D5" w14:textId="77777777" w:rsidR="000606FF" w:rsidRPr="00510214" w:rsidRDefault="000606FF" w:rsidP="000606FF">
            <w:pPr>
              <w:jc w:val="center"/>
              <w:rPr>
                <w:rFonts w:ascii="Times New Roman" w:hAnsi="Times New Roman" w:cs="Times New Roman"/>
                <w:sz w:val="20"/>
                <w:szCs w:val="20"/>
              </w:rPr>
            </w:pPr>
          </w:p>
          <w:p w14:paraId="1B1D686C" w14:textId="77777777" w:rsidR="000606FF" w:rsidRPr="00510214" w:rsidRDefault="000606FF" w:rsidP="000606FF">
            <w:pPr>
              <w:jc w:val="center"/>
              <w:rPr>
                <w:rFonts w:ascii="Times New Roman" w:hAnsi="Times New Roman" w:cs="Times New Roman"/>
                <w:sz w:val="20"/>
                <w:szCs w:val="20"/>
              </w:rPr>
            </w:pPr>
          </w:p>
          <w:p w14:paraId="523BBB1E" w14:textId="77777777" w:rsidR="000606FF" w:rsidRPr="00510214" w:rsidRDefault="000606FF" w:rsidP="000606FF">
            <w:pPr>
              <w:jc w:val="center"/>
              <w:rPr>
                <w:rFonts w:ascii="Times New Roman" w:hAnsi="Times New Roman" w:cs="Times New Roman"/>
                <w:sz w:val="20"/>
                <w:szCs w:val="20"/>
              </w:rPr>
            </w:pPr>
          </w:p>
          <w:p w14:paraId="58865D77" w14:textId="77777777" w:rsidR="000606FF" w:rsidRPr="00510214" w:rsidRDefault="000606FF" w:rsidP="000606FF">
            <w:pPr>
              <w:jc w:val="center"/>
              <w:rPr>
                <w:rFonts w:ascii="Times New Roman" w:hAnsi="Times New Roman" w:cs="Times New Roman"/>
                <w:sz w:val="20"/>
                <w:szCs w:val="20"/>
              </w:rPr>
            </w:pPr>
          </w:p>
          <w:p w14:paraId="35BC89D4" w14:textId="77777777" w:rsidR="000606FF" w:rsidRPr="00510214" w:rsidRDefault="000606FF" w:rsidP="000606FF">
            <w:pPr>
              <w:jc w:val="center"/>
              <w:rPr>
                <w:rFonts w:ascii="Times New Roman" w:hAnsi="Times New Roman" w:cs="Times New Roman"/>
                <w:sz w:val="20"/>
                <w:szCs w:val="20"/>
              </w:rPr>
            </w:pPr>
          </w:p>
          <w:p w14:paraId="1D005D90" w14:textId="77777777" w:rsidR="000606FF" w:rsidRPr="00510214" w:rsidRDefault="000606FF" w:rsidP="000606FF">
            <w:pPr>
              <w:jc w:val="center"/>
              <w:rPr>
                <w:rFonts w:ascii="Times New Roman" w:hAnsi="Times New Roman" w:cs="Times New Roman"/>
                <w:sz w:val="20"/>
                <w:szCs w:val="20"/>
              </w:rPr>
            </w:pPr>
          </w:p>
          <w:p w14:paraId="32122518" w14:textId="77777777" w:rsidR="000606FF" w:rsidRPr="00510214" w:rsidRDefault="000606FF" w:rsidP="000606FF">
            <w:pPr>
              <w:jc w:val="center"/>
              <w:rPr>
                <w:rFonts w:ascii="Times New Roman" w:hAnsi="Times New Roman" w:cs="Times New Roman"/>
                <w:sz w:val="20"/>
                <w:szCs w:val="20"/>
              </w:rPr>
            </w:pPr>
          </w:p>
          <w:p w14:paraId="7D25E401" w14:textId="77777777" w:rsidR="000606FF" w:rsidRPr="00510214" w:rsidRDefault="000606FF" w:rsidP="000606FF">
            <w:pPr>
              <w:jc w:val="center"/>
              <w:rPr>
                <w:rFonts w:ascii="Times New Roman" w:hAnsi="Times New Roman" w:cs="Times New Roman"/>
                <w:sz w:val="20"/>
                <w:szCs w:val="20"/>
              </w:rPr>
            </w:pPr>
          </w:p>
          <w:p w14:paraId="31A8F5D9" w14:textId="77777777" w:rsidR="000606FF" w:rsidRPr="00510214" w:rsidRDefault="000606FF" w:rsidP="000606FF">
            <w:pPr>
              <w:jc w:val="center"/>
              <w:rPr>
                <w:rFonts w:ascii="Times New Roman" w:hAnsi="Times New Roman" w:cs="Times New Roman"/>
                <w:sz w:val="20"/>
                <w:szCs w:val="20"/>
              </w:rPr>
            </w:pPr>
          </w:p>
          <w:p w14:paraId="39EC467F" w14:textId="77777777" w:rsidR="000606FF" w:rsidRPr="00510214" w:rsidRDefault="000606FF" w:rsidP="000606FF">
            <w:pPr>
              <w:jc w:val="center"/>
              <w:rPr>
                <w:rFonts w:ascii="Times New Roman" w:hAnsi="Times New Roman" w:cs="Times New Roman"/>
                <w:sz w:val="20"/>
                <w:szCs w:val="20"/>
              </w:rPr>
            </w:pPr>
          </w:p>
          <w:p w14:paraId="3859469C" w14:textId="77777777" w:rsidR="000606FF" w:rsidRPr="00510214" w:rsidRDefault="000606FF" w:rsidP="000606FF">
            <w:pPr>
              <w:jc w:val="center"/>
              <w:rPr>
                <w:rFonts w:ascii="Times New Roman" w:hAnsi="Times New Roman" w:cs="Times New Roman"/>
                <w:sz w:val="20"/>
                <w:szCs w:val="20"/>
              </w:rPr>
            </w:pPr>
          </w:p>
          <w:p w14:paraId="53F6ABA8" w14:textId="77777777" w:rsidR="000606FF" w:rsidRPr="00510214" w:rsidRDefault="000606FF" w:rsidP="000606FF">
            <w:pPr>
              <w:jc w:val="center"/>
              <w:rPr>
                <w:rFonts w:ascii="Times New Roman" w:hAnsi="Times New Roman" w:cs="Times New Roman"/>
                <w:sz w:val="20"/>
                <w:szCs w:val="20"/>
              </w:rPr>
            </w:pPr>
          </w:p>
          <w:p w14:paraId="392435D5" w14:textId="77777777" w:rsidR="000606FF" w:rsidRPr="00510214" w:rsidRDefault="000606FF" w:rsidP="000606FF">
            <w:pPr>
              <w:jc w:val="center"/>
              <w:rPr>
                <w:rFonts w:ascii="Times New Roman" w:hAnsi="Times New Roman" w:cs="Times New Roman"/>
                <w:sz w:val="20"/>
                <w:szCs w:val="20"/>
              </w:rPr>
            </w:pPr>
          </w:p>
          <w:p w14:paraId="3D31F223" w14:textId="77777777" w:rsidR="000606FF" w:rsidRPr="00510214" w:rsidRDefault="000606FF" w:rsidP="000606FF">
            <w:pPr>
              <w:jc w:val="center"/>
              <w:rPr>
                <w:rFonts w:ascii="Times New Roman" w:hAnsi="Times New Roman" w:cs="Times New Roman"/>
                <w:sz w:val="20"/>
                <w:szCs w:val="20"/>
              </w:rPr>
            </w:pPr>
          </w:p>
          <w:p w14:paraId="402306AD" w14:textId="77777777" w:rsidR="000606FF" w:rsidRPr="00510214" w:rsidRDefault="000606FF" w:rsidP="000606FF">
            <w:pPr>
              <w:jc w:val="center"/>
              <w:rPr>
                <w:rFonts w:ascii="Times New Roman" w:hAnsi="Times New Roman" w:cs="Times New Roman"/>
                <w:sz w:val="20"/>
                <w:szCs w:val="20"/>
              </w:rPr>
            </w:pPr>
          </w:p>
          <w:p w14:paraId="1AC3EC26" w14:textId="77777777" w:rsidR="000606FF" w:rsidRPr="00510214" w:rsidRDefault="000606FF" w:rsidP="000606FF">
            <w:pPr>
              <w:jc w:val="center"/>
              <w:rPr>
                <w:rFonts w:ascii="Times New Roman" w:hAnsi="Times New Roman" w:cs="Times New Roman"/>
                <w:sz w:val="20"/>
                <w:szCs w:val="20"/>
              </w:rPr>
            </w:pPr>
          </w:p>
          <w:p w14:paraId="6947245A" w14:textId="77777777" w:rsidR="000606FF" w:rsidRPr="00510214" w:rsidRDefault="000606FF" w:rsidP="000606FF">
            <w:pPr>
              <w:jc w:val="center"/>
              <w:rPr>
                <w:rFonts w:ascii="Times New Roman" w:hAnsi="Times New Roman" w:cs="Times New Roman"/>
                <w:sz w:val="20"/>
                <w:szCs w:val="20"/>
              </w:rPr>
            </w:pPr>
          </w:p>
          <w:p w14:paraId="694A7386" w14:textId="77777777" w:rsidR="000606FF" w:rsidRPr="00510214" w:rsidRDefault="000606FF" w:rsidP="000606FF">
            <w:pPr>
              <w:jc w:val="center"/>
              <w:rPr>
                <w:rFonts w:ascii="Times New Roman" w:hAnsi="Times New Roman" w:cs="Times New Roman"/>
                <w:sz w:val="20"/>
                <w:szCs w:val="20"/>
              </w:rPr>
            </w:pPr>
          </w:p>
          <w:p w14:paraId="683ECBEC" w14:textId="77777777" w:rsidR="000606FF" w:rsidRPr="00510214" w:rsidRDefault="000606FF" w:rsidP="000606FF">
            <w:pPr>
              <w:jc w:val="center"/>
              <w:rPr>
                <w:rFonts w:ascii="Times New Roman" w:hAnsi="Times New Roman" w:cs="Times New Roman"/>
                <w:sz w:val="20"/>
                <w:szCs w:val="20"/>
              </w:rPr>
            </w:pPr>
          </w:p>
          <w:p w14:paraId="4C21FA52" w14:textId="77777777" w:rsidR="000606FF" w:rsidRPr="00510214" w:rsidRDefault="000606FF" w:rsidP="000606FF">
            <w:pPr>
              <w:jc w:val="center"/>
              <w:rPr>
                <w:rFonts w:ascii="Times New Roman" w:hAnsi="Times New Roman" w:cs="Times New Roman"/>
                <w:sz w:val="20"/>
                <w:szCs w:val="20"/>
              </w:rPr>
            </w:pPr>
          </w:p>
          <w:p w14:paraId="4E8CF09B" w14:textId="77777777" w:rsidR="000606FF" w:rsidRPr="00510214" w:rsidRDefault="000606FF" w:rsidP="000606FF">
            <w:pPr>
              <w:jc w:val="center"/>
              <w:rPr>
                <w:rFonts w:ascii="Times New Roman" w:hAnsi="Times New Roman" w:cs="Times New Roman"/>
                <w:sz w:val="20"/>
                <w:szCs w:val="20"/>
              </w:rPr>
            </w:pPr>
          </w:p>
          <w:p w14:paraId="0FF75BD4" w14:textId="77777777" w:rsidR="000606FF" w:rsidRPr="00510214" w:rsidRDefault="000606FF" w:rsidP="000606FF">
            <w:pPr>
              <w:jc w:val="center"/>
              <w:rPr>
                <w:rFonts w:ascii="Times New Roman" w:hAnsi="Times New Roman" w:cs="Times New Roman"/>
                <w:sz w:val="20"/>
                <w:szCs w:val="20"/>
              </w:rPr>
            </w:pPr>
          </w:p>
          <w:p w14:paraId="1F8A8E9D" w14:textId="77777777" w:rsidR="000606FF" w:rsidRPr="00510214" w:rsidRDefault="000606FF" w:rsidP="000606FF">
            <w:pPr>
              <w:jc w:val="center"/>
              <w:rPr>
                <w:rFonts w:ascii="Times New Roman" w:hAnsi="Times New Roman" w:cs="Times New Roman"/>
                <w:sz w:val="20"/>
                <w:szCs w:val="20"/>
              </w:rPr>
            </w:pPr>
          </w:p>
          <w:p w14:paraId="218DD229" w14:textId="77777777" w:rsidR="000606FF" w:rsidRPr="00510214" w:rsidRDefault="000606FF" w:rsidP="000606FF">
            <w:pPr>
              <w:jc w:val="center"/>
              <w:rPr>
                <w:rFonts w:ascii="Times New Roman" w:hAnsi="Times New Roman" w:cs="Times New Roman"/>
                <w:sz w:val="20"/>
                <w:szCs w:val="20"/>
              </w:rPr>
            </w:pPr>
          </w:p>
          <w:p w14:paraId="58C4406A" w14:textId="77777777" w:rsidR="000606FF" w:rsidRPr="00510214" w:rsidRDefault="000606FF" w:rsidP="000606FF">
            <w:pPr>
              <w:jc w:val="center"/>
              <w:rPr>
                <w:rFonts w:ascii="Times New Roman" w:hAnsi="Times New Roman" w:cs="Times New Roman"/>
                <w:sz w:val="20"/>
                <w:szCs w:val="20"/>
              </w:rPr>
            </w:pPr>
          </w:p>
          <w:p w14:paraId="7BE81452" w14:textId="77777777" w:rsidR="000606FF" w:rsidRPr="00510214" w:rsidRDefault="000606FF" w:rsidP="000606FF">
            <w:pPr>
              <w:jc w:val="center"/>
              <w:rPr>
                <w:rFonts w:ascii="Times New Roman" w:hAnsi="Times New Roman" w:cs="Times New Roman"/>
                <w:sz w:val="20"/>
                <w:szCs w:val="20"/>
              </w:rPr>
            </w:pPr>
          </w:p>
          <w:p w14:paraId="11608A9F" w14:textId="77777777" w:rsidR="000606FF" w:rsidRPr="00510214" w:rsidRDefault="000606FF" w:rsidP="000606FF">
            <w:pPr>
              <w:jc w:val="center"/>
              <w:rPr>
                <w:rFonts w:ascii="Times New Roman" w:hAnsi="Times New Roman" w:cs="Times New Roman"/>
                <w:sz w:val="20"/>
                <w:szCs w:val="20"/>
              </w:rPr>
            </w:pPr>
          </w:p>
          <w:p w14:paraId="3FB2C0EA" w14:textId="77777777" w:rsidR="000606FF" w:rsidRPr="00510214" w:rsidRDefault="000606FF" w:rsidP="000606FF">
            <w:pPr>
              <w:jc w:val="center"/>
              <w:rPr>
                <w:rFonts w:ascii="Times New Roman" w:hAnsi="Times New Roman" w:cs="Times New Roman"/>
                <w:sz w:val="20"/>
                <w:szCs w:val="20"/>
              </w:rPr>
            </w:pPr>
          </w:p>
          <w:p w14:paraId="479FB1F7" w14:textId="77777777" w:rsidR="000606FF" w:rsidRPr="00510214" w:rsidRDefault="000606FF" w:rsidP="000606FF">
            <w:pPr>
              <w:jc w:val="center"/>
              <w:rPr>
                <w:rFonts w:ascii="Times New Roman" w:hAnsi="Times New Roman" w:cs="Times New Roman"/>
                <w:sz w:val="20"/>
                <w:szCs w:val="20"/>
              </w:rPr>
            </w:pPr>
          </w:p>
          <w:p w14:paraId="547B2C38" w14:textId="77777777" w:rsidR="000606FF" w:rsidRPr="00510214" w:rsidRDefault="000606FF" w:rsidP="000606FF">
            <w:pPr>
              <w:jc w:val="center"/>
              <w:rPr>
                <w:rFonts w:ascii="Times New Roman" w:hAnsi="Times New Roman" w:cs="Times New Roman"/>
                <w:sz w:val="20"/>
                <w:szCs w:val="20"/>
              </w:rPr>
            </w:pPr>
          </w:p>
          <w:p w14:paraId="145C31DE" w14:textId="77777777" w:rsidR="000606FF" w:rsidRPr="00510214" w:rsidRDefault="000606FF" w:rsidP="000606FF">
            <w:pPr>
              <w:jc w:val="center"/>
              <w:rPr>
                <w:rFonts w:ascii="Times New Roman" w:hAnsi="Times New Roman" w:cs="Times New Roman"/>
                <w:sz w:val="20"/>
                <w:szCs w:val="20"/>
              </w:rPr>
            </w:pPr>
          </w:p>
          <w:p w14:paraId="2FF1DD1A" w14:textId="77777777" w:rsidR="000606FF" w:rsidRPr="00510214" w:rsidRDefault="000606FF" w:rsidP="000606FF">
            <w:pPr>
              <w:jc w:val="center"/>
              <w:rPr>
                <w:rFonts w:ascii="Times New Roman" w:hAnsi="Times New Roman" w:cs="Times New Roman"/>
                <w:sz w:val="20"/>
                <w:szCs w:val="20"/>
              </w:rPr>
            </w:pPr>
          </w:p>
          <w:p w14:paraId="6CBC04E9" w14:textId="77777777" w:rsidR="000606FF" w:rsidRPr="00510214" w:rsidRDefault="000606FF" w:rsidP="000606FF">
            <w:pPr>
              <w:jc w:val="center"/>
              <w:rPr>
                <w:rFonts w:ascii="Times New Roman" w:hAnsi="Times New Roman" w:cs="Times New Roman"/>
                <w:sz w:val="20"/>
                <w:szCs w:val="20"/>
              </w:rPr>
            </w:pPr>
          </w:p>
          <w:p w14:paraId="04155004" w14:textId="77777777" w:rsidR="000606FF" w:rsidRPr="00510214" w:rsidRDefault="000606FF" w:rsidP="000606FF">
            <w:pPr>
              <w:jc w:val="center"/>
              <w:rPr>
                <w:rFonts w:ascii="Times New Roman" w:hAnsi="Times New Roman" w:cs="Times New Roman"/>
                <w:sz w:val="20"/>
                <w:szCs w:val="20"/>
              </w:rPr>
            </w:pPr>
          </w:p>
          <w:p w14:paraId="40AB5630" w14:textId="77777777" w:rsidR="000606FF" w:rsidRPr="00510214" w:rsidRDefault="000606FF" w:rsidP="000606FF">
            <w:pPr>
              <w:jc w:val="center"/>
              <w:rPr>
                <w:rFonts w:ascii="Times New Roman" w:hAnsi="Times New Roman" w:cs="Times New Roman"/>
                <w:sz w:val="20"/>
                <w:szCs w:val="20"/>
              </w:rPr>
            </w:pPr>
          </w:p>
          <w:p w14:paraId="081633C7" w14:textId="77777777" w:rsidR="000606FF" w:rsidRPr="00510214" w:rsidRDefault="000606FF" w:rsidP="000606FF">
            <w:pPr>
              <w:jc w:val="center"/>
              <w:rPr>
                <w:rFonts w:ascii="Times New Roman" w:hAnsi="Times New Roman" w:cs="Times New Roman"/>
                <w:sz w:val="20"/>
                <w:szCs w:val="20"/>
              </w:rPr>
            </w:pPr>
          </w:p>
          <w:p w14:paraId="56CCFF95" w14:textId="77777777" w:rsidR="000606FF" w:rsidRPr="00510214" w:rsidRDefault="000606FF" w:rsidP="000606FF">
            <w:pPr>
              <w:jc w:val="center"/>
              <w:rPr>
                <w:rFonts w:ascii="Times New Roman" w:hAnsi="Times New Roman" w:cs="Times New Roman"/>
                <w:sz w:val="20"/>
                <w:szCs w:val="20"/>
              </w:rPr>
            </w:pPr>
          </w:p>
          <w:p w14:paraId="1175CA01" w14:textId="77777777" w:rsidR="000606FF" w:rsidRPr="00510214" w:rsidRDefault="000606FF" w:rsidP="000606FF">
            <w:pPr>
              <w:jc w:val="center"/>
              <w:rPr>
                <w:rFonts w:ascii="Times New Roman" w:hAnsi="Times New Roman" w:cs="Times New Roman"/>
                <w:sz w:val="20"/>
                <w:szCs w:val="20"/>
              </w:rPr>
            </w:pPr>
          </w:p>
          <w:p w14:paraId="6ED337CA" w14:textId="77777777" w:rsidR="000606FF" w:rsidRPr="00510214" w:rsidRDefault="000606FF" w:rsidP="000606FF">
            <w:pPr>
              <w:jc w:val="center"/>
              <w:rPr>
                <w:rFonts w:ascii="Times New Roman" w:hAnsi="Times New Roman" w:cs="Times New Roman"/>
                <w:sz w:val="20"/>
                <w:szCs w:val="20"/>
              </w:rPr>
            </w:pPr>
          </w:p>
          <w:p w14:paraId="38103FC3" w14:textId="77777777" w:rsidR="000606FF" w:rsidRPr="00510214" w:rsidRDefault="000606FF" w:rsidP="000606FF">
            <w:pPr>
              <w:jc w:val="center"/>
              <w:rPr>
                <w:rFonts w:ascii="Times New Roman" w:hAnsi="Times New Roman" w:cs="Times New Roman"/>
                <w:sz w:val="20"/>
                <w:szCs w:val="20"/>
              </w:rPr>
            </w:pPr>
          </w:p>
          <w:p w14:paraId="626AED96" w14:textId="77777777" w:rsidR="000606FF" w:rsidRPr="00510214" w:rsidRDefault="000606FF" w:rsidP="000606FF">
            <w:pPr>
              <w:jc w:val="center"/>
              <w:rPr>
                <w:rFonts w:ascii="Times New Roman" w:hAnsi="Times New Roman" w:cs="Times New Roman"/>
                <w:sz w:val="20"/>
                <w:szCs w:val="20"/>
              </w:rPr>
            </w:pPr>
          </w:p>
          <w:p w14:paraId="3B2973DA" w14:textId="77777777" w:rsidR="000606FF" w:rsidRPr="00510214" w:rsidRDefault="000606FF" w:rsidP="000606FF">
            <w:pPr>
              <w:jc w:val="center"/>
              <w:rPr>
                <w:rFonts w:ascii="Times New Roman" w:hAnsi="Times New Roman" w:cs="Times New Roman"/>
                <w:sz w:val="20"/>
                <w:szCs w:val="20"/>
              </w:rPr>
            </w:pPr>
          </w:p>
          <w:p w14:paraId="404E3C4D" w14:textId="77777777" w:rsidR="000606FF" w:rsidRPr="00510214" w:rsidRDefault="000606FF" w:rsidP="000606FF">
            <w:pPr>
              <w:jc w:val="center"/>
              <w:rPr>
                <w:rFonts w:ascii="Times New Roman" w:hAnsi="Times New Roman" w:cs="Times New Roman"/>
                <w:sz w:val="20"/>
                <w:szCs w:val="20"/>
              </w:rPr>
            </w:pPr>
          </w:p>
          <w:p w14:paraId="146C221A" w14:textId="77777777" w:rsidR="000606FF" w:rsidRPr="00510214" w:rsidRDefault="000606FF" w:rsidP="000606FF">
            <w:pPr>
              <w:jc w:val="center"/>
              <w:rPr>
                <w:rFonts w:ascii="Times New Roman" w:hAnsi="Times New Roman" w:cs="Times New Roman"/>
                <w:sz w:val="20"/>
                <w:szCs w:val="20"/>
              </w:rPr>
            </w:pPr>
          </w:p>
          <w:p w14:paraId="136507E7" w14:textId="77777777" w:rsidR="000606FF" w:rsidRPr="00510214" w:rsidRDefault="000606FF" w:rsidP="000606FF">
            <w:pPr>
              <w:jc w:val="center"/>
              <w:rPr>
                <w:rFonts w:ascii="Times New Roman" w:hAnsi="Times New Roman" w:cs="Times New Roman"/>
                <w:sz w:val="20"/>
                <w:szCs w:val="20"/>
              </w:rPr>
            </w:pPr>
          </w:p>
          <w:p w14:paraId="25ECF532" w14:textId="77777777" w:rsidR="000606FF" w:rsidRPr="00510214" w:rsidRDefault="000606FF" w:rsidP="000606FF">
            <w:pPr>
              <w:jc w:val="center"/>
              <w:rPr>
                <w:rFonts w:ascii="Times New Roman" w:hAnsi="Times New Roman" w:cs="Times New Roman"/>
                <w:sz w:val="20"/>
                <w:szCs w:val="20"/>
              </w:rPr>
            </w:pPr>
          </w:p>
          <w:p w14:paraId="0E87558F" w14:textId="77777777" w:rsidR="000606FF" w:rsidRPr="00510214" w:rsidRDefault="000606FF" w:rsidP="000606FF">
            <w:pPr>
              <w:jc w:val="center"/>
              <w:rPr>
                <w:rFonts w:ascii="Times New Roman" w:hAnsi="Times New Roman" w:cs="Times New Roman"/>
                <w:sz w:val="20"/>
                <w:szCs w:val="20"/>
              </w:rPr>
            </w:pPr>
          </w:p>
          <w:p w14:paraId="78EA12FB" w14:textId="77777777" w:rsidR="000606FF" w:rsidRPr="00510214" w:rsidRDefault="000606FF" w:rsidP="000606FF">
            <w:pPr>
              <w:jc w:val="center"/>
              <w:rPr>
                <w:rFonts w:ascii="Times New Roman" w:hAnsi="Times New Roman" w:cs="Times New Roman"/>
                <w:sz w:val="20"/>
                <w:szCs w:val="20"/>
              </w:rPr>
            </w:pPr>
          </w:p>
          <w:p w14:paraId="46E724B0" w14:textId="77777777" w:rsidR="000606FF" w:rsidRPr="00510214" w:rsidRDefault="000606FF" w:rsidP="000606FF">
            <w:pPr>
              <w:jc w:val="center"/>
              <w:rPr>
                <w:rFonts w:ascii="Times New Roman" w:hAnsi="Times New Roman" w:cs="Times New Roman"/>
                <w:sz w:val="20"/>
                <w:szCs w:val="20"/>
              </w:rPr>
            </w:pPr>
          </w:p>
          <w:p w14:paraId="2C77575E" w14:textId="77777777" w:rsidR="000606FF" w:rsidRPr="00510214" w:rsidRDefault="000606FF" w:rsidP="000606FF">
            <w:pPr>
              <w:jc w:val="center"/>
              <w:rPr>
                <w:rFonts w:ascii="Times New Roman" w:hAnsi="Times New Roman" w:cs="Times New Roman"/>
                <w:sz w:val="20"/>
                <w:szCs w:val="20"/>
              </w:rPr>
            </w:pPr>
          </w:p>
          <w:p w14:paraId="795F8C68" w14:textId="77777777" w:rsidR="000606FF" w:rsidRPr="00510214" w:rsidRDefault="000606FF" w:rsidP="000606FF">
            <w:pPr>
              <w:jc w:val="center"/>
              <w:rPr>
                <w:rFonts w:ascii="Times New Roman" w:hAnsi="Times New Roman" w:cs="Times New Roman"/>
                <w:sz w:val="20"/>
                <w:szCs w:val="20"/>
              </w:rPr>
            </w:pPr>
          </w:p>
          <w:p w14:paraId="619A7B20" w14:textId="77777777" w:rsidR="000606FF" w:rsidRPr="00510214" w:rsidRDefault="000606FF" w:rsidP="000606FF">
            <w:pPr>
              <w:jc w:val="center"/>
              <w:rPr>
                <w:rFonts w:ascii="Times New Roman" w:hAnsi="Times New Roman" w:cs="Times New Roman"/>
                <w:sz w:val="20"/>
                <w:szCs w:val="20"/>
              </w:rPr>
            </w:pPr>
          </w:p>
          <w:p w14:paraId="7E725283" w14:textId="77777777" w:rsidR="000606FF" w:rsidRPr="00510214" w:rsidRDefault="000606FF" w:rsidP="000606FF">
            <w:pPr>
              <w:jc w:val="center"/>
              <w:rPr>
                <w:rFonts w:ascii="Times New Roman" w:hAnsi="Times New Roman" w:cs="Times New Roman"/>
                <w:sz w:val="20"/>
                <w:szCs w:val="20"/>
              </w:rPr>
            </w:pPr>
          </w:p>
          <w:p w14:paraId="02D46E45" w14:textId="77777777" w:rsidR="000606FF" w:rsidRPr="00510214" w:rsidRDefault="000606FF" w:rsidP="000606FF">
            <w:pPr>
              <w:jc w:val="center"/>
              <w:rPr>
                <w:rFonts w:ascii="Times New Roman" w:hAnsi="Times New Roman" w:cs="Times New Roman"/>
                <w:sz w:val="20"/>
                <w:szCs w:val="20"/>
              </w:rPr>
            </w:pPr>
          </w:p>
          <w:p w14:paraId="2A96F827" w14:textId="77777777" w:rsidR="000606FF" w:rsidRPr="00510214" w:rsidRDefault="000606FF" w:rsidP="000606FF">
            <w:pPr>
              <w:jc w:val="center"/>
              <w:rPr>
                <w:rFonts w:ascii="Times New Roman" w:hAnsi="Times New Roman" w:cs="Times New Roman"/>
                <w:sz w:val="20"/>
                <w:szCs w:val="20"/>
              </w:rPr>
            </w:pPr>
          </w:p>
          <w:p w14:paraId="7CBAB4A7" w14:textId="77777777" w:rsidR="000606FF" w:rsidRPr="00510214" w:rsidRDefault="000606FF" w:rsidP="000606FF">
            <w:pPr>
              <w:jc w:val="center"/>
              <w:rPr>
                <w:rFonts w:ascii="Times New Roman" w:hAnsi="Times New Roman" w:cs="Times New Roman"/>
                <w:sz w:val="20"/>
                <w:szCs w:val="20"/>
              </w:rPr>
            </w:pPr>
          </w:p>
          <w:p w14:paraId="21B15C43" w14:textId="77777777" w:rsidR="000606FF" w:rsidRPr="00510214" w:rsidRDefault="000606FF" w:rsidP="000606FF">
            <w:pPr>
              <w:jc w:val="center"/>
              <w:rPr>
                <w:rFonts w:ascii="Times New Roman" w:hAnsi="Times New Roman" w:cs="Times New Roman"/>
                <w:sz w:val="20"/>
                <w:szCs w:val="20"/>
              </w:rPr>
            </w:pPr>
          </w:p>
          <w:p w14:paraId="2C2D37E7" w14:textId="77777777" w:rsidR="000606FF" w:rsidRPr="00510214" w:rsidRDefault="000606FF" w:rsidP="000606FF">
            <w:pPr>
              <w:jc w:val="center"/>
              <w:rPr>
                <w:rFonts w:ascii="Times New Roman" w:hAnsi="Times New Roman" w:cs="Times New Roman"/>
                <w:sz w:val="20"/>
                <w:szCs w:val="20"/>
              </w:rPr>
            </w:pPr>
          </w:p>
          <w:p w14:paraId="5DC67048" w14:textId="77777777" w:rsidR="000606FF" w:rsidRPr="00510214" w:rsidRDefault="000606FF" w:rsidP="000606FF">
            <w:pPr>
              <w:jc w:val="center"/>
              <w:rPr>
                <w:rFonts w:ascii="Times New Roman" w:hAnsi="Times New Roman" w:cs="Times New Roman"/>
                <w:sz w:val="20"/>
                <w:szCs w:val="20"/>
              </w:rPr>
            </w:pPr>
          </w:p>
          <w:p w14:paraId="20CE726B" w14:textId="77777777" w:rsidR="000606FF" w:rsidRPr="00510214" w:rsidRDefault="000606FF" w:rsidP="000606FF">
            <w:pPr>
              <w:jc w:val="center"/>
              <w:rPr>
                <w:rFonts w:ascii="Times New Roman" w:hAnsi="Times New Roman" w:cs="Times New Roman"/>
                <w:sz w:val="20"/>
                <w:szCs w:val="20"/>
              </w:rPr>
            </w:pPr>
          </w:p>
          <w:p w14:paraId="2B083ACE" w14:textId="77777777" w:rsidR="000606FF" w:rsidRPr="00510214" w:rsidRDefault="000606FF" w:rsidP="000606FF">
            <w:pPr>
              <w:jc w:val="center"/>
              <w:rPr>
                <w:rFonts w:ascii="Times New Roman" w:hAnsi="Times New Roman" w:cs="Times New Roman"/>
                <w:sz w:val="20"/>
                <w:szCs w:val="20"/>
              </w:rPr>
            </w:pPr>
          </w:p>
          <w:p w14:paraId="75C4B2B2" w14:textId="77777777" w:rsidR="000606FF" w:rsidRPr="00510214" w:rsidRDefault="000606FF" w:rsidP="000606FF">
            <w:pPr>
              <w:jc w:val="center"/>
              <w:rPr>
                <w:rFonts w:ascii="Times New Roman" w:hAnsi="Times New Roman" w:cs="Times New Roman"/>
                <w:sz w:val="20"/>
                <w:szCs w:val="20"/>
              </w:rPr>
            </w:pPr>
          </w:p>
          <w:p w14:paraId="160849E8" w14:textId="77777777" w:rsidR="000606FF" w:rsidRPr="00510214" w:rsidRDefault="000606FF" w:rsidP="000606FF">
            <w:pPr>
              <w:jc w:val="center"/>
              <w:rPr>
                <w:rFonts w:ascii="Times New Roman" w:hAnsi="Times New Roman" w:cs="Times New Roman"/>
                <w:sz w:val="20"/>
                <w:szCs w:val="20"/>
              </w:rPr>
            </w:pPr>
          </w:p>
          <w:p w14:paraId="57080AD8" w14:textId="77777777" w:rsidR="000606FF" w:rsidRPr="00510214" w:rsidRDefault="000606FF" w:rsidP="000606FF">
            <w:pPr>
              <w:jc w:val="center"/>
              <w:rPr>
                <w:rFonts w:ascii="Times New Roman" w:hAnsi="Times New Roman" w:cs="Times New Roman"/>
                <w:sz w:val="20"/>
                <w:szCs w:val="20"/>
              </w:rPr>
            </w:pPr>
          </w:p>
          <w:p w14:paraId="6A94D7D5" w14:textId="77777777" w:rsidR="000606FF" w:rsidRPr="00510214" w:rsidRDefault="000606FF" w:rsidP="000606FF">
            <w:pPr>
              <w:jc w:val="center"/>
              <w:rPr>
                <w:rFonts w:ascii="Times New Roman" w:hAnsi="Times New Roman" w:cs="Times New Roman"/>
                <w:sz w:val="20"/>
                <w:szCs w:val="20"/>
              </w:rPr>
            </w:pPr>
          </w:p>
          <w:p w14:paraId="6B28FEA3" w14:textId="77777777" w:rsidR="000606FF" w:rsidRPr="00510214" w:rsidRDefault="000606FF" w:rsidP="000606FF">
            <w:pPr>
              <w:jc w:val="center"/>
              <w:rPr>
                <w:rFonts w:ascii="Times New Roman" w:hAnsi="Times New Roman" w:cs="Times New Roman"/>
                <w:sz w:val="20"/>
                <w:szCs w:val="20"/>
              </w:rPr>
            </w:pPr>
          </w:p>
          <w:p w14:paraId="1EBDA183" w14:textId="77777777" w:rsidR="000606FF" w:rsidRPr="00510214" w:rsidRDefault="000606FF" w:rsidP="000606FF">
            <w:pPr>
              <w:jc w:val="center"/>
              <w:rPr>
                <w:rFonts w:ascii="Times New Roman" w:hAnsi="Times New Roman" w:cs="Times New Roman"/>
                <w:sz w:val="20"/>
                <w:szCs w:val="20"/>
              </w:rPr>
            </w:pPr>
          </w:p>
          <w:p w14:paraId="6BE9E073" w14:textId="77777777" w:rsidR="000606FF" w:rsidRPr="00510214" w:rsidRDefault="000606FF" w:rsidP="000606FF">
            <w:pPr>
              <w:jc w:val="center"/>
              <w:rPr>
                <w:rFonts w:ascii="Times New Roman" w:hAnsi="Times New Roman" w:cs="Times New Roman"/>
                <w:sz w:val="20"/>
                <w:szCs w:val="20"/>
              </w:rPr>
            </w:pPr>
          </w:p>
          <w:p w14:paraId="06548F05" w14:textId="77777777" w:rsidR="000606FF" w:rsidRPr="00510214" w:rsidRDefault="000606FF" w:rsidP="000606FF">
            <w:pPr>
              <w:jc w:val="center"/>
              <w:rPr>
                <w:rFonts w:ascii="Times New Roman" w:hAnsi="Times New Roman" w:cs="Times New Roman"/>
                <w:sz w:val="20"/>
                <w:szCs w:val="20"/>
              </w:rPr>
            </w:pPr>
          </w:p>
          <w:p w14:paraId="74FF7460" w14:textId="77777777" w:rsidR="000606FF" w:rsidRPr="00510214" w:rsidRDefault="000606FF" w:rsidP="000606FF">
            <w:pPr>
              <w:jc w:val="center"/>
              <w:rPr>
                <w:rFonts w:ascii="Times New Roman" w:hAnsi="Times New Roman" w:cs="Times New Roman"/>
                <w:sz w:val="20"/>
                <w:szCs w:val="20"/>
              </w:rPr>
            </w:pPr>
          </w:p>
          <w:p w14:paraId="0720849C" w14:textId="77777777" w:rsidR="000606FF" w:rsidRPr="00510214" w:rsidRDefault="000606FF" w:rsidP="000606FF">
            <w:pPr>
              <w:jc w:val="center"/>
              <w:rPr>
                <w:rFonts w:ascii="Times New Roman" w:hAnsi="Times New Roman" w:cs="Times New Roman"/>
                <w:sz w:val="20"/>
                <w:szCs w:val="20"/>
              </w:rPr>
            </w:pPr>
          </w:p>
          <w:p w14:paraId="058C005C" w14:textId="77777777" w:rsidR="000606FF" w:rsidRPr="00510214" w:rsidRDefault="000606FF" w:rsidP="000606FF">
            <w:pPr>
              <w:jc w:val="center"/>
              <w:rPr>
                <w:rFonts w:ascii="Times New Roman" w:hAnsi="Times New Roman" w:cs="Times New Roman"/>
                <w:sz w:val="20"/>
                <w:szCs w:val="20"/>
              </w:rPr>
            </w:pPr>
          </w:p>
          <w:p w14:paraId="66F678ED" w14:textId="77777777" w:rsidR="000606FF" w:rsidRPr="00510214" w:rsidRDefault="000606FF" w:rsidP="000606FF">
            <w:pPr>
              <w:jc w:val="center"/>
              <w:rPr>
                <w:rFonts w:ascii="Times New Roman" w:hAnsi="Times New Roman" w:cs="Times New Roman"/>
                <w:sz w:val="20"/>
                <w:szCs w:val="20"/>
              </w:rPr>
            </w:pPr>
          </w:p>
          <w:p w14:paraId="1889FC15" w14:textId="77777777" w:rsidR="000606FF" w:rsidRPr="00510214" w:rsidRDefault="000606FF" w:rsidP="000606FF">
            <w:pPr>
              <w:jc w:val="center"/>
              <w:rPr>
                <w:rFonts w:ascii="Times New Roman" w:hAnsi="Times New Roman" w:cs="Times New Roman"/>
                <w:sz w:val="20"/>
                <w:szCs w:val="20"/>
              </w:rPr>
            </w:pPr>
          </w:p>
          <w:p w14:paraId="00987F42" w14:textId="77777777" w:rsidR="000606FF" w:rsidRPr="00510214" w:rsidRDefault="000606FF" w:rsidP="000606FF">
            <w:pPr>
              <w:jc w:val="center"/>
              <w:rPr>
                <w:rFonts w:ascii="Times New Roman" w:hAnsi="Times New Roman" w:cs="Times New Roman"/>
                <w:sz w:val="20"/>
                <w:szCs w:val="20"/>
              </w:rPr>
            </w:pPr>
          </w:p>
          <w:p w14:paraId="7556C158" w14:textId="77777777" w:rsidR="000606FF" w:rsidRPr="00510214" w:rsidRDefault="000606FF" w:rsidP="000606FF">
            <w:pPr>
              <w:jc w:val="center"/>
              <w:rPr>
                <w:rFonts w:ascii="Times New Roman" w:hAnsi="Times New Roman" w:cs="Times New Roman"/>
                <w:sz w:val="20"/>
                <w:szCs w:val="20"/>
              </w:rPr>
            </w:pPr>
          </w:p>
          <w:p w14:paraId="1C4439EB" w14:textId="77777777" w:rsidR="000606FF" w:rsidRPr="00510214" w:rsidRDefault="000606FF" w:rsidP="000606FF">
            <w:pPr>
              <w:jc w:val="center"/>
              <w:rPr>
                <w:rFonts w:ascii="Times New Roman" w:hAnsi="Times New Roman" w:cs="Times New Roman"/>
                <w:sz w:val="20"/>
                <w:szCs w:val="20"/>
              </w:rPr>
            </w:pPr>
          </w:p>
          <w:p w14:paraId="006EAF70" w14:textId="77777777" w:rsidR="000606FF" w:rsidRPr="00510214" w:rsidRDefault="000606FF" w:rsidP="000606FF">
            <w:pPr>
              <w:jc w:val="center"/>
              <w:rPr>
                <w:rFonts w:ascii="Times New Roman" w:hAnsi="Times New Roman" w:cs="Times New Roman"/>
                <w:sz w:val="20"/>
                <w:szCs w:val="20"/>
              </w:rPr>
            </w:pPr>
          </w:p>
          <w:p w14:paraId="314CFE9B" w14:textId="77777777" w:rsidR="000606FF" w:rsidRPr="00510214" w:rsidRDefault="000606FF" w:rsidP="000606FF">
            <w:pPr>
              <w:jc w:val="center"/>
              <w:rPr>
                <w:rFonts w:ascii="Times New Roman" w:hAnsi="Times New Roman" w:cs="Times New Roman"/>
                <w:sz w:val="20"/>
                <w:szCs w:val="20"/>
              </w:rPr>
            </w:pPr>
          </w:p>
          <w:p w14:paraId="71D04C82" w14:textId="77777777" w:rsidR="000606FF" w:rsidRPr="00510214" w:rsidRDefault="000606FF" w:rsidP="000606FF">
            <w:pPr>
              <w:jc w:val="center"/>
              <w:rPr>
                <w:rFonts w:ascii="Times New Roman" w:hAnsi="Times New Roman" w:cs="Times New Roman"/>
                <w:sz w:val="20"/>
                <w:szCs w:val="20"/>
              </w:rPr>
            </w:pPr>
          </w:p>
          <w:p w14:paraId="5F141884" w14:textId="77777777" w:rsidR="000606FF" w:rsidRPr="00510214" w:rsidRDefault="000606FF" w:rsidP="000606FF">
            <w:pPr>
              <w:jc w:val="center"/>
              <w:rPr>
                <w:rFonts w:ascii="Times New Roman" w:hAnsi="Times New Roman" w:cs="Times New Roman"/>
                <w:sz w:val="20"/>
                <w:szCs w:val="20"/>
              </w:rPr>
            </w:pPr>
          </w:p>
          <w:p w14:paraId="20FD56CC" w14:textId="77777777" w:rsidR="000606FF" w:rsidRPr="00510214" w:rsidRDefault="000606FF" w:rsidP="000606FF">
            <w:pPr>
              <w:jc w:val="center"/>
              <w:rPr>
                <w:rFonts w:ascii="Times New Roman" w:hAnsi="Times New Roman" w:cs="Times New Roman"/>
                <w:sz w:val="20"/>
                <w:szCs w:val="20"/>
              </w:rPr>
            </w:pPr>
          </w:p>
          <w:p w14:paraId="31F79798" w14:textId="77777777" w:rsidR="000606FF" w:rsidRPr="00510214" w:rsidRDefault="000606FF" w:rsidP="000606FF">
            <w:pPr>
              <w:jc w:val="center"/>
              <w:rPr>
                <w:rFonts w:ascii="Times New Roman" w:hAnsi="Times New Roman" w:cs="Times New Roman"/>
                <w:sz w:val="20"/>
                <w:szCs w:val="20"/>
              </w:rPr>
            </w:pPr>
          </w:p>
          <w:p w14:paraId="027F60A3" w14:textId="77777777" w:rsidR="000606FF" w:rsidRPr="00510214" w:rsidRDefault="000606FF" w:rsidP="000606FF">
            <w:pPr>
              <w:jc w:val="center"/>
              <w:rPr>
                <w:rFonts w:ascii="Times New Roman" w:hAnsi="Times New Roman" w:cs="Times New Roman"/>
                <w:sz w:val="20"/>
                <w:szCs w:val="20"/>
              </w:rPr>
            </w:pPr>
          </w:p>
          <w:p w14:paraId="6BAB0C74" w14:textId="77777777" w:rsidR="000606FF" w:rsidRPr="00510214" w:rsidRDefault="000606FF" w:rsidP="000606FF">
            <w:pPr>
              <w:jc w:val="center"/>
              <w:rPr>
                <w:rFonts w:ascii="Times New Roman" w:hAnsi="Times New Roman" w:cs="Times New Roman"/>
                <w:sz w:val="20"/>
                <w:szCs w:val="20"/>
              </w:rPr>
            </w:pPr>
          </w:p>
          <w:p w14:paraId="1C09A3AC" w14:textId="77777777" w:rsidR="000606FF" w:rsidRPr="00510214" w:rsidRDefault="000606FF" w:rsidP="000606FF">
            <w:pPr>
              <w:jc w:val="center"/>
              <w:rPr>
                <w:rFonts w:ascii="Times New Roman" w:hAnsi="Times New Roman" w:cs="Times New Roman"/>
                <w:sz w:val="20"/>
                <w:szCs w:val="20"/>
              </w:rPr>
            </w:pPr>
          </w:p>
          <w:p w14:paraId="38D8CCAF" w14:textId="77777777" w:rsidR="000606FF" w:rsidRPr="00510214" w:rsidRDefault="000606FF" w:rsidP="000606FF">
            <w:pPr>
              <w:jc w:val="center"/>
              <w:rPr>
                <w:rFonts w:ascii="Times New Roman" w:hAnsi="Times New Roman" w:cs="Times New Roman"/>
                <w:sz w:val="20"/>
                <w:szCs w:val="20"/>
              </w:rPr>
            </w:pPr>
          </w:p>
          <w:p w14:paraId="70312F30" w14:textId="77777777" w:rsidR="000606FF" w:rsidRPr="00510214" w:rsidRDefault="000606FF" w:rsidP="000606FF">
            <w:pPr>
              <w:jc w:val="center"/>
              <w:rPr>
                <w:rFonts w:ascii="Times New Roman" w:hAnsi="Times New Roman" w:cs="Times New Roman"/>
                <w:sz w:val="20"/>
                <w:szCs w:val="20"/>
              </w:rPr>
            </w:pPr>
          </w:p>
          <w:p w14:paraId="29EC2792" w14:textId="77777777" w:rsidR="000606FF" w:rsidRPr="00510214" w:rsidRDefault="000606FF" w:rsidP="000606FF">
            <w:pPr>
              <w:jc w:val="center"/>
              <w:rPr>
                <w:rFonts w:ascii="Times New Roman" w:hAnsi="Times New Roman" w:cs="Times New Roman"/>
                <w:sz w:val="20"/>
                <w:szCs w:val="20"/>
              </w:rPr>
            </w:pPr>
          </w:p>
          <w:p w14:paraId="63B6CB80" w14:textId="77777777" w:rsidR="000606FF" w:rsidRPr="00510214" w:rsidRDefault="000606FF" w:rsidP="000606FF">
            <w:pPr>
              <w:jc w:val="center"/>
              <w:rPr>
                <w:rFonts w:ascii="Times New Roman" w:hAnsi="Times New Roman" w:cs="Times New Roman"/>
                <w:sz w:val="20"/>
                <w:szCs w:val="20"/>
              </w:rPr>
            </w:pPr>
          </w:p>
          <w:p w14:paraId="76A9E7EE" w14:textId="77777777" w:rsidR="000606FF" w:rsidRPr="00510214" w:rsidRDefault="000606FF" w:rsidP="000606FF">
            <w:pPr>
              <w:jc w:val="center"/>
              <w:rPr>
                <w:rFonts w:ascii="Times New Roman" w:hAnsi="Times New Roman" w:cs="Times New Roman"/>
                <w:sz w:val="20"/>
                <w:szCs w:val="20"/>
              </w:rPr>
            </w:pPr>
          </w:p>
          <w:p w14:paraId="6F338E05" w14:textId="77777777" w:rsidR="000606FF" w:rsidRPr="00510214" w:rsidRDefault="000606FF" w:rsidP="000606FF">
            <w:pPr>
              <w:jc w:val="center"/>
              <w:rPr>
                <w:rFonts w:ascii="Times New Roman" w:hAnsi="Times New Roman" w:cs="Times New Roman"/>
                <w:sz w:val="20"/>
                <w:szCs w:val="20"/>
              </w:rPr>
            </w:pPr>
          </w:p>
          <w:p w14:paraId="27DC39B3" w14:textId="77777777" w:rsidR="000606FF" w:rsidRPr="00510214" w:rsidRDefault="000606FF" w:rsidP="000606FF">
            <w:pPr>
              <w:jc w:val="center"/>
              <w:rPr>
                <w:rFonts w:ascii="Times New Roman" w:hAnsi="Times New Roman" w:cs="Times New Roman"/>
                <w:sz w:val="20"/>
                <w:szCs w:val="20"/>
              </w:rPr>
            </w:pPr>
          </w:p>
          <w:p w14:paraId="469E4073" w14:textId="77777777" w:rsidR="000606FF" w:rsidRPr="00510214" w:rsidRDefault="000606FF" w:rsidP="000606FF">
            <w:pPr>
              <w:jc w:val="center"/>
              <w:rPr>
                <w:rFonts w:ascii="Times New Roman" w:hAnsi="Times New Roman" w:cs="Times New Roman"/>
                <w:sz w:val="20"/>
                <w:szCs w:val="20"/>
              </w:rPr>
            </w:pPr>
          </w:p>
          <w:p w14:paraId="401B4D00" w14:textId="77777777" w:rsidR="000606FF" w:rsidRPr="00510214" w:rsidRDefault="000606FF" w:rsidP="000606FF">
            <w:pPr>
              <w:jc w:val="center"/>
              <w:rPr>
                <w:rFonts w:ascii="Times New Roman" w:hAnsi="Times New Roman" w:cs="Times New Roman"/>
                <w:sz w:val="20"/>
                <w:szCs w:val="20"/>
              </w:rPr>
            </w:pPr>
          </w:p>
          <w:p w14:paraId="7265CEF1" w14:textId="77777777" w:rsidR="000606FF" w:rsidRPr="00510214" w:rsidRDefault="000606FF" w:rsidP="000606FF">
            <w:pPr>
              <w:jc w:val="center"/>
              <w:rPr>
                <w:rFonts w:ascii="Times New Roman" w:hAnsi="Times New Roman" w:cs="Times New Roman"/>
                <w:sz w:val="20"/>
                <w:szCs w:val="20"/>
              </w:rPr>
            </w:pPr>
          </w:p>
          <w:p w14:paraId="46C0DA81" w14:textId="77777777" w:rsidR="000606FF" w:rsidRPr="00510214" w:rsidRDefault="000606FF" w:rsidP="000606FF">
            <w:pPr>
              <w:jc w:val="center"/>
              <w:rPr>
                <w:rFonts w:ascii="Times New Roman" w:hAnsi="Times New Roman" w:cs="Times New Roman"/>
                <w:sz w:val="20"/>
                <w:szCs w:val="20"/>
              </w:rPr>
            </w:pPr>
          </w:p>
          <w:p w14:paraId="6F8B5084" w14:textId="77777777" w:rsidR="000606FF" w:rsidRPr="00510214" w:rsidRDefault="000606FF" w:rsidP="000606FF">
            <w:pPr>
              <w:jc w:val="center"/>
              <w:rPr>
                <w:rFonts w:ascii="Times New Roman" w:hAnsi="Times New Roman" w:cs="Times New Roman"/>
                <w:sz w:val="20"/>
                <w:szCs w:val="20"/>
              </w:rPr>
            </w:pPr>
          </w:p>
          <w:p w14:paraId="4E9CC6FF" w14:textId="77777777" w:rsidR="000606FF" w:rsidRPr="00510214" w:rsidRDefault="000606FF" w:rsidP="000606FF">
            <w:pPr>
              <w:jc w:val="center"/>
              <w:rPr>
                <w:rFonts w:ascii="Times New Roman" w:hAnsi="Times New Roman" w:cs="Times New Roman"/>
                <w:sz w:val="20"/>
                <w:szCs w:val="20"/>
              </w:rPr>
            </w:pPr>
          </w:p>
          <w:p w14:paraId="6F8B05F7" w14:textId="77777777" w:rsidR="000606FF" w:rsidRPr="00510214" w:rsidRDefault="000606FF" w:rsidP="000606FF">
            <w:pPr>
              <w:jc w:val="center"/>
              <w:rPr>
                <w:rFonts w:ascii="Times New Roman" w:hAnsi="Times New Roman" w:cs="Times New Roman"/>
                <w:sz w:val="20"/>
                <w:szCs w:val="20"/>
              </w:rPr>
            </w:pPr>
          </w:p>
          <w:p w14:paraId="4370D30F" w14:textId="77777777" w:rsidR="000606FF" w:rsidRPr="00510214" w:rsidRDefault="000606FF" w:rsidP="000606FF">
            <w:pPr>
              <w:jc w:val="center"/>
              <w:rPr>
                <w:rFonts w:ascii="Times New Roman" w:hAnsi="Times New Roman" w:cs="Times New Roman"/>
                <w:sz w:val="20"/>
                <w:szCs w:val="20"/>
              </w:rPr>
            </w:pPr>
          </w:p>
          <w:p w14:paraId="5A5DC9E1" w14:textId="77777777" w:rsidR="000606FF" w:rsidRPr="00510214" w:rsidRDefault="000606FF" w:rsidP="000606FF">
            <w:pPr>
              <w:jc w:val="center"/>
              <w:rPr>
                <w:rFonts w:ascii="Times New Roman" w:hAnsi="Times New Roman" w:cs="Times New Roman"/>
                <w:sz w:val="20"/>
                <w:szCs w:val="20"/>
              </w:rPr>
            </w:pPr>
          </w:p>
          <w:p w14:paraId="5B169800" w14:textId="77777777" w:rsidR="000606FF" w:rsidRPr="00510214" w:rsidRDefault="000606FF" w:rsidP="000606FF">
            <w:pPr>
              <w:jc w:val="center"/>
              <w:rPr>
                <w:rFonts w:ascii="Times New Roman" w:hAnsi="Times New Roman" w:cs="Times New Roman"/>
                <w:sz w:val="20"/>
                <w:szCs w:val="20"/>
              </w:rPr>
            </w:pPr>
          </w:p>
          <w:p w14:paraId="0CD21AFC" w14:textId="77777777" w:rsidR="000606FF" w:rsidRPr="00510214" w:rsidRDefault="000606FF" w:rsidP="000606FF">
            <w:pPr>
              <w:jc w:val="center"/>
              <w:rPr>
                <w:rFonts w:ascii="Times New Roman" w:hAnsi="Times New Roman" w:cs="Times New Roman"/>
                <w:sz w:val="20"/>
                <w:szCs w:val="20"/>
              </w:rPr>
            </w:pPr>
          </w:p>
          <w:p w14:paraId="7361E6FF" w14:textId="77777777" w:rsidR="000606FF" w:rsidRPr="00510214" w:rsidRDefault="000606FF" w:rsidP="000606FF">
            <w:pPr>
              <w:jc w:val="center"/>
              <w:rPr>
                <w:rFonts w:ascii="Times New Roman" w:hAnsi="Times New Roman" w:cs="Times New Roman"/>
                <w:sz w:val="20"/>
                <w:szCs w:val="20"/>
              </w:rPr>
            </w:pPr>
          </w:p>
          <w:p w14:paraId="0DE7C059" w14:textId="77777777" w:rsidR="000606FF" w:rsidRPr="00510214" w:rsidRDefault="000606FF" w:rsidP="000606FF">
            <w:pPr>
              <w:jc w:val="center"/>
              <w:rPr>
                <w:rFonts w:ascii="Times New Roman" w:hAnsi="Times New Roman" w:cs="Times New Roman"/>
                <w:sz w:val="20"/>
                <w:szCs w:val="20"/>
              </w:rPr>
            </w:pPr>
          </w:p>
          <w:p w14:paraId="0ECAC59D" w14:textId="77777777" w:rsidR="000606FF" w:rsidRPr="00510214" w:rsidRDefault="000606FF" w:rsidP="000606FF">
            <w:pPr>
              <w:jc w:val="center"/>
              <w:rPr>
                <w:rFonts w:ascii="Times New Roman" w:hAnsi="Times New Roman" w:cs="Times New Roman"/>
                <w:sz w:val="20"/>
                <w:szCs w:val="20"/>
              </w:rPr>
            </w:pPr>
          </w:p>
          <w:p w14:paraId="140BE31E" w14:textId="77777777" w:rsidR="000606FF" w:rsidRPr="00510214" w:rsidRDefault="000606FF" w:rsidP="000606FF">
            <w:pPr>
              <w:jc w:val="center"/>
              <w:rPr>
                <w:rFonts w:ascii="Times New Roman" w:hAnsi="Times New Roman" w:cs="Times New Roman"/>
                <w:sz w:val="20"/>
                <w:szCs w:val="20"/>
              </w:rPr>
            </w:pPr>
          </w:p>
          <w:p w14:paraId="2714A987" w14:textId="77777777" w:rsidR="000606FF" w:rsidRPr="00510214" w:rsidRDefault="000606FF" w:rsidP="000606FF">
            <w:pPr>
              <w:jc w:val="center"/>
              <w:rPr>
                <w:rFonts w:ascii="Times New Roman" w:hAnsi="Times New Roman" w:cs="Times New Roman"/>
                <w:sz w:val="20"/>
                <w:szCs w:val="20"/>
              </w:rPr>
            </w:pPr>
          </w:p>
          <w:p w14:paraId="5EB85949" w14:textId="77777777" w:rsidR="000606FF" w:rsidRPr="00510214" w:rsidRDefault="000606FF" w:rsidP="000606FF">
            <w:pPr>
              <w:jc w:val="center"/>
              <w:rPr>
                <w:rFonts w:ascii="Times New Roman" w:hAnsi="Times New Roman" w:cs="Times New Roman"/>
                <w:sz w:val="20"/>
                <w:szCs w:val="20"/>
              </w:rPr>
            </w:pPr>
          </w:p>
          <w:p w14:paraId="61463D07" w14:textId="77777777" w:rsidR="000606FF" w:rsidRPr="00510214" w:rsidRDefault="000606FF" w:rsidP="000606FF">
            <w:pPr>
              <w:jc w:val="center"/>
              <w:rPr>
                <w:rFonts w:ascii="Times New Roman" w:hAnsi="Times New Roman" w:cs="Times New Roman"/>
                <w:sz w:val="20"/>
                <w:szCs w:val="20"/>
              </w:rPr>
            </w:pPr>
          </w:p>
          <w:p w14:paraId="5EA02AE1" w14:textId="77777777" w:rsidR="000606FF" w:rsidRPr="00510214" w:rsidRDefault="000606FF" w:rsidP="000606FF">
            <w:pPr>
              <w:jc w:val="center"/>
              <w:rPr>
                <w:rFonts w:ascii="Times New Roman" w:hAnsi="Times New Roman" w:cs="Times New Roman"/>
                <w:sz w:val="20"/>
                <w:szCs w:val="20"/>
              </w:rPr>
            </w:pPr>
          </w:p>
          <w:p w14:paraId="4199E4D0" w14:textId="77777777" w:rsidR="000606FF" w:rsidRPr="00510214" w:rsidRDefault="000606FF" w:rsidP="000606FF">
            <w:pPr>
              <w:jc w:val="center"/>
              <w:rPr>
                <w:rFonts w:ascii="Times New Roman" w:hAnsi="Times New Roman" w:cs="Times New Roman"/>
                <w:sz w:val="20"/>
                <w:szCs w:val="20"/>
              </w:rPr>
            </w:pPr>
          </w:p>
          <w:p w14:paraId="47EBC8B1" w14:textId="77777777" w:rsidR="000606FF" w:rsidRPr="00510214" w:rsidRDefault="000606FF" w:rsidP="000606FF">
            <w:pPr>
              <w:jc w:val="center"/>
              <w:rPr>
                <w:rFonts w:ascii="Times New Roman" w:hAnsi="Times New Roman" w:cs="Times New Roman"/>
                <w:sz w:val="20"/>
                <w:szCs w:val="20"/>
              </w:rPr>
            </w:pPr>
          </w:p>
          <w:p w14:paraId="3B7F12EE" w14:textId="77777777" w:rsidR="000606FF" w:rsidRPr="00510214" w:rsidRDefault="000606FF" w:rsidP="000606FF">
            <w:pPr>
              <w:jc w:val="center"/>
              <w:rPr>
                <w:rFonts w:ascii="Times New Roman" w:hAnsi="Times New Roman" w:cs="Times New Roman"/>
                <w:sz w:val="20"/>
                <w:szCs w:val="20"/>
              </w:rPr>
            </w:pPr>
          </w:p>
          <w:p w14:paraId="15060C21" w14:textId="77777777" w:rsidR="000606FF" w:rsidRPr="00510214" w:rsidRDefault="000606FF" w:rsidP="000606FF">
            <w:pPr>
              <w:jc w:val="center"/>
              <w:rPr>
                <w:rFonts w:ascii="Times New Roman" w:hAnsi="Times New Roman" w:cs="Times New Roman"/>
                <w:sz w:val="20"/>
                <w:szCs w:val="20"/>
              </w:rPr>
            </w:pPr>
          </w:p>
          <w:p w14:paraId="240C1566" w14:textId="77777777" w:rsidR="000606FF" w:rsidRPr="00510214" w:rsidRDefault="000606FF" w:rsidP="000606FF">
            <w:pPr>
              <w:jc w:val="center"/>
              <w:rPr>
                <w:rFonts w:ascii="Times New Roman" w:hAnsi="Times New Roman" w:cs="Times New Roman"/>
                <w:sz w:val="20"/>
                <w:szCs w:val="20"/>
              </w:rPr>
            </w:pPr>
          </w:p>
          <w:p w14:paraId="7E9DA180" w14:textId="77777777" w:rsidR="000606FF" w:rsidRPr="00510214" w:rsidRDefault="000606FF" w:rsidP="000606FF">
            <w:pPr>
              <w:jc w:val="center"/>
              <w:rPr>
                <w:rFonts w:ascii="Times New Roman" w:hAnsi="Times New Roman" w:cs="Times New Roman"/>
                <w:sz w:val="20"/>
                <w:szCs w:val="20"/>
              </w:rPr>
            </w:pPr>
          </w:p>
          <w:p w14:paraId="0049953A" w14:textId="77777777" w:rsidR="000606FF" w:rsidRPr="00510214" w:rsidRDefault="000606FF" w:rsidP="000606FF">
            <w:pPr>
              <w:jc w:val="center"/>
              <w:rPr>
                <w:rFonts w:ascii="Times New Roman" w:hAnsi="Times New Roman" w:cs="Times New Roman"/>
                <w:sz w:val="20"/>
                <w:szCs w:val="20"/>
              </w:rPr>
            </w:pPr>
          </w:p>
          <w:p w14:paraId="21EE90F0" w14:textId="77777777" w:rsidR="000606FF" w:rsidRPr="00510214" w:rsidRDefault="000606FF" w:rsidP="000606FF">
            <w:pPr>
              <w:jc w:val="center"/>
              <w:rPr>
                <w:rFonts w:ascii="Times New Roman" w:hAnsi="Times New Roman" w:cs="Times New Roman"/>
                <w:sz w:val="20"/>
                <w:szCs w:val="20"/>
              </w:rPr>
            </w:pPr>
          </w:p>
          <w:p w14:paraId="583B09E0" w14:textId="77777777" w:rsidR="000606FF" w:rsidRPr="00510214" w:rsidRDefault="000606FF" w:rsidP="000606FF">
            <w:pPr>
              <w:jc w:val="center"/>
              <w:rPr>
                <w:rFonts w:ascii="Times New Roman" w:hAnsi="Times New Roman" w:cs="Times New Roman"/>
                <w:sz w:val="20"/>
                <w:szCs w:val="20"/>
              </w:rPr>
            </w:pPr>
          </w:p>
          <w:p w14:paraId="6BF6B18F" w14:textId="77777777" w:rsidR="000606FF" w:rsidRPr="00510214" w:rsidRDefault="000606FF" w:rsidP="000606FF">
            <w:pPr>
              <w:jc w:val="center"/>
              <w:rPr>
                <w:rFonts w:ascii="Times New Roman" w:hAnsi="Times New Roman" w:cs="Times New Roman"/>
                <w:sz w:val="20"/>
                <w:szCs w:val="20"/>
              </w:rPr>
            </w:pPr>
          </w:p>
          <w:p w14:paraId="7206BD52" w14:textId="77777777" w:rsidR="000606FF" w:rsidRPr="00510214" w:rsidRDefault="000606FF" w:rsidP="000606FF">
            <w:pPr>
              <w:jc w:val="center"/>
              <w:rPr>
                <w:rFonts w:ascii="Times New Roman" w:hAnsi="Times New Roman" w:cs="Times New Roman"/>
                <w:sz w:val="20"/>
                <w:szCs w:val="20"/>
              </w:rPr>
            </w:pPr>
          </w:p>
          <w:p w14:paraId="0799F518" w14:textId="77777777" w:rsidR="000606FF" w:rsidRPr="00510214" w:rsidRDefault="000606FF" w:rsidP="000606FF">
            <w:pPr>
              <w:jc w:val="center"/>
              <w:rPr>
                <w:rFonts w:ascii="Times New Roman" w:hAnsi="Times New Roman" w:cs="Times New Roman"/>
                <w:sz w:val="20"/>
                <w:szCs w:val="20"/>
              </w:rPr>
            </w:pPr>
          </w:p>
          <w:p w14:paraId="385C4866" w14:textId="77777777" w:rsidR="000606FF" w:rsidRPr="00510214" w:rsidRDefault="000606FF" w:rsidP="000606FF">
            <w:pPr>
              <w:jc w:val="center"/>
              <w:rPr>
                <w:rFonts w:ascii="Times New Roman" w:hAnsi="Times New Roman" w:cs="Times New Roman"/>
                <w:sz w:val="20"/>
                <w:szCs w:val="20"/>
              </w:rPr>
            </w:pPr>
          </w:p>
          <w:p w14:paraId="4752511D" w14:textId="77777777" w:rsidR="000606FF" w:rsidRPr="00510214" w:rsidRDefault="000606FF" w:rsidP="000606FF">
            <w:pPr>
              <w:jc w:val="center"/>
              <w:rPr>
                <w:rFonts w:ascii="Times New Roman" w:hAnsi="Times New Roman" w:cs="Times New Roman"/>
                <w:sz w:val="20"/>
                <w:szCs w:val="20"/>
              </w:rPr>
            </w:pPr>
          </w:p>
          <w:p w14:paraId="3BFE9A21" w14:textId="77777777" w:rsidR="000606FF" w:rsidRPr="00510214" w:rsidRDefault="000606FF" w:rsidP="000606FF">
            <w:pPr>
              <w:jc w:val="center"/>
              <w:rPr>
                <w:rFonts w:ascii="Times New Roman" w:hAnsi="Times New Roman" w:cs="Times New Roman"/>
                <w:sz w:val="20"/>
                <w:szCs w:val="20"/>
              </w:rPr>
            </w:pPr>
          </w:p>
          <w:p w14:paraId="316BC09A" w14:textId="77777777" w:rsidR="000606FF" w:rsidRPr="00510214" w:rsidRDefault="000606FF" w:rsidP="000606FF">
            <w:pPr>
              <w:jc w:val="center"/>
              <w:rPr>
                <w:rFonts w:ascii="Times New Roman" w:hAnsi="Times New Roman" w:cs="Times New Roman"/>
                <w:sz w:val="20"/>
                <w:szCs w:val="20"/>
              </w:rPr>
            </w:pPr>
          </w:p>
          <w:p w14:paraId="0DC89AE8" w14:textId="77777777" w:rsidR="000606FF" w:rsidRPr="00510214" w:rsidRDefault="000606FF" w:rsidP="000606FF">
            <w:pPr>
              <w:jc w:val="center"/>
              <w:rPr>
                <w:rFonts w:ascii="Times New Roman" w:hAnsi="Times New Roman" w:cs="Times New Roman"/>
                <w:sz w:val="20"/>
                <w:szCs w:val="20"/>
              </w:rPr>
            </w:pPr>
          </w:p>
          <w:p w14:paraId="63EB6A48" w14:textId="77777777" w:rsidR="000606FF" w:rsidRPr="00510214" w:rsidRDefault="000606FF" w:rsidP="000606FF">
            <w:pPr>
              <w:jc w:val="center"/>
              <w:rPr>
                <w:rFonts w:ascii="Times New Roman" w:hAnsi="Times New Roman" w:cs="Times New Roman"/>
                <w:sz w:val="20"/>
                <w:szCs w:val="20"/>
              </w:rPr>
            </w:pPr>
          </w:p>
          <w:p w14:paraId="5959283E" w14:textId="77777777" w:rsidR="000606FF" w:rsidRPr="00510214" w:rsidRDefault="000606FF" w:rsidP="000606FF">
            <w:pPr>
              <w:jc w:val="center"/>
              <w:rPr>
                <w:rFonts w:ascii="Times New Roman" w:hAnsi="Times New Roman" w:cs="Times New Roman"/>
                <w:sz w:val="20"/>
                <w:szCs w:val="20"/>
              </w:rPr>
            </w:pPr>
          </w:p>
          <w:p w14:paraId="4C69B56E" w14:textId="77777777" w:rsidR="000606FF" w:rsidRPr="00510214" w:rsidRDefault="000606FF" w:rsidP="000606FF">
            <w:pPr>
              <w:jc w:val="center"/>
              <w:rPr>
                <w:rFonts w:ascii="Times New Roman" w:hAnsi="Times New Roman" w:cs="Times New Roman"/>
                <w:sz w:val="20"/>
                <w:szCs w:val="20"/>
              </w:rPr>
            </w:pPr>
          </w:p>
          <w:p w14:paraId="0E620DD0" w14:textId="77777777" w:rsidR="000606FF" w:rsidRPr="00510214" w:rsidRDefault="000606FF" w:rsidP="000606FF">
            <w:pPr>
              <w:jc w:val="center"/>
              <w:rPr>
                <w:rFonts w:ascii="Times New Roman" w:hAnsi="Times New Roman" w:cs="Times New Roman"/>
                <w:sz w:val="20"/>
                <w:szCs w:val="20"/>
              </w:rPr>
            </w:pPr>
          </w:p>
          <w:p w14:paraId="62B897A9" w14:textId="77777777" w:rsidR="000606FF" w:rsidRPr="00510214" w:rsidRDefault="000606FF" w:rsidP="000606FF">
            <w:pPr>
              <w:jc w:val="center"/>
              <w:rPr>
                <w:rFonts w:ascii="Times New Roman" w:hAnsi="Times New Roman" w:cs="Times New Roman"/>
                <w:sz w:val="20"/>
                <w:szCs w:val="20"/>
              </w:rPr>
            </w:pPr>
          </w:p>
          <w:p w14:paraId="5E9F29F3" w14:textId="77777777" w:rsidR="000606FF" w:rsidRPr="00510214" w:rsidRDefault="000606FF" w:rsidP="000606FF">
            <w:pPr>
              <w:jc w:val="center"/>
              <w:rPr>
                <w:rFonts w:ascii="Times New Roman" w:hAnsi="Times New Roman" w:cs="Times New Roman"/>
                <w:sz w:val="20"/>
                <w:szCs w:val="20"/>
              </w:rPr>
            </w:pPr>
          </w:p>
          <w:p w14:paraId="1B193D46" w14:textId="77777777" w:rsidR="000606FF" w:rsidRPr="00510214" w:rsidRDefault="000606FF" w:rsidP="000606FF">
            <w:pPr>
              <w:jc w:val="center"/>
              <w:rPr>
                <w:rFonts w:ascii="Times New Roman" w:hAnsi="Times New Roman" w:cs="Times New Roman"/>
                <w:sz w:val="20"/>
                <w:szCs w:val="20"/>
              </w:rPr>
            </w:pPr>
          </w:p>
          <w:p w14:paraId="325072C8" w14:textId="77777777" w:rsidR="000606FF" w:rsidRPr="00510214" w:rsidRDefault="000606FF" w:rsidP="000606FF">
            <w:pPr>
              <w:jc w:val="center"/>
              <w:rPr>
                <w:rFonts w:ascii="Times New Roman" w:hAnsi="Times New Roman" w:cs="Times New Roman"/>
                <w:sz w:val="20"/>
                <w:szCs w:val="20"/>
              </w:rPr>
            </w:pPr>
          </w:p>
          <w:p w14:paraId="53504004" w14:textId="77777777" w:rsidR="000606FF" w:rsidRPr="00510214" w:rsidRDefault="000606FF" w:rsidP="000606FF">
            <w:pPr>
              <w:jc w:val="center"/>
              <w:rPr>
                <w:rFonts w:ascii="Times New Roman" w:hAnsi="Times New Roman" w:cs="Times New Roman"/>
                <w:sz w:val="20"/>
                <w:szCs w:val="20"/>
              </w:rPr>
            </w:pPr>
          </w:p>
          <w:p w14:paraId="48B4BFBB" w14:textId="77777777" w:rsidR="000606FF" w:rsidRPr="00510214" w:rsidRDefault="000606FF" w:rsidP="000606FF">
            <w:pPr>
              <w:jc w:val="center"/>
              <w:rPr>
                <w:rFonts w:ascii="Times New Roman" w:hAnsi="Times New Roman" w:cs="Times New Roman"/>
                <w:sz w:val="20"/>
                <w:szCs w:val="20"/>
              </w:rPr>
            </w:pPr>
          </w:p>
          <w:p w14:paraId="3C7D7D05" w14:textId="77777777" w:rsidR="009E4F07" w:rsidRPr="00510214" w:rsidRDefault="009E4F0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531FC83" w14:textId="77777777" w:rsidR="009E4F07" w:rsidRPr="00510214" w:rsidRDefault="009E4F07" w:rsidP="004D44C7">
            <w:pPr>
              <w:jc w:val="center"/>
              <w:rPr>
                <w:rFonts w:ascii="Times New Roman" w:hAnsi="Times New Roman" w:cs="Times New Roman"/>
                <w:sz w:val="20"/>
                <w:szCs w:val="20"/>
              </w:rPr>
            </w:pPr>
          </w:p>
        </w:tc>
      </w:tr>
      <w:tr w:rsidR="009E4F07" w:rsidRPr="00510214" w14:paraId="19ED3165" w14:textId="77777777" w:rsidTr="008C726D">
        <w:tc>
          <w:tcPr>
            <w:tcW w:w="846" w:type="dxa"/>
            <w:tcBorders>
              <w:top w:val="single" w:sz="4" w:space="0" w:color="auto"/>
              <w:bottom w:val="single" w:sz="4" w:space="0" w:color="auto"/>
            </w:tcBorders>
          </w:tcPr>
          <w:p w14:paraId="76D8BFBE" w14:textId="77777777" w:rsidR="000606FF" w:rsidRPr="00510214" w:rsidRDefault="000606FF" w:rsidP="000606FF">
            <w:pPr>
              <w:jc w:val="both"/>
              <w:rPr>
                <w:rFonts w:ascii="Times New Roman" w:hAnsi="Times New Roman" w:cs="Times New Roman"/>
                <w:b/>
                <w:bCs/>
                <w:sz w:val="20"/>
                <w:szCs w:val="20"/>
              </w:rPr>
            </w:pPr>
            <w:r w:rsidRPr="00510214">
              <w:rPr>
                <w:rFonts w:ascii="Times New Roman" w:hAnsi="Times New Roman" w:cs="Times New Roman"/>
                <w:b/>
                <w:bCs/>
                <w:sz w:val="20"/>
                <w:szCs w:val="20"/>
              </w:rPr>
              <w:lastRenderedPageBreak/>
              <w:t>Č: 1</w:t>
            </w:r>
          </w:p>
          <w:p w14:paraId="7440D840" w14:textId="77777777" w:rsidR="000606FF" w:rsidRPr="00510214" w:rsidRDefault="000606FF" w:rsidP="000606FF">
            <w:pPr>
              <w:jc w:val="both"/>
              <w:rPr>
                <w:rFonts w:ascii="Times New Roman" w:hAnsi="Times New Roman" w:cs="Times New Roman"/>
                <w:b/>
                <w:bCs/>
                <w:sz w:val="20"/>
                <w:szCs w:val="20"/>
              </w:rPr>
            </w:pPr>
            <w:r w:rsidRPr="00510214">
              <w:rPr>
                <w:rFonts w:ascii="Times New Roman" w:hAnsi="Times New Roman" w:cs="Times New Roman"/>
                <w:b/>
                <w:bCs/>
                <w:sz w:val="20"/>
                <w:szCs w:val="20"/>
              </w:rPr>
              <w:t>O: 19</w:t>
            </w:r>
          </w:p>
          <w:p w14:paraId="76B515BE" w14:textId="77777777" w:rsidR="009E4F07" w:rsidRPr="00510214" w:rsidRDefault="000606FF" w:rsidP="000606FF">
            <w:pPr>
              <w:jc w:val="both"/>
              <w:rPr>
                <w:rFonts w:ascii="Times New Roman" w:hAnsi="Times New Roman" w:cs="Times New Roman"/>
                <w:b/>
                <w:bCs/>
                <w:sz w:val="20"/>
                <w:szCs w:val="20"/>
              </w:rPr>
            </w:pPr>
            <w:r w:rsidRPr="00510214">
              <w:rPr>
                <w:rFonts w:ascii="Times New Roman" w:hAnsi="Times New Roman" w:cs="Times New Roman"/>
                <w:b/>
                <w:sz w:val="20"/>
                <w:szCs w:val="20"/>
              </w:rPr>
              <w:t>NČ</w:t>
            </w:r>
          </w:p>
        </w:tc>
        <w:tc>
          <w:tcPr>
            <w:tcW w:w="2410" w:type="dxa"/>
            <w:tcBorders>
              <w:top w:val="single" w:sz="4" w:space="0" w:color="auto"/>
              <w:bottom w:val="single" w:sz="4" w:space="0" w:color="auto"/>
            </w:tcBorders>
          </w:tcPr>
          <w:p w14:paraId="1C101C07" w14:textId="77777777" w:rsidR="000606FF" w:rsidRPr="00510214" w:rsidRDefault="000606FF" w:rsidP="000606FF">
            <w:pPr>
              <w:pStyle w:val="Zkladntext0"/>
              <w:spacing w:after="0"/>
              <w:ind w:left="86" w:hanging="86"/>
              <w:jc w:val="both"/>
              <w:rPr>
                <w:sz w:val="20"/>
                <w:szCs w:val="20"/>
              </w:rPr>
            </w:pPr>
            <w:r w:rsidRPr="00510214">
              <w:rPr>
                <w:sz w:val="20"/>
                <w:szCs w:val="20"/>
              </w:rPr>
              <w:t xml:space="preserve">19. V hlave XII kapitole 1 sa vkladá tento oddiel: </w:t>
            </w:r>
          </w:p>
          <w:p w14:paraId="310FF1B7" w14:textId="77777777" w:rsidR="000606FF" w:rsidRPr="00510214" w:rsidRDefault="000606FF" w:rsidP="000606FF">
            <w:pPr>
              <w:pStyle w:val="Zkladntext0"/>
              <w:spacing w:after="0"/>
              <w:ind w:left="86" w:hanging="86"/>
              <w:jc w:val="both"/>
              <w:rPr>
                <w:sz w:val="20"/>
                <w:szCs w:val="20"/>
              </w:rPr>
            </w:pPr>
            <w:r w:rsidRPr="00510214">
              <w:rPr>
                <w:sz w:val="20"/>
                <w:szCs w:val="20"/>
              </w:rPr>
              <w:t xml:space="preserve">„Oddiel 2a </w:t>
            </w:r>
          </w:p>
          <w:p w14:paraId="4BB8C3A9" w14:textId="77777777" w:rsidR="000606FF" w:rsidRPr="000606FF" w:rsidRDefault="000606FF" w:rsidP="000606FF">
            <w:pPr>
              <w:pStyle w:val="Zkladntext0"/>
              <w:spacing w:after="0"/>
              <w:ind w:left="86" w:hanging="86"/>
              <w:jc w:val="both"/>
              <w:rPr>
                <w:b/>
                <w:bCs/>
                <w:sz w:val="20"/>
                <w:szCs w:val="20"/>
              </w:rPr>
            </w:pPr>
            <w:r w:rsidRPr="00510214">
              <w:rPr>
                <w:b/>
                <w:bCs/>
                <w:sz w:val="20"/>
                <w:szCs w:val="20"/>
              </w:rPr>
              <w:t>Zjednodušenie povinností pre m</w:t>
            </w:r>
            <w:r>
              <w:rPr>
                <w:b/>
                <w:bCs/>
                <w:sz w:val="20"/>
                <w:szCs w:val="20"/>
              </w:rPr>
              <w:t xml:space="preserve">alé podniky oslobodené od dane </w:t>
            </w:r>
          </w:p>
          <w:p w14:paraId="0A36FD7E" w14:textId="77777777" w:rsidR="009E4F07" w:rsidRPr="00510214" w:rsidRDefault="009E4F07" w:rsidP="009E4F07">
            <w:pPr>
              <w:pStyle w:val="Zkladntext0"/>
              <w:spacing w:after="0"/>
              <w:ind w:left="86" w:hanging="86"/>
              <w:jc w:val="both"/>
              <w:rPr>
                <w:i/>
                <w:iCs/>
                <w:sz w:val="20"/>
                <w:szCs w:val="20"/>
              </w:rPr>
            </w:pPr>
            <w:r w:rsidRPr="00510214">
              <w:rPr>
                <w:i/>
                <w:iCs/>
                <w:sz w:val="20"/>
                <w:szCs w:val="20"/>
              </w:rPr>
              <w:t xml:space="preserve">Článok 292c </w:t>
            </w:r>
          </w:p>
          <w:p w14:paraId="7AA78F1B" w14:textId="77777777" w:rsidR="009E4F07" w:rsidRPr="00510214" w:rsidRDefault="009E4F07" w:rsidP="009E4F07">
            <w:pPr>
              <w:pStyle w:val="Zkladntext0"/>
              <w:spacing w:after="0"/>
              <w:jc w:val="both"/>
              <w:rPr>
                <w:sz w:val="20"/>
                <w:szCs w:val="20"/>
              </w:rPr>
            </w:pPr>
            <w:r w:rsidRPr="00510214">
              <w:rPr>
                <w:sz w:val="20"/>
                <w:szCs w:val="20"/>
              </w:rPr>
              <w:t xml:space="preserve">Členské štáty môžu oslobodiť malé podniky, ktoré sú usadené na ich území a využívajú oslobodenie od dane len na tomto území, od povinnosti podávať daňové priznanie </w:t>
            </w:r>
            <w:r w:rsidRPr="00510214">
              <w:rPr>
                <w:sz w:val="20"/>
                <w:szCs w:val="20"/>
              </w:rPr>
              <w:lastRenderedPageBreak/>
              <w:t xml:space="preserve">k DPH ustanovenej v článku 250. </w:t>
            </w:r>
          </w:p>
          <w:p w14:paraId="0929F1D4" w14:textId="77777777" w:rsidR="009E4F07" w:rsidRPr="00510214" w:rsidRDefault="009E4F07" w:rsidP="009E4F07">
            <w:pPr>
              <w:pStyle w:val="Zkladntext0"/>
              <w:spacing w:after="0"/>
              <w:jc w:val="both"/>
              <w:rPr>
                <w:sz w:val="20"/>
                <w:szCs w:val="20"/>
              </w:rPr>
            </w:pPr>
            <w:r w:rsidRPr="00510214">
              <w:rPr>
                <w:sz w:val="20"/>
                <w:szCs w:val="20"/>
              </w:rPr>
              <w:t xml:space="preserve">Ak sa možnosť uvedená v prvom odseku nevyužíva, členské štáty umožnia takýmto malým podnikom oslobodeným od dane podávať zjednodušené daňové priznanie k DPH za obdobie kalendárneho roka. Malé podniky oslobodené od dane sa však môžu rozhodnúť uplatňovať zdaňovacie obdobie určené v súlade s článkom 252. </w:t>
            </w:r>
          </w:p>
          <w:p w14:paraId="292EFE9A" w14:textId="77777777" w:rsidR="009E4F07" w:rsidRPr="00510214" w:rsidRDefault="009E4F07" w:rsidP="004D44C7">
            <w:pPr>
              <w:pStyle w:val="Zkladntext0"/>
              <w:spacing w:after="0"/>
              <w:ind w:left="86" w:hanging="86"/>
              <w:jc w:val="both"/>
              <w:rPr>
                <w:sz w:val="20"/>
                <w:szCs w:val="20"/>
              </w:rPr>
            </w:pPr>
          </w:p>
        </w:tc>
        <w:tc>
          <w:tcPr>
            <w:tcW w:w="567" w:type="dxa"/>
            <w:tcBorders>
              <w:top w:val="single" w:sz="4" w:space="0" w:color="auto"/>
              <w:bottom w:val="single" w:sz="4" w:space="0" w:color="auto"/>
            </w:tcBorders>
          </w:tcPr>
          <w:p w14:paraId="0AEA1059" w14:textId="77777777" w:rsidR="009E4F07" w:rsidRPr="00510214" w:rsidRDefault="009E4F07" w:rsidP="009E4F0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D</w:t>
            </w:r>
          </w:p>
          <w:p w14:paraId="5081D4DD" w14:textId="77777777" w:rsidR="009E4F07" w:rsidRPr="00510214" w:rsidRDefault="009E4F0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FCFF469" w14:textId="77777777" w:rsidR="009E4F07" w:rsidRPr="00510214" w:rsidRDefault="009E4F07" w:rsidP="009E4F07">
            <w:pPr>
              <w:jc w:val="center"/>
              <w:rPr>
                <w:rFonts w:ascii="Times New Roman" w:hAnsi="Times New Roman" w:cs="Times New Roman"/>
                <w:sz w:val="20"/>
                <w:szCs w:val="20"/>
              </w:rPr>
            </w:pPr>
            <w:r w:rsidRPr="00510214">
              <w:rPr>
                <w:rFonts w:ascii="Times New Roman" w:hAnsi="Times New Roman" w:cs="Times New Roman"/>
                <w:sz w:val="20"/>
                <w:szCs w:val="20"/>
              </w:rPr>
              <w:t>222/2004</w:t>
            </w:r>
          </w:p>
          <w:p w14:paraId="7ADFAF02" w14:textId="0EC33C5E" w:rsidR="00B821D1" w:rsidRDefault="00B821D1" w:rsidP="00B821D1">
            <w:pPr>
              <w:pStyle w:val="Normlny0"/>
              <w:jc w:val="center"/>
            </w:pPr>
          </w:p>
          <w:p w14:paraId="72EF9BEA" w14:textId="33D7E10E" w:rsidR="00CE5AB7" w:rsidRDefault="00CE5AB7" w:rsidP="00B821D1">
            <w:pPr>
              <w:pStyle w:val="Normlny0"/>
              <w:jc w:val="center"/>
            </w:pPr>
          </w:p>
          <w:p w14:paraId="7BE1A548" w14:textId="35FFA5F7" w:rsidR="00CE5AB7" w:rsidRDefault="00CE5AB7" w:rsidP="00B821D1">
            <w:pPr>
              <w:pStyle w:val="Normlny0"/>
              <w:jc w:val="center"/>
            </w:pPr>
          </w:p>
          <w:p w14:paraId="2B8ECAF9" w14:textId="622841A8" w:rsidR="00CE5AB7" w:rsidRDefault="00CE5AB7" w:rsidP="00B821D1">
            <w:pPr>
              <w:pStyle w:val="Normlny0"/>
              <w:jc w:val="center"/>
            </w:pPr>
          </w:p>
          <w:p w14:paraId="3D6BB88D" w14:textId="7071824E" w:rsidR="00CE5AB7" w:rsidRDefault="00CE5AB7" w:rsidP="00B821D1">
            <w:pPr>
              <w:pStyle w:val="Normlny0"/>
              <w:jc w:val="center"/>
            </w:pPr>
          </w:p>
          <w:p w14:paraId="4DA0CAEB" w14:textId="06189519" w:rsidR="00CE5AB7" w:rsidRDefault="00CE5AB7" w:rsidP="00B821D1">
            <w:pPr>
              <w:pStyle w:val="Normlny0"/>
              <w:jc w:val="center"/>
            </w:pPr>
          </w:p>
          <w:p w14:paraId="781C90DB" w14:textId="189C99D6" w:rsidR="00CE5AB7" w:rsidRDefault="00CE5AB7" w:rsidP="00B821D1">
            <w:pPr>
              <w:pStyle w:val="Normlny0"/>
              <w:jc w:val="center"/>
            </w:pPr>
          </w:p>
          <w:p w14:paraId="4AC66D8D" w14:textId="393F9F7C" w:rsidR="00CE5AB7" w:rsidRDefault="00CE5AB7" w:rsidP="00B821D1">
            <w:pPr>
              <w:pStyle w:val="Normlny0"/>
              <w:jc w:val="center"/>
            </w:pPr>
          </w:p>
          <w:p w14:paraId="58D6370E" w14:textId="2E84B75E" w:rsidR="00CE5AB7" w:rsidRDefault="00CE5AB7" w:rsidP="00B821D1">
            <w:pPr>
              <w:pStyle w:val="Normlny0"/>
              <w:jc w:val="center"/>
            </w:pPr>
          </w:p>
          <w:p w14:paraId="347B6631" w14:textId="1031BF84" w:rsidR="00CE5AB7" w:rsidRDefault="00CE5AB7" w:rsidP="00B821D1">
            <w:pPr>
              <w:pStyle w:val="Normlny0"/>
              <w:jc w:val="center"/>
            </w:pPr>
          </w:p>
          <w:p w14:paraId="5F8CF043" w14:textId="5A853222" w:rsidR="00CE5AB7" w:rsidRDefault="00CE5AB7" w:rsidP="00B821D1">
            <w:pPr>
              <w:pStyle w:val="Normlny0"/>
              <w:jc w:val="center"/>
            </w:pPr>
          </w:p>
          <w:p w14:paraId="42E116A5" w14:textId="225ED421" w:rsidR="00CE5AB7" w:rsidRDefault="00CE5AB7" w:rsidP="00B821D1">
            <w:pPr>
              <w:pStyle w:val="Normlny0"/>
              <w:jc w:val="center"/>
            </w:pPr>
          </w:p>
          <w:p w14:paraId="2AFCC4BD" w14:textId="77777777" w:rsidR="00CE5AB7" w:rsidRPr="00510214" w:rsidRDefault="00CE5AB7" w:rsidP="00B821D1">
            <w:pPr>
              <w:pStyle w:val="Normlny0"/>
              <w:jc w:val="center"/>
            </w:pPr>
          </w:p>
          <w:p w14:paraId="7249D07E" w14:textId="77777777" w:rsidR="00B821D1" w:rsidRPr="00510214" w:rsidRDefault="00B821D1" w:rsidP="00B821D1">
            <w:pPr>
              <w:jc w:val="center"/>
              <w:rPr>
                <w:rFonts w:ascii="Times New Roman" w:hAnsi="Times New Roman" w:cs="Times New Roman"/>
                <w:b/>
                <w:sz w:val="20"/>
                <w:szCs w:val="20"/>
              </w:rPr>
            </w:pPr>
            <w:r w:rsidRPr="00510214">
              <w:rPr>
                <w:rFonts w:ascii="Times New Roman" w:hAnsi="Times New Roman" w:cs="Times New Roman"/>
                <w:b/>
                <w:sz w:val="20"/>
                <w:szCs w:val="20"/>
              </w:rPr>
              <w:lastRenderedPageBreak/>
              <w:t>návrh zákona Č: I</w:t>
            </w:r>
          </w:p>
          <w:p w14:paraId="07E0169F" w14:textId="77777777" w:rsidR="009E4F07" w:rsidRPr="00510214" w:rsidRDefault="009E4F07" w:rsidP="004D44C7">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3AD08743" w14:textId="47E1B15F" w:rsidR="009E4F07" w:rsidRPr="00510214" w:rsidRDefault="00C33215" w:rsidP="009E4F07">
            <w:pPr>
              <w:pStyle w:val="Normlny0"/>
            </w:pPr>
            <w:r>
              <w:lastRenderedPageBreak/>
              <w:t>§: 78</w:t>
            </w:r>
          </w:p>
          <w:p w14:paraId="6CE1E356" w14:textId="65625F13" w:rsidR="009E4F07" w:rsidRPr="00510214" w:rsidRDefault="009E4F07" w:rsidP="009E4F07">
            <w:pPr>
              <w:pStyle w:val="Normlny0"/>
            </w:pPr>
            <w:r w:rsidRPr="00510214">
              <w:t>O: 1</w:t>
            </w:r>
          </w:p>
          <w:p w14:paraId="6021814A" w14:textId="77777777" w:rsidR="009E4F07" w:rsidRDefault="009E4F07" w:rsidP="004D44C7">
            <w:pPr>
              <w:pStyle w:val="Normlny0"/>
            </w:pPr>
          </w:p>
          <w:p w14:paraId="57A7CE25" w14:textId="0460A9FA" w:rsidR="00B821D1" w:rsidRDefault="00B821D1" w:rsidP="004D44C7">
            <w:pPr>
              <w:pStyle w:val="Normlny0"/>
            </w:pPr>
          </w:p>
          <w:p w14:paraId="0B6593A5" w14:textId="12DCF172" w:rsidR="00B821D1" w:rsidRDefault="00B821D1" w:rsidP="004D44C7">
            <w:pPr>
              <w:pStyle w:val="Normlny0"/>
            </w:pPr>
          </w:p>
          <w:p w14:paraId="41275CC9" w14:textId="3F1224B7" w:rsidR="00B821D1" w:rsidRDefault="00B821D1" w:rsidP="004D44C7">
            <w:pPr>
              <w:pStyle w:val="Normlny0"/>
            </w:pPr>
          </w:p>
          <w:p w14:paraId="361748F0" w14:textId="26AADB28" w:rsidR="00B821D1" w:rsidRDefault="00B821D1" w:rsidP="004D44C7">
            <w:pPr>
              <w:pStyle w:val="Normlny0"/>
            </w:pPr>
          </w:p>
          <w:p w14:paraId="03A66247" w14:textId="678FE4BC" w:rsidR="00B821D1" w:rsidRDefault="00B821D1" w:rsidP="004D44C7">
            <w:pPr>
              <w:pStyle w:val="Normlny0"/>
            </w:pPr>
          </w:p>
          <w:p w14:paraId="1646E740" w14:textId="11069CB8" w:rsidR="00B821D1" w:rsidRDefault="00B821D1" w:rsidP="004D44C7">
            <w:pPr>
              <w:pStyle w:val="Normlny0"/>
            </w:pPr>
          </w:p>
          <w:p w14:paraId="45B6F6BE" w14:textId="67783070" w:rsidR="00B821D1" w:rsidRDefault="00B821D1" w:rsidP="004D44C7">
            <w:pPr>
              <w:pStyle w:val="Normlny0"/>
            </w:pPr>
          </w:p>
          <w:p w14:paraId="08E71A79" w14:textId="6F0D7596" w:rsidR="00B821D1" w:rsidRDefault="00B821D1" w:rsidP="004D44C7">
            <w:pPr>
              <w:pStyle w:val="Normlny0"/>
            </w:pPr>
          </w:p>
          <w:p w14:paraId="7264FAF1" w14:textId="3E324043" w:rsidR="00B821D1" w:rsidRDefault="00B821D1" w:rsidP="004D44C7">
            <w:pPr>
              <w:pStyle w:val="Normlny0"/>
            </w:pPr>
          </w:p>
          <w:p w14:paraId="28D80D1A" w14:textId="55B8D7F0" w:rsidR="00B821D1" w:rsidRDefault="00B821D1" w:rsidP="004D44C7">
            <w:pPr>
              <w:pStyle w:val="Normlny0"/>
            </w:pPr>
          </w:p>
          <w:p w14:paraId="2F40F94A" w14:textId="6E55D0EF" w:rsidR="00B821D1" w:rsidRDefault="00B821D1" w:rsidP="004D44C7">
            <w:pPr>
              <w:pStyle w:val="Normlny0"/>
            </w:pPr>
          </w:p>
          <w:p w14:paraId="7765FBED" w14:textId="77777777" w:rsidR="00B821D1" w:rsidRPr="00510214" w:rsidRDefault="00B821D1" w:rsidP="00B821D1">
            <w:pPr>
              <w:pStyle w:val="Normlny0"/>
            </w:pPr>
            <w:r>
              <w:lastRenderedPageBreak/>
              <w:t>§: 78</w:t>
            </w:r>
          </w:p>
          <w:p w14:paraId="1E7EA118" w14:textId="69521BC8" w:rsidR="00B821D1" w:rsidRPr="00510214" w:rsidRDefault="00B821D1" w:rsidP="00B821D1">
            <w:pPr>
              <w:pStyle w:val="Normlny0"/>
            </w:pPr>
            <w:r>
              <w:t>O: 2</w:t>
            </w:r>
          </w:p>
          <w:p w14:paraId="1C414FD4" w14:textId="38B3099A" w:rsidR="00B821D1" w:rsidRDefault="00B821D1" w:rsidP="004D44C7">
            <w:pPr>
              <w:pStyle w:val="Normlny0"/>
            </w:pPr>
          </w:p>
          <w:p w14:paraId="12B4D09E" w14:textId="77777777" w:rsidR="00B821D1" w:rsidRDefault="00B821D1" w:rsidP="004D44C7">
            <w:pPr>
              <w:pStyle w:val="Normlny0"/>
            </w:pPr>
          </w:p>
          <w:p w14:paraId="1DB1ED9A" w14:textId="77777777" w:rsidR="00B821D1" w:rsidRDefault="00B821D1" w:rsidP="004D44C7">
            <w:pPr>
              <w:pStyle w:val="Normlny0"/>
            </w:pPr>
          </w:p>
          <w:p w14:paraId="74AFB8CA" w14:textId="77777777" w:rsidR="00B821D1" w:rsidRDefault="00B821D1" w:rsidP="004D44C7">
            <w:pPr>
              <w:pStyle w:val="Normlny0"/>
            </w:pPr>
          </w:p>
          <w:p w14:paraId="0B24F641" w14:textId="77777777" w:rsidR="00B821D1" w:rsidRDefault="00B821D1" w:rsidP="004D44C7">
            <w:pPr>
              <w:pStyle w:val="Normlny0"/>
            </w:pPr>
          </w:p>
          <w:p w14:paraId="708580FD" w14:textId="77777777" w:rsidR="00B821D1" w:rsidRDefault="00B821D1" w:rsidP="004D44C7">
            <w:pPr>
              <w:pStyle w:val="Normlny0"/>
            </w:pPr>
          </w:p>
          <w:p w14:paraId="13B7DA68" w14:textId="77777777" w:rsidR="00B821D1" w:rsidRDefault="00B821D1" w:rsidP="004D44C7">
            <w:pPr>
              <w:pStyle w:val="Normlny0"/>
            </w:pPr>
          </w:p>
          <w:p w14:paraId="241BFBFB" w14:textId="77777777" w:rsidR="00B821D1" w:rsidRDefault="00B821D1" w:rsidP="004D44C7">
            <w:pPr>
              <w:pStyle w:val="Normlny0"/>
            </w:pPr>
          </w:p>
          <w:p w14:paraId="225AA2DB" w14:textId="77777777" w:rsidR="00B821D1" w:rsidRDefault="00B821D1" w:rsidP="004D44C7">
            <w:pPr>
              <w:pStyle w:val="Normlny0"/>
            </w:pPr>
          </w:p>
          <w:p w14:paraId="559F7DAB" w14:textId="77777777" w:rsidR="00B821D1" w:rsidRDefault="00B821D1" w:rsidP="004D44C7">
            <w:pPr>
              <w:pStyle w:val="Normlny0"/>
            </w:pPr>
          </w:p>
          <w:p w14:paraId="30DB5DD1" w14:textId="5242540E" w:rsidR="00B821D1" w:rsidRPr="00510214" w:rsidRDefault="00B821D1" w:rsidP="004D44C7">
            <w:pPr>
              <w:pStyle w:val="Normlny0"/>
            </w:pPr>
          </w:p>
        </w:tc>
        <w:tc>
          <w:tcPr>
            <w:tcW w:w="3686" w:type="dxa"/>
            <w:tcBorders>
              <w:top w:val="single" w:sz="4" w:space="0" w:color="auto"/>
              <w:bottom w:val="single" w:sz="4" w:space="0" w:color="auto"/>
            </w:tcBorders>
          </w:tcPr>
          <w:p w14:paraId="24FB5EDE" w14:textId="26FE4E5B" w:rsidR="00B821D1" w:rsidRPr="00B821D1" w:rsidRDefault="00B821D1" w:rsidP="00B821D1">
            <w:pPr>
              <w:shd w:val="clear" w:color="auto" w:fill="FFFFFF"/>
              <w:jc w:val="both"/>
              <w:rPr>
                <w:rFonts w:ascii="Times New Roman" w:hAnsi="Times New Roman" w:cs="Times New Roman"/>
                <w:color w:val="000000"/>
                <w:sz w:val="20"/>
                <w:szCs w:val="20"/>
                <w:shd w:val="clear" w:color="auto" w:fill="FFFFFF"/>
              </w:rPr>
            </w:pPr>
            <w:r w:rsidRPr="00B821D1">
              <w:rPr>
                <w:rFonts w:ascii="Times New Roman" w:hAnsi="Times New Roman" w:cs="Times New Roman"/>
                <w:color w:val="000000"/>
                <w:sz w:val="20"/>
                <w:szCs w:val="20"/>
                <w:shd w:val="clear" w:color="auto" w:fill="FFFFFF"/>
              </w:rPr>
              <w:lastRenderedPageBreak/>
              <w:t>(1)</w:t>
            </w:r>
            <w:r>
              <w:rPr>
                <w:rFonts w:ascii="Times New Roman" w:hAnsi="Times New Roman" w:cs="Times New Roman"/>
                <w:color w:val="000000"/>
                <w:sz w:val="20"/>
                <w:szCs w:val="20"/>
                <w:shd w:val="clear" w:color="auto" w:fill="FFFFFF"/>
              </w:rPr>
              <w:t xml:space="preserve"> </w:t>
            </w:r>
            <w:r w:rsidRPr="00B821D1">
              <w:rPr>
                <w:rFonts w:ascii="Times New Roman" w:hAnsi="Times New Roman" w:cs="Times New Roman"/>
                <w:color w:val="000000"/>
                <w:sz w:val="20"/>
                <w:szCs w:val="20"/>
                <w:shd w:val="clear" w:color="auto" w:fill="FFFFFF"/>
              </w:rPr>
              <w:t>Daň, ktorú je povinný platiť platiteľ, je splatná do 25 dní po skončení zdaňovacieho obdobia, v ktorom vznikla daňová povinnosť zo zdaniteľného obchodu okrem dane vyrubenej colným orgánom pri dovoze tovaru, ktorá je splatná v lehote pre splatnosť cla podľa colných predpisov. Ak platiteľ uplatňuje odpočítanie dane, od celkovej splatnej dane okrem dane vyrubenej colným orgánom pri dovoze tovaru odpočíta odpočítateľnú daň a tento kladný rozdiel (ďalej len „vlastná daňová povinnosť“) uvedie do daňového priznania.</w:t>
            </w:r>
          </w:p>
          <w:p w14:paraId="6AAAF344" w14:textId="72C28C84" w:rsidR="00C33215" w:rsidRPr="00B821D1" w:rsidRDefault="00C33215" w:rsidP="00C33215">
            <w:pPr>
              <w:shd w:val="clear" w:color="auto" w:fill="FFFFFF"/>
              <w:jc w:val="both"/>
              <w:rPr>
                <w:rFonts w:ascii="Times New Roman" w:eastAsia="Times New Roman" w:hAnsi="Times New Roman" w:cs="Times New Roman"/>
                <w:b/>
                <w:sz w:val="20"/>
                <w:szCs w:val="20"/>
              </w:rPr>
            </w:pPr>
          </w:p>
          <w:p w14:paraId="3EAD193E" w14:textId="77777777" w:rsidR="00B821D1" w:rsidRPr="00B821D1" w:rsidRDefault="00B821D1" w:rsidP="00B821D1">
            <w:pPr>
              <w:jc w:val="both"/>
              <w:rPr>
                <w:rFonts w:ascii="Times New Roman" w:eastAsia="Times New Roman" w:hAnsi="Times New Roman" w:cs="Times New Roman"/>
                <w:b/>
                <w:sz w:val="20"/>
                <w:szCs w:val="20"/>
              </w:rPr>
            </w:pPr>
            <w:r w:rsidRPr="00B821D1">
              <w:rPr>
                <w:rFonts w:ascii="Times New Roman" w:eastAsia="Times New Roman" w:hAnsi="Times New Roman" w:cs="Times New Roman"/>
                <w:b/>
                <w:sz w:val="20"/>
                <w:szCs w:val="20"/>
              </w:rPr>
              <w:lastRenderedPageBreak/>
              <w:t>(2) Platiteľ, ktorý</w:t>
            </w:r>
          </w:p>
          <w:p w14:paraId="11AE2DAD" w14:textId="77777777" w:rsidR="00B821D1" w:rsidRPr="00B821D1" w:rsidRDefault="00B821D1" w:rsidP="00B821D1">
            <w:pPr>
              <w:jc w:val="both"/>
              <w:rPr>
                <w:rFonts w:ascii="Times New Roman" w:eastAsia="Times New Roman" w:hAnsi="Times New Roman" w:cs="Times New Roman"/>
                <w:b/>
                <w:sz w:val="20"/>
                <w:szCs w:val="20"/>
              </w:rPr>
            </w:pPr>
            <w:r w:rsidRPr="00B821D1">
              <w:rPr>
                <w:rFonts w:ascii="Times New Roman" w:eastAsia="Times New Roman" w:hAnsi="Times New Roman" w:cs="Times New Roman"/>
                <w:b/>
                <w:sz w:val="20"/>
                <w:szCs w:val="20"/>
              </w:rPr>
              <w:t>a) má sídlo, miesto podnikania alebo prevádzkareň v tuzemsku, a ak nemá takéto miesto, ale má bydlisko v tuzemsku alebo sa v tuzemsku obvykle zdržiava, je povinný podať daňové priznanie do 25 dní po skončení každého zdaňovacieho obdobia a v tej istej lehote je povinný zaplatiť vlastnú daňovú povinnosť, okrem platiteľa, ktorý</w:t>
            </w:r>
          </w:p>
          <w:p w14:paraId="621B0AA1" w14:textId="77777777" w:rsidR="00B821D1" w:rsidRPr="00B821D1" w:rsidRDefault="00B821D1" w:rsidP="00B821D1">
            <w:pPr>
              <w:jc w:val="both"/>
              <w:rPr>
                <w:rFonts w:ascii="Times New Roman" w:eastAsia="Times New Roman" w:hAnsi="Times New Roman" w:cs="Times New Roman"/>
                <w:b/>
                <w:sz w:val="20"/>
                <w:szCs w:val="20"/>
              </w:rPr>
            </w:pPr>
            <w:r w:rsidRPr="00B821D1">
              <w:rPr>
                <w:rFonts w:ascii="Times New Roman" w:eastAsia="Times New Roman" w:hAnsi="Times New Roman" w:cs="Times New Roman"/>
                <w:b/>
                <w:sz w:val="20"/>
                <w:szCs w:val="20"/>
              </w:rPr>
              <w:t>1. splnil  registračnú povinnosť podľa § 4, a ktorému nebolo do uplynutia lehoty na podanie daňového priznania za prvé zdaňovacie obdobie pridelené identifikačné číslo pre daň podľa § 4, ktorý je povinný podať daňové priznanie a zaplatiť vlastnú daňovú povinnosť do piatich pracovných dní odo dňa doručenia rozhodnutia o registrácii pre daň podľa § 4 ods. 4,</w:t>
            </w:r>
          </w:p>
          <w:p w14:paraId="4273B8F3" w14:textId="77777777" w:rsidR="00B821D1" w:rsidRPr="00B821D1" w:rsidRDefault="00B821D1" w:rsidP="00B821D1">
            <w:pPr>
              <w:jc w:val="both"/>
              <w:rPr>
                <w:rFonts w:ascii="Times New Roman" w:eastAsia="Times New Roman" w:hAnsi="Times New Roman" w:cs="Times New Roman"/>
                <w:b/>
                <w:sz w:val="20"/>
                <w:szCs w:val="20"/>
              </w:rPr>
            </w:pPr>
            <w:r w:rsidRPr="00B821D1">
              <w:rPr>
                <w:rFonts w:ascii="Times New Roman" w:eastAsia="Times New Roman" w:hAnsi="Times New Roman" w:cs="Times New Roman"/>
                <w:b/>
                <w:sz w:val="20"/>
                <w:szCs w:val="20"/>
              </w:rPr>
              <w:t xml:space="preserve">2. uskutočňuje v tuzemsku výlučne plnenia oslobodené od dane podľa § 28 až 42, na ktorého sa povinnosť podávať daňové priznanie vzťahuje počnúc zdaňovacím obdobím, v ktorom mu vznikne povinnosť platiť daň zo zdaniteľného obchodu, ktorý nie je oslobodený od dane podľa § 28 až 42, alebo počnúc prvým zdaňovacím obdobím, ak sa stal platiteľom 1. januára kalendárneho roka nasledujúceho po kalendárnom roku, za ktorý presiahol obrat podľa § 4 ods. 1 písm. a) výlučne z dodaní tovarov a služieb, ktoré sú oslobodené od dane podľa  § 37 až 39, a od tohto presiahnutia obratu do 31. decembra prebiehajúceho kalendárneho roka dodal v tuzemsku tovar alebo </w:t>
            </w:r>
            <w:r w:rsidRPr="00B821D1">
              <w:rPr>
                <w:rFonts w:ascii="Times New Roman" w:eastAsia="Times New Roman" w:hAnsi="Times New Roman" w:cs="Times New Roman"/>
                <w:b/>
                <w:sz w:val="20"/>
                <w:szCs w:val="20"/>
              </w:rPr>
              <w:lastRenderedPageBreak/>
              <w:t>službu, ktorá nie je oslobodená od dane podľa § 28 až 42.</w:t>
            </w:r>
          </w:p>
          <w:p w14:paraId="2EF61FBC" w14:textId="4EA4CEBA" w:rsidR="009E4F07" w:rsidRPr="009E4F07" w:rsidRDefault="00B821D1" w:rsidP="00B821D1">
            <w:pPr>
              <w:jc w:val="both"/>
              <w:rPr>
                <w:rFonts w:ascii="Times New Roman" w:hAnsi="Times New Roman" w:cs="Times New Roman"/>
                <w:color w:val="000000"/>
                <w:sz w:val="20"/>
                <w:szCs w:val="20"/>
                <w:shd w:val="clear" w:color="auto" w:fill="FFFFFF"/>
              </w:rPr>
            </w:pPr>
            <w:r w:rsidRPr="00B821D1">
              <w:rPr>
                <w:rFonts w:ascii="Times New Roman" w:eastAsia="Times New Roman" w:hAnsi="Times New Roman" w:cs="Times New Roman"/>
                <w:b/>
                <w:sz w:val="20"/>
                <w:szCs w:val="20"/>
              </w:rPr>
              <w:t>b) je zahraničnou osobou, je povinný, ak odsek 9 neustanovuje inak, podať daňové priznanie do 25 dní po skončení zdaňovacieho obdobia, v ktorom mu vznikla povinnosť platiť daň, dodal tovar oslobodený od dane podľa § 43 alebo § 47, nadobudol tovar s oslobodením od dane podľa § 44 alebo uplatňuje odpočítanie dane a v tej istej lehote je povinný zaplatiť vlastnú daňovú povinnosť; ak platiteľovi, ktorý splnil registračnú povinnosť podľa § 5, nebolo do uplynutia lehoty na podanie daňového priznania za prvé zdaňovacie obdobie pridelené identifikačné číslo pre daň podľa § 5, je povinný podať daňové priznanie a zaplatiť vlastnú daňovú povinnosť do piatich pracovných dní odo dňa doručenia rozhodnutia o registrácii pre daň podľa § 5 ods. 3 alebo ods. 5.</w:t>
            </w:r>
          </w:p>
        </w:tc>
        <w:tc>
          <w:tcPr>
            <w:tcW w:w="850" w:type="dxa"/>
            <w:tcBorders>
              <w:top w:val="single" w:sz="4" w:space="0" w:color="auto"/>
              <w:bottom w:val="single" w:sz="4" w:space="0" w:color="auto"/>
            </w:tcBorders>
          </w:tcPr>
          <w:p w14:paraId="332C3EDF" w14:textId="77777777" w:rsidR="009E4F07" w:rsidRPr="00510214" w:rsidRDefault="009E4F07" w:rsidP="009E4F0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Ú</w:t>
            </w:r>
          </w:p>
          <w:p w14:paraId="4374C71B" w14:textId="77777777" w:rsidR="009E4F07" w:rsidRPr="00510214" w:rsidRDefault="009E4F07" w:rsidP="004D44C7">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72072555" w14:textId="295BE73F" w:rsidR="009E4F07" w:rsidRDefault="009E4F07" w:rsidP="009E4F07">
            <w:pPr>
              <w:rPr>
                <w:rFonts w:ascii="Times New Roman" w:hAnsi="Times New Roman" w:cs="Times New Roman"/>
                <w:sz w:val="20"/>
                <w:szCs w:val="20"/>
              </w:rPr>
            </w:pPr>
            <w:r w:rsidRPr="00510214">
              <w:rPr>
                <w:rFonts w:ascii="Times New Roman" w:hAnsi="Times New Roman" w:cs="Times New Roman"/>
                <w:sz w:val="20"/>
                <w:szCs w:val="20"/>
              </w:rPr>
              <w:t>Malé podniky nie sú platiteľmi na účely zákona 222/2004.</w:t>
            </w:r>
            <w:r w:rsidR="009E60CA">
              <w:rPr>
                <w:rFonts w:ascii="Times New Roman" w:hAnsi="Times New Roman" w:cs="Times New Roman"/>
                <w:sz w:val="20"/>
                <w:szCs w:val="20"/>
              </w:rPr>
              <w:t xml:space="preserve"> To znamená, že ak nie sú platiteľmi dane, tak využívajú oslobodenie od dane pre malé podniky v SR </w:t>
            </w:r>
            <w:r w:rsidR="009E60CA">
              <w:rPr>
                <w:rFonts w:ascii="Times New Roman" w:hAnsi="Times New Roman" w:cs="Times New Roman"/>
                <w:sz w:val="20"/>
                <w:szCs w:val="20"/>
              </w:rPr>
              <w:lastRenderedPageBreak/>
              <w:t xml:space="preserve">v podmienkach 222/2004, a preto nemajú </w:t>
            </w:r>
            <w:r w:rsidR="00DF0EE5">
              <w:rPr>
                <w:rFonts w:ascii="Times New Roman" w:hAnsi="Times New Roman" w:cs="Times New Roman"/>
                <w:sz w:val="20"/>
                <w:szCs w:val="20"/>
              </w:rPr>
              <w:t xml:space="preserve">v zásade </w:t>
            </w:r>
            <w:r w:rsidR="009E60CA">
              <w:rPr>
                <w:rFonts w:ascii="Times New Roman" w:hAnsi="Times New Roman" w:cs="Times New Roman"/>
                <w:sz w:val="20"/>
                <w:szCs w:val="20"/>
              </w:rPr>
              <w:t>povinnosť podávať daňové priznanie.</w:t>
            </w:r>
          </w:p>
          <w:p w14:paraId="45C321B8" w14:textId="794B97D1" w:rsidR="00027461" w:rsidRPr="00510214" w:rsidRDefault="00027461" w:rsidP="009E4F07">
            <w:pPr>
              <w:rPr>
                <w:rFonts w:ascii="Times New Roman" w:hAnsi="Times New Roman" w:cs="Times New Roman"/>
                <w:sz w:val="20"/>
                <w:szCs w:val="20"/>
              </w:rPr>
            </w:pPr>
            <w:r>
              <w:rPr>
                <w:rFonts w:ascii="Times New Roman" w:hAnsi="Times New Roman" w:cs="Times New Roman"/>
                <w:sz w:val="20"/>
                <w:szCs w:val="20"/>
              </w:rPr>
              <w:t>Ak im takáto povinnosť podľa 222/2004 v osobitnom prípade vznikne, táto nie je osobitnou úpravou pre malé podniky dotknutá.</w:t>
            </w:r>
          </w:p>
          <w:p w14:paraId="17301582" w14:textId="77777777" w:rsidR="009E4F07" w:rsidRPr="00510214" w:rsidRDefault="009E4F07" w:rsidP="004D44C7">
            <w:pPr>
              <w:pStyle w:val="Nadpis1"/>
              <w:jc w:val="both"/>
              <w:outlineLvl w:val="0"/>
              <w:rPr>
                <w:b w:val="0"/>
                <w:bCs w:val="0"/>
                <w:sz w:val="20"/>
                <w:szCs w:val="20"/>
              </w:rPr>
            </w:pPr>
          </w:p>
        </w:tc>
        <w:tc>
          <w:tcPr>
            <w:tcW w:w="992" w:type="dxa"/>
            <w:tcBorders>
              <w:top w:val="single" w:sz="4" w:space="0" w:color="auto"/>
              <w:bottom w:val="single" w:sz="4" w:space="0" w:color="auto"/>
            </w:tcBorders>
          </w:tcPr>
          <w:p w14:paraId="2AB5D7CC" w14:textId="77777777" w:rsidR="009E4F07" w:rsidRPr="00510214" w:rsidRDefault="009E4F07" w:rsidP="004D44C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GP – N</w:t>
            </w:r>
          </w:p>
        </w:tc>
        <w:tc>
          <w:tcPr>
            <w:tcW w:w="1383" w:type="dxa"/>
            <w:tcBorders>
              <w:top w:val="single" w:sz="4" w:space="0" w:color="auto"/>
              <w:bottom w:val="single" w:sz="4" w:space="0" w:color="auto"/>
            </w:tcBorders>
          </w:tcPr>
          <w:p w14:paraId="1D247019" w14:textId="77777777" w:rsidR="009E4F07" w:rsidRPr="00510214" w:rsidRDefault="009E4F07" w:rsidP="004D44C7">
            <w:pPr>
              <w:jc w:val="center"/>
              <w:rPr>
                <w:rFonts w:ascii="Times New Roman" w:hAnsi="Times New Roman" w:cs="Times New Roman"/>
                <w:sz w:val="20"/>
                <w:szCs w:val="20"/>
              </w:rPr>
            </w:pPr>
          </w:p>
        </w:tc>
      </w:tr>
      <w:tr w:rsidR="009E4F07" w:rsidRPr="00510214" w14:paraId="4AB518E9" w14:textId="77777777" w:rsidTr="008C726D">
        <w:tc>
          <w:tcPr>
            <w:tcW w:w="846" w:type="dxa"/>
            <w:tcBorders>
              <w:top w:val="single" w:sz="4" w:space="0" w:color="auto"/>
              <w:bottom w:val="single" w:sz="4" w:space="0" w:color="auto"/>
            </w:tcBorders>
          </w:tcPr>
          <w:p w14:paraId="3B8CC004" w14:textId="77777777" w:rsidR="000606FF" w:rsidRPr="00510214" w:rsidRDefault="000606FF" w:rsidP="000606FF">
            <w:pPr>
              <w:jc w:val="both"/>
              <w:rPr>
                <w:rFonts w:ascii="Times New Roman" w:hAnsi="Times New Roman" w:cs="Times New Roman"/>
                <w:b/>
                <w:bCs/>
                <w:sz w:val="20"/>
                <w:szCs w:val="20"/>
              </w:rPr>
            </w:pPr>
            <w:r w:rsidRPr="00510214">
              <w:rPr>
                <w:rFonts w:ascii="Times New Roman" w:hAnsi="Times New Roman" w:cs="Times New Roman"/>
                <w:b/>
                <w:bCs/>
                <w:sz w:val="20"/>
                <w:szCs w:val="20"/>
              </w:rPr>
              <w:lastRenderedPageBreak/>
              <w:t>Č: 1</w:t>
            </w:r>
          </w:p>
          <w:p w14:paraId="21AF2881" w14:textId="77777777" w:rsidR="000606FF" w:rsidRPr="00510214" w:rsidRDefault="000606FF" w:rsidP="000606FF">
            <w:pPr>
              <w:jc w:val="both"/>
              <w:rPr>
                <w:rFonts w:ascii="Times New Roman" w:hAnsi="Times New Roman" w:cs="Times New Roman"/>
                <w:b/>
                <w:bCs/>
                <w:sz w:val="20"/>
                <w:szCs w:val="20"/>
              </w:rPr>
            </w:pPr>
            <w:r w:rsidRPr="00510214">
              <w:rPr>
                <w:rFonts w:ascii="Times New Roman" w:hAnsi="Times New Roman" w:cs="Times New Roman"/>
                <w:b/>
                <w:bCs/>
                <w:sz w:val="20"/>
                <w:szCs w:val="20"/>
              </w:rPr>
              <w:t>O: 19</w:t>
            </w:r>
          </w:p>
          <w:p w14:paraId="57B1A88A" w14:textId="77777777" w:rsidR="009E4F07" w:rsidRPr="00510214" w:rsidRDefault="000606FF" w:rsidP="000606FF">
            <w:pPr>
              <w:jc w:val="both"/>
              <w:rPr>
                <w:rFonts w:ascii="Times New Roman" w:hAnsi="Times New Roman" w:cs="Times New Roman"/>
                <w:b/>
                <w:bCs/>
                <w:sz w:val="20"/>
                <w:szCs w:val="20"/>
              </w:rPr>
            </w:pPr>
            <w:r w:rsidRPr="00510214">
              <w:rPr>
                <w:rFonts w:ascii="Times New Roman" w:hAnsi="Times New Roman" w:cs="Times New Roman"/>
                <w:b/>
                <w:sz w:val="20"/>
                <w:szCs w:val="20"/>
              </w:rPr>
              <w:t>NČ</w:t>
            </w:r>
          </w:p>
        </w:tc>
        <w:tc>
          <w:tcPr>
            <w:tcW w:w="2410" w:type="dxa"/>
            <w:tcBorders>
              <w:top w:val="single" w:sz="4" w:space="0" w:color="auto"/>
              <w:bottom w:val="single" w:sz="4" w:space="0" w:color="auto"/>
            </w:tcBorders>
          </w:tcPr>
          <w:p w14:paraId="559BA181" w14:textId="77777777" w:rsidR="000606FF" w:rsidRPr="00510214" w:rsidRDefault="000606FF" w:rsidP="000606FF">
            <w:pPr>
              <w:pStyle w:val="Zkladntext0"/>
              <w:spacing w:after="0"/>
              <w:ind w:left="86" w:hanging="86"/>
              <w:jc w:val="both"/>
              <w:rPr>
                <w:sz w:val="20"/>
                <w:szCs w:val="20"/>
              </w:rPr>
            </w:pPr>
            <w:r w:rsidRPr="00510214">
              <w:rPr>
                <w:sz w:val="20"/>
                <w:szCs w:val="20"/>
              </w:rPr>
              <w:t xml:space="preserve">19. V hlave XII kapitole 1 sa vkladá tento oddiel: </w:t>
            </w:r>
          </w:p>
          <w:p w14:paraId="4E8FB6DE" w14:textId="77777777" w:rsidR="000606FF" w:rsidRPr="00510214" w:rsidRDefault="000606FF" w:rsidP="000606FF">
            <w:pPr>
              <w:pStyle w:val="Zkladntext0"/>
              <w:spacing w:after="0"/>
              <w:ind w:left="86" w:hanging="86"/>
              <w:jc w:val="both"/>
              <w:rPr>
                <w:sz w:val="20"/>
                <w:szCs w:val="20"/>
              </w:rPr>
            </w:pPr>
            <w:r w:rsidRPr="00510214">
              <w:rPr>
                <w:sz w:val="20"/>
                <w:szCs w:val="20"/>
              </w:rPr>
              <w:t xml:space="preserve">„Oddiel 2a </w:t>
            </w:r>
          </w:p>
          <w:p w14:paraId="7A6736CA" w14:textId="77777777" w:rsidR="000606FF" w:rsidRPr="000606FF" w:rsidRDefault="000606FF" w:rsidP="000606FF">
            <w:pPr>
              <w:pStyle w:val="Zkladntext0"/>
              <w:spacing w:after="0"/>
              <w:ind w:left="86" w:hanging="86"/>
              <w:jc w:val="both"/>
              <w:rPr>
                <w:b/>
                <w:bCs/>
                <w:sz w:val="20"/>
                <w:szCs w:val="20"/>
              </w:rPr>
            </w:pPr>
            <w:r w:rsidRPr="00510214">
              <w:rPr>
                <w:b/>
                <w:bCs/>
                <w:sz w:val="20"/>
                <w:szCs w:val="20"/>
              </w:rPr>
              <w:t>Zjednodušenie povinností pre m</w:t>
            </w:r>
            <w:r>
              <w:rPr>
                <w:b/>
                <w:bCs/>
                <w:sz w:val="20"/>
                <w:szCs w:val="20"/>
              </w:rPr>
              <w:t xml:space="preserve">alé podniky oslobodené od dane </w:t>
            </w:r>
          </w:p>
          <w:p w14:paraId="64ADE2E9" w14:textId="77777777" w:rsidR="009E4F07" w:rsidRPr="00510214" w:rsidRDefault="009E4F07" w:rsidP="009E4F07">
            <w:pPr>
              <w:pStyle w:val="Zkladntext0"/>
              <w:spacing w:after="0"/>
              <w:ind w:left="86" w:hanging="86"/>
              <w:jc w:val="both"/>
              <w:rPr>
                <w:i/>
                <w:iCs/>
                <w:sz w:val="20"/>
                <w:szCs w:val="20"/>
              </w:rPr>
            </w:pPr>
            <w:r w:rsidRPr="00510214">
              <w:rPr>
                <w:i/>
                <w:iCs/>
                <w:sz w:val="20"/>
                <w:szCs w:val="20"/>
              </w:rPr>
              <w:t xml:space="preserve">Článok 292d </w:t>
            </w:r>
          </w:p>
          <w:p w14:paraId="7DE6E479" w14:textId="77777777" w:rsidR="009E4F07" w:rsidRPr="00510214" w:rsidRDefault="009E4F07" w:rsidP="009E4F07">
            <w:pPr>
              <w:pStyle w:val="Zkladntext0"/>
              <w:spacing w:after="0"/>
              <w:jc w:val="both"/>
              <w:rPr>
                <w:sz w:val="20"/>
                <w:szCs w:val="20"/>
              </w:rPr>
            </w:pPr>
            <w:r w:rsidRPr="00510214">
              <w:rPr>
                <w:sz w:val="20"/>
                <w:szCs w:val="20"/>
              </w:rPr>
              <w:t xml:space="preserve">Členské štáty môžu oslobodiť malé podniky od určitých alebo od všetkých povinností uvedených v článkoch 217 až 271.“ </w:t>
            </w:r>
          </w:p>
          <w:p w14:paraId="1DD80260" w14:textId="77777777" w:rsidR="009E4F07" w:rsidRPr="00510214" w:rsidRDefault="009E4F07" w:rsidP="004D44C7">
            <w:pPr>
              <w:pStyle w:val="Zkladntext0"/>
              <w:spacing w:after="0"/>
              <w:ind w:left="86" w:hanging="86"/>
              <w:jc w:val="both"/>
              <w:rPr>
                <w:sz w:val="20"/>
                <w:szCs w:val="20"/>
              </w:rPr>
            </w:pPr>
          </w:p>
        </w:tc>
        <w:tc>
          <w:tcPr>
            <w:tcW w:w="567" w:type="dxa"/>
            <w:tcBorders>
              <w:top w:val="single" w:sz="4" w:space="0" w:color="auto"/>
              <w:bottom w:val="single" w:sz="4" w:space="0" w:color="auto"/>
            </w:tcBorders>
          </w:tcPr>
          <w:p w14:paraId="02DFDFA4" w14:textId="77777777" w:rsidR="009E4F07" w:rsidRPr="00510214" w:rsidRDefault="009E4F07" w:rsidP="009E4F07">
            <w:pPr>
              <w:jc w:val="center"/>
              <w:rPr>
                <w:rFonts w:ascii="Times New Roman" w:hAnsi="Times New Roman" w:cs="Times New Roman"/>
                <w:sz w:val="20"/>
                <w:szCs w:val="20"/>
              </w:rPr>
            </w:pPr>
            <w:r w:rsidRPr="00510214">
              <w:rPr>
                <w:rFonts w:ascii="Times New Roman" w:hAnsi="Times New Roman" w:cs="Times New Roman"/>
                <w:sz w:val="20"/>
                <w:szCs w:val="20"/>
              </w:rPr>
              <w:t>D</w:t>
            </w:r>
          </w:p>
          <w:p w14:paraId="619343FC" w14:textId="77777777" w:rsidR="009E4F07" w:rsidRPr="00510214" w:rsidRDefault="009E4F0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69A3F73C" w14:textId="77777777" w:rsidR="009E4F07" w:rsidRPr="00510214" w:rsidRDefault="009E4F07" w:rsidP="009E4F07">
            <w:pPr>
              <w:jc w:val="center"/>
              <w:rPr>
                <w:rFonts w:ascii="Times New Roman" w:hAnsi="Times New Roman" w:cs="Times New Roman"/>
                <w:sz w:val="20"/>
                <w:szCs w:val="20"/>
              </w:rPr>
            </w:pPr>
            <w:r w:rsidRPr="00510214">
              <w:rPr>
                <w:rFonts w:ascii="Times New Roman" w:hAnsi="Times New Roman" w:cs="Times New Roman"/>
                <w:sz w:val="20"/>
                <w:szCs w:val="20"/>
              </w:rPr>
              <w:t>222/2004</w:t>
            </w:r>
          </w:p>
          <w:p w14:paraId="657835B9" w14:textId="77777777" w:rsidR="009E4F07" w:rsidRDefault="009E4F07" w:rsidP="004D44C7">
            <w:pPr>
              <w:jc w:val="center"/>
              <w:rPr>
                <w:rFonts w:ascii="Times New Roman" w:hAnsi="Times New Roman" w:cs="Times New Roman"/>
                <w:b/>
                <w:sz w:val="20"/>
                <w:szCs w:val="20"/>
              </w:rPr>
            </w:pPr>
          </w:p>
          <w:p w14:paraId="30834204" w14:textId="77777777" w:rsidR="00A14878" w:rsidRDefault="00A14878" w:rsidP="004D44C7">
            <w:pPr>
              <w:jc w:val="center"/>
              <w:rPr>
                <w:rFonts w:ascii="Times New Roman" w:hAnsi="Times New Roman" w:cs="Times New Roman"/>
                <w:b/>
                <w:sz w:val="20"/>
                <w:szCs w:val="20"/>
              </w:rPr>
            </w:pPr>
          </w:p>
          <w:p w14:paraId="3CB89B9D" w14:textId="77777777" w:rsidR="00A14878" w:rsidRDefault="00A14878" w:rsidP="004D44C7">
            <w:pPr>
              <w:jc w:val="center"/>
              <w:rPr>
                <w:rFonts w:ascii="Times New Roman" w:hAnsi="Times New Roman" w:cs="Times New Roman"/>
                <w:b/>
                <w:sz w:val="20"/>
                <w:szCs w:val="20"/>
              </w:rPr>
            </w:pPr>
          </w:p>
          <w:p w14:paraId="76967DAC" w14:textId="77777777" w:rsidR="00A14878" w:rsidRDefault="00A14878" w:rsidP="004D44C7">
            <w:pPr>
              <w:jc w:val="center"/>
              <w:rPr>
                <w:rFonts w:ascii="Times New Roman" w:hAnsi="Times New Roman" w:cs="Times New Roman"/>
                <w:b/>
                <w:sz w:val="20"/>
                <w:szCs w:val="20"/>
              </w:rPr>
            </w:pPr>
          </w:p>
          <w:p w14:paraId="105B2DA9" w14:textId="77777777" w:rsidR="00A14878" w:rsidRDefault="00A14878" w:rsidP="004D44C7">
            <w:pPr>
              <w:jc w:val="center"/>
              <w:rPr>
                <w:rFonts w:ascii="Times New Roman" w:hAnsi="Times New Roman" w:cs="Times New Roman"/>
                <w:b/>
                <w:sz w:val="20"/>
                <w:szCs w:val="20"/>
              </w:rPr>
            </w:pPr>
          </w:p>
          <w:p w14:paraId="08CEC59F" w14:textId="77777777" w:rsidR="00A14878" w:rsidRDefault="00A14878" w:rsidP="004D44C7">
            <w:pPr>
              <w:jc w:val="center"/>
              <w:rPr>
                <w:rFonts w:ascii="Times New Roman" w:hAnsi="Times New Roman" w:cs="Times New Roman"/>
                <w:b/>
                <w:sz w:val="20"/>
                <w:szCs w:val="20"/>
              </w:rPr>
            </w:pPr>
          </w:p>
          <w:p w14:paraId="5CD59C0C" w14:textId="77777777" w:rsidR="00A14878" w:rsidRDefault="00A14878" w:rsidP="004D44C7">
            <w:pPr>
              <w:jc w:val="center"/>
              <w:rPr>
                <w:rFonts w:ascii="Times New Roman" w:hAnsi="Times New Roman" w:cs="Times New Roman"/>
                <w:b/>
                <w:sz w:val="20"/>
                <w:szCs w:val="20"/>
              </w:rPr>
            </w:pPr>
          </w:p>
          <w:p w14:paraId="26571287" w14:textId="77777777" w:rsidR="00A14878" w:rsidRDefault="00A14878" w:rsidP="004D44C7">
            <w:pPr>
              <w:jc w:val="center"/>
              <w:rPr>
                <w:rFonts w:ascii="Times New Roman" w:hAnsi="Times New Roman" w:cs="Times New Roman"/>
                <w:b/>
                <w:sz w:val="20"/>
                <w:szCs w:val="20"/>
              </w:rPr>
            </w:pPr>
          </w:p>
          <w:p w14:paraId="24535CFC" w14:textId="77777777" w:rsidR="00A14878" w:rsidRDefault="00A14878" w:rsidP="004D44C7">
            <w:pPr>
              <w:jc w:val="center"/>
              <w:rPr>
                <w:rFonts w:ascii="Times New Roman" w:hAnsi="Times New Roman" w:cs="Times New Roman"/>
                <w:b/>
                <w:sz w:val="20"/>
                <w:szCs w:val="20"/>
              </w:rPr>
            </w:pPr>
          </w:p>
          <w:p w14:paraId="60583B9D" w14:textId="77777777" w:rsidR="00A14878" w:rsidRDefault="00A14878" w:rsidP="004D44C7">
            <w:pPr>
              <w:jc w:val="center"/>
              <w:rPr>
                <w:rFonts w:ascii="Times New Roman" w:hAnsi="Times New Roman" w:cs="Times New Roman"/>
                <w:b/>
                <w:sz w:val="20"/>
                <w:szCs w:val="20"/>
              </w:rPr>
            </w:pPr>
          </w:p>
          <w:p w14:paraId="64DB70E5" w14:textId="77777777" w:rsidR="00A14878" w:rsidRDefault="00A14878" w:rsidP="004D44C7">
            <w:pPr>
              <w:jc w:val="center"/>
              <w:rPr>
                <w:rFonts w:ascii="Times New Roman" w:hAnsi="Times New Roman" w:cs="Times New Roman"/>
                <w:b/>
                <w:sz w:val="20"/>
                <w:szCs w:val="20"/>
              </w:rPr>
            </w:pPr>
          </w:p>
          <w:p w14:paraId="39232B21" w14:textId="77777777" w:rsidR="00A14878" w:rsidRDefault="00A14878" w:rsidP="004D44C7">
            <w:pPr>
              <w:jc w:val="center"/>
              <w:rPr>
                <w:rFonts w:ascii="Times New Roman" w:hAnsi="Times New Roman" w:cs="Times New Roman"/>
                <w:b/>
                <w:sz w:val="20"/>
                <w:szCs w:val="20"/>
              </w:rPr>
            </w:pPr>
          </w:p>
          <w:p w14:paraId="2077C6C3" w14:textId="77777777" w:rsidR="00A14878" w:rsidRDefault="00A14878" w:rsidP="004D44C7">
            <w:pPr>
              <w:jc w:val="center"/>
              <w:rPr>
                <w:rFonts w:ascii="Times New Roman" w:hAnsi="Times New Roman" w:cs="Times New Roman"/>
                <w:b/>
                <w:sz w:val="20"/>
                <w:szCs w:val="20"/>
              </w:rPr>
            </w:pPr>
          </w:p>
          <w:p w14:paraId="2B0F3557" w14:textId="77777777" w:rsidR="00A14878" w:rsidRDefault="00A14878" w:rsidP="004D44C7">
            <w:pPr>
              <w:jc w:val="center"/>
              <w:rPr>
                <w:rFonts w:ascii="Times New Roman" w:hAnsi="Times New Roman" w:cs="Times New Roman"/>
                <w:b/>
                <w:sz w:val="20"/>
                <w:szCs w:val="20"/>
              </w:rPr>
            </w:pPr>
          </w:p>
          <w:p w14:paraId="1B57EDA9" w14:textId="77777777" w:rsidR="00A14878" w:rsidRDefault="00A14878" w:rsidP="004D44C7">
            <w:pPr>
              <w:jc w:val="center"/>
              <w:rPr>
                <w:rFonts w:ascii="Times New Roman" w:hAnsi="Times New Roman" w:cs="Times New Roman"/>
                <w:b/>
                <w:sz w:val="20"/>
                <w:szCs w:val="20"/>
              </w:rPr>
            </w:pPr>
          </w:p>
          <w:p w14:paraId="0E97D6C0" w14:textId="77777777" w:rsidR="00A14878" w:rsidRDefault="00A14878" w:rsidP="004D44C7">
            <w:pPr>
              <w:jc w:val="center"/>
              <w:rPr>
                <w:rFonts w:ascii="Times New Roman" w:hAnsi="Times New Roman" w:cs="Times New Roman"/>
                <w:b/>
                <w:sz w:val="20"/>
                <w:szCs w:val="20"/>
              </w:rPr>
            </w:pPr>
          </w:p>
          <w:p w14:paraId="37FE3E7F" w14:textId="77777777" w:rsidR="00A14878" w:rsidRDefault="00A14878" w:rsidP="004D44C7">
            <w:pPr>
              <w:jc w:val="center"/>
              <w:rPr>
                <w:rFonts w:ascii="Times New Roman" w:hAnsi="Times New Roman" w:cs="Times New Roman"/>
                <w:b/>
                <w:sz w:val="20"/>
                <w:szCs w:val="20"/>
              </w:rPr>
            </w:pPr>
          </w:p>
          <w:p w14:paraId="120D0852" w14:textId="77777777" w:rsidR="00A14878" w:rsidRDefault="00A14878" w:rsidP="004D44C7">
            <w:pPr>
              <w:jc w:val="center"/>
              <w:rPr>
                <w:rFonts w:ascii="Times New Roman" w:hAnsi="Times New Roman" w:cs="Times New Roman"/>
                <w:b/>
                <w:sz w:val="20"/>
                <w:szCs w:val="20"/>
              </w:rPr>
            </w:pPr>
          </w:p>
          <w:p w14:paraId="16192690" w14:textId="77777777" w:rsidR="00A14878" w:rsidRDefault="00A14878" w:rsidP="004D44C7">
            <w:pPr>
              <w:jc w:val="center"/>
              <w:rPr>
                <w:rFonts w:ascii="Times New Roman" w:hAnsi="Times New Roman" w:cs="Times New Roman"/>
                <w:b/>
                <w:sz w:val="20"/>
                <w:szCs w:val="20"/>
              </w:rPr>
            </w:pPr>
          </w:p>
          <w:p w14:paraId="4D24E84B" w14:textId="77777777" w:rsidR="00A14878" w:rsidRDefault="00A14878" w:rsidP="004D44C7">
            <w:pPr>
              <w:jc w:val="center"/>
              <w:rPr>
                <w:rFonts w:ascii="Times New Roman" w:hAnsi="Times New Roman" w:cs="Times New Roman"/>
                <w:b/>
                <w:sz w:val="20"/>
                <w:szCs w:val="20"/>
              </w:rPr>
            </w:pPr>
          </w:p>
          <w:p w14:paraId="60344952" w14:textId="77777777" w:rsidR="00A14878" w:rsidRDefault="00A14878" w:rsidP="004D44C7">
            <w:pPr>
              <w:jc w:val="center"/>
              <w:rPr>
                <w:rFonts w:ascii="Times New Roman" w:hAnsi="Times New Roman" w:cs="Times New Roman"/>
                <w:b/>
                <w:sz w:val="20"/>
                <w:szCs w:val="20"/>
              </w:rPr>
            </w:pPr>
          </w:p>
          <w:p w14:paraId="0FD9CE90" w14:textId="77777777" w:rsidR="00A14878" w:rsidRDefault="00A14878" w:rsidP="004D44C7">
            <w:pPr>
              <w:jc w:val="center"/>
              <w:rPr>
                <w:rFonts w:ascii="Times New Roman" w:hAnsi="Times New Roman" w:cs="Times New Roman"/>
                <w:b/>
                <w:sz w:val="20"/>
                <w:szCs w:val="20"/>
              </w:rPr>
            </w:pPr>
          </w:p>
          <w:p w14:paraId="288E7F77" w14:textId="77777777" w:rsidR="00A14878" w:rsidRDefault="00A14878" w:rsidP="004D44C7">
            <w:pPr>
              <w:jc w:val="center"/>
              <w:rPr>
                <w:rFonts w:ascii="Times New Roman" w:hAnsi="Times New Roman" w:cs="Times New Roman"/>
                <w:b/>
                <w:sz w:val="20"/>
                <w:szCs w:val="20"/>
              </w:rPr>
            </w:pPr>
          </w:p>
          <w:p w14:paraId="256540C0" w14:textId="77777777" w:rsidR="00A14878" w:rsidRDefault="00A14878" w:rsidP="004D44C7">
            <w:pPr>
              <w:jc w:val="center"/>
              <w:rPr>
                <w:rFonts w:ascii="Times New Roman" w:hAnsi="Times New Roman" w:cs="Times New Roman"/>
                <w:b/>
                <w:sz w:val="20"/>
                <w:szCs w:val="20"/>
              </w:rPr>
            </w:pPr>
          </w:p>
          <w:p w14:paraId="25E5EA09" w14:textId="77777777" w:rsidR="00A14878" w:rsidRDefault="00A14878" w:rsidP="004D44C7">
            <w:pPr>
              <w:jc w:val="center"/>
              <w:rPr>
                <w:rFonts w:ascii="Times New Roman" w:hAnsi="Times New Roman" w:cs="Times New Roman"/>
                <w:b/>
                <w:sz w:val="20"/>
                <w:szCs w:val="20"/>
              </w:rPr>
            </w:pPr>
          </w:p>
          <w:p w14:paraId="55BCCE79" w14:textId="77777777" w:rsidR="00A14878" w:rsidRDefault="00A14878" w:rsidP="004D44C7">
            <w:pPr>
              <w:jc w:val="center"/>
              <w:rPr>
                <w:rFonts w:ascii="Times New Roman" w:hAnsi="Times New Roman" w:cs="Times New Roman"/>
                <w:b/>
                <w:sz w:val="20"/>
                <w:szCs w:val="20"/>
              </w:rPr>
            </w:pPr>
          </w:p>
          <w:p w14:paraId="27E1724F" w14:textId="77777777" w:rsidR="00A14878" w:rsidRDefault="00A14878" w:rsidP="004D44C7">
            <w:pPr>
              <w:jc w:val="center"/>
              <w:rPr>
                <w:rFonts w:ascii="Times New Roman" w:hAnsi="Times New Roman" w:cs="Times New Roman"/>
                <w:b/>
                <w:sz w:val="20"/>
                <w:szCs w:val="20"/>
              </w:rPr>
            </w:pPr>
          </w:p>
          <w:p w14:paraId="02CD4B0B" w14:textId="77777777" w:rsidR="00A14878" w:rsidRDefault="00A14878" w:rsidP="004D44C7">
            <w:pPr>
              <w:jc w:val="center"/>
              <w:rPr>
                <w:rFonts w:ascii="Times New Roman" w:hAnsi="Times New Roman" w:cs="Times New Roman"/>
                <w:b/>
                <w:sz w:val="20"/>
                <w:szCs w:val="20"/>
              </w:rPr>
            </w:pPr>
          </w:p>
          <w:p w14:paraId="253B044A" w14:textId="499EBAF2" w:rsidR="00A14878" w:rsidRDefault="00A14878" w:rsidP="004D44C7">
            <w:pPr>
              <w:jc w:val="center"/>
              <w:rPr>
                <w:rFonts w:ascii="Times New Roman" w:hAnsi="Times New Roman" w:cs="Times New Roman"/>
                <w:b/>
                <w:sz w:val="20"/>
                <w:szCs w:val="20"/>
              </w:rPr>
            </w:pPr>
          </w:p>
          <w:p w14:paraId="6976B66B" w14:textId="58BD6216" w:rsidR="00A14878" w:rsidRDefault="00A14878" w:rsidP="004D44C7">
            <w:pPr>
              <w:jc w:val="center"/>
              <w:rPr>
                <w:rFonts w:ascii="Times New Roman" w:hAnsi="Times New Roman" w:cs="Times New Roman"/>
                <w:b/>
                <w:sz w:val="20"/>
                <w:szCs w:val="20"/>
              </w:rPr>
            </w:pPr>
          </w:p>
          <w:p w14:paraId="7468D568" w14:textId="77777777" w:rsidR="003626D1" w:rsidRDefault="003626D1" w:rsidP="004D44C7">
            <w:pPr>
              <w:jc w:val="center"/>
              <w:rPr>
                <w:rFonts w:ascii="Times New Roman" w:hAnsi="Times New Roman" w:cs="Times New Roman"/>
                <w:b/>
                <w:sz w:val="20"/>
                <w:szCs w:val="20"/>
              </w:rPr>
            </w:pPr>
          </w:p>
          <w:p w14:paraId="0BEBA1FC" w14:textId="77777777" w:rsidR="00A14878" w:rsidRDefault="00A14878" w:rsidP="004D44C7">
            <w:pPr>
              <w:jc w:val="center"/>
              <w:rPr>
                <w:rFonts w:ascii="Times New Roman" w:hAnsi="Times New Roman" w:cs="Times New Roman"/>
                <w:b/>
                <w:sz w:val="20"/>
                <w:szCs w:val="20"/>
              </w:rPr>
            </w:pPr>
          </w:p>
          <w:p w14:paraId="31F11CCD" w14:textId="75EFF89C" w:rsidR="00027461" w:rsidRDefault="00027461" w:rsidP="00A14878">
            <w:pPr>
              <w:jc w:val="center"/>
              <w:rPr>
                <w:rFonts w:ascii="Times New Roman" w:hAnsi="Times New Roman" w:cs="Times New Roman"/>
                <w:b/>
                <w:sz w:val="20"/>
                <w:szCs w:val="20"/>
              </w:rPr>
            </w:pPr>
          </w:p>
          <w:p w14:paraId="12216A57" w14:textId="28B4469F" w:rsidR="00027461" w:rsidRDefault="00027461" w:rsidP="00A14878">
            <w:pPr>
              <w:jc w:val="center"/>
              <w:rPr>
                <w:rFonts w:ascii="Times New Roman" w:hAnsi="Times New Roman" w:cs="Times New Roman"/>
                <w:b/>
                <w:sz w:val="20"/>
                <w:szCs w:val="20"/>
              </w:rPr>
            </w:pPr>
          </w:p>
          <w:p w14:paraId="2705FE9B" w14:textId="64CB2B1A" w:rsidR="00027461" w:rsidRDefault="00027461" w:rsidP="00A14878">
            <w:pPr>
              <w:jc w:val="center"/>
              <w:rPr>
                <w:rFonts w:ascii="Times New Roman" w:hAnsi="Times New Roman" w:cs="Times New Roman"/>
                <w:b/>
                <w:sz w:val="20"/>
                <w:szCs w:val="20"/>
              </w:rPr>
            </w:pPr>
          </w:p>
          <w:p w14:paraId="61417895" w14:textId="77777777" w:rsidR="00027461" w:rsidRDefault="00027461" w:rsidP="00A14878">
            <w:pPr>
              <w:jc w:val="center"/>
              <w:rPr>
                <w:rFonts w:ascii="Times New Roman" w:hAnsi="Times New Roman" w:cs="Times New Roman"/>
                <w:b/>
                <w:sz w:val="20"/>
                <w:szCs w:val="20"/>
              </w:rPr>
            </w:pPr>
          </w:p>
          <w:p w14:paraId="1DA30259" w14:textId="77777777" w:rsidR="00027461" w:rsidRDefault="00027461" w:rsidP="00A14878">
            <w:pPr>
              <w:jc w:val="center"/>
              <w:rPr>
                <w:rFonts w:ascii="Times New Roman" w:hAnsi="Times New Roman" w:cs="Times New Roman"/>
                <w:b/>
                <w:sz w:val="20"/>
                <w:szCs w:val="20"/>
              </w:rPr>
            </w:pPr>
          </w:p>
          <w:p w14:paraId="70DCBF17" w14:textId="77777777" w:rsidR="00027461" w:rsidRDefault="00027461" w:rsidP="00A14878">
            <w:pPr>
              <w:jc w:val="center"/>
              <w:rPr>
                <w:rFonts w:ascii="Times New Roman" w:hAnsi="Times New Roman" w:cs="Times New Roman"/>
                <w:b/>
                <w:sz w:val="20"/>
                <w:szCs w:val="20"/>
              </w:rPr>
            </w:pPr>
          </w:p>
          <w:p w14:paraId="0EDCA235" w14:textId="77777777" w:rsidR="00027461" w:rsidRDefault="00027461" w:rsidP="00A14878">
            <w:pPr>
              <w:jc w:val="center"/>
              <w:rPr>
                <w:rFonts w:ascii="Times New Roman" w:hAnsi="Times New Roman" w:cs="Times New Roman"/>
                <w:b/>
                <w:sz w:val="20"/>
                <w:szCs w:val="20"/>
              </w:rPr>
            </w:pPr>
          </w:p>
          <w:p w14:paraId="62B76ADC" w14:textId="77777777" w:rsidR="00027461" w:rsidRDefault="00027461" w:rsidP="00A14878">
            <w:pPr>
              <w:jc w:val="center"/>
              <w:rPr>
                <w:rFonts w:ascii="Times New Roman" w:hAnsi="Times New Roman" w:cs="Times New Roman"/>
                <w:b/>
                <w:sz w:val="20"/>
                <w:szCs w:val="20"/>
              </w:rPr>
            </w:pPr>
          </w:p>
          <w:p w14:paraId="706CD901" w14:textId="77777777" w:rsidR="00027461" w:rsidRDefault="00027461" w:rsidP="00A14878">
            <w:pPr>
              <w:jc w:val="center"/>
              <w:rPr>
                <w:rFonts w:ascii="Times New Roman" w:hAnsi="Times New Roman" w:cs="Times New Roman"/>
                <w:b/>
                <w:sz w:val="20"/>
                <w:szCs w:val="20"/>
              </w:rPr>
            </w:pPr>
          </w:p>
          <w:p w14:paraId="230AE10B" w14:textId="77777777" w:rsidR="00027461" w:rsidRDefault="00027461" w:rsidP="00A14878">
            <w:pPr>
              <w:jc w:val="center"/>
              <w:rPr>
                <w:rFonts w:ascii="Times New Roman" w:hAnsi="Times New Roman" w:cs="Times New Roman"/>
                <w:b/>
                <w:sz w:val="20"/>
                <w:szCs w:val="20"/>
              </w:rPr>
            </w:pPr>
          </w:p>
          <w:p w14:paraId="10EAD018" w14:textId="77777777" w:rsidR="00027461" w:rsidRDefault="00027461" w:rsidP="00A14878">
            <w:pPr>
              <w:jc w:val="center"/>
              <w:rPr>
                <w:rFonts w:ascii="Times New Roman" w:hAnsi="Times New Roman" w:cs="Times New Roman"/>
                <w:b/>
                <w:sz w:val="20"/>
                <w:szCs w:val="20"/>
              </w:rPr>
            </w:pPr>
          </w:p>
          <w:p w14:paraId="5039905C" w14:textId="77777777" w:rsidR="00027461" w:rsidRDefault="00027461" w:rsidP="00A14878">
            <w:pPr>
              <w:jc w:val="center"/>
              <w:rPr>
                <w:rFonts w:ascii="Times New Roman" w:hAnsi="Times New Roman" w:cs="Times New Roman"/>
                <w:b/>
                <w:sz w:val="20"/>
                <w:szCs w:val="20"/>
              </w:rPr>
            </w:pPr>
          </w:p>
          <w:p w14:paraId="3861A934" w14:textId="77777777" w:rsidR="00027461" w:rsidRDefault="00027461" w:rsidP="00A14878">
            <w:pPr>
              <w:jc w:val="center"/>
              <w:rPr>
                <w:rFonts w:ascii="Times New Roman" w:hAnsi="Times New Roman" w:cs="Times New Roman"/>
                <w:b/>
                <w:sz w:val="20"/>
                <w:szCs w:val="20"/>
              </w:rPr>
            </w:pPr>
          </w:p>
          <w:p w14:paraId="1DD6DDEE" w14:textId="77777777" w:rsidR="00027461" w:rsidRDefault="00027461" w:rsidP="00A14878">
            <w:pPr>
              <w:jc w:val="center"/>
              <w:rPr>
                <w:rFonts w:ascii="Times New Roman" w:hAnsi="Times New Roman" w:cs="Times New Roman"/>
                <w:b/>
                <w:sz w:val="20"/>
                <w:szCs w:val="20"/>
              </w:rPr>
            </w:pPr>
          </w:p>
          <w:p w14:paraId="07E6CDBE" w14:textId="77777777" w:rsidR="00027461" w:rsidRDefault="00027461" w:rsidP="00A14878">
            <w:pPr>
              <w:jc w:val="center"/>
              <w:rPr>
                <w:rFonts w:ascii="Times New Roman" w:hAnsi="Times New Roman" w:cs="Times New Roman"/>
                <w:b/>
                <w:sz w:val="20"/>
                <w:szCs w:val="20"/>
              </w:rPr>
            </w:pPr>
          </w:p>
          <w:p w14:paraId="10749A8B" w14:textId="77777777" w:rsidR="00027461" w:rsidRDefault="00027461" w:rsidP="00A14878">
            <w:pPr>
              <w:jc w:val="center"/>
              <w:rPr>
                <w:rFonts w:ascii="Times New Roman" w:hAnsi="Times New Roman" w:cs="Times New Roman"/>
                <w:b/>
                <w:sz w:val="20"/>
                <w:szCs w:val="20"/>
              </w:rPr>
            </w:pPr>
          </w:p>
          <w:p w14:paraId="4D7E8C56" w14:textId="77777777" w:rsidR="00027461" w:rsidRDefault="00027461" w:rsidP="00A14878">
            <w:pPr>
              <w:jc w:val="center"/>
              <w:rPr>
                <w:rFonts w:ascii="Times New Roman" w:hAnsi="Times New Roman" w:cs="Times New Roman"/>
                <w:b/>
                <w:sz w:val="20"/>
                <w:szCs w:val="20"/>
              </w:rPr>
            </w:pPr>
          </w:p>
          <w:p w14:paraId="61AED8CD" w14:textId="77777777" w:rsidR="00027461" w:rsidRDefault="00027461" w:rsidP="00A14878">
            <w:pPr>
              <w:jc w:val="center"/>
              <w:rPr>
                <w:rFonts w:ascii="Times New Roman" w:hAnsi="Times New Roman" w:cs="Times New Roman"/>
                <w:b/>
                <w:sz w:val="20"/>
                <w:szCs w:val="20"/>
              </w:rPr>
            </w:pPr>
          </w:p>
          <w:p w14:paraId="7949A544" w14:textId="77777777" w:rsidR="00027461" w:rsidRDefault="00027461" w:rsidP="00A14878">
            <w:pPr>
              <w:jc w:val="center"/>
              <w:rPr>
                <w:rFonts w:ascii="Times New Roman" w:hAnsi="Times New Roman" w:cs="Times New Roman"/>
                <w:b/>
                <w:sz w:val="20"/>
                <w:szCs w:val="20"/>
              </w:rPr>
            </w:pPr>
          </w:p>
          <w:p w14:paraId="316D32C4" w14:textId="77777777" w:rsidR="00027461" w:rsidRDefault="00027461" w:rsidP="00A14878">
            <w:pPr>
              <w:jc w:val="center"/>
              <w:rPr>
                <w:rFonts w:ascii="Times New Roman" w:hAnsi="Times New Roman" w:cs="Times New Roman"/>
                <w:b/>
                <w:sz w:val="20"/>
                <w:szCs w:val="20"/>
              </w:rPr>
            </w:pPr>
          </w:p>
          <w:p w14:paraId="3F55A19C" w14:textId="77777777" w:rsidR="00027461" w:rsidRDefault="00027461" w:rsidP="00A14878">
            <w:pPr>
              <w:jc w:val="center"/>
              <w:rPr>
                <w:rFonts w:ascii="Times New Roman" w:hAnsi="Times New Roman" w:cs="Times New Roman"/>
                <w:b/>
                <w:sz w:val="20"/>
                <w:szCs w:val="20"/>
              </w:rPr>
            </w:pPr>
          </w:p>
          <w:p w14:paraId="0912FACC" w14:textId="77777777" w:rsidR="00027461" w:rsidRDefault="00027461" w:rsidP="00A14878">
            <w:pPr>
              <w:jc w:val="center"/>
              <w:rPr>
                <w:rFonts w:ascii="Times New Roman" w:hAnsi="Times New Roman" w:cs="Times New Roman"/>
                <w:b/>
                <w:sz w:val="20"/>
                <w:szCs w:val="20"/>
              </w:rPr>
            </w:pPr>
          </w:p>
          <w:p w14:paraId="77186845" w14:textId="77777777" w:rsidR="00027461" w:rsidRDefault="00027461" w:rsidP="00A14878">
            <w:pPr>
              <w:jc w:val="center"/>
              <w:rPr>
                <w:rFonts w:ascii="Times New Roman" w:hAnsi="Times New Roman" w:cs="Times New Roman"/>
                <w:b/>
                <w:sz w:val="20"/>
                <w:szCs w:val="20"/>
              </w:rPr>
            </w:pPr>
          </w:p>
          <w:p w14:paraId="21F93C3A" w14:textId="77777777" w:rsidR="00027461" w:rsidRDefault="00027461" w:rsidP="00A14878">
            <w:pPr>
              <w:jc w:val="center"/>
              <w:rPr>
                <w:rFonts w:ascii="Times New Roman" w:hAnsi="Times New Roman" w:cs="Times New Roman"/>
                <w:b/>
                <w:sz w:val="20"/>
                <w:szCs w:val="20"/>
              </w:rPr>
            </w:pPr>
          </w:p>
          <w:p w14:paraId="3333D047" w14:textId="77777777" w:rsidR="00027461" w:rsidRDefault="00027461" w:rsidP="00A14878">
            <w:pPr>
              <w:jc w:val="center"/>
              <w:rPr>
                <w:rFonts w:ascii="Times New Roman" w:hAnsi="Times New Roman" w:cs="Times New Roman"/>
                <w:b/>
                <w:sz w:val="20"/>
                <w:szCs w:val="20"/>
              </w:rPr>
            </w:pPr>
          </w:p>
          <w:p w14:paraId="607775CD" w14:textId="461F20A2" w:rsidR="00A14878" w:rsidRPr="00AE245D" w:rsidRDefault="00A14878" w:rsidP="00A14878">
            <w:pPr>
              <w:jc w:val="center"/>
              <w:rPr>
                <w:rFonts w:ascii="Times New Roman" w:hAnsi="Times New Roman" w:cs="Times New Roman"/>
                <w:sz w:val="20"/>
                <w:szCs w:val="20"/>
              </w:rPr>
            </w:pPr>
            <w:r w:rsidRPr="00510214">
              <w:rPr>
                <w:rFonts w:ascii="Times New Roman" w:hAnsi="Times New Roman" w:cs="Times New Roman"/>
                <w:b/>
                <w:sz w:val="20"/>
                <w:szCs w:val="20"/>
              </w:rPr>
              <w:t xml:space="preserve">návrh zákona  </w:t>
            </w:r>
          </w:p>
          <w:p w14:paraId="61EF181B" w14:textId="77777777" w:rsidR="00A14878" w:rsidRPr="00510214" w:rsidRDefault="00A14878" w:rsidP="00A14878">
            <w:pPr>
              <w:jc w:val="center"/>
              <w:rPr>
                <w:rFonts w:ascii="Times New Roman" w:hAnsi="Times New Roman" w:cs="Times New Roman"/>
                <w:b/>
                <w:sz w:val="20"/>
                <w:szCs w:val="20"/>
              </w:rPr>
            </w:pPr>
            <w:r w:rsidRPr="00510214">
              <w:rPr>
                <w:rFonts w:ascii="Times New Roman" w:hAnsi="Times New Roman" w:cs="Times New Roman"/>
                <w:b/>
                <w:sz w:val="20"/>
                <w:szCs w:val="20"/>
              </w:rPr>
              <w:t>Č: I</w:t>
            </w:r>
          </w:p>
          <w:p w14:paraId="2C7CAD76" w14:textId="77777777" w:rsidR="00A14878" w:rsidRPr="00510214" w:rsidRDefault="00A14878" w:rsidP="00A14878">
            <w:pPr>
              <w:jc w:val="center"/>
              <w:rPr>
                <w:rFonts w:ascii="Times New Roman" w:hAnsi="Times New Roman" w:cs="Times New Roman"/>
                <w:sz w:val="20"/>
                <w:szCs w:val="20"/>
              </w:rPr>
            </w:pPr>
          </w:p>
          <w:p w14:paraId="46173FB0" w14:textId="77777777" w:rsidR="00A14878" w:rsidRPr="00510214" w:rsidRDefault="00A14878" w:rsidP="00A14878">
            <w:pPr>
              <w:jc w:val="center"/>
              <w:rPr>
                <w:rFonts w:ascii="Times New Roman" w:hAnsi="Times New Roman" w:cs="Times New Roman"/>
                <w:sz w:val="20"/>
                <w:szCs w:val="20"/>
              </w:rPr>
            </w:pPr>
          </w:p>
          <w:p w14:paraId="04F32925" w14:textId="77777777" w:rsidR="00A14878" w:rsidRPr="00510214" w:rsidRDefault="00A14878" w:rsidP="00A14878">
            <w:pPr>
              <w:jc w:val="center"/>
              <w:rPr>
                <w:rFonts w:ascii="Times New Roman" w:hAnsi="Times New Roman" w:cs="Times New Roman"/>
                <w:sz w:val="20"/>
                <w:szCs w:val="20"/>
              </w:rPr>
            </w:pPr>
          </w:p>
          <w:p w14:paraId="7F7E1A9F" w14:textId="77777777" w:rsidR="00A14878" w:rsidRPr="00510214" w:rsidRDefault="00A14878" w:rsidP="00A14878">
            <w:pPr>
              <w:jc w:val="center"/>
              <w:rPr>
                <w:rFonts w:ascii="Times New Roman" w:hAnsi="Times New Roman" w:cs="Times New Roman"/>
                <w:sz w:val="20"/>
                <w:szCs w:val="20"/>
              </w:rPr>
            </w:pPr>
          </w:p>
          <w:p w14:paraId="23D05015" w14:textId="77777777" w:rsidR="00A14878" w:rsidRPr="00510214" w:rsidRDefault="00A14878" w:rsidP="00A14878">
            <w:pPr>
              <w:jc w:val="center"/>
              <w:rPr>
                <w:rFonts w:ascii="Times New Roman" w:hAnsi="Times New Roman" w:cs="Times New Roman"/>
                <w:sz w:val="20"/>
                <w:szCs w:val="20"/>
              </w:rPr>
            </w:pPr>
          </w:p>
          <w:p w14:paraId="099CF519" w14:textId="77777777" w:rsidR="00A14878" w:rsidRPr="00510214" w:rsidRDefault="00A14878" w:rsidP="00A14878">
            <w:pPr>
              <w:jc w:val="center"/>
              <w:rPr>
                <w:rFonts w:ascii="Times New Roman" w:hAnsi="Times New Roman" w:cs="Times New Roman"/>
                <w:sz w:val="20"/>
                <w:szCs w:val="20"/>
              </w:rPr>
            </w:pPr>
          </w:p>
          <w:p w14:paraId="65736DC9" w14:textId="77777777" w:rsidR="00A14878" w:rsidRPr="00510214" w:rsidRDefault="00A14878" w:rsidP="00A14878">
            <w:pPr>
              <w:jc w:val="center"/>
              <w:rPr>
                <w:rFonts w:ascii="Times New Roman" w:hAnsi="Times New Roman" w:cs="Times New Roman"/>
                <w:sz w:val="20"/>
                <w:szCs w:val="20"/>
              </w:rPr>
            </w:pPr>
          </w:p>
          <w:p w14:paraId="1847B095" w14:textId="77777777" w:rsidR="00A14878" w:rsidRPr="00510214" w:rsidRDefault="00A14878" w:rsidP="00A14878">
            <w:pPr>
              <w:jc w:val="center"/>
              <w:rPr>
                <w:rFonts w:ascii="Times New Roman" w:hAnsi="Times New Roman" w:cs="Times New Roman"/>
                <w:sz w:val="20"/>
                <w:szCs w:val="20"/>
              </w:rPr>
            </w:pPr>
          </w:p>
          <w:p w14:paraId="114E0193" w14:textId="77777777" w:rsidR="00A14878" w:rsidRPr="00510214" w:rsidRDefault="00A14878" w:rsidP="00A14878">
            <w:pPr>
              <w:jc w:val="center"/>
              <w:rPr>
                <w:rFonts w:ascii="Times New Roman" w:hAnsi="Times New Roman" w:cs="Times New Roman"/>
                <w:sz w:val="20"/>
                <w:szCs w:val="20"/>
              </w:rPr>
            </w:pPr>
          </w:p>
          <w:p w14:paraId="789F15C7" w14:textId="77777777" w:rsidR="00A14878" w:rsidRPr="00510214" w:rsidRDefault="00A14878" w:rsidP="00A14878">
            <w:pPr>
              <w:jc w:val="center"/>
              <w:rPr>
                <w:rFonts w:ascii="Times New Roman" w:hAnsi="Times New Roman" w:cs="Times New Roman"/>
                <w:sz w:val="20"/>
                <w:szCs w:val="20"/>
              </w:rPr>
            </w:pPr>
          </w:p>
          <w:p w14:paraId="0A136809" w14:textId="77777777" w:rsidR="00A14878" w:rsidRPr="00510214" w:rsidRDefault="00A14878" w:rsidP="00A14878">
            <w:pPr>
              <w:jc w:val="center"/>
              <w:rPr>
                <w:rFonts w:ascii="Times New Roman" w:hAnsi="Times New Roman" w:cs="Times New Roman"/>
                <w:sz w:val="20"/>
                <w:szCs w:val="20"/>
              </w:rPr>
            </w:pPr>
          </w:p>
          <w:p w14:paraId="258AD4BF" w14:textId="77777777" w:rsidR="00A14878" w:rsidRPr="00510214" w:rsidRDefault="00A14878" w:rsidP="00A14878">
            <w:pPr>
              <w:jc w:val="center"/>
              <w:rPr>
                <w:rFonts w:ascii="Times New Roman" w:hAnsi="Times New Roman" w:cs="Times New Roman"/>
                <w:sz w:val="20"/>
                <w:szCs w:val="20"/>
              </w:rPr>
            </w:pPr>
          </w:p>
          <w:p w14:paraId="5A10750F" w14:textId="77777777" w:rsidR="00A14878" w:rsidRPr="00510214" w:rsidRDefault="00A14878" w:rsidP="00A14878">
            <w:pPr>
              <w:jc w:val="center"/>
              <w:rPr>
                <w:rFonts w:ascii="Times New Roman" w:hAnsi="Times New Roman" w:cs="Times New Roman"/>
                <w:sz w:val="20"/>
                <w:szCs w:val="20"/>
              </w:rPr>
            </w:pPr>
          </w:p>
          <w:p w14:paraId="446799D7" w14:textId="77777777" w:rsidR="00A14878" w:rsidRPr="00510214" w:rsidRDefault="00A14878" w:rsidP="00A14878">
            <w:pPr>
              <w:jc w:val="center"/>
              <w:rPr>
                <w:rFonts w:ascii="Times New Roman" w:hAnsi="Times New Roman" w:cs="Times New Roman"/>
                <w:sz w:val="20"/>
                <w:szCs w:val="20"/>
              </w:rPr>
            </w:pPr>
          </w:p>
          <w:p w14:paraId="55859B54" w14:textId="77777777" w:rsidR="00A14878" w:rsidRPr="00510214" w:rsidRDefault="00A14878" w:rsidP="00A14878">
            <w:pPr>
              <w:jc w:val="center"/>
              <w:rPr>
                <w:rFonts w:ascii="Times New Roman" w:hAnsi="Times New Roman" w:cs="Times New Roman"/>
                <w:sz w:val="20"/>
                <w:szCs w:val="20"/>
              </w:rPr>
            </w:pPr>
          </w:p>
          <w:p w14:paraId="01A4D7A3" w14:textId="77777777" w:rsidR="00A14878" w:rsidRPr="00510214" w:rsidRDefault="00A14878" w:rsidP="00A14878">
            <w:pPr>
              <w:jc w:val="center"/>
              <w:rPr>
                <w:rFonts w:ascii="Times New Roman" w:hAnsi="Times New Roman" w:cs="Times New Roman"/>
                <w:sz w:val="20"/>
                <w:szCs w:val="20"/>
              </w:rPr>
            </w:pPr>
          </w:p>
          <w:p w14:paraId="2BF12DD5" w14:textId="77777777" w:rsidR="00A14878" w:rsidRPr="00510214" w:rsidRDefault="00A14878" w:rsidP="00A14878">
            <w:pPr>
              <w:jc w:val="center"/>
              <w:rPr>
                <w:rFonts w:ascii="Times New Roman" w:hAnsi="Times New Roman" w:cs="Times New Roman"/>
                <w:sz w:val="20"/>
                <w:szCs w:val="20"/>
              </w:rPr>
            </w:pPr>
          </w:p>
          <w:p w14:paraId="5E77FEE6" w14:textId="77777777" w:rsidR="00A14878" w:rsidRPr="00510214" w:rsidRDefault="00A14878" w:rsidP="00A14878">
            <w:pPr>
              <w:jc w:val="center"/>
              <w:rPr>
                <w:rFonts w:ascii="Times New Roman" w:hAnsi="Times New Roman" w:cs="Times New Roman"/>
                <w:sz w:val="20"/>
                <w:szCs w:val="20"/>
              </w:rPr>
            </w:pPr>
          </w:p>
          <w:p w14:paraId="3C7A9D93" w14:textId="77777777" w:rsidR="00A14878" w:rsidRPr="00510214" w:rsidRDefault="00A14878" w:rsidP="00A14878">
            <w:pPr>
              <w:jc w:val="center"/>
              <w:rPr>
                <w:rFonts w:ascii="Times New Roman" w:hAnsi="Times New Roman" w:cs="Times New Roman"/>
                <w:sz w:val="20"/>
                <w:szCs w:val="20"/>
              </w:rPr>
            </w:pPr>
          </w:p>
          <w:p w14:paraId="46FBF4A8" w14:textId="77777777" w:rsidR="00A14878" w:rsidRPr="00510214" w:rsidRDefault="00A14878" w:rsidP="00A14878">
            <w:pPr>
              <w:jc w:val="center"/>
              <w:rPr>
                <w:rFonts w:ascii="Times New Roman" w:hAnsi="Times New Roman" w:cs="Times New Roman"/>
                <w:sz w:val="20"/>
                <w:szCs w:val="20"/>
              </w:rPr>
            </w:pPr>
          </w:p>
          <w:p w14:paraId="4AE5AC38" w14:textId="77777777" w:rsidR="00A14878" w:rsidRPr="00510214" w:rsidRDefault="00A14878" w:rsidP="00A14878">
            <w:pPr>
              <w:jc w:val="center"/>
              <w:rPr>
                <w:rFonts w:ascii="Times New Roman" w:hAnsi="Times New Roman" w:cs="Times New Roman"/>
                <w:sz w:val="20"/>
                <w:szCs w:val="20"/>
              </w:rPr>
            </w:pPr>
          </w:p>
          <w:p w14:paraId="680CBC5B" w14:textId="77777777" w:rsidR="00A14878" w:rsidRPr="00510214" w:rsidRDefault="00A14878" w:rsidP="00A14878">
            <w:pPr>
              <w:jc w:val="center"/>
              <w:rPr>
                <w:rFonts w:ascii="Times New Roman" w:hAnsi="Times New Roman" w:cs="Times New Roman"/>
                <w:sz w:val="20"/>
                <w:szCs w:val="20"/>
              </w:rPr>
            </w:pPr>
          </w:p>
          <w:p w14:paraId="4BA2CAFF" w14:textId="77777777" w:rsidR="00A14878" w:rsidRPr="00510214" w:rsidRDefault="00A14878" w:rsidP="00A14878">
            <w:pPr>
              <w:jc w:val="center"/>
              <w:rPr>
                <w:rFonts w:ascii="Times New Roman" w:hAnsi="Times New Roman" w:cs="Times New Roman"/>
                <w:sz w:val="20"/>
                <w:szCs w:val="20"/>
              </w:rPr>
            </w:pPr>
          </w:p>
          <w:p w14:paraId="3F526D9B" w14:textId="77777777" w:rsidR="00A14878" w:rsidRPr="00510214" w:rsidRDefault="00A14878" w:rsidP="00A14878">
            <w:pPr>
              <w:jc w:val="center"/>
              <w:rPr>
                <w:rFonts w:ascii="Times New Roman" w:hAnsi="Times New Roman" w:cs="Times New Roman"/>
                <w:sz w:val="20"/>
                <w:szCs w:val="20"/>
              </w:rPr>
            </w:pPr>
          </w:p>
          <w:p w14:paraId="5843AC66" w14:textId="77777777" w:rsidR="00A14878" w:rsidRPr="00510214" w:rsidRDefault="00A14878" w:rsidP="00A14878">
            <w:pPr>
              <w:jc w:val="center"/>
              <w:rPr>
                <w:rFonts w:ascii="Times New Roman" w:hAnsi="Times New Roman" w:cs="Times New Roman"/>
                <w:sz w:val="20"/>
                <w:szCs w:val="20"/>
              </w:rPr>
            </w:pPr>
          </w:p>
          <w:p w14:paraId="37399DC5" w14:textId="77777777" w:rsidR="00A14878" w:rsidRPr="00510214" w:rsidRDefault="00A14878" w:rsidP="00A14878">
            <w:pPr>
              <w:jc w:val="center"/>
              <w:rPr>
                <w:rFonts w:ascii="Times New Roman" w:hAnsi="Times New Roman" w:cs="Times New Roman"/>
                <w:sz w:val="20"/>
                <w:szCs w:val="20"/>
              </w:rPr>
            </w:pPr>
          </w:p>
          <w:p w14:paraId="38666ACE" w14:textId="77777777" w:rsidR="00A14878" w:rsidRPr="00510214" w:rsidRDefault="00A14878" w:rsidP="00A14878">
            <w:pPr>
              <w:jc w:val="center"/>
              <w:rPr>
                <w:rFonts w:ascii="Times New Roman" w:hAnsi="Times New Roman" w:cs="Times New Roman"/>
                <w:sz w:val="20"/>
                <w:szCs w:val="20"/>
              </w:rPr>
            </w:pPr>
          </w:p>
          <w:p w14:paraId="4C1C2B50" w14:textId="77777777" w:rsidR="00A14878" w:rsidRPr="00510214" w:rsidRDefault="00A14878" w:rsidP="00A14878">
            <w:pPr>
              <w:jc w:val="center"/>
              <w:rPr>
                <w:rFonts w:ascii="Times New Roman" w:hAnsi="Times New Roman" w:cs="Times New Roman"/>
                <w:sz w:val="20"/>
                <w:szCs w:val="20"/>
              </w:rPr>
            </w:pPr>
          </w:p>
          <w:p w14:paraId="6FB68B07" w14:textId="77777777" w:rsidR="00A14878" w:rsidRPr="00510214" w:rsidRDefault="00A14878" w:rsidP="00A14878">
            <w:pPr>
              <w:jc w:val="center"/>
              <w:rPr>
                <w:rFonts w:ascii="Times New Roman" w:hAnsi="Times New Roman" w:cs="Times New Roman"/>
                <w:sz w:val="20"/>
                <w:szCs w:val="20"/>
              </w:rPr>
            </w:pPr>
          </w:p>
          <w:p w14:paraId="49008C1F" w14:textId="77777777" w:rsidR="00A14878" w:rsidRPr="00510214" w:rsidRDefault="00A14878" w:rsidP="00A14878">
            <w:pPr>
              <w:jc w:val="center"/>
              <w:rPr>
                <w:rFonts w:ascii="Times New Roman" w:hAnsi="Times New Roman" w:cs="Times New Roman"/>
                <w:sz w:val="20"/>
                <w:szCs w:val="20"/>
              </w:rPr>
            </w:pPr>
          </w:p>
          <w:p w14:paraId="350C4F6A" w14:textId="2C311FD3" w:rsidR="00A14878" w:rsidRDefault="00A14878" w:rsidP="00A14878">
            <w:pPr>
              <w:jc w:val="center"/>
              <w:rPr>
                <w:rFonts w:ascii="Times New Roman" w:hAnsi="Times New Roman" w:cs="Times New Roman"/>
                <w:sz w:val="20"/>
                <w:szCs w:val="20"/>
              </w:rPr>
            </w:pPr>
          </w:p>
          <w:p w14:paraId="739EBD83" w14:textId="77777777" w:rsidR="003626D1" w:rsidRPr="00510214" w:rsidRDefault="003626D1" w:rsidP="00A14878">
            <w:pPr>
              <w:jc w:val="center"/>
              <w:rPr>
                <w:rFonts w:ascii="Times New Roman" w:hAnsi="Times New Roman" w:cs="Times New Roman"/>
                <w:sz w:val="20"/>
                <w:szCs w:val="20"/>
              </w:rPr>
            </w:pPr>
          </w:p>
          <w:p w14:paraId="344F5A4B" w14:textId="77777777" w:rsidR="00A14878" w:rsidRPr="00510214" w:rsidRDefault="00A14878" w:rsidP="00A14878">
            <w:pPr>
              <w:jc w:val="center"/>
              <w:rPr>
                <w:rFonts w:ascii="Times New Roman" w:hAnsi="Times New Roman" w:cs="Times New Roman"/>
                <w:sz w:val="20"/>
                <w:szCs w:val="20"/>
              </w:rPr>
            </w:pPr>
          </w:p>
          <w:p w14:paraId="6347BF58" w14:textId="77777777" w:rsidR="00A14878" w:rsidRPr="00510214" w:rsidRDefault="00A14878" w:rsidP="00A14878">
            <w:pPr>
              <w:jc w:val="center"/>
              <w:rPr>
                <w:rFonts w:ascii="Times New Roman" w:hAnsi="Times New Roman" w:cs="Times New Roman"/>
                <w:sz w:val="20"/>
                <w:szCs w:val="20"/>
              </w:rPr>
            </w:pPr>
          </w:p>
          <w:p w14:paraId="5284737A" w14:textId="77777777" w:rsidR="00A14878" w:rsidRPr="00510214" w:rsidRDefault="00A14878" w:rsidP="00A14878">
            <w:pPr>
              <w:jc w:val="center"/>
              <w:rPr>
                <w:rFonts w:ascii="Times New Roman" w:hAnsi="Times New Roman" w:cs="Times New Roman"/>
                <w:sz w:val="20"/>
                <w:szCs w:val="20"/>
              </w:rPr>
            </w:pPr>
          </w:p>
          <w:p w14:paraId="3E4EE75D" w14:textId="77777777" w:rsidR="00A14878" w:rsidRPr="00510214" w:rsidRDefault="00A14878" w:rsidP="00A14878">
            <w:pPr>
              <w:jc w:val="center"/>
              <w:rPr>
                <w:rFonts w:ascii="Times New Roman" w:hAnsi="Times New Roman" w:cs="Times New Roman"/>
                <w:sz w:val="20"/>
                <w:szCs w:val="20"/>
              </w:rPr>
            </w:pPr>
          </w:p>
          <w:p w14:paraId="740E9EAB" w14:textId="77777777" w:rsidR="00A14878" w:rsidRDefault="00A14878" w:rsidP="00A14878">
            <w:pPr>
              <w:jc w:val="center"/>
              <w:rPr>
                <w:rFonts w:ascii="Times New Roman" w:hAnsi="Times New Roman" w:cs="Times New Roman"/>
                <w:sz w:val="20"/>
                <w:szCs w:val="20"/>
              </w:rPr>
            </w:pPr>
          </w:p>
          <w:p w14:paraId="6FE9F5B0" w14:textId="77777777" w:rsidR="00A14878" w:rsidRDefault="00A14878" w:rsidP="00A14878">
            <w:pPr>
              <w:jc w:val="center"/>
              <w:rPr>
                <w:rFonts w:ascii="Times New Roman" w:hAnsi="Times New Roman" w:cs="Times New Roman"/>
                <w:sz w:val="20"/>
                <w:szCs w:val="20"/>
              </w:rPr>
            </w:pPr>
          </w:p>
          <w:p w14:paraId="311ED743" w14:textId="77777777" w:rsidR="00A14878" w:rsidRPr="00510214" w:rsidRDefault="00A14878" w:rsidP="00A14878">
            <w:pPr>
              <w:jc w:val="center"/>
              <w:rPr>
                <w:rFonts w:ascii="Times New Roman" w:hAnsi="Times New Roman" w:cs="Times New Roman"/>
                <w:sz w:val="20"/>
                <w:szCs w:val="20"/>
              </w:rPr>
            </w:pPr>
          </w:p>
          <w:p w14:paraId="14E9B382" w14:textId="77777777" w:rsidR="00A14878" w:rsidRPr="00510214" w:rsidRDefault="00A14878" w:rsidP="00A14878">
            <w:pPr>
              <w:jc w:val="center"/>
              <w:rPr>
                <w:rFonts w:ascii="Times New Roman" w:hAnsi="Times New Roman" w:cs="Times New Roman"/>
                <w:sz w:val="20"/>
                <w:szCs w:val="20"/>
              </w:rPr>
            </w:pPr>
            <w:r w:rsidRPr="00510214">
              <w:rPr>
                <w:rFonts w:ascii="Times New Roman" w:hAnsi="Times New Roman" w:cs="Times New Roman"/>
                <w:sz w:val="20"/>
                <w:szCs w:val="20"/>
              </w:rPr>
              <w:t>222/2004</w:t>
            </w:r>
          </w:p>
          <w:p w14:paraId="64985013" w14:textId="77777777" w:rsidR="00A14878" w:rsidRPr="00510214" w:rsidRDefault="00A14878" w:rsidP="00A14878">
            <w:pPr>
              <w:jc w:val="center"/>
              <w:rPr>
                <w:rFonts w:ascii="Times New Roman" w:hAnsi="Times New Roman" w:cs="Times New Roman"/>
                <w:sz w:val="20"/>
                <w:szCs w:val="20"/>
              </w:rPr>
            </w:pPr>
          </w:p>
          <w:p w14:paraId="4244DE8A" w14:textId="77777777" w:rsidR="00A14878" w:rsidRPr="00510214" w:rsidRDefault="00A14878" w:rsidP="00A14878">
            <w:pPr>
              <w:jc w:val="center"/>
              <w:rPr>
                <w:rFonts w:ascii="Times New Roman" w:hAnsi="Times New Roman" w:cs="Times New Roman"/>
                <w:sz w:val="20"/>
                <w:szCs w:val="20"/>
              </w:rPr>
            </w:pPr>
          </w:p>
          <w:p w14:paraId="671A34B7" w14:textId="77777777" w:rsidR="00A14878" w:rsidRPr="00510214" w:rsidRDefault="00A14878" w:rsidP="00A14878">
            <w:pPr>
              <w:jc w:val="center"/>
              <w:rPr>
                <w:rFonts w:ascii="Times New Roman" w:hAnsi="Times New Roman" w:cs="Times New Roman"/>
                <w:sz w:val="20"/>
                <w:szCs w:val="20"/>
              </w:rPr>
            </w:pPr>
          </w:p>
          <w:p w14:paraId="73652F7D" w14:textId="77777777" w:rsidR="00A14878" w:rsidRPr="00510214" w:rsidRDefault="00A14878" w:rsidP="00A14878">
            <w:pPr>
              <w:jc w:val="center"/>
              <w:rPr>
                <w:rFonts w:ascii="Times New Roman" w:hAnsi="Times New Roman" w:cs="Times New Roman"/>
                <w:sz w:val="20"/>
                <w:szCs w:val="20"/>
              </w:rPr>
            </w:pPr>
          </w:p>
          <w:p w14:paraId="52509DB9" w14:textId="4FC0B558" w:rsidR="00A14878" w:rsidRPr="00510214" w:rsidRDefault="00A14878" w:rsidP="00A14878">
            <w:pPr>
              <w:rPr>
                <w:rFonts w:ascii="Times New Roman" w:hAnsi="Times New Roman" w:cs="Times New Roman"/>
                <w:b/>
                <w:sz w:val="20"/>
                <w:szCs w:val="20"/>
              </w:rPr>
            </w:pPr>
          </w:p>
        </w:tc>
        <w:tc>
          <w:tcPr>
            <w:tcW w:w="992" w:type="dxa"/>
            <w:tcBorders>
              <w:top w:val="single" w:sz="4" w:space="0" w:color="auto"/>
              <w:bottom w:val="single" w:sz="4" w:space="0" w:color="auto"/>
            </w:tcBorders>
          </w:tcPr>
          <w:p w14:paraId="0A8884D2" w14:textId="50A033EE" w:rsidR="00CE5AB7" w:rsidRPr="00510214" w:rsidRDefault="00CE5AB7" w:rsidP="00CE5AB7">
            <w:pPr>
              <w:pStyle w:val="Normlny0"/>
            </w:pPr>
            <w:r>
              <w:lastRenderedPageBreak/>
              <w:t>§: 72</w:t>
            </w:r>
          </w:p>
          <w:p w14:paraId="177DB097" w14:textId="325C1520" w:rsidR="00CE5AB7" w:rsidRDefault="00CE5AB7" w:rsidP="00CE5AB7">
            <w:pPr>
              <w:pStyle w:val="Normlny0"/>
            </w:pPr>
            <w:r w:rsidRPr="00510214">
              <w:t>O: 1</w:t>
            </w:r>
          </w:p>
          <w:p w14:paraId="40441515" w14:textId="77777777" w:rsidR="00CE5AB7" w:rsidRDefault="00CE5AB7" w:rsidP="009E4F07">
            <w:pPr>
              <w:pStyle w:val="Normlny0"/>
            </w:pPr>
          </w:p>
          <w:p w14:paraId="0BAD3C24" w14:textId="77777777" w:rsidR="00CE5AB7" w:rsidRDefault="00CE5AB7" w:rsidP="009E4F07">
            <w:pPr>
              <w:pStyle w:val="Normlny0"/>
            </w:pPr>
          </w:p>
          <w:p w14:paraId="074F13DC" w14:textId="77777777" w:rsidR="009E4F07" w:rsidRDefault="009E4F07" w:rsidP="009E4F07">
            <w:pPr>
              <w:pStyle w:val="Normlny0"/>
            </w:pPr>
          </w:p>
          <w:p w14:paraId="540DA5DA" w14:textId="77777777" w:rsidR="00A14878" w:rsidRDefault="00A14878" w:rsidP="009E4F07">
            <w:pPr>
              <w:pStyle w:val="Normlny0"/>
            </w:pPr>
          </w:p>
          <w:p w14:paraId="006ACD20" w14:textId="77777777" w:rsidR="00A14878" w:rsidRDefault="00A14878" w:rsidP="009E4F07">
            <w:pPr>
              <w:pStyle w:val="Normlny0"/>
            </w:pPr>
          </w:p>
          <w:p w14:paraId="18BA30A4" w14:textId="77777777" w:rsidR="00A14878" w:rsidRDefault="00A14878" w:rsidP="009E4F07">
            <w:pPr>
              <w:pStyle w:val="Normlny0"/>
            </w:pPr>
          </w:p>
          <w:p w14:paraId="396FAEA2" w14:textId="77777777" w:rsidR="00A14878" w:rsidRDefault="00A14878" w:rsidP="009E4F07">
            <w:pPr>
              <w:pStyle w:val="Normlny0"/>
            </w:pPr>
          </w:p>
          <w:p w14:paraId="07A4BC14" w14:textId="77777777" w:rsidR="00A14878" w:rsidRDefault="00A14878" w:rsidP="009E4F07">
            <w:pPr>
              <w:pStyle w:val="Normlny0"/>
            </w:pPr>
          </w:p>
          <w:p w14:paraId="26C6C761" w14:textId="77777777" w:rsidR="00A14878" w:rsidRDefault="00A14878" w:rsidP="009E4F07">
            <w:pPr>
              <w:pStyle w:val="Normlny0"/>
            </w:pPr>
          </w:p>
          <w:p w14:paraId="1A43FA3D" w14:textId="77777777" w:rsidR="00A14878" w:rsidRDefault="00A14878" w:rsidP="009E4F07">
            <w:pPr>
              <w:pStyle w:val="Normlny0"/>
            </w:pPr>
          </w:p>
          <w:p w14:paraId="6DA2E26B" w14:textId="77777777" w:rsidR="00A14878" w:rsidRDefault="00A14878" w:rsidP="009E4F07">
            <w:pPr>
              <w:pStyle w:val="Normlny0"/>
            </w:pPr>
          </w:p>
          <w:p w14:paraId="5207484A" w14:textId="77777777" w:rsidR="00A14878" w:rsidRDefault="00A14878" w:rsidP="009E4F07">
            <w:pPr>
              <w:pStyle w:val="Normlny0"/>
            </w:pPr>
          </w:p>
          <w:p w14:paraId="5977B859" w14:textId="77777777" w:rsidR="00A14878" w:rsidRDefault="00A14878" w:rsidP="009E4F07">
            <w:pPr>
              <w:pStyle w:val="Normlny0"/>
            </w:pPr>
          </w:p>
          <w:p w14:paraId="566FB0CC" w14:textId="77777777" w:rsidR="00A14878" w:rsidRDefault="00A14878" w:rsidP="009E4F07">
            <w:pPr>
              <w:pStyle w:val="Normlny0"/>
            </w:pPr>
          </w:p>
          <w:p w14:paraId="365ECE95" w14:textId="77777777" w:rsidR="00A14878" w:rsidRDefault="00A14878" w:rsidP="009E4F07">
            <w:pPr>
              <w:pStyle w:val="Normlny0"/>
            </w:pPr>
          </w:p>
          <w:p w14:paraId="58A19CB0" w14:textId="77777777" w:rsidR="00A14878" w:rsidRDefault="00A14878" w:rsidP="009E4F07">
            <w:pPr>
              <w:pStyle w:val="Normlny0"/>
            </w:pPr>
          </w:p>
          <w:p w14:paraId="302CD6BF" w14:textId="77777777" w:rsidR="00A14878" w:rsidRDefault="00A14878" w:rsidP="009E4F07">
            <w:pPr>
              <w:pStyle w:val="Normlny0"/>
            </w:pPr>
          </w:p>
          <w:p w14:paraId="145CBFEE" w14:textId="77777777" w:rsidR="00A14878" w:rsidRDefault="00A14878" w:rsidP="009E4F07">
            <w:pPr>
              <w:pStyle w:val="Normlny0"/>
            </w:pPr>
          </w:p>
          <w:p w14:paraId="2DFAFA13" w14:textId="77777777" w:rsidR="00A14878" w:rsidRDefault="00A14878" w:rsidP="009E4F07">
            <w:pPr>
              <w:pStyle w:val="Normlny0"/>
            </w:pPr>
          </w:p>
          <w:p w14:paraId="75C3117F" w14:textId="77777777" w:rsidR="00A14878" w:rsidRDefault="00A14878" w:rsidP="009E4F07">
            <w:pPr>
              <w:pStyle w:val="Normlny0"/>
            </w:pPr>
          </w:p>
          <w:p w14:paraId="64E56D0F" w14:textId="77777777" w:rsidR="00A14878" w:rsidRDefault="00A14878" w:rsidP="009E4F07">
            <w:pPr>
              <w:pStyle w:val="Normlny0"/>
            </w:pPr>
          </w:p>
          <w:p w14:paraId="5CBE631A" w14:textId="77777777" w:rsidR="00A14878" w:rsidRDefault="00A14878" w:rsidP="009E4F07">
            <w:pPr>
              <w:pStyle w:val="Normlny0"/>
            </w:pPr>
          </w:p>
          <w:p w14:paraId="74F87711" w14:textId="77777777" w:rsidR="00A14878" w:rsidRDefault="00A14878" w:rsidP="009E4F07">
            <w:pPr>
              <w:pStyle w:val="Normlny0"/>
            </w:pPr>
          </w:p>
          <w:p w14:paraId="29915F6D" w14:textId="77777777" w:rsidR="00A14878" w:rsidRDefault="00A14878" w:rsidP="009E4F07">
            <w:pPr>
              <w:pStyle w:val="Normlny0"/>
            </w:pPr>
          </w:p>
          <w:p w14:paraId="51FCECA1" w14:textId="77777777" w:rsidR="00A14878" w:rsidRDefault="00A14878" w:rsidP="009E4F07">
            <w:pPr>
              <w:pStyle w:val="Normlny0"/>
            </w:pPr>
          </w:p>
          <w:p w14:paraId="541B8A1D" w14:textId="77777777" w:rsidR="00A14878" w:rsidRDefault="00A14878" w:rsidP="009E4F07">
            <w:pPr>
              <w:pStyle w:val="Normlny0"/>
            </w:pPr>
          </w:p>
          <w:p w14:paraId="7EA80B76" w14:textId="77777777" w:rsidR="00A14878" w:rsidRDefault="00A14878" w:rsidP="009E4F07">
            <w:pPr>
              <w:pStyle w:val="Normlny0"/>
            </w:pPr>
          </w:p>
          <w:p w14:paraId="37F5831F" w14:textId="5D233E8F" w:rsidR="00A14878" w:rsidRDefault="00A14878" w:rsidP="009E4F07">
            <w:pPr>
              <w:pStyle w:val="Normlny0"/>
            </w:pPr>
          </w:p>
          <w:p w14:paraId="2C23D356" w14:textId="77777777" w:rsidR="003626D1" w:rsidRDefault="003626D1" w:rsidP="009E4F07">
            <w:pPr>
              <w:pStyle w:val="Normlny0"/>
            </w:pPr>
          </w:p>
          <w:p w14:paraId="6C36FFEB" w14:textId="77777777" w:rsidR="00A14878" w:rsidRDefault="00A14878" w:rsidP="009E4F07">
            <w:pPr>
              <w:pStyle w:val="Normlny0"/>
            </w:pPr>
          </w:p>
          <w:p w14:paraId="5D691D4C" w14:textId="33FBA066" w:rsidR="00A14878" w:rsidRDefault="00A14878" w:rsidP="009E4F07">
            <w:pPr>
              <w:pStyle w:val="Normlny0"/>
            </w:pPr>
          </w:p>
          <w:p w14:paraId="71D1D2BA" w14:textId="77777777" w:rsidR="00027461" w:rsidRPr="00510214" w:rsidRDefault="00027461" w:rsidP="00027461">
            <w:pPr>
              <w:pStyle w:val="Normlny0"/>
            </w:pPr>
            <w:r w:rsidRPr="00510214">
              <w:t>§: 70</w:t>
            </w:r>
          </w:p>
          <w:p w14:paraId="198E2761" w14:textId="77777777" w:rsidR="00027461" w:rsidRDefault="00027461" w:rsidP="00027461">
            <w:pPr>
              <w:pStyle w:val="Normlny0"/>
            </w:pPr>
            <w:r w:rsidRPr="00510214">
              <w:t>O: 1</w:t>
            </w:r>
          </w:p>
          <w:p w14:paraId="5C8A065B" w14:textId="77777777" w:rsidR="00027461" w:rsidRDefault="00027461" w:rsidP="00A14878">
            <w:pPr>
              <w:pStyle w:val="Normlny0"/>
            </w:pPr>
          </w:p>
          <w:p w14:paraId="114CC053" w14:textId="77777777" w:rsidR="00027461" w:rsidRDefault="00027461" w:rsidP="00A14878">
            <w:pPr>
              <w:pStyle w:val="Normlny0"/>
            </w:pPr>
          </w:p>
          <w:p w14:paraId="2F85C0BA" w14:textId="77777777" w:rsidR="00027461" w:rsidRDefault="00027461" w:rsidP="00A14878">
            <w:pPr>
              <w:pStyle w:val="Normlny0"/>
            </w:pPr>
          </w:p>
          <w:p w14:paraId="4F3EC302" w14:textId="77777777" w:rsidR="00027461" w:rsidRDefault="00027461" w:rsidP="00A14878">
            <w:pPr>
              <w:pStyle w:val="Normlny0"/>
            </w:pPr>
          </w:p>
          <w:p w14:paraId="771F6929" w14:textId="77777777" w:rsidR="00027461" w:rsidRDefault="00027461" w:rsidP="00A14878">
            <w:pPr>
              <w:pStyle w:val="Normlny0"/>
            </w:pPr>
          </w:p>
          <w:p w14:paraId="5C653076" w14:textId="77777777" w:rsidR="00027461" w:rsidRDefault="00027461" w:rsidP="00A14878">
            <w:pPr>
              <w:pStyle w:val="Normlny0"/>
            </w:pPr>
          </w:p>
          <w:p w14:paraId="1D0A8911" w14:textId="77777777" w:rsidR="00027461" w:rsidRDefault="00027461" w:rsidP="00A14878">
            <w:pPr>
              <w:pStyle w:val="Normlny0"/>
            </w:pPr>
          </w:p>
          <w:p w14:paraId="68242807" w14:textId="77777777" w:rsidR="00027461" w:rsidRDefault="00027461" w:rsidP="00A14878">
            <w:pPr>
              <w:pStyle w:val="Normlny0"/>
            </w:pPr>
          </w:p>
          <w:p w14:paraId="1B70939E" w14:textId="77777777" w:rsidR="00027461" w:rsidRDefault="00027461" w:rsidP="00A14878">
            <w:pPr>
              <w:pStyle w:val="Normlny0"/>
            </w:pPr>
          </w:p>
          <w:p w14:paraId="0F64B1D1" w14:textId="77777777" w:rsidR="00027461" w:rsidRDefault="00027461" w:rsidP="00A14878">
            <w:pPr>
              <w:pStyle w:val="Normlny0"/>
            </w:pPr>
          </w:p>
          <w:p w14:paraId="6CEF422F" w14:textId="77777777" w:rsidR="00027461" w:rsidRDefault="00027461" w:rsidP="00A14878">
            <w:pPr>
              <w:pStyle w:val="Normlny0"/>
            </w:pPr>
          </w:p>
          <w:p w14:paraId="74137004" w14:textId="77777777" w:rsidR="00027461" w:rsidRDefault="00027461" w:rsidP="00A14878">
            <w:pPr>
              <w:pStyle w:val="Normlny0"/>
            </w:pPr>
          </w:p>
          <w:p w14:paraId="691691C3" w14:textId="77777777" w:rsidR="00027461" w:rsidRDefault="00027461" w:rsidP="00A14878">
            <w:pPr>
              <w:pStyle w:val="Normlny0"/>
            </w:pPr>
          </w:p>
          <w:p w14:paraId="44E3EAEB" w14:textId="77777777" w:rsidR="00027461" w:rsidRDefault="00027461" w:rsidP="00A14878">
            <w:pPr>
              <w:pStyle w:val="Normlny0"/>
            </w:pPr>
          </w:p>
          <w:p w14:paraId="5FDF3FDA" w14:textId="77777777" w:rsidR="00027461" w:rsidRDefault="00027461" w:rsidP="00A14878">
            <w:pPr>
              <w:pStyle w:val="Normlny0"/>
            </w:pPr>
          </w:p>
          <w:p w14:paraId="1D75329D" w14:textId="77777777" w:rsidR="00027461" w:rsidRDefault="00027461" w:rsidP="00A14878">
            <w:pPr>
              <w:pStyle w:val="Normlny0"/>
            </w:pPr>
          </w:p>
          <w:p w14:paraId="3EBE5EBB" w14:textId="77777777" w:rsidR="00027461" w:rsidRDefault="00027461" w:rsidP="00A14878">
            <w:pPr>
              <w:pStyle w:val="Normlny0"/>
            </w:pPr>
          </w:p>
          <w:p w14:paraId="06FB9B2C" w14:textId="77777777" w:rsidR="00027461" w:rsidRDefault="00027461" w:rsidP="00A14878">
            <w:pPr>
              <w:pStyle w:val="Normlny0"/>
            </w:pPr>
          </w:p>
          <w:p w14:paraId="78084184" w14:textId="77777777" w:rsidR="00027461" w:rsidRDefault="00027461" w:rsidP="00A14878">
            <w:pPr>
              <w:pStyle w:val="Normlny0"/>
            </w:pPr>
          </w:p>
          <w:p w14:paraId="2B5892C6" w14:textId="77777777" w:rsidR="00027461" w:rsidRDefault="00027461" w:rsidP="00A14878">
            <w:pPr>
              <w:pStyle w:val="Normlny0"/>
            </w:pPr>
          </w:p>
          <w:p w14:paraId="07E7753E" w14:textId="77777777" w:rsidR="00027461" w:rsidRDefault="00027461" w:rsidP="00A14878">
            <w:pPr>
              <w:pStyle w:val="Normlny0"/>
            </w:pPr>
          </w:p>
          <w:p w14:paraId="1DAE8D08" w14:textId="77777777" w:rsidR="00027461" w:rsidRDefault="00027461" w:rsidP="00A14878">
            <w:pPr>
              <w:pStyle w:val="Normlny0"/>
            </w:pPr>
          </w:p>
          <w:p w14:paraId="30CF3B16" w14:textId="77777777" w:rsidR="00027461" w:rsidRDefault="00027461" w:rsidP="00A14878">
            <w:pPr>
              <w:pStyle w:val="Normlny0"/>
            </w:pPr>
          </w:p>
          <w:p w14:paraId="25DBC7C3" w14:textId="54D47B36" w:rsidR="00A14878" w:rsidRPr="00510214" w:rsidRDefault="00A14878" w:rsidP="00A14878">
            <w:pPr>
              <w:pStyle w:val="Normlny0"/>
            </w:pPr>
            <w:r w:rsidRPr="00510214">
              <w:t>§: 78</w:t>
            </w:r>
          </w:p>
          <w:p w14:paraId="7B8B3F68" w14:textId="77777777" w:rsidR="00A14878" w:rsidRPr="00510214" w:rsidRDefault="00A14878" w:rsidP="00A14878">
            <w:pPr>
              <w:pStyle w:val="Normlny0"/>
            </w:pPr>
            <w:r w:rsidRPr="00510214">
              <w:t>O: 2</w:t>
            </w:r>
          </w:p>
          <w:p w14:paraId="280C6222" w14:textId="77777777" w:rsidR="00A14878" w:rsidRPr="00510214" w:rsidRDefault="00A14878" w:rsidP="00A14878">
            <w:pPr>
              <w:pStyle w:val="Normlny0"/>
            </w:pPr>
            <w:r w:rsidRPr="00510214">
              <w:t>P: a</w:t>
            </w:r>
          </w:p>
          <w:p w14:paraId="7E1D74CF" w14:textId="77777777" w:rsidR="00A14878" w:rsidRPr="00510214" w:rsidRDefault="00A14878" w:rsidP="00A14878">
            <w:pPr>
              <w:pStyle w:val="Normlny0"/>
            </w:pPr>
            <w:r w:rsidRPr="00510214">
              <w:t>B: 1, 2</w:t>
            </w:r>
          </w:p>
          <w:p w14:paraId="4B172DD2" w14:textId="77777777" w:rsidR="00A14878" w:rsidRPr="00510214" w:rsidRDefault="00A14878" w:rsidP="00A14878">
            <w:pPr>
              <w:pStyle w:val="Normlny0"/>
            </w:pPr>
          </w:p>
          <w:p w14:paraId="5345BE9C" w14:textId="77777777" w:rsidR="00A14878" w:rsidRPr="00510214" w:rsidRDefault="00A14878" w:rsidP="00A14878">
            <w:pPr>
              <w:pStyle w:val="Normlny0"/>
            </w:pPr>
          </w:p>
          <w:p w14:paraId="35AE4109" w14:textId="77777777" w:rsidR="00A14878" w:rsidRPr="00510214" w:rsidRDefault="00A14878" w:rsidP="00A14878">
            <w:pPr>
              <w:pStyle w:val="Normlny0"/>
            </w:pPr>
          </w:p>
          <w:p w14:paraId="7901D25A" w14:textId="77777777" w:rsidR="00A14878" w:rsidRPr="00510214" w:rsidRDefault="00A14878" w:rsidP="00A14878">
            <w:pPr>
              <w:pStyle w:val="Normlny0"/>
            </w:pPr>
          </w:p>
          <w:p w14:paraId="55EFCFF7" w14:textId="77777777" w:rsidR="00A14878" w:rsidRPr="00510214" w:rsidRDefault="00A14878" w:rsidP="00A14878">
            <w:pPr>
              <w:pStyle w:val="Normlny0"/>
            </w:pPr>
          </w:p>
          <w:p w14:paraId="6C0A0793" w14:textId="77777777" w:rsidR="00A14878" w:rsidRPr="00510214" w:rsidRDefault="00A14878" w:rsidP="00A14878">
            <w:pPr>
              <w:pStyle w:val="Normlny0"/>
            </w:pPr>
          </w:p>
          <w:p w14:paraId="57D1923B" w14:textId="77777777" w:rsidR="00A14878" w:rsidRPr="00510214" w:rsidRDefault="00A14878" w:rsidP="00A14878">
            <w:pPr>
              <w:pStyle w:val="Normlny0"/>
            </w:pPr>
          </w:p>
          <w:p w14:paraId="1DE3B6C8" w14:textId="77777777" w:rsidR="00A14878" w:rsidRPr="00510214" w:rsidRDefault="00A14878" w:rsidP="00A14878">
            <w:pPr>
              <w:pStyle w:val="Normlny0"/>
            </w:pPr>
          </w:p>
          <w:p w14:paraId="43E7C5DC" w14:textId="77777777" w:rsidR="00A14878" w:rsidRPr="00510214" w:rsidRDefault="00A14878" w:rsidP="00A14878">
            <w:pPr>
              <w:pStyle w:val="Normlny0"/>
            </w:pPr>
          </w:p>
          <w:p w14:paraId="2D9E7365" w14:textId="77777777" w:rsidR="00A14878" w:rsidRPr="00510214" w:rsidRDefault="00A14878" w:rsidP="00A14878">
            <w:pPr>
              <w:pStyle w:val="Normlny0"/>
            </w:pPr>
          </w:p>
          <w:p w14:paraId="32BDC7CD" w14:textId="77777777" w:rsidR="00A14878" w:rsidRPr="00510214" w:rsidRDefault="00A14878" w:rsidP="00A14878">
            <w:pPr>
              <w:pStyle w:val="Normlny0"/>
            </w:pPr>
          </w:p>
          <w:p w14:paraId="35A6E2B5" w14:textId="77777777" w:rsidR="00A14878" w:rsidRPr="00510214" w:rsidRDefault="00A14878" w:rsidP="00A14878">
            <w:pPr>
              <w:pStyle w:val="Normlny0"/>
            </w:pPr>
          </w:p>
          <w:p w14:paraId="5E540E6C" w14:textId="77777777" w:rsidR="00A14878" w:rsidRPr="00510214" w:rsidRDefault="00A14878" w:rsidP="00A14878">
            <w:pPr>
              <w:pStyle w:val="Normlny0"/>
            </w:pPr>
          </w:p>
          <w:p w14:paraId="59BA28D0" w14:textId="77777777" w:rsidR="00A14878" w:rsidRPr="00510214" w:rsidRDefault="00A14878" w:rsidP="00A14878">
            <w:pPr>
              <w:pStyle w:val="Normlny0"/>
            </w:pPr>
          </w:p>
          <w:p w14:paraId="55BC9CC3" w14:textId="77777777" w:rsidR="00A14878" w:rsidRPr="00510214" w:rsidRDefault="00A14878" w:rsidP="00A14878">
            <w:pPr>
              <w:pStyle w:val="Normlny0"/>
            </w:pPr>
          </w:p>
          <w:p w14:paraId="3FD6BF94" w14:textId="77777777" w:rsidR="00A14878" w:rsidRPr="00510214" w:rsidRDefault="00A14878" w:rsidP="00A14878">
            <w:pPr>
              <w:pStyle w:val="Normlny0"/>
            </w:pPr>
          </w:p>
          <w:p w14:paraId="2C806955" w14:textId="77777777" w:rsidR="00A14878" w:rsidRPr="00510214" w:rsidRDefault="00A14878" w:rsidP="00A14878">
            <w:pPr>
              <w:pStyle w:val="Normlny0"/>
            </w:pPr>
          </w:p>
          <w:p w14:paraId="5555B02E" w14:textId="77777777" w:rsidR="00A14878" w:rsidRPr="00510214" w:rsidRDefault="00A14878" w:rsidP="00A14878">
            <w:pPr>
              <w:pStyle w:val="Normlny0"/>
            </w:pPr>
          </w:p>
          <w:p w14:paraId="5354A76E" w14:textId="77777777" w:rsidR="00A14878" w:rsidRPr="00510214" w:rsidRDefault="00A14878" w:rsidP="00A14878">
            <w:pPr>
              <w:pStyle w:val="Normlny0"/>
            </w:pPr>
          </w:p>
          <w:p w14:paraId="71A8152E" w14:textId="77777777" w:rsidR="00A14878" w:rsidRPr="00510214" w:rsidRDefault="00A14878" w:rsidP="00A14878">
            <w:pPr>
              <w:pStyle w:val="Normlny0"/>
            </w:pPr>
          </w:p>
          <w:p w14:paraId="584166F7" w14:textId="77777777" w:rsidR="00A14878" w:rsidRDefault="00A14878" w:rsidP="00A14878">
            <w:pPr>
              <w:pStyle w:val="Normlny0"/>
            </w:pPr>
          </w:p>
          <w:p w14:paraId="6018093D" w14:textId="77777777" w:rsidR="00A14878" w:rsidRDefault="00A14878" w:rsidP="00A14878">
            <w:pPr>
              <w:pStyle w:val="Normlny0"/>
            </w:pPr>
          </w:p>
          <w:p w14:paraId="15275E80" w14:textId="77777777" w:rsidR="00A14878" w:rsidRDefault="00A14878" w:rsidP="00A14878">
            <w:pPr>
              <w:pStyle w:val="Normlny0"/>
            </w:pPr>
          </w:p>
          <w:p w14:paraId="22611936" w14:textId="77777777" w:rsidR="00A14878" w:rsidRDefault="00A14878" w:rsidP="00A14878">
            <w:pPr>
              <w:pStyle w:val="Normlny0"/>
            </w:pPr>
          </w:p>
          <w:p w14:paraId="0210F5C0" w14:textId="77777777" w:rsidR="00A14878" w:rsidRDefault="00A14878" w:rsidP="00A14878">
            <w:pPr>
              <w:pStyle w:val="Normlny0"/>
            </w:pPr>
          </w:p>
          <w:p w14:paraId="5FB08504" w14:textId="77777777" w:rsidR="00A14878" w:rsidRDefault="00A14878" w:rsidP="00A14878">
            <w:pPr>
              <w:pStyle w:val="Normlny0"/>
            </w:pPr>
          </w:p>
          <w:p w14:paraId="11EBC220" w14:textId="77777777" w:rsidR="00A14878" w:rsidRDefault="00A14878" w:rsidP="00A14878">
            <w:pPr>
              <w:pStyle w:val="Normlny0"/>
            </w:pPr>
          </w:p>
          <w:p w14:paraId="1C82FDAD" w14:textId="77777777" w:rsidR="00A14878" w:rsidRDefault="00A14878" w:rsidP="00A14878">
            <w:pPr>
              <w:pStyle w:val="Normlny0"/>
            </w:pPr>
          </w:p>
          <w:p w14:paraId="684A843A" w14:textId="77777777" w:rsidR="00A14878" w:rsidRDefault="00A14878" w:rsidP="00A14878">
            <w:pPr>
              <w:pStyle w:val="Normlny0"/>
            </w:pPr>
          </w:p>
          <w:p w14:paraId="0DBF8F9F" w14:textId="4B0A41E5" w:rsidR="00A14878" w:rsidRDefault="00A14878" w:rsidP="00A14878">
            <w:pPr>
              <w:pStyle w:val="Normlny0"/>
            </w:pPr>
          </w:p>
          <w:p w14:paraId="638ED66A" w14:textId="77777777" w:rsidR="003626D1" w:rsidRDefault="003626D1" w:rsidP="00A14878">
            <w:pPr>
              <w:pStyle w:val="Normlny0"/>
            </w:pPr>
          </w:p>
          <w:p w14:paraId="08F5857B" w14:textId="77777777" w:rsidR="00A14878" w:rsidRDefault="00A14878" w:rsidP="00A14878">
            <w:pPr>
              <w:pStyle w:val="Normlny0"/>
            </w:pPr>
          </w:p>
          <w:p w14:paraId="4E0E746F" w14:textId="77777777" w:rsidR="00A14878" w:rsidRDefault="00A14878" w:rsidP="00A14878">
            <w:pPr>
              <w:pStyle w:val="Normlny0"/>
            </w:pPr>
          </w:p>
          <w:p w14:paraId="1B959B5F" w14:textId="77777777" w:rsidR="00A14878" w:rsidRDefault="00A14878" w:rsidP="00A14878">
            <w:pPr>
              <w:pStyle w:val="Normlny0"/>
            </w:pPr>
          </w:p>
          <w:p w14:paraId="55764535" w14:textId="77777777" w:rsidR="00A14878" w:rsidRDefault="00A14878" w:rsidP="00A14878">
            <w:pPr>
              <w:pStyle w:val="Normlny0"/>
            </w:pPr>
          </w:p>
          <w:p w14:paraId="3549D6D9" w14:textId="77777777" w:rsidR="00A14878" w:rsidRDefault="00A14878" w:rsidP="00A14878">
            <w:pPr>
              <w:pStyle w:val="Normlny0"/>
            </w:pPr>
          </w:p>
          <w:p w14:paraId="6CC41F71" w14:textId="77777777" w:rsidR="00A14878" w:rsidRDefault="00A14878" w:rsidP="00A14878">
            <w:pPr>
              <w:pStyle w:val="Normlny0"/>
            </w:pPr>
          </w:p>
          <w:p w14:paraId="357B59F3" w14:textId="77777777" w:rsidR="00A14878" w:rsidRPr="00510214" w:rsidRDefault="00A14878" w:rsidP="00A14878">
            <w:pPr>
              <w:pStyle w:val="Normlny0"/>
            </w:pPr>
          </w:p>
          <w:p w14:paraId="507D0E30" w14:textId="72F01695" w:rsidR="00967A31" w:rsidRPr="00510214" w:rsidRDefault="00967A31" w:rsidP="00967A31">
            <w:pPr>
              <w:pStyle w:val="Normlny0"/>
            </w:pPr>
            <w:r>
              <w:t>§: 8</w:t>
            </w:r>
            <w:r w:rsidRPr="00510214">
              <w:t>0</w:t>
            </w:r>
          </w:p>
          <w:p w14:paraId="689619EE" w14:textId="77777777" w:rsidR="00967A31" w:rsidRPr="00510214" w:rsidRDefault="00967A31" w:rsidP="00967A31">
            <w:pPr>
              <w:pStyle w:val="Normlny0"/>
            </w:pPr>
            <w:r w:rsidRPr="00510214">
              <w:t>O: 1</w:t>
            </w:r>
          </w:p>
          <w:p w14:paraId="38D14E87" w14:textId="20306ABB" w:rsidR="00967A31" w:rsidRPr="00510214" w:rsidRDefault="00967A31" w:rsidP="00A14878">
            <w:pPr>
              <w:pStyle w:val="Normlny0"/>
            </w:pPr>
          </w:p>
          <w:p w14:paraId="57452705" w14:textId="77777777" w:rsidR="00A14878" w:rsidRDefault="00A14878" w:rsidP="009E4F07">
            <w:pPr>
              <w:pStyle w:val="Normlny0"/>
            </w:pPr>
          </w:p>
          <w:p w14:paraId="0C118A42" w14:textId="77777777" w:rsidR="00A14878" w:rsidRPr="00510214" w:rsidRDefault="00A14878" w:rsidP="00A14878">
            <w:pPr>
              <w:jc w:val="center"/>
              <w:rPr>
                <w:rFonts w:ascii="Times New Roman" w:hAnsi="Times New Roman" w:cs="Times New Roman"/>
                <w:sz w:val="20"/>
                <w:szCs w:val="20"/>
              </w:rPr>
            </w:pPr>
          </w:p>
          <w:p w14:paraId="17F1C452" w14:textId="77777777" w:rsidR="00A14878" w:rsidRPr="00510214" w:rsidRDefault="00A14878" w:rsidP="00A14878">
            <w:pPr>
              <w:jc w:val="center"/>
              <w:rPr>
                <w:rFonts w:ascii="Times New Roman" w:hAnsi="Times New Roman" w:cs="Times New Roman"/>
                <w:sz w:val="20"/>
                <w:szCs w:val="20"/>
              </w:rPr>
            </w:pPr>
          </w:p>
          <w:p w14:paraId="31053610" w14:textId="77777777" w:rsidR="00A14878" w:rsidRPr="00510214" w:rsidRDefault="00A14878" w:rsidP="00A14878">
            <w:pPr>
              <w:jc w:val="center"/>
              <w:rPr>
                <w:rFonts w:ascii="Times New Roman" w:hAnsi="Times New Roman" w:cs="Times New Roman"/>
                <w:sz w:val="20"/>
                <w:szCs w:val="20"/>
              </w:rPr>
            </w:pPr>
          </w:p>
          <w:p w14:paraId="2FF7C719" w14:textId="77777777" w:rsidR="00A14878" w:rsidRPr="00510214" w:rsidRDefault="00A14878" w:rsidP="00A14878">
            <w:pPr>
              <w:jc w:val="center"/>
              <w:rPr>
                <w:rFonts w:ascii="Times New Roman" w:hAnsi="Times New Roman" w:cs="Times New Roman"/>
                <w:sz w:val="20"/>
                <w:szCs w:val="20"/>
              </w:rPr>
            </w:pPr>
          </w:p>
          <w:p w14:paraId="4F9DE844" w14:textId="77777777" w:rsidR="00A14878" w:rsidRPr="00510214" w:rsidRDefault="00A14878" w:rsidP="00A14878">
            <w:pPr>
              <w:jc w:val="center"/>
              <w:rPr>
                <w:rFonts w:ascii="Times New Roman" w:hAnsi="Times New Roman" w:cs="Times New Roman"/>
                <w:sz w:val="20"/>
                <w:szCs w:val="20"/>
              </w:rPr>
            </w:pPr>
          </w:p>
          <w:p w14:paraId="77E45EE7" w14:textId="77777777" w:rsidR="00A14878" w:rsidRPr="00510214" w:rsidRDefault="00A14878" w:rsidP="00A14878">
            <w:pPr>
              <w:jc w:val="center"/>
              <w:rPr>
                <w:rFonts w:ascii="Times New Roman" w:hAnsi="Times New Roman" w:cs="Times New Roman"/>
                <w:sz w:val="20"/>
                <w:szCs w:val="20"/>
              </w:rPr>
            </w:pPr>
          </w:p>
          <w:p w14:paraId="4AAC3DAC" w14:textId="549E7130" w:rsidR="00A14878" w:rsidRPr="00510214" w:rsidRDefault="00A14878" w:rsidP="009E4F07">
            <w:pPr>
              <w:pStyle w:val="Normlny0"/>
            </w:pPr>
          </w:p>
        </w:tc>
        <w:tc>
          <w:tcPr>
            <w:tcW w:w="3686" w:type="dxa"/>
            <w:tcBorders>
              <w:top w:val="single" w:sz="4" w:space="0" w:color="auto"/>
              <w:bottom w:val="single" w:sz="4" w:space="0" w:color="auto"/>
            </w:tcBorders>
          </w:tcPr>
          <w:p w14:paraId="2F0B3944" w14:textId="52C2F4E2" w:rsidR="00CE5AB7" w:rsidRPr="00CE5AB7" w:rsidRDefault="00CE5AB7" w:rsidP="00CE5AB7">
            <w:pPr>
              <w:shd w:val="clear" w:color="auto" w:fill="FFFFFF"/>
              <w:jc w:val="both"/>
              <w:rPr>
                <w:rFonts w:ascii="Times New Roman" w:hAnsi="Times New Roman" w:cs="Times New Roman"/>
                <w:color w:val="000000"/>
                <w:sz w:val="20"/>
                <w:szCs w:val="20"/>
                <w:shd w:val="clear" w:color="auto" w:fill="FFFFFF"/>
              </w:rPr>
            </w:pPr>
            <w:r w:rsidRPr="00CE5AB7">
              <w:rPr>
                <w:rFonts w:ascii="Times New Roman" w:hAnsi="Times New Roman" w:cs="Times New Roman"/>
                <w:color w:val="000000"/>
                <w:sz w:val="20"/>
                <w:szCs w:val="20"/>
                <w:shd w:val="clear" w:color="auto" w:fill="FFFFFF"/>
              </w:rPr>
              <w:lastRenderedPageBreak/>
              <w:t>(1)</w:t>
            </w:r>
            <w:r>
              <w:rPr>
                <w:rFonts w:ascii="Times New Roman" w:hAnsi="Times New Roman" w:cs="Times New Roman"/>
                <w:color w:val="000000"/>
                <w:sz w:val="20"/>
                <w:szCs w:val="20"/>
                <w:shd w:val="clear" w:color="auto" w:fill="FFFFFF"/>
              </w:rPr>
              <w:t xml:space="preserve"> </w:t>
            </w:r>
            <w:r w:rsidRPr="00CE5AB7">
              <w:rPr>
                <w:rFonts w:ascii="Times New Roman" w:hAnsi="Times New Roman" w:cs="Times New Roman"/>
                <w:color w:val="000000"/>
                <w:sz w:val="20"/>
                <w:szCs w:val="20"/>
                <w:shd w:val="clear" w:color="auto" w:fill="FFFFFF"/>
              </w:rPr>
              <w:t>Platiteľ je povinný vyhotoviť faktúru podľa tohto zákona pri</w:t>
            </w:r>
          </w:p>
          <w:p w14:paraId="19A839CC" w14:textId="71774DD6" w:rsidR="00CE5AB7" w:rsidRPr="00CE5AB7" w:rsidRDefault="00CE5AB7" w:rsidP="00CE5AB7">
            <w:pPr>
              <w:shd w:val="clear" w:color="auto" w:fill="FFFFFF"/>
              <w:jc w:val="both"/>
              <w:rPr>
                <w:rFonts w:ascii="Times New Roman" w:hAnsi="Times New Roman" w:cs="Times New Roman"/>
                <w:color w:val="000000"/>
                <w:sz w:val="20"/>
                <w:szCs w:val="20"/>
                <w:shd w:val="clear" w:color="auto" w:fill="FFFFFF"/>
              </w:rPr>
            </w:pPr>
            <w:r w:rsidRPr="00CE5AB7">
              <w:rPr>
                <w:rFonts w:ascii="Times New Roman" w:hAnsi="Times New Roman" w:cs="Times New Roman"/>
                <w:color w:val="000000"/>
                <w:sz w:val="20"/>
                <w:szCs w:val="20"/>
                <w:shd w:val="clear" w:color="auto" w:fill="FFFFFF"/>
              </w:rPr>
              <w:t>a)</w:t>
            </w:r>
            <w:r>
              <w:rPr>
                <w:rFonts w:ascii="Times New Roman" w:hAnsi="Times New Roman" w:cs="Times New Roman"/>
                <w:color w:val="000000"/>
                <w:sz w:val="20"/>
                <w:szCs w:val="20"/>
                <w:shd w:val="clear" w:color="auto" w:fill="FFFFFF"/>
              </w:rPr>
              <w:t xml:space="preserve"> </w:t>
            </w:r>
            <w:r w:rsidRPr="00CE5AB7">
              <w:rPr>
                <w:rFonts w:ascii="Times New Roman" w:hAnsi="Times New Roman" w:cs="Times New Roman"/>
                <w:color w:val="000000"/>
                <w:sz w:val="20"/>
                <w:szCs w:val="20"/>
                <w:shd w:val="clear" w:color="auto" w:fill="FFFFFF"/>
              </w:rPr>
              <w:t>dodaní tovaru alebo služby s miestom dodania v tuzemsku inej zdaniteľnej osobe alebo právnickej osobe, ktorá nie je zdaniteľnou osobou,</w:t>
            </w:r>
          </w:p>
          <w:p w14:paraId="4670C513" w14:textId="3C6FF59C" w:rsidR="00CE5AB7" w:rsidRPr="00CE5AB7" w:rsidRDefault="00CE5AB7" w:rsidP="00CE5AB7">
            <w:pPr>
              <w:shd w:val="clear" w:color="auto" w:fill="FFFFFF"/>
              <w:jc w:val="both"/>
              <w:rPr>
                <w:rFonts w:ascii="Times New Roman" w:hAnsi="Times New Roman" w:cs="Times New Roman"/>
                <w:color w:val="000000"/>
                <w:sz w:val="20"/>
                <w:szCs w:val="20"/>
                <w:shd w:val="clear" w:color="auto" w:fill="FFFFFF"/>
              </w:rPr>
            </w:pPr>
            <w:r w:rsidRPr="00CE5AB7">
              <w:rPr>
                <w:rFonts w:ascii="Times New Roman" w:hAnsi="Times New Roman" w:cs="Times New Roman"/>
                <w:color w:val="000000"/>
                <w:sz w:val="20"/>
                <w:szCs w:val="20"/>
                <w:shd w:val="clear" w:color="auto" w:fill="FFFFFF"/>
              </w:rPr>
              <w:t>b)</w:t>
            </w:r>
            <w:r>
              <w:rPr>
                <w:rFonts w:ascii="Times New Roman" w:hAnsi="Times New Roman" w:cs="Times New Roman"/>
                <w:color w:val="000000"/>
                <w:sz w:val="20"/>
                <w:szCs w:val="20"/>
                <w:shd w:val="clear" w:color="auto" w:fill="FFFFFF"/>
              </w:rPr>
              <w:t xml:space="preserve"> </w:t>
            </w:r>
            <w:r w:rsidRPr="00CE5AB7">
              <w:rPr>
                <w:rFonts w:ascii="Times New Roman" w:hAnsi="Times New Roman" w:cs="Times New Roman"/>
                <w:color w:val="000000"/>
                <w:sz w:val="20"/>
                <w:szCs w:val="20"/>
                <w:shd w:val="clear" w:color="auto" w:fill="FFFFFF"/>
              </w:rPr>
              <w:t>dodaní tovaru alebo služby s miestom dodania v inom členskom štáte, keď je osobou povinnou platiť daň príjemca tovaru alebo služby, a to aj, ak je dodanie tovaru alebo služby oslobodené od dane,</w:t>
            </w:r>
          </w:p>
          <w:p w14:paraId="501F17DE" w14:textId="2F3D6E48" w:rsidR="00CE5AB7" w:rsidRPr="00CE5AB7" w:rsidRDefault="00CE5AB7" w:rsidP="00CE5AB7">
            <w:pPr>
              <w:shd w:val="clear" w:color="auto" w:fill="FFFFFF"/>
              <w:jc w:val="both"/>
              <w:rPr>
                <w:rFonts w:ascii="Times New Roman" w:hAnsi="Times New Roman" w:cs="Times New Roman"/>
                <w:color w:val="000000"/>
                <w:sz w:val="20"/>
                <w:szCs w:val="20"/>
                <w:shd w:val="clear" w:color="auto" w:fill="FFFFFF"/>
              </w:rPr>
            </w:pPr>
            <w:r w:rsidRPr="00CE5AB7">
              <w:rPr>
                <w:rFonts w:ascii="Times New Roman" w:hAnsi="Times New Roman" w:cs="Times New Roman"/>
                <w:color w:val="000000"/>
                <w:sz w:val="20"/>
                <w:szCs w:val="20"/>
                <w:shd w:val="clear" w:color="auto" w:fill="FFFFFF"/>
              </w:rPr>
              <w:t>c)</w:t>
            </w:r>
            <w:r>
              <w:rPr>
                <w:rFonts w:ascii="Times New Roman" w:hAnsi="Times New Roman" w:cs="Times New Roman"/>
                <w:color w:val="000000"/>
                <w:sz w:val="20"/>
                <w:szCs w:val="20"/>
                <w:shd w:val="clear" w:color="auto" w:fill="FFFFFF"/>
              </w:rPr>
              <w:t xml:space="preserve"> </w:t>
            </w:r>
            <w:r w:rsidRPr="00CE5AB7">
              <w:rPr>
                <w:rFonts w:ascii="Times New Roman" w:hAnsi="Times New Roman" w:cs="Times New Roman"/>
                <w:color w:val="000000"/>
                <w:sz w:val="20"/>
                <w:szCs w:val="20"/>
                <w:shd w:val="clear" w:color="auto" w:fill="FFFFFF"/>
              </w:rPr>
              <w:t>dodaní tovaru alebo služby s miestom dodania v treťom štáte pre zdaniteľnú osobu,</w:t>
            </w:r>
          </w:p>
          <w:p w14:paraId="57BB8D76" w14:textId="3AA7CD3B" w:rsidR="00CE5AB7" w:rsidRPr="00CE5AB7" w:rsidRDefault="00CE5AB7" w:rsidP="00CE5AB7">
            <w:pPr>
              <w:shd w:val="clear" w:color="auto" w:fill="FFFFFF"/>
              <w:jc w:val="both"/>
              <w:rPr>
                <w:rFonts w:ascii="Times New Roman" w:hAnsi="Times New Roman" w:cs="Times New Roman"/>
                <w:color w:val="000000"/>
                <w:sz w:val="20"/>
                <w:szCs w:val="20"/>
                <w:shd w:val="clear" w:color="auto" w:fill="FFFFFF"/>
              </w:rPr>
            </w:pPr>
            <w:r w:rsidRPr="00CE5AB7">
              <w:rPr>
                <w:rFonts w:ascii="Times New Roman" w:hAnsi="Times New Roman" w:cs="Times New Roman"/>
                <w:color w:val="000000"/>
                <w:sz w:val="20"/>
                <w:szCs w:val="20"/>
                <w:shd w:val="clear" w:color="auto" w:fill="FFFFFF"/>
              </w:rPr>
              <w:t>d)</w:t>
            </w:r>
            <w:r>
              <w:rPr>
                <w:rFonts w:ascii="Times New Roman" w:hAnsi="Times New Roman" w:cs="Times New Roman"/>
                <w:color w:val="000000"/>
                <w:sz w:val="20"/>
                <w:szCs w:val="20"/>
                <w:shd w:val="clear" w:color="auto" w:fill="FFFFFF"/>
              </w:rPr>
              <w:t xml:space="preserve"> </w:t>
            </w:r>
            <w:r w:rsidRPr="00CE5AB7">
              <w:rPr>
                <w:rFonts w:ascii="Times New Roman" w:hAnsi="Times New Roman" w:cs="Times New Roman"/>
                <w:color w:val="000000"/>
                <w:sz w:val="20"/>
                <w:szCs w:val="20"/>
                <w:shd w:val="clear" w:color="auto" w:fill="FFFFFF"/>
              </w:rPr>
              <w:t xml:space="preserve">predaji tovaru na diaľku na území Európskej únie s miestom dodania v tuzemsku okrem predaja tovaru na diaľku, </w:t>
            </w:r>
            <w:r w:rsidRPr="00CE5AB7">
              <w:rPr>
                <w:rFonts w:ascii="Times New Roman" w:hAnsi="Times New Roman" w:cs="Times New Roman"/>
                <w:color w:val="000000"/>
                <w:sz w:val="20"/>
                <w:szCs w:val="20"/>
                <w:shd w:val="clear" w:color="auto" w:fill="FFFFFF"/>
              </w:rPr>
              <w:lastRenderedPageBreak/>
              <w:t>pri ktorom dodávateľ uplatňuje osobitnú úpravu podľa </w:t>
            </w:r>
            <w:hyperlink r:id="rId17" w:anchor="paragraf-68b" w:tooltip="Odkaz na predpis alebo ustanovenie" w:history="1">
              <w:r w:rsidRPr="00CE5AB7">
                <w:rPr>
                  <w:rFonts w:ascii="Times New Roman" w:hAnsi="Times New Roman" w:cs="Times New Roman"/>
                  <w:color w:val="000000"/>
                  <w:sz w:val="20"/>
                  <w:szCs w:val="20"/>
                  <w:shd w:val="clear" w:color="auto" w:fill="FFFFFF"/>
                </w:rPr>
                <w:t>§ 68b</w:t>
              </w:r>
            </w:hyperlink>
            <w:r w:rsidRPr="00CE5AB7">
              <w:rPr>
                <w:rFonts w:ascii="Times New Roman" w:hAnsi="Times New Roman" w:cs="Times New Roman"/>
                <w:color w:val="000000"/>
                <w:sz w:val="20"/>
                <w:szCs w:val="20"/>
                <w:shd w:val="clear" w:color="auto" w:fill="FFFFFF"/>
              </w:rPr>
              <w:t>,</w:t>
            </w:r>
          </w:p>
          <w:p w14:paraId="0C53B134" w14:textId="02303A5E" w:rsidR="00CE5AB7" w:rsidRPr="00CE5AB7" w:rsidRDefault="00CE5AB7" w:rsidP="00CE5AB7">
            <w:pPr>
              <w:shd w:val="clear" w:color="auto" w:fill="FFFFFF"/>
              <w:jc w:val="both"/>
              <w:rPr>
                <w:rFonts w:ascii="Times New Roman" w:hAnsi="Times New Roman" w:cs="Times New Roman"/>
                <w:color w:val="000000"/>
                <w:sz w:val="20"/>
                <w:szCs w:val="20"/>
                <w:shd w:val="clear" w:color="auto" w:fill="FFFFFF"/>
              </w:rPr>
            </w:pPr>
            <w:r w:rsidRPr="00CE5AB7">
              <w:rPr>
                <w:rFonts w:ascii="Times New Roman" w:hAnsi="Times New Roman" w:cs="Times New Roman"/>
                <w:color w:val="000000"/>
                <w:sz w:val="20"/>
                <w:szCs w:val="20"/>
                <w:shd w:val="clear" w:color="auto" w:fill="FFFFFF"/>
              </w:rPr>
              <w:t>e)</w:t>
            </w:r>
            <w:r>
              <w:rPr>
                <w:rFonts w:ascii="Times New Roman" w:hAnsi="Times New Roman" w:cs="Times New Roman"/>
                <w:color w:val="000000"/>
                <w:sz w:val="20"/>
                <w:szCs w:val="20"/>
                <w:shd w:val="clear" w:color="auto" w:fill="FFFFFF"/>
              </w:rPr>
              <w:t xml:space="preserve"> </w:t>
            </w:r>
            <w:r w:rsidRPr="00CE5AB7">
              <w:rPr>
                <w:rFonts w:ascii="Times New Roman" w:hAnsi="Times New Roman" w:cs="Times New Roman"/>
                <w:color w:val="000000"/>
                <w:sz w:val="20"/>
                <w:szCs w:val="20"/>
                <w:shd w:val="clear" w:color="auto" w:fill="FFFFFF"/>
              </w:rPr>
              <w:t>dodaní tovaru oslobodeného od dane podľa </w:t>
            </w:r>
            <w:hyperlink r:id="rId18" w:anchor="paragraf-43" w:tooltip="Odkaz na predpis alebo ustanovenie" w:history="1">
              <w:r w:rsidRPr="00CE5AB7">
                <w:rPr>
                  <w:rFonts w:ascii="Times New Roman" w:hAnsi="Times New Roman" w:cs="Times New Roman"/>
                  <w:color w:val="000000"/>
                  <w:sz w:val="20"/>
                  <w:szCs w:val="20"/>
                  <w:shd w:val="clear" w:color="auto" w:fill="FFFFFF"/>
                </w:rPr>
                <w:t>§ 43</w:t>
              </w:r>
            </w:hyperlink>
            <w:r w:rsidRPr="00CE5AB7">
              <w:rPr>
                <w:rFonts w:ascii="Times New Roman" w:hAnsi="Times New Roman" w:cs="Times New Roman"/>
                <w:color w:val="000000"/>
                <w:sz w:val="20"/>
                <w:szCs w:val="20"/>
                <w:shd w:val="clear" w:color="auto" w:fill="FFFFFF"/>
              </w:rPr>
              <w:t>,</w:t>
            </w:r>
          </w:p>
          <w:p w14:paraId="00FA39F7" w14:textId="358EC900" w:rsidR="00CE5AB7" w:rsidRPr="00CE5AB7" w:rsidRDefault="00CE5AB7" w:rsidP="00CE5AB7">
            <w:pPr>
              <w:shd w:val="clear" w:color="auto" w:fill="FFFFFF"/>
              <w:jc w:val="both"/>
              <w:rPr>
                <w:rFonts w:ascii="Times New Roman" w:hAnsi="Times New Roman" w:cs="Times New Roman"/>
                <w:color w:val="000000"/>
                <w:sz w:val="20"/>
                <w:szCs w:val="20"/>
                <w:shd w:val="clear" w:color="auto" w:fill="FFFFFF"/>
              </w:rPr>
            </w:pPr>
            <w:r w:rsidRPr="00CE5AB7">
              <w:rPr>
                <w:rFonts w:ascii="Times New Roman" w:hAnsi="Times New Roman" w:cs="Times New Roman"/>
                <w:color w:val="000000"/>
                <w:sz w:val="20"/>
                <w:szCs w:val="20"/>
                <w:shd w:val="clear" w:color="auto" w:fill="FFFFFF"/>
              </w:rPr>
              <w:t>f)</w:t>
            </w:r>
            <w:r>
              <w:rPr>
                <w:rFonts w:ascii="Times New Roman" w:hAnsi="Times New Roman" w:cs="Times New Roman"/>
                <w:color w:val="000000"/>
                <w:sz w:val="20"/>
                <w:szCs w:val="20"/>
                <w:shd w:val="clear" w:color="auto" w:fill="FFFFFF"/>
              </w:rPr>
              <w:t xml:space="preserve"> </w:t>
            </w:r>
            <w:r w:rsidRPr="00CE5AB7">
              <w:rPr>
                <w:rFonts w:ascii="Times New Roman" w:hAnsi="Times New Roman" w:cs="Times New Roman"/>
                <w:color w:val="000000"/>
                <w:sz w:val="20"/>
                <w:szCs w:val="20"/>
                <w:shd w:val="clear" w:color="auto" w:fill="FFFFFF"/>
              </w:rPr>
              <w:t>prijatí platby pred dodaním tovaru podľa písmen a) až d),</w:t>
            </w:r>
          </w:p>
          <w:p w14:paraId="64335D6C" w14:textId="2ED62FD4" w:rsidR="00CE5AB7" w:rsidRPr="00CE5AB7" w:rsidRDefault="00CE5AB7" w:rsidP="00CE5AB7">
            <w:pPr>
              <w:shd w:val="clear" w:color="auto" w:fill="FFFFFF"/>
              <w:jc w:val="both"/>
              <w:rPr>
                <w:rFonts w:ascii="Times New Roman" w:hAnsi="Times New Roman" w:cs="Times New Roman"/>
                <w:color w:val="000000"/>
                <w:sz w:val="20"/>
                <w:szCs w:val="20"/>
                <w:shd w:val="clear" w:color="auto" w:fill="FFFFFF"/>
              </w:rPr>
            </w:pPr>
            <w:r w:rsidRPr="00CE5AB7">
              <w:rPr>
                <w:rFonts w:ascii="Times New Roman" w:hAnsi="Times New Roman" w:cs="Times New Roman"/>
                <w:color w:val="000000"/>
                <w:sz w:val="20"/>
                <w:szCs w:val="20"/>
                <w:shd w:val="clear" w:color="auto" w:fill="FFFFFF"/>
              </w:rPr>
              <w:t>g)</w:t>
            </w:r>
            <w:r>
              <w:rPr>
                <w:rFonts w:ascii="Times New Roman" w:hAnsi="Times New Roman" w:cs="Times New Roman"/>
                <w:color w:val="000000"/>
                <w:sz w:val="20"/>
                <w:szCs w:val="20"/>
                <w:shd w:val="clear" w:color="auto" w:fill="FFFFFF"/>
              </w:rPr>
              <w:t xml:space="preserve"> </w:t>
            </w:r>
            <w:r w:rsidRPr="00CE5AB7">
              <w:rPr>
                <w:rFonts w:ascii="Times New Roman" w:hAnsi="Times New Roman" w:cs="Times New Roman"/>
                <w:color w:val="000000"/>
                <w:sz w:val="20"/>
                <w:szCs w:val="20"/>
                <w:shd w:val="clear" w:color="auto" w:fill="FFFFFF"/>
              </w:rPr>
              <w:t>prijatí platby pred dodaním služby podľa písmen a) až c),</w:t>
            </w:r>
          </w:p>
          <w:p w14:paraId="3BC2F7A2" w14:textId="68CC3D4C" w:rsidR="009E4F07" w:rsidRDefault="00CE5AB7" w:rsidP="00CE5AB7">
            <w:pPr>
              <w:shd w:val="clear" w:color="auto" w:fill="FFFFFF"/>
              <w:jc w:val="both"/>
              <w:rPr>
                <w:rFonts w:ascii="Times New Roman" w:hAnsi="Times New Roman" w:cs="Times New Roman"/>
                <w:color w:val="000000"/>
                <w:sz w:val="20"/>
                <w:szCs w:val="20"/>
                <w:shd w:val="clear" w:color="auto" w:fill="FFFFFF"/>
              </w:rPr>
            </w:pPr>
            <w:r w:rsidRPr="00CE5AB7">
              <w:rPr>
                <w:rFonts w:ascii="Times New Roman" w:hAnsi="Times New Roman" w:cs="Times New Roman"/>
                <w:color w:val="000000"/>
                <w:sz w:val="20"/>
                <w:szCs w:val="20"/>
                <w:shd w:val="clear" w:color="auto" w:fill="FFFFFF"/>
              </w:rPr>
              <w:t>h)</w:t>
            </w:r>
            <w:r>
              <w:rPr>
                <w:rFonts w:ascii="Times New Roman" w:hAnsi="Times New Roman" w:cs="Times New Roman"/>
                <w:color w:val="000000"/>
                <w:sz w:val="20"/>
                <w:szCs w:val="20"/>
                <w:shd w:val="clear" w:color="auto" w:fill="FFFFFF"/>
              </w:rPr>
              <w:t xml:space="preserve"> </w:t>
            </w:r>
            <w:r w:rsidRPr="00CE5AB7">
              <w:rPr>
                <w:rFonts w:ascii="Times New Roman" w:hAnsi="Times New Roman" w:cs="Times New Roman"/>
                <w:color w:val="000000"/>
                <w:sz w:val="20"/>
                <w:szCs w:val="20"/>
                <w:shd w:val="clear" w:color="auto" w:fill="FFFFFF"/>
              </w:rPr>
              <w:t>dodaní služby uvedenej v </w:t>
            </w:r>
            <w:hyperlink r:id="rId19" w:anchor="paragraf-16.odsek-14" w:tooltip="Odkaz na predpis alebo ustanovenie" w:history="1">
              <w:r w:rsidRPr="00CE5AB7">
                <w:rPr>
                  <w:rFonts w:ascii="Times New Roman" w:hAnsi="Times New Roman" w:cs="Times New Roman"/>
                  <w:color w:val="000000"/>
                  <w:sz w:val="20"/>
                  <w:szCs w:val="20"/>
                  <w:shd w:val="clear" w:color="auto" w:fill="FFFFFF"/>
                </w:rPr>
                <w:t>§ 16 ods. 14</w:t>
              </w:r>
            </w:hyperlink>
            <w:r w:rsidRPr="00CE5AB7">
              <w:rPr>
                <w:rFonts w:ascii="Times New Roman" w:hAnsi="Times New Roman" w:cs="Times New Roman"/>
                <w:color w:val="000000"/>
                <w:sz w:val="20"/>
                <w:szCs w:val="20"/>
                <w:shd w:val="clear" w:color="auto" w:fill="FFFFFF"/>
              </w:rPr>
              <w:t> s miestom dodania v inom členskom štáte právnickej osobe, ktorá nie je zdaniteľnou osobou a nie je identifikovaná pre daň v inom členskom štáte, ak uplatňuje osobitnú úpravu podľa </w:t>
            </w:r>
            <w:hyperlink r:id="rId20" w:anchor="paragraf-68a" w:tooltip="Odkaz na predpis alebo ustanovenie" w:history="1">
              <w:r w:rsidRPr="00CE5AB7">
                <w:rPr>
                  <w:rFonts w:ascii="Times New Roman" w:hAnsi="Times New Roman" w:cs="Times New Roman"/>
                  <w:color w:val="000000"/>
                  <w:sz w:val="20"/>
                  <w:szCs w:val="20"/>
                  <w:shd w:val="clear" w:color="auto" w:fill="FFFFFF"/>
                </w:rPr>
                <w:t>§ 68a</w:t>
              </w:r>
            </w:hyperlink>
            <w:r w:rsidRPr="00CE5AB7">
              <w:rPr>
                <w:rFonts w:ascii="Times New Roman" w:hAnsi="Times New Roman" w:cs="Times New Roman"/>
                <w:color w:val="000000"/>
                <w:sz w:val="20"/>
                <w:szCs w:val="20"/>
                <w:shd w:val="clear" w:color="auto" w:fill="FFFFFF"/>
              </w:rPr>
              <w:t> alebo </w:t>
            </w:r>
            <w:hyperlink r:id="rId21" w:anchor="paragraf-68b" w:tooltip="Odkaz na predpis alebo ustanovenie" w:history="1">
              <w:r w:rsidRPr="00CE5AB7">
                <w:rPr>
                  <w:rFonts w:ascii="Times New Roman" w:hAnsi="Times New Roman" w:cs="Times New Roman"/>
                  <w:color w:val="000000"/>
                  <w:sz w:val="20"/>
                  <w:szCs w:val="20"/>
                  <w:shd w:val="clear" w:color="auto" w:fill="FFFFFF"/>
                </w:rPr>
                <w:t>§ 68b</w:t>
              </w:r>
            </w:hyperlink>
            <w:r w:rsidRPr="00CE5AB7">
              <w:rPr>
                <w:rFonts w:ascii="Times New Roman" w:hAnsi="Times New Roman" w:cs="Times New Roman"/>
                <w:color w:val="000000"/>
                <w:sz w:val="20"/>
                <w:szCs w:val="20"/>
                <w:shd w:val="clear" w:color="auto" w:fill="FFFFFF"/>
              </w:rPr>
              <w:t>.</w:t>
            </w:r>
          </w:p>
          <w:p w14:paraId="7E586C84" w14:textId="054CDE1E" w:rsidR="00027461" w:rsidRDefault="00027461" w:rsidP="00CE5AB7">
            <w:pPr>
              <w:shd w:val="clear" w:color="auto" w:fill="FFFFFF"/>
              <w:jc w:val="both"/>
              <w:rPr>
                <w:rFonts w:ascii="Times New Roman" w:hAnsi="Times New Roman" w:cs="Times New Roman"/>
                <w:color w:val="000000"/>
                <w:sz w:val="20"/>
                <w:szCs w:val="20"/>
                <w:shd w:val="clear" w:color="auto" w:fill="FFFFFF"/>
              </w:rPr>
            </w:pPr>
          </w:p>
          <w:p w14:paraId="4F21173E" w14:textId="77777777" w:rsidR="00027461" w:rsidRDefault="00027461" w:rsidP="00027461">
            <w:pPr>
              <w:shd w:val="clear" w:color="auto" w:fill="FFFFFF"/>
              <w:jc w:val="both"/>
              <w:rPr>
                <w:rFonts w:ascii="Times New Roman" w:hAnsi="Times New Roman" w:cs="Times New Roman"/>
                <w:color w:val="000000"/>
                <w:sz w:val="20"/>
                <w:szCs w:val="20"/>
                <w:shd w:val="clear" w:color="auto" w:fill="FFFFFF"/>
              </w:rPr>
            </w:pPr>
            <w:r w:rsidRPr="00510214">
              <w:rPr>
                <w:rFonts w:ascii="Times New Roman" w:hAnsi="Times New Roman" w:cs="Times New Roman"/>
                <w:color w:val="000000"/>
                <w:sz w:val="20"/>
                <w:szCs w:val="20"/>
                <w:shd w:val="clear" w:color="auto" w:fill="FFFFFF"/>
              </w:rPr>
              <w:t>(1) Platiteľ je povinný viesť podrobné záznamy podľa jednotlivých zdaňovacích období o dodaných tovaroch a službách a o prijatých tovaroch a službách; osobitne vedie záznamy o dodaní tovarov a služieb do iného členského štátu, o nadobudnutí tovaru z iného členského štátu, o prijatí služieb z iného členského štátu a o dovoze tovaru. V záznamoch sa uvádzajú údaje rozhodujúce pre správne určenie dane. Na účely odpočítania dane vedie platiteľ záznamy v členení na tovary a služby s možnosťou odpočítania dane, bez možnosti odpočítania dane a s možnosťou pomerného odpočítania dane; v záznamoch platiteľ uvedie zdaňovacie obdobie, v ktorom vykonal odpočítanie dane alebo pomerné odpočítanie dane. Platiteľ vedie záznamy aj o platbách prijatých pred dodaním tovarov a služieb a o platbách poskytnutých pred dodaním tovarov a služieb. Člen skupiny je povinný viesť osobitne záznamy o dodaní tovarov a s</w:t>
            </w:r>
            <w:r>
              <w:rPr>
                <w:rFonts w:ascii="Times New Roman" w:hAnsi="Times New Roman" w:cs="Times New Roman"/>
                <w:color w:val="000000"/>
                <w:sz w:val="20"/>
                <w:szCs w:val="20"/>
                <w:shd w:val="clear" w:color="auto" w:fill="FFFFFF"/>
              </w:rPr>
              <w:t>lužieb ostatným členom skupiny.</w:t>
            </w:r>
          </w:p>
          <w:p w14:paraId="6C9575C9" w14:textId="77777777" w:rsidR="00A14878" w:rsidRDefault="00A14878" w:rsidP="00CE5AB7">
            <w:pPr>
              <w:shd w:val="clear" w:color="auto" w:fill="FFFFFF"/>
              <w:jc w:val="both"/>
              <w:rPr>
                <w:rFonts w:ascii="Times New Roman" w:hAnsi="Times New Roman" w:cs="Times New Roman"/>
                <w:color w:val="000000"/>
                <w:sz w:val="20"/>
                <w:szCs w:val="20"/>
                <w:shd w:val="clear" w:color="auto" w:fill="FFFFFF"/>
              </w:rPr>
            </w:pPr>
          </w:p>
          <w:p w14:paraId="30132D60" w14:textId="77777777" w:rsidR="00967A31" w:rsidRPr="00510214" w:rsidRDefault="00967A31" w:rsidP="00967A31">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(2) Platiteľ, ktorý</w:t>
            </w:r>
          </w:p>
          <w:p w14:paraId="6AC09962" w14:textId="77777777" w:rsidR="00967A31" w:rsidRPr="00510214" w:rsidRDefault="00967A31" w:rsidP="00967A31">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a) má sídlo, miesto podnikania alebo prevádzkareň v tuzemsku, a ak nemá takéto miesto, ale má bydlisko v tuzemsku alebo sa v tuzemsku obvykle zdržiava, je povinný podať daňové priznanie do 25 dní po skončení každého zdaňovacieho obdobia a v tej istej lehote je povinný zaplatiť vlastnú daňovú povinnosť, okrem platiteľa, ktorý</w:t>
            </w:r>
          </w:p>
          <w:p w14:paraId="79C938D0" w14:textId="77777777" w:rsidR="00967A31" w:rsidRPr="00510214" w:rsidRDefault="00967A31" w:rsidP="00967A31">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1. splnil  registračnú povinnosť podľa § 4, a ktorému nebolo do uplynutia lehoty na podanie daňového priznania za prvé zdaňovacie obdobie pridelené identifikačné číslo pre daň podľa § 4, ktorý je povinný podať daňové priznanie a zaplatiť vlastnú daňovú povinnosť do piatich pracovných dní odo dňa doručenia rozhodnutia o registrácii pre daň podľa § 4 ods. 6,</w:t>
            </w:r>
          </w:p>
          <w:p w14:paraId="37957933" w14:textId="77777777" w:rsidR="00967A31" w:rsidRPr="00510214" w:rsidRDefault="00967A31" w:rsidP="00967A31">
            <w:pPr>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t xml:space="preserve">2. </w:t>
            </w:r>
            <w:r w:rsidRPr="00AE245D">
              <w:rPr>
                <w:rFonts w:ascii="Times New Roman" w:hAnsi="Times New Roman" w:cs="Times New Roman"/>
                <w:b/>
                <w:color w:val="000000"/>
                <w:sz w:val="20"/>
                <w:szCs w:val="20"/>
                <w:shd w:val="clear" w:color="auto" w:fill="FFFFFF"/>
              </w:rPr>
              <w:t xml:space="preserve">uskutočňuje v tuzemsku výlučne plnenia oslobodené od dane podľa § 28 až 42, na ktorého sa povinnosť podávať daňové priznanie vzťahuje počnúc zdaňovacím obdobím, v ktorom mu vznikne povinnosť platiť daň zo zdaniteľného obchodu, ktorý nie je oslobodený od dane podľa § 28 až 42, alebo počnúc prvým zdaňovacím obdobím, ak sa stal platiteľom 1. januára kalendárneho roka nasledujúceho po kalendárnom roku, za ktorý presiahol obrat podľa § 4 ods. 1 písm. a) výlučne z dodaní tovarov a služieb, ktoré sú oslobodené od dane podľa  § 37 až 39, a od tohto presiahnutia obratu do 31. decembra prebiehajúceho kalendárneho roka dodal v tuzemsku tovar alebo </w:t>
            </w:r>
            <w:r w:rsidRPr="00AE245D">
              <w:rPr>
                <w:rFonts w:ascii="Times New Roman" w:hAnsi="Times New Roman" w:cs="Times New Roman"/>
                <w:b/>
                <w:color w:val="000000"/>
                <w:sz w:val="20"/>
                <w:szCs w:val="20"/>
                <w:shd w:val="clear" w:color="auto" w:fill="FFFFFF"/>
              </w:rPr>
              <w:lastRenderedPageBreak/>
              <w:t>službu, ktorá nie je oslobodená od dane podľa § 28 až 42</w:t>
            </w:r>
            <w:r w:rsidRPr="00510214">
              <w:rPr>
                <w:rFonts w:ascii="Times New Roman" w:hAnsi="Times New Roman" w:cs="Times New Roman"/>
                <w:b/>
                <w:color w:val="000000"/>
                <w:sz w:val="20"/>
                <w:szCs w:val="20"/>
                <w:shd w:val="clear" w:color="auto" w:fill="FFFFFF"/>
              </w:rPr>
              <w:t>,</w:t>
            </w:r>
          </w:p>
          <w:p w14:paraId="7C577A42" w14:textId="77777777" w:rsidR="00967A31" w:rsidRPr="00510214" w:rsidRDefault="00967A31" w:rsidP="00967A31">
            <w:pPr>
              <w:jc w:val="both"/>
              <w:rPr>
                <w:rFonts w:ascii="Times New Roman" w:hAnsi="Times New Roman" w:cs="Times New Roman"/>
                <w:b/>
                <w:sz w:val="20"/>
                <w:szCs w:val="20"/>
              </w:rPr>
            </w:pPr>
          </w:p>
          <w:p w14:paraId="0059AF0B" w14:textId="0A17238C" w:rsidR="00967A31" w:rsidRPr="00967A31" w:rsidRDefault="00967A31" w:rsidP="00967A31">
            <w:pPr>
              <w:shd w:val="clear" w:color="auto" w:fill="FFFFFF"/>
              <w:jc w:val="both"/>
              <w:rPr>
                <w:rFonts w:ascii="Times New Roman" w:hAnsi="Times New Roman" w:cs="Times New Roman"/>
                <w:color w:val="000000"/>
                <w:sz w:val="20"/>
                <w:szCs w:val="20"/>
                <w:shd w:val="clear" w:color="auto" w:fill="FFFFFF"/>
              </w:rPr>
            </w:pPr>
            <w:r w:rsidRPr="00967A31">
              <w:rPr>
                <w:rFonts w:ascii="Times New Roman" w:hAnsi="Times New Roman" w:cs="Times New Roman"/>
                <w:color w:val="000000"/>
                <w:sz w:val="20"/>
                <w:szCs w:val="20"/>
                <w:shd w:val="clear" w:color="auto" w:fill="FFFFFF"/>
              </w:rPr>
              <w:t>(1)</w:t>
            </w:r>
            <w:r>
              <w:rPr>
                <w:rFonts w:ascii="Times New Roman" w:hAnsi="Times New Roman" w:cs="Times New Roman"/>
                <w:color w:val="000000"/>
                <w:sz w:val="20"/>
                <w:szCs w:val="20"/>
                <w:shd w:val="clear" w:color="auto" w:fill="FFFFFF"/>
              </w:rPr>
              <w:t xml:space="preserve"> </w:t>
            </w:r>
            <w:r w:rsidRPr="00967A31">
              <w:rPr>
                <w:rFonts w:ascii="Times New Roman" w:hAnsi="Times New Roman" w:cs="Times New Roman"/>
                <w:color w:val="000000"/>
                <w:sz w:val="20"/>
                <w:szCs w:val="20"/>
                <w:shd w:val="clear" w:color="auto" w:fill="FFFFFF"/>
              </w:rPr>
              <w:t>Platiteľ je povinný podať súhrnný výkaz za kalendárny mesiac, ak</w:t>
            </w:r>
          </w:p>
          <w:p w14:paraId="1DD27383" w14:textId="3A042E10" w:rsidR="00967A31" w:rsidRPr="00967A31" w:rsidRDefault="00967A31" w:rsidP="00967A31">
            <w:pPr>
              <w:shd w:val="clear" w:color="auto" w:fill="FFFFFF"/>
              <w:jc w:val="both"/>
              <w:rPr>
                <w:rFonts w:ascii="Times New Roman" w:hAnsi="Times New Roman" w:cs="Times New Roman"/>
                <w:color w:val="000000"/>
                <w:sz w:val="20"/>
                <w:szCs w:val="20"/>
                <w:shd w:val="clear" w:color="auto" w:fill="FFFFFF"/>
              </w:rPr>
            </w:pPr>
            <w:r w:rsidRPr="00967A31">
              <w:rPr>
                <w:rFonts w:ascii="Times New Roman" w:hAnsi="Times New Roman" w:cs="Times New Roman"/>
                <w:color w:val="000000"/>
                <w:sz w:val="20"/>
                <w:szCs w:val="20"/>
                <w:shd w:val="clear" w:color="auto" w:fill="FFFFFF"/>
              </w:rPr>
              <w:t>a)</w:t>
            </w:r>
            <w:r>
              <w:rPr>
                <w:rFonts w:ascii="Times New Roman" w:hAnsi="Times New Roman" w:cs="Times New Roman"/>
                <w:color w:val="000000"/>
                <w:sz w:val="20"/>
                <w:szCs w:val="20"/>
                <w:shd w:val="clear" w:color="auto" w:fill="FFFFFF"/>
              </w:rPr>
              <w:t xml:space="preserve"> </w:t>
            </w:r>
            <w:r w:rsidRPr="00967A31">
              <w:rPr>
                <w:rFonts w:ascii="Times New Roman" w:hAnsi="Times New Roman" w:cs="Times New Roman"/>
                <w:color w:val="000000"/>
                <w:sz w:val="20"/>
                <w:szCs w:val="20"/>
                <w:shd w:val="clear" w:color="auto" w:fill="FFFFFF"/>
              </w:rPr>
              <w:t>dodal tovar oslobodený od dane podľa </w:t>
            </w:r>
            <w:hyperlink r:id="rId22" w:anchor="paragraf-43.odsek-1" w:tooltip="Odkaz na predpis alebo ustanovenie" w:history="1">
              <w:r w:rsidRPr="00967A31">
                <w:rPr>
                  <w:rFonts w:ascii="Times New Roman" w:hAnsi="Times New Roman" w:cs="Times New Roman"/>
                  <w:color w:val="000000"/>
                  <w:sz w:val="20"/>
                  <w:szCs w:val="20"/>
                  <w:shd w:val="clear" w:color="auto" w:fill="FFFFFF"/>
                </w:rPr>
                <w:t>§ 43 ods. 1</w:t>
              </w:r>
            </w:hyperlink>
            <w:r w:rsidRPr="00967A31">
              <w:rPr>
                <w:rFonts w:ascii="Times New Roman" w:hAnsi="Times New Roman" w:cs="Times New Roman"/>
                <w:color w:val="000000"/>
                <w:sz w:val="20"/>
                <w:szCs w:val="20"/>
                <w:shd w:val="clear" w:color="auto" w:fill="FFFFFF"/>
              </w:rPr>
              <w:t> z tuzemska do iného členského štátu osobe, ktorá je identifikovaná pre daň v inom členskom štáte,</w:t>
            </w:r>
          </w:p>
          <w:p w14:paraId="5BED8713" w14:textId="0DB691DE" w:rsidR="00967A31" w:rsidRPr="00967A31" w:rsidRDefault="00967A31" w:rsidP="00967A31">
            <w:pPr>
              <w:shd w:val="clear" w:color="auto" w:fill="FFFFFF"/>
              <w:jc w:val="both"/>
              <w:rPr>
                <w:rFonts w:ascii="Times New Roman" w:hAnsi="Times New Roman" w:cs="Times New Roman"/>
                <w:color w:val="000000"/>
                <w:sz w:val="20"/>
                <w:szCs w:val="20"/>
                <w:shd w:val="clear" w:color="auto" w:fill="FFFFFF"/>
              </w:rPr>
            </w:pPr>
            <w:r w:rsidRPr="00967A31">
              <w:rPr>
                <w:rFonts w:ascii="Times New Roman" w:hAnsi="Times New Roman" w:cs="Times New Roman"/>
                <w:color w:val="000000"/>
                <w:sz w:val="20"/>
                <w:szCs w:val="20"/>
                <w:shd w:val="clear" w:color="auto" w:fill="FFFFFF"/>
              </w:rPr>
              <w:t>b)</w:t>
            </w:r>
            <w:r>
              <w:rPr>
                <w:rFonts w:ascii="Times New Roman" w:hAnsi="Times New Roman" w:cs="Times New Roman"/>
                <w:color w:val="000000"/>
                <w:sz w:val="20"/>
                <w:szCs w:val="20"/>
                <w:shd w:val="clear" w:color="auto" w:fill="FFFFFF"/>
              </w:rPr>
              <w:t xml:space="preserve"> </w:t>
            </w:r>
            <w:r w:rsidRPr="00967A31">
              <w:rPr>
                <w:rFonts w:ascii="Times New Roman" w:hAnsi="Times New Roman" w:cs="Times New Roman"/>
                <w:color w:val="000000"/>
                <w:sz w:val="20"/>
                <w:szCs w:val="20"/>
                <w:shd w:val="clear" w:color="auto" w:fill="FFFFFF"/>
              </w:rPr>
              <w:t>premiestnil tovar oslobodený od dane podľa </w:t>
            </w:r>
            <w:hyperlink r:id="rId23" w:anchor="paragraf-43.odsek-4" w:tooltip="Odkaz na predpis alebo ustanovenie" w:history="1">
              <w:r w:rsidRPr="00967A31">
                <w:rPr>
                  <w:rFonts w:ascii="Times New Roman" w:hAnsi="Times New Roman" w:cs="Times New Roman"/>
                  <w:color w:val="000000"/>
                  <w:sz w:val="20"/>
                  <w:szCs w:val="20"/>
                  <w:shd w:val="clear" w:color="auto" w:fill="FFFFFF"/>
                </w:rPr>
                <w:t>§ 43 ods. 4</w:t>
              </w:r>
            </w:hyperlink>
            <w:r w:rsidRPr="00967A31">
              <w:rPr>
                <w:rFonts w:ascii="Times New Roman" w:hAnsi="Times New Roman" w:cs="Times New Roman"/>
                <w:color w:val="000000"/>
                <w:sz w:val="20"/>
                <w:szCs w:val="20"/>
                <w:shd w:val="clear" w:color="auto" w:fill="FFFFFF"/>
              </w:rPr>
              <w:t>,</w:t>
            </w:r>
          </w:p>
          <w:p w14:paraId="09294FF0" w14:textId="6356275F" w:rsidR="00967A31" w:rsidRPr="00967A31" w:rsidRDefault="00967A31" w:rsidP="00967A31">
            <w:pPr>
              <w:shd w:val="clear" w:color="auto" w:fill="FFFFFF"/>
              <w:jc w:val="both"/>
              <w:rPr>
                <w:rFonts w:ascii="Times New Roman" w:hAnsi="Times New Roman" w:cs="Times New Roman"/>
                <w:color w:val="000000"/>
                <w:sz w:val="20"/>
                <w:szCs w:val="20"/>
                <w:shd w:val="clear" w:color="auto" w:fill="FFFFFF"/>
              </w:rPr>
            </w:pPr>
            <w:r w:rsidRPr="00967A31">
              <w:rPr>
                <w:rFonts w:ascii="Times New Roman" w:hAnsi="Times New Roman" w:cs="Times New Roman"/>
                <w:color w:val="000000"/>
                <w:sz w:val="20"/>
                <w:szCs w:val="20"/>
                <w:shd w:val="clear" w:color="auto" w:fill="FFFFFF"/>
              </w:rPr>
              <w:t>c)</w:t>
            </w:r>
            <w:r>
              <w:rPr>
                <w:rFonts w:ascii="Times New Roman" w:hAnsi="Times New Roman" w:cs="Times New Roman"/>
                <w:color w:val="000000"/>
                <w:sz w:val="20"/>
                <w:szCs w:val="20"/>
                <w:shd w:val="clear" w:color="auto" w:fill="FFFFFF"/>
              </w:rPr>
              <w:t xml:space="preserve"> </w:t>
            </w:r>
            <w:r w:rsidRPr="00967A31">
              <w:rPr>
                <w:rFonts w:ascii="Times New Roman" w:hAnsi="Times New Roman" w:cs="Times New Roman"/>
                <w:color w:val="000000"/>
                <w:sz w:val="20"/>
                <w:szCs w:val="20"/>
                <w:shd w:val="clear" w:color="auto" w:fill="FFFFFF"/>
              </w:rPr>
              <w:t>sa zúčastnil na trojstrannom obchode ako prvý odberateľ podľa </w:t>
            </w:r>
            <w:hyperlink r:id="rId24" w:anchor="paragraf-45" w:tooltip="Odkaz na predpis alebo ustanovenie" w:history="1">
              <w:r w:rsidRPr="00967A31">
                <w:rPr>
                  <w:rFonts w:ascii="Times New Roman" w:hAnsi="Times New Roman" w:cs="Times New Roman"/>
                  <w:color w:val="000000"/>
                  <w:sz w:val="20"/>
                  <w:szCs w:val="20"/>
                  <w:shd w:val="clear" w:color="auto" w:fill="FFFFFF"/>
                </w:rPr>
                <w:t>§ 45</w:t>
              </w:r>
            </w:hyperlink>
            <w:r w:rsidRPr="00967A31">
              <w:rPr>
                <w:rFonts w:ascii="Times New Roman" w:hAnsi="Times New Roman" w:cs="Times New Roman"/>
                <w:color w:val="000000"/>
                <w:sz w:val="20"/>
                <w:szCs w:val="20"/>
                <w:shd w:val="clear" w:color="auto" w:fill="FFFFFF"/>
              </w:rPr>
              <w:t>,</w:t>
            </w:r>
          </w:p>
          <w:p w14:paraId="59C8F249" w14:textId="64BFC549" w:rsidR="00967A31" w:rsidRPr="00967A31" w:rsidRDefault="00967A31" w:rsidP="00967A31">
            <w:pPr>
              <w:shd w:val="clear" w:color="auto" w:fill="FFFFFF"/>
              <w:jc w:val="both"/>
              <w:rPr>
                <w:rFonts w:ascii="Times New Roman" w:hAnsi="Times New Roman" w:cs="Times New Roman"/>
                <w:color w:val="000000"/>
                <w:sz w:val="20"/>
                <w:szCs w:val="20"/>
                <w:shd w:val="clear" w:color="auto" w:fill="FFFFFF"/>
              </w:rPr>
            </w:pPr>
            <w:r w:rsidRPr="00967A31">
              <w:rPr>
                <w:rFonts w:ascii="Times New Roman" w:hAnsi="Times New Roman" w:cs="Times New Roman"/>
                <w:color w:val="000000"/>
                <w:sz w:val="20"/>
                <w:szCs w:val="20"/>
                <w:shd w:val="clear" w:color="auto" w:fill="FFFFFF"/>
              </w:rPr>
              <w:t>d)</w:t>
            </w:r>
            <w:r>
              <w:rPr>
                <w:rFonts w:ascii="Times New Roman" w:hAnsi="Times New Roman" w:cs="Times New Roman"/>
                <w:color w:val="000000"/>
                <w:sz w:val="20"/>
                <w:szCs w:val="20"/>
                <w:shd w:val="clear" w:color="auto" w:fill="FFFFFF"/>
              </w:rPr>
              <w:t xml:space="preserve"> </w:t>
            </w:r>
            <w:r w:rsidRPr="00967A31">
              <w:rPr>
                <w:rFonts w:ascii="Times New Roman" w:hAnsi="Times New Roman" w:cs="Times New Roman"/>
                <w:color w:val="000000"/>
                <w:sz w:val="20"/>
                <w:szCs w:val="20"/>
                <w:shd w:val="clear" w:color="auto" w:fill="FFFFFF"/>
              </w:rPr>
              <w:t>dodal službu s miestom dodania v inom členskom štáte podľa </w:t>
            </w:r>
            <w:hyperlink r:id="rId25" w:anchor="paragraf-15.odsek-1" w:tooltip="Odkaz na predpis alebo ustanovenie" w:history="1">
              <w:r w:rsidRPr="00967A31">
                <w:rPr>
                  <w:rFonts w:ascii="Times New Roman" w:hAnsi="Times New Roman" w:cs="Times New Roman"/>
                  <w:color w:val="000000"/>
                  <w:sz w:val="20"/>
                  <w:szCs w:val="20"/>
                  <w:shd w:val="clear" w:color="auto" w:fill="FFFFFF"/>
                </w:rPr>
                <w:t>§ 15 ods. 1</w:t>
              </w:r>
            </w:hyperlink>
            <w:r w:rsidRPr="00967A31">
              <w:rPr>
                <w:rFonts w:ascii="Times New Roman" w:hAnsi="Times New Roman" w:cs="Times New Roman"/>
                <w:color w:val="000000"/>
                <w:sz w:val="20"/>
                <w:szCs w:val="20"/>
                <w:shd w:val="clear" w:color="auto" w:fill="FFFFFF"/>
              </w:rPr>
              <w:t> zdaniteľnej osobe alebo právnickej osobe, ktorá nie je zdaniteľnou osobou a je identifikovaná pre daň, a táto osoba je povinná platiť daň,</w:t>
            </w:r>
          </w:p>
          <w:p w14:paraId="65C89573" w14:textId="5DD0C549" w:rsidR="00967A31" w:rsidRPr="00967A31" w:rsidRDefault="00967A31" w:rsidP="00967A31">
            <w:pPr>
              <w:shd w:val="clear" w:color="auto" w:fill="FFFFFF"/>
              <w:jc w:val="both"/>
              <w:rPr>
                <w:rFonts w:ascii="Times New Roman" w:hAnsi="Times New Roman" w:cs="Times New Roman"/>
                <w:color w:val="000000"/>
                <w:sz w:val="20"/>
                <w:szCs w:val="20"/>
                <w:shd w:val="clear" w:color="auto" w:fill="FFFFFF"/>
              </w:rPr>
            </w:pPr>
            <w:r w:rsidRPr="00967A31">
              <w:rPr>
                <w:rFonts w:ascii="Times New Roman" w:hAnsi="Times New Roman" w:cs="Times New Roman"/>
                <w:color w:val="000000"/>
                <w:sz w:val="20"/>
                <w:szCs w:val="20"/>
                <w:shd w:val="clear" w:color="auto" w:fill="FFFFFF"/>
              </w:rPr>
              <w:t>e)</w:t>
            </w:r>
            <w:r>
              <w:rPr>
                <w:rFonts w:ascii="Times New Roman" w:hAnsi="Times New Roman" w:cs="Times New Roman"/>
                <w:color w:val="000000"/>
                <w:sz w:val="20"/>
                <w:szCs w:val="20"/>
                <w:shd w:val="clear" w:color="auto" w:fill="FFFFFF"/>
              </w:rPr>
              <w:t xml:space="preserve"> </w:t>
            </w:r>
            <w:r w:rsidRPr="00967A31">
              <w:rPr>
                <w:rFonts w:ascii="Times New Roman" w:hAnsi="Times New Roman" w:cs="Times New Roman"/>
                <w:color w:val="000000"/>
                <w:sz w:val="20"/>
                <w:szCs w:val="20"/>
                <w:shd w:val="clear" w:color="auto" w:fill="FFFFFF"/>
              </w:rPr>
              <w:t>odoslal alebo prepravil tovar v režime call-off stock,</w:t>
            </w:r>
          </w:p>
          <w:p w14:paraId="19F882B1" w14:textId="3DBA35CF" w:rsidR="00967A31" w:rsidRPr="00967A31" w:rsidRDefault="00967A31" w:rsidP="00967A31">
            <w:pPr>
              <w:shd w:val="clear" w:color="auto" w:fill="FFFFFF"/>
              <w:jc w:val="both"/>
              <w:rPr>
                <w:rFonts w:ascii="Times New Roman" w:hAnsi="Times New Roman" w:cs="Times New Roman"/>
                <w:color w:val="000000"/>
                <w:sz w:val="20"/>
                <w:szCs w:val="20"/>
                <w:shd w:val="clear" w:color="auto" w:fill="FFFFFF"/>
              </w:rPr>
            </w:pPr>
            <w:r w:rsidRPr="00967A31">
              <w:rPr>
                <w:rFonts w:ascii="Times New Roman" w:hAnsi="Times New Roman" w:cs="Times New Roman"/>
                <w:color w:val="000000"/>
                <w:sz w:val="20"/>
                <w:szCs w:val="20"/>
                <w:shd w:val="clear" w:color="auto" w:fill="FFFFFF"/>
              </w:rPr>
              <w:t>f)</w:t>
            </w:r>
            <w:r>
              <w:rPr>
                <w:rFonts w:ascii="Times New Roman" w:hAnsi="Times New Roman" w:cs="Times New Roman"/>
                <w:color w:val="000000"/>
                <w:sz w:val="20"/>
                <w:szCs w:val="20"/>
                <w:shd w:val="clear" w:color="auto" w:fill="FFFFFF"/>
              </w:rPr>
              <w:t xml:space="preserve"> </w:t>
            </w:r>
            <w:r w:rsidRPr="00967A31">
              <w:rPr>
                <w:rFonts w:ascii="Times New Roman" w:hAnsi="Times New Roman" w:cs="Times New Roman"/>
                <w:color w:val="000000"/>
                <w:sz w:val="20"/>
                <w:szCs w:val="20"/>
                <w:shd w:val="clear" w:color="auto" w:fill="FFFFFF"/>
              </w:rPr>
              <w:t>zdaniteľná osoba, pre ktorú bol tovar odoslaný alebo prepravený v režime call-off stock, bola nahradená inou zdaniteľnou osobou podľa </w:t>
            </w:r>
            <w:hyperlink r:id="rId26" w:anchor="paragraf-8a.odsek-5" w:tooltip="Odkaz na predpis alebo ustanovenie" w:history="1">
              <w:r w:rsidRPr="00967A31">
                <w:rPr>
                  <w:rFonts w:ascii="Times New Roman" w:hAnsi="Times New Roman" w:cs="Times New Roman"/>
                  <w:color w:val="000000"/>
                  <w:sz w:val="20"/>
                  <w:szCs w:val="20"/>
                  <w:shd w:val="clear" w:color="auto" w:fill="FFFFFF"/>
                </w:rPr>
                <w:t>§ 8a ods. 5</w:t>
              </w:r>
            </w:hyperlink>
            <w:r w:rsidRPr="00967A31">
              <w:rPr>
                <w:rFonts w:ascii="Times New Roman" w:hAnsi="Times New Roman" w:cs="Times New Roman"/>
                <w:color w:val="000000"/>
                <w:sz w:val="20"/>
                <w:szCs w:val="20"/>
                <w:shd w:val="clear" w:color="auto" w:fill="FFFFFF"/>
              </w:rPr>
              <w:t>,</w:t>
            </w:r>
          </w:p>
          <w:p w14:paraId="19EB78C7" w14:textId="5E45E38F" w:rsidR="00967A31" w:rsidRPr="00CE5AB7" w:rsidRDefault="00967A31" w:rsidP="00967A31">
            <w:pPr>
              <w:shd w:val="clear" w:color="auto" w:fill="FFFFFF"/>
              <w:jc w:val="both"/>
              <w:rPr>
                <w:rFonts w:ascii="Times New Roman" w:hAnsi="Times New Roman" w:cs="Times New Roman"/>
                <w:color w:val="000000"/>
                <w:sz w:val="20"/>
                <w:szCs w:val="20"/>
                <w:shd w:val="clear" w:color="auto" w:fill="FFFFFF"/>
              </w:rPr>
            </w:pPr>
            <w:r w:rsidRPr="00967A31">
              <w:rPr>
                <w:rFonts w:ascii="Times New Roman" w:hAnsi="Times New Roman" w:cs="Times New Roman"/>
                <w:color w:val="000000"/>
                <w:sz w:val="20"/>
                <w:szCs w:val="20"/>
                <w:shd w:val="clear" w:color="auto" w:fill="FFFFFF"/>
              </w:rPr>
              <w:t>g)</w:t>
            </w:r>
            <w:r>
              <w:rPr>
                <w:rFonts w:ascii="Times New Roman" w:hAnsi="Times New Roman" w:cs="Times New Roman"/>
                <w:color w:val="000000"/>
                <w:sz w:val="20"/>
                <w:szCs w:val="20"/>
                <w:shd w:val="clear" w:color="auto" w:fill="FFFFFF"/>
              </w:rPr>
              <w:t xml:space="preserve"> </w:t>
            </w:r>
            <w:r w:rsidRPr="00967A31">
              <w:rPr>
                <w:rFonts w:ascii="Times New Roman" w:hAnsi="Times New Roman" w:cs="Times New Roman"/>
                <w:color w:val="000000"/>
                <w:sz w:val="20"/>
                <w:szCs w:val="20"/>
                <w:shd w:val="clear" w:color="auto" w:fill="FFFFFF"/>
              </w:rPr>
              <w:t>tovar, ktorý bol odoslaný alebo prepravený v režime call-off stock, bol vrátený do tuzemska.</w:t>
            </w:r>
          </w:p>
        </w:tc>
        <w:tc>
          <w:tcPr>
            <w:tcW w:w="850" w:type="dxa"/>
            <w:tcBorders>
              <w:top w:val="single" w:sz="4" w:space="0" w:color="auto"/>
              <w:bottom w:val="single" w:sz="4" w:space="0" w:color="auto"/>
            </w:tcBorders>
          </w:tcPr>
          <w:p w14:paraId="79851CF1" w14:textId="77777777" w:rsidR="009E4F07" w:rsidRPr="00510214" w:rsidRDefault="009E4F07" w:rsidP="004D44C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6AFD9309" w14:textId="6AC59FEC" w:rsidR="00027461" w:rsidRPr="00510214" w:rsidRDefault="00D208F1" w:rsidP="00027461">
            <w:pPr>
              <w:rPr>
                <w:rFonts w:ascii="Times New Roman" w:hAnsi="Times New Roman" w:cs="Times New Roman"/>
                <w:sz w:val="20"/>
                <w:szCs w:val="20"/>
              </w:rPr>
            </w:pPr>
            <w:r>
              <w:rPr>
                <w:rFonts w:ascii="Times New Roman" w:hAnsi="Times New Roman" w:cs="Times New Roman"/>
                <w:sz w:val="20"/>
                <w:szCs w:val="20"/>
              </w:rPr>
              <w:t xml:space="preserve">Iná osoba ako platiteľ dane nemá </w:t>
            </w:r>
            <w:r w:rsidR="00DF0EE5">
              <w:rPr>
                <w:rFonts w:ascii="Times New Roman" w:hAnsi="Times New Roman" w:cs="Times New Roman"/>
                <w:sz w:val="20"/>
                <w:szCs w:val="20"/>
              </w:rPr>
              <w:t xml:space="preserve">v zásade </w:t>
            </w:r>
            <w:r>
              <w:rPr>
                <w:rFonts w:ascii="Times New Roman" w:hAnsi="Times New Roman" w:cs="Times New Roman"/>
                <w:sz w:val="20"/>
                <w:szCs w:val="20"/>
              </w:rPr>
              <w:t>povinnosť vyhotoviť faktúru</w:t>
            </w:r>
            <w:r w:rsidR="00A14878">
              <w:rPr>
                <w:rFonts w:ascii="Times New Roman" w:hAnsi="Times New Roman" w:cs="Times New Roman"/>
                <w:sz w:val="20"/>
                <w:szCs w:val="20"/>
              </w:rPr>
              <w:t>, viesť záznamy</w:t>
            </w:r>
            <w:r w:rsidR="00027461">
              <w:rPr>
                <w:rFonts w:ascii="Times New Roman" w:hAnsi="Times New Roman" w:cs="Times New Roman"/>
                <w:sz w:val="20"/>
                <w:szCs w:val="20"/>
              </w:rPr>
              <w:t xml:space="preserve">, podať daňové priznanie ani súhrnný výkaz Ak im niektorá  z týchto povinností podľa 222/2004 v osobitnom </w:t>
            </w:r>
            <w:r w:rsidR="00027461">
              <w:rPr>
                <w:rFonts w:ascii="Times New Roman" w:hAnsi="Times New Roman" w:cs="Times New Roman"/>
                <w:sz w:val="20"/>
                <w:szCs w:val="20"/>
              </w:rPr>
              <w:lastRenderedPageBreak/>
              <w:t>prípade vznikne, táto nie je osobitnou úpravou pre malé podniky dotknutá.</w:t>
            </w:r>
          </w:p>
          <w:p w14:paraId="02B441AA" w14:textId="2D3239D2" w:rsidR="009E4F07" w:rsidRPr="00510214" w:rsidRDefault="009E4F07" w:rsidP="00A14878">
            <w:pPr>
              <w:rPr>
                <w:b/>
                <w:bCs/>
                <w:sz w:val="20"/>
                <w:szCs w:val="20"/>
              </w:rPr>
            </w:pPr>
          </w:p>
        </w:tc>
        <w:tc>
          <w:tcPr>
            <w:tcW w:w="992" w:type="dxa"/>
            <w:tcBorders>
              <w:top w:val="single" w:sz="4" w:space="0" w:color="auto"/>
              <w:bottom w:val="single" w:sz="4" w:space="0" w:color="auto"/>
            </w:tcBorders>
          </w:tcPr>
          <w:p w14:paraId="5847D0D3" w14:textId="77777777" w:rsidR="009E4F07" w:rsidRPr="00510214" w:rsidRDefault="009E4F07" w:rsidP="009E4F0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 xml:space="preserve">GP – N </w:t>
            </w:r>
          </w:p>
          <w:p w14:paraId="56232617" w14:textId="77777777" w:rsidR="009E4F07" w:rsidRPr="00510214" w:rsidRDefault="009E4F0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D791F5E" w14:textId="77777777" w:rsidR="009E4F07" w:rsidRPr="00510214" w:rsidRDefault="009E4F07" w:rsidP="004D44C7">
            <w:pPr>
              <w:jc w:val="center"/>
              <w:rPr>
                <w:rFonts w:ascii="Times New Roman" w:hAnsi="Times New Roman" w:cs="Times New Roman"/>
                <w:sz w:val="20"/>
                <w:szCs w:val="20"/>
              </w:rPr>
            </w:pPr>
          </w:p>
        </w:tc>
      </w:tr>
      <w:tr w:rsidR="004D44C7" w:rsidRPr="00510214" w14:paraId="13979195" w14:textId="77777777" w:rsidTr="008C726D">
        <w:tc>
          <w:tcPr>
            <w:tcW w:w="846" w:type="dxa"/>
            <w:tcBorders>
              <w:top w:val="single" w:sz="4" w:space="0" w:color="auto"/>
              <w:bottom w:val="single" w:sz="4" w:space="0" w:color="auto"/>
            </w:tcBorders>
          </w:tcPr>
          <w:p w14:paraId="20899297" w14:textId="77777777" w:rsidR="004D44C7" w:rsidRPr="00510214" w:rsidRDefault="004D44C7"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lastRenderedPageBreak/>
              <w:t>Č: 1</w:t>
            </w:r>
          </w:p>
          <w:p w14:paraId="58C96C91" w14:textId="77777777" w:rsidR="004D44C7" w:rsidRPr="00510214" w:rsidRDefault="00D3318B"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O:</w:t>
            </w:r>
            <w:r w:rsidR="004D44C7" w:rsidRPr="00510214">
              <w:rPr>
                <w:rFonts w:ascii="Times New Roman" w:hAnsi="Times New Roman" w:cs="Times New Roman"/>
                <w:b/>
                <w:bCs/>
                <w:sz w:val="20"/>
                <w:szCs w:val="20"/>
              </w:rPr>
              <w:t xml:space="preserve"> 20</w:t>
            </w:r>
          </w:p>
          <w:p w14:paraId="4256DBFB" w14:textId="77777777" w:rsidR="004D44C7" w:rsidRPr="00510214" w:rsidRDefault="004D44C7" w:rsidP="004D44C7">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1941F5D7"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20. V hlave XII kapitole 1 sa vypúšťa oddiel 3. </w:t>
            </w:r>
          </w:p>
          <w:p w14:paraId="128101CA" w14:textId="77777777" w:rsidR="004D44C7" w:rsidRPr="00510214" w:rsidRDefault="004D44C7" w:rsidP="004D44C7">
            <w:pPr>
              <w:pStyle w:val="Default"/>
              <w:rPr>
                <w:rFonts w:ascii="Times New Roman" w:hAnsi="Times New Roman" w:cs="Times New Roman"/>
                <w:bCs/>
                <w:color w:val="auto"/>
                <w:sz w:val="20"/>
                <w:szCs w:val="20"/>
              </w:rPr>
            </w:pPr>
          </w:p>
        </w:tc>
        <w:tc>
          <w:tcPr>
            <w:tcW w:w="567" w:type="dxa"/>
            <w:tcBorders>
              <w:top w:val="single" w:sz="4" w:space="0" w:color="auto"/>
              <w:bottom w:val="single" w:sz="4" w:space="0" w:color="auto"/>
            </w:tcBorders>
          </w:tcPr>
          <w:p w14:paraId="7A2E5D33"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992" w:type="dxa"/>
            <w:tcBorders>
              <w:top w:val="single" w:sz="4" w:space="0" w:color="auto"/>
              <w:bottom w:val="single" w:sz="4" w:space="0" w:color="auto"/>
            </w:tcBorders>
          </w:tcPr>
          <w:p w14:paraId="5FBA5DEB" w14:textId="77777777" w:rsidR="004D44C7" w:rsidRPr="00510214"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BB1EBE6" w14:textId="77777777" w:rsidR="004D44C7" w:rsidRPr="00510214" w:rsidRDefault="004D44C7" w:rsidP="004D44C7">
            <w:pPr>
              <w:pStyle w:val="Normlny0"/>
              <w:jc w:val="center"/>
            </w:pPr>
          </w:p>
        </w:tc>
        <w:tc>
          <w:tcPr>
            <w:tcW w:w="3686" w:type="dxa"/>
            <w:tcBorders>
              <w:top w:val="single" w:sz="4" w:space="0" w:color="auto"/>
              <w:bottom w:val="single" w:sz="4" w:space="0" w:color="auto"/>
            </w:tcBorders>
          </w:tcPr>
          <w:p w14:paraId="43B37CC5" w14:textId="77777777" w:rsidR="004D44C7" w:rsidRPr="00510214" w:rsidRDefault="004D44C7" w:rsidP="004D44C7">
            <w:pPr>
              <w:pStyle w:val="Normlny0"/>
              <w:jc w:val="both"/>
            </w:pPr>
          </w:p>
        </w:tc>
        <w:tc>
          <w:tcPr>
            <w:tcW w:w="850" w:type="dxa"/>
            <w:tcBorders>
              <w:top w:val="single" w:sz="4" w:space="0" w:color="auto"/>
              <w:bottom w:val="single" w:sz="4" w:space="0" w:color="auto"/>
            </w:tcBorders>
          </w:tcPr>
          <w:p w14:paraId="57C65D78"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1418" w:type="dxa"/>
            <w:tcBorders>
              <w:top w:val="single" w:sz="4" w:space="0" w:color="auto"/>
              <w:bottom w:val="single" w:sz="4" w:space="0" w:color="auto"/>
            </w:tcBorders>
          </w:tcPr>
          <w:p w14:paraId="6FFC9E81" w14:textId="77777777" w:rsidR="004D44C7" w:rsidRPr="00510214" w:rsidRDefault="008B3A8B" w:rsidP="004D44C7">
            <w:pPr>
              <w:pStyle w:val="Nadpis1"/>
              <w:jc w:val="both"/>
              <w:outlineLvl w:val="0"/>
              <w:rPr>
                <w:b w:val="0"/>
                <w:bCs w:val="0"/>
                <w:sz w:val="20"/>
                <w:szCs w:val="20"/>
              </w:rPr>
            </w:pPr>
            <w:r w:rsidRPr="00510214">
              <w:rPr>
                <w:rFonts w:eastAsiaTheme="minorHAnsi"/>
                <w:b w:val="0"/>
                <w:bCs w:val="0"/>
                <w:sz w:val="20"/>
                <w:szCs w:val="20"/>
                <w:lang w:eastAsia="en-US"/>
              </w:rPr>
              <w:t>Uvedené ustanovenia boli neaktuálne pre SR.</w:t>
            </w:r>
          </w:p>
        </w:tc>
        <w:tc>
          <w:tcPr>
            <w:tcW w:w="992" w:type="dxa"/>
            <w:tcBorders>
              <w:top w:val="single" w:sz="4" w:space="0" w:color="auto"/>
              <w:bottom w:val="single" w:sz="4" w:space="0" w:color="auto"/>
            </w:tcBorders>
          </w:tcPr>
          <w:p w14:paraId="4959B9DE" w14:textId="77777777" w:rsidR="00F36A1A" w:rsidRPr="00510214" w:rsidRDefault="00F36A1A" w:rsidP="00F36A1A">
            <w:pPr>
              <w:jc w:val="center"/>
              <w:rPr>
                <w:rFonts w:ascii="Times New Roman" w:hAnsi="Times New Roman" w:cs="Times New Roman"/>
                <w:sz w:val="20"/>
                <w:szCs w:val="20"/>
              </w:rPr>
            </w:pPr>
            <w:r w:rsidRPr="00510214">
              <w:rPr>
                <w:rFonts w:ascii="Times New Roman" w:hAnsi="Times New Roman" w:cs="Times New Roman"/>
                <w:sz w:val="20"/>
                <w:szCs w:val="20"/>
              </w:rPr>
              <w:t xml:space="preserve">GP – N </w:t>
            </w:r>
          </w:p>
          <w:p w14:paraId="123C4EFF" w14:textId="77777777" w:rsidR="004D44C7" w:rsidRPr="00510214" w:rsidRDefault="004D44C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EAF3BD8" w14:textId="77777777" w:rsidR="004D44C7" w:rsidRPr="00510214" w:rsidRDefault="004D44C7" w:rsidP="004D44C7">
            <w:pPr>
              <w:jc w:val="center"/>
              <w:rPr>
                <w:rFonts w:ascii="Times New Roman" w:hAnsi="Times New Roman" w:cs="Times New Roman"/>
                <w:sz w:val="20"/>
                <w:szCs w:val="20"/>
              </w:rPr>
            </w:pPr>
          </w:p>
        </w:tc>
      </w:tr>
      <w:tr w:rsidR="004D44C7" w:rsidRPr="00510214" w14:paraId="4571AC8B" w14:textId="77777777" w:rsidTr="008C726D">
        <w:tc>
          <w:tcPr>
            <w:tcW w:w="846" w:type="dxa"/>
            <w:tcBorders>
              <w:top w:val="single" w:sz="4" w:space="0" w:color="auto"/>
              <w:bottom w:val="single" w:sz="4" w:space="0" w:color="auto"/>
            </w:tcBorders>
          </w:tcPr>
          <w:p w14:paraId="38B8B8E0" w14:textId="77777777" w:rsidR="004D44C7" w:rsidRPr="00510214" w:rsidRDefault="004D44C7"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Č: 1</w:t>
            </w:r>
          </w:p>
          <w:p w14:paraId="2199489C" w14:textId="77777777" w:rsidR="004D44C7" w:rsidRPr="00510214" w:rsidRDefault="00D3318B"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O:</w:t>
            </w:r>
            <w:r w:rsidR="004D44C7" w:rsidRPr="00510214">
              <w:rPr>
                <w:rFonts w:ascii="Times New Roman" w:hAnsi="Times New Roman" w:cs="Times New Roman"/>
                <w:b/>
                <w:bCs/>
                <w:sz w:val="20"/>
                <w:szCs w:val="20"/>
              </w:rPr>
              <w:t xml:space="preserve"> 21</w:t>
            </w:r>
          </w:p>
          <w:p w14:paraId="10835D58" w14:textId="77777777" w:rsidR="004D44C7" w:rsidRPr="00510214" w:rsidRDefault="004D44C7" w:rsidP="004D44C7">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1AA0B630"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21. V článku 314 sa písmeno c) nahrádza takto: </w:t>
            </w:r>
          </w:p>
          <w:p w14:paraId="227A1247" w14:textId="77777777" w:rsidR="004D44C7" w:rsidRPr="00510214" w:rsidRDefault="004D44C7" w:rsidP="004D44C7">
            <w:pPr>
              <w:pStyle w:val="Zkladntext0"/>
              <w:spacing w:after="0"/>
              <w:ind w:left="86" w:hanging="86"/>
              <w:jc w:val="both"/>
              <w:rPr>
                <w:sz w:val="20"/>
                <w:szCs w:val="20"/>
              </w:rPr>
            </w:pPr>
            <w:r w:rsidRPr="00510214">
              <w:rPr>
                <w:sz w:val="20"/>
                <w:szCs w:val="20"/>
              </w:rPr>
              <w:t xml:space="preserve">„c) iná zdaniteľná osoba, pokiaľ sa na dodanie tovaru touto inou </w:t>
            </w:r>
            <w:r w:rsidRPr="00510214">
              <w:rPr>
                <w:sz w:val="20"/>
                <w:szCs w:val="20"/>
              </w:rPr>
              <w:lastRenderedPageBreak/>
              <w:t xml:space="preserve">zdaniteľnou osobou vzťahuje oslobodenie od dane pre malé podniky ustanovené v článku 284 a pokiaľ sa týka investičného majetku,“. </w:t>
            </w:r>
          </w:p>
        </w:tc>
        <w:tc>
          <w:tcPr>
            <w:tcW w:w="567" w:type="dxa"/>
            <w:tcBorders>
              <w:top w:val="single" w:sz="4" w:space="0" w:color="auto"/>
              <w:bottom w:val="single" w:sz="4" w:space="0" w:color="auto"/>
            </w:tcBorders>
          </w:tcPr>
          <w:p w14:paraId="401BE22B"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08C06431"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222/2004</w:t>
            </w:r>
          </w:p>
          <w:p w14:paraId="57D053BD" w14:textId="77777777" w:rsidR="004D44C7" w:rsidRPr="00510214" w:rsidRDefault="004D44C7" w:rsidP="004D44C7">
            <w:pPr>
              <w:pStyle w:val="Normlny0"/>
              <w:jc w:val="center"/>
            </w:pPr>
            <w:r w:rsidRPr="00510214">
              <w:t>a </w:t>
            </w:r>
          </w:p>
          <w:p w14:paraId="6E294C61" w14:textId="77777777" w:rsidR="004D44C7" w:rsidRPr="00510214" w:rsidRDefault="004D44C7" w:rsidP="004D44C7">
            <w:pPr>
              <w:jc w:val="center"/>
              <w:rPr>
                <w:rFonts w:ascii="Times New Roman" w:hAnsi="Times New Roman" w:cs="Times New Roman"/>
                <w:b/>
                <w:sz w:val="20"/>
                <w:szCs w:val="20"/>
              </w:rPr>
            </w:pPr>
            <w:r w:rsidRPr="00510214">
              <w:rPr>
                <w:rFonts w:ascii="Times New Roman" w:hAnsi="Times New Roman" w:cs="Times New Roman"/>
                <w:b/>
                <w:sz w:val="20"/>
                <w:szCs w:val="20"/>
              </w:rPr>
              <w:t>návrh zákona Č: I</w:t>
            </w:r>
          </w:p>
          <w:p w14:paraId="41641375" w14:textId="77777777" w:rsidR="004D44C7" w:rsidRPr="00510214" w:rsidRDefault="004D44C7" w:rsidP="004D44C7">
            <w:pPr>
              <w:pStyle w:val="Normlny0"/>
              <w:jc w:val="center"/>
              <w:rPr>
                <w:b/>
              </w:rPr>
            </w:pPr>
          </w:p>
        </w:tc>
        <w:tc>
          <w:tcPr>
            <w:tcW w:w="992" w:type="dxa"/>
            <w:tcBorders>
              <w:top w:val="single" w:sz="4" w:space="0" w:color="auto"/>
              <w:bottom w:val="single" w:sz="4" w:space="0" w:color="auto"/>
            </w:tcBorders>
          </w:tcPr>
          <w:p w14:paraId="374B50D6" w14:textId="77777777" w:rsidR="004D44C7" w:rsidRPr="00510214" w:rsidRDefault="004D44C7" w:rsidP="004D44C7">
            <w:pPr>
              <w:pStyle w:val="Normlny0"/>
            </w:pPr>
            <w:r w:rsidRPr="00510214">
              <w:t>§: 66</w:t>
            </w:r>
          </w:p>
          <w:p w14:paraId="5F68F9B5" w14:textId="77777777" w:rsidR="004D44C7" w:rsidRPr="00510214" w:rsidRDefault="004D44C7" w:rsidP="004D44C7">
            <w:pPr>
              <w:pStyle w:val="Normlny0"/>
            </w:pPr>
            <w:r w:rsidRPr="00510214">
              <w:t>O: 2</w:t>
            </w:r>
          </w:p>
          <w:p w14:paraId="59407808" w14:textId="77777777" w:rsidR="004D44C7" w:rsidRPr="00510214" w:rsidRDefault="004D44C7" w:rsidP="004D44C7">
            <w:pPr>
              <w:pStyle w:val="Normlny0"/>
            </w:pPr>
            <w:r w:rsidRPr="00510214">
              <w:t>P: a</w:t>
            </w:r>
          </w:p>
        </w:tc>
        <w:tc>
          <w:tcPr>
            <w:tcW w:w="3686" w:type="dxa"/>
            <w:tcBorders>
              <w:top w:val="single" w:sz="4" w:space="0" w:color="auto"/>
              <w:bottom w:val="single" w:sz="4" w:space="0" w:color="auto"/>
            </w:tcBorders>
          </w:tcPr>
          <w:p w14:paraId="1949BE99" w14:textId="77777777" w:rsidR="004D44C7" w:rsidRPr="00510214" w:rsidRDefault="004D44C7" w:rsidP="004D44C7">
            <w:pPr>
              <w:shd w:val="clear" w:color="auto" w:fill="FFFFFF"/>
              <w:jc w:val="both"/>
              <w:rPr>
                <w:rFonts w:ascii="Times New Roman" w:hAnsi="Times New Roman" w:cs="Times New Roman"/>
                <w:color w:val="000000"/>
                <w:sz w:val="20"/>
                <w:szCs w:val="20"/>
                <w:shd w:val="clear" w:color="auto" w:fill="FFFFFF"/>
              </w:rPr>
            </w:pPr>
            <w:r w:rsidRPr="00510214">
              <w:rPr>
                <w:rFonts w:ascii="Times New Roman" w:hAnsi="Times New Roman" w:cs="Times New Roman"/>
                <w:color w:val="000000"/>
                <w:sz w:val="20"/>
                <w:szCs w:val="20"/>
                <w:shd w:val="clear" w:color="auto" w:fill="FFFFFF"/>
              </w:rPr>
              <w:t>(2) Obchodník pri predaji umeleckých diel, zberateľských predmetov, starožitností a použitého tovaru, ktoré mu boli dodané na území Európskej únie, je povinný uplatňovať osobitnú úpravu, ak uvedené tovary boli dodané</w:t>
            </w:r>
          </w:p>
          <w:p w14:paraId="3D21B871" w14:textId="77777777" w:rsidR="004D44C7" w:rsidRPr="00510214" w:rsidRDefault="004D44C7" w:rsidP="00AD7AA5">
            <w:pPr>
              <w:shd w:val="clear" w:color="auto" w:fill="FFFFFF"/>
              <w:jc w:val="both"/>
              <w:rPr>
                <w:rFonts w:ascii="Times New Roman" w:hAnsi="Times New Roman" w:cs="Times New Roman"/>
                <w:b/>
                <w:color w:val="000000"/>
                <w:sz w:val="20"/>
                <w:szCs w:val="20"/>
                <w:shd w:val="clear" w:color="auto" w:fill="FFFFFF"/>
              </w:rPr>
            </w:pPr>
            <w:r w:rsidRPr="00510214">
              <w:rPr>
                <w:rFonts w:ascii="Times New Roman" w:hAnsi="Times New Roman" w:cs="Times New Roman"/>
                <w:b/>
                <w:color w:val="000000"/>
                <w:sz w:val="20"/>
                <w:szCs w:val="20"/>
                <w:shd w:val="clear" w:color="auto" w:fill="FFFFFF"/>
              </w:rPr>
              <w:lastRenderedPageBreak/>
              <w:t xml:space="preserve">a) </w:t>
            </w:r>
            <w:r w:rsidRPr="00510214">
              <w:rPr>
                <w:rFonts w:ascii="Times New Roman" w:eastAsia="Times New Roman" w:hAnsi="Times New Roman" w:cs="Times New Roman"/>
                <w:b/>
                <w:sz w:val="20"/>
                <w:szCs w:val="20"/>
              </w:rPr>
              <w:t xml:space="preserve">zdaniteľnou osobou, ktorá nie je platiteľom podľa § 4, </w:t>
            </w:r>
            <w:r w:rsidR="00AD7AA5" w:rsidRPr="00510214">
              <w:rPr>
                <w:rFonts w:ascii="Times New Roman" w:eastAsia="Times New Roman" w:hAnsi="Times New Roman" w:cs="Times New Roman"/>
                <w:b/>
                <w:sz w:val="20"/>
                <w:szCs w:val="20"/>
              </w:rPr>
              <w:t xml:space="preserve">§ </w:t>
            </w:r>
            <w:r w:rsidRPr="00510214">
              <w:rPr>
                <w:rFonts w:ascii="Times New Roman" w:eastAsia="Times New Roman" w:hAnsi="Times New Roman" w:cs="Times New Roman"/>
                <w:b/>
                <w:sz w:val="20"/>
                <w:szCs w:val="20"/>
              </w:rPr>
              <w:t>4b alebo § 5 alebo ktorá nemá tento status podľa zodpovedajúceho ustanovenia zákona platného v inom členskom štáte, alebo nezdaniteľnou osobou,</w:t>
            </w:r>
          </w:p>
        </w:tc>
        <w:tc>
          <w:tcPr>
            <w:tcW w:w="850" w:type="dxa"/>
            <w:tcBorders>
              <w:top w:val="single" w:sz="4" w:space="0" w:color="auto"/>
              <w:bottom w:val="single" w:sz="4" w:space="0" w:color="auto"/>
            </w:tcBorders>
          </w:tcPr>
          <w:p w14:paraId="51AD9E1E"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0C97C14A" w14:textId="77777777" w:rsidR="004D44C7" w:rsidRPr="00510214" w:rsidRDefault="004D44C7" w:rsidP="004D44C7">
            <w:pPr>
              <w:pStyle w:val="Nadpis1"/>
              <w:jc w:val="both"/>
              <w:outlineLvl w:val="0"/>
              <w:rPr>
                <w:b w:val="0"/>
                <w:bCs w:val="0"/>
                <w:sz w:val="20"/>
                <w:szCs w:val="20"/>
              </w:rPr>
            </w:pPr>
          </w:p>
        </w:tc>
        <w:tc>
          <w:tcPr>
            <w:tcW w:w="992" w:type="dxa"/>
            <w:tcBorders>
              <w:top w:val="single" w:sz="4" w:space="0" w:color="auto"/>
              <w:bottom w:val="single" w:sz="4" w:space="0" w:color="auto"/>
            </w:tcBorders>
          </w:tcPr>
          <w:p w14:paraId="34DEE5F0"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 xml:space="preserve">GP – N </w:t>
            </w:r>
          </w:p>
          <w:p w14:paraId="6627E88D" w14:textId="77777777" w:rsidR="004D44C7" w:rsidRPr="00510214" w:rsidRDefault="004D44C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4114430" w14:textId="77777777" w:rsidR="004D44C7" w:rsidRPr="00510214" w:rsidRDefault="004D44C7" w:rsidP="004D44C7">
            <w:pPr>
              <w:jc w:val="center"/>
              <w:rPr>
                <w:rFonts w:ascii="Times New Roman" w:hAnsi="Times New Roman" w:cs="Times New Roman"/>
                <w:sz w:val="20"/>
                <w:szCs w:val="20"/>
              </w:rPr>
            </w:pPr>
          </w:p>
        </w:tc>
      </w:tr>
      <w:tr w:rsidR="004D44C7" w:rsidRPr="00510214" w14:paraId="127E54C7" w14:textId="77777777" w:rsidTr="008C726D">
        <w:tc>
          <w:tcPr>
            <w:tcW w:w="846" w:type="dxa"/>
            <w:tcBorders>
              <w:top w:val="single" w:sz="4" w:space="0" w:color="auto"/>
              <w:bottom w:val="single" w:sz="4" w:space="0" w:color="auto"/>
            </w:tcBorders>
          </w:tcPr>
          <w:p w14:paraId="34F538CC" w14:textId="77777777" w:rsidR="004D44C7" w:rsidRPr="00510214" w:rsidRDefault="004D44C7"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Č: 1</w:t>
            </w:r>
          </w:p>
          <w:p w14:paraId="3E90BDF4" w14:textId="77777777" w:rsidR="004D44C7" w:rsidRPr="00510214" w:rsidRDefault="00D3318B"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O:</w:t>
            </w:r>
            <w:r w:rsidR="004D44C7" w:rsidRPr="00510214">
              <w:rPr>
                <w:rFonts w:ascii="Times New Roman" w:hAnsi="Times New Roman" w:cs="Times New Roman"/>
                <w:b/>
                <w:bCs/>
                <w:sz w:val="20"/>
                <w:szCs w:val="20"/>
              </w:rPr>
              <w:t xml:space="preserve"> 22</w:t>
            </w:r>
          </w:p>
          <w:p w14:paraId="51D41D4B" w14:textId="77777777" w:rsidR="004D44C7" w:rsidRPr="00510214" w:rsidRDefault="004D44C7" w:rsidP="004D44C7">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5174B66A" w14:textId="77777777" w:rsidR="004D44C7" w:rsidRPr="00510214" w:rsidRDefault="004D44C7" w:rsidP="004D44C7">
            <w:pPr>
              <w:pStyle w:val="Zkladntext0"/>
              <w:spacing w:after="0"/>
              <w:ind w:left="86" w:hanging="86"/>
              <w:jc w:val="both"/>
              <w:rPr>
                <w:rFonts w:eastAsiaTheme="minorHAnsi"/>
                <w:bCs/>
                <w:sz w:val="20"/>
                <w:szCs w:val="20"/>
                <w:lang w:eastAsia="en-US"/>
              </w:rPr>
            </w:pPr>
            <w:r w:rsidRPr="00510214">
              <w:rPr>
                <w:rFonts w:eastAsiaTheme="minorHAnsi"/>
                <w:bCs/>
                <w:sz w:val="20"/>
                <w:szCs w:val="20"/>
                <w:lang w:eastAsia="en-US"/>
              </w:rPr>
              <w:t xml:space="preserve">22. V článku 334 sa písmeno c) nahrádza takto: </w:t>
            </w:r>
          </w:p>
          <w:p w14:paraId="0586D721" w14:textId="77777777" w:rsidR="004D44C7" w:rsidRPr="00510214" w:rsidRDefault="004D44C7" w:rsidP="004D44C7">
            <w:pPr>
              <w:adjustRightInd w:val="0"/>
              <w:jc w:val="both"/>
              <w:rPr>
                <w:rFonts w:ascii="Times New Roman" w:hAnsi="Times New Roman" w:cs="Times New Roman"/>
                <w:bCs/>
                <w:sz w:val="20"/>
                <w:szCs w:val="20"/>
              </w:rPr>
            </w:pPr>
            <w:r w:rsidRPr="00510214">
              <w:rPr>
                <w:rFonts w:ascii="Times New Roman" w:hAnsi="Times New Roman" w:cs="Times New Roman"/>
                <w:bCs/>
                <w:sz w:val="20"/>
                <w:szCs w:val="20"/>
              </w:rPr>
              <w:t>„c) iná zdaniteľná osoba, pokiaľ sa na dodanie tovaru uskutočnené touto zdaniteľnou osobou na základe zmluvy, podľa ktorej sa vypláca provízia z predaja, vzťahuje oslobodenie od dane pre malé podniky ustanovené v článku 284 a toto dodanie zahŕňa investičný majetok;“.</w:t>
            </w:r>
          </w:p>
        </w:tc>
        <w:tc>
          <w:tcPr>
            <w:tcW w:w="567" w:type="dxa"/>
            <w:tcBorders>
              <w:top w:val="single" w:sz="4" w:space="0" w:color="auto"/>
              <w:bottom w:val="single" w:sz="4" w:space="0" w:color="auto"/>
            </w:tcBorders>
          </w:tcPr>
          <w:p w14:paraId="20F7BF91" w14:textId="77777777" w:rsidR="004D44C7" w:rsidRPr="00510214" w:rsidRDefault="004D44C7" w:rsidP="004D44C7">
            <w:pPr>
              <w:jc w:val="center"/>
              <w:rPr>
                <w:rFonts w:ascii="Times New Roman" w:hAnsi="Times New Roman" w:cs="Times New Roman"/>
                <w:bCs/>
                <w:sz w:val="20"/>
                <w:szCs w:val="20"/>
              </w:rPr>
            </w:pPr>
            <w:r w:rsidRPr="00510214">
              <w:rPr>
                <w:rFonts w:ascii="Times New Roman" w:hAnsi="Times New Roman" w:cs="Times New Roman"/>
                <w:bCs/>
                <w:sz w:val="20"/>
                <w:szCs w:val="20"/>
              </w:rPr>
              <w:t>D</w:t>
            </w:r>
          </w:p>
        </w:tc>
        <w:tc>
          <w:tcPr>
            <w:tcW w:w="992" w:type="dxa"/>
            <w:tcBorders>
              <w:top w:val="single" w:sz="4" w:space="0" w:color="auto"/>
              <w:bottom w:val="single" w:sz="4" w:space="0" w:color="auto"/>
            </w:tcBorders>
          </w:tcPr>
          <w:p w14:paraId="5B7CE874" w14:textId="77777777" w:rsidR="004D44C7" w:rsidRPr="00510214" w:rsidRDefault="004D44C7" w:rsidP="004D44C7">
            <w:pPr>
              <w:jc w:val="center"/>
              <w:rPr>
                <w:rFonts w:ascii="Times New Roman" w:hAnsi="Times New Roman" w:cs="Times New Roman"/>
                <w:bCs/>
                <w:sz w:val="20"/>
                <w:szCs w:val="20"/>
              </w:rPr>
            </w:pPr>
          </w:p>
        </w:tc>
        <w:tc>
          <w:tcPr>
            <w:tcW w:w="992" w:type="dxa"/>
            <w:tcBorders>
              <w:top w:val="single" w:sz="4" w:space="0" w:color="auto"/>
              <w:bottom w:val="single" w:sz="4" w:space="0" w:color="auto"/>
            </w:tcBorders>
          </w:tcPr>
          <w:p w14:paraId="61EE8E9E" w14:textId="77777777" w:rsidR="004D44C7" w:rsidRPr="00510214" w:rsidRDefault="004D44C7" w:rsidP="004D44C7">
            <w:pPr>
              <w:pStyle w:val="Normlny0"/>
              <w:jc w:val="center"/>
              <w:rPr>
                <w:rFonts w:eastAsiaTheme="minorHAnsi"/>
                <w:bCs/>
              </w:rPr>
            </w:pPr>
          </w:p>
        </w:tc>
        <w:tc>
          <w:tcPr>
            <w:tcW w:w="3686" w:type="dxa"/>
            <w:tcBorders>
              <w:top w:val="single" w:sz="4" w:space="0" w:color="auto"/>
              <w:bottom w:val="single" w:sz="4" w:space="0" w:color="auto"/>
            </w:tcBorders>
          </w:tcPr>
          <w:p w14:paraId="17E2337E" w14:textId="77777777" w:rsidR="004D44C7" w:rsidRPr="00510214" w:rsidRDefault="004D44C7" w:rsidP="004D44C7">
            <w:pPr>
              <w:pStyle w:val="Normlny0"/>
              <w:jc w:val="both"/>
              <w:rPr>
                <w:rFonts w:eastAsiaTheme="minorHAnsi"/>
                <w:bCs/>
              </w:rPr>
            </w:pPr>
          </w:p>
        </w:tc>
        <w:tc>
          <w:tcPr>
            <w:tcW w:w="850" w:type="dxa"/>
            <w:tcBorders>
              <w:top w:val="single" w:sz="4" w:space="0" w:color="auto"/>
              <w:bottom w:val="single" w:sz="4" w:space="0" w:color="auto"/>
            </w:tcBorders>
          </w:tcPr>
          <w:p w14:paraId="5BDE386C" w14:textId="77777777" w:rsidR="004D44C7" w:rsidRPr="00510214" w:rsidRDefault="004D44C7" w:rsidP="004D44C7">
            <w:pPr>
              <w:jc w:val="center"/>
              <w:rPr>
                <w:rFonts w:ascii="Times New Roman" w:hAnsi="Times New Roman" w:cs="Times New Roman"/>
                <w:bCs/>
                <w:sz w:val="20"/>
                <w:szCs w:val="20"/>
              </w:rPr>
            </w:pPr>
            <w:r w:rsidRPr="00510214">
              <w:rPr>
                <w:rFonts w:ascii="Times New Roman" w:hAnsi="Times New Roman" w:cs="Times New Roman"/>
                <w:bCs/>
                <w:sz w:val="20"/>
                <w:szCs w:val="20"/>
              </w:rPr>
              <w:t>n.a.</w:t>
            </w:r>
          </w:p>
        </w:tc>
        <w:tc>
          <w:tcPr>
            <w:tcW w:w="1418" w:type="dxa"/>
            <w:tcBorders>
              <w:top w:val="single" w:sz="4" w:space="0" w:color="auto"/>
              <w:bottom w:val="single" w:sz="4" w:space="0" w:color="auto"/>
            </w:tcBorders>
          </w:tcPr>
          <w:p w14:paraId="7727644B" w14:textId="77777777" w:rsidR="004D44C7" w:rsidRPr="00510214" w:rsidRDefault="004D44C7" w:rsidP="004D44C7">
            <w:pPr>
              <w:rPr>
                <w:rFonts w:ascii="Times New Roman" w:hAnsi="Times New Roman" w:cs="Times New Roman"/>
                <w:bCs/>
                <w:sz w:val="20"/>
                <w:szCs w:val="20"/>
              </w:rPr>
            </w:pPr>
            <w:r w:rsidRPr="00510214">
              <w:rPr>
                <w:rFonts w:ascii="Times New Roman" w:hAnsi="Times New Roman" w:cs="Times New Roman"/>
                <w:bCs/>
                <w:sz w:val="20"/>
                <w:szCs w:val="20"/>
              </w:rPr>
              <w:t>Zákon 222/2004 netransponoval osobitnú úpravu pre predaj verejnou dražbou.</w:t>
            </w:r>
          </w:p>
          <w:p w14:paraId="3D3F8204" w14:textId="77777777" w:rsidR="004D44C7" w:rsidRPr="00510214" w:rsidRDefault="004D44C7" w:rsidP="004D44C7">
            <w:pPr>
              <w:pStyle w:val="Nadpis1"/>
              <w:jc w:val="both"/>
              <w:outlineLvl w:val="0"/>
              <w:rPr>
                <w:rFonts w:eastAsiaTheme="minorHAnsi"/>
                <w:b w:val="0"/>
                <w:sz w:val="20"/>
                <w:szCs w:val="20"/>
                <w:lang w:eastAsia="en-US"/>
              </w:rPr>
            </w:pPr>
          </w:p>
        </w:tc>
        <w:tc>
          <w:tcPr>
            <w:tcW w:w="992" w:type="dxa"/>
            <w:tcBorders>
              <w:top w:val="single" w:sz="4" w:space="0" w:color="auto"/>
              <w:bottom w:val="single" w:sz="4" w:space="0" w:color="auto"/>
            </w:tcBorders>
          </w:tcPr>
          <w:p w14:paraId="486B952A" w14:textId="77777777" w:rsidR="00F36A1A" w:rsidRPr="00510214" w:rsidRDefault="00F36A1A" w:rsidP="00F36A1A">
            <w:pPr>
              <w:jc w:val="center"/>
              <w:rPr>
                <w:rFonts w:ascii="Times New Roman" w:hAnsi="Times New Roman" w:cs="Times New Roman"/>
                <w:sz w:val="20"/>
                <w:szCs w:val="20"/>
              </w:rPr>
            </w:pPr>
            <w:r w:rsidRPr="00510214">
              <w:rPr>
                <w:rFonts w:ascii="Times New Roman" w:hAnsi="Times New Roman" w:cs="Times New Roman"/>
                <w:sz w:val="20"/>
                <w:szCs w:val="20"/>
              </w:rPr>
              <w:t xml:space="preserve">GP – N </w:t>
            </w:r>
          </w:p>
          <w:p w14:paraId="6246518F" w14:textId="77777777" w:rsidR="004D44C7" w:rsidRPr="00510214" w:rsidRDefault="004D44C7" w:rsidP="00274471">
            <w:pPr>
              <w:rPr>
                <w:rFonts w:ascii="Times New Roman" w:hAnsi="Times New Roman" w:cs="Times New Roman"/>
                <w:sz w:val="20"/>
                <w:szCs w:val="20"/>
              </w:rPr>
            </w:pPr>
          </w:p>
        </w:tc>
        <w:tc>
          <w:tcPr>
            <w:tcW w:w="1383" w:type="dxa"/>
            <w:tcBorders>
              <w:top w:val="single" w:sz="4" w:space="0" w:color="auto"/>
              <w:bottom w:val="single" w:sz="4" w:space="0" w:color="auto"/>
            </w:tcBorders>
          </w:tcPr>
          <w:p w14:paraId="3EB3CAF8" w14:textId="77777777" w:rsidR="004D44C7" w:rsidRPr="00510214" w:rsidRDefault="004D44C7" w:rsidP="004D44C7">
            <w:pPr>
              <w:jc w:val="center"/>
              <w:rPr>
                <w:rFonts w:ascii="Times New Roman" w:hAnsi="Times New Roman" w:cs="Times New Roman"/>
                <w:sz w:val="20"/>
                <w:szCs w:val="20"/>
              </w:rPr>
            </w:pPr>
          </w:p>
        </w:tc>
      </w:tr>
      <w:tr w:rsidR="004D44C7" w:rsidRPr="00510214" w14:paraId="57B738D3" w14:textId="77777777" w:rsidTr="008C726D">
        <w:tc>
          <w:tcPr>
            <w:tcW w:w="846" w:type="dxa"/>
            <w:tcBorders>
              <w:top w:val="single" w:sz="4" w:space="0" w:color="auto"/>
              <w:bottom w:val="single" w:sz="4" w:space="0" w:color="auto"/>
            </w:tcBorders>
          </w:tcPr>
          <w:p w14:paraId="1387111D" w14:textId="77777777" w:rsidR="004D44C7" w:rsidRPr="00510214" w:rsidRDefault="004D44C7"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Č: 2</w:t>
            </w:r>
          </w:p>
          <w:p w14:paraId="3FA84F91" w14:textId="77777777" w:rsidR="004D44C7" w:rsidRPr="00510214" w:rsidRDefault="004D44C7" w:rsidP="004D44C7">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370132D6" w14:textId="77777777" w:rsidR="004D44C7" w:rsidRPr="00510214" w:rsidRDefault="004D44C7" w:rsidP="004D44C7">
            <w:pPr>
              <w:jc w:val="center"/>
              <w:rPr>
                <w:rFonts w:ascii="Times New Roman" w:hAnsi="Times New Roman" w:cs="Times New Roman"/>
                <w:b/>
                <w:bCs/>
                <w:sz w:val="20"/>
                <w:szCs w:val="20"/>
              </w:rPr>
            </w:pPr>
            <w:r w:rsidRPr="00510214">
              <w:rPr>
                <w:rFonts w:ascii="Times New Roman" w:hAnsi="Times New Roman" w:cs="Times New Roman"/>
                <w:b/>
                <w:bCs/>
                <w:sz w:val="20"/>
                <w:szCs w:val="20"/>
              </w:rPr>
              <w:t>Zmeny nariadenia (EÚ) č. 904/2010</w:t>
            </w:r>
          </w:p>
          <w:p w14:paraId="44080852" w14:textId="77777777" w:rsidR="004D44C7" w:rsidRPr="00510214" w:rsidRDefault="004D44C7" w:rsidP="004D44C7">
            <w:pPr>
              <w:jc w:val="both"/>
              <w:rPr>
                <w:rFonts w:ascii="Times New Roman" w:hAnsi="Times New Roman" w:cs="Times New Roman"/>
                <w:b/>
                <w:bCs/>
                <w:sz w:val="20"/>
                <w:szCs w:val="20"/>
              </w:rPr>
            </w:pPr>
          </w:p>
          <w:p w14:paraId="0333FDB2"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Nariadenie (EÚ) č. 904/2010 sa mení takto: </w:t>
            </w:r>
          </w:p>
          <w:p w14:paraId="7C984936" w14:textId="77777777" w:rsidR="004D44C7" w:rsidRPr="00510214" w:rsidRDefault="004D44C7" w:rsidP="004D44C7">
            <w:pPr>
              <w:jc w:val="both"/>
              <w:rPr>
                <w:rFonts w:ascii="Times New Roman" w:hAnsi="Times New Roman" w:cs="Times New Roman"/>
                <w:sz w:val="20"/>
                <w:szCs w:val="20"/>
              </w:rPr>
            </w:pPr>
          </w:p>
          <w:p w14:paraId="793D9B9F"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1. Článok 17 sa mení takto: </w:t>
            </w:r>
          </w:p>
          <w:p w14:paraId="4B880F08"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a) V odseku 1 sa dopĺňa toto písmeno: </w:t>
            </w:r>
          </w:p>
          <w:p w14:paraId="3DB591E1"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„g) informácie, ktoré zhromažďuje podľa článku 284 ods. 3 a 4 a článku 284b smernice 2006/112/ES.“ </w:t>
            </w:r>
          </w:p>
          <w:p w14:paraId="79AA34C2"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b) Odsek 2 sa nahrádza takto: </w:t>
            </w:r>
          </w:p>
          <w:p w14:paraId="11B6F662"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„2.Komisia prostredníctvom </w:t>
            </w:r>
            <w:r w:rsidRPr="00510214">
              <w:rPr>
                <w:rFonts w:ascii="Times New Roman" w:hAnsi="Times New Roman" w:cs="Times New Roman"/>
                <w:sz w:val="20"/>
                <w:szCs w:val="20"/>
              </w:rPr>
              <w:lastRenderedPageBreak/>
              <w:t xml:space="preserve">vykonávacích aktov prijme technické podrobnosti týkajúce sa automatického vyhľadávania informácií uvedených v odseku 1 tohto článku. Tieto vykonávacie akty sa prijmú v súlade s postupom preskúmania uvedeným v článku 58 ods. 2.“ </w:t>
            </w:r>
          </w:p>
          <w:p w14:paraId="3316C37A" w14:textId="77777777" w:rsidR="004D44C7" w:rsidRPr="00510214" w:rsidRDefault="004D44C7" w:rsidP="004D44C7">
            <w:pPr>
              <w:jc w:val="both"/>
              <w:rPr>
                <w:rFonts w:ascii="Times New Roman" w:hAnsi="Times New Roman" w:cs="Times New Roman"/>
                <w:sz w:val="20"/>
                <w:szCs w:val="20"/>
              </w:rPr>
            </w:pPr>
          </w:p>
          <w:p w14:paraId="0B55E9CD"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2. V článku 21 sa vkladá nasledovný odsek: </w:t>
            </w:r>
          </w:p>
          <w:p w14:paraId="79F72613"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„2b.Pokiaľ ide o informácie uvedené v článku 17 ods. 1 písm. g), sprístupnia sa aspoň tieto podrobné údaje: </w:t>
            </w:r>
          </w:p>
          <w:p w14:paraId="197CA77B"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a) individuálne identifikačné čísla zdaniteľných osôb oslobodených od dane vydané členskými štátmi, ktoré poskytli príslušné informácie;</w:t>
            </w:r>
          </w:p>
          <w:p w14:paraId="5E31E7D5"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b) názov, oblasť činnosti, právna forma a adresa zdaniteľných osôb oslobodených od dane, ktoré sú identifikované prostredníctvom individuálneho identifikačného čísla uvedeného v písmene a); </w:t>
            </w:r>
          </w:p>
          <w:p w14:paraId="3B97C187"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c) členský štát alebo členské štáty, v ktorých zdaniteľná osoba využíva oslobodenie od dane; </w:t>
            </w:r>
          </w:p>
          <w:p w14:paraId="47E82824"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lastRenderedPageBreak/>
              <w:t xml:space="preserve">d) dátum začatia uplatňovania oslobodenia od dane zdaniteľnou osobou v členskom štáte alebo v členských štátoch; </w:t>
            </w:r>
          </w:p>
          <w:p w14:paraId="3058CD96"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e) informácie uvedené v článku 284a ods. 1 prvom pododseku písm. c) a d) smernice 2006/112/ES; </w:t>
            </w:r>
          </w:p>
          <w:p w14:paraId="59D3CB88"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f) celková hodnota dodaní tovaru a/alebo poskytnutí služieb za kalendárny štvrťrok uskutočnených každou zdaniteľnou osobou s individuálnym identifikačným číslom uvedeným v písmene a) v členskom štáte, v ktorom je zdaniteľná osoba usadená; </w:t>
            </w:r>
          </w:p>
          <w:p w14:paraId="2D340AA8"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g) celková hodnota dodaní tovaru a/alebo poskytnutí služieb za kalendárny štvrťrok uskutočnených každou zdaniteľnou osobou s individuálnym identifikačným číslom uvedeným v písmene a) v každom členskom štáte, okrem členského štátu, v ktorom je zdaniteľná osoba usadená; </w:t>
            </w:r>
          </w:p>
          <w:p w14:paraId="4089983D"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h) dátum, ku ktorému ročný obrat zdaniteľnej osoby v Únii presiahol sumu uvedenú v článku 284 ods. 2 písm. a) smernice 2006/112/ES; </w:t>
            </w:r>
          </w:p>
          <w:p w14:paraId="79A22164"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i) dátum, ku ktorému nadobudne účinnosť </w:t>
            </w:r>
            <w:r w:rsidRPr="00510214">
              <w:rPr>
                <w:rFonts w:ascii="Times New Roman" w:hAnsi="Times New Roman" w:cs="Times New Roman"/>
                <w:sz w:val="20"/>
                <w:szCs w:val="20"/>
              </w:rPr>
              <w:lastRenderedPageBreak/>
              <w:t xml:space="preserve">rozhodnutie zdaniteľnej osoby dobrovoľne ukončiť využívanie oslobodenia od dane, a členský štát alebo členské štáty, v ktorých ukončenie nadobudne účinnosť; </w:t>
            </w:r>
          </w:p>
          <w:p w14:paraId="5BE7F33C"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j) dátum, ku ktorému zdaniteľná osoba ukončila činnosť, a dotknutý členský štát alebo dotknuté členské štáty. </w:t>
            </w:r>
          </w:p>
          <w:p w14:paraId="6C6B3304"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Hodnoty uvedené v prvom pododseku písm. e) až g) sa spresnia osobitne pre každý limit, ktorý môže byť uplatniteľný podľa článku 284 ods. 1 druhého pododseku smernice 2006/112/ES.“ </w:t>
            </w:r>
          </w:p>
          <w:p w14:paraId="679101B5" w14:textId="77777777" w:rsidR="004D44C7" w:rsidRPr="00510214" w:rsidRDefault="004D44C7" w:rsidP="004D44C7">
            <w:pPr>
              <w:jc w:val="both"/>
              <w:rPr>
                <w:rFonts w:ascii="Times New Roman" w:hAnsi="Times New Roman" w:cs="Times New Roman"/>
                <w:sz w:val="20"/>
                <w:szCs w:val="20"/>
              </w:rPr>
            </w:pPr>
          </w:p>
          <w:p w14:paraId="40FB7444"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3. V článku 31 sa vkladá tento odsek: </w:t>
            </w:r>
          </w:p>
          <w:p w14:paraId="09A823AE"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„2a)Každý členský štát poskytne elektronicky potvrdenie, že zdaniteľná osoba, ktorej sa vydalo individuálne identifikačné číslo uvedené v článku 284 ods. 3 smernice 2006/112/ES, je malý podnik oslobodený od dane. Potvrdenie musí špecifikovať členský štát alebo členské štáty, v ktorých zdaniteľná osoba využíva oslobodenie od dane.“ </w:t>
            </w:r>
          </w:p>
          <w:p w14:paraId="126D8EEC" w14:textId="77777777" w:rsidR="004D44C7" w:rsidRPr="00510214" w:rsidRDefault="004D44C7" w:rsidP="004D44C7">
            <w:pPr>
              <w:jc w:val="both"/>
              <w:rPr>
                <w:rFonts w:ascii="Times New Roman" w:hAnsi="Times New Roman" w:cs="Times New Roman"/>
                <w:sz w:val="20"/>
                <w:szCs w:val="20"/>
              </w:rPr>
            </w:pPr>
          </w:p>
          <w:p w14:paraId="1010BCDE"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lastRenderedPageBreak/>
              <w:t xml:space="preserve">4. V článku 32 sa odsek 1 nahrádza takto: </w:t>
            </w:r>
          </w:p>
          <w:p w14:paraId="6D2A4EE9"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„1.Komisia na základe informácií, ktoré poskytli členské štáty, uverejňuje na svojom webovom sídle podrobné údaje o ustanoveniach schválených v každom členskom štáte, ktorými sa transponuje hlava XI kapitola 3 článok 167a a hlava XII kapitola 1 smernice 2006/112/ES.“ </w:t>
            </w:r>
          </w:p>
          <w:p w14:paraId="0B223EAD" w14:textId="77777777" w:rsidR="004D44C7" w:rsidRPr="00510214" w:rsidRDefault="004D44C7" w:rsidP="004D44C7">
            <w:pPr>
              <w:jc w:val="both"/>
              <w:rPr>
                <w:rFonts w:ascii="Times New Roman" w:hAnsi="Times New Roman" w:cs="Times New Roman"/>
                <w:sz w:val="20"/>
                <w:szCs w:val="20"/>
              </w:rPr>
            </w:pPr>
          </w:p>
          <w:p w14:paraId="3BCB3A68"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5. Vkladá sa táto kapitola: </w:t>
            </w:r>
          </w:p>
          <w:p w14:paraId="7E8C6D29"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„KAPITOLA Xa </w:t>
            </w:r>
          </w:p>
          <w:p w14:paraId="6C44C5BD" w14:textId="77777777" w:rsidR="004D44C7" w:rsidRPr="00510214" w:rsidRDefault="004D44C7"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 xml:space="preserve">USTANOVENIA O OSOBITNEJ ÚPRAVE V HLAVE XII KAPITOLE 1 SMERNICE 2006/112/ES </w:t>
            </w:r>
          </w:p>
          <w:p w14:paraId="2562C9A4" w14:textId="77777777" w:rsidR="004D44C7" w:rsidRPr="00510214" w:rsidRDefault="004D44C7" w:rsidP="004D44C7">
            <w:pPr>
              <w:jc w:val="both"/>
              <w:rPr>
                <w:rFonts w:ascii="Times New Roman" w:hAnsi="Times New Roman" w:cs="Times New Roman"/>
                <w:i/>
                <w:iCs/>
                <w:sz w:val="20"/>
                <w:szCs w:val="20"/>
              </w:rPr>
            </w:pPr>
            <w:r w:rsidRPr="00510214">
              <w:rPr>
                <w:rFonts w:ascii="Times New Roman" w:hAnsi="Times New Roman" w:cs="Times New Roman"/>
                <w:i/>
                <w:iCs/>
                <w:sz w:val="20"/>
                <w:szCs w:val="20"/>
              </w:rPr>
              <w:t xml:space="preserve">Článok 37a </w:t>
            </w:r>
          </w:p>
          <w:p w14:paraId="59DE544B"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1.Členský štát usadenia elektronicky zašle príslušným orgánom druhého členského štátu, ktorý oslobodenie od dane poskytol, v lehote do 15 pracovných dní odo dňa, keď sa uvedená informácia stala dostupnou, tieto informácie: </w:t>
            </w:r>
          </w:p>
          <w:p w14:paraId="4154B888"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a) pokiaľ ide o zdaniteľné osoby, ktoré vopred zaslali oznámenie alebo ho aktualizovali, ako sa uvádza v článku 284 ods. 3 alebo 4 smernice 2006/112/ES, informácie </w:t>
            </w:r>
            <w:r w:rsidRPr="00510214">
              <w:rPr>
                <w:rFonts w:ascii="Times New Roman" w:hAnsi="Times New Roman" w:cs="Times New Roman"/>
                <w:sz w:val="20"/>
                <w:szCs w:val="20"/>
              </w:rPr>
              <w:lastRenderedPageBreak/>
              <w:t xml:space="preserve">uvedené v článku 21 ods. 2b písm. a) a d) tohto nariadenia; </w:t>
            </w:r>
          </w:p>
          <w:p w14:paraId="6A3819D6"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b) pokiaľ ide o zdaniteľné osoby, ktorých ročný obrat v Únii presiahol sumu uvedenú v článku 284 ods. 2 písm. a) smernice 2006/112/ES, informácie uvedené v článku 21 ods. 2b písm. a) a h) tohto nariadenia; </w:t>
            </w:r>
          </w:p>
          <w:p w14:paraId="05441E2F"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c) pokiaľ ide o zdaniteľné osoby, ktoré nedodržali pravidlá stanovené v článku 284b smernice 2006/112/ES, skutočnosť, že tieto pravidlá nedodržali, a informácie uvedené v článku 21 ods. 2b písm. a) tohto nariadenia. </w:t>
            </w:r>
          </w:p>
          <w:p w14:paraId="214692B8" w14:textId="77777777" w:rsidR="004D44C7" w:rsidRPr="00510214" w:rsidRDefault="004D44C7" w:rsidP="004D44C7">
            <w:pPr>
              <w:jc w:val="both"/>
              <w:rPr>
                <w:rFonts w:ascii="Times New Roman" w:hAnsi="Times New Roman" w:cs="Times New Roman"/>
                <w:sz w:val="20"/>
                <w:szCs w:val="20"/>
              </w:rPr>
            </w:pPr>
          </w:p>
          <w:p w14:paraId="2B7765AD"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2.Komisia prijme prostredníctvom vykonávacích aktov technické podrobnosti vrátane jednotnej elektronickej správy, ktorou sa budú zasielať informácie uvedené v odseku 1 tohto článku. Uvedené vykonávacie akty sa prijmú v súlade s postupom preskúmania uvedeným v článku 58 ods. 2.“</w:t>
            </w:r>
          </w:p>
          <w:p w14:paraId="1E84669B" w14:textId="77777777" w:rsidR="004D44C7" w:rsidRPr="00510214" w:rsidRDefault="004D44C7" w:rsidP="004D44C7">
            <w:pPr>
              <w:jc w:val="both"/>
              <w:rPr>
                <w:rFonts w:ascii="Times New Roman" w:hAnsi="Times New Roman" w:cs="Times New Roman"/>
                <w:sz w:val="20"/>
                <w:szCs w:val="20"/>
              </w:rPr>
            </w:pPr>
          </w:p>
          <w:p w14:paraId="58610A18" w14:textId="77777777" w:rsidR="004D44C7" w:rsidRPr="00510214" w:rsidRDefault="004D44C7" w:rsidP="004D44C7">
            <w:pPr>
              <w:jc w:val="both"/>
              <w:rPr>
                <w:rFonts w:ascii="Times New Roman" w:hAnsi="Times New Roman" w:cs="Times New Roman"/>
                <w:i/>
                <w:iCs/>
                <w:sz w:val="20"/>
                <w:szCs w:val="20"/>
              </w:rPr>
            </w:pPr>
            <w:r w:rsidRPr="00510214">
              <w:rPr>
                <w:rFonts w:ascii="Times New Roman" w:hAnsi="Times New Roman" w:cs="Times New Roman"/>
                <w:i/>
                <w:iCs/>
                <w:sz w:val="20"/>
                <w:szCs w:val="20"/>
              </w:rPr>
              <w:t xml:space="preserve">Článok 37b </w:t>
            </w:r>
          </w:p>
          <w:p w14:paraId="1DCD26FE"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lastRenderedPageBreak/>
              <w:t xml:space="preserve">1.Členský štát, ktorému zdaniteľná osoba vopred zaslala oznámenie alebo následnú aktualizáciu v súlade s článkom 284 ods. 3 alebo 4 smernice 2006/112/ES, pred tým, než identifikuje zdaniteľnú osobu alebo než zdaniteľnej osobe potvrdí individuálne identifikačné číslo, na základe celkovej hodnoty dodaní oznámených zdaniteľnou osobou vypočíta, že limit ročného obratu v Únii uvedený v článku 284 ods. 2 písm. a) uvedenej smernice nebol počas aktuálneho alebo predchádzajúceho kalendárneho roka prekročený. </w:t>
            </w:r>
          </w:p>
          <w:p w14:paraId="625DA3CE" w14:textId="77777777" w:rsidR="004D44C7" w:rsidRPr="00510214" w:rsidRDefault="004D44C7" w:rsidP="004D44C7">
            <w:pPr>
              <w:jc w:val="both"/>
              <w:rPr>
                <w:rFonts w:ascii="Times New Roman" w:hAnsi="Times New Roman" w:cs="Times New Roman"/>
                <w:sz w:val="20"/>
                <w:szCs w:val="20"/>
              </w:rPr>
            </w:pPr>
          </w:p>
          <w:p w14:paraId="3D620541"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2.Členský štát poskytujúci oslobodenie od dane v lehote do 15 pracovných dní od doručenia informácií uvedených v článku 37a ods. 1 písm. a) tohto nariadenia na základe celkovej hodnoty dodaní oznámených zdaniteľnou osobou elektronicky potvrdí príslušným orgánom členského štátu usadenia, že limit ročného obratu uvedený v článku 284 ods. 2 písm. b) </w:t>
            </w:r>
            <w:r w:rsidRPr="00510214">
              <w:rPr>
                <w:rFonts w:ascii="Times New Roman" w:hAnsi="Times New Roman" w:cs="Times New Roman"/>
                <w:sz w:val="20"/>
                <w:szCs w:val="20"/>
              </w:rPr>
              <w:lastRenderedPageBreak/>
              <w:t xml:space="preserve">smernice 2006/112/ES nebol počas aktuálneho kalendárneho roka prekročený a že podmienky uvedené v článku 288a ods. 1 uvedenej smernice boli splnené. </w:t>
            </w:r>
          </w:p>
          <w:p w14:paraId="74706C45" w14:textId="77777777" w:rsidR="004D44C7" w:rsidRPr="00510214" w:rsidRDefault="004D44C7" w:rsidP="004D44C7">
            <w:pPr>
              <w:jc w:val="both"/>
              <w:rPr>
                <w:rFonts w:ascii="Times New Roman" w:hAnsi="Times New Roman" w:cs="Times New Roman"/>
                <w:sz w:val="20"/>
                <w:szCs w:val="20"/>
              </w:rPr>
            </w:pPr>
          </w:p>
          <w:p w14:paraId="17F69538" w14:textId="77777777" w:rsidR="004D44C7" w:rsidRPr="00510214" w:rsidRDefault="004D44C7" w:rsidP="004D44C7">
            <w:pPr>
              <w:jc w:val="both"/>
              <w:rPr>
                <w:rFonts w:ascii="Times New Roman" w:hAnsi="Times New Roman" w:cs="Times New Roman"/>
                <w:sz w:val="20"/>
                <w:szCs w:val="20"/>
              </w:rPr>
            </w:pPr>
            <w:r w:rsidRPr="00510214">
              <w:rPr>
                <w:rFonts w:ascii="Times New Roman" w:hAnsi="Times New Roman" w:cs="Times New Roman"/>
                <w:sz w:val="20"/>
                <w:szCs w:val="20"/>
              </w:rPr>
              <w:t xml:space="preserve">3.Členský štát poskytujúci oslobodenie od dane bezodkladne elektronicky oznámi príslušným orgánom členského štátu usadenia, dátum, ku ktorému prestala byť zdaniteľná osoba oprávnená na oslobodenie od dane podľa článku 288a ods. 1 smernice 2006/112/ES. </w:t>
            </w:r>
          </w:p>
          <w:p w14:paraId="69C74C73" w14:textId="77777777" w:rsidR="004D44C7" w:rsidRPr="00510214" w:rsidRDefault="004D44C7" w:rsidP="004D44C7">
            <w:pPr>
              <w:jc w:val="both"/>
              <w:rPr>
                <w:rFonts w:ascii="Times New Roman" w:hAnsi="Times New Roman" w:cs="Times New Roman"/>
                <w:sz w:val="20"/>
                <w:szCs w:val="20"/>
              </w:rPr>
            </w:pPr>
          </w:p>
          <w:p w14:paraId="1DCCC014" w14:textId="77777777" w:rsidR="004D44C7" w:rsidRPr="00510214" w:rsidRDefault="004D44C7" w:rsidP="004D44C7">
            <w:pPr>
              <w:jc w:val="both"/>
              <w:rPr>
                <w:rFonts w:ascii="Times New Roman" w:hAnsi="Times New Roman" w:cs="Times New Roman"/>
                <w:color w:val="000000" w:themeColor="text1"/>
                <w:sz w:val="20"/>
                <w:szCs w:val="20"/>
              </w:rPr>
            </w:pPr>
            <w:r w:rsidRPr="00510214">
              <w:rPr>
                <w:rFonts w:ascii="Times New Roman" w:hAnsi="Times New Roman" w:cs="Times New Roman"/>
                <w:sz w:val="20"/>
                <w:szCs w:val="20"/>
              </w:rPr>
              <w:t>4.Komisia prijme prostredníctvom vykonávacích aktov technické podrobnosti vrátane jednotnej elektronickej správy pre oznámenia uvedené v odsekoch 2 a 3 tohto článku. Uvedené vykonávacie akty sa prijmú v súlade s postupom uvedeným v článku 58 ods. 2.</w:t>
            </w:r>
          </w:p>
        </w:tc>
        <w:tc>
          <w:tcPr>
            <w:tcW w:w="567" w:type="dxa"/>
            <w:tcBorders>
              <w:top w:val="single" w:sz="4" w:space="0" w:color="auto"/>
              <w:bottom w:val="single" w:sz="4" w:space="0" w:color="auto"/>
            </w:tcBorders>
          </w:tcPr>
          <w:p w14:paraId="52F1931C"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n.a.</w:t>
            </w:r>
          </w:p>
        </w:tc>
        <w:tc>
          <w:tcPr>
            <w:tcW w:w="992" w:type="dxa"/>
            <w:tcBorders>
              <w:top w:val="single" w:sz="4" w:space="0" w:color="auto"/>
              <w:bottom w:val="single" w:sz="4" w:space="0" w:color="auto"/>
            </w:tcBorders>
          </w:tcPr>
          <w:p w14:paraId="18A57CD4" w14:textId="77777777" w:rsidR="004D44C7" w:rsidRPr="00510214"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FB29AD3" w14:textId="77777777" w:rsidR="004D44C7" w:rsidRPr="00510214" w:rsidRDefault="004D44C7" w:rsidP="004D44C7">
            <w:pPr>
              <w:pStyle w:val="Normlny0"/>
              <w:jc w:val="center"/>
            </w:pPr>
          </w:p>
        </w:tc>
        <w:tc>
          <w:tcPr>
            <w:tcW w:w="3686" w:type="dxa"/>
            <w:tcBorders>
              <w:top w:val="single" w:sz="4" w:space="0" w:color="auto"/>
              <w:bottom w:val="single" w:sz="4" w:space="0" w:color="auto"/>
            </w:tcBorders>
          </w:tcPr>
          <w:p w14:paraId="21EA40E9" w14:textId="77777777" w:rsidR="004D44C7" w:rsidRPr="00510214" w:rsidRDefault="004D44C7" w:rsidP="004D44C7">
            <w:pPr>
              <w:pStyle w:val="Normlny0"/>
              <w:jc w:val="both"/>
            </w:pPr>
          </w:p>
        </w:tc>
        <w:tc>
          <w:tcPr>
            <w:tcW w:w="850" w:type="dxa"/>
            <w:tcBorders>
              <w:top w:val="single" w:sz="4" w:space="0" w:color="auto"/>
              <w:bottom w:val="single" w:sz="4" w:space="0" w:color="auto"/>
            </w:tcBorders>
          </w:tcPr>
          <w:p w14:paraId="32C8DD39"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1418" w:type="dxa"/>
            <w:tcBorders>
              <w:top w:val="single" w:sz="4" w:space="0" w:color="auto"/>
              <w:bottom w:val="single" w:sz="4" w:space="0" w:color="auto"/>
            </w:tcBorders>
          </w:tcPr>
          <w:p w14:paraId="5EDB9E7C" w14:textId="77777777" w:rsidR="004D44C7" w:rsidRPr="00510214" w:rsidRDefault="004D44C7" w:rsidP="00274471">
            <w:pPr>
              <w:pStyle w:val="Nadpis1"/>
              <w:jc w:val="left"/>
              <w:outlineLvl w:val="0"/>
              <w:rPr>
                <w:b w:val="0"/>
                <w:bCs w:val="0"/>
                <w:sz w:val="20"/>
                <w:szCs w:val="20"/>
              </w:rPr>
            </w:pPr>
            <w:r w:rsidRPr="00510214">
              <w:rPr>
                <w:b w:val="0"/>
                <w:bCs w:val="0"/>
                <w:sz w:val="20"/>
                <w:szCs w:val="20"/>
              </w:rPr>
              <w:t>Nariadenie je priamo uplatniteľné vo všetkých členských štátoch EÚ.</w:t>
            </w:r>
          </w:p>
        </w:tc>
        <w:tc>
          <w:tcPr>
            <w:tcW w:w="992" w:type="dxa"/>
            <w:tcBorders>
              <w:top w:val="single" w:sz="4" w:space="0" w:color="auto"/>
              <w:bottom w:val="single" w:sz="4" w:space="0" w:color="auto"/>
            </w:tcBorders>
          </w:tcPr>
          <w:p w14:paraId="2A5BDF87" w14:textId="77777777" w:rsidR="00F36A1A" w:rsidRPr="00510214" w:rsidRDefault="00F36A1A" w:rsidP="00F36A1A">
            <w:pPr>
              <w:jc w:val="center"/>
              <w:rPr>
                <w:rFonts w:ascii="Times New Roman" w:hAnsi="Times New Roman" w:cs="Times New Roman"/>
                <w:sz w:val="20"/>
                <w:szCs w:val="20"/>
              </w:rPr>
            </w:pPr>
            <w:r w:rsidRPr="00510214">
              <w:rPr>
                <w:rFonts w:ascii="Times New Roman" w:hAnsi="Times New Roman" w:cs="Times New Roman"/>
                <w:sz w:val="20"/>
                <w:szCs w:val="20"/>
              </w:rPr>
              <w:t xml:space="preserve">GP – N </w:t>
            </w:r>
          </w:p>
          <w:p w14:paraId="219B07C6" w14:textId="77777777" w:rsidR="004D44C7" w:rsidRPr="00510214" w:rsidRDefault="004D44C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53860694" w14:textId="77777777" w:rsidR="004D44C7" w:rsidRPr="00510214" w:rsidRDefault="004D44C7" w:rsidP="004D44C7">
            <w:pPr>
              <w:jc w:val="center"/>
              <w:rPr>
                <w:rFonts w:ascii="Times New Roman" w:hAnsi="Times New Roman" w:cs="Times New Roman"/>
                <w:sz w:val="20"/>
                <w:szCs w:val="20"/>
              </w:rPr>
            </w:pPr>
          </w:p>
        </w:tc>
      </w:tr>
      <w:tr w:rsidR="004D44C7" w:rsidRPr="00510214" w14:paraId="220B97D8" w14:textId="77777777" w:rsidTr="008C726D">
        <w:tc>
          <w:tcPr>
            <w:tcW w:w="846" w:type="dxa"/>
            <w:tcBorders>
              <w:top w:val="single" w:sz="4" w:space="0" w:color="auto"/>
              <w:bottom w:val="single" w:sz="4" w:space="0" w:color="auto"/>
            </w:tcBorders>
          </w:tcPr>
          <w:p w14:paraId="2B0BE76C" w14:textId="77777777" w:rsidR="004D44C7" w:rsidRPr="00510214" w:rsidRDefault="004D44C7"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lastRenderedPageBreak/>
              <w:t>Č: 3</w:t>
            </w:r>
          </w:p>
          <w:p w14:paraId="02B9DBE0" w14:textId="77777777" w:rsidR="004D44C7" w:rsidRPr="00510214" w:rsidRDefault="004D44C7" w:rsidP="004D44C7">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2F34D859" w14:textId="77777777" w:rsidR="004D44C7" w:rsidRPr="00510214" w:rsidRDefault="004D44C7" w:rsidP="004D44C7">
            <w:pPr>
              <w:jc w:val="center"/>
              <w:rPr>
                <w:rFonts w:ascii="Times New Roman" w:hAnsi="Times New Roman" w:cs="Times New Roman"/>
                <w:b/>
                <w:color w:val="000000" w:themeColor="text1"/>
                <w:sz w:val="20"/>
                <w:szCs w:val="20"/>
              </w:rPr>
            </w:pPr>
            <w:r w:rsidRPr="00510214">
              <w:rPr>
                <w:rFonts w:ascii="Times New Roman" w:hAnsi="Times New Roman" w:cs="Times New Roman"/>
                <w:b/>
                <w:color w:val="000000" w:themeColor="text1"/>
                <w:sz w:val="20"/>
                <w:szCs w:val="20"/>
              </w:rPr>
              <w:t>Transpozícia</w:t>
            </w:r>
          </w:p>
          <w:p w14:paraId="195C9C1D" w14:textId="77777777" w:rsidR="004D44C7" w:rsidRPr="00510214" w:rsidRDefault="004D44C7" w:rsidP="004D44C7">
            <w:pPr>
              <w:jc w:val="both"/>
              <w:rPr>
                <w:rFonts w:ascii="Times New Roman" w:hAnsi="Times New Roman" w:cs="Times New Roman"/>
                <w:color w:val="000000" w:themeColor="text1"/>
                <w:sz w:val="20"/>
                <w:szCs w:val="20"/>
              </w:rPr>
            </w:pPr>
            <w:r w:rsidRPr="00510214">
              <w:rPr>
                <w:rFonts w:ascii="Times New Roman" w:hAnsi="Times New Roman" w:cs="Times New Roman"/>
                <w:color w:val="000000" w:themeColor="text1"/>
                <w:sz w:val="20"/>
                <w:szCs w:val="20"/>
              </w:rPr>
              <w:t>1.</w:t>
            </w:r>
            <w:r w:rsidRPr="00510214">
              <w:rPr>
                <w:rFonts w:ascii="Times New Roman" w:hAnsi="Times New Roman" w:cs="Times New Roman"/>
                <w:color w:val="444444"/>
                <w:sz w:val="20"/>
                <w:szCs w:val="20"/>
              </w:rPr>
              <w:t xml:space="preserve"> Členské štáty prijmú a uverejnia najneskôr do 31. decembra 2024 zákony, iné právne predpisy a správne </w:t>
            </w:r>
            <w:r w:rsidRPr="00510214">
              <w:rPr>
                <w:rFonts w:ascii="Times New Roman" w:hAnsi="Times New Roman" w:cs="Times New Roman"/>
                <w:color w:val="444444"/>
                <w:sz w:val="20"/>
                <w:szCs w:val="20"/>
              </w:rPr>
              <w:lastRenderedPageBreak/>
              <w:t>opatrenia potrebné na dosiahnutie súladu s článkom 1 tejto smernice. Komisii bezodkladne oznámia znenie týchto opatrení.</w:t>
            </w:r>
          </w:p>
          <w:p w14:paraId="10DDBD7C" w14:textId="77777777" w:rsidR="004D44C7" w:rsidRPr="00510214" w:rsidRDefault="004D44C7" w:rsidP="004D44C7">
            <w:pPr>
              <w:jc w:val="both"/>
              <w:rPr>
                <w:rFonts w:ascii="Times New Roman" w:hAnsi="Times New Roman" w:cs="Times New Roman"/>
                <w:color w:val="000000" w:themeColor="text1"/>
                <w:sz w:val="20"/>
                <w:szCs w:val="20"/>
              </w:rPr>
            </w:pPr>
          </w:p>
          <w:p w14:paraId="25BAF353" w14:textId="77777777" w:rsidR="004D44C7" w:rsidRPr="00510214" w:rsidRDefault="004D44C7" w:rsidP="004D44C7">
            <w:pPr>
              <w:shd w:val="clear" w:color="auto" w:fill="FFFFFF"/>
              <w:jc w:val="both"/>
              <w:rPr>
                <w:rFonts w:ascii="Times New Roman" w:hAnsi="Times New Roman" w:cs="Times New Roman"/>
                <w:color w:val="444444"/>
                <w:sz w:val="20"/>
                <w:szCs w:val="20"/>
              </w:rPr>
            </w:pPr>
            <w:r w:rsidRPr="00510214">
              <w:rPr>
                <w:rFonts w:ascii="Times New Roman" w:hAnsi="Times New Roman" w:cs="Times New Roman"/>
                <w:color w:val="444444"/>
                <w:sz w:val="20"/>
                <w:szCs w:val="20"/>
              </w:rPr>
              <w:t>Tieto ustanovenia uplatňujú od 1. januára 2025.</w:t>
            </w:r>
          </w:p>
          <w:p w14:paraId="10157040" w14:textId="77777777" w:rsidR="004D44C7" w:rsidRPr="00510214" w:rsidRDefault="004D44C7" w:rsidP="004D44C7">
            <w:pPr>
              <w:jc w:val="both"/>
              <w:rPr>
                <w:rFonts w:ascii="Times New Roman" w:hAnsi="Times New Roman" w:cs="Times New Roman"/>
                <w:color w:val="000000" w:themeColor="text1"/>
                <w:sz w:val="20"/>
                <w:szCs w:val="20"/>
              </w:rPr>
            </w:pPr>
          </w:p>
          <w:p w14:paraId="21800A76" w14:textId="77777777" w:rsidR="004D44C7" w:rsidRPr="00510214" w:rsidRDefault="004D44C7" w:rsidP="004D44C7">
            <w:pPr>
              <w:shd w:val="clear" w:color="auto" w:fill="FFFFFF"/>
              <w:jc w:val="both"/>
              <w:rPr>
                <w:rFonts w:ascii="Times New Roman" w:hAnsi="Times New Roman" w:cs="Times New Roman"/>
                <w:color w:val="444444"/>
                <w:sz w:val="20"/>
                <w:szCs w:val="20"/>
              </w:rPr>
            </w:pPr>
            <w:r w:rsidRPr="00510214">
              <w:rPr>
                <w:rFonts w:ascii="Times New Roman" w:hAnsi="Times New Roman" w:cs="Times New Roman"/>
                <w:color w:val="444444"/>
                <w:sz w:val="20"/>
                <w:szCs w:val="20"/>
              </w:rPr>
              <w:t>Členské štáty uvedú priamo v prijatých ustanoveniach alebo pri ich úradnom uverejnení odkaz na túto smernicu. Podrobnosti o odkaze upravia členské štáty.</w:t>
            </w:r>
          </w:p>
          <w:p w14:paraId="481E2815" w14:textId="77777777" w:rsidR="004D44C7" w:rsidRPr="00510214" w:rsidRDefault="004D44C7" w:rsidP="004D44C7">
            <w:pPr>
              <w:jc w:val="both"/>
              <w:rPr>
                <w:rFonts w:ascii="Times New Roman" w:hAnsi="Times New Roman" w:cs="Times New Roman"/>
                <w:color w:val="000000" w:themeColor="text1"/>
                <w:sz w:val="20"/>
                <w:szCs w:val="20"/>
              </w:rPr>
            </w:pPr>
          </w:p>
          <w:p w14:paraId="47F497F4" w14:textId="77777777" w:rsidR="004D44C7" w:rsidRPr="00510214" w:rsidRDefault="004D44C7" w:rsidP="004D44C7">
            <w:pPr>
              <w:jc w:val="both"/>
              <w:rPr>
                <w:rFonts w:ascii="Times New Roman" w:hAnsi="Times New Roman" w:cs="Times New Roman"/>
                <w:color w:val="000000" w:themeColor="text1"/>
                <w:sz w:val="20"/>
                <w:szCs w:val="20"/>
              </w:rPr>
            </w:pPr>
          </w:p>
          <w:p w14:paraId="0D763BD1" w14:textId="77777777" w:rsidR="004D44C7" w:rsidRPr="00510214" w:rsidRDefault="004D44C7" w:rsidP="004D44C7">
            <w:pPr>
              <w:jc w:val="both"/>
              <w:rPr>
                <w:rFonts w:ascii="Times New Roman" w:hAnsi="Times New Roman" w:cs="Times New Roman"/>
                <w:color w:val="000000" w:themeColor="text1"/>
                <w:sz w:val="20"/>
                <w:szCs w:val="20"/>
              </w:rPr>
            </w:pPr>
          </w:p>
          <w:p w14:paraId="0BE1820B" w14:textId="77777777" w:rsidR="004D44C7" w:rsidRPr="00510214" w:rsidRDefault="004D44C7" w:rsidP="004D44C7">
            <w:pPr>
              <w:jc w:val="both"/>
              <w:rPr>
                <w:rFonts w:ascii="Times New Roman" w:hAnsi="Times New Roman" w:cs="Times New Roman"/>
                <w:color w:val="000000" w:themeColor="text1"/>
                <w:sz w:val="20"/>
                <w:szCs w:val="20"/>
              </w:rPr>
            </w:pPr>
          </w:p>
          <w:p w14:paraId="65468D8D" w14:textId="77777777" w:rsidR="004D44C7" w:rsidRPr="00510214" w:rsidRDefault="004D44C7" w:rsidP="004D44C7">
            <w:pPr>
              <w:jc w:val="both"/>
              <w:rPr>
                <w:rFonts w:ascii="Times New Roman" w:hAnsi="Times New Roman" w:cs="Times New Roman"/>
                <w:color w:val="000000" w:themeColor="text1"/>
                <w:sz w:val="20"/>
                <w:szCs w:val="20"/>
              </w:rPr>
            </w:pPr>
          </w:p>
          <w:p w14:paraId="5EB144D8" w14:textId="77777777" w:rsidR="004D44C7" w:rsidRPr="00510214" w:rsidRDefault="004D44C7" w:rsidP="004D44C7">
            <w:pPr>
              <w:jc w:val="both"/>
              <w:rPr>
                <w:rFonts w:ascii="Times New Roman" w:hAnsi="Times New Roman" w:cs="Times New Roman"/>
                <w:color w:val="000000" w:themeColor="text1"/>
                <w:sz w:val="20"/>
                <w:szCs w:val="20"/>
              </w:rPr>
            </w:pPr>
          </w:p>
          <w:p w14:paraId="51AAFE84" w14:textId="77777777" w:rsidR="004D44C7" w:rsidRDefault="004D44C7" w:rsidP="004D44C7">
            <w:pPr>
              <w:jc w:val="both"/>
              <w:rPr>
                <w:rFonts w:ascii="Times New Roman" w:hAnsi="Times New Roman" w:cs="Times New Roman"/>
                <w:color w:val="000000" w:themeColor="text1"/>
                <w:sz w:val="20"/>
                <w:szCs w:val="20"/>
              </w:rPr>
            </w:pPr>
          </w:p>
          <w:p w14:paraId="27F2E4F2" w14:textId="77777777" w:rsidR="00683479" w:rsidRPr="00510214" w:rsidRDefault="00683479" w:rsidP="004D44C7">
            <w:pPr>
              <w:jc w:val="both"/>
              <w:rPr>
                <w:rFonts w:ascii="Times New Roman" w:hAnsi="Times New Roman" w:cs="Times New Roman"/>
                <w:color w:val="000000" w:themeColor="text1"/>
                <w:sz w:val="20"/>
                <w:szCs w:val="20"/>
              </w:rPr>
            </w:pPr>
          </w:p>
          <w:p w14:paraId="2C45ED55" w14:textId="77777777" w:rsidR="004D44C7" w:rsidRPr="00510214" w:rsidRDefault="004D44C7" w:rsidP="004D44C7">
            <w:pPr>
              <w:jc w:val="both"/>
              <w:rPr>
                <w:rFonts w:ascii="Times New Roman" w:hAnsi="Times New Roman" w:cs="Times New Roman"/>
                <w:color w:val="000000" w:themeColor="text1"/>
                <w:sz w:val="20"/>
                <w:szCs w:val="20"/>
              </w:rPr>
            </w:pPr>
          </w:p>
          <w:p w14:paraId="11AEB26B" w14:textId="77777777" w:rsidR="004D44C7" w:rsidRPr="00510214" w:rsidRDefault="004D44C7" w:rsidP="004D44C7">
            <w:pPr>
              <w:jc w:val="both"/>
              <w:rPr>
                <w:rFonts w:ascii="Times New Roman" w:hAnsi="Times New Roman" w:cs="Times New Roman"/>
                <w:color w:val="000000" w:themeColor="text1"/>
                <w:sz w:val="20"/>
                <w:szCs w:val="20"/>
              </w:rPr>
            </w:pPr>
          </w:p>
          <w:p w14:paraId="75FF72DB" w14:textId="77777777" w:rsidR="004D44C7" w:rsidRPr="00510214" w:rsidRDefault="004D44C7" w:rsidP="004D44C7">
            <w:pPr>
              <w:jc w:val="both"/>
              <w:rPr>
                <w:rFonts w:ascii="Times New Roman" w:hAnsi="Times New Roman" w:cs="Times New Roman"/>
                <w:color w:val="000000" w:themeColor="text1"/>
                <w:sz w:val="20"/>
                <w:szCs w:val="20"/>
              </w:rPr>
            </w:pPr>
          </w:p>
          <w:p w14:paraId="63E64068" w14:textId="77777777" w:rsidR="004D44C7" w:rsidRPr="00510214" w:rsidRDefault="004D44C7" w:rsidP="004D44C7">
            <w:pPr>
              <w:jc w:val="both"/>
              <w:rPr>
                <w:rFonts w:ascii="Times New Roman" w:hAnsi="Times New Roman" w:cs="Times New Roman"/>
                <w:color w:val="000000" w:themeColor="text1"/>
                <w:sz w:val="20"/>
                <w:szCs w:val="20"/>
              </w:rPr>
            </w:pPr>
          </w:p>
          <w:p w14:paraId="1341B192" w14:textId="77777777" w:rsidR="004D44C7" w:rsidRPr="00510214" w:rsidRDefault="004D44C7" w:rsidP="004D44C7">
            <w:pPr>
              <w:jc w:val="both"/>
              <w:rPr>
                <w:rFonts w:ascii="Times New Roman" w:hAnsi="Times New Roman" w:cs="Times New Roman"/>
                <w:color w:val="000000" w:themeColor="text1"/>
                <w:sz w:val="20"/>
                <w:szCs w:val="20"/>
              </w:rPr>
            </w:pPr>
          </w:p>
          <w:p w14:paraId="5A45F512" w14:textId="77777777" w:rsidR="00FC4BFE" w:rsidRPr="00510214" w:rsidRDefault="00FC4BFE" w:rsidP="004D44C7">
            <w:pPr>
              <w:jc w:val="both"/>
              <w:rPr>
                <w:rFonts w:ascii="Times New Roman" w:hAnsi="Times New Roman" w:cs="Times New Roman"/>
                <w:color w:val="000000" w:themeColor="text1"/>
                <w:sz w:val="20"/>
                <w:szCs w:val="20"/>
              </w:rPr>
            </w:pPr>
          </w:p>
          <w:p w14:paraId="48D794DF" w14:textId="77777777" w:rsidR="00FC4BFE" w:rsidRPr="00510214" w:rsidRDefault="00FC4BFE" w:rsidP="004D44C7">
            <w:pPr>
              <w:jc w:val="both"/>
              <w:rPr>
                <w:rFonts w:ascii="Times New Roman" w:hAnsi="Times New Roman" w:cs="Times New Roman"/>
                <w:color w:val="000000" w:themeColor="text1"/>
                <w:sz w:val="20"/>
                <w:szCs w:val="20"/>
              </w:rPr>
            </w:pPr>
          </w:p>
          <w:p w14:paraId="117706FB" w14:textId="77777777" w:rsidR="004D44C7" w:rsidRPr="00510214" w:rsidRDefault="004D44C7" w:rsidP="004D44C7">
            <w:pPr>
              <w:pStyle w:val="Default"/>
              <w:rPr>
                <w:rFonts w:ascii="Times New Roman" w:hAnsi="Times New Roman" w:cs="Times New Roman"/>
                <w:bCs/>
                <w:sz w:val="20"/>
                <w:szCs w:val="20"/>
              </w:rPr>
            </w:pPr>
            <w:r w:rsidRPr="00510214">
              <w:rPr>
                <w:rFonts w:ascii="Times New Roman" w:hAnsi="Times New Roman" w:cs="Times New Roman"/>
                <w:color w:val="000000" w:themeColor="text1"/>
                <w:sz w:val="20"/>
                <w:szCs w:val="20"/>
              </w:rPr>
              <w:t>2.</w:t>
            </w:r>
            <w:r w:rsidRPr="00510214">
              <w:rPr>
                <w:rFonts w:ascii="Times New Roman" w:hAnsi="Times New Roman" w:cs="Times New Roman"/>
                <w:color w:val="444444"/>
                <w:sz w:val="20"/>
                <w:szCs w:val="20"/>
              </w:rPr>
              <w:t xml:space="preserve"> Členské štáty oznámia Komisii znenie hlavných ustanovení vnútroštátnych právnych predpisov, ktoré prijmú v oblasti pôsobnosti článku 1 tejto smernice.</w:t>
            </w:r>
          </w:p>
        </w:tc>
        <w:tc>
          <w:tcPr>
            <w:tcW w:w="567" w:type="dxa"/>
            <w:tcBorders>
              <w:top w:val="single" w:sz="4" w:space="0" w:color="auto"/>
              <w:bottom w:val="single" w:sz="4" w:space="0" w:color="auto"/>
            </w:tcBorders>
          </w:tcPr>
          <w:p w14:paraId="1E53881A"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05991AC6" w14:textId="77777777" w:rsidR="004D44C7" w:rsidRPr="00510214" w:rsidRDefault="004D44C7" w:rsidP="004D44C7">
            <w:pPr>
              <w:jc w:val="center"/>
              <w:rPr>
                <w:rFonts w:ascii="Times New Roman" w:hAnsi="Times New Roman" w:cs="Times New Roman"/>
                <w:b/>
                <w:sz w:val="20"/>
                <w:szCs w:val="20"/>
              </w:rPr>
            </w:pPr>
            <w:r w:rsidRPr="00510214">
              <w:rPr>
                <w:rFonts w:ascii="Times New Roman" w:hAnsi="Times New Roman" w:cs="Times New Roman"/>
                <w:b/>
                <w:sz w:val="20"/>
                <w:szCs w:val="20"/>
              </w:rPr>
              <w:t xml:space="preserve">návrh zákona </w:t>
            </w:r>
          </w:p>
          <w:p w14:paraId="5DA4E2CA" w14:textId="77777777" w:rsidR="004D44C7" w:rsidRPr="00510214" w:rsidRDefault="004D44C7" w:rsidP="004D44C7">
            <w:pPr>
              <w:pStyle w:val="Normlny0"/>
              <w:jc w:val="center"/>
              <w:rPr>
                <w:b/>
              </w:rPr>
            </w:pPr>
            <w:r w:rsidRPr="00510214">
              <w:rPr>
                <w:b/>
              </w:rPr>
              <w:t xml:space="preserve">Č: </w:t>
            </w:r>
            <w:r w:rsidR="0098691C" w:rsidRPr="00510214">
              <w:rPr>
                <w:b/>
              </w:rPr>
              <w:t>V</w:t>
            </w:r>
          </w:p>
          <w:p w14:paraId="199D3674" w14:textId="77777777" w:rsidR="004D44C7" w:rsidRPr="00510214" w:rsidRDefault="004D44C7" w:rsidP="004D44C7">
            <w:pPr>
              <w:jc w:val="center"/>
              <w:rPr>
                <w:rFonts w:ascii="Times New Roman" w:hAnsi="Times New Roman" w:cs="Times New Roman"/>
                <w:sz w:val="20"/>
                <w:szCs w:val="20"/>
              </w:rPr>
            </w:pPr>
          </w:p>
          <w:p w14:paraId="3F3EB62A" w14:textId="77777777" w:rsidR="004D44C7" w:rsidRPr="00510214" w:rsidRDefault="004D44C7" w:rsidP="004D44C7">
            <w:pPr>
              <w:jc w:val="center"/>
              <w:rPr>
                <w:rFonts w:ascii="Times New Roman" w:hAnsi="Times New Roman" w:cs="Times New Roman"/>
                <w:sz w:val="20"/>
                <w:szCs w:val="20"/>
              </w:rPr>
            </w:pPr>
          </w:p>
          <w:p w14:paraId="63DF41AC" w14:textId="77777777" w:rsidR="004D44C7" w:rsidRPr="00510214" w:rsidRDefault="004D44C7" w:rsidP="004D44C7">
            <w:pPr>
              <w:jc w:val="center"/>
              <w:rPr>
                <w:rFonts w:ascii="Times New Roman" w:hAnsi="Times New Roman" w:cs="Times New Roman"/>
                <w:sz w:val="20"/>
                <w:szCs w:val="20"/>
              </w:rPr>
            </w:pPr>
          </w:p>
          <w:p w14:paraId="06E74A37" w14:textId="77777777" w:rsidR="004D44C7" w:rsidRPr="00510214" w:rsidRDefault="004D44C7" w:rsidP="004D44C7">
            <w:pPr>
              <w:jc w:val="center"/>
              <w:rPr>
                <w:rFonts w:ascii="Times New Roman" w:hAnsi="Times New Roman" w:cs="Times New Roman"/>
                <w:sz w:val="20"/>
                <w:szCs w:val="20"/>
              </w:rPr>
            </w:pPr>
          </w:p>
          <w:p w14:paraId="7216D494" w14:textId="77777777" w:rsidR="004D44C7" w:rsidRPr="00510214" w:rsidRDefault="004D44C7" w:rsidP="004D44C7">
            <w:pPr>
              <w:jc w:val="center"/>
              <w:rPr>
                <w:rFonts w:ascii="Times New Roman" w:hAnsi="Times New Roman" w:cs="Times New Roman"/>
                <w:sz w:val="20"/>
                <w:szCs w:val="20"/>
              </w:rPr>
            </w:pPr>
          </w:p>
          <w:p w14:paraId="70E61F3C" w14:textId="77777777" w:rsidR="004D44C7" w:rsidRPr="00510214" w:rsidRDefault="004D44C7" w:rsidP="004D44C7">
            <w:pPr>
              <w:jc w:val="center"/>
              <w:rPr>
                <w:rFonts w:ascii="Times New Roman" w:hAnsi="Times New Roman" w:cs="Times New Roman"/>
                <w:sz w:val="20"/>
                <w:szCs w:val="20"/>
              </w:rPr>
            </w:pPr>
          </w:p>
          <w:p w14:paraId="4749292C" w14:textId="77777777" w:rsidR="004D44C7" w:rsidRPr="00510214" w:rsidRDefault="004D44C7" w:rsidP="004D44C7">
            <w:pPr>
              <w:jc w:val="center"/>
              <w:rPr>
                <w:rFonts w:ascii="Times New Roman" w:hAnsi="Times New Roman" w:cs="Times New Roman"/>
                <w:sz w:val="20"/>
                <w:szCs w:val="20"/>
              </w:rPr>
            </w:pPr>
          </w:p>
          <w:p w14:paraId="5CBD57DF" w14:textId="77777777" w:rsidR="004D44C7" w:rsidRPr="00510214" w:rsidRDefault="004D44C7" w:rsidP="004D44C7">
            <w:pPr>
              <w:jc w:val="center"/>
              <w:rPr>
                <w:rFonts w:ascii="Times New Roman" w:hAnsi="Times New Roman" w:cs="Times New Roman"/>
                <w:sz w:val="20"/>
                <w:szCs w:val="20"/>
              </w:rPr>
            </w:pPr>
          </w:p>
          <w:p w14:paraId="66E0EC83" w14:textId="77777777" w:rsidR="004D44C7" w:rsidRPr="00510214" w:rsidRDefault="004D44C7" w:rsidP="004D44C7">
            <w:pPr>
              <w:jc w:val="center"/>
              <w:rPr>
                <w:rFonts w:ascii="Times New Roman" w:hAnsi="Times New Roman" w:cs="Times New Roman"/>
                <w:sz w:val="20"/>
                <w:szCs w:val="20"/>
              </w:rPr>
            </w:pPr>
          </w:p>
          <w:p w14:paraId="5DDE4A02" w14:textId="77777777" w:rsidR="004D44C7" w:rsidRPr="00510214" w:rsidRDefault="004D44C7" w:rsidP="004D44C7">
            <w:pPr>
              <w:jc w:val="center"/>
              <w:rPr>
                <w:rFonts w:ascii="Times New Roman" w:hAnsi="Times New Roman" w:cs="Times New Roman"/>
                <w:sz w:val="20"/>
                <w:szCs w:val="20"/>
              </w:rPr>
            </w:pPr>
          </w:p>
          <w:p w14:paraId="33CA2890" w14:textId="77777777" w:rsidR="004D44C7" w:rsidRPr="00510214" w:rsidRDefault="004D44C7" w:rsidP="004D44C7">
            <w:pPr>
              <w:jc w:val="center"/>
              <w:rPr>
                <w:rFonts w:ascii="Times New Roman" w:hAnsi="Times New Roman" w:cs="Times New Roman"/>
                <w:sz w:val="20"/>
                <w:szCs w:val="20"/>
              </w:rPr>
            </w:pPr>
          </w:p>
          <w:p w14:paraId="6D82DD1F" w14:textId="77777777" w:rsidR="004D44C7" w:rsidRPr="00510214" w:rsidRDefault="004D44C7" w:rsidP="004D44C7">
            <w:pPr>
              <w:jc w:val="center"/>
              <w:rPr>
                <w:rFonts w:ascii="Times New Roman" w:hAnsi="Times New Roman" w:cs="Times New Roman"/>
                <w:sz w:val="20"/>
                <w:szCs w:val="20"/>
              </w:rPr>
            </w:pPr>
          </w:p>
          <w:p w14:paraId="5069F309" w14:textId="77777777" w:rsidR="002C3DF1" w:rsidRPr="00510214" w:rsidRDefault="002C3DF1" w:rsidP="004D44C7">
            <w:pPr>
              <w:jc w:val="center"/>
              <w:rPr>
                <w:rFonts w:ascii="Times New Roman" w:hAnsi="Times New Roman" w:cs="Times New Roman"/>
                <w:sz w:val="20"/>
                <w:szCs w:val="20"/>
              </w:rPr>
            </w:pPr>
          </w:p>
          <w:p w14:paraId="0B9D7504" w14:textId="77777777" w:rsidR="004D44C7" w:rsidRPr="00510214" w:rsidRDefault="004D44C7" w:rsidP="004D44C7">
            <w:pPr>
              <w:jc w:val="center"/>
              <w:rPr>
                <w:rFonts w:ascii="Times New Roman" w:hAnsi="Times New Roman" w:cs="Times New Roman"/>
                <w:sz w:val="20"/>
                <w:szCs w:val="20"/>
              </w:rPr>
            </w:pPr>
          </w:p>
          <w:p w14:paraId="329EDEA4" w14:textId="77777777" w:rsidR="004D44C7" w:rsidRPr="00510214" w:rsidRDefault="004D44C7" w:rsidP="004D44C7">
            <w:pPr>
              <w:rPr>
                <w:rFonts w:ascii="Times New Roman" w:hAnsi="Times New Roman" w:cs="Times New Roman"/>
                <w:sz w:val="20"/>
                <w:szCs w:val="20"/>
              </w:rPr>
            </w:pPr>
            <w:r w:rsidRPr="00510214">
              <w:rPr>
                <w:rFonts w:ascii="Times New Roman" w:hAnsi="Times New Roman" w:cs="Times New Roman"/>
                <w:sz w:val="20"/>
                <w:szCs w:val="20"/>
              </w:rPr>
              <w:t>222/2004</w:t>
            </w:r>
          </w:p>
          <w:p w14:paraId="13CFF84C" w14:textId="77777777" w:rsidR="004D44C7" w:rsidRPr="00510214" w:rsidRDefault="004D44C7" w:rsidP="004D44C7">
            <w:pPr>
              <w:rPr>
                <w:rFonts w:ascii="Times New Roman" w:hAnsi="Times New Roman" w:cs="Times New Roman"/>
                <w:sz w:val="20"/>
                <w:szCs w:val="20"/>
              </w:rPr>
            </w:pPr>
          </w:p>
          <w:p w14:paraId="2C75305C" w14:textId="77777777" w:rsidR="004D44C7" w:rsidRPr="00510214" w:rsidRDefault="004D44C7" w:rsidP="004D44C7">
            <w:pPr>
              <w:rPr>
                <w:rFonts w:ascii="Times New Roman" w:hAnsi="Times New Roman" w:cs="Times New Roman"/>
                <w:sz w:val="20"/>
                <w:szCs w:val="20"/>
              </w:rPr>
            </w:pPr>
          </w:p>
          <w:p w14:paraId="26CD0E78" w14:textId="77777777" w:rsidR="004D44C7" w:rsidRPr="00510214" w:rsidRDefault="004D44C7" w:rsidP="004D44C7">
            <w:pPr>
              <w:rPr>
                <w:rFonts w:ascii="Times New Roman" w:hAnsi="Times New Roman" w:cs="Times New Roman"/>
                <w:sz w:val="20"/>
                <w:szCs w:val="20"/>
              </w:rPr>
            </w:pPr>
          </w:p>
          <w:p w14:paraId="23B0CB4A" w14:textId="77777777" w:rsidR="004D44C7" w:rsidRPr="00510214" w:rsidRDefault="004D44C7" w:rsidP="004D44C7">
            <w:pPr>
              <w:rPr>
                <w:rFonts w:ascii="Times New Roman" w:hAnsi="Times New Roman" w:cs="Times New Roman"/>
                <w:sz w:val="20"/>
                <w:szCs w:val="20"/>
              </w:rPr>
            </w:pPr>
          </w:p>
          <w:p w14:paraId="5073AA7A" w14:textId="77777777" w:rsidR="004D44C7" w:rsidRPr="00510214" w:rsidRDefault="004D44C7" w:rsidP="004D44C7">
            <w:pPr>
              <w:rPr>
                <w:rFonts w:ascii="Times New Roman" w:hAnsi="Times New Roman" w:cs="Times New Roman"/>
                <w:sz w:val="20"/>
                <w:szCs w:val="20"/>
              </w:rPr>
            </w:pPr>
          </w:p>
          <w:p w14:paraId="005FE6F0" w14:textId="77777777" w:rsidR="004D44C7" w:rsidRPr="00510214" w:rsidRDefault="004D44C7" w:rsidP="004D44C7">
            <w:pPr>
              <w:rPr>
                <w:rFonts w:ascii="Times New Roman" w:hAnsi="Times New Roman" w:cs="Times New Roman"/>
                <w:sz w:val="20"/>
                <w:szCs w:val="20"/>
              </w:rPr>
            </w:pPr>
          </w:p>
          <w:p w14:paraId="7A2B25C7" w14:textId="77777777" w:rsidR="004D44C7" w:rsidRPr="00510214" w:rsidRDefault="004D44C7" w:rsidP="004D44C7">
            <w:pPr>
              <w:jc w:val="center"/>
              <w:rPr>
                <w:rFonts w:ascii="Times New Roman" w:hAnsi="Times New Roman" w:cs="Times New Roman"/>
                <w:b/>
                <w:sz w:val="20"/>
                <w:szCs w:val="20"/>
              </w:rPr>
            </w:pPr>
            <w:r w:rsidRPr="00510214">
              <w:rPr>
                <w:rFonts w:ascii="Times New Roman" w:hAnsi="Times New Roman" w:cs="Times New Roman"/>
                <w:b/>
                <w:sz w:val="20"/>
                <w:szCs w:val="20"/>
              </w:rPr>
              <w:t xml:space="preserve">návrh zákona Č: I </w:t>
            </w:r>
          </w:p>
          <w:p w14:paraId="64554405" w14:textId="77777777" w:rsidR="004D44C7" w:rsidRPr="00510214" w:rsidRDefault="004D44C7" w:rsidP="004D44C7">
            <w:pPr>
              <w:rPr>
                <w:rFonts w:ascii="Times New Roman" w:hAnsi="Times New Roman" w:cs="Times New Roman"/>
                <w:sz w:val="20"/>
                <w:szCs w:val="20"/>
              </w:rPr>
            </w:pPr>
          </w:p>
          <w:p w14:paraId="361F5E4A" w14:textId="77777777" w:rsidR="004D44C7" w:rsidRPr="00510214" w:rsidRDefault="004D44C7" w:rsidP="004D44C7">
            <w:pPr>
              <w:rPr>
                <w:rFonts w:ascii="Times New Roman" w:hAnsi="Times New Roman" w:cs="Times New Roman"/>
                <w:sz w:val="20"/>
                <w:szCs w:val="20"/>
              </w:rPr>
            </w:pPr>
          </w:p>
          <w:p w14:paraId="6C711AFE" w14:textId="77777777" w:rsidR="004D44C7" w:rsidRPr="00510214" w:rsidRDefault="004D44C7" w:rsidP="004D44C7">
            <w:pPr>
              <w:rPr>
                <w:rFonts w:ascii="Times New Roman" w:hAnsi="Times New Roman" w:cs="Times New Roman"/>
                <w:sz w:val="20"/>
                <w:szCs w:val="20"/>
              </w:rPr>
            </w:pPr>
          </w:p>
          <w:p w14:paraId="4A256182" w14:textId="77777777" w:rsidR="004D44C7" w:rsidRPr="00510214" w:rsidRDefault="004D44C7" w:rsidP="004D44C7">
            <w:pPr>
              <w:rPr>
                <w:rFonts w:ascii="Times New Roman" w:hAnsi="Times New Roman" w:cs="Times New Roman"/>
                <w:sz w:val="20"/>
                <w:szCs w:val="20"/>
              </w:rPr>
            </w:pPr>
          </w:p>
          <w:p w14:paraId="171A8CF9" w14:textId="77777777" w:rsidR="004D44C7" w:rsidRDefault="004D44C7" w:rsidP="004D44C7">
            <w:pPr>
              <w:rPr>
                <w:rFonts w:ascii="Times New Roman" w:hAnsi="Times New Roman" w:cs="Times New Roman"/>
                <w:sz w:val="20"/>
                <w:szCs w:val="20"/>
              </w:rPr>
            </w:pPr>
          </w:p>
          <w:p w14:paraId="709EF0A4" w14:textId="77777777" w:rsidR="00683479" w:rsidRDefault="00683479" w:rsidP="004D44C7">
            <w:pPr>
              <w:rPr>
                <w:rFonts w:ascii="Times New Roman" w:hAnsi="Times New Roman" w:cs="Times New Roman"/>
                <w:sz w:val="20"/>
                <w:szCs w:val="20"/>
              </w:rPr>
            </w:pPr>
          </w:p>
          <w:p w14:paraId="1C82A8A9" w14:textId="77777777" w:rsidR="00DB0089" w:rsidRDefault="00DB0089" w:rsidP="004D44C7">
            <w:pPr>
              <w:rPr>
                <w:rFonts w:ascii="Times New Roman" w:hAnsi="Times New Roman" w:cs="Times New Roman"/>
                <w:sz w:val="20"/>
                <w:szCs w:val="20"/>
              </w:rPr>
            </w:pPr>
          </w:p>
          <w:p w14:paraId="5B8D1038" w14:textId="77777777" w:rsidR="00DB0089" w:rsidRPr="00510214" w:rsidRDefault="00DB0089" w:rsidP="004D44C7">
            <w:pPr>
              <w:rPr>
                <w:rFonts w:ascii="Times New Roman" w:hAnsi="Times New Roman" w:cs="Times New Roman"/>
                <w:sz w:val="20"/>
                <w:szCs w:val="20"/>
              </w:rPr>
            </w:pPr>
          </w:p>
          <w:p w14:paraId="4DB4105B" w14:textId="77777777" w:rsidR="004D44C7" w:rsidRPr="00510214" w:rsidRDefault="004D44C7" w:rsidP="004D44C7">
            <w:pPr>
              <w:rPr>
                <w:rFonts w:ascii="Times New Roman" w:hAnsi="Times New Roman" w:cs="Times New Roman"/>
                <w:sz w:val="20"/>
                <w:szCs w:val="20"/>
              </w:rPr>
            </w:pPr>
          </w:p>
          <w:p w14:paraId="0FE44F00" w14:textId="77777777" w:rsidR="00FC4BFE" w:rsidRPr="00510214" w:rsidRDefault="00FC4BFE" w:rsidP="004D44C7">
            <w:pPr>
              <w:rPr>
                <w:rFonts w:ascii="Times New Roman" w:hAnsi="Times New Roman" w:cs="Times New Roman"/>
                <w:sz w:val="20"/>
                <w:szCs w:val="20"/>
              </w:rPr>
            </w:pPr>
          </w:p>
          <w:p w14:paraId="44B7619B" w14:textId="77777777" w:rsidR="004D44C7" w:rsidRPr="00510214" w:rsidRDefault="004D44C7" w:rsidP="004D44C7">
            <w:pPr>
              <w:rPr>
                <w:rFonts w:ascii="Times New Roman" w:hAnsi="Times New Roman" w:cs="Times New Roman"/>
                <w:sz w:val="20"/>
                <w:szCs w:val="20"/>
              </w:rPr>
            </w:pPr>
          </w:p>
          <w:p w14:paraId="4A285066" w14:textId="77777777" w:rsidR="004D44C7" w:rsidRPr="00510214" w:rsidRDefault="004D44C7" w:rsidP="004D44C7">
            <w:pPr>
              <w:rPr>
                <w:rFonts w:ascii="Times New Roman" w:hAnsi="Times New Roman" w:cs="Times New Roman"/>
                <w:sz w:val="20"/>
                <w:szCs w:val="20"/>
              </w:rPr>
            </w:pPr>
            <w:r w:rsidRPr="00510214">
              <w:rPr>
                <w:rFonts w:ascii="Times New Roman" w:hAnsi="Times New Roman" w:cs="Times New Roman"/>
                <w:sz w:val="20"/>
                <w:szCs w:val="20"/>
              </w:rPr>
              <w:t>575/2001</w:t>
            </w:r>
          </w:p>
          <w:p w14:paraId="07A131C6" w14:textId="77777777" w:rsidR="004D44C7" w:rsidRPr="00510214" w:rsidRDefault="004D44C7" w:rsidP="004D44C7">
            <w:pPr>
              <w:rPr>
                <w:rFonts w:ascii="Times New Roman" w:hAnsi="Times New Roman" w:cs="Times New Roman"/>
                <w:sz w:val="20"/>
                <w:szCs w:val="20"/>
              </w:rPr>
            </w:pPr>
          </w:p>
        </w:tc>
        <w:tc>
          <w:tcPr>
            <w:tcW w:w="992" w:type="dxa"/>
            <w:tcBorders>
              <w:top w:val="single" w:sz="4" w:space="0" w:color="auto"/>
              <w:bottom w:val="single" w:sz="4" w:space="0" w:color="auto"/>
            </w:tcBorders>
          </w:tcPr>
          <w:p w14:paraId="4DFF2ECD" w14:textId="77777777" w:rsidR="004D44C7" w:rsidRPr="00510214" w:rsidRDefault="004D44C7" w:rsidP="004D44C7">
            <w:pPr>
              <w:pStyle w:val="Normlny0"/>
            </w:pPr>
          </w:p>
          <w:p w14:paraId="51B35F50" w14:textId="77777777" w:rsidR="004D44C7" w:rsidRPr="00510214" w:rsidRDefault="004D44C7" w:rsidP="004D44C7">
            <w:pPr>
              <w:pStyle w:val="Normlny0"/>
            </w:pPr>
          </w:p>
          <w:p w14:paraId="695C6F07" w14:textId="77777777" w:rsidR="004D44C7" w:rsidRPr="00510214" w:rsidRDefault="004D44C7" w:rsidP="004D44C7">
            <w:pPr>
              <w:pStyle w:val="Normlny0"/>
            </w:pPr>
          </w:p>
          <w:p w14:paraId="1A1C601F" w14:textId="77777777" w:rsidR="004D44C7" w:rsidRPr="00510214" w:rsidRDefault="004D44C7" w:rsidP="004D44C7">
            <w:pPr>
              <w:pStyle w:val="Normlny0"/>
            </w:pPr>
          </w:p>
          <w:p w14:paraId="4DA05369" w14:textId="77777777" w:rsidR="004D44C7" w:rsidRPr="00510214" w:rsidRDefault="004D44C7" w:rsidP="004D44C7">
            <w:pPr>
              <w:pStyle w:val="Normlny0"/>
            </w:pPr>
          </w:p>
          <w:p w14:paraId="1AACCE4B" w14:textId="77777777" w:rsidR="004D44C7" w:rsidRPr="00510214" w:rsidRDefault="004D44C7" w:rsidP="004D44C7">
            <w:pPr>
              <w:pStyle w:val="Normlny0"/>
            </w:pPr>
          </w:p>
          <w:p w14:paraId="7272E357" w14:textId="77777777" w:rsidR="004D44C7" w:rsidRPr="00510214" w:rsidRDefault="004D44C7" w:rsidP="004D44C7">
            <w:pPr>
              <w:pStyle w:val="Normlny0"/>
            </w:pPr>
          </w:p>
          <w:p w14:paraId="3C88877A" w14:textId="77777777" w:rsidR="004D44C7" w:rsidRPr="00510214" w:rsidRDefault="004D44C7" w:rsidP="004D44C7">
            <w:pPr>
              <w:pStyle w:val="Normlny0"/>
            </w:pPr>
          </w:p>
          <w:p w14:paraId="5CC22B5C" w14:textId="77777777" w:rsidR="004D44C7" w:rsidRPr="00510214" w:rsidRDefault="004D44C7" w:rsidP="004D44C7">
            <w:pPr>
              <w:pStyle w:val="Normlny0"/>
            </w:pPr>
          </w:p>
          <w:p w14:paraId="200652AC" w14:textId="77777777" w:rsidR="004D44C7" w:rsidRPr="00510214" w:rsidRDefault="004D44C7" w:rsidP="004D44C7">
            <w:pPr>
              <w:pStyle w:val="Normlny0"/>
            </w:pPr>
          </w:p>
          <w:p w14:paraId="2D9E59B1" w14:textId="77777777" w:rsidR="004D44C7" w:rsidRPr="00510214" w:rsidRDefault="004D44C7" w:rsidP="004D44C7">
            <w:pPr>
              <w:pStyle w:val="Normlny0"/>
            </w:pPr>
          </w:p>
          <w:p w14:paraId="2EE3A089" w14:textId="77777777" w:rsidR="004D44C7" w:rsidRPr="00510214" w:rsidRDefault="004D44C7" w:rsidP="004D44C7">
            <w:pPr>
              <w:pStyle w:val="Normlny0"/>
            </w:pPr>
          </w:p>
          <w:p w14:paraId="6D927B50" w14:textId="77777777" w:rsidR="004D44C7" w:rsidRPr="00510214" w:rsidRDefault="004D44C7" w:rsidP="004D44C7">
            <w:pPr>
              <w:pStyle w:val="Normlny0"/>
            </w:pPr>
          </w:p>
          <w:p w14:paraId="27919A35" w14:textId="77777777" w:rsidR="004D44C7" w:rsidRPr="00510214" w:rsidRDefault="004D44C7" w:rsidP="004D44C7">
            <w:pPr>
              <w:pStyle w:val="Normlny0"/>
            </w:pPr>
          </w:p>
          <w:p w14:paraId="17D5BDB2" w14:textId="77777777" w:rsidR="002C3DF1" w:rsidRPr="00510214" w:rsidRDefault="002C3DF1" w:rsidP="004D44C7">
            <w:pPr>
              <w:pStyle w:val="Normlny0"/>
            </w:pPr>
          </w:p>
          <w:p w14:paraId="7DDB125A" w14:textId="77777777" w:rsidR="004D44C7" w:rsidRPr="00510214" w:rsidRDefault="004D44C7" w:rsidP="004D44C7">
            <w:pPr>
              <w:pStyle w:val="Normlny0"/>
            </w:pPr>
          </w:p>
          <w:p w14:paraId="585C0BD7" w14:textId="77777777" w:rsidR="004D44C7" w:rsidRPr="00510214" w:rsidRDefault="004D44C7" w:rsidP="004D44C7">
            <w:pPr>
              <w:pStyle w:val="Normlny0"/>
            </w:pPr>
          </w:p>
          <w:p w14:paraId="5E3F2EC4" w14:textId="77777777" w:rsidR="004D44C7" w:rsidRPr="00510214" w:rsidRDefault="004D44C7" w:rsidP="004D44C7">
            <w:pPr>
              <w:pStyle w:val="Normlny0"/>
              <w:rPr>
                <w:rFonts w:eastAsiaTheme="minorHAnsi"/>
                <w:color w:val="444444"/>
              </w:rPr>
            </w:pPr>
            <w:r w:rsidRPr="00510214">
              <w:rPr>
                <w:rFonts w:eastAsiaTheme="minorHAnsi"/>
                <w:color w:val="444444"/>
              </w:rPr>
              <w:t>§: 86</w:t>
            </w:r>
          </w:p>
          <w:p w14:paraId="38F1F21D" w14:textId="77777777" w:rsidR="004D44C7" w:rsidRPr="00510214" w:rsidRDefault="004D44C7" w:rsidP="004D44C7">
            <w:pPr>
              <w:pStyle w:val="Normlny0"/>
              <w:rPr>
                <w:rFonts w:eastAsiaTheme="minorHAnsi"/>
                <w:color w:val="444444"/>
              </w:rPr>
            </w:pPr>
          </w:p>
          <w:p w14:paraId="34E2255E" w14:textId="77777777" w:rsidR="004D44C7" w:rsidRPr="00510214" w:rsidRDefault="004D44C7" w:rsidP="004D44C7">
            <w:pPr>
              <w:pStyle w:val="Normlny0"/>
              <w:rPr>
                <w:rFonts w:eastAsiaTheme="minorHAnsi"/>
                <w:color w:val="444444"/>
              </w:rPr>
            </w:pPr>
          </w:p>
          <w:p w14:paraId="62C05107" w14:textId="77777777" w:rsidR="004D44C7" w:rsidRPr="00510214" w:rsidRDefault="004D44C7" w:rsidP="004D44C7">
            <w:pPr>
              <w:pStyle w:val="Normlny0"/>
              <w:rPr>
                <w:rFonts w:eastAsiaTheme="minorHAnsi"/>
                <w:color w:val="444444"/>
              </w:rPr>
            </w:pPr>
          </w:p>
          <w:p w14:paraId="06F15722" w14:textId="77777777" w:rsidR="004D44C7" w:rsidRPr="00510214" w:rsidRDefault="004D44C7" w:rsidP="004D44C7">
            <w:pPr>
              <w:pStyle w:val="Normlny0"/>
              <w:rPr>
                <w:rFonts w:eastAsiaTheme="minorHAnsi"/>
                <w:color w:val="444444"/>
              </w:rPr>
            </w:pPr>
            <w:r w:rsidRPr="00510214">
              <w:rPr>
                <w:rFonts w:eastAsiaTheme="minorHAnsi"/>
                <w:color w:val="444444"/>
              </w:rPr>
              <w:t>Príloha č. 6</w:t>
            </w:r>
          </w:p>
          <w:p w14:paraId="73A861CE" w14:textId="77777777" w:rsidR="004D44C7" w:rsidRPr="00510214" w:rsidRDefault="004D44C7" w:rsidP="004D44C7">
            <w:pPr>
              <w:pStyle w:val="Normlny0"/>
              <w:rPr>
                <w:rFonts w:eastAsiaTheme="minorHAnsi"/>
                <w:color w:val="444444"/>
              </w:rPr>
            </w:pPr>
          </w:p>
          <w:p w14:paraId="1DBD0D5B" w14:textId="77777777" w:rsidR="004D44C7" w:rsidRPr="00510214" w:rsidRDefault="004D44C7" w:rsidP="004D44C7">
            <w:pPr>
              <w:pStyle w:val="Normlny0"/>
              <w:rPr>
                <w:rFonts w:eastAsiaTheme="minorHAnsi"/>
                <w:color w:val="444444"/>
              </w:rPr>
            </w:pPr>
            <w:r w:rsidRPr="00510214">
              <w:rPr>
                <w:rFonts w:eastAsiaTheme="minorHAnsi"/>
                <w:color w:val="444444"/>
              </w:rPr>
              <w:t>B: 2</w:t>
            </w:r>
            <w:r w:rsidR="00F70FE7" w:rsidRPr="00510214">
              <w:rPr>
                <w:rFonts w:eastAsiaTheme="minorHAnsi"/>
                <w:color w:val="444444"/>
              </w:rPr>
              <w:t>8</w:t>
            </w:r>
          </w:p>
          <w:p w14:paraId="78B616B9" w14:textId="77777777" w:rsidR="004D44C7" w:rsidRPr="00510214" w:rsidRDefault="004D44C7" w:rsidP="004D44C7">
            <w:pPr>
              <w:pStyle w:val="Normlny0"/>
              <w:rPr>
                <w:rFonts w:eastAsiaTheme="minorHAnsi"/>
                <w:color w:val="444444"/>
              </w:rPr>
            </w:pPr>
          </w:p>
          <w:p w14:paraId="7C92C006" w14:textId="77777777" w:rsidR="004D44C7" w:rsidRPr="00510214" w:rsidRDefault="004D44C7" w:rsidP="004D44C7">
            <w:pPr>
              <w:pStyle w:val="Normlny0"/>
              <w:rPr>
                <w:rFonts w:eastAsiaTheme="minorHAnsi"/>
                <w:color w:val="444444"/>
              </w:rPr>
            </w:pPr>
          </w:p>
          <w:p w14:paraId="24DD9A19" w14:textId="77777777" w:rsidR="004D44C7" w:rsidRPr="00510214" w:rsidRDefault="004D44C7" w:rsidP="004D44C7">
            <w:pPr>
              <w:pStyle w:val="Normlny0"/>
              <w:rPr>
                <w:rFonts w:eastAsiaTheme="minorHAnsi"/>
                <w:color w:val="444444"/>
              </w:rPr>
            </w:pPr>
          </w:p>
          <w:p w14:paraId="646D648E" w14:textId="77777777" w:rsidR="004D44C7" w:rsidRPr="00510214" w:rsidRDefault="004D44C7" w:rsidP="004D44C7">
            <w:pPr>
              <w:pStyle w:val="Normlny0"/>
              <w:rPr>
                <w:rFonts w:eastAsiaTheme="minorHAnsi"/>
                <w:color w:val="444444"/>
              </w:rPr>
            </w:pPr>
          </w:p>
          <w:p w14:paraId="53B7939F" w14:textId="77777777" w:rsidR="004D44C7" w:rsidRPr="00510214" w:rsidRDefault="004D44C7" w:rsidP="004D44C7">
            <w:pPr>
              <w:pStyle w:val="Normlny0"/>
              <w:rPr>
                <w:rFonts w:eastAsiaTheme="minorHAnsi"/>
                <w:color w:val="444444"/>
              </w:rPr>
            </w:pPr>
          </w:p>
          <w:p w14:paraId="44A71427" w14:textId="77777777" w:rsidR="004D44C7" w:rsidRPr="00510214" w:rsidRDefault="004D44C7" w:rsidP="004D44C7">
            <w:pPr>
              <w:pStyle w:val="Normlny0"/>
              <w:rPr>
                <w:rFonts w:eastAsiaTheme="minorHAnsi"/>
                <w:color w:val="444444"/>
              </w:rPr>
            </w:pPr>
          </w:p>
          <w:p w14:paraId="58BCEA64" w14:textId="77777777" w:rsidR="004D44C7" w:rsidRDefault="004D44C7" w:rsidP="004D44C7">
            <w:pPr>
              <w:pStyle w:val="Normlny0"/>
              <w:rPr>
                <w:rFonts w:eastAsiaTheme="minorHAnsi"/>
                <w:color w:val="444444"/>
              </w:rPr>
            </w:pPr>
          </w:p>
          <w:p w14:paraId="6278F071" w14:textId="77777777" w:rsidR="00683479" w:rsidRPr="00510214" w:rsidRDefault="00683479" w:rsidP="004D44C7">
            <w:pPr>
              <w:pStyle w:val="Normlny0"/>
              <w:rPr>
                <w:rFonts w:eastAsiaTheme="minorHAnsi"/>
                <w:color w:val="444444"/>
              </w:rPr>
            </w:pPr>
          </w:p>
          <w:p w14:paraId="54AD1164" w14:textId="77777777" w:rsidR="004D44C7" w:rsidRPr="00510214" w:rsidRDefault="004D44C7" w:rsidP="004D44C7">
            <w:pPr>
              <w:pStyle w:val="Normlny0"/>
              <w:rPr>
                <w:rFonts w:eastAsiaTheme="minorHAnsi"/>
                <w:color w:val="444444"/>
              </w:rPr>
            </w:pPr>
          </w:p>
          <w:p w14:paraId="0E810A37" w14:textId="77777777" w:rsidR="004D44C7" w:rsidRPr="00510214" w:rsidRDefault="004D44C7" w:rsidP="004D44C7">
            <w:pPr>
              <w:pStyle w:val="Normlny0"/>
              <w:rPr>
                <w:rFonts w:eastAsiaTheme="minorHAnsi"/>
                <w:color w:val="444444"/>
              </w:rPr>
            </w:pPr>
          </w:p>
          <w:p w14:paraId="07718E24" w14:textId="77777777" w:rsidR="004D44C7" w:rsidRPr="00510214" w:rsidRDefault="004D44C7" w:rsidP="004D44C7">
            <w:pPr>
              <w:pStyle w:val="Normlny0"/>
              <w:rPr>
                <w:rFonts w:eastAsiaTheme="minorHAnsi"/>
                <w:color w:val="444444"/>
              </w:rPr>
            </w:pPr>
          </w:p>
          <w:p w14:paraId="2A66AA5C" w14:textId="77777777" w:rsidR="00FC4BFE" w:rsidRPr="00510214" w:rsidRDefault="00FC4BFE" w:rsidP="004D44C7">
            <w:pPr>
              <w:pStyle w:val="Normlny0"/>
              <w:rPr>
                <w:rFonts w:eastAsiaTheme="minorHAnsi"/>
                <w:color w:val="444444"/>
              </w:rPr>
            </w:pPr>
          </w:p>
          <w:p w14:paraId="3FA25680" w14:textId="77777777" w:rsidR="004D44C7" w:rsidRPr="00510214" w:rsidRDefault="004D44C7" w:rsidP="004D44C7">
            <w:pPr>
              <w:pStyle w:val="Normlny0"/>
              <w:rPr>
                <w:rFonts w:eastAsiaTheme="minorHAnsi"/>
                <w:color w:val="444444"/>
              </w:rPr>
            </w:pPr>
          </w:p>
          <w:p w14:paraId="51DD467D" w14:textId="77777777" w:rsidR="004D44C7" w:rsidRPr="00510214" w:rsidRDefault="004D44C7" w:rsidP="004D44C7">
            <w:pPr>
              <w:pStyle w:val="Normlny0"/>
              <w:rPr>
                <w:rFonts w:eastAsiaTheme="minorHAnsi"/>
                <w:color w:val="444444"/>
              </w:rPr>
            </w:pPr>
            <w:r w:rsidRPr="00510214">
              <w:rPr>
                <w:rFonts w:eastAsiaTheme="minorHAnsi"/>
                <w:color w:val="444444"/>
              </w:rPr>
              <w:t xml:space="preserve">§ 35 </w:t>
            </w:r>
          </w:p>
          <w:p w14:paraId="30E60905" w14:textId="77777777" w:rsidR="004D44C7" w:rsidRPr="00510214" w:rsidRDefault="004D44C7" w:rsidP="004D44C7">
            <w:pPr>
              <w:pStyle w:val="Normlny0"/>
              <w:rPr>
                <w:rFonts w:eastAsiaTheme="minorHAnsi"/>
                <w:color w:val="444444"/>
              </w:rPr>
            </w:pPr>
            <w:r w:rsidRPr="00510214">
              <w:rPr>
                <w:rFonts w:eastAsiaTheme="minorHAnsi"/>
                <w:color w:val="444444"/>
              </w:rPr>
              <w:t>O: 7</w:t>
            </w:r>
          </w:p>
          <w:p w14:paraId="03F4D5F8" w14:textId="77777777" w:rsidR="004D44C7" w:rsidRPr="00510214" w:rsidRDefault="004D44C7" w:rsidP="004D44C7">
            <w:pPr>
              <w:pStyle w:val="Normlny0"/>
              <w:jc w:val="center"/>
            </w:pPr>
          </w:p>
          <w:p w14:paraId="62C133B4" w14:textId="77777777" w:rsidR="004D44C7" w:rsidRPr="00510214" w:rsidRDefault="004D44C7" w:rsidP="004D44C7">
            <w:pPr>
              <w:pStyle w:val="Normlny0"/>
            </w:pPr>
          </w:p>
        </w:tc>
        <w:tc>
          <w:tcPr>
            <w:tcW w:w="3686" w:type="dxa"/>
            <w:tcBorders>
              <w:top w:val="single" w:sz="4" w:space="0" w:color="auto"/>
              <w:bottom w:val="single" w:sz="4" w:space="0" w:color="auto"/>
            </w:tcBorders>
          </w:tcPr>
          <w:p w14:paraId="28E96B77" w14:textId="77777777" w:rsidR="009D6842" w:rsidRPr="009D6842" w:rsidRDefault="009D6842" w:rsidP="009D6842">
            <w:pPr>
              <w:jc w:val="both"/>
              <w:rPr>
                <w:rFonts w:ascii="Times New Roman" w:hAnsi="Times New Roman" w:cs="Times New Roman"/>
                <w:b/>
                <w:color w:val="444444"/>
                <w:sz w:val="20"/>
                <w:szCs w:val="20"/>
              </w:rPr>
            </w:pPr>
            <w:r w:rsidRPr="009D6842">
              <w:rPr>
                <w:rFonts w:ascii="Times New Roman" w:hAnsi="Times New Roman" w:cs="Times New Roman"/>
                <w:b/>
                <w:color w:val="444444"/>
                <w:sz w:val="20"/>
                <w:szCs w:val="20"/>
              </w:rPr>
              <w:lastRenderedPageBreak/>
              <w:t xml:space="preserve">Tento zákon nadobúda účinnosť dňom vyhlásenia okrem čl. I bodov 20 a 21, ktoré nadobúdajú účinnosť 1. júla 2024, a  okrem čl. I bodov 1, 3 až 19, 22 až 42 a 44 až 62, čl. II, čl. III bodu 1 a čl. IV, </w:t>
            </w:r>
            <w:r w:rsidRPr="009D6842">
              <w:rPr>
                <w:rFonts w:ascii="Times New Roman" w:hAnsi="Times New Roman" w:cs="Times New Roman"/>
                <w:b/>
                <w:color w:val="444444"/>
                <w:sz w:val="20"/>
                <w:szCs w:val="20"/>
              </w:rPr>
              <w:lastRenderedPageBreak/>
              <w:t>ktoré nadobúdajú účinnosť 1. januára 2025.</w:t>
            </w:r>
          </w:p>
          <w:p w14:paraId="1DCC7D5D" w14:textId="77777777" w:rsidR="00F554D1" w:rsidRDefault="00F554D1" w:rsidP="004D44C7">
            <w:pPr>
              <w:pStyle w:val="Normlny0"/>
              <w:jc w:val="both"/>
            </w:pPr>
          </w:p>
          <w:p w14:paraId="48F2170D" w14:textId="77777777" w:rsidR="009D6842" w:rsidRDefault="009D6842" w:rsidP="004D44C7">
            <w:pPr>
              <w:pStyle w:val="Normlny0"/>
              <w:jc w:val="both"/>
            </w:pPr>
          </w:p>
          <w:p w14:paraId="0A6B2564" w14:textId="77777777" w:rsidR="009D6842" w:rsidRPr="00510214" w:rsidRDefault="009D6842" w:rsidP="004D44C7">
            <w:pPr>
              <w:pStyle w:val="Normlny0"/>
              <w:jc w:val="both"/>
            </w:pPr>
          </w:p>
          <w:p w14:paraId="4B8634BC" w14:textId="77777777" w:rsidR="00F554D1" w:rsidRPr="00510214" w:rsidRDefault="00F554D1" w:rsidP="004D44C7">
            <w:pPr>
              <w:pStyle w:val="Normlny0"/>
              <w:jc w:val="both"/>
            </w:pPr>
          </w:p>
          <w:p w14:paraId="76A1EE1B" w14:textId="77777777" w:rsidR="00F554D1" w:rsidRPr="00510214" w:rsidRDefault="00F554D1" w:rsidP="004D44C7">
            <w:pPr>
              <w:pStyle w:val="Normlny0"/>
              <w:jc w:val="both"/>
            </w:pPr>
          </w:p>
          <w:p w14:paraId="3D386B88" w14:textId="77777777" w:rsidR="00F554D1" w:rsidRPr="00510214" w:rsidRDefault="00F554D1" w:rsidP="004D44C7">
            <w:pPr>
              <w:pStyle w:val="Normlny0"/>
              <w:jc w:val="both"/>
            </w:pPr>
          </w:p>
          <w:p w14:paraId="388225A3" w14:textId="77777777" w:rsidR="00F554D1" w:rsidRPr="00510214" w:rsidRDefault="00F554D1" w:rsidP="004D44C7">
            <w:pPr>
              <w:pStyle w:val="Normlny0"/>
              <w:jc w:val="both"/>
            </w:pPr>
          </w:p>
          <w:p w14:paraId="73EAA0E6" w14:textId="77777777" w:rsidR="00F554D1" w:rsidRPr="00510214" w:rsidRDefault="00F554D1" w:rsidP="004D44C7">
            <w:pPr>
              <w:pStyle w:val="Normlny0"/>
              <w:jc w:val="both"/>
            </w:pPr>
          </w:p>
          <w:p w14:paraId="0B2B8AB9" w14:textId="77777777" w:rsidR="00F554D1" w:rsidRPr="00510214" w:rsidRDefault="00F554D1" w:rsidP="004D44C7">
            <w:pPr>
              <w:pStyle w:val="Normlny0"/>
              <w:jc w:val="both"/>
            </w:pPr>
          </w:p>
          <w:p w14:paraId="207595BA" w14:textId="77777777" w:rsidR="00F554D1" w:rsidRPr="00510214" w:rsidRDefault="00F554D1" w:rsidP="004D44C7">
            <w:pPr>
              <w:pStyle w:val="Normlny0"/>
              <w:jc w:val="both"/>
            </w:pPr>
          </w:p>
          <w:p w14:paraId="59FDD517" w14:textId="77777777" w:rsidR="004D44C7" w:rsidRPr="00510214" w:rsidRDefault="004D44C7" w:rsidP="004D44C7">
            <w:pPr>
              <w:pStyle w:val="Normlny0"/>
              <w:jc w:val="both"/>
              <w:rPr>
                <w:rFonts w:eastAsiaTheme="minorHAnsi"/>
                <w:color w:val="444444"/>
              </w:rPr>
            </w:pPr>
            <w:r w:rsidRPr="00510214">
              <w:rPr>
                <w:rFonts w:eastAsiaTheme="minorHAnsi"/>
                <w:color w:val="444444"/>
              </w:rPr>
              <w:t>Týmto zákonom sa preberajú právne záväzné akty Európskej únie uvedené v prílohe č. 6.</w:t>
            </w:r>
          </w:p>
          <w:p w14:paraId="79E4A8FF" w14:textId="77777777" w:rsidR="004D44C7" w:rsidRPr="00510214" w:rsidRDefault="004D44C7" w:rsidP="004D44C7">
            <w:pPr>
              <w:pStyle w:val="Normlny0"/>
              <w:jc w:val="both"/>
              <w:rPr>
                <w:rFonts w:eastAsiaTheme="minorHAnsi"/>
                <w:color w:val="444444"/>
              </w:rPr>
            </w:pPr>
          </w:p>
          <w:p w14:paraId="54343014" w14:textId="77777777" w:rsidR="004D44C7" w:rsidRPr="00510214" w:rsidRDefault="004D44C7" w:rsidP="004D44C7">
            <w:pPr>
              <w:jc w:val="both"/>
              <w:rPr>
                <w:rFonts w:ascii="Times New Roman" w:hAnsi="Times New Roman" w:cs="Times New Roman"/>
                <w:color w:val="444444"/>
                <w:sz w:val="20"/>
                <w:szCs w:val="20"/>
              </w:rPr>
            </w:pPr>
            <w:r w:rsidRPr="00510214">
              <w:rPr>
                <w:rFonts w:ascii="Times New Roman" w:hAnsi="Times New Roman" w:cs="Times New Roman"/>
                <w:color w:val="444444"/>
                <w:sz w:val="20"/>
                <w:szCs w:val="20"/>
              </w:rPr>
              <w:t>Zoznam preberaných právne záväzných aktov Európskej únie</w:t>
            </w:r>
          </w:p>
          <w:p w14:paraId="71254967" w14:textId="77777777" w:rsidR="004D44C7" w:rsidRPr="00510214" w:rsidRDefault="004D44C7" w:rsidP="004D44C7">
            <w:pPr>
              <w:pStyle w:val="Normlny0"/>
              <w:jc w:val="both"/>
              <w:rPr>
                <w:b/>
                <w:sz w:val="24"/>
                <w:szCs w:val="24"/>
              </w:rPr>
            </w:pPr>
          </w:p>
          <w:p w14:paraId="3E7DE1F7" w14:textId="77777777" w:rsidR="004D44C7" w:rsidRPr="00510214" w:rsidRDefault="00F70FE7" w:rsidP="004D44C7">
            <w:pPr>
              <w:pStyle w:val="Normlny0"/>
              <w:jc w:val="both"/>
              <w:rPr>
                <w:rFonts w:eastAsiaTheme="minorHAnsi"/>
                <w:b/>
                <w:color w:val="444444"/>
              </w:rPr>
            </w:pPr>
            <w:r w:rsidRPr="00510214">
              <w:rPr>
                <w:rFonts w:eastAsiaTheme="minorHAnsi"/>
                <w:b/>
                <w:color w:val="444444"/>
              </w:rPr>
              <w:t>28</w:t>
            </w:r>
            <w:r w:rsidR="004D44C7" w:rsidRPr="00510214">
              <w:rPr>
                <w:rFonts w:eastAsiaTheme="minorHAnsi"/>
                <w:b/>
                <w:color w:val="444444"/>
              </w:rPr>
              <w:t>. Smernica Rady (EÚ) 2020/285 z 18. februára 2020, ktorou sa mení smernica 2006/112/ES o spoločnom systéme dane z pridanej hodnoty, pokiaľ ide o osobitnú úpravu pre malé podniky, a nariadenie (EÚ) č. 904/2010, pokiaľ ide o administratívnu spoluprácu a výmenu informácií na účely monitorovania správneho uplatňovania osobitnej úpravy pre malé podniky (Ú. v. EÚ L 62, 2.3.2020).</w:t>
            </w:r>
          </w:p>
          <w:p w14:paraId="7E5289C8" w14:textId="601A6815" w:rsidR="004D44C7" w:rsidRDefault="004D44C7" w:rsidP="004D44C7">
            <w:pPr>
              <w:pStyle w:val="Normlny0"/>
              <w:jc w:val="both"/>
              <w:rPr>
                <w:rFonts w:eastAsiaTheme="minorHAnsi"/>
                <w:color w:val="444444"/>
              </w:rPr>
            </w:pPr>
          </w:p>
          <w:p w14:paraId="7017E5D0" w14:textId="77777777" w:rsidR="003626D1" w:rsidRDefault="003626D1" w:rsidP="004D44C7">
            <w:pPr>
              <w:pStyle w:val="Normlny0"/>
              <w:jc w:val="both"/>
              <w:rPr>
                <w:rFonts w:eastAsiaTheme="minorHAnsi"/>
                <w:color w:val="444444"/>
              </w:rPr>
            </w:pPr>
          </w:p>
          <w:p w14:paraId="3F7CC1AE" w14:textId="77777777" w:rsidR="004D44C7" w:rsidRPr="00510214" w:rsidRDefault="004D44C7" w:rsidP="004D44C7">
            <w:pPr>
              <w:pStyle w:val="Zkladntext"/>
              <w:jc w:val="both"/>
              <w:rPr>
                <w:rFonts w:eastAsiaTheme="minorHAnsi"/>
                <w:color w:val="444444"/>
                <w:sz w:val="20"/>
                <w:szCs w:val="20"/>
                <w:lang w:eastAsia="en-US"/>
              </w:rPr>
            </w:pPr>
            <w:r w:rsidRPr="00510214">
              <w:rPr>
                <w:rFonts w:eastAsiaTheme="minorHAnsi"/>
                <w:color w:val="444444"/>
                <w:sz w:val="20"/>
                <w:szCs w:val="20"/>
                <w:lang w:eastAsia="en-US"/>
              </w:rPr>
              <w:t>(7) Ministerstvá a ostatné ústredné orgány štátnej správy v rozsahu vymedzenej pôsobnosti plnia voči orgánom Európskej únie informačnú a oznamovaciu povinnosť, ktorá im vyplýva z právne záväzných aktov týchto orgánov.</w:t>
            </w:r>
          </w:p>
          <w:p w14:paraId="301F0C26" w14:textId="77777777" w:rsidR="004D44C7" w:rsidRPr="00510214" w:rsidRDefault="004D44C7" w:rsidP="004D44C7">
            <w:pPr>
              <w:pStyle w:val="Normlny0"/>
              <w:jc w:val="both"/>
            </w:pPr>
          </w:p>
        </w:tc>
        <w:tc>
          <w:tcPr>
            <w:tcW w:w="850" w:type="dxa"/>
            <w:tcBorders>
              <w:top w:val="single" w:sz="4" w:space="0" w:color="auto"/>
              <w:bottom w:val="single" w:sz="4" w:space="0" w:color="auto"/>
            </w:tcBorders>
          </w:tcPr>
          <w:p w14:paraId="3221E2C6"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59059F05" w14:textId="77777777" w:rsidR="004D44C7" w:rsidRPr="00510214" w:rsidRDefault="004D44C7" w:rsidP="004D44C7">
            <w:pPr>
              <w:pStyle w:val="Nadpis1"/>
              <w:jc w:val="both"/>
              <w:outlineLvl w:val="0"/>
              <w:rPr>
                <w:b w:val="0"/>
                <w:bCs w:val="0"/>
                <w:sz w:val="20"/>
                <w:szCs w:val="20"/>
              </w:rPr>
            </w:pPr>
          </w:p>
        </w:tc>
        <w:tc>
          <w:tcPr>
            <w:tcW w:w="992" w:type="dxa"/>
            <w:tcBorders>
              <w:top w:val="single" w:sz="4" w:space="0" w:color="auto"/>
              <w:bottom w:val="single" w:sz="4" w:space="0" w:color="auto"/>
            </w:tcBorders>
          </w:tcPr>
          <w:p w14:paraId="47B25B88"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 xml:space="preserve">GP – N </w:t>
            </w:r>
          </w:p>
          <w:p w14:paraId="206E4CA5" w14:textId="77777777" w:rsidR="004D44C7" w:rsidRPr="00510214" w:rsidRDefault="004D44C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27F206C" w14:textId="77777777" w:rsidR="004D44C7" w:rsidRPr="00510214" w:rsidRDefault="004D44C7" w:rsidP="004D44C7">
            <w:pPr>
              <w:jc w:val="center"/>
              <w:rPr>
                <w:rFonts w:ascii="Times New Roman" w:hAnsi="Times New Roman" w:cs="Times New Roman"/>
                <w:sz w:val="20"/>
                <w:szCs w:val="20"/>
              </w:rPr>
            </w:pPr>
          </w:p>
        </w:tc>
      </w:tr>
      <w:tr w:rsidR="004D44C7" w:rsidRPr="00510214" w14:paraId="722FCD23" w14:textId="77777777" w:rsidTr="008C726D">
        <w:tc>
          <w:tcPr>
            <w:tcW w:w="846" w:type="dxa"/>
            <w:tcBorders>
              <w:top w:val="single" w:sz="4" w:space="0" w:color="auto"/>
              <w:bottom w:val="single" w:sz="4" w:space="0" w:color="auto"/>
            </w:tcBorders>
          </w:tcPr>
          <w:p w14:paraId="31CCED52" w14:textId="77777777" w:rsidR="004D44C7" w:rsidRPr="00510214" w:rsidRDefault="004D44C7"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lastRenderedPageBreak/>
              <w:t>Č: 4</w:t>
            </w:r>
          </w:p>
          <w:p w14:paraId="1DB930F1" w14:textId="77777777" w:rsidR="004D44C7" w:rsidRPr="00510214" w:rsidRDefault="004D44C7" w:rsidP="004D44C7">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64975255" w14:textId="77777777" w:rsidR="004D44C7" w:rsidRPr="00510214" w:rsidRDefault="004D44C7" w:rsidP="004D44C7">
            <w:pPr>
              <w:jc w:val="center"/>
              <w:rPr>
                <w:rFonts w:ascii="Times New Roman" w:hAnsi="Times New Roman" w:cs="Times New Roman"/>
                <w:b/>
                <w:color w:val="444444"/>
                <w:sz w:val="20"/>
                <w:szCs w:val="20"/>
              </w:rPr>
            </w:pPr>
            <w:r w:rsidRPr="00510214">
              <w:rPr>
                <w:rFonts w:ascii="Times New Roman" w:hAnsi="Times New Roman" w:cs="Times New Roman"/>
                <w:b/>
                <w:color w:val="444444"/>
                <w:sz w:val="20"/>
                <w:szCs w:val="20"/>
              </w:rPr>
              <w:t>Nadobudnutie účinnosti</w:t>
            </w:r>
          </w:p>
          <w:p w14:paraId="1C3E7D58" w14:textId="77777777" w:rsidR="004D44C7" w:rsidRPr="00510214" w:rsidRDefault="004D44C7" w:rsidP="004D44C7">
            <w:pPr>
              <w:jc w:val="both"/>
              <w:rPr>
                <w:rFonts w:ascii="Times New Roman" w:hAnsi="Times New Roman" w:cs="Times New Roman"/>
                <w:color w:val="444444"/>
                <w:sz w:val="20"/>
                <w:szCs w:val="20"/>
              </w:rPr>
            </w:pPr>
            <w:r w:rsidRPr="00510214">
              <w:rPr>
                <w:rFonts w:ascii="Times New Roman" w:hAnsi="Times New Roman" w:cs="Times New Roman"/>
                <w:color w:val="444444"/>
                <w:sz w:val="20"/>
                <w:szCs w:val="20"/>
              </w:rPr>
              <w:t xml:space="preserve">Táto smernica nadobúda účinnosť dvadsiatym dňom po jej uverejnení v Úradnom vestníku Európskej únie. </w:t>
            </w:r>
          </w:p>
          <w:p w14:paraId="245B531D" w14:textId="77777777" w:rsidR="004D44C7" w:rsidRPr="00510214" w:rsidRDefault="004D44C7" w:rsidP="004D44C7">
            <w:pPr>
              <w:jc w:val="both"/>
              <w:rPr>
                <w:rFonts w:ascii="Times New Roman" w:hAnsi="Times New Roman" w:cs="Times New Roman"/>
                <w:color w:val="444444"/>
                <w:sz w:val="20"/>
                <w:szCs w:val="20"/>
              </w:rPr>
            </w:pPr>
          </w:p>
          <w:p w14:paraId="5E905793" w14:textId="77777777" w:rsidR="004D44C7" w:rsidRPr="00510214" w:rsidRDefault="004D44C7" w:rsidP="004D44C7">
            <w:pPr>
              <w:jc w:val="both"/>
              <w:rPr>
                <w:rFonts w:ascii="Times New Roman" w:hAnsi="Times New Roman" w:cs="Times New Roman"/>
                <w:color w:val="444444"/>
                <w:sz w:val="20"/>
                <w:szCs w:val="20"/>
              </w:rPr>
            </w:pPr>
            <w:r w:rsidRPr="004E083E">
              <w:rPr>
                <w:rFonts w:ascii="Times New Roman" w:hAnsi="Times New Roman" w:cs="Times New Roman"/>
                <w:color w:val="444444"/>
                <w:sz w:val="20"/>
                <w:szCs w:val="20"/>
              </w:rPr>
              <w:t>Článok 2 sa uplatňuje od 1. januára 2025.</w:t>
            </w:r>
          </w:p>
        </w:tc>
        <w:tc>
          <w:tcPr>
            <w:tcW w:w="567" w:type="dxa"/>
            <w:tcBorders>
              <w:top w:val="single" w:sz="4" w:space="0" w:color="auto"/>
              <w:bottom w:val="single" w:sz="4" w:space="0" w:color="auto"/>
            </w:tcBorders>
          </w:tcPr>
          <w:p w14:paraId="627C8CA6"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992" w:type="dxa"/>
            <w:tcBorders>
              <w:top w:val="single" w:sz="4" w:space="0" w:color="auto"/>
              <w:bottom w:val="single" w:sz="4" w:space="0" w:color="auto"/>
            </w:tcBorders>
          </w:tcPr>
          <w:p w14:paraId="5F2CABDF" w14:textId="77777777" w:rsidR="004D44C7" w:rsidRPr="00510214"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4FCA759C" w14:textId="77777777" w:rsidR="004D44C7" w:rsidRPr="00510214" w:rsidRDefault="004D44C7" w:rsidP="004D44C7">
            <w:pPr>
              <w:pStyle w:val="Normlny0"/>
              <w:jc w:val="center"/>
            </w:pPr>
          </w:p>
        </w:tc>
        <w:tc>
          <w:tcPr>
            <w:tcW w:w="3686" w:type="dxa"/>
            <w:tcBorders>
              <w:top w:val="single" w:sz="4" w:space="0" w:color="auto"/>
              <w:bottom w:val="single" w:sz="4" w:space="0" w:color="auto"/>
            </w:tcBorders>
          </w:tcPr>
          <w:p w14:paraId="250EB538" w14:textId="77777777" w:rsidR="004D44C7" w:rsidRPr="00510214" w:rsidRDefault="004D44C7" w:rsidP="004D44C7">
            <w:pPr>
              <w:pStyle w:val="Normlny0"/>
              <w:jc w:val="both"/>
            </w:pPr>
          </w:p>
        </w:tc>
        <w:tc>
          <w:tcPr>
            <w:tcW w:w="850" w:type="dxa"/>
            <w:tcBorders>
              <w:top w:val="single" w:sz="4" w:space="0" w:color="auto"/>
              <w:bottom w:val="single" w:sz="4" w:space="0" w:color="auto"/>
            </w:tcBorders>
          </w:tcPr>
          <w:p w14:paraId="404AED20"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1418" w:type="dxa"/>
            <w:tcBorders>
              <w:top w:val="single" w:sz="4" w:space="0" w:color="auto"/>
              <w:bottom w:val="single" w:sz="4" w:space="0" w:color="auto"/>
            </w:tcBorders>
          </w:tcPr>
          <w:p w14:paraId="1577BEEB" w14:textId="77777777" w:rsidR="004D44C7" w:rsidRPr="00510214" w:rsidRDefault="004D44C7" w:rsidP="004D44C7">
            <w:pPr>
              <w:pStyle w:val="Nadpis1"/>
              <w:jc w:val="both"/>
              <w:outlineLvl w:val="0"/>
              <w:rPr>
                <w:b w:val="0"/>
                <w:bCs w:val="0"/>
                <w:sz w:val="20"/>
                <w:szCs w:val="20"/>
              </w:rPr>
            </w:pPr>
          </w:p>
        </w:tc>
        <w:tc>
          <w:tcPr>
            <w:tcW w:w="992" w:type="dxa"/>
            <w:tcBorders>
              <w:top w:val="single" w:sz="4" w:space="0" w:color="auto"/>
              <w:bottom w:val="single" w:sz="4" w:space="0" w:color="auto"/>
            </w:tcBorders>
          </w:tcPr>
          <w:p w14:paraId="2DE3EC21" w14:textId="77777777" w:rsidR="004D44C7" w:rsidRPr="00510214" w:rsidRDefault="004D44C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BE66EA7" w14:textId="77777777" w:rsidR="004D44C7" w:rsidRPr="00510214" w:rsidRDefault="004D44C7" w:rsidP="004D44C7">
            <w:pPr>
              <w:jc w:val="center"/>
              <w:rPr>
                <w:rFonts w:ascii="Times New Roman" w:hAnsi="Times New Roman" w:cs="Times New Roman"/>
                <w:sz w:val="20"/>
                <w:szCs w:val="20"/>
              </w:rPr>
            </w:pPr>
          </w:p>
        </w:tc>
      </w:tr>
      <w:tr w:rsidR="004D44C7" w:rsidRPr="00510214" w14:paraId="76DD8BBE" w14:textId="77777777" w:rsidTr="008C726D">
        <w:tc>
          <w:tcPr>
            <w:tcW w:w="846" w:type="dxa"/>
            <w:tcBorders>
              <w:top w:val="single" w:sz="4" w:space="0" w:color="auto"/>
              <w:bottom w:val="single" w:sz="4" w:space="0" w:color="auto"/>
            </w:tcBorders>
          </w:tcPr>
          <w:p w14:paraId="2EDDBB11" w14:textId="77777777" w:rsidR="004D44C7" w:rsidRPr="00510214" w:rsidRDefault="004D44C7" w:rsidP="004D44C7">
            <w:pPr>
              <w:jc w:val="both"/>
              <w:rPr>
                <w:rFonts w:ascii="Times New Roman" w:hAnsi="Times New Roman" w:cs="Times New Roman"/>
                <w:b/>
                <w:bCs/>
                <w:sz w:val="20"/>
                <w:szCs w:val="20"/>
              </w:rPr>
            </w:pPr>
            <w:r w:rsidRPr="00510214">
              <w:rPr>
                <w:rFonts w:ascii="Times New Roman" w:hAnsi="Times New Roman" w:cs="Times New Roman"/>
                <w:b/>
                <w:bCs/>
                <w:sz w:val="20"/>
                <w:szCs w:val="20"/>
              </w:rPr>
              <w:t>Č: 5</w:t>
            </w:r>
          </w:p>
          <w:p w14:paraId="0B5E3EB1" w14:textId="77777777" w:rsidR="004D44C7" w:rsidRPr="00510214" w:rsidRDefault="004D44C7" w:rsidP="004D44C7">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3997B2AA" w14:textId="77777777" w:rsidR="004D44C7" w:rsidRPr="00510214" w:rsidRDefault="004D44C7" w:rsidP="004D44C7">
            <w:pPr>
              <w:jc w:val="center"/>
              <w:rPr>
                <w:rFonts w:ascii="Times New Roman" w:hAnsi="Times New Roman" w:cs="Times New Roman"/>
                <w:b/>
                <w:color w:val="444444"/>
                <w:sz w:val="20"/>
                <w:szCs w:val="20"/>
              </w:rPr>
            </w:pPr>
            <w:r w:rsidRPr="00510214">
              <w:rPr>
                <w:rFonts w:ascii="Times New Roman" w:hAnsi="Times New Roman" w:cs="Times New Roman"/>
                <w:b/>
                <w:color w:val="444444"/>
                <w:sz w:val="20"/>
                <w:szCs w:val="20"/>
              </w:rPr>
              <w:t>Adresáti</w:t>
            </w:r>
          </w:p>
          <w:p w14:paraId="0BADFD9A" w14:textId="77777777" w:rsidR="004D44C7" w:rsidRPr="00510214" w:rsidRDefault="004D44C7" w:rsidP="004D44C7">
            <w:pPr>
              <w:jc w:val="both"/>
              <w:rPr>
                <w:rFonts w:ascii="Times New Roman" w:hAnsi="Times New Roman" w:cs="Times New Roman"/>
                <w:color w:val="444444"/>
                <w:sz w:val="20"/>
                <w:szCs w:val="20"/>
              </w:rPr>
            </w:pPr>
            <w:r w:rsidRPr="00510214">
              <w:rPr>
                <w:rFonts w:ascii="Times New Roman" w:hAnsi="Times New Roman" w:cs="Times New Roman"/>
                <w:color w:val="444444"/>
                <w:sz w:val="20"/>
                <w:szCs w:val="20"/>
              </w:rPr>
              <w:t xml:space="preserve">Táto smernica je určená členským štátom. </w:t>
            </w:r>
          </w:p>
          <w:p w14:paraId="2CE6A841" w14:textId="77777777" w:rsidR="004D44C7" w:rsidRPr="00510214" w:rsidRDefault="004D44C7" w:rsidP="004D44C7">
            <w:pPr>
              <w:jc w:val="both"/>
              <w:rPr>
                <w:rFonts w:ascii="Times New Roman" w:hAnsi="Times New Roman" w:cs="Times New Roman"/>
                <w:color w:val="444444"/>
                <w:sz w:val="20"/>
                <w:szCs w:val="20"/>
              </w:rPr>
            </w:pPr>
            <w:r w:rsidRPr="00510214">
              <w:rPr>
                <w:rFonts w:ascii="Times New Roman" w:hAnsi="Times New Roman" w:cs="Times New Roman"/>
                <w:color w:val="444444"/>
                <w:sz w:val="20"/>
                <w:szCs w:val="20"/>
              </w:rPr>
              <w:t xml:space="preserve">V Bruseli 18. februára 2020 </w:t>
            </w:r>
          </w:p>
          <w:p w14:paraId="27D19F01" w14:textId="77777777" w:rsidR="004D44C7" w:rsidRPr="00510214" w:rsidRDefault="004D44C7" w:rsidP="004D44C7">
            <w:pPr>
              <w:adjustRightInd w:val="0"/>
              <w:jc w:val="both"/>
              <w:rPr>
                <w:rFonts w:ascii="Times New Roman" w:hAnsi="Times New Roman" w:cs="Times New Roman"/>
                <w:color w:val="444444"/>
                <w:sz w:val="20"/>
                <w:szCs w:val="20"/>
              </w:rPr>
            </w:pPr>
            <w:r w:rsidRPr="00510214">
              <w:rPr>
                <w:rFonts w:ascii="Times New Roman" w:hAnsi="Times New Roman" w:cs="Times New Roman"/>
                <w:color w:val="444444"/>
                <w:sz w:val="20"/>
                <w:szCs w:val="20"/>
              </w:rPr>
              <w:t>Za Radu predseda Z. MARIĆ</w:t>
            </w:r>
          </w:p>
        </w:tc>
        <w:tc>
          <w:tcPr>
            <w:tcW w:w="567" w:type="dxa"/>
            <w:tcBorders>
              <w:top w:val="single" w:sz="4" w:space="0" w:color="auto"/>
              <w:bottom w:val="single" w:sz="4" w:space="0" w:color="auto"/>
            </w:tcBorders>
          </w:tcPr>
          <w:p w14:paraId="2FCDB797"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992" w:type="dxa"/>
            <w:tcBorders>
              <w:top w:val="single" w:sz="4" w:space="0" w:color="auto"/>
              <w:bottom w:val="single" w:sz="4" w:space="0" w:color="auto"/>
            </w:tcBorders>
          </w:tcPr>
          <w:p w14:paraId="0208E79D" w14:textId="77777777" w:rsidR="004D44C7" w:rsidRPr="00510214"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2AAA17A7" w14:textId="77777777" w:rsidR="004D44C7" w:rsidRPr="00510214" w:rsidRDefault="004D44C7" w:rsidP="004D44C7">
            <w:pPr>
              <w:pStyle w:val="Normlny0"/>
              <w:jc w:val="center"/>
            </w:pPr>
          </w:p>
        </w:tc>
        <w:tc>
          <w:tcPr>
            <w:tcW w:w="3686" w:type="dxa"/>
            <w:tcBorders>
              <w:top w:val="single" w:sz="4" w:space="0" w:color="auto"/>
              <w:bottom w:val="single" w:sz="4" w:space="0" w:color="auto"/>
            </w:tcBorders>
          </w:tcPr>
          <w:p w14:paraId="5A5A1C30" w14:textId="77777777" w:rsidR="004D44C7" w:rsidRPr="00510214" w:rsidRDefault="004D44C7" w:rsidP="004D44C7">
            <w:pPr>
              <w:pStyle w:val="Normlny0"/>
              <w:jc w:val="both"/>
            </w:pPr>
          </w:p>
        </w:tc>
        <w:tc>
          <w:tcPr>
            <w:tcW w:w="850" w:type="dxa"/>
            <w:tcBorders>
              <w:top w:val="single" w:sz="4" w:space="0" w:color="auto"/>
              <w:bottom w:val="single" w:sz="4" w:space="0" w:color="auto"/>
            </w:tcBorders>
          </w:tcPr>
          <w:p w14:paraId="4DF848F6" w14:textId="77777777" w:rsidR="004D44C7" w:rsidRPr="00510214" w:rsidRDefault="004D44C7" w:rsidP="004D44C7">
            <w:pPr>
              <w:jc w:val="center"/>
              <w:rPr>
                <w:rFonts w:ascii="Times New Roman" w:hAnsi="Times New Roman" w:cs="Times New Roman"/>
                <w:sz w:val="20"/>
                <w:szCs w:val="20"/>
              </w:rPr>
            </w:pPr>
            <w:r w:rsidRPr="00510214">
              <w:rPr>
                <w:rFonts w:ascii="Times New Roman" w:hAnsi="Times New Roman" w:cs="Times New Roman"/>
                <w:sz w:val="20"/>
                <w:szCs w:val="20"/>
              </w:rPr>
              <w:t>n.a.</w:t>
            </w:r>
          </w:p>
        </w:tc>
        <w:tc>
          <w:tcPr>
            <w:tcW w:w="1418" w:type="dxa"/>
            <w:tcBorders>
              <w:top w:val="single" w:sz="4" w:space="0" w:color="auto"/>
              <w:bottom w:val="single" w:sz="4" w:space="0" w:color="auto"/>
            </w:tcBorders>
          </w:tcPr>
          <w:p w14:paraId="4913D1F2" w14:textId="77777777" w:rsidR="004D44C7" w:rsidRPr="00510214" w:rsidRDefault="004D44C7" w:rsidP="004D44C7">
            <w:pPr>
              <w:pStyle w:val="Nadpis1"/>
              <w:jc w:val="both"/>
              <w:outlineLvl w:val="0"/>
              <w:rPr>
                <w:b w:val="0"/>
                <w:bCs w:val="0"/>
                <w:sz w:val="20"/>
                <w:szCs w:val="20"/>
              </w:rPr>
            </w:pPr>
          </w:p>
        </w:tc>
        <w:tc>
          <w:tcPr>
            <w:tcW w:w="992" w:type="dxa"/>
            <w:tcBorders>
              <w:top w:val="single" w:sz="4" w:space="0" w:color="auto"/>
              <w:bottom w:val="single" w:sz="4" w:space="0" w:color="auto"/>
            </w:tcBorders>
          </w:tcPr>
          <w:p w14:paraId="1869FCD2" w14:textId="77777777" w:rsidR="004D44C7" w:rsidRPr="00510214" w:rsidRDefault="004D44C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514B7D7" w14:textId="77777777" w:rsidR="004D44C7" w:rsidRPr="00510214" w:rsidRDefault="004D44C7" w:rsidP="004D44C7">
            <w:pPr>
              <w:jc w:val="center"/>
              <w:rPr>
                <w:rFonts w:ascii="Times New Roman" w:hAnsi="Times New Roman" w:cs="Times New Roman"/>
                <w:sz w:val="20"/>
                <w:szCs w:val="20"/>
              </w:rPr>
            </w:pPr>
          </w:p>
        </w:tc>
      </w:tr>
    </w:tbl>
    <w:p w14:paraId="2C46F3A8"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B347B6" w:rsidRPr="00510214" w14:paraId="4307EF68" w14:textId="77777777" w:rsidTr="003E3F64">
        <w:tc>
          <w:tcPr>
            <w:tcW w:w="2410" w:type="dxa"/>
            <w:tcBorders>
              <w:top w:val="nil"/>
              <w:left w:val="nil"/>
              <w:bottom w:val="nil"/>
              <w:right w:val="nil"/>
            </w:tcBorders>
          </w:tcPr>
          <w:p w14:paraId="38FE42C8" w14:textId="77777777" w:rsidR="00B347B6" w:rsidRPr="00510214" w:rsidRDefault="00B347B6" w:rsidP="00B347B6">
            <w:pPr>
              <w:pStyle w:val="Normlny0"/>
              <w:autoSpaceDE/>
              <w:autoSpaceDN/>
              <w:jc w:val="both"/>
              <w:rPr>
                <w:lang w:eastAsia="sk-SK"/>
              </w:rPr>
            </w:pPr>
            <w:r w:rsidRPr="00510214">
              <w:rPr>
                <w:lang w:eastAsia="sk-SK"/>
              </w:rPr>
              <w:t>V stĺpci (1):</w:t>
            </w:r>
          </w:p>
          <w:p w14:paraId="0D54C8D4"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Č – článok</w:t>
            </w:r>
          </w:p>
          <w:p w14:paraId="08A91C26"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O – odsek</w:t>
            </w:r>
          </w:p>
          <w:p w14:paraId="5AA99AF2"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PO - pododsek</w:t>
            </w:r>
          </w:p>
          <w:p w14:paraId="37AA1825" w14:textId="77777777" w:rsidR="00B347B6" w:rsidRPr="00510214" w:rsidRDefault="00B347B6" w:rsidP="00B347B6">
            <w:pPr>
              <w:tabs>
                <w:tab w:val="left" w:pos="1065"/>
              </w:tabs>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V – veta</w:t>
            </w:r>
            <w:r w:rsidRPr="00510214">
              <w:rPr>
                <w:rFonts w:ascii="Times New Roman" w:hAnsi="Times New Roman" w:cs="Times New Roman"/>
                <w:sz w:val="20"/>
                <w:szCs w:val="20"/>
              </w:rPr>
              <w:tab/>
            </w:r>
          </w:p>
          <w:p w14:paraId="136D224E"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P – písmeno (číslo)</w:t>
            </w:r>
          </w:p>
          <w:p w14:paraId="5CC9BC29"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PP – podpísmeno (číslo)</w:t>
            </w:r>
          </w:p>
          <w:p w14:paraId="42446914"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NČ – nový článok vo vzťahu k novelizovanej smernici</w:t>
            </w:r>
          </w:p>
          <w:p w14:paraId="55800B97"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NZČ – nové znenie článku</w:t>
            </w:r>
          </w:p>
          <w:p w14:paraId="2C498C34"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B - bod</w:t>
            </w:r>
          </w:p>
          <w:p w14:paraId="1C947365" w14:textId="77777777" w:rsidR="00B347B6" w:rsidRPr="00510214" w:rsidRDefault="00B347B6" w:rsidP="00B347B6">
            <w:pPr>
              <w:spacing w:after="0" w:line="240" w:lineRule="auto"/>
              <w:jc w:val="both"/>
              <w:rPr>
                <w:rFonts w:ascii="Times New Roman" w:hAnsi="Times New Roman" w:cs="Times New Roman"/>
                <w:sz w:val="20"/>
                <w:szCs w:val="20"/>
              </w:rPr>
            </w:pPr>
          </w:p>
        </w:tc>
        <w:tc>
          <w:tcPr>
            <w:tcW w:w="3780" w:type="dxa"/>
            <w:tcBorders>
              <w:top w:val="nil"/>
              <w:left w:val="nil"/>
              <w:bottom w:val="nil"/>
              <w:right w:val="nil"/>
            </w:tcBorders>
          </w:tcPr>
          <w:p w14:paraId="061BAEA1" w14:textId="77777777" w:rsidR="00B347B6" w:rsidRPr="00510214" w:rsidRDefault="00B347B6" w:rsidP="00B347B6">
            <w:pPr>
              <w:pStyle w:val="Normlny0"/>
              <w:autoSpaceDE/>
              <w:autoSpaceDN/>
              <w:jc w:val="both"/>
              <w:rPr>
                <w:lang w:eastAsia="sk-SK"/>
              </w:rPr>
            </w:pPr>
            <w:r w:rsidRPr="00510214">
              <w:rPr>
                <w:lang w:eastAsia="sk-SK"/>
              </w:rPr>
              <w:t>V stĺpci (3):</w:t>
            </w:r>
          </w:p>
          <w:p w14:paraId="6F070E28"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N – bežná transpozícia</w:t>
            </w:r>
          </w:p>
          <w:p w14:paraId="7CB71328"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O – transpozícia s možnosťou voľby</w:t>
            </w:r>
          </w:p>
          <w:p w14:paraId="1666E4D6"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D – transpozícia podľa úvahy (dobrovoľná)</w:t>
            </w:r>
          </w:p>
          <w:p w14:paraId="0465B099"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n.a. – transpozícia sa neuskutočňuje</w:t>
            </w:r>
          </w:p>
        </w:tc>
        <w:tc>
          <w:tcPr>
            <w:tcW w:w="2340" w:type="dxa"/>
            <w:tcBorders>
              <w:top w:val="nil"/>
              <w:left w:val="nil"/>
              <w:bottom w:val="nil"/>
              <w:right w:val="nil"/>
            </w:tcBorders>
          </w:tcPr>
          <w:p w14:paraId="4C34A2AA" w14:textId="77777777" w:rsidR="00B347B6" w:rsidRPr="00510214" w:rsidRDefault="00B347B6" w:rsidP="00B347B6">
            <w:pPr>
              <w:pStyle w:val="Normlny0"/>
              <w:autoSpaceDE/>
              <w:autoSpaceDN/>
              <w:jc w:val="both"/>
              <w:rPr>
                <w:lang w:eastAsia="sk-SK"/>
              </w:rPr>
            </w:pPr>
            <w:r w:rsidRPr="00510214">
              <w:rPr>
                <w:lang w:eastAsia="sk-SK"/>
              </w:rPr>
              <w:t>V stĺpci (5):</w:t>
            </w:r>
          </w:p>
          <w:p w14:paraId="1A513FBB"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Č – článok</w:t>
            </w:r>
          </w:p>
          <w:p w14:paraId="3A06B8F5"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 – paragraf</w:t>
            </w:r>
          </w:p>
          <w:p w14:paraId="2EF2688B"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O – odsek</w:t>
            </w:r>
          </w:p>
          <w:p w14:paraId="24A178A9"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V – veta</w:t>
            </w:r>
          </w:p>
          <w:p w14:paraId="619EAEE7"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P – písmeno (číslo)</w:t>
            </w:r>
          </w:p>
        </w:tc>
        <w:tc>
          <w:tcPr>
            <w:tcW w:w="7200" w:type="dxa"/>
            <w:tcBorders>
              <w:top w:val="nil"/>
              <w:left w:val="nil"/>
              <w:bottom w:val="nil"/>
              <w:right w:val="nil"/>
            </w:tcBorders>
          </w:tcPr>
          <w:p w14:paraId="1FA8C703" w14:textId="77777777" w:rsidR="00B347B6" w:rsidRPr="00510214" w:rsidRDefault="00B347B6" w:rsidP="00B347B6">
            <w:pPr>
              <w:pStyle w:val="Normlny0"/>
              <w:autoSpaceDE/>
              <w:autoSpaceDN/>
              <w:jc w:val="both"/>
              <w:rPr>
                <w:lang w:eastAsia="sk-SK"/>
              </w:rPr>
            </w:pPr>
            <w:r w:rsidRPr="00510214">
              <w:rPr>
                <w:lang w:eastAsia="sk-SK"/>
              </w:rPr>
              <w:t>V stĺpci (7):</w:t>
            </w:r>
          </w:p>
          <w:p w14:paraId="28E77191"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Ú – úplná zhoda</w:t>
            </w:r>
          </w:p>
          <w:p w14:paraId="51FC9959" w14:textId="77777777" w:rsidR="00B347B6" w:rsidRPr="00510214" w:rsidRDefault="00B347B6" w:rsidP="00B347B6">
            <w:pPr>
              <w:spacing w:after="0" w:line="240" w:lineRule="auto"/>
              <w:jc w:val="both"/>
              <w:rPr>
                <w:rFonts w:ascii="Times New Roman" w:hAnsi="Times New Roman" w:cs="Times New Roman"/>
                <w:sz w:val="20"/>
                <w:szCs w:val="20"/>
              </w:rPr>
            </w:pPr>
            <w:r w:rsidRPr="00510214">
              <w:rPr>
                <w:rFonts w:ascii="Times New Roman" w:hAnsi="Times New Roman" w:cs="Times New Roman"/>
                <w:sz w:val="20"/>
                <w:szCs w:val="20"/>
              </w:rPr>
              <w:t>Č – čiastočná zhoda</w:t>
            </w:r>
          </w:p>
          <w:p w14:paraId="6293C4B8" w14:textId="77777777" w:rsidR="009629F3" w:rsidRPr="00510214" w:rsidRDefault="00B347B6" w:rsidP="00B347B6">
            <w:pPr>
              <w:pStyle w:val="Zarkazkladnhotextu2"/>
              <w:jc w:val="both"/>
            </w:pPr>
            <w:r w:rsidRPr="00510214">
              <w:t xml:space="preserve">Ž – žiadna zhoda (ak nebola dosiahnutá ani čiast. ani úplná zhoda </w:t>
            </w:r>
          </w:p>
          <w:p w14:paraId="59EEBB6E" w14:textId="77777777" w:rsidR="00B347B6" w:rsidRPr="00510214" w:rsidRDefault="00B347B6" w:rsidP="00B347B6">
            <w:pPr>
              <w:pStyle w:val="Zarkazkladnhotextu2"/>
              <w:jc w:val="both"/>
            </w:pPr>
            <w:r w:rsidRPr="00510214">
              <w:t>alebo k prebratiu dôjde v budúcnosti)</w:t>
            </w:r>
          </w:p>
          <w:p w14:paraId="36995D14" w14:textId="77777777" w:rsidR="009629F3" w:rsidRPr="00510214" w:rsidRDefault="00B347B6" w:rsidP="00B347B6">
            <w:pPr>
              <w:spacing w:after="0" w:line="240" w:lineRule="auto"/>
              <w:ind w:left="290" w:hanging="290"/>
              <w:jc w:val="both"/>
              <w:rPr>
                <w:rFonts w:ascii="Times New Roman" w:hAnsi="Times New Roman" w:cs="Times New Roman"/>
                <w:sz w:val="20"/>
                <w:szCs w:val="20"/>
              </w:rPr>
            </w:pPr>
            <w:r w:rsidRPr="00510214">
              <w:rPr>
                <w:rFonts w:ascii="Times New Roman" w:hAnsi="Times New Roman" w:cs="Times New Roman"/>
                <w:sz w:val="20"/>
                <w:szCs w:val="20"/>
              </w:rPr>
              <w:t xml:space="preserve">n.a. – neaplikovateľnosť (ak sa ustanovenie smernice netýka SR </w:t>
            </w:r>
          </w:p>
          <w:p w14:paraId="3494943E" w14:textId="77777777" w:rsidR="00B347B6" w:rsidRPr="00510214" w:rsidRDefault="00B347B6" w:rsidP="009629F3">
            <w:pPr>
              <w:spacing w:after="0" w:line="240" w:lineRule="auto"/>
              <w:ind w:left="290" w:hanging="290"/>
              <w:jc w:val="both"/>
              <w:rPr>
                <w:rFonts w:ascii="Times New Roman" w:hAnsi="Times New Roman" w:cs="Times New Roman"/>
                <w:sz w:val="20"/>
                <w:szCs w:val="20"/>
              </w:rPr>
            </w:pPr>
            <w:r w:rsidRPr="00510214">
              <w:rPr>
                <w:rFonts w:ascii="Times New Roman" w:hAnsi="Times New Roman" w:cs="Times New Roman"/>
                <w:sz w:val="20"/>
                <w:szCs w:val="20"/>
              </w:rPr>
              <w:t>alebo nie je potrebné ho prebrať)</w:t>
            </w:r>
          </w:p>
        </w:tc>
      </w:tr>
    </w:tbl>
    <w:p w14:paraId="22783D4D" w14:textId="77777777" w:rsidR="00D83451" w:rsidRPr="00510214" w:rsidRDefault="00D83451" w:rsidP="00D83451">
      <w:pPr>
        <w:spacing w:after="0" w:line="240" w:lineRule="auto"/>
        <w:jc w:val="both"/>
        <w:rPr>
          <w:rFonts w:ascii="Times New Roman" w:eastAsia="Times New Roman" w:hAnsi="Times New Roman" w:cs="Times New Roman"/>
          <w:b/>
          <w:bCs/>
          <w:sz w:val="20"/>
          <w:szCs w:val="20"/>
          <w:lang w:eastAsia="sk-SK"/>
        </w:rPr>
      </w:pPr>
      <w:r w:rsidRPr="00510214">
        <w:rPr>
          <w:rFonts w:ascii="Times New Roman" w:eastAsia="Times New Roman" w:hAnsi="Times New Roman" w:cs="Times New Roman"/>
          <w:b/>
          <w:bCs/>
          <w:sz w:val="20"/>
          <w:szCs w:val="20"/>
          <w:lang w:eastAsia="sk-SK"/>
        </w:rPr>
        <w:t>Zoznam všeobecne záväzných právnych predpisov, ktorými bola smernica transponovaná:</w:t>
      </w:r>
    </w:p>
    <w:p w14:paraId="79D4889D" w14:textId="77777777" w:rsidR="007A6E9A" w:rsidRPr="00510214" w:rsidRDefault="00D83451" w:rsidP="00D83451">
      <w:pPr>
        <w:pStyle w:val="Zkladntext"/>
        <w:jc w:val="both"/>
        <w:rPr>
          <w:bCs/>
          <w:color w:val="auto"/>
          <w:sz w:val="20"/>
          <w:szCs w:val="20"/>
        </w:rPr>
      </w:pPr>
      <w:r w:rsidRPr="00510214">
        <w:rPr>
          <w:bCs/>
          <w:color w:val="auto"/>
          <w:sz w:val="20"/>
          <w:szCs w:val="20"/>
        </w:rPr>
        <w:t>1. Návrh zákona, ktorým sa mení a dopĺňa zákon č. 222/2004 Z. z. o dani z pridanej hodnoty v znení neskorších predpisov</w:t>
      </w:r>
      <w:r w:rsidR="008E7789" w:rsidRPr="00510214">
        <w:rPr>
          <w:bCs/>
          <w:color w:val="auto"/>
          <w:sz w:val="20"/>
          <w:szCs w:val="20"/>
        </w:rPr>
        <w:t xml:space="preserve"> a </w:t>
      </w:r>
      <w:r w:rsidR="007A6E9A" w:rsidRPr="00510214">
        <w:rPr>
          <w:bCs/>
          <w:color w:val="auto"/>
          <w:sz w:val="20"/>
          <w:szCs w:val="20"/>
        </w:rPr>
        <w:t xml:space="preserve">ktorým sa menia a dopĺňajú niektoré zákony </w:t>
      </w:r>
    </w:p>
    <w:p w14:paraId="6989E079" w14:textId="77777777" w:rsidR="00D83451" w:rsidRPr="00510214" w:rsidRDefault="00D83451" w:rsidP="00D83451">
      <w:pPr>
        <w:pStyle w:val="Zkladntext"/>
        <w:jc w:val="both"/>
        <w:rPr>
          <w:bCs/>
          <w:color w:val="auto"/>
          <w:sz w:val="20"/>
          <w:szCs w:val="20"/>
        </w:rPr>
      </w:pPr>
      <w:r w:rsidRPr="00510214">
        <w:rPr>
          <w:bCs/>
          <w:color w:val="auto"/>
          <w:sz w:val="20"/>
          <w:szCs w:val="20"/>
        </w:rPr>
        <w:t xml:space="preserve">2. Zákon č. 222/2004 Z. z. o dani z pridanej hodnoty v znení neskorších predpisov </w:t>
      </w:r>
    </w:p>
    <w:p w14:paraId="69758275" w14:textId="77777777" w:rsidR="003E1816" w:rsidRPr="00510214" w:rsidRDefault="003E1816" w:rsidP="00D83451">
      <w:pPr>
        <w:pStyle w:val="Zkladntext"/>
        <w:jc w:val="both"/>
        <w:rPr>
          <w:bCs/>
          <w:color w:val="auto"/>
          <w:sz w:val="20"/>
          <w:szCs w:val="20"/>
        </w:rPr>
      </w:pPr>
      <w:r w:rsidRPr="00510214">
        <w:rPr>
          <w:bCs/>
          <w:color w:val="auto"/>
          <w:sz w:val="20"/>
          <w:szCs w:val="20"/>
        </w:rPr>
        <w:t>3. Zákon č. 563/2009 Z. z. o správe daní (daňový poriadok) a o zmene a doplnení niektorých zákonov v znení neskorších predpisov</w:t>
      </w:r>
    </w:p>
    <w:p w14:paraId="5C1AB00C" w14:textId="77777777" w:rsidR="00B347B6" w:rsidRPr="00510214" w:rsidRDefault="003E1816" w:rsidP="00D83451">
      <w:pPr>
        <w:pStyle w:val="Zkladntext"/>
        <w:jc w:val="both"/>
        <w:rPr>
          <w:bCs/>
          <w:color w:val="auto"/>
          <w:sz w:val="20"/>
          <w:szCs w:val="20"/>
        </w:rPr>
      </w:pPr>
      <w:r w:rsidRPr="00510214">
        <w:rPr>
          <w:bCs/>
          <w:color w:val="auto"/>
          <w:sz w:val="20"/>
          <w:szCs w:val="20"/>
        </w:rPr>
        <w:t>4</w:t>
      </w:r>
      <w:r w:rsidR="00D83451" w:rsidRPr="00510214">
        <w:rPr>
          <w:bCs/>
          <w:color w:val="auto"/>
          <w:sz w:val="20"/>
          <w:szCs w:val="20"/>
        </w:rPr>
        <w:t xml:space="preserve">. Zákon č. 575/2001 Z. z. o organizácii činnosti vlády a organizácii ústrednej štátnej správy v znení neskorších predpisov </w:t>
      </w:r>
    </w:p>
    <w:p w14:paraId="06E0ABA2" w14:textId="77777777" w:rsidR="00253B09" w:rsidRPr="00510214" w:rsidRDefault="00253B09" w:rsidP="00D83451">
      <w:pPr>
        <w:pStyle w:val="Zkladntext"/>
        <w:jc w:val="both"/>
        <w:rPr>
          <w:bCs/>
          <w:color w:val="auto"/>
          <w:sz w:val="20"/>
          <w:szCs w:val="20"/>
        </w:rPr>
      </w:pPr>
    </w:p>
    <w:p w14:paraId="74250F36" w14:textId="77777777" w:rsidR="00253B09" w:rsidRDefault="00253B09" w:rsidP="00D83451">
      <w:pPr>
        <w:pStyle w:val="Zkladntext"/>
        <w:jc w:val="both"/>
        <w:rPr>
          <w:b/>
          <w:bCs/>
          <w:color w:val="auto"/>
          <w:sz w:val="20"/>
          <w:szCs w:val="20"/>
        </w:rPr>
      </w:pPr>
      <w:r w:rsidRPr="00510214">
        <w:rPr>
          <w:b/>
          <w:bCs/>
          <w:color w:val="auto"/>
          <w:sz w:val="20"/>
          <w:szCs w:val="20"/>
        </w:rPr>
        <w:t>Vyjadrenie k opodstatnenosti goldplatingu a jeho odôvodnenie:</w:t>
      </w:r>
    </w:p>
    <w:p w14:paraId="4CC56EA5" w14:textId="4B914458" w:rsidR="001D5FC7" w:rsidRPr="001D5FC7" w:rsidRDefault="001D5FC7" w:rsidP="001D5FC7">
      <w:pPr>
        <w:jc w:val="both"/>
        <w:rPr>
          <w:rFonts w:ascii="Times New Roman" w:hAnsi="Times New Roman"/>
        </w:rPr>
      </w:pPr>
      <w:r>
        <w:rPr>
          <w:rFonts w:ascii="Times New Roman" w:hAnsi="Times New Roman" w:cs="Times New Roman"/>
          <w:b/>
          <w:bCs/>
          <w:sz w:val="20"/>
          <w:szCs w:val="20"/>
        </w:rPr>
        <w:t>Č: 1 O</w:t>
      </w:r>
      <w:r w:rsidRPr="00510214">
        <w:rPr>
          <w:rFonts w:ascii="Times New Roman" w:hAnsi="Times New Roman" w:cs="Times New Roman"/>
          <w:b/>
          <w:bCs/>
          <w:sz w:val="20"/>
          <w:szCs w:val="20"/>
        </w:rPr>
        <w:t xml:space="preserve">: </w:t>
      </w:r>
      <w:r>
        <w:rPr>
          <w:rFonts w:ascii="Times New Roman" w:hAnsi="Times New Roman" w:cs="Times New Roman"/>
          <w:b/>
          <w:bCs/>
          <w:sz w:val="20"/>
          <w:szCs w:val="20"/>
        </w:rPr>
        <w:t>3</w:t>
      </w:r>
      <w:r w:rsidRPr="00510214">
        <w:rPr>
          <w:rFonts w:ascii="Times New Roman" w:hAnsi="Times New Roman" w:cs="Times New Roman"/>
          <w:b/>
          <w:bCs/>
          <w:sz w:val="20"/>
          <w:szCs w:val="20"/>
        </w:rPr>
        <w:t xml:space="preserve"> </w:t>
      </w:r>
      <w:r w:rsidRPr="00510214">
        <w:rPr>
          <w:rFonts w:ascii="Times New Roman" w:hAnsi="Times New Roman" w:cs="Times New Roman"/>
          <w:b/>
          <w:sz w:val="20"/>
          <w:szCs w:val="20"/>
        </w:rPr>
        <w:t xml:space="preserve">– článok </w:t>
      </w:r>
      <w:r>
        <w:rPr>
          <w:rFonts w:ascii="Times New Roman" w:hAnsi="Times New Roman" w:cs="Times New Roman"/>
          <w:b/>
          <w:sz w:val="20"/>
          <w:szCs w:val="20"/>
        </w:rPr>
        <w:t>167a písm. a)</w:t>
      </w:r>
      <w:r w:rsidRPr="00510214">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510214">
        <w:rPr>
          <w:rFonts w:ascii="Times New Roman" w:eastAsia="Times New Roman" w:hAnsi="Times New Roman" w:cs="Times New Roman"/>
          <w:sz w:val="20"/>
          <w:szCs w:val="20"/>
          <w:lang w:eastAsia="sk-SK"/>
        </w:rPr>
        <w:t xml:space="preserve">Smernicou </w:t>
      </w:r>
      <w:r w:rsidRPr="00510214">
        <w:rPr>
          <w:rFonts w:ascii="Times New Roman" w:eastAsia="Times New Roman" w:hAnsi="Times New Roman" w:cs="Times New Roman"/>
          <w:bCs/>
          <w:sz w:val="20"/>
          <w:szCs w:val="20"/>
          <w:lang w:eastAsia="sk-SK"/>
        </w:rPr>
        <w:t xml:space="preserve">2020/285 </w:t>
      </w:r>
      <w:r w:rsidRPr="00510214">
        <w:rPr>
          <w:rFonts w:ascii="Times New Roman" w:eastAsia="Times New Roman" w:hAnsi="Times New Roman" w:cs="Times New Roman"/>
          <w:sz w:val="20"/>
          <w:szCs w:val="20"/>
          <w:lang w:eastAsia="sk-SK"/>
        </w:rPr>
        <w:t xml:space="preserve">sa upravil čl. 167a, a to pokiaľ ide o stanovenie stropu vo výške 2 mil. eur bez povinnosti členských štátov EÚ konzultovať túto voľbu v Výborom pre DPH.  </w:t>
      </w:r>
      <w:r w:rsidR="006C6C6A">
        <w:rPr>
          <w:rFonts w:ascii="Times New Roman" w:eastAsia="Times New Roman" w:hAnsi="Times New Roman" w:cs="Times New Roman"/>
          <w:sz w:val="20"/>
          <w:szCs w:val="20"/>
          <w:lang w:eastAsia="sk-SK"/>
        </w:rPr>
        <w:t>Tento článok odchylne od čl. 167 ustanovuje odlišne vznik práva na odpočítanie dane, ak platiteľovi vzniká daňová povinnosť výlučne podľa čl. 66 písm. b) smernice o DPH. V Slovenskej republike postupuje podľa osobitnej úpravy uplatňovania dane na základe prijatia platby za dodanie tovaru alebo služby (§68d zákona č. 222/2004 Z. z.) len okolo 500 platiteľov, pričom podmienky pre uplatňovanie tejto úpravy spĺňa viac ako 60% všetkých registrovaných platiteľov.</w:t>
      </w:r>
    </w:p>
    <w:p w14:paraId="4D329CA9" w14:textId="33ECB251" w:rsidR="00F42AF1" w:rsidRDefault="001D5FC7" w:rsidP="0060406A">
      <w:pPr>
        <w:jc w:val="both"/>
        <w:rPr>
          <w:rFonts w:ascii="Times New Roman" w:eastAsia="Times New Roman" w:hAnsi="Times New Roman" w:cs="Times New Roman"/>
          <w:bCs/>
          <w:sz w:val="20"/>
          <w:szCs w:val="20"/>
          <w:lang w:eastAsia="sk-SK"/>
        </w:rPr>
      </w:pPr>
      <w:r>
        <w:rPr>
          <w:rFonts w:ascii="Times New Roman" w:hAnsi="Times New Roman" w:cs="Times New Roman"/>
          <w:b/>
          <w:bCs/>
          <w:sz w:val="20"/>
          <w:szCs w:val="20"/>
        </w:rPr>
        <w:lastRenderedPageBreak/>
        <w:t>Č: 1 O</w:t>
      </w:r>
      <w:r w:rsidR="0060406A" w:rsidRPr="00510214">
        <w:rPr>
          <w:rFonts w:ascii="Times New Roman" w:hAnsi="Times New Roman" w:cs="Times New Roman"/>
          <w:b/>
          <w:bCs/>
          <w:sz w:val="20"/>
          <w:szCs w:val="20"/>
        </w:rPr>
        <w:t xml:space="preserve">: 12 </w:t>
      </w:r>
      <w:r w:rsidR="0060406A" w:rsidRPr="00510214">
        <w:rPr>
          <w:rFonts w:ascii="Times New Roman" w:hAnsi="Times New Roman" w:cs="Times New Roman"/>
          <w:b/>
          <w:sz w:val="20"/>
          <w:szCs w:val="20"/>
        </w:rPr>
        <w:t xml:space="preserve">– článok 284 ods. 1 – </w:t>
      </w:r>
      <w:r w:rsidR="00F42AF1" w:rsidRPr="00510214">
        <w:rPr>
          <w:rFonts w:ascii="Times New Roman" w:eastAsia="Times New Roman" w:hAnsi="Times New Roman" w:cs="Times New Roman"/>
          <w:bCs/>
          <w:sz w:val="20"/>
          <w:szCs w:val="20"/>
          <w:lang w:eastAsia="sk-SK"/>
        </w:rPr>
        <w:t>Podľa smernice 2020/285 ide o možnosť, nie o povinnosť členských štátov zvýšiť hranicu obratu pre povinnú registráciu za platiteľa DPH. Slovenská republika už  dnes patrí medzi členské štáty, ktoré sa nachádzajú v pomerne vysokej hranici obratu, skôr v druhej polovici. Smernica 2020/285 umožňuje zaviesť pre malé podniky prechodný obrat do určitej výšky, t. j. subjekt sa presiahnutím obratu 50 000 eur nestane platiteľom dane, ale platiteľom sa stane až 1. januára nasledujúceho kalendárneho roka. Ale ak subjekt následne presiahne obrat o 25 % (</w:t>
      </w:r>
      <w:r w:rsidR="00027461">
        <w:rPr>
          <w:rFonts w:ascii="Times New Roman" w:eastAsia="Times New Roman" w:hAnsi="Times New Roman" w:cs="Times New Roman"/>
          <w:bCs/>
          <w:sz w:val="20"/>
          <w:szCs w:val="20"/>
          <w:lang w:eastAsia="sk-SK"/>
        </w:rPr>
        <w:t>dodatočných 1</w:t>
      </w:r>
      <w:r w:rsidR="00F42AF1" w:rsidRPr="00510214">
        <w:rPr>
          <w:rFonts w:ascii="Times New Roman" w:eastAsia="Times New Roman" w:hAnsi="Times New Roman" w:cs="Times New Roman"/>
          <w:bCs/>
          <w:sz w:val="20"/>
          <w:szCs w:val="20"/>
          <w:lang w:eastAsia="sk-SK"/>
        </w:rPr>
        <w:t>2 500 eur), stane sa platiteľom dane týmto dodaním. Presiahnutím obratu 50 000 eur nebude dotknutá registračná povinnosť</w:t>
      </w:r>
      <w:r w:rsidR="00027461">
        <w:rPr>
          <w:rFonts w:ascii="Times New Roman" w:eastAsia="Times New Roman" w:hAnsi="Times New Roman" w:cs="Times New Roman"/>
          <w:bCs/>
          <w:sz w:val="20"/>
          <w:szCs w:val="20"/>
          <w:lang w:eastAsia="sk-SK"/>
        </w:rPr>
        <w:t xml:space="preserve"> tuzemskej zdaniteľnej osoby</w:t>
      </w:r>
      <w:r w:rsidR="00F42AF1" w:rsidRPr="00510214">
        <w:rPr>
          <w:rFonts w:ascii="Times New Roman" w:eastAsia="Times New Roman" w:hAnsi="Times New Roman" w:cs="Times New Roman"/>
          <w:bCs/>
          <w:sz w:val="20"/>
          <w:szCs w:val="20"/>
          <w:lang w:eastAsia="sk-SK"/>
        </w:rPr>
        <w:t>.</w:t>
      </w:r>
    </w:p>
    <w:p w14:paraId="29B0EEBD" w14:textId="71C3597D" w:rsidR="008243FC" w:rsidRPr="00510214" w:rsidRDefault="008243FC" w:rsidP="008243FC">
      <w:pPr>
        <w:jc w:val="both"/>
        <w:rPr>
          <w:rFonts w:ascii="Times New Roman" w:eastAsia="Times New Roman" w:hAnsi="Times New Roman" w:cs="Times New Roman"/>
          <w:sz w:val="20"/>
          <w:szCs w:val="20"/>
          <w:lang w:eastAsia="sk-SK"/>
        </w:rPr>
      </w:pPr>
      <w:r>
        <w:rPr>
          <w:rFonts w:ascii="Times New Roman" w:hAnsi="Times New Roman" w:cs="Times New Roman"/>
          <w:b/>
          <w:bCs/>
          <w:sz w:val="20"/>
          <w:szCs w:val="20"/>
        </w:rPr>
        <w:t>Č: 1 O</w:t>
      </w:r>
      <w:r w:rsidRPr="00510214">
        <w:rPr>
          <w:rFonts w:ascii="Times New Roman" w:hAnsi="Times New Roman" w:cs="Times New Roman"/>
          <w:b/>
          <w:bCs/>
          <w:sz w:val="20"/>
          <w:szCs w:val="20"/>
        </w:rPr>
        <w:t>: 1</w:t>
      </w:r>
      <w:r>
        <w:rPr>
          <w:rFonts w:ascii="Times New Roman" w:hAnsi="Times New Roman" w:cs="Times New Roman"/>
          <w:b/>
          <w:bCs/>
          <w:sz w:val="20"/>
          <w:szCs w:val="20"/>
        </w:rPr>
        <w:t>6 NČ</w:t>
      </w:r>
      <w:r w:rsidRPr="00510214">
        <w:rPr>
          <w:rFonts w:ascii="Times New Roman" w:hAnsi="Times New Roman" w:cs="Times New Roman"/>
          <w:b/>
          <w:bCs/>
          <w:sz w:val="20"/>
          <w:szCs w:val="20"/>
        </w:rPr>
        <w:t xml:space="preserve"> </w:t>
      </w:r>
      <w:r>
        <w:rPr>
          <w:rFonts w:ascii="Times New Roman" w:hAnsi="Times New Roman" w:cs="Times New Roman"/>
          <w:b/>
          <w:sz w:val="20"/>
          <w:szCs w:val="20"/>
        </w:rPr>
        <w:t xml:space="preserve">– článok 288a - </w:t>
      </w:r>
      <w:r w:rsidRPr="00510214">
        <w:rPr>
          <w:rFonts w:ascii="Times New Roman" w:eastAsia="Times New Roman" w:hAnsi="Times New Roman" w:cs="Times New Roman"/>
          <w:sz w:val="20"/>
          <w:szCs w:val="20"/>
          <w:lang w:eastAsia="sk-SK"/>
        </w:rPr>
        <w:t xml:space="preserve">Smernica 2020/285 umožňuje </w:t>
      </w:r>
      <w:r>
        <w:rPr>
          <w:rFonts w:ascii="Times New Roman" w:eastAsia="Times New Roman" w:hAnsi="Times New Roman" w:cs="Times New Roman"/>
          <w:sz w:val="20"/>
          <w:szCs w:val="20"/>
          <w:lang w:eastAsia="sk-SK"/>
        </w:rPr>
        <w:t>považovať podniky za</w:t>
      </w:r>
      <w:r w:rsidRPr="00510214">
        <w:rPr>
          <w:rFonts w:ascii="Times New Roman" w:eastAsia="Times New Roman" w:hAnsi="Times New Roman" w:cs="Times New Roman"/>
          <w:sz w:val="20"/>
          <w:szCs w:val="20"/>
          <w:lang w:eastAsia="sk-SK"/>
        </w:rPr>
        <w:t xml:space="preserve"> malé podniky</w:t>
      </w:r>
      <w:r>
        <w:rPr>
          <w:rFonts w:ascii="Times New Roman" w:eastAsia="Times New Roman" w:hAnsi="Times New Roman" w:cs="Times New Roman"/>
          <w:sz w:val="20"/>
          <w:szCs w:val="20"/>
          <w:lang w:eastAsia="sk-SK"/>
        </w:rPr>
        <w:t xml:space="preserve"> v tuzemsku, ak nepresiahnu obrat 85 000 eur. Návrh zákona vzhľadom na ekonomické podmienky v Slovenskej republike navrhuje obrat </w:t>
      </w:r>
      <w:r w:rsidRPr="00510214">
        <w:rPr>
          <w:rFonts w:ascii="Times New Roman" w:eastAsia="Times New Roman" w:hAnsi="Times New Roman" w:cs="Times New Roman"/>
          <w:sz w:val="20"/>
          <w:szCs w:val="20"/>
          <w:lang w:eastAsia="sk-SK"/>
        </w:rPr>
        <w:t>50 000 eur</w:t>
      </w:r>
      <w:r>
        <w:rPr>
          <w:rFonts w:ascii="Times New Roman" w:eastAsia="Times New Roman" w:hAnsi="Times New Roman" w:cs="Times New Roman"/>
          <w:sz w:val="20"/>
          <w:szCs w:val="20"/>
          <w:lang w:eastAsia="sk-SK"/>
        </w:rPr>
        <w:t xml:space="preserve"> v prebiehajúcom kalendárnom roku s tým, že podnik sa </w:t>
      </w:r>
      <w:r w:rsidRPr="00510214">
        <w:rPr>
          <w:rFonts w:ascii="Times New Roman" w:eastAsia="Times New Roman" w:hAnsi="Times New Roman" w:cs="Times New Roman"/>
          <w:sz w:val="20"/>
          <w:szCs w:val="20"/>
          <w:lang w:eastAsia="sk-SK"/>
        </w:rPr>
        <w:t>stane platiteľom dane</w:t>
      </w:r>
      <w:r>
        <w:rPr>
          <w:rFonts w:ascii="Times New Roman" w:eastAsia="Times New Roman" w:hAnsi="Times New Roman" w:cs="Times New Roman"/>
          <w:sz w:val="20"/>
          <w:szCs w:val="20"/>
          <w:lang w:eastAsia="sk-SK"/>
        </w:rPr>
        <w:t xml:space="preserve"> </w:t>
      </w:r>
      <w:r w:rsidRPr="00510214">
        <w:rPr>
          <w:rFonts w:ascii="Times New Roman" w:eastAsia="Times New Roman" w:hAnsi="Times New Roman" w:cs="Times New Roman"/>
          <w:sz w:val="20"/>
          <w:szCs w:val="20"/>
          <w:lang w:eastAsia="sk-SK"/>
        </w:rPr>
        <w:t>1. januára nasledujúceho kalendárneho roka. Ale ak subjekt následne presiahne obrat o 25 % (</w:t>
      </w:r>
      <w:r w:rsidR="00027461">
        <w:rPr>
          <w:rFonts w:ascii="Times New Roman" w:eastAsia="Times New Roman" w:hAnsi="Times New Roman" w:cs="Times New Roman"/>
          <w:sz w:val="20"/>
          <w:szCs w:val="20"/>
          <w:lang w:eastAsia="sk-SK"/>
        </w:rPr>
        <w:t xml:space="preserve">dodatočných </w:t>
      </w:r>
      <w:r w:rsidRPr="00510214">
        <w:rPr>
          <w:rFonts w:ascii="Times New Roman" w:eastAsia="Times New Roman" w:hAnsi="Times New Roman" w:cs="Times New Roman"/>
          <w:sz w:val="20"/>
          <w:szCs w:val="20"/>
          <w:lang w:eastAsia="sk-SK"/>
        </w:rPr>
        <w:t xml:space="preserve">12 500 eur), stane sa platiteľom dane týmto dodaním. </w:t>
      </w:r>
    </w:p>
    <w:p w14:paraId="03C39F5B" w14:textId="77777777" w:rsidR="008243FC" w:rsidRDefault="008243FC" w:rsidP="0060406A">
      <w:pPr>
        <w:jc w:val="both"/>
        <w:rPr>
          <w:rFonts w:ascii="Times New Roman" w:eastAsia="Times New Roman" w:hAnsi="Times New Roman" w:cs="Times New Roman"/>
          <w:bCs/>
          <w:sz w:val="20"/>
          <w:szCs w:val="20"/>
          <w:lang w:eastAsia="sk-SK"/>
        </w:rPr>
      </w:pPr>
    </w:p>
    <w:sectPr w:rsidR="008243FC" w:rsidSect="00997948">
      <w:footerReference w:type="default" r:id="rId2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953EA" w14:textId="77777777" w:rsidR="00EC7F65" w:rsidRDefault="00EC7F65" w:rsidP="00F83374">
      <w:pPr>
        <w:spacing w:after="0" w:line="240" w:lineRule="auto"/>
      </w:pPr>
      <w:r>
        <w:separator/>
      </w:r>
    </w:p>
  </w:endnote>
  <w:endnote w:type="continuationSeparator" w:id="0">
    <w:p w14:paraId="0E51BCB6" w14:textId="77777777" w:rsidR="00EC7F65" w:rsidRDefault="00EC7F65" w:rsidP="00F8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469557"/>
      <w:docPartObj>
        <w:docPartGallery w:val="Page Numbers (Bottom of Page)"/>
        <w:docPartUnique/>
      </w:docPartObj>
    </w:sdtPr>
    <w:sdtEndPr>
      <w:rPr>
        <w:sz w:val="18"/>
        <w:szCs w:val="18"/>
      </w:rPr>
    </w:sdtEndPr>
    <w:sdtContent>
      <w:p w14:paraId="1AE9FC3D" w14:textId="73A04427" w:rsidR="008B50EE" w:rsidRPr="00B17014" w:rsidRDefault="008B50EE">
        <w:pPr>
          <w:pStyle w:val="Pta"/>
          <w:jc w:val="center"/>
          <w:rPr>
            <w:sz w:val="18"/>
            <w:szCs w:val="18"/>
          </w:rPr>
        </w:pPr>
        <w:r>
          <w:fldChar w:fldCharType="begin"/>
        </w:r>
        <w:r>
          <w:instrText>PAGE   \* MERGEFORMAT</w:instrText>
        </w:r>
        <w:r>
          <w:fldChar w:fldCharType="separate"/>
        </w:r>
        <w:r w:rsidR="00EA59BC">
          <w:rPr>
            <w:noProof/>
          </w:rPr>
          <w:t>9</w:t>
        </w:r>
        <w:r>
          <w:fldChar w:fldCharType="end"/>
        </w:r>
        <w:r>
          <w:t xml:space="preserve">   </w:t>
        </w:r>
        <w:r w:rsidRPr="00B17014">
          <w:rPr>
            <w:sz w:val="18"/>
            <w:szCs w:val="18"/>
          </w:rPr>
          <w:t xml:space="preserve"> (2020-285)</w:t>
        </w:r>
      </w:p>
    </w:sdtContent>
  </w:sdt>
  <w:p w14:paraId="1D7E648A" w14:textId="77777777" w:rsidR="008B50EE" w:rsidRDefault="008B50E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4A644" w14:textId="77777777" w:rsidR="00EC7F65" w:rsidRDefault="00EC7F65" w:rsidP="00F83374">
      <w:pPr>
        <w:spacing w:after="0" w:line="240" w:lineRule="auto"/>
      </w:pPr>
      <w:r>
        <w:separator/>
      </w:r>
    </w:p>
  </w:footnote>
  <w:footnote w:type="continuationSeparator" w:id="0">
    <w:p w14:paraId="2614C36A" w14:textId="77777777" w:rsidR="00EC7F65" w:rsidRDefault="00EC7F65" w:rsidP="00F83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1B45"/>
    <w:multiLevelType w:val="hybridMultilevel"/>
    <w:tmpl w:val="FD6266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D943FB9"/>
    <w:multiLevelType w:val="hybridMultilevel"/>
    <w:tmpl w:val="5790900C"/>
    <w:lvl w:ilvl="0" w:tplc="920690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33A44632"/>
    <w:multiLevelType w:val="hybridMultilevel"/>
    <w:tmpl w:val="ABCEAE48"/>
    <w:lvl w:ilvl="0" w:tplc="FC5E41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7A96E75"/>
    <w:multiLevelType w:val="hybridMultilevel"/>
    <w:tmpl w:val="56D0D5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48"/>
    <w:rsid w:val="00000969"/>
    <w:rsid w:val="00006895"/>
    <w:rsid w:val="00013F6E"/>
    <w:rsid w:val="00015A25"/>
    <w:rsid w:val="00016991"/>
    <w:rsid w:val="00020706"/>
    <w:rsid w:val="000244BE"/>
    <w:rsid w:val="00027461"/>
    <w:rsid w:val="00033AD1"/>
    <w:rsid w:val="00036E53"/>
    <w:rsid w:val="0003749E"/>
    <w:rsid w:val="00040314"/>
    <w:rsid w:val="00040FA3"/>
    <w:rsid w:val="00042678"/>
    <w:rsid w:val="00043D0E"/>
    <w:rsid w:val="00055172"/>
    <w:rsid w:val="0005581B"/>
    <w:rsid w:val="00057F68"/>
    <w:rsid w:val="000606FF"/>
    <w:rsid w:val="0007580C"/>
    <w:rsid w:val="000818DF"/>
    <w:rsid w:val="0008289B"/>
    <w:rsid w:val="0008632C"/>
    <w:rsid w:val="000965F6"/>
    <w:rsid w:val="000A236D"/>
    <w:rsid w:val="000A5753"/>
    <w:rsid w:val="000C18C8"/>
    <w:rsid w:val="000C6A6D"/>
    <w:rsid w:val="000D7287"/>
    <w:rsid w:val="000E3F58"/>
    <w:rsid w:val="000E5598"/>
    <w:rsid w:val="000F1E52"/>
    <w:rsid w:val="000F3406"/>
    <w:rsid w:val="000F3CF3"/>
    <w:rsid w:val="000F69D8"/>
    <w:rsid w:val="0010385E"/>
    <w:rsid w:val="00114198"/>
    <w:rsid w:val="00117B2F"/>
    <w:rsid w:val="00120F15"/>
    <w:rsid w:val="00122E55"/>
    <w:rsid w:val="001470EC"/>
    <w:rsid w:val="00147AEF"/>
    <w:rsid w:val="00151281"/>
    <w:rsid w:val="001731AA"/>
    <w:rsid w:val="00180394"/>
    <w:rsid w:val="001846B2"/>
    <w:rsid w:val="001901A3"/>
    <w:rsid w:val="00191269"/>
    <w:rsid w:val="00195273"/>
    <w:rsid w:val="001A2348"/>
    <w:rsid w:val="001A38E3"/>
    <w:rsid w:val="001A3B8F"/>
    <w:rsid w:val="001A7442"/>
    <w:rsid w:val="001B6128"/>
    <w:rsid w:val="001D1158"/>
    <w:rsid w:val="001D3FB0"/>
    <w:rsid w:val="001D5E50"/>
    <w:rsid w:val="001D5FC7"/>
    <w:rsid w:val="001D711A"/>
    <w:rsid w:val="001E2F97"/>
    <w:rsid w:val="001E54BA"/>
    <w:rsid w:val="001F280B"/>
    <w:rsid w:val="00201A1E"/>
    <w:rsid w:val="002150DE"/>
    <w:rsid w:val="00216080"/>
    <w:rsid w:val="0022226E"/>
    <w:rsid w:val="0022377B"/>
    <w:rsid w:val="0022460B"/>
    <w:rsid w:val="002260B7"/>
    <w:rsid w:val="00227244"/>
    <w:rsid w:val="002311CB"/>
    <w:rsid w:val="00236923"/>
    <w:rsid w:val="00237422"/>
    <w:rsid w:val="00237505"/>
    <w:rsid w:val="00241544"/>
    <w:rsid w:val="0024290D"/>
    <w:rsid w:val="00246B6F"/>
    <w:rsid w:val="00247739"/>
    <w:rsid w:val="00247B4A"/>
    <w:rsid w:val="00250C7D"/>
    <w:rsid w:val="00253B09"/>
    <w:rsid w:val="00260B11"/>
    <w:rsid w:val="002628C4"/>
    <w:rsid w:val="002646F6"/>
    <w:rsid w:val="002663A2"/>
    <w:rsid w:val="00267D4E"/>
    <w:rsid w:val="00274471"/>
    <w:rsid w:val="00275AA9"/>
    <w:rsid w:val="002765C4"/>
    <w:rsid w:val="00280B5A"/>
    <w:rsid w:val="00283978"/>
    <w:rsid w:val="00283A81"/>
    <w:rsid w:val="00283D67"/>
    <w:rsid w:val="00283D7F"/>
    <w:rsid w:val="002A69D7"/>
    <w:rsid w:val="002B56EE"/>
    <w:rsid w:val="002C3DF1"/>
    <w:rsid w:val="002D45BA"/>
    <w:rsid w:val="002D63FA"/>
    <w:rsid w:val="002F06EF"/>
    <w:rsid w:val="002F121D"/>
    <w:rsid w:val="002F4B33"/>
    <w:rsid w:val="002F7AD3"/>
    <w:rsid w:val="00302491"/>
    <w:rsid w:val="00307CAD"/>
    <w:rsid w:val="00311C0C"/>
    <w:rsid w:val="003121C9"/>
    <w:rsid w:val="0031453F"/>
    <w:rsid w:val="00315DDD"/>
    <w:rsid w:val="0034020D"/>
    <w:rsid w:val="00341938"/>
    <w:rsid w:val="00354EE2"/>
    <w:rsid w:val="003554EE"/>
    <w:rsid w:val="00357483"/>
    <w:rsid w:val="003603F4"/>
    <w:rsid w:val="00361341"/>
    <w:rsid w:val="003626D1"/>
    <w:rsid w:val="00367793"/>
    <w:rsid w:val="0037021F"/>
    <w:rsid w:val="00372457"/>
    <w:rsid w:val="0037410E"/>
    <w:rsid w:val="00374B45"/>
    <w:rsid w:val="00386941"/>
    <w:rsid w:val="00390DD0"/>
    <w:rsid w:val="00394801"/>
    <w:rsid w:val="00396ACF"/>
    <w:rsid w:val="00396D12"/>
    <w:rsid w:val="00397B0B"/>
    <w:rsid w:val="003A4137"/>
    <w:rsid w:val="003C67DE"/>
    <w:rsid w:val="003C6FD5"/>
    <w:rsid w:val="003D3EC0"/>
    <w:rsid w:val="003E06D1"/>
    <w:rsid w:val="003E1816"/>
    <w:rsid w:val="003E3F64"/>
    <w:rsid w:val="003E5A39"/>
    <w:rsid w:val="003E6E94"/>
    <w:rsid w:val="003E73AF"/>
    <w:rsid w:val="003F2FCA"/>
    <w:rsid w:val="003F4C99"/>
    <w:rsid w:val="003F7F36"/>
    <w:rsid w:val="00400A82"/>
    <w:rsid w:val="0040172D"/>
    <w:rsid w:val="00401FC0"/>
    <w:rsid w:val="0040719A"/>
    <w:rsid w:val="004141C9"/>
    <w:rsid w:val="00414344"/>
    <w:rsid w:val="004146F4"/>
    <w:rsid w:val="004150C6"/>
    <w:rsid w:val="0041719A"/>
    <w:rsid w:val="004356CB"/>
    <w:rsid w:val="00437011"/>
    <w:rsid w:val="0044394C"/>
    <w:rsid w:val="00446B08"/>
    <w:rsid w:val="00453995"/>
    <w:rsid w:val="00466B77"/>
    <w:rsid w:val="004670D5"/>
    <w:rsid w:val="00467B2C"/>
    <w:rsid w:val="00470DD4"/>
    <w:rsid w:val="00474355"/>
    <w:rsid w:val="00474736"/>
    <w:rsid w:val="00480DDB"/>
    <w:rsid w:val="004871A5"/>
    <w:rsid w:val="004937F1"/>
    <w:rsid w:val="00495AE4"/>
    <w:rsid w:val="004974DE"/>
    <w:rsid w:val="004A413A"/>
    <w:rsid w:val="004B02CB"/>
    <w:rsid w:val="004B1474"/>
    <w:rsid w:val="004B48F5"/>
    <w:rsid w:val="004B7362"/>
    <w:rsid w:val="004C3F42"/>
    <w:rsid w:val="004D0EC8"/>
    <w:rsid w:val="004D44C7"/>
    <w:rsid w:val="004D45ED"/>
    <w:rsid w:val="004E083E"/>
    <w:rsid w:val="004F2E0F"/>
    <w:rsid w:val="004F3F33"/>
    <w:rsid w:val="004F523E"/>
    <w:rsid w:val="004F65AA"/>
    <w:rsid w:val="004F66BC"/>
    <w:rsid w:val="0050287B"/>
    <w:rsid w:val="00503837"/>
    <w:rsid w:val="00510214"/>
    <w:rsid w:val="00512CBD"/>
    <w:rsid w:val="005213B7"/>
    <w:rsid w:val="0052324C"/>
    <w:rsid w:val="00523602"/>
    <w:rsid w:val="00532413"/>
    <w:rsid w:val="0053404D"/>
    <w:rsid w:val="00541908"/>
    <w:rsid w:val="00544D39"/>
    <w:rsid w:val="00553417"/>
    <w:rsid w:val="00557739"/>
    <w:rsid w:val="005605FE"/>
    <w:rsid w:val="00563EC6"/>
    <w:rsid w:val="00565E70"/>
    <w:rsid w:val="005666C7"/>
    <w:rsid w:val="005673ED"/>
    <w:rsid w:val="00567B3D"/>
    <w:rsid w:val="00582B71"/>
    <w:rsid w:val="00585D86"/>
    <w:rsid w:val="005871DB"/>
    <w:rsid w:val="005A3335"/>
    <w:rsid w:val="005B297E"/>
    <w:rsid w:val="005B4179"/>
    <w:rsid w:val="005B4651"/>
    <w:rsid w:val="005C2FF2"/>
    <w:rsid w:val="005C3639"/>
    <w:rsid w:val="005D44D9"/>
    <w:rsid w:val="005D4947"/>
    <w:rsid w:val="005D5D5F"/>
    <w:rsid w:val="005D6E0B"/>
    <w:rsid w:val="005E5BEA"/>
    <w:rsid w:val="005F58D6"/>
    <w:rsid w:val="005F7E0F"/>
    <w:rsid w:val="00603F7A"/>
    <w:rsid w:val="0060406A"/>
    <w:rsid w:val="0060743B"/>
    <w:rsid w:val="00611F58"/>
    <w:rsid w:val="006249DE"/>
    <w:rsid w:val="00625A2E"/>
    <w:rsid w:val="006343C8"/>
    <w:rsid w:val="00645CF2"/>
    <w:rsid w:val="0064719E"/>
    <w:rsid w:val="00647E0F"/>
    <w:rsid w:val="00653BB8"/>
    <w:rsid w:val="00654DE5"/>
    <w:rsid w:val="00675366"/>
    <w:rsid w:val="00683479"/>
    <w:rsid w:val="00687248"/>
    <w:rsid w:val="006946CC"/>
    <w:rsid w:val="006A1E6E"/>
    <w:rsid w:val="006A31B9"/>
    <w:rsid w:val="006C697A"/>
    <w:rsid w:val="006C6C6A"/>
    <w:rsid w:val="006D2ECA"/>
    <w:rsid w:val="006D5297"/>
    <w:rsid w:val="006E3529"/>
    <w:rsid w:val="006F0EC3"/>
    <w:rsid w:val="006F0F05"/>
    <w:rsid w:val="006F4EA0"/>
    <w:rsid w:val="00702022"/>
    <w:rsid w:val="007123B1"/>
    <w:rsid w:val="007131E6"/>
    <w:rsid w:val="007216BB"/>
    <w:rsid w:val="00723794"/>
    <w:rsid w:val="0072590D"/>
    <w:rsid w:val="00726F10"/>
    <w:rsid w:val="00727301"/>
    <w:rsid w:val="00731A49"/>
    <w:rsid w:val="00734A6A"/>
    <w:rsid w:val="00735AD3"/>
    <w:rsid w:val="007367AE"/>
    <w:rsid w:val="00736A87"/>
    <w:rsid w:val="00737721"/>
    <w:rsid w:val="007400F0"/>
    <w:rsid w:val="00747170"/>
    <w:rsid w:val="00754FDE"/>
    <w:rsid w:val="00761DA2"/>
    <w:rsid w:val="00762972"/>
    <w:rsid w:val="00765031"/>
    <w:rsid w:val="00771118"/>
    <w:rsid w:val="0078512D"/>
    <w:rsid w:val="00785263"/>
    <w:rsid w:val="007925B8"/>
    <w:rsid w:val="00793FC4"/>
    <w:rsid w:val="007A2474"/>
    <w:rsid w:val="007A326A"/>
    <w:rsid w:val="007A409A"/>
    <w:rsid w:val="007A6E9A"/>
    <w:rsid w:val="007B184D"/>
    <w:rsid w:val="007C26FB"/>
    <w:rsid w:val="007D6F3C"/>
    <w:rsid w:val="007E3285"/>
    <w:rsid w:val="007E3557"/>
    <w:rsid w:val="007E3FB5"/>
    <w:rsid w:val="007F4BFA"/>
    <w:rsid w:val="007F73CB"/>
    <w:rsid w:val="00804935"/>
    <w:rsid w:val="00807624"/>
    <w:rsid w:val="008122D3"/>
    <w:rsid w:val="00812DA7"/>
    <w:rsid w:val="00812EB0"/>
    <w:rsid w:val="00813252"/>
    <w:rsid w:val="008212A6"/>
    <w:rsid w:val="008243FC"/>
    <w:rsid w:val="008278CA"/>
    <w:rsid w:val="00830F37"/>
    <w:rsid w:val="0084003E"/>
    <w:rsid w:val="008412AF"/>
    <w:rsid w:val="00845407"/>
    <w:rsid w:val="0084788B"/>
    <w:rsid w:val="008537A3"/>
    <w:rsid w:val="00853A92"/>
    <w:rsid w:val="008635EA"/>
    <w:rsid w:val="00864123"/>
    <w:rsid w:val="008739B3"/>
    <w:rsid w:val="00883EEA"/>
    <w:rsid w:val="00887859"/>
    <w:rsid w:val="008933A5"/>
    <w:rsid w:val="008A14F0"/>
    <w:rsid w:val="008A4BD1"/>
    <w:rsid w:val="008B0167"/>
    <w:rsid w:val="008B2A3A"/>
    <w:rsid w:val="008B3A8B"/>
    <w:rsid w:val="008B50EE"/>
    <w:rsid w:val="008C02EA"/>
    <w:rsid w:val="008C1129"/>
    <w:rsid w:val="008C519D"/>
    <w:rsid w:val="008C726D"/>
    <w:rsid w:val="008D09ED"/>
    <w:rsid w:val="008D2A3B"/>
    <w:rsid w:val="008D565E"/>
    <w:rsid w:val="008E5B71"/>
    <w:rsid w:val="008E7789"/>
    <w:rsid w:val="008F2D78"/>
    <w:rsid w:val="008F3745"/>
    <w:rsid w:val="009042C4"/>
    <w:rsid w:val="00911290"/>
    <w:rsid w:val="0091180E"/>
    <w:rsid w:val="009137FA"/>
    <w:rsid w:val="009201C1"/>
    <w:rsid w:val="00920773"/>
    <w:rsid w:val="00921FDF"/>
    <w:rsid w:val="0093073A"/>
    <w:rsid w:val="009323E3"/>
    <w:rsid w:val="00943D3F"/>
    <w:rsid w:val="00947EAA"/>
    <w:rsid w:val="00956D08"/>
    <w:rsid w:val="0095774D"/>
    <w:rsid w:val="009629F3"/>
    <w:rsid w:val="00967A31"/>
    <w:rsid w:val="0098171E"/>
    <w:rsid w:val="0098691C"/>
    <w:rsid w:val="00986F46"/>
    <w:rsid w:val="0099396B"/>
    <w:rsid w:val="00997948"/>
    <w:rsid w:val="009A0A98"/>
    <w:rsid w:val="009A4F49"/>
    <w:rsid w:val="009C4777"/>
    <w:rsid w:val="009C489D"/>
    <w:rsid w:val="009C5E0E"/>
    <w:rsid w:val="009C666F"/>
    <w:rsid w:val="009D6842"/>
    <w:rsid w:val="009E1F52"/>
    <w:rsid w:val="009E1FA5"/>
    <w:rsid w:val="009E4F07"/>
    <w:rsid w:val="009E5D6A"/>
    <w:rsid w:val="009E60CA"/>
    <w:rsid w:val="009F2293"/>
    <w:rsid w:val="009F2700"/>
    <w:rsid w:val="009F2EA0"/>
    <w:rsid w:val="00A04B2C"/>
    <w:rsid w:val="00A14878"/>
    <w:rsid w:val="00A26CAE"/>
    <w:rsid w:val="00A27743"/>
    <w:rsid w:val="00A310C9"/>
    <w:rsid w:val="00A3330E"/>
    <w:rsid w:val="00A356EC"/>
    <w:rsid w:val="00A36FF5"/>
    <w:rsid w:val="00A675E6"/>
    <w:rsid w:val="00A67E26"/>
    <w:rsid w:val="00A71A09"/>
    <w:rsid w:val="00A76448"/>
    <w:rsid w:val="00A85C5F"/>
    <w:rsid w:val="00A86461"/>
    <w:rsid w:val="00A90BB6"/>
    <w:rsid w:val="00A91396"/>
    <w:rsid w:val="00A914E4"/>
    <w:rsid w:val="00A958C7"/>
    <w:rsid w:val="00AA0A07"/>
    <w:rsid w:val="00AA6627"/>
    <w:rsid w:val="00AB204F"/>
    <w:rsid w:val="00AC3C42"/>
    <w:rsid w:val="00AD1F8A"/>
    <w:rsid w:val="00AD4647"/>
    <w:rsid w:val="00AD720A"/>
    <w:rsid w:val="00AD7AA5"/>
    <w:rsid w:val="00AE245D"/>
    <w:rsid w:val="00AE4B49"/>
    <w:rsid w:val="00AF68EB"/>
    <w:rsid w:val="00B0135D"/>
    <w:rsid w:val="00B10D8A"/>
    <w:rsid w:val="00B1124F"/>
    <w:rsid w:val="00B11A43"/>
    <w:rsid w:val="00B11BB2"/>
    <w:rsid w:val="00B17014"/>
    <w:rsid w:val="00B23FCB"/>
    <w:rsid w:val="00B276ED"/>
    <w:rsid w:val="00B27B1E"/>
    <w:rsid w:val="00B32586"/>
    <w:rsid w:val="00B347B6"/>
    <w:rsid w:val="00B34E01"/>
    <w:rsid w:val="00B40983"/>
    <w:rsid w:val="00B46BC4"/>
    <w:rsid w:val="00B53975"/>
    <w:rsid w:val="00B62B2A"/>
    <w:rsid w:val="00B66973"/>
    <w:rsid w:val="00B71ABF"/>
    <w:rsid w:val="00B72803"/>
    <w:rsid w:val="00B77585"/>
    <w:rsid w:val="00B77943"/>
    <w:rsid w:val="00B80B3B"/>
    <w:rsid w:val="00B821D1"/>
    <w:rsid w:val="00B833BA"/>
    <w:rsid w:val="00B8489E"/>
    <w:rsid w:val="00B92C06"/>
    <w:rsid w:val="00BA64EE"/>
    <w:rsid w:val="00BA7A52"/>
    <w:rsid w:val="00BB123F"/>
    <w:rsid w:val="00BB31BD"/>
    <w:rsid w:val="00BC2155"/>
    <w:rsid w:val="00BC28B4"/>
    <w:rsid w:val="00BC3E7D"/>
    <w:rsid w:val="00BC4E27"/>
    <w:rsid w:val="00BC5F8D"/>
    <w:rsid w:val="00BD6FEF"/>
    <w:rsid w:val="00BE0887"/>
    <w:rsid w:val="00BE45BB"/>
    <w:rsid w:val="00BE76BE"/>
    <w:rsid w:val="00BF7BA2"/>
    <w:rsid w:val="00C0189E"/>
    <w:rsid w:val="00C02CB5"/>
    <w:rsid w:val="00C04372"/>
    <w:rsid w:val="00C04716"/>
    <w:rsid w:val="00C07EA0"/>
    <w:rsid w:val="00C12514"/>
    <w:rsid w:val="00C15401"/>
    <w:rsid w:val="00C203F8"/>
    <w:rsid w:val="00C224AB"/>
    <w:rsid w:val="00C26B63"/>
    <w:rsid w:val="00C3088A"/>
    <w:rsid w:val="00C33215"/>
    <w:rsid w:val="00C33681"/>
    <w:rsid w:val="00C35F3B"/>
    <w:rsid w:val="00C3787F"/>
    <w:rsid w:val="00C42332"/>
    <w:rsid w:val="00C63131"/>
    <w:rsid w:val="00C657EE"/>
    <w:rsid w:val="00C67E3F"/>
    <w:rsid w:val="00C70298"/>
    <w:rsid w:val="00C73AC2"/>
    <w:rsid w:val="00C84177"/>
    <w:rsid w:val="00C90363"/>
    <w:rsid w:val="00CA0020"/>
    <w:rsid w:val="00CA05A4"/>
    <w:rsid w:val="00CA1DEF"/>
    <w:rsid w:val="00CB3655"/>
    <w:rsid w:val="00CD01B5"/>
    <w:rsid w:val="00CD29BC"/>
    <w:rsid w:val="00CD2A1B"/>
    <w:rsid w:val="00CE5AB7"/>
    <w:rsid w:val="00D03585"/>
    <w:rsid w:val="00D0581B"/>
    <w:rsid w:val="00D124FB"/>
    <w:rsid w:val="00D13486"/>
    <w:rsid w:val="00D208F1"/>
    <w:rsid w:val="00D20FB8"/>
    <w:rsid w:val="00D24E55"/>
    <w:rsid w:val="00D3164C"/>
    <w:rsid w:val="00D3318B"/>
    <w:rsid w:val="00D34E54"/>
    <w:rsid w:val="00D37B34"/>
    <w:rsid w:val="00D43BA7"/>
    <w:rsid w:val="00D52664"/>
    <w:rsid w:val="00D55E77"/>
    <w:rsid w:val="00D56B44"/>
    <w:rsid w:val="00D628DD"/>
    <w:rsid w:val="00D671D1"/>
    <w:rsid w:val="00D70E8F"/>
    <w:rsid w:val="00D71F4F"/>
    <w:rsid w:val="00D724B8"/>
    <w:rsid w:val="00D774C2"/>
    <w:rsid w:val="00D7790D"/>
    <w:rsid w:val="00D8053A"/>
    <w:rsid w:val="00D8064A"/>
    <w:rsid w:val="00D822B1"/>
    <w:rsid w:val="00D83451"/>
    <w:rsid w:val="00D83972"/>
    <w:rsid w:val="00D84712"/>
    <w:rsid w:val="00D92024"/>
    <w:rsid w:val="00DA04D0"/>
    <w:rsid w:val="00DA1641"/>
    <w:rsid w:val="00DA3E72"/>
    <w:rsid w:val="00DB0089"/>
    <w:rsid w:val="00DB546D"/>
    <w:rsid w:val="00DB64C5"/>
    <w:rsid w:val="00DB72D4"/>
    <w:rsid w:val="00DC033E"/>
    <w:rsid w:val="00DC163B"/>
    <w:rsid w:val="00DD13DD"/>
    <w:rsid w:val="00DD6825"/>
    <w:rsid w:val="00DE4C32"/>
    <w:rsid w:val="00DF0EE5"/>
    <w:rsid w:val="00DF261B"/>
    <w:rsid w:val="00E03CB2"/>
    <w:rsid w:val="00E146E3"/>
    <w:rsid w:val="00E17612"/>
    <w:rsid w:val="00E275FA"/>
    <w:rsid w:val="00E30241"/>
    <w:rsid w:val="00E4570C"/>
    <w:rsid w:val="00E541DD"/>
    <w:rsid w:val="00E6196E"/>
    <w:rsid w:val="00E761C8"/>
    <w:rsid w:val="00E77EFD"/>
    <w:rsid w:val="00E86905"/>
    <w:rsid w:val="00E94CF7"/>
    <w:rsid w:val="00EA59BC"/>
    <w:rsid w:val="00EB3A53"/>
    <w:rsid w:val="00EB4C98"/>
    <w:rsid w:val="00EB6689"/>
    <w:rsid w:val="00EC0555"/>
    <w:rsid w:val="00EC3ED8"/>
    <w:rsid w:val="00EC72D7"/>
    <w:rsid w:val="00EC7F65"/>
    <w:rsid w:val="00ED3168"/>
    <w:rsid w:val="00EE15D1"/>
    <w:rsid w:val="00EE7CCA"/>
    <w:rsid w:val="00EF0125"/>
    <w:rsid w:val="00EF11BF"/>
    <w:rsid w:val="00EF2772"/>
    <w:rsid w:val="00EF2B80"/>
    <w:rsid w:val="00EF3A58"/>
    <w:rsid w:val="00F00F04"/>
    <w:rsid w:val="00F02004"/>
    <w:rsid w:val="00F05673"/>
    <w:rsid w:val="00F12CC4"/>
    <w:rsid w:val="00F14212"/>
    <w:rsid w:val="00F20ECF"/>
    <w:rsid w:val="00F21432"/>
    <w:rsid w:val="00F26F1E"/>
    <w:rsid w:val="00F273E6"/>
    <w:rsid w:val="00F36A1A"/>
    <w:rsid w:val="00F42AF1"/>
    <w:rsid w:val="00F44243"/>
    <w:rsid w:val="00F447CC"/>
    <w:rsid w:val="00F46AC3"/>
    <w:rsid w:val="00F50688"/>
    <w:rsid w:val="00F535D2"/>
    <w:rsid w:val="00F53E32"/>
    <w:rsid w:val="00F554D1"/>
    <w:rsid w:val="00F56171"/>
    <w:rsid w:val="00F65803"/>
    <w:rsid w:val="00F707DD"/>
    <w:rsid w:val="00F70FE7"/>
    <w:rsid w:val="00F7514F"/>
    <w:rsid w:val="00F83161"/>
    <w:rsid w:val="00F83374"/>
    <w:rsid w:val="00F971D3"/>
    <w:rsid w:val="00FB0AC4"/>
    <w:rsid w:val="00FC1EEB"/>
    <w:rsid w:val="00FC48B3"/>
    <w:rsid w:val="00FC4BFE"/>
    <w:rsid w:val="00FD01F6"/>
    <w:rsid w:val="00FD0A21"/>
    <w:rsid w:val="00FD21AF"/>
    <w:rsid w:val="00FD2C81"/>
    <w:rsid w:val="00FD4BCD"/>
    <w:rsid w:val="00FE3445"/>
    <w:rsid w:val="00FE39E6"/>
    <w:rsid w:val="00FE6E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D32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C1129"/>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
    <w:rsid w:val="00997948"/>
    <w:rPr>
      <w:rFonts w:ascii="Times New Roman" w:eastAsia="Times New Roman" w:hAnsi="Times New Roman" w:cs="Times New Roman"/>
      <w:b/>
      <w:bCs/>
      <w:lang w:eastAsia="sk-SK"/>
    </w:rPr>
  </w:style>
  <w:style w:type="paragraph" w:customStyle="1" w:styleId="Normlny0">
    <w:name w:val="_Normálny"/>
    <w:basedOn w:val="Normlny"/>
    <w:uiPriority w:val="99"/>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Textbubliny">
    <w:name w:val="Balloon Text"/>
    <w:basedOn w:val="Normlny"/>
    <w:link w:val="TextbublinyChar"/>
    <w:uiPriority w:val="99"/>
    <w:semiHidden/>
    <w:rsid w:val="004F65AA"/>
    <w:pPr>
      <w:autoSpaceDE w:val="0"/>
      <w:autoSpaceDN w:val="0"/>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4F65AA"/>
    <w:rPr>
      <w:rFonts w:ascii="Tahoma" w:eastAsia="Times New Roman" w:hAnsi="Tahoma" w:cs="Tahoma"/>
      <w:sz w:val="16"/>
      <w:szCs w:val="16"/>
      <w:lang w:eastAsia="sk-SK"/>
    </w:rPr>
  </w:style>
  <w:style w:type="paragraph" w:styleId="Zarkazkladnhotextu2">
    <w:name w:val="Body Text Indent 2"/>
    <w:basedOn w:val="Normlny"/>
    <w:link w:val="Zarkazkladnhotextu2Char"/>
    <w:uiPriority w:val="99"/>
    <w:rsid w:val="00B347B6"/>
    <w:pPr>
      <w:spacing w:after="0" w:line="240" w:lineRule="auto"/>
      <w:ind w:left="290" w:hanging="290"/>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B347B6"/>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2D63FA"/>
    <w:pPr>
      <w:ind w:left="720"/>
      <w:contextualSpacing/>
    </w:pPr>
  </w:style>
  <w:style w:type="paragraph" w:styleId="Hlavika">
    <w:name w:val="header"/>
    <w:basedOn w:val="Normlny"/>
    <w:link w:val="HlavikaChar"/>
    <w:uiPriority w:val="99"/>
    <w:unhideWhenUsed/>
    <w:rsid w:val="00F8337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3374"/>
  </w:style>
  <w:style w:type="paragraph" w:styleId="Pta">
    <w:name w:val="footer"/>
    <w:basedOn w:val="Normlny"/>
    <w:link w:val="PtaChar"/>
    <w:uiPriority w:val="99"/>
    <w:unhideWhenUsed/>
    <w:rsid w:val="00F83374"/>
    <w:pPr>
      <w:tabs>
        <w:tab w:val="center" w:pos="4536"/>
        <w:tab w:val="right" w:pos="9072"/>
      </w:tabs>
      <w:spacing w:after="0" w:line="240" w:lineRule="auto"/>
    </w:pPr>
  </w:style>
  <w:style w:type="character" w:customStyle="1" w:styleId="PtaChar">
    <w:name w:val="Päta Char"/>
    <w:basedOn w:val="Predvolenpsmoodseku"/>
    <w:link w:val="Pta"/>
    <w:uiPriority w:val="99"/>
    <w:rsid w:val="00F83374"/>
  </w:style>
  <w:style w:type="paragraph" w:styleId="Nzov">
    <w:name w:val="Title"/>
    <w:basedOn w:val="Normlny"/>
    <w:link w:val="NzovChar"/>
    <w:uiPriority w:val="99"/>
    <w:qFormat/>
    <w:rsid w:val="00147AEF"/>
    <w:pPr>
      <w:spacing w:after="0" w:line="240" w:lineRule="auto"/>
      <w:jc w:val="center"/>
    </w:pPr>
    <w:rPr>
      <w:rFonts w:ascii="Times New Roman" w:eastAsia="Times New Roman" w:hAnsi="Times New Roman" w:cs="Times New Roman"/>
      <w:b/>
      <w:bCs/>
      <w:sz w:val="24"/>
      <w:szCs w:val="24"/>
      <w:lang w:eastAsia="cs-CZ"/>
    </w:rPr>
  </w:style>
  <w:style w:type="character" w:customStyle="1" w:styleId="NzovChar">
    <w:name w:val="Názov Char"/>
    <w:basedOn w:val="Predvolenpsmoodseku"/>
    <w:link w:val="Nzov"/>
    <w:uiPriority w:val="10"/>
    <w:rsid w:val="00147AEF"/>
    <w:rPr>
      <w:rFonts w:ascii="Times New Roman" w:eastAsia="Times New Roman" w:hAnsi="Times New Roman" w:cs="Times New Roman"/>
      <w:b/>
      <w:bCs/>
      <w:sz w:val="24"/>
      <w:szCs w:val="24"/>
      <w:lang w:eastAsia="cs-CZ"/>
    </w:rPr>
  </w:style>
  <w:style w:type="paragraph" w:customStyle="1" w:styleId="Zkladntext">
    <w:name w:val="Základní text"/>
    <w:aliases w:val="Základný text Char Char"/>
    <w:rsid w:val="00147AEF"/>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paragraph" w:customStyle="1" w:styleId="Default">
    <w:name w:val="Default"/>
    <w:rsid w:val="009629F3"/>
    <w:pPr>
      <w:autoSpaceDE w:val="0"/>
      <w:autoSpaceDN w:val="0"/>
      <w:adjustRightInd w:val="0"/>
      <w:spacing w:after="0" w:line="240" w:lineRule="auto"/>
    </w:pPr>
    <w:rPr>
      <w:rFonts w:ascii="EUAlbertina" w:hAnsi="EUAlbertina" w:cs="EUAlbertina"/>
      <w:color w:val="000000"/>
      <w:sz w:val="24"/>
      <w:szCs w:val="24"/>
    </w:rPr>
  </w:style>
  <w:style w:type="paragraph" w:styleId="Zkladntext0">
    <w:name w:val="Body Text"/>
    <w:basedOn w:val="Normlny"/>
    <w:link w:val="ZkladntextChar"/>
    <w:uiPriority w:val="99"/>
    <w:rsid w:val="00B66973"/>
    <w:pPr>
      <w:autoSpaceDE w:val="0"/>
      <w:autoSpaceDN w:val="0"/>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0"/>
    <w:uiPriority w:val="99"/>
    <w:rsid w:val="00B66973"/>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3E1816"/>
    <w:rPr>
      <w:color w:val="0000FF"/>
      <w:u w:val="single"/>
    </w:rPr>
  </w:style>
  <w:style w:type="character" w:styleId="Zvraznenie">
    <w:name w:val="Emphasis"/>
    <w:basedOn w:val="Predvolenpsmoodseku"/>
    <w:uiPriority w:val="20"/>
    <w:qFormat/>
    <w:rsid w:val="00807624"/>
    <w:rPr>
      <w:i/>
      <w:iCs/>
    </w:rPr>
  </w:style>
  <w:style w:type="character" w:styleId="Odkaznakomentr">
    <w:name w:val="annotation reference"/>
    <w:basedOn w:val="Predvolenpsmoodseku"/>
    <w:uiPriority w:val="99"/>
    <w:semiHidden/>
    <w:unhideWhenUsed/>
    <w:rsid w:val="0022226E"/>
    <w:rPr>
      <w:sz w:val="16"/>
      <w:szCs w:val="16"/>
    </w:rPr>
  </w:style>
  <w:style w:type="paragraph" w:styleId="Textkomentra">
    <w:name w:val="annotation text"/>
    <w:basedOn w:val="Normlny"/>
    <w:link w:val="TextkomentraChar"/>
    <w:uiPriority w:val="99"/>
    <w:semiHidden/>
    <w:unhideWhenUsed/>
    <w:rsid w:val="0022226E"/>
    <w:pPr>
      <w:spacing w:line="240" w:lineRule="auto"/>
    </w:pPr>
    <w:rPr>
      <w:sz w:val="20"/>
      <w:szCs w:val="20"/>
    </w:rPr>
  </w:style>
  <w:style w:type="character" w:customStyle="1" w:styleId="TextkomentraChar">
    <w:name w:val="Text komentára Char"/>
    <w:basedOn w:val="Predvolenpsmoodseku"/>
    <w:link w:val="Textkomentra"/>
    <w:uiPriority w:val="99"/>
    <w:semiHidden/>
    <w:rsid w:val="0022226E"/>
    <w:rPr>
      <w:sz w:val="20"/>
      <w:szCs w:val="20"/>
    </w:rPr>
  </w:style>
  <w:style w:type="paragraph" w:styleId="Predmetkomentra">
    <w:name w:val="annotation subject"/>
    <w:basedOn w:val="Textkomentra"/>
    <w:next w:val="Textkomentra"/>
    <w:link w:val="PredmetkomentraChar"/>
    <w:uiPriority w:val="99"/>
    <w:semiHidden/>
    <w:unhideWhenUsed/>
    <w:rsid w:val="0022226E"/>
    <w:rPr>
      <w:b/>
      <w:bCs/>
    </w:rPr>
  </w:style>
  <w:style w:type="character" w:customStyle="1" w:styleId="PredmetkomentraChar">
    <w:name w:val="Predmet komentára Char"/>
    <w:basedOn w:val="TextkomentraChar"/>
    <w:link w:val="Predmetkomentra"/>
    <w:uiPriority w:val="99"/>
    <w:semiHidden/>
    <w:rsid w:val="002222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833">
      <w:bodyDiv w:val="1"/>
      <w:marLeft w:val="0"/>
      <w:marRight w:val="0"/>
      <w:marTop w:val="0"/>
      <w:marBottom w:val="0"/>
      <w:divBdr>
        <w:top w:val="none" w:sz="0" w:space="0" w:color="auto"/>
        <w:left w:val="none" w:sz="0" w:space="0" w:color="auto"/>
        <w:bottom w:val="none" w:sz="0" w:space="0" w:color="auto"/>
        <w:right w:val="none" w:sz="0" w:space="0" w:color="auto"/>
      </w:divBdr>
      <w:divsChild>
        <w:div w:id="6101100">
          <w:marLeft w:val="75"/>
          <w:marRight w:val="0"/>
          <w:marTop w:val="75"/>
          <w:marBottom w:val="0"/>
          <w:divBdr>
            <w:top w:val="none" w:sz="0" w:space="0" w:color="auto"/>
            <w:left w:val="none" w:sz="0" w:space="0" w:color="auto"/>
            <w:bottom w:val="none" w:sz="0" w:space="0" w:color="auto"/>
            <w:right w:val="none" w:sz="0" w:space="0" w:color="auto"/>
          </w:divBdr>
        </w:div>
        <w:div w:id="1115639119">
          <w:marLeft w:val="75"/>
          <w:marRight w:val="0"/>
          <w:marTop w:val="75"/>
          <w:marBottom w:val="0"/>
          <w:divBdr>
            <w:top w:val="none" w:sz="0" w:space="0" w:color="auto"/>
            <w:left w:val="none" w:sz="0" w:space="0" w:color="auto"/>
            <w:bottom w:val="none" w:sz="0" w:space="0" w:color="auto"/>
            <w:right w:val="none" w:sz="0" w:space="0" w:color="auto"/>
          </w:divBdr>
        </w:div>
      </w:divsChild>
    </w:div>
    <w:div w:id="450055719">
      <w:bodyDiv w:val="1"/>
      <w:marLeft w:val="0"/>
      <w:marRight w:val="0"/>
      <w:marTop w:val="0"/>
      <w:marBottom w:val="0"/>
      <w:divBdr>
        <w:top w:val="none" w:sz="0" w:space="0" w:color="auto"/>
        <w:left w:val="none" w:sz="0" w:space="0" w:color="auto"/>
        <w:bottom w:val="none" w:sz="0" w:space="0" w:color="auto"/>
        <w:right w:val="none" w:sz="0" w:space="0" w:color="auto"/>
      </w:divBdr>
      <w:divsChild>
        <w:div w:id="359480565">
          <w:marLeft w:val="255"/>
          <w:marRight w:val="0"/>
          <w:marTop w:val="75"/>
          <w:marBottom w:val="0"/>
          <w:divBdr>
            <w:top w:val="none" w:sz="0" w:space="0" w:color="auto"/>
            <w:left w:val="none" w:sz="0" w:space="0" w:color="auto"/>
            <w:bottom w:val="none" w:sz="0" w:space="0" w:color="auto"/>
            <w:right w:val="none" w:sz="0" w:space="0" w:color="auto"/>
          </w:divBdr>
        </w:div>
        <w:div w:id="1234003288">
          <w:marLeft w:val="255"/>
          <w:marRight w:val="0"/>
          <w:marTop w:val="75"/>
          <w:marBottom w:val="0"/>
          <w:divBdr>
            <w:top w:val="none" w:sz="0" w:space="0" w:color="auto"/>
            <w:left w:val="none" w:sz="0" w:space="0" w:color="auto"/>
            <w:bottom w:val="none" w:sz="0" w:space="0" w:color="auto"/>
            <w:right w:val="none" w:sz="0" w:space="0" w:color="auto"/>
          </w:divBdr>
        </w:div>
      </w:divsChild>
    </w:div>
    <w:div w:id="592129026">
      <w:bodyDiv w:val="1"/>
      <w:marLeft w:val="0"/>
      <w:marRight w:val="0"/>
      <w:marTop w:val="0"/>
      <w:marBottom w:val="0"/>
      <w:divBdr>
        <w:top w:val="none" w:sz="0" w:space="0" w:color="auto"/>
        <w:left w:val="none" w:sz="0" w:space="0" w:color="auto"/>
        <w:bottom w:val="none" w:sz="0" w:space="0" w:color="auto"/>
        <w:right w:val="none" w:sz="0" w:space="0" w:color="auto"/>
      </w:divBdr>
      <w:divsChild>
        <w:div w:id="172456857">
          <w:marLeft w:val="75"/>
          <w:marRight w:val="0"/>
          <w:marTop w:val="0"/>
          <w:marBottom w:val="0"/>
          <w:divBdr>
            <w:top w:val="none" w:sz="0" w:space="0" w:color="auto"/>
            <w:left w:val="none" w:sz="0" w:space="0" w:color="auto"/>
            <w:bottom w:val="none" w:sz="0" w:space="0" w:color="auto"/>
            <w:right w:val="none" w:sz="0" w:space="0" w:color="auto"/>
          </w:divBdr>
        </w:div>
        <w:div w:id="1400253230">
          <w:marLeft w:val="75"/>
          <w:marRight w:val="0"/>
          <w:marTop w:val="0"/>
          <w:marBottom w:val="0"/>
          <w:divBdr>
            <w:top w:val="none" w:sz="0" w:space="0" w:color="auto"/>
            <w:left w:val="none" w:sz="0" w:space="0" w:color="auto"/>
            <w:bottom w:val="none" w:sz="0" w:space="0" w:color="auto"/>
            <w:right w:val="none" w:sz="0" w:space="0" w:color="auto"/>
          </w:divBdr>
        </w:div>
        <w:div w:id="597493283">
          <w:marLeft w:val="75"/>
          <w:marRight w:val="0"/>
          <w:marTop w:val="0"/>
          <w:marBottom w:val="0"/>
          <w:divBdr>
            <w:top w:val="none" w:sz="0" w:space="0" w:color="auto"/>
            <w:left w:val="none" w:sz="0" w:space="0" w:color="auto"/>
            <w:bottom w:val="none" w:sz="0" w:space="0" w:color="auto"/>
            <w:right w:val="none" w:sz="0" w:space="0" w:color="auto"/>
          </w:divBdr>
        </w:div>
        <w:div w:id="1971934434">
          <w:marLeft w:val="75"/>
          <w:marRight w:val="0"/>
          <w:marTop w:val="0"/>
          <w:marBottom w:val="0"/>
          <w:divBdr>
            <w:top w:val="none" w:sz="0" w:space="0" w:color="auto"/>
            <w:left w:val="none" w:sz="0" w:space="0" w:color="auto"/>
            <w:bottom w:val="none" w:sz="0" w:space="0" w:color="auto"/>
            <w:right w:val="none" w:sz="0" w:space="0" w:color="auto"/>
          </w:divBdr>
        </w:div>
        <w:div w:id="2100058581">
          <w:marLeft w:val="75"/>
          <w:marRight w:val="0"/>
          <w:marTop w:val="0"/>
          <w:marBottom w:val="0"/>
          <w:divBdr>
            <w:top w:val="none" w:sz="0" w:space="0" w:color="auto"/>
            <w:left w:val="none" w:sz="0" w:space="0" w:color="auto"/>
            <w:bottom w:val="none" w:sz="0" w:space="0" w:color="auto"/>
            <w:right w:val="none" w:sz="0" w:space="0" w:color="auto"/>
          </w:divBdr>
        </w:div>
        <w:div w:id="1664241470">
          <w:marLeft w:val="75"/>
          <w:marRight w:val="0"/>
          <w:marTop w:val="0"/>
          <w:marBottom w:val="0"/>
          <w:divBdr>
            <w:top w:val="none" w:sz="0" w:space="0" w:color="auto"/>
            <w:left w:val="none" w:sz="0" w:space="0" w:color="auto"/>
            <w:bottom w:val="none" w:sz="0" w:space="0" w:color="auto"/>
            <w:right w:val="none" w:sz="0" w:space="0" w:color="auto"/>
          </w:divBdr>
        </w:div>
        <w:div w:id="411318764">
          <w:marLeft w:val="75"/>
          <w:marRight w:val="0"/>
          <w:marTop w:val="0"/>
          <w:marBottom w:val="0"/>
          <w:divBdr>
            <w:top w:val="none" w:sz="0" w:space="0" w:color="auto"/>
            <w:left w:val="none" w:sz="0" w:space="0" w:color="auto"/>
            <w:bottom w:val="none" w:sz="0" w:space="0" w:color="auto"/>
            <w:right w:val="none" w:sz="0" w:space="0" w:color="auto"/>
          </w:divBdr>
        </w:div>
        <w:div w:id="1000961246">
          <w:marLeft w:val="75"/>
          <w:marRight w:val="0"/>
          <w:marTop w:val="0"/>
          <w:marBottom w:val="0"/>
          <w:divBdr>
            <w:top w:val="none" w:sz="0" w:space="0" w:color="auto"/>
            <w:left w:val="none" w:sz="0" w:space="0" w:color="auto"/>
            <w:bottom w:val="none" w:sz="0" w:space="0" w:color="auto"/>
            <w:right w:val="none" w:sz="0" w:space="0" w:color="auto"/>
          </w:divBdr>
        </w:div>
      </w:divsChild>
    </w:div>
    <w:div w:id="886456092">
      <w:bodyDiv w:val="1"/>
      <w:marLeft w:val="0"/>
      <w:marRight w:val="0"/>
      <w:marTop w:val="0"/>
      <w:marBottom w:val="0"/>
      <w:divBdr>
        <w:top w:val="none" w:sz="0" w:space="0" w:color="auto"/>
        <w:left w:val="none" w:sz="0" w:space="0" w:color="auto"/>
        <w:bottom w:val="none" w:sz="0" w:space="0" w:color="auto"/>
        <w:right w:val="none" w:sz="0" w:space="0" w:color="auto"/>
      </w:divBdr>
    </w:div>
    <w:div w:id="1220477293">
      <w:bodyDiv w:val="1"/>
      <w:marLeft w:val="0"/>
      <w:marRight w:val="0"/>
      <w:marTop w:val="0"/>
      <w:marBottom w:val="0"/>
      <w:divBdr>
        <w:top w:val="none" w:sz="0" w:space="0" w:color="auto"/>
        <w:left w:val="none" w:sz="0" w:space="0" w:color="auto"/>
        <w:bottom w:val="none" w:sz="0" w:space="0" w:color="auto"/>
        <w:right w:val="none" w:sz="0" w:space="0" w:color="auto"/>
      </w:divBdr>
      <w:divsChild>
        <w:div w:id="1249273526">
          <w:marLeft w:val="75"/>
          <w:marRight w:val="0"/>
          <w:marTop w:val="0"/>
          <w:marBottom w:val="0"/>
          <w:divBdr>
            <w:top w:val="none" w:sz="0" w:space="0" w:color="auto"/>
            <w:left w:val="none" w:sz="0" w:space="0" w:color="auto"/>
            <w:bottom w:val="none" w:sz="0" w:space="0" w:color="auto"/>
            <w:right w:val="none" w:sz="0" w:space="0" w:color="auto"/>
          </w:divBdr>
        </w:div>
        <w:div w:id="85080157">
          <w:marLeft w:val="75"/>
          <w:marRight w:val="0"/>
          <w:marTop w:val="0"/>
          <w:marBottom w:val="0"/>
          <w:divBdr>
            <w:top w:val="none" w:sz="0" w:space="0" w:color="auto"/>
            <w:left w:val="none" w:sz="0" w:space="0" w:color="auto"/>
            <w:bottom w:val="none" w:sz="0" w:space="0" w:color="auto"/>
            <w:right w:val="none" w:sz="0" w:space="0" w:color="auto"/>
          </w:divBdr>
        </w:div>
        <w:div w:id="1930042333">
          <w:marLeft w:val="75"/>
          <w:marRight w:val="0"/>
          <w:marTop w:val="0"/>
          <w:marBottom w:val="0"/>
          <w:divBdr>
            <w:top w:val="none" w:sz="0" w:space="0" w:color="auto"/>
            <w:left w:val="none" w:sz="0" w:space="0" w:color="auto"/>
            <w:bottom w:val="none" w:sz="0" w:space="0" w:color="auto"/>
            <w:right w:val="none" w:sz="0" w:space="0" w:color="auto"/>
          </w:divBdr>
        </w:div>
        <w:div w:id="102381487">
          <w:marLeft w:val="75"/>
          <w:marRight w:val="0"/>
          <w:marTop w:val="0"/>
          <w:marBottom w:val="0"/>
          <w:divBdr>
            <w:top w:val="none" w:sz="0" w:space="0" w:color="auto"/>
            <w:left w:val="none" w:sz="0" w:space="0" w:color="auto"/>
            <w:bottom w:val="none" w:sz="0" w:space="0" w:color="auto"/>
            <w:right w:val="none" w:sz="0" w:space="0" w:color="auto"/>
          </w:divBdr>
        </w:div>
        <w:div w:id="994064598">
          <w:marLeft w:val="75"/>
          <w:marRight w:val="0"/>
          <w:marTop w:val="0"/>
          <w:marBottom w:val="0"/>
          <w:divBdr>
            <w:top w:val="none" w:sz="0" w:space="0" w:color="auto"/>
            <w:left w:val="none" w:sz="0" w:space="0" w:color="auto"/>
            <w:bottom w:val="none" w:sz="0" w:space="0" w:color="auto"/>
            <w:right w:val="none" w:sz="0" w:space="0" w:color="auto"/>
          </w:divBdr>
        </w:div>
        <w:div w:id="141895284">
          <w:marLeft w:val="75"/>
          <w:marRight w:val="0"/>
          <w:marTop w:val="0"/>
          <w:marBottom w:val="0"/>
          <w:divBdr>
            <w:top w:val="none" w:sz="0" w:space="0" w:color="auto"/>
            <w:left w:val="none" w:sz="0" w:space="0" w:color="auto"/>
            <w:bottom w:val="none" w:sz="0" w:space="0" w:color="auto"/>
            <w:right w:val="none" w:sz="0" w:space="0" w:color="auto"/>
          </w:divBdr>
        </w:div>
        <w:div w:id="1209411812">
          <w:marLeft w:val="75"/>
          <w:marRight w:val="0"/>
          <w:marTop w:val="0"/>
          <w:marBottom w:val="0"/>
          <w:divBdr>
            <w:top w:val="none" w:sz="0" w:space="0" w:color="auto"/>
            <w:left w:val="none" w:sz="0" w:space="0" w:color="auto"/>
            <w:bottom w:val="none" w:sz="0" w:space="0" w:color="auto"/>
            <w:right w:val="none" w:sz="0" w:space="0" w:color="auto"/>
          </w:divBdr>
        </w:div>
      </w:divsChild>
    </w:div>
    <w:div w:id="1510559411">
      <w:bodyDiv w:val="1"/>
      <w:marLeft w:val="0"/>
      <w:marRight w:val="0"/>
      <w:marTop w:val="0"/>
      <w:marBottom w:val="0"/>
      <w:divBdr>
        <w:top w:val="none" w:sz="0" w:space="0" w:color="auto"/>
        <w:left w:val="none" w:sz="0" w:space="0" w:color="auto"/>
        <w:bottom w:val="none" w:sz="0" w:space="0" w:color="auto"/>
        <w:right w:val="none" w:sz="0" w:space="0" w:color="auto"/>
      </w:divBdr>
    </w:div>
    <w:div w:id="1622759383">
      <w:bodyDiv w:val="1"/>
      <w:marLeft w:val="0"/>
      <w:marRight w:val="0"/>
      <w:marTop w:val="0"/>
      <w:marBottom w:val="0"/>
      <w:divBdr>
        <w:top w:val="none" w:sz="0" w:space="0" w:color="auto"/>
        <w:left w:val="none" w:sz="0" w:space="0" w:color="auto"/>
        <w:bottom w:val="none" w:sz="0" w:space="0" w:color="auto"/>
        <w:right w:val="none" w:sz="0" w:space="0" w:color="auto"/>
      </w:divBdr>
      <w:divsChild>
        <w:div w:id="1183979803">
          <w:marLeft w:val="0"/>
          <w:marRight w:val="75"/>
          <w:marTop w:val="0"/>
          <w:marBottom w:val="0"/>
          <w:divBdr>
            <w:top w:val="none" w:sz="0" w:space="0" w:color="auto"/>
            <w:left w:val="none" w:sz="0" w:space="0" w:color="auto"/>
            <w:bottom w:val="none" w:sz="0" w:space="0" w:color="auto"/>
            <w:right w:val="none" w:sz="0" w:space="0" w:color="auto"/>
          </w:divBdr>
        </w:div>
        <w:div w:id="928659602">
          <w:marLeft w:val="0"/>
          <w:marRight w:val="0"/>
          <w:marTop w:val="0"/>
          <w:marBottom w:val="300"/>
          <w:divBdr>
            <w:top w:val="none" w:sz="0" w:space="0" w:color="auto"/>
            <w:left w:val="none" w:sz="0" w:space="0" w:color="auto"/>
            <w:bottom w:val="none" w:sz="0" w:space="0" w:color="auto"/>
            <w:right w:val="none" w:sz="0" w:space="0" w:color="auto"/>
          </w:divBdr>
        </w:div>
        <w:div w:id="1053193860">
          <w:marLeft w:val="255"/>
          <w:marRight w:val="0"/>
          <w:marTop w:val="75"/>
          <w:marBottom w:val="0"/>
          <w:divBdr>
            <w:top w:val="none" w:sz="0" w:space="0" w:color="auto"/>
            <w:left w:val="none" w:sz="0" w:space="0" w:color="auto"/>
            <w:bottom w:val="none" w:sz="0" w:space="0" w:color="auto"/>
            <w:right w:val="none" w:sz="0" w:space="0" w:color="auto"/>
          </w:divBdr>
          <w:divsChild>
            <w:div w:id="1143474118">
              <w:marLeft w:val="255"/>
              <w:marRight w:val="0"/>
              <w:marTop w:val="0"/>
              <w:marBottom w:val="0"/>
              <w:divBdr>
                <w:top w:val="none" w:sz="0" w:space="0" w:color="auto"/>
                <w:left w:val="none" w:sz="0" w:space="0" w:color="auto"/>
                <w:bottom w:val="none" w:sz="0" w:space="0" w:color="auto"/>
                <w:right w:val="none" w:sz="0" w:space="0" w:color="auto"/>
              </w:divBdr>
            </w:div>
            <w:div w:id="1346175144">
              <w:marLeft w:val="255"/>
              <w:marRight w:val="0"/>
              <w:marTop w:val="0"/>
              <w:marBottom w:val="0"/>
              <w:divBdr>
                <w:top w:val="none" w:sz="0" w:space="0" w:color="auto"/>
                <w:left w:val="none" w:sz="0" w:space="0" w:color="auto"/>
                <w:bottom w:val="none" w:sz="0" w:space="0" w:color="auto"/>
                <w:right w:val="none" w:sz="0" w:space="0" w:color="auto"/>
              </w:divBdr>
            </w:div>
            <w:div w:id="924343780">
              <w:marLeft w:val="255"/>
              <w:marRight w:val="0"/>
              <w:marTop w:val="0"/>
              <w:marBottom w:val="0"/>
              <w:divBdr>
                <w:top w:val="none" w:sz="0" w:space="0" w:color="auto"/>
                <w:left w:val="none" w:sz="0" w:space="0" w:color="auto"/>
                <w:bottom w:val="none" w:sz="0" w:space="0" w:color="auto"/>
                <w:right w:val="none" w:sz="0" w:space="0" w:color="auto"/>
              </w:divBdr>
            </w:div>
            <w:div w:id="231308706">
              <w:marLeft w:val="255"/>
              <w:marRight w:val="0"/>
              <w:marTop w:val="0"/>
              <w:marBottom w:val="0"/>
              <w:divBdr>
                <w:top w:val="none" w:sz="0" w:space="0" w:color="auto"/>
                <w:left w:val="none" w:sz="0" w:space="0" w:color="auto"/>
                <w:bottom w:val="none" w:sz="0" w:space="0" w:color="auto"/>
                <w:right w:val="none" w:sz="0" w:space="0" w:color="auto"/>
              </w:divBdr>
            </w:div>
            <w:div w:id="1363634582">
              <w:marLeft w:val="255"/>
              <w:marRight w:val="0"/>
              <w:marTop w:val="0"/>
              <w:marBottom w:val="0"/>
              <w:divBdr>
                <w:top w:val="none" w:sz="0" w:space="0" w:color="auto"/>
                <w:left w:val="none" w:sz="0" w:space="0" w:color="auto"/>
                <w:bottom w:val="none" w:sz="0" w:space="0" w:color="auto"/>
                <w:right w:val="none" w:sz="0" w:space="0" w:color="auto"/>
              </w:divBdr>
            </w:div>
            <w:div w:id="1311010567">
              <w:marLeft w:val="255"/>
              <w:marRight w:val="0"/>
              <w:marTop w:val="0"/>
              <w:marBottom w:val="0"/>
              <w:divBdr>
                <w:top w:val="none" w:sz="0" w:space="0" w:color="auto"/>
                <w:left w:val="none" w:sz="0" w:space="0" w:color="auto"/>
                <w:bottom w:val="none" w:sz="0" w:space="0" w:color="auto"/>
                <w:right w:val="none" w:sz="0" w:space="0" w:color="auto"/>
              </w:divBdr>
            </w:div>
            <w:div w:id="42357240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0034201">
      <w:bodyDiv w:val="1"/>
      <w:marLeft w:val="0"/>
      <w:marRight w:val="0"/>
      <w:marTop w:val="0"/>
      <w:marBottom w:val="0"/>
      <w:divBdr>
        <w:top w:val="none" w:sz="0" w:space="0" w:color="auto"/>
        <w:left w:val="none" w:sz="0" w:space="0" w:color="auto"/>
        <w:bottom w:val="none" w:sz="0" w:space="0" w:color="auto"/>
        <w:right w:val="none" w:sz="0" w:space="0" w:color="auto"/>
      </w:divBdr>
      <w:divsChild>
        <w:div w:id="1100679020">
          <w:marLeft w:val="255"/>
          <w:marRight w:val="0"/>
          <w:marTop w:val="75"/>
          <w:marBottom w:val="0"/>
          <w:divBdr>
            <w:top w:val="none" w:sz="0" w:space="0" w:color="auto"/>
            <w:left w:val="none" w:sz="0" w:space="0" w:color="auto"/>
            <w:bottom w:val="none" w:sz="0" w:space="0" w:color="auto"/>
            <w:right w:val="none" w:sz="0" w:space="0" w:color="auto"/>
          </w:divBdr>
          <w:divsChild>
            <w:div w:id="461771645">
              <w:marLeft w:val="255"/>
              <w:marRight w:val="0"/>
              <w:marTop w:val="0"/>
              <w:marBottom w:val="0"/>
              <w:divBdr>
                <w:top w:val="none" w:sz="0" w:space="0" w:color="auto"/>
                <w:left w:val="none" w:sz="0" w:space="0" w:color="auto"/>
                <w:bottom w:val="none" w:sz="0" w:space="0" w:color="auto"/>
                <w:right w:val="none" w:sz="0" w:space="0" w:color="auto"/>
              </w:divBdr>
            </w:div>
            <w:div w:id="680013630">
              <w:marLeft w:val="255"/>
              <w:marRight w:val="0"/>
              <w:marTop w:val="0"/>
              <w:marBottom w:val="0"/>
              <w:divBdr>
                <w:top w:val="none" w:sz="0" w:space="0" w:color="auto"/>
                <w:left w:val="none" w:sz="0" w:space="0" w:color="auto"/>
                <w:bottom w:val="none" w:sz="0" w:space="0" w:color="auto"/>
                <w:right w:val="none" w:sz="0" w:space="0" w:color="auto"/>
              </w:divBdr>
            </w:div>
            <w:div w:id="1827090651">
              <w:marLeft w:val="255"/>
              <w:marRight w:val="0"/>
              <w:marTop w:val="0"/>
              <w:marBottom w:val="0"/>
              <w:divBdr>
                <w:top w:val="none" w:sz="0" w:space="0" w:color="auto"/>
                <w:left w:val="none" w:sz="0" w:space="0" w:color="auto"/>
                <w:bottom w:val="none" w:sz="0" w:space="0" w:color="auto"/>
                <w:right w:val="none" w:sz="0" w:space="0" w:color="auto"/>
              </w:divBdr>
            </w:div>
            <w:div w:id="1597131941">
              <w:marLeft w:val="255"/>
              <w:marRight w:val="0"/>
              <w:marTop w:val="0"/>
              <w:marBottom w:val="0"/>
              <w:divBdr>
                <w:top w:val="none" w:sz="0" w:space="0" w:color="auto"/>
                <w:left w:val="none" w:sz="0" w:space="0" w:color="auto"/>
                <w:bottom w:val="none" w:sz="0" w:space="0" w:color="auto"/>
                <w:right w:val="none" w:sz="0" w:space="0" w:color="auto"/>
              </w:divBdr>
            </w:div>
            <w:div w:id="2104835565">
              <w:marLeft w:val="255"/>
              <w:marRight w:val="0"/>
              <w:marTop w:val="0"/>
              <w:marBottom w:val="0"/>
              <w:divBdr>
                <w:top w:val="none" w:sz="0" w:space="0" w:color="auto"/>
                <w:left w:val="none" w:sz="0" w:space="0" w:color="auto"/>
                <w:bottom w:val="none" w:sz="0" w:space="0" w:color="auto"/>
                <w:right w:val="none" w:sz="0" w:space="0" w:color="auto"/>
              </w:divBdr>
            </w:div>
            <w:div w:id="1204362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51123014">
      <w:bodyDiv w:val="1"/>
      <w:marLeft w:val="0"/>
      <w:marRight w:val="0"/>
      <w:marTop w:val="0"/>
      <w:marBottom w:val="0"/>
      <w:divBdr>
        <w:top w:val="none" w:sz="0" w:space="0" w:color="auto"/>
        <w:left w:val="none" w:sz="0" w:space="0" w:color="auto"/>
        <w:bottom w:val="none" w:sz="0" w:space="0" w:color="auto"/>
        <w:right w:val="none" w:sz="0" w:space="0" w:color="auto"/>
      </w:divBdr>
      <w:divsChild>
        <w:div w:id="1796950707">
          <w:marLeft w:val="255"/>
          <w:marRight w:val="0"/>
          <w:marTop w:val="0"/>
          <w:marBottom w:val="0"/>
          <w:divBdr>
            <w:top w:val="none" w:sz="0" w:space="0" w:color="auto"/>
            <w:left w:val="none" w:sz="0" w:space="0" w:color="auto"/>
            <w:bottom w:val="none" w:sz="0" w:space="0" w:color="auto"/>
            <w:right w:val="none" w:sz="0" w:space="0" w:color="auto"/>
          </w:divBdr>
        </w:div>
        <w:div w:id="1078552501">
          <w:marLeft w:val="255"/>
          <w:marRight w:val="0"/>
          <w:marTop w:val="0"/>
          <w:marBottom w:val="0"/>
          <w:divBdr>
            <w:top w:val="none" w:sz="0" w:space="0" w:color="auto"/>
            <w:left w:val="none" w:sz="0" w:space="0" w:color="auto"/>
            <w:bottom w:val="none" w:sz="0" w:space="0" w:color="auto"/>
            <w:right w:val="none" w:sz="0" w:space="0" w:color="auto"/>
          </w:divBdr>
        </w:div>
        <w:div w:id="663892772">
          <w:marLeft w:val="255"/>
          <w:marRight w:val="0"/>
          <w:marTop w:val="0"/>
          <w:marBottom w:val="0"/>
          <w:divBdr>
            <w:top w:val="none" w:sz="0" w:space="0" w:color="auto"/>
            <w:left w:val="none" w:sz="0" w:space="0" w:color="auto"/>
            <w:bottom w:val="none" w:sz="0" w:space="0" w:color="auto"/>
            <w:right w:val="none" w:sz="0" w:space="0" w:color="auto"/>
          </w:divBdr>
        </w:div>
        <w:div w:id="229538393">
          <w:marLeft w:val="255"/>
          <w:marRight w:val="0"/>
          <w:marTop w:val="0"/>
          <w:marBottom w:val="0"/>
          <w:divBdr>
            <w:top w:val="none" w:sz="0" w:space="0" w:color="auto"/>
            <w:left w:val="none" w:sz="0" w:space="0" w:color="auto"/>
            <w:bottom w:val="none" w:sz="0" w:space="0" w:color="auto"/>
            <w:right w:val="none" w:sz="0" w:space="0" w:color="auto"/>
          </w:divBdr>
        </w:div>
        <w:div w:id="1297763637">
          <w:marLeft w:val="255"/>
          <w:marRight w:val="0"/>
          <w:marTop w:val="0"/>
          <w:marBottom w:val="0"/>
          <w:divBdr>
            <w:top w:val="none" w:sz="0" w:space="0" w:color="auto"/>
            <w:left w:val="none" w:sz="0" w:space="0" w:color="auto"/>
            <w:bottom w:val="none" w:sz="0" w:space="0" w:color="auto"/>
            <w:right w:val="none" w:sz="0" w:space="0" w:color="auto"/>
          </w:divBdr>
        </w:div>
        <w:div w:id="26562317">
          <w:marLeft w:val="255"/>
          <w:marRight w:val="0"/>
          <w:marTop w:val="0"/>
          <w:marBottom w:val="0"/>
          <w:divBdr>
            <w:top w:val="none" w:sz="0" w:space="0" w:color="auto"/>
            <w:left w:val="none" w:sz="0" w:space="0" w:color="auto"/>
            <w:bottom w:val="none" w:sz="0" w:space="0" w:color="auto"/>
            <w:right w:val="none" w:sz="0" w:space="0" w:color="auto"/>
          </w:divBdr>
        </w:div>
        <w:div w:id="1236159102">
          <w:marLeft w:val="255"/>
          <w:marRight w:val="0"/>
          <w:marTop w:val="0"/>
          <w:marBottom w:val="0"/>
          <w:divBdr>
            <w:top w:val="none" w:sz="0" w:space="0" w:color="auto"/>
            <w:left w:val="none" w:sz="0" w:space="0" w:color="auto"/>
            <w:bottom w:val="none" w:sz="0" w:space="0" w:color="auto"/>
            <w:right w:val="none" w:sz="0" w:space="0" w:color="auto"/>
          </w:divBdr>
        </w:div>
        <w:div w:id="1570379427">
          <w:marLeft w:val="255"/>
          <w:marRight w:val="0"/>
          <w:marTop w:val="0"/>
          <w:marBottom w:val="0"/>
          <w:divBdr>
            <w:top w:val="none" w:sz="0" w:space="0" w:color="auto"/>
            <w:left w:val="none" w:sz="0" w:space="0" w:color="auto"/>
            <w:bottom w:val="none" w:sz="0" w:space="0" w:color="auto"/>
            <w:right w:val="none" w:sz="0" w:space="0" w:color="auto"/>
          </w:divBdr>
        </w:div>
      </w:divsChild>
    </w:div>
    <w:div w:id="1929074071">
      <w:bodyDiv w:val="1"/>
      <w:marLeft w:val="0"/>
      <w:marRight w:val="0"/>
      <w:marTop w:val="0"/>
      <w:marBottom w:val="0"/>
      <w:divBdr>
        <w:top w:val="none" w:sz="0" w:space="0" w:color="auto"/>
        <w:left w:val="none" w:sz="0" w:space="0" w:color="auto"/>
        <w:bottom w:val="none" w:sz="0" w:space="0" w:color="auto"/>
        <w:right w:val="none" w:sz="0" w:space="0" w:color="auto"/>
      </w:divBdr>
      <w:divsChild>
        <w:div w:id="75633665">
          <w:marLeft w:val="75"/>
          <w:marRight w:val="0"/>
          <w:marTop w:val="75"/>
          <w:marBottom w:val="0"/>
          <w:divBdr>
            <w:top w:val="none" w:sz="0" w:space="0" w:color="auto"/>
            <w:left w:val="none" w:sz="0" w:space="0" w:color="auto"/>
            <w:bottom w:val="none" w:sz="0" w:space="0" w:color="auto"/>
            <w:right w:val="none" w:sz="0" w:space="0" w:color="auto"/>
          </w:divBdr>
        </w:div>
        <w:div w:id="818349910">
          <w:marLeft w:val="75"/>
          <w:marRight w:val="0"/>
          <w:marTop w:val="75"/>
          <w:marBottom w:val="0"/>
          <w:divBdr>
            <w:top w:val="none" w:sz="0" w:space="0" w:color="auto"/>
            <w:left w:val="none" w:sz="0" w:space="0" w:color="auto"/>
            <w:bottom w:val="none" w:sz="0" w:space="0" w:color="auto"/>
            <w:right w:val="none" w:sz="0" w:space="0" w:color="auto"/>
          </w:divBdr>
        </w:div>
      </w:divsChild>
    </w:div>
    <w:div w:id="2075472568">
      <w:bodyDiv w:val="1"/>
      <w:marLeft w:val="0"/>
      <w:marRight w:val="0"/>
      <w:marTop w:val="0"/>
      <w:marBottom w:val="0"/>
      <w:divBdr>
        <w:top w:val="none" w:sz="0" w:space="0" w:color="auto"/>
        <w:left w:val="none" w:sz="0" w:space="0" w:color="auto"/>
        <w:bottom w:val="none" w:sz="0" w:space="0" w:color="auto"/>
        <w:right w:val="none" w:sz="0" w:space="0" w:color="auto"/>
      </w:divBdr>
      <w:divsChild>
        <w:div w:id="147064523">
          <w:marLeft w:val="75"/>
          <w:marRight w:val="0"/>
          <w:marTop w:val="75"/>
          <w:marBottom w:val="0"/>
          <w:divBdr>
            <w:top w:val="none" w:sz="0" w:space="0" w:color="auto"/>
            <w:left w:val="none" w:sz="0" w:space="0" w:color="auto"/>
            <w:bottom w:val="none" w:sz="0" w:space="0" w:color="auto"/>
            <w:right w:val="none" w:sz="0" w:space="0" w:color="auto"/>
          </w:divBdr>
        </w:div>
        <w:div w:id="193618987">
          <w:marLeft w:val="75"/>
          <w:marRight w:val="0"/>
          <w:marTop w:val="75"/>
          <w:marBottom w:val="0"/>
          <w:divBdr>
            <w:top w:val="none" w:sz="0" w:space="0" w:color="auto"/>
            <w:left w:val="none" w:sz="0" w:space="0" w:color="auto"/>
            <w:bottom w:val="none" w:sz="0" w:space="0" w:color="auto"/>
            <w:right w:val="none" w:sz="0" w:space="0" w:color="auto"/>
          </w:divBdr>
        </w:div>
        <w:div w:id="588853437">
          <w:marLeft w:val="75"/>
          <w:marRight w:val="0"/>
          <w:marTop w:val="75"/>
          <w:marBottom w:val="0"/>
          <w:divBdr>
            <w:top w:val="none" w:sz="0" w:space="0" w:color="auto"/>
            <w:left w:val="none" w:sz="0" w:space="0" w:color="auto"/>
            <w:bottom w:val="none" w:sz="0" w:space="0" w:color="auto"/>
            <w:right w:val="none" w:sz="0" w:space="0" w:color="auto"/>
          </w:divBdr>
        </w:div>
        <w:div w:id="846216403">
          <w:marLeft w:val="75"/>
          <w:marRight w:val="0"/>
          <w:marTop w:val="75"/>
          <w:marBottom w:val="0"/>
          <w:divBdr>
            <w:top w:val="none" w:sz="0" w:space="0" w:color="auto"/>
            <w:left w:val="none" w:sz="0" w:space="0" w:color="auto"/>
            <w:bottom w:val="none" w:sz="0" w:space="0" w:color="auto"/>
            <w:right w:val="none" w:sz="0" w:space="0" w:color="auto"/>
          </w:divBdr>
          <w:divsChild>
            <w:div w:id="211158124">
              <w:marLeft w:val="75"/>
              <w:marRight w:val="0"/>
              <w:marTop w:val="0"/>
              <w:marBottom w:val="0"/>
              <w:divBdr>
                <w:top w:val="none" w:sz="0" w:space="0" w:color="auto"/>
                <w:left w:val="none" w:sz="0" w:space="0" w:color="auto"/>
                <w:bottom w:val="none" w:sz="0" w:space="0" w:color="auto"/>
                <w:right w:val="none" w:sz="0" w:space="0" w:color="auto"/>
              </w:divBdr>
            </w:div>
            <w:div w:id="477765289">
              <w:marLeft w:val="75"/>
              <w:marRight w:val="0"/>
              <w:marTop w:val="0"/>
              <w:marBottom w:val="0"/>
              <w:divBdr>
                <w:top w:val="none" w:sz="0" w:space="0" w:color="auto"/>
                <w:left w:val="none" w:sz="0" w:space="0" w:color="auto"/>
                <w:bottom w:val="none" w:sz="0" w:space="0" w:color="auto"/>
                <w:right w:val="none" w:sz="0" w:space="0" w:color="auto"/>
              </w:divBdr>
            </w:div>
            <w:div w:id="798953996">
              <w:marLeft w:val="75"/>
              <w:marRight w:val="0"/>
              <w:marTop w:val="0"/>
              <w:marBottom w:val="0"/>
              <w:divBdr>
                <w:top w:val="none" w:sz="0" w:space="0" w:color="auto"/>
                <w:left w:val="none" w:sz="0" w:space="0" w:color="auto"/>
                <w:bottom w:val="none" w:sz="0" w:space="0" w:color="auto"/>
                <w:right w:val="none" w:sz="0" w:space="0" w:color="auto"/>
              </w:divBdr>
            </w:div>
            <w:div w:id="1404136782">
              <w:marLeft w:val="75"/>
              <w:marRight w:val="0"/>
              <w:marTop w:val="0"/>
              <w:marBottom w:val="0"/>
              <w:divBdr>
                <w:top w:val="none" w:sz="0" w:space="0" w:color="auto"/>
                <w:left w:val="none" w:sz="0" w:space="0" w:color="auto"/>
                <w:bottom w:val="none" w:sz="0" w:space="0" w:color="auto"/>
                <w:right w:val="none" w:sz="0" w:space="0" w:color="auto"/>
              </w:divBdr>
            </w:div>
            <w:div w:id="1442140107">
              <w:marLeft w:val="75"/>
              <w:marRight w:val="0"/>
              <w:marTop w:val="0"/>
              <w:marBottom w:val="0"/>
              <w:divBdr>
                <w:top w:val="none" w:sz="0" w:space="0" w:color="auto"/>
                <w:left w:val="none" w:sz="0" w:space="0" w:color="auto"/>
                <w:bottom w:val="none" w:sz="0" w:space="0" w:color="auto"/>
                <w:right w:val="none" w:sz="0" w:space="0" w:color="auto"/>
              </w:divBdr>
            </w:div>
            <w:div w:id="1811362254">
              <w:marLeft w:val="75"/>
              <w:marRight w:val="0"/>
              <w:marTop w:val="0"/>
              <w:marBottom w:val="0"/>
              <w:divBdr>
                <w:top w:val="none" w:sz="0" w:space="0" w:color="auto"/>
                <w:left w:val="none" w:sz="0" w:space="0" w:color="auto"/>
                <w:bottom w:val="none" w:sz="0" w:space="0" w:color="auto"/>
                <w:right w:val="none" w:sz="0" w:space="0" w:color="auto"/>
              </w:divBdr>
            </w:div>
          </w:divsChild>
        </w:div>
        <w:div w:id="1025012884">
          <w:marLeft w:val="75"/>
          <w:marRight w:val="0"/>
          <w:marTop w:val="75"/>
          <w:marBottom w:val="0"/>
          <w:divBdr>
            <w:top w:val="none" w:sz="0" w:space="0" w:color="auto"/>
            <w:left w:val="none" w:sz="0" w:space="0" w:color="auto"/>
            <w:bottom w:val="none" w:sz="0" w:space="0" w:color="auto"/>
            <w:right w:val="none" w:sz="0" w:space="0" w:color="auto"/>
          </w:divBdr>
          <w:divsChild>
            <w:div w:id="321588486">
              <w:marLeft w:val="75"/>
              <w:marRight w:val="0"/>
              <w:marTop w:val="0"/>
              <w:marBottom w:val="0"/>
              <w:divBdr>
                <w:top w:val="none" w:sz="0" w:space="0" w:color="auto"/>
                <w:left w:val="none" w:sz="0" w:space="0" w:color="auto"/>
                <w:bottom w:val="none" w:sz="0" w:space="0" w:color="auto"/>
                <w:right w:val="none" w:sz="0" w:space="0" w:color="auto"/>
              </w:divBdr>
              <w:divsChild>
                <w:div w:id="402334370">
                  <w:marLeft w:val="75"/>
                  <w:marRight w:val="0"/>
                  <w:marTop w:val="75"/>
                  <w:marBottom w:val="0"/>
                  <w:divBdr>
                    <w:top w:val="none" w:sz="0" w:space="0" w:color="auto"/>
                    <w:left w:val="none" w:sz="0" w:space="0" w:color="auto"/>
                    <w:bottom w:val="none" w:sz="0" w:space="0" w:color="auto"/>
                    <w:right w:val="none" w:sz="0" w:space="0" w:color="auto"/>
                  </w:divBdr>
                </w:div>
                <w:div w:id="600529052">
                  <w:marLeft w:val="75"/>
                  <w:marRight w:val="0"/>
                  <w:marTop w:val="75"/>
                  <w:marBottom w:val="0"/>
                  <w:divBdr>
                    <w:top w:val="none" w:sz="0" w:space="0" w:color="auto"/>
                    <w:left w:val="none" w:sz="0" w:space="0" w:color="auto"/>
                    <w:bottom w:val="none" w:sz="0" w:space="0" w:color="auto"/>
                    <w:right w:val="none" w:sz="0" w:space="0" w:color="auto"/>
                  </w:divBdr>
                </w:div>
                <w:div w:id="1528105999">
                  <w:marLeft w:val="75"/>
                  <w:marRight w:val="0"/>
                  <w:marTop w:val="75"/>
                  <w:marBottom w:val="0"/>
                  <w:divBdr>
                    <w:top w:val="none" w:sz="0" w:space="0" w:color="auto"/>
                    <w:left w:val="none" w:sz="0" w:space="0" w:color="auto"/>
                    <w:bottom w:val="none" w:sz="0" w:space="0" w:color="auto"/>
                    <w:right w:val="none" w:sz="0" w:space="0" w:color="auto"/>
                  </w:divBdr>
                </w:div>
                <w:div w:id="1642728509">
                  <w:marLeft w:val="75"/>
                  <w:marRight w:val="0"/>
                  <w:marTop w:val="75"/>
                  <w:marBottom w:val="0"/>
                  <w:divBdr>
                    <w:top w:val="none" w:sz="0" w:space="0" w:color="auto"/>
                    <w:left w:val="none" w:sz="0" w:space="0" w:color="auto"/>
                    <w:bottom w:val="none" w:sz="0" w:space="0" w:color="auto"/>
                    <w:right w:val="none" w:sz="0" w:space="0" w:color="auto"/>
                  </w:divBdr>
                </w:div>
                <w:div w:id="2102099385">
                  <w:marLeft w:val="75"/>
                  <w:marRight w:val="0"/>
                  <w:marTop w:val="75"/>
                  <w:marBottom w:val="0"/>
                  <w:divBdr>
                    <w:top w:val="none" w:sz="0" w:space="0" w:color="auto"/>
                    <w:left w:val="none" w:sz="0" w:space="0" w:color="auto"/>
                    <w:bottom w:val="none" w:sz="0" w:space="0" w:color="auto"/>
                    <w:right w:val="none" w:sz="0" w:space="0" w:color="auto"/>
                  </w:divBdr>
                </w:div>
              </w:divsChild>
            </w:div>
            <w:div w:id="926498562">
              <w:marLeft w:val="75"/>
              <w:marRight w:val="0"/>
              <w:marTop w:val="0"/>
              <w:marBottom w:val="0"/>
              <w:divBdr>
                <w:top w:val="none" w:sz="0" w:space="0" w:color="auto"/>
                <w:left w:val="none" w:sz="0" w:space="0" w:color="auto"/>
                <w:bottom w:val="none" w:sz="0" w:space="0" w:color="auto"/>
                <w:right w:val="none" w:sz="0" w:space="0" w:color="auto"/>
              </w:divBdr>
            </w:div>
            <w:div w:id="1107892672">
              <w:marLeft w:val="75"/>
              <w:marRight w:val="0"/>
              <w:marTop w:val="0"/>
              <w:marBottom w:val="0"/>
              <w:divBdr>
                <w:top w:val="none" w:sz="0" w:space="0" w:color="auto"/>
                <w:left w:val="none" w:sz="0" w:space="0" w:color="auto"/>
                <w:bottom w:val="none" w:sz="0" w:space="0" w:color="auto"/>
                <w:right w:val="none" w:sz="0" w:space="0" w:color="auto"/>
              </w:divBdr>
            </w:div>
            <w:div w:id="1303462204">
              <w:marLeft w:val="75"/>
              <w:marRight w:val="0"/>
              <w:marTop w:val="0"/>
              <w:marBottom w:val="0"/>
              <w:divBdr>
                <w:top w:val="none" w:sz="0" w:space="0" w:color="auto"/>
                <w:left w:val="none" w:sz="0" w:space="0" w:color="auto"/>
                <w:bottom w:val="none" w:sz="0" w:space="0" w:color="auto"/>
                <w:right w:val="none" w:sz="0" w:space="0" w:color="auto"/>
              </w:divBdr>
            </w:div>
          </w:divsChild>
        </w:div>
        <w:div w:id="1403604320">
          <w:marLeft w:val="75"/>
          <w:marRight w:val="0"/>
          <w:marTop w:val="75"/>
          <w:marBottom w:val="0"/>
          <w:divBdr>
            <w:top w:val="none" w:sz="0" w:space="0" w:color="auto"/>
            <w:left w:val="none" w:sz="0" w:space="0" w:color="auto"/>
            <w:bottom w:val="none" w:sz="0" w:space="0" w:color="auto"/>
            <w:right w:val="none" w:sz="0" w:space="0" w:color="auto"/>
          </w:divBdr>
          <w:divsChild>
            <w:div w:id="519393178">
              <w:marLeft w:val="75"/>
              <w:marRight w:val="0"/>
              <w:marTop w:val="0"/>
              <w:marBottom w:val="0"/>
              <w:divBdr>
                <w:top w:val="none" w:sz="0" w:space="0" w:color="auto"/>
                <w:left w:val="none" w:sz="0" w:space="0" w:color="auto"/>
                <w:bottom w:val="none" w:sz="0" w:space="0" w:color="auto"/>
                <w:right w:val="none" w:sz="0" w:space="0" w:color="auto"/>
              </w:divBdr>
            </w:div>
            <w:div w:id="1296376465">
              <w:marLeft w:val="75"/>
              <w:marRight w:val="0"/>
              <w:marTop w:val="0"/>
              <w:marBottom w:val="0"/>
              <w:divBdr>
                <w:top w:val="none" w:sz="0" w:space="0" w:color="auto"/>
                <w:left w:val="none" w:sz="0" w:space="0" w:color="auto"/>
                <w:bottom w:val="none" w:sz="0" w:space="0" w:color="auto"/>
                <w:right w:val="none" w:sz="0" w:space="0" w:color="auto"/>
              </w:divBdr>
            </w:div>
          </w:divsChild>
        </w:div>
        <w:div w:id="1685207661">
          <w:marLeft w:val="75"/>
          <w:marRight w:val="0"/>
          <w:marTop w:val="75"/>
          <w:marBottom w:val="0"/>
          <w:divBdr>
            <w:top w:val="none" w:sz="0" w:space="0" w:color="auto"/>
            <w:left w:val="none" w:sz="0" w:space="0" w:color="auto"/>
            <w:bottom w:val="none" w:sz="0" w:space="0" w:color="auto"/>
            <w:right w:val="none" w:sz="0" w:space="0" w:color="auto"/>
          </w:divBdr>
        </w:div>
        <w:div w:id="1753433663">
          <w:marLeft w:val="75"/>
          <w:marRight w:val="0"/>
          <w:marTop w:val="75"/>
          <w:marBottom w:val="0"/>
          <w:divBdr>
            <w:top w:val="none" w:sz="0" w:space="0" w:color="auto"/>
            <w:left w:val="none" w:sz="0" w:space="0" w:color="auto"/>
            <w:bottom w:val="none" w:sz="0" w:space="0" w:color="auto"/>
            <w:right w:val="none" w:sz="0" w:space="0" w:color="auto"/>
          </w:divBdr>
        </w:div>
        <w:div w:id="2036225292">
          <w:marLeft w:val="75"/>
          <w:marRight w:val="0"/>
          <w:marTop w:val="75"/>
          <w:marBottom w:val="0"/>
          <w:divBdr>
            <w:top w:val="none" w:sz="0" w:space="0" w:color="auto"/>
            <w:left w:val="none" w:sz="0" w:space="0" w:color="auto"/>
            <w:bottom w:val="none" w:sz="0" w:space="0" w:color="auto"/>
            <w:right w:val="none" w:sz="0" w:space="0" w:color="auto"/>
          </w:divBdr>
        </w:div>
      </w:divsChild>
    </w:div>
    <w:div w:id="213000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04/222/20240301.html" TargetMode="External"/><Relationship Id="rId18" Type="http://schemas.openxmlformats.org/officeDocument/2006/relationships/hyperlink" Target="https://www.slov-lex.sk/pravne-predpisy/SK/ZZ/2004/222/20240101.html" TargetMode="External"/><Relationship Id="rId26" Type="http://schemas.openxmlformats.org/officeDocument/2006/relationships/hyperlink" Target="https://www.slov-lex.sk/pravne-predpisy/SK/ZZ/2004/222/20240101.html" TargetMode="External"/><Relationship Id="rId3" Type="http://schemas.openxmlformats.org/officeDocument/2006/relationships/numbering" Target="numbering.xml"/><Relationship Id="rId21" Type="http://schemas.openxmlformats.org/officeDocument/2006/relationships/hyperlink" Target="https://www.slov-lex.sk/pravne-predpisy/SK/ZZ/2004/222/20240101.html" TargetMode="External"/><Relationship Id="rId7" Type="http://schemas.openxmlformats.org/officeDocument/2006/relationships/footnotes" Target="footnotes.xml"/><Relationship Id="rId12" Type="http://schemas.openxmlformats.org/officeDocument/2006/relationships/hyperlink" Target="https://www.slov-lex.sk/pravne-predpisy/SK/ZZ/2004/222/20230101" TargetMode="External"/><Relationship Id="rId17" Type="http://schemas.openxmlformats.org/officeDocument/2006/relationships/hyperlink" Target="https://www.slov-lex.sk/pravne-predpisy/SK/ZZ/2004/222/20240101.html" TargetMode="External"/><Relationship Id="rId25" Type="http://schemas.openxmlformats.org/officeDocument/2006/relationships/hyperlink" Target="https://www.slov-lex.sk/pravne-predpisy/SK/ZZ/2004/222/20240101.html" TargetMode="External"/><Relationship Id="rId2" Type="http://schemas.openxmlformats.org/officeDocument/2006/relationships/customXml" Target="../customXml/item2.xml"/><Relationship Id="rId16" Type="http://schemas.openxmlformats.org/officeDocument/2006/relationships/hyperlink" Target="https://www.slov-lex.sk/pravne-predpisy/SK/ZZ/2004/222/20230101" TargetMode="External"/><Relationship Id="rId20" Type="http://schemas.openxmlformats.org/officeDocument/2006/relationships/hyperlink" Target="https://www.slov-lex.sk/pravne-predpisy/SK/ZZ/2004/222/20240101.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04/222/20240101.html" TargetMode="External"/><Relationship Id="rId24" Type="http://schemas.openxmlformats.org/officeDocument/2006/relationships/hyperlink" Target="https://www.slov-lex.sk/pravne-predpisy/SK/ZZ/2004/222/20240101.html" TargetMode="External"/><Relationship Id="rId5" Type="http://schemas.openxmlformats.org/officeDocument/2006/relationships/settings" Target="settings.xml"/><Relationship Id="rId15" Type="http://schemas.openxmlformats.org/officeDocument/2006/relationships/hyperlink" Target="https://www.slov-lex.sk/pravne-predpisy/SK/ZZ/2009/563/20230101" TargetMode="External"/><Relationship Id="rId23" Type="http://schemas.openxmlformats.org/officeDocument/2006/relationships/hyperlink" Target="https://www.slov-lex.sk/pravne-predpisy/SK/ZZ/2004/222/20240101.html" TargetMode="External"/><Relationship Id="rId28" Type="http://schemas.openxmlformats.org/officeDocument/2006/relationships/fontTable" Target="fontTable.xml"/><Relationship Id="rId10" Type="http://schemas.openxmlformats.org/officeDocument/2006/relationships/hyperlink" Target="https://www.slov-lex.sk/pravne-predpisy/SK/ZZ/2004/222/20240101.html" TargetMode="External"/><Relationship Id="rId19" Type="http://schemas.openxmlformats.org/officeDocument/2006/relationships/hyperlink" Target="https://www.slov-lex.sk/pravne-predpisy/SK/ZZ/2004/222/20240101.html" TargetMode="External"/><Relationship Id="rId4" Type="http://schemas.openxmlformats.org/officeDocument/2006/relationships/styles" Target="styles.xml"/><Relationship Id="rId9" Type="http://schemas.openxmlformats.org/officeDocument/2006/relationships/hyperlink" Target="https://www.slov-lex.sk/pravne-predpisy/SK/ZZ/2004/222/20230401.html" TargetMode="External"/><Relationship Id="rId14" Type="http://schemas.openxmlformats.org/officeDocument/2006/relationships/hyperlink" Target="https://www.slov-lex.sk/pravne-predpisy/SK/ZZ/2004/222/20230101" TargetMode="External"/><Relationship Id="rId22" Type="http://schemas.openxmlformats.org/officeDocument/2006/relationships/hyperlink" Target="https://www.slov-lex.sk/pravne-predpisy/SK/ZZ/2004/222/20240101.html" TargetMode="External"/><Relationship Id="rId27"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ulka-zhody---Smernica-EP-a-Rady-(EU)-2017_1132"/>
    <f:field ref="objsubject" par="" edit="true" text=""/>
    <f:field ref="objcreatedby" par="" text="Andrejsinova, Anna, JUDr."/>
    <f:field ref="objcreatedat" par="" text="13.1.2023 12:01:01"/>
    <f:field ref="objchangedby" par="" text="Administrator, System"/>
    <f:field ref="objmodifiedat" par="" text="13.1.2023 12:01:0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E9804E9-61D9-4DDD-A6D5-C42B1D69A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14714</Words>
  <Characters>83874</Characters>
  <Application>Microsoft Office Word</Application>
  <DocSecurity>0</DocSecurity>
  <Lines>698</Lines>
  <Paragraphs>196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2024-01-05T11:10:00Z</dcterms:created>
  <dcterms:modified xsi:type="dcterms:W3CDTF">2024-01-09T10:56:00Z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COO.2145.1000.3.5474498</vt:lpwstr>
  </property>
  <property fmtid="{D5CDD505-2E9C-101B-9397-08002B2CF9AE}" pid="152" name="FSC#FSCFOLIO@1.1001:docpropproject">
    <vt:lpwstr/>
  </property>
</Properties>
</file>