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E3A40" w14:textId="77777777"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N Á R O D N Á     R A D A     S L O V E N S K E J    R E P U B L I K Y</w:t>
      </w:r>
    </w:p>
    <w:p w14:paraId="724D9272" w14:textId="73959FB9" w:rsidR="00671A95" w:rsidRPr="00671A95" w:rsidRDefault="001D7DB9" w:rsidP="00671A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IX</w:t>
      </w:r>
      <w:r w:rsidR="00671A95" w:rsidRPr="00671A95">
        <w:rPr>
          <w:rFonts w:ascii="Times New Roman" w:hAnsi="Times New Roman" w:cs="Times New Roman"/>
          <w:sz w:val="24"/>
          <w:szCs w:val="24"/>
        </w:rPr>
        <w:t>. volebné obdobie</w:t>
      </w:r>
    </w:p>
    <w:p w14:paraId="24F82084" w14:textId="77777777"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___________________________________________________________________________</w:t>
      </w:r>
    </w:p>
    <w:p w14:paraId="5E044097" w14:textId="77777777" w:rsidR="00671A95" w:rsidRPr="00671A95" w:rsidRDefault="00671A95" w:rsidP="00671A95">
      <w:pPr>
        <w:spacing w:after="0" w:line="240" w:lineRule="auto"/>
        <w:jc w:val="center"/>
        <w:rPr>
          <w:rFonts w:ascii="Times New Roman" w:hAnsi="Times New Roman" w:cs="Times New Roman"/>
          <w:b/>
          <w:sz w:val="24"/>
          <w:szCs w:val="24"/>
        </w:rPr>
      </w:pPr>
    </w:p>
    <w:p w14:paraId="642EDC7C" w14:textId="4E68A68F" w:rsidR="00671A95" w:rsidRPr="00671A95" w:rsidRDefault="009A2947" w:rsidP="00671A95">
      <w:pPr>
        <w:spacing w:after="0" w:line="240" w:lineRule="auto"/>
        <w:jc w:val="center"/>
        <w:rPr>
          <w:rFonts w:ascii="Times New Roman" w:hAnsi="Times New Roman" w:cs="Times New Roman"/>
          <w:b/>
          <w:sz w:val="24"/>
          <w:szCs w:val="24"/>
        </w:rPr>
      </w:pPr>
      <w:bookmarkStart w:id="0" w:name="_GoBack"/>
      <w:bookmarkEnd w:id="0"/>
      <w:r w:rsidRPr="009A2947">
        <w:rPr>
          <w:rFonts w:ascii="Times New Roman" w:hAnsi="Times New Roman" w:cs="Times New Roman"/>
          <w:b/>
          <w:sz w:val="24"/>
          <w:szCs w:val="24"/>
        </w:rPr>
        <w:t>140</w:t>
      </w:r>
    </w:p>
    <w:p w14:paraId="74CD7602" w14:textId="77777777" w:rsidR="00671A95" w:rsidRPr="00671A95" w:rsidRDefault="00671A95" w:rsidP="00671A95">
      <w:pPr>
        <w:spacing w:after="0" w:line="240" w:lineRule="auto"/>
        <w:jc w:val="center"/>
        <w:rPr>
          <w:rFonts w:ascii="Times New Roman" w:hAnsi="Times New Roman" w:cs="Times New Roman"/>
          <w:b/>
          <w:sz w:val="24"/>
          <w:szCs w:val="24"/>
        </w:rPr>
      </w:pPr>
    </w:p>
    <w:p w14:paraId="09351953" w14:textId="77777777" w:rsidR="00671A95" w:rsidRPr="00671A95" w:rsidRDefault="00671A95" w:rsidP="00671A95">
      <w:pPr>
        <w:spacing w:after="0" w:line="240" w:lineRule="auto"/>
        <w:jc w:val="center"/>
        <w:rPr>
          <w:rFonts w:ascii="Times New Roman" w:hAnsi="Times New Roman" w:cs="Times New Roman"/>
          <w:b/>
          <w:sz w:val="24"/>
          <w:szCs w:val="24"/>
        </w:rPr>
      </w:pPr>
    </w:p>
    <w:p w14:paraId="55193C86" w14:textId="77777777"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VLÁDNY  NÁVRH</w:t>
      </w:r>
    </w:p>
    <w:p w14:paraId="4433C36F" w14:textId="77777777" w:rsidR="00671A95" w:rsidRPr="00671A95" w:rsidRDefault="00671A95" w:rsidP="00671A95">
      <w:pPr>
        <w:spacing w:after="0" w:line="240" w:lineRule="auto"/>
        <w:jc w:val="center"/>
        <w:rPr>
          <w:rFonts w:ascii="Times New Roman" w:hAnsi="Times New Roman" w:cs="Times New Roman"/>
          <w:b/>
          <w:sz w:val="24"/>
          <w:szCs w:val="24"/>
        </w:rPr>
      </w:pPr>
    </w:p>
    <w:p w14:paraId="10DD629A" w14:textId="77777777" w:rsidR="00671A95" w:rsidRPr="00671A95" w:rsidRDefault="00671A95" w:rsidP="00671A95">
      <w:pPr>
        <w:spacing w:after="0" w:line="240" w:lineRule="auto"/>
        <w:jc w:val="center"/>
        <w:rPr>
          <w:rFonts w:ascii="Times New Roman" w:hAnsi="Times New Roman" w:cs="Times New Roman"/>
          <w:b/>
          <w:sz w:val="24"/>
          <w:szCs w:val="24"/>
        </w:rPr>
      </w:pPr>
    </w:p>
    <w:p w14:paraId="181C694B" w14:textId="77777777" w:rsidR="00671A95" w:rsidRPr="00671A95" w:rsidRDefault="00671A95" w:rsidP="00671A95">
      <w:pPr>
        <w:spacing w:after="0" w:line="240" w:lineRule="auto"/>
        <w:jc w:val="center"/>
        <w:rPr>
          <w:rFonts w:ascii="Times New Roman" w:hAnsi="Times New Roman" w:cs="Times New Roman"/>
          <w:b/>
          <w:sz w:val="24"/>
          <w:szCs w:val="24"/>
        </w:rPr>
      </w:pPr>
      <w:r w:rsidRPr="00671A95">
        <w:rPr>
          <w:rFonts w:ascii="Times New Roman" w:hAnsi="Times New Roman" w:cs="Times New Roman"/>
          <w:b/>
          <w:sz w:val="24"/>
          <w:szCs w:val="24"/>
        </w:rPr>
        <w:t>Zákon</w:t>
      </w:r>
    </w:p>
    <w:p w14:paraId="1D121BD4" w14:textId="66C1350F" w:rsidR="00815E24" w:rsidRDefault="00815E24" w:rsidP="00815E24">
      <w:pPr>
        <w:spacing w:after="0" w:line="240" w:lineRule="auto"/>
        <w:jc w:val="center"/>
        <w:rPr>
          <w:rFonts w:ascii="Times New Roman" w:hAnsi="Times New Roman" w:cs="Times New Roman"/>
          <w:b/>
          <w:sz w:val="24"/>
          <w:szCs w:val="24"/>
        </w:rPr>
      </w:pPr>
    </w:p>
    <w:p w14:paraId="1D1D6DC6" w14:textId="77777777" w:rsidR="00671A95" w:rsidRPr="00EC19F0" w:rsidRDefault="00671A95" w:rsidP="00815E24">
      <w:pPr>
        <w:spacing w:after="0" w:line="240" w:lineRule="auto"/>
        <w:jc w:val="center"/>
        <w:rPr>
          <w:rFonts w:ascii="Times New Roman" w:hAnsi="Times New Roman" w:cs="Times New Roman"/>
          <w:b/>
          <w:sz w:val="24"/>
          <w:szCs w:val="24"/>
        </w:rPr>
      </w:pPr>
    </w:p>
    <w:p w14:paraId="5AC263D0" w14:textId="2DE2F921" w:rsidR="00815E24" w:rsidRPr="00EC19F0" w:rsidRDefault="00815E24" w:rsidP="00815E24">
      <w:pPr>
        <w:spacing w:after="0" w:line="240" w:lineRule="auto"/>
        <w:jc w:val="center"/>
        <w:rPr>
          <w:rFonts w:ascii="Times New Roman" w:hAnsi="Times New Roman" w:cs="Times New Roman"/>
          <w:b/>
          <w:sz w:val="24"/>
          <w:szCs w:val="24"/>
        </w:rPr>
      </w:pPr>
      <w:r w:rsidRPr="00EC19F0">
        <w:rPr>
          <w:rFonts w:ascii="Times New Roman" w:hAnsi="Times New Roman" w:cs="Times New Roman"/>
          <w:b/>
          <w:sz w:val="24"/>
          <w:szCs w:val="24"/>
        </w:rPr>
        <w:t>z ... 202</w:t>
      </w:r>
      <w:r w:rsidR="001D7DB9">
        <w:rPr>
          <w:rFonts w:ascii="Times New Roman" w:hAnsi="Times New Roman" w:cs="Times New Roman"/>
          <w:b/>
          <w:sz w:val="24"/>
          <w:szCs w:val="24"/>
        </w:rPr>
        <w:t>4</w:t>
      </w:r>
      <w:r w:rsidRPr="00EC19F0">
        <w:rPr>
          <w:rFonts w:ascii="Times New Roman" w:hAnsi="Times New Roman" w:cs="Times New Roman"/>
          <w:b/>
          <w:sz w:val="24"/>
          <w:szCs w:val="24"/>
        </w:rPr>
        <w:t>,</w:t>
      </w:r>
    </w:p>
    <w:p w14:paraId="6E7C0D8F" w14:textId="3681AD7D" w:rsidR="00815E24" w:rsidRDefault="00815E24" w:rsidP="00815E24">
      <w:pPr>
        <w:spacing w:after="0" w:line="240" w:lineRule="auto"/>
        <w:jc w:val="center"/>
        <w:rPr>
          <w:rFonts w:ascii="Times New Roman" w:hAnsi="Times New Roman" w:cs="Times New Roman"/>
          <w:b/>
          <w:sz w:val="24"/>
          <w:szCs w:val="24"/>
        </w:rPr>
      </w:pPr>
    </w:p>
    <w:p w14:paraId="27E95D81" w14:textId="77777777" w:rsidR="00671A95" w:rsidRPr="00EC19F0" w:rsidRDefault="00671A95" w:rsidP="00815E24">
      <w:pPr>
        <w:spacing w:after="0" w:line="240" w:lineRule="auto"/>
        <w:jc w:val="center"/>
        <w:rPr>
          <w:rFonts w:ascii="Times New Roman" w:hAnsi="Times New Roman" w:cs="Times New Roman"/>
          <w:b/>
          <w:sz w:val="24"/>
          <w:szCs w:val="24"/>
        </w:rPr>
      </w:pPr>
    </w:p>
    <w:p w14:paraId="1B236BE3" w14:textId="77777777" w:rsidR="008034FE" w:rsidRPr="00843A92" w:rsidRDefault="008034FE" w:rsidP="008034FE">
      <w:pPr>
        <w:spacing w:after="0" w:line="312" w:lineRule="auto"/>
        <w:jc w:val="center"/>
        <w:rPr>
          <w:rFonts w:ascii="Times New Roman" w:hAnsi="Times New Roman" w:cs="Times New Roman"/>
          <w:sz w:val="24"/>
          <w:szCs w:val="24"/>
        </w:rPr>
      </w:pPr>
      <w:r w:rsidRPr="00843A92">
        <w:rPr>
          <w:rFonts w:ascii="Times New Roman" w:hAnsi="Times New Roman" w:cs="Times New Roman"/>
          <w:b/>
          <w:sz w:val="24"/>
          <w:szCs w:val="24"/>
        </w:rPr>
        <w:t>o správcoch úverov a nákupcoch úverov a o zmene a doplnení niektorých zákonov</w:t>
      </w:r>
    </w:p>
    <w:p w14:paraId="38EEAF25" w14:textId="77777777" w:rsidR="008034FE" w:rsidRPr="00843A92" w:rsidRDefault="008034FE" w:rsidP="008034FE">
      <w:pPr>
        <w:spacing w:after="0" w:line="312" w:lineRule="auto"/>
        <w:rPr>
          <w:rFonts w:ascii="Times New Roman" w:hAnsi="Times New Roman" w:cs="Times New Roman"/>
          <w:sz w:val="24"/>
          <w:szCs w:val="24"/>
        </w:rPr>
      </w:pPr>
    </w:p>
    <w:p w14:paraId="37C1E374" w14:textId="77777777" w:rsidR="008034FE" w:rsidRPr="00843A92" w:rsidRDefault="008034FE" w:rsidP="008034FE">
      <w:pPr>
        <w:spacing w:after="0" w:line="312" w:lineRule="auto"/>
        <w:rPr>
          <w:rFonts w:ascii="Times New Roman" w:hAnsi="Times New Roman" w:cs="Times New Roman"/>
          <w:sz w:val="24"/>
          <w:szCs w:val="24"/>
        </w:rPr>
      </w:pPr>
      <w:r w:rsidRPr="00843A92">
        <w:rPr>
          <w:rFonts w:ascii="Times New Roman" w:hAnsi="Times New Roman" w:cs="Times New Roman"/>
          <w:sz w:val="24"/>
          <w:szCs w:val="24"/>
        </w:rPr>
        <w:t>Národná rada Slovenskej republiky sa uzniesla na tomto zákone:</w:t>
      </w:r>
    </w:p>
    <w:p w14:paraId="243F97C8" w14:textId="77777777" w:rsidR="008034FE" w:rsidRPr="00843A92" w:rsidRDefault="008034FE" w:rsidP="008034FE">
      <w:pPr>
        <w:spacing w:after="0" w:line="312" w:lineRule="auto"/>
        <w:jc w:val="center"/>
        <w:rPr>
          <w:rFonts w:ascii="Arial Narrow" w:hAnsi="Arial Narrow"/>
          <w:sz w:val="24"/>
          <w:szCs w:val="24"/>
        </w:rPr>
      </w:pPr>
    </w:p>
    <w:p w14:paraId="36AEA7CD" w14:textId="77777777" w:rsidR="008034FE" w:rsidRPr="00843A92" w:rsidRDefault="008034FE" w:rsidP="008034FE">
      <w:pPr>
        <w:spacing w:after="0" w:line="312" w:lineRule="auto"/>
        <w:jc w:val="center"/>
        <w:rPr>
          <w:rFonts w:ascii="Times New Roman" w:hAnsi="Times New Roman" w:cs="Times New Roman"/>
          <w:b/>
          <w:sz w:val="24"/>
          <w:szCs w:val="24"/>
        </w:rPr>
      </w:pPr>
      <w:r w:rsidRPr="00843A92">
        <w:rPr>
          <w:rFonts w:ascii="Times New Roman" w:hAnsi="Times New Roman" w:cs="Times New Roman"/>
          <w:b/>
          <w:sz w:val="24"/>
          <w:szCs w:val="24"/>
        </w:rPr>
        <w:t>Čl. I</w:t>
      </w:r>
    </w:p>
    <w:p w14:paraId="65683CA3" w14:textId="77777777" w:rsidR="008034FE" w:rsidRDefault="008034FE" w:rsidP="008034FE">
      <w:pPr>
        <w:spacing w:after="0" w:line="312" w:lineRule="auto"/>
        <w:jc w:val="both"/>
        <w:rPr>
          <w:rFonts w:ascii="Times New Roman" w:hAnsi="Times New Roman" w:cs="Times New Roman"/>
          <w:sz w:val="24"/>
          <w:szCs w:val="24"/>
        </w:rPr>
      </w:pPr>
    </w:p>
    <w:p w14:paraId="6AEB18E5" w14:textId="77777777" w:rsidR="008034FE" w:rsidRPr="008D5C5A" w:rsidRDefault="008034FE" w:rsidP="008034FE">
      <w:pPr>
        <w:spacing w:after="0" w:line="312" w:lineRule="auto"/>
        <w:jc w:val="center"/>
        <w:rPr>
          <w:rFonts w:ascii="Times New Roman" w:hAnsi="Times New Roman" w:cs="Times New Roman"/>
          <w:b/>
          <w:sz w:val="24"/>
          <w:szCs w:val="24"/>
        </w:rPr>
      </w:pPr>
      <w:r w:rsidRPr="008D5C5A">
        <w:rPr>
          <w:rFonts w:ascii="Times New Roman" w:hAnsi="Times New Roman" w:cs="Times New Roman"/>
          <w:b/>
          <w:sz w:val="24"/>
          <w:szCs w:val="24"/>
        </w:rPr>
        <w:t>ZÁKLADNÉ USTANOVENIA</w:t>
      </w:r>
    </w:p>
    <w:p w14:paraId="582707AB" w14:textId="77777777" w:rsidR="008034FE" w:rsidRPr="003A58CF" w:rsidRDefault="008034FE" w:rsidP="008034FE">
      <w:pPr>
        <w:spacing w:after="0" w:line="312" w:lineRule="auto"/>
        <w:jc w:val="center"/>
        <w:rPr>
          <w:rFonts w:ascii="Times New Roman" w:hAnsi="Times New Roman" w:cs="Times New Roman"/>
          <w:b/>
          <w:sz w:val="24"/>
          <w:szCs w:val="24"/>
        </w:rPr>
      </w:pPr>
      <w:r w:rsidRPr="003A58CF">
        <w:rPr>
          <w:rFonts w:ascii="Times New Roman" w:hAnsi="Times New Roman" w:cs="Times New Roman"/>
          <w:b/>
          <w:sz w:val="24"/>
          <w:szCs w:val="24"/>
        </w:rPr>
        <w:t>§</w:t>
      </w:r>
      <w:r>
        <w:rPr>
          <w:rFonts w:ascii="Times New Roman" w:hAnsi="Times New Roman" w:cs="Times New Roman"/>
          <w:b/>
          <w:sz w:val="24"/>
          <w:szCs w:val="24"/>
        </w:rPr>
        <w:t xml:space="preserve"> </w:t>
      </w:r>
      <w:r w:rsidRPr="003A58CF">
        <w:rPr>
          <w:rFonts w:ascii="Times New Roman" w:hAnsi="Times New Roman" w:cs="Times New Roman"/>
          <w:b/>
          <w:sz w:val="24"/>
          <w:szCs w:val="24"/>
        </w:rPr>
        <w:t>1</w:t>
      </w:r>
    </w:p>
    <w:p w14:paraId="6C5E1C56" w14:textId="77777777" w:rsidR="008034FE" w:rsidRPr="003A58CF" w:rsidRDefault="008034FE" w:rsidP="008034FE">
      <w:pPr>
        <w:spacing w:after="0" w:line="312" w:lineRule="auto"/>
        <w:jc w:val="center"/>
        <w:rPr>
          <w:rFonts w:ascii="Times New Roman" w:hAnsi="Times New Roman" w:cs="Times New Roman"/>
          <w:b/>
          <w:sz w:val="24"/>
          <w:szCs w:val="24"/>
        </w:rPr>
      </w:pPr>
    </w:p>
    <w:p w14:paraId="7171FAB0" w14:textId="77777777" w:rsidR="008034FE" w:rsidRPr="003A58CF" w:rsidRDefault="008034FE" w:rsidP="008034FE">
      <w:pPr>
        <w:spacing w:after="0" w:line="312" w:lineRule="auto"/>
        <w:jc w:val="both"/>
        <w:rPr>
          <w:rFonts w:ascii="Times New Roman" w:hAnsi="Times New Roman" w:cs="Times New Roman"/>
          <w:sz w:val="24"/>
          <w:szCs w:val="24"/>
        </w:rPr>
      </w:pPr>
    </w:p>
    <w:p w14:paraId="3CAB1E0F" w14:textId="77777777" w:rsidR="008034FE" w:rsidRPr="003A58CF" w:rsidRDefault="008034FE" w:rsidP="008034FE">
      <w:pPr>
        <w:spacing w:after="0" w:line="312" w:lineRule="auto"/>
        <w:jc w:val="both"/>
        <w:rPr>
          <w:rFonts w:ascii="Times New Roman" w:hAnsi="Times New Roman" w:cs="Times New Roman"/>
          <w:sz w:val="24"/>
          <w:szCs w:val="24"/>
        </w:rPr>
      </w:pPr>
      <w:r w:rsidRPr="6F011552">
        <w:rPr>
          <w:rFonts w:ascii="Times New Roman" w:hAnsi="Times New Roman" w:cs="Times New Roman"/>
          <w:sz w:val="24"/>
          <w:szCs w:val="24"/>
        </w:rPr>
        <w:t xml:space="preserve">(1) Tento zákon upravuje </w:t>
      </w:r>
    </w:p>
    <w:p w14:paraId="0BAD037D"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6F9985EE">
        <w:rPr>
          <w:rFonts w:ascii="Times New Roman" w:hAnsi="Times New Roman" w:cs="Times New Roman"/>
          <w:sz w:val="24"/>
          <w:szCs w:val="24"/>
        </w:rPr>
        <w:t>a) práva a povinnosti správcu úverov,</w:t>
      </w:r>
    </w:p>
    <w:p w14:paraId="076B8451" w14:textId="77777777" w:rsidR="008034FE" w:rsidRDefault="008034FE" w:rsidP="008034FE">
      <w:pPr>
        <w:spacing w:after="0" w:line="312" w:lineRule="auto"/>
        <w:ind w:left="540"/>
        <w:jc w:val="both"/>
        <w:rPr>
          <w:rFonts w:ascii="Times New Roman" w:hAnsi="Times New Roman" w:cs="Times New Roman"/>
          <w:sz w:val="24"/>
          <w:szCs w:val="24"/>
        </w:rPr>
      </w:pPr>
      <w:r w:rsidRPr="6F9985EE">
        <w:rPr>
          <w:rFonts w:ascii="Times New Roman" w:hAnsi="Times New Roman" w:cs="Times New Roman"/>
          <w:sz w:val="24"/>
          <w:szCs w:val="24"/>
        </w:rPr>
        <w:t>b) práva a povinnosti nákupcu úverov,</w:t>
      </w:r>
    </w:p>
    <w:p w14:paraId="42BFC9DA" w14:textId="77777777" w:rsidR="008034FE" w:rsidRDefault="008034FE" w:rsidP="008034FE">
      <w:pPr>
        <w:spacing w:after="0" w:line="312" w:lineRule="auto"/>
        <w:ind w:left="540"/>
        <w:jc w:val="both"/>
        <w:rPr>
          <w:rFonts w:ascii="Times New Roman" w:hAnsi="Times New Roman" w:cs="Times New Roman"/>
          <w:sz w:val="24"/>
          <w:szCs w:val="24"/>
        </w:rPr>
      </w:pPr>
      <w:r w:rsidRPr="402D22C4">
        <w:rPr>
          <w:rFonts w:ascii="Times New Roman" w:hAnsi="Times New Roman" w:cs="Times New Roman"/>
          <w:sz w:val="24"/>
          <w:szCs w:val="24"/>
        </w:rPr>
        <w:t>c</w:t>
      </w:r>
      <w:r w:rsidRPr="4E445FAE">
        <w:rPr>
          <w:rFonts w:ascii="Times New Roman" w:hAnsi="Times New Roman" w:cs="Times New Roman"/>
          <w:sz w:val="24"/>
          <w:szCs w:val="24"/>
        </w:rPr>
        <w:t xml:space="preserve">) niektoré </w:t>
      </w:r>
      <w:r w:rsidRPr="1F882829">
        <w:rPr>
          <w:rFonts w:ascii="Times New Roman" w:hAnsi="Times New Roman" w:cs="Times New Roman"/>
          <w:sz w:val="24"/>
          <w:szCs w:val="24"/>
        </w:rPr>
        <w:t xml:space="preserve">vzťahy súvisiace </w:t>
      </w:r>
      <w:r w:rsidRPr="79CA5E49">
        <w:rPr>
          <w:rFonts w:ascii="Times New Roman" w:hAnsi="Times New Roman" w:cs="Times New Roman"/>
          <w:sz w:val="24"/>
          <w:szCs w:val="24"/>
        </w:rPr>
        <w:t>s</w:t>
      </w:r>
      <w:r w:rsidRPr="75937A27">
        <w:rPr>
          <w:rFonts w:ascii="Times New Roman" w:hAnsi="Times New Roman" w:cs="Times New Roman"/>
          <w:sz w:val="24"/>
          <w:szCs w:val="24"/>
        </w:rPr>
        <w:t xml:space="preserve"> </w:t>
      </w:r>
      <w:r w:rsidRPr="15350A90">
        <w:rPr>
          <w:rFonts w:ascii="Times New Roman" w:hAnsi="Times New Roman" w:cs="Times New Roman"/>
          <w:sz w:val="24"/>
          <w:szCs w:val="24"/>
        </w:rPr>
        <w:t xml:space="preserve">cezhraničným </w:t>
      </w:r>
      <w:r>
        <w:rPr>
          <w:rFonts w:ascii="Times New Roman" w:hAnsi="Times New Roman" w:cs="Times New Roman"/>
          <w:sz w:val="24"/>
          <w:szCs w:val="24"/>
        </w:rPr>
        <w:t xml:space="preserve">vykonávaním spravovania úverov správcom úverov z iného členského štátu, </w:t>
      </w:r>
    </w:p>
    <w:p w14:paraId="52AF9366" w14:textId="77777777" w:rsidR="008034FE" w:rsidRDefault="008034FE" w:rsidP="008034FE">
      <w:pPr>
        <w:spacing w:after="0" w:line="312" w:lineRule="auto"/>
        <w:ind w:left="540"/>
        <w:jc w:val="both"/>
        <w:rPr>
          <w:rFonts w:ascii="Times New Roman" w:hAnsi="Times New Roman" w:cs="Times New Roman"/>
          <w:sz w:val="24"/>
          <w:szCs w:val="24"/>
        </w:rPr>
      </w:pPr>
      <w:r w:rsidRPr="7186042C">
        <w:rPr>
          <w:rFonts w:ascii="Times New Roman" w:hAnsi="Times New Roman" w:cs="Times New Roman"/>
          <w:sz w:val="24"/>
          <w:szCs w:val="24"/>
        </w:rPr>
        <w:t>d) niektoré vzťahy súvisiace s</w:t>
      </w:r>
      <w:r>
        <w:rPr>
          <w:rFonts w:ascii="Times New Roman" w:hAnsi="Times New Roman" w:cs="Times New Roman"/>
          <w:sz w:val="24"/>
          <w:szCs w:val="24"/>
        </w:rPr>
        <w:t xml:space="preserve"> udelením povolenia pre správcu úverov a s </w:t>
      </w:r>
      <w:r w:rsidRPr="7186042C">
        <w:rPr>
          <w:rFonts w:ascii="Times New Roman" w:hAnsi="Times New Roman" w:cs="Times New Roman"/>
          <w:sz w:val="24"/>
          <w:szCs w:val="24"/>
        </w:rPr>
        <w:t>dohľadom nad správcami úverov</w:t>
      </w:r>
      <w:r w:rsidRPr="431C6C9B">
        <w:rPr>
          <w:rFonts w:ascii="Times New Roman" w:hAnsi="Times New Roman" w:cs="Times New Roman"/>
          <w:sz w:val="24"/>
          <w:szCs w:val="24"/>
        </w:rPr>
        <w:t>,</w:t>
      </w:r>
      <w:r w:rsidRPr="6B1036E3">
        <w:rPr>
          <w:rFonts w:ascii="Times New Roman" w:hAnsi="Times New Roman" w:cs="Times New Roman"/>
          <w:sz w:val="24"/>
          <w:szCs w:val="24"/>
        </w:rPr>
        <w:t xml:space="preserve"> </w:t>
      </w:r>
      <w:r>
        <w:rPr>
          <w:rFonts w:ascii="Times New Roman" w:hAnsi="Times New Roman" w:cs="Times New Roman"/>
          <w:sz w:val="24"/>
          <w:szCs w:val="24"/>
        </w:rPr>
        <w:t xml:space="preserve">nákupcami úverov, zástupcami nákupcu úverov z tretích krajín (ďalej len „zástupca“) </w:t>
      </w:r>
      <w:r w:rsidRPr="4A9B61F3">
        <w:rPr>
          <w:rFonts w:ascii="Times New Roman" w:hAnsi="Times New Roman" w:cs="Times New Roman"/>
          <w:sz w:val="24"/>
          <w:szCs w:val="24"/>
        </w:rPr>
        <w:t>a poskytovateľmi úverových služieb</w:t>
      </w:r>
      <w:r>
        <w:rPr>
          <w:rFonts w:ascii="Times New Roman" w:hAnsi="Times New Roman" w:cs="Times New Roman"/>
          <w:sz w:val="24"/>
          <w:szCs w:val="24"/>
        </w:rPr>
        <w:t>.</w:t>
      </w:r>
    </w:p>
    <w:p w14:paraId="34B69CC7" w14:textId="77777777" w:rsidR="008034FE" w:rsidRDefault="008034FE" w:rsidP="008034FE">
      <w:pPr>
        <w:spacing w:after="0" w:line="312" w:lineRule="auto"/>
        <w:ind w:left="540"/>
        <w:jc w:val="both"/>
        <w:rPr>
          <w:rFonts w:ascii="Times New Roman" w:hAnsi="Times New Roman" w:cs="Times New Roman"/>
          <w:sz w:val="24"/>
          <w:szCs w:val="24"/>
        </w:rPr>
      </w:pPr>
    </w:p>
    <w:p w14:paraId="5CA94746" w14:textId="77777777" w:rsidR="008034FE" w:rsidRPr="006A4477" w:rsidRDefault="008034FE" w:rsidP="008034FE">
      <w:pPr>
        <w:spacing w:after="0" w:line="312" w:lineRule="auto"/>
        <w:jc w:val="both"/>
        <w:rPr>
          <w:rFonts w:ascii="Times New Roman" w:hAnsi="Times New Roman" w:cs="Times New Roman"/>
          <w:color w:val="FF0000"/>
          <w:sz w:val="24"/>
          <w:szCs w:val="24"/>
        </w:rPr>
      </w:pPr>
    </w:p>
    <w:p w14:paraId="65201F1F" w14:textId="77777777" w:rsidR="008034FE" w:rsidRPr="003A58CF"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(2</w:t>
      </w:r>
      <w:r w:rsidRPr="003A58CF">
        <w:rPr>
          <w:rFonts w:ascii="Times New Roman" w:hAnsi="Times New Roman" w:cs="Times New Roman"/>
          <w:sz w:val="24"/>
          <w:szCs w:val="24"/>
        </w:rPr>
        <w:t xml:space="preserve">) Tento zákon sa nevzťahuje na </w:t>
      </w:r>
    </w:p>
    <w:p w14:paraId="1C56C82C"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6F9985EE">
        <w:rPr>
          <w:rFonts w:ascii="Times New Roman" w:hAnsi="Times New Roman" w:cs="Times New Roman"/>
          <w:sz w:val="24"/>
          <w:szCs w:val="24"/>
        </w:rPr>
        <w:t>a) spravovanie práv veriteľa v súvislosti s</w:t>
      </w:r>
      <w:r>
        <w:rPr>
          <w:rFonts w:ascii="Times New Roman" w:hAnsi="Times New Roman" w:cs="Times New Roman"/>
          <w:sz w:val="24"/>
          <w:szCs w:val="24"/>
        </w:rPr>
        <w:t>o</w:t>
      </w:r>
      <w:r w:rsidRPr="6F9985EE">
        <w:rPr>
          <w:rFonts w:ascii="Times New Roman" w:hAnsi="Times New Roman" w:cs="Times New Roman"/>
          <w:sz w:val="24"/>
          <w:szCs w:val="24"/>
        </w:rPr>
        <w:t xml:space="preserve"> zmluv</w:t>
      </w:r>
      <w:r>
        <w:rPr>
          <w:rFonts w:ascii="Times New Roman" w:hAnsi="Times New Roman" w:cs="Times New Roman"/>
          <w:sz w:val="24"/>
          <w:szCs w:val="24"/>
        </w:rPr>
        <w:t>ou</w:t>
      </w:r>
      <w:r w:rsidRPr="6F9985EE">
        <w:rPr>
          <w:rFonts w:ascii="Times New Roman" w:hAnsi="Times New Roman" w:cs="Times New Roman"/>
          <w:sz w:val="24"/>
          <w:szCs w:val="24"/>
        </w:rPr>
        <w:t xml:space="preserve"> o úvere alebo </w:t>
      </w:r>
      <w:r>
        <w:rPr>
          <w:rFonts w:ascii="Times New Roman" w:hAnsi="Times New Roman" w:cs="Times New Roman"/>
          <w:sz w:val="24"/>
          <w:szCs w:val="24"/>
        </w:rPr>
        <w:t xml:space="preserve">spravovanie samotnej </w:t>
      </w:r>
      <w:r w:rsidRPr="6F9985EE">
        <w:rPr>
          <w:rFonts w:ascii="Times New Roman" w:hAnsi="Times New Roman" w:cs="Times New Roman"/>
          <w:sz w:val="24"/>
          <w:szCs w:val="24"/>
        </w:rPr>
        <w:t>zmluv</w:t>
      </w:r>
      <w:r>
        <w:rPr>
          <w:rFonts w:ascii="Times New Roman" w:hAnsi="Times New Roman" w:cs="Times New Roman"/>
          <w:sz w:val="24"/>
          <w:szCs w:val="24"/>
        </w:rPr>
        <w:t>y</w:t>
      </w:r>
      <w:r w:rsidRPr="6F9985EE">
        <w:rPr>
          <w:rFonts w:ascii="Times New Roman" w:hAnsi="Times New Roman" w:cs="Times New Roman"/>
          <w:sz w:val="24"/>
          <w:szCs w:val="24"/>
        </w:rPr>
        <w:t xml:space="preserve"> o úvere, </w:t>
      </w:r>
      <w:r>
        <w:rPr>
          <w:rFonts w:ascii="Times New Roman" w:hAnsi="Times New Roman" w:cs="Times New Roman"/>
          <w:sz w:val="24"/>
          <w:szCs w:val="24"/>
        </w:rPr>
        <w:t xml:space="preserve">ak odsek 3 neustanovuje inak, </w:t>
      </w:r>
      <w:r w:rsidRPr="6F9985EE">
        <w:rPr>
          <w:rFonts w:ascii="Times New Roman" w:hAnsi="Times New Roman" w:cs="Times New Roman"/>
          <w:sz w:val="24"/>
          <w:szCs w:val="24"/>
        </w:rPr>
        <w:t>ktor</w:t>
      </w:r>
      <w:r>
        <w:rPr>
          <w:rFonts w:ascii="Times New Roman" w:hAnsi="Times New Roman" w:cs="Times New Roman"/>
          <w:sz w:val="24"/>
          <w:szCs w:val="24"/>
        </w:rPr>
        <w:t>é</w:t>
      </w:r>
      <w:r w:rsidRPr="6F9985EE">
        <w:rPr>
          <w:rFonts w:ascii="Times New Roman" w:hAnsi="Times New Roman" w:cs="Times New Roman"/>
          <w:sz w:val="24"/>
          <w:szCs w:val="24"/>
        </w:rPr>
        <w:t xml:space="preserve"> vykonáva</w:t>
      </w:r>
    </w:p>
    <w:p w14:paraId="484A06A4" w14:textId="77777777" w:rsidR="008034FE" w:rsidRPr="003A58CF" w:rsidRDefault="008034FE" w:rsidP="008034FE">
      <w:pPr>
        <w:spacing w:after="0" w:line="312" w:lineRule="auto"/>
        <w:ind w:left="1134"/>
        <w:jc w:val="both"/>
        <w:rPr>
          <w:rFonts w:ascii="Times New Roman" w:hAnsi="Times New Roman" w:cs="Times New Roman"/>
          <w:sz w:val="24"/>
          <w:szCs w:val="24"/>
        </w:rPr>
      </w:pPr>
      <w:r w:rsidRPr="6F9985EE">
        <w:rPr>
          <w:rFonts w:ascii="Times New Roman" w:hAnsi="Times New Roman" w:cs="Times New Roman"/>
          <w:sz w:val="24"/>
          <w:szCs w:val="24"/>
        </w:rPr>
        <w:t>1.</w:t>
      </w:r>
      <w:r>
        <w:rPr>
          <w:rFonts w:ascii="Times New Roman" w:hAnsi="Times New Roman" w:cs="Times New Roman"/>
          <w:sz w:val="24"/>
          <w:szCs w:val="24"/>
        </w:rPr>
        <w:t xml:space="preserve"> </w:t>
      </w:r>
      <w:r w:rsidRPr="6F9985EE">
        <w:rPr>
          <w:rFonts w:ascii="Times New Roman" w:hAnsi="Times New Roman" w:cs="Times New Roman"/>
          <w:sz w:val="24"/>
          <w:szCs w:val="24"/>
        </w:rPr>
        <w:t>úverová inštitúcia</w:t>
      </w:r>
      <w:r>
        <w:rPr>
          <w:rFonts w:ascii="Times New Roman" w:hAnsi="Times New Roman" w:cs="Times New Roman"/>
          <w:sz w:val="24"/>
          <w:szCs w:val="24"/>
        </w:rPr>
        <w:t>,</w:t>
      </w:r>
      <w:r>
        <w:rPr>
          <w:rStyle w:val="Odkaznapoznmkupodiarou"/>
          <w:rFonts w:ascii="Times New Roman" w:hAnsi="Times New Roman" w:cs="Times New Roman"/>
          <w:sz w:val="24"/>
          <w:szCs w:val="24"/>
        </w:rPr>
        <w:footnoteReference w:id="1"/>
      </w:r>
      <w:r>
        <w:rPr>
          <w:rFonts w:ascii="Times New Roman" w:hAnsi="Times New Roman" w:cs="Times New Roman"/>
          <w:sz w:val="24"/>
          <w:szCs w:val="24"/>
        </w:rPr>
        <w:t>)</w:t>
      </w:r>
    </w:p>
    <w:p w14:paraId="5AEDA66E" w14:textId="77777777" w:rsidR="008034FE" w:rsidRPr="003A58CF" w:rsidRDefault="008034FE" w:rsidP="008034FE">
      <w:pPr>
        <w:spacing w:after="0" w:line="312"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3A58CF">
        <w:rPr>
          <w:rFonts w:ascii="Times New Roman" w:hAnsi="Times New Roman" w:cs="Times New Roman"/>
          <w:sz w:val="24"/>
          <w:szCs w:val="24"/>
        </w:rPr>
        <w:t>správcovská spoločnosť podľa osobitného predpisu</w:t>
      </w:r>
      <w:r>
        <w:rPr>
          <w:rStyle w:val="Odkaznapoznmkupodiarou"/>
          <w:rFonts w:ascii="Times New Roman" w:hAnsi="Times New Roman" w:cs="Times New Roman"/>
          <w:sz w:val="24"/>
          <w:szCs w:val="24"/>
        </w:rPr>
        <w:footnoteReference w:id="2"/>
      </w:r>
      <w:r>
        <w:rPr>
          <w:rFonts w:ascii="Times New Roman" w:hAnsi="Times New Roman" w:cs="Times New Roman"/>
          <w:sz w:val="24"/>
          <w:szCs w:val="24"/>
        </w:rPr>
        <w:t>)</w:t>
      </w:r>
      <w:r w:rsidRPr="003A58CF">
        <w:rPr>
          <w:rFonts w:ascii="Times New Roman" w:hAnsi="Times New Roman" w:cs="Times New Roman"/>
          <w:sz w:val="24"/>
          <w:szCs w:val="24"/>
        </w:rPr>
        <w:t xml:space="preserve"> alebo </w:t>
      </w:r>
      <w:r w:rsidRPr="4D411777">
        <w:rPr>
          <w:rFonts w:ascii="Times New Roman" w:hAnsi="Times New Roman" w:cs="Times New Roman"/>
          <w:sz w:val="24"/>
          <w:szCs w:val="24"/>
        </w:rPr>
        <w:t xml:space="preserve">samosprávny </w:t>
      </w:r>
      <w:r w:rsidRPr="437CFF89">
        <w:rPr>
          <w:rFonts w:ascii="Times New Roman" w:hAnsi="Times New Roman" w:cs="Times New Roman"/>
          <w:sz w:val="24"/>
          <w:szCs w:val="24"/>
        </w:rPr>
        <w:t>investičný fond</w:t>
      </w:r>
      <w:r w:rsidRPr="003A58CF">
        <w:rPr>
          <w:rFonts w:ascii="Times New Roman" w:hAnsi="Times New Roman" w:cs="Times New Roman"/>
          <w:sz w:val="24"/>
          <w:szCs w:val="24"/>
        </w:rPr>
        <w:t xml:space="preserve">, </w:t>
      </w:r>
      <w:r>
        <w:rPr>
          <w:rFonts w:ascii="Times New Roman" w:hAnsi="Times New Roman" w:cs="Times New Roman"/>
          <w:sz w:val="24"/>
          <w:szCs w:val="24"/>
        </w:rPr>
        <w:t>ak</w:t>
      </w:r>
      <w:r w:rsidRPr="003A58CF">
        <w:rPr>
          <w:rFonts w:ascii="Times New Roman" w:hAnsi="Times New Roman" w:cs="Times New Roman"/>
          <w:sz w:val="24"/>
          <w:szCs w:val="24"/>
        </w:rPr>
        <w:t xml:space="preserve"> samosprávny investičný fond</w:t>
      </w:r>
      <w:r>
        <w:rPr>
          <w:rFonts w:ascii="Times New Roman" w:hAnsi="Times New Roman" w:cs="Times New Roman"/>
          <w:sz w:val="24"/>
          <w:szCs w:val="24"/>
        </w:rPr>
        <w:t xml:space="preserve"> </w:t>
      </w:r>
      <w:r w:rsidRPr="4FF15B0C">
        <w:rPr>
          <w:rFonts w:ascii="Times New Roman" w:hAnsi="Times New Roman" w:cs="Times New Roman"/>
          <w:sz w:val="24"/>
          <w:szCs w:val="24"/>
        </w:rPr>
        <w:t xml:space="preserve">vykonáva </w:t>
      </w:r>
      <w:r w:rsidRPr="19CC9065">
        <w:rPr>
          <w:rFonts w:ascii="Times New Roman" w:hAnsi="Times New Roman" w:cs="Times New Roman"/>
          <w:sz w:val="24"/>
          <w:szCs w:val="24"/>
        </w:rPr>
        <w:t>svoju správu samostatne</w:t>
      </w:r>
      <w:r>
        <w:rPr>
          <w:rFonts w:ascii="Times New Roman" w:hAnsi="Times New Roman" w:cs="Times New Roman"/>
          <w:sz w:val="24"/>
          <w:szCs w:val="24"/>
        </w:rPr>
        <w:t>,</w:t>
      </w:r>
      <w:r>
        <w:rPr>
          <w:rStyle w:val="Odkaznapoznmkupodiarou"/>
          <w:rFonts w:ascii="Times New Roman" w:hAnsi="Times New Roman" w:cs="Times New Roman"/>
          <w:sz w:val="24"/>
          <w:szCs w:val="24"/>
        </w:rPr>
        <w:footnoteReference w:id="3"/>
      </w:r>
      <w:r>
        <w:rPr>
          <w:rFonts w:ascii="Times New Roman" w:hAnsi="Times New Roman" w:cs="Times New Roman"/>
          <w:sz w:val="24"/>
          <w:szCs w:val="24"/>
        </w:rPr>
        <w:t>)</w:t>
      </w:r>
    </w:p>
    <w:p w14:paraId="6A16B688" w14:textId="77777777" w:rsidR="008034FE" w:rsidRPr="003A58CF" w:rsidRDefault="008034FE" w:rsidP="008034FE">
      <w:pPr>
        <w:spacing w:after="0" w:line="312" w:lineRule="auto"/>
        <w:ind w:left="1134"/>
        <w:jc w:val="both"/>
        <w:rPr>
          <w:rFonts w:ascii="Times New Roman" w:hAnsi="Times New Roman" w:cs="Times New Roman"/>
          <w:sz w:val="24"/>
          <w:szCs w:val="24"/>
        </w:rPr>
      </w:pPr>
      <w:r w:rsidRPr="003A58CF">
        <w:rPr>
          <w:rFonts w:ascii="Times New Roman" w:hAnsi="Times New Roman" w:cs="Times New Roman"/>
          <w:sz w:val="24"/>
          <w:szCs w:val="24"/>
        </w:rPr>
        <w:t>3. veriteľ podľa osobitného predpisu,</w:t>
      </w:r>
      <w:r>
        <w:rPr>
          <w:rStyle w:val="Odkaznapoznmkupodiarou"/>
          <w:rFonts w:ascii="Times New Roman" w:hAnsi="Times New Roman" w:cs="Times New Roman"/>
          <w:sz w:val="24"/>
          <w:szCs w:val="24"/>
        </w:rPr>
        <w:footnoteReference w:id="4"/>
      </w:r>
      <w:r w:rsidRPr="003A58CF">
        <w:rPr>
          <w:rFonts w:ascii="Times New Roman" w:hAnsi="Times New Roman" w:cs="Times New Roman"/>
          <w:sz w:val="24"/>
          <w:szCs w:val="24"/>
        </w:rPr>
        <w:t>) ktorý nie je úverovou inštitúciou</w:t>
      </w:r>
      <w:r>
        <w:rPr>
          <w:rFonts w:ascii="Times New Roman" w:hAnsi="Times New Roman" w:cs="Times New Roman"/>
          <w:sz w:val="24"/>
          <w:szCs w:val="24"/>
        </w:rPr>
        <w:t>,</w:t>
      </w:r>
    </w:p>
    <w:p w14:paraId="046560D1" w14:textId="77777777" w:rsidR="008034FE" w:rsidRPr="003A58CF" w:rsidRDefault="008034FE" w:rsidP="008034FE">
      <w:pPr>
        <w:spacing w:after="0" w:line="312" w:lineRule="auto"/>
        <w:jc w:val="both"/>
        <w:rPr>
          <w:rFonts w:ascii="Times New Roman" w:hAnsi="Times New Roman" w:cs="Times New Roman"/>
          <w:sz w:val="24"/>
          <w:szCs w:val="24"/>
        </w:rPr>
      </w:pPr>
    </w:p>
    <w:p w14:paraId="403FEA7F"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50247E5A">
        <w:rPr>
          <w:rFonts w:ascii="Times New Roman" w:hAnsi="Times New Roman" w:cs="Times New Roman"/>
          <w:sz w:val="24"/>
          <w:szCs w:val="24"/>
        </w:rPr>
        <w:t>b) spravovanie práv veriteľa v súvislosti so zmluvou o úvere alebo</w:t>
      </w:r>
      <w:r>
        <w:rPr>
          <w:rFonts w:ascii="Times New Roman" w:hAnsi="Times New Roman" w:cs="Times New Roman"/>
          <w:sz w:val="24"/>
          <w:szCs w:val="24"/>
        </w:rPr>
        <w:t xml:space="preserve"> spravovanie</w:t>
      </w:r>
      <w:r w:rsidRPr="50247E5A">
        <w:rPr>
          <w:rFonts w:ascii="Times New Roman" w:hAnsi="Times New Roman" w:cs="Times New Roman"/>
          <w:sz w:val="24"/>
          <w:szCs w:val="24"/>
        </w:rPr>
        <w:t xml:space="preserve"> </w:t>
      </w:r>
      <w:r>
        <w:rPr>
          <w:rFonts w:ascii="Times New Roman" w:hAnsi="Times New Roman" w:cs="Times New Roman"/>
          <w:sz w:val="24"/>
          <w:szCs w:val="24"/>
        </w:rPr>
        <w:t xml:space="preserve">samotnej </w:t>
      </w:r>
      <w:r w:rsidRPr="50247E5A">
        <w:rPr>
          <w:rFonts w:ascii="Times New Roman" w:hAnsi="Times New Roman" w:cs="Times New Roman"/>
          <w:sz w:val="24"/>
          <w:szCs w:val="24"/>
        </w:rPr>
        <w:t>zmluvy o úvere, ktorá nebola uza</w:t>
      </w:r>
      <w:r>
        <w:rPr>
          <w:rFonts w:ascii="Times New Roman" w:hAnsi="Times New Roman" w:cs="Times New Roman"/>
          <w:sz w:val="24"/>
          <w:szCs w:val="24"/>
        </w:rPr>
        <w:t>vretá</w:t>
      </w:r>
      <w:r w:rsidRPr="50247E5A">
        <w:rPr>
          <w:rFonts w:ascii="Times New Roman" w:hAnsi="Times New Roman" w:cs="Times New Roman"/>
          <w:sz w:val="24"/>
          <w:szCs w:val="24"/>
        </w:rPr>
        <w:t xml:space="preserve"> s úverovou inštitúciou</w:t>
      </w:r>
      <w:r>
        <w:rPr>
          <w:rFonts w:ascii="Times New Roman" w:hAnsi="Times New Roman" w:cs="Times New Roman"/>
          <w:sz w:val="24"/>
          <w:szCs w:val="24"/>
        </w:rPr>
        <w:t>; to neplatí,</w:t>
      </w:r>
      <w:r w:rsidRPr="50247E5A">
        <w:rPr>
          <w:rFonts w:ascii="Times New Roman" w:hAnsi="Times New Roman" w:cs="Times New Roman"/>
          <w:sz w:val="24"/>
          <w:szCs w:val="24"/>
        </w:rPr>
        <w:t xml:space="preserve"> ak sú práva veriteľa v súvislosti so zmluvou o úvere alebo</w:t>
      </w:r>
      <w:r>
        <w:rPr>
          <w:rFonts w:ascii="Times New Roman" w:hAnsi="Times New Roman" w:cs="Times New Roman"/>
          <w:sz w:val="24"/>
          <w:szCs w:val="24"/>
        </w:rPr>
        <w:t xml:space="preserve"> samotná</w:t>
      </w:r>
      <w:r w:rsidRPr="50247E5A">
        <w:rPr>
          <w:rFonts w:ascii="Times New Roman" w:hAnsi="Times New Roman" w:cs="Times New Roman"/>
          <w:sz w:val="24"/>
          <w:szCs w:val="24"/>
        </w:rPr>
        <w:t xml:space="preserve"> zmluva o úvere nahradené zmluvou o úvere uza</w:t>
      </w:r>
      <w:r>
        <w:rPr>
          <w:rFonts w:ascii="Times New Roman" w:hAnsi="Times New Roman" w:cs="Times New Roman"/>
          <w:sz w:val="24"/>
          <w:szCs w:val="24"/>
        </w:rPr>
        <w:t>vretou</w:t>
      </w:r>
      <w:r w:rsidRPr="50247E5A">
        <w:rPr>
          <w:rFonts w:ascii="Times New Roman" w:hAnsi="Times New Roman" w:cs="Times New Roman"/>
          <w:sz w:val="24"/>
          <w:szCs w:val="24"/>
        </w:rPr>
        <w:t xml:space="preserve"> s úverovou inštitúciou,</w:t>
      </w:r>
    </w:p>
    <w:p w14:paraId="6F13E94B" w14:textId="77777777" w:rsidR="008034FE" w:rsidRPr="003A58CF" w:rsidRDefault="008034FE" w:rsidP="008034FE">
      <w:pPr>
        <w:spacing w:after="0" w:line="312" w:lineRule="auto"/>
        <w:ind w:left="567"/>
        <w:jc w:val="both"/>
        <w:rPr>
          <w:rFonts w:ascii="Times New Roman" w:hAnsi="Times New Roman" w:cs="Times New Roman"/>
          <w:sz w:val="24"/>
          <w:szCs w:val="24"/>
        </w:rPr>
      </w:pPr>
    </w:p>
    <w:p w14:paraId="69E9D64F"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c) </w:t>
      </w:r>
      <w:r>
        <w:rPr>
          <w:rFonts w:ascii="Times New Roman" w:hAnsi="Times New Roman" w:cs="Times New Roman"/>
          <w:sz w:val="24"/>
          <w:szCs w:val="24"/>
        </w:rPr>
        <w:t>nákup</w:t>
      </w:r>
      <w:r w:rsidRPr="003A58CF">
        <w:rPr>
          <w:rFonts w:ascii="Times New Roman" w:hAnsi="Times New Roman" w:cs="Times New Roman"/>
          <w:sz w:val="24"/>
          <w:szCs w:val="24"/>
        </w:rPr>
        <w:t xml:space="preserve"> práv veriteľa v súvislosti s</w:t>
      </w:r>
      <w:r>
        <w:rPr>
          <w:rFonts w:ascii="Times New Roman" w:hAnsi="Times New Roman" w:cs="Times New Roman"/>
          <w:sz w:val="24"/>
          <w:szCs w:val="24"/>
        </w:rPr>
        <w:t xml:space="preserve"> nesplácanou</w:t>
      </w:r>
      <w:r w:rsidRPr="003A58CF">
        <w:rPr>
          <w:rFonts w:ascii="Times New Roman" w:hAnsi="Times New Roman" w:cs="Times New Roman"/>
          <w:sz w:val="24"/>
          <w:szCs w:val="24"/>
        </w:rPr>
        <w:t xml:space="preserve"> zmluv</w:t>
      </w:r>
      <w:r>
        <w:rPr>
          <w:rFonts w:ascii="Times New Roman" w:hAnsi="Times New Roman" w:cs="Times New Roman"/>
          <w:sz w:val="24"/>
          <w:szCs w:val="24"/>
        </w:rPr>
        <w:t>ou</w:t>
      </w:r>
      <w:r w:rsidRPr="003A58CF">
        <w:rPr>
          <w:rFonts w:ascii="Times New Roman" w:hAnsi="Times New Roman" w:cs="Times New Roman"/>
          <w:sz w:val="24"/>
          <w:szCs w:val="24"/>
        </w:rPr>
        <w:t xml:space="preserve"> o úvere alebo </w:t>
      </w:r>
      <w:r>
        <w:rPr>
          <w:rFonts w:ascii="Times New Roman" w:hAnsi="Times New Roman" w:cs="Times New Roman"/>
          <w:sz w:val="24"/>
          <w:szCs w:val="24"/>
        </w:rPr>
        <w:t xml:space="preserve">nákup </w:t>
      </w:r>
      <w:r w:rsidRPr="003A58CF">
        <w:rPr>
          <w:rFonts w:ascii="Times New Roman" w:hAnsi="Times New Roman" w:cs="Times New Roman"/>
          <w:sz w:val="24"/>
          <w:szCs w:val="24"/>
        </w:rPr>
        <w:t xml:space="preserve">samotnej </w:t>
      </w:r>
      <w:r>
        <w:rPr>
          <w:rFonts w:ascii="Times New Roman" w:hAnsi="Times New Roman" w:cs="Times New Roman"/>
          <w:sz w:val="24"/>
          <w:szCs w:val="24"/>
        </w:rPr>
        <w:t xml:space="preserve">nesplácanej </w:t>
      </w:r>
      <w:r w:rsidRPr="003A58CF">
        <w:rPr>
          <w:rFonts w:ascii="Times New Roman" w:hAnsi="Times New Roman" w:cs="Times New Roman"/>
          <w:sz w:val="24"/>
          <w:szCs w:val="24"/>
        </w:rPr>
        <w:t>zmluv</w:t>
      </w:r>
      <w:r>
        <w:rPr>
          <w:rFonts w:ascii="Times New Roman" w:hAnsi="Times New Roman" w:cs="Times New Roman"/>
          <w:sz w:val="24"/>
          <w:szCs w:val="24"/>
        </w:rPr>
        <w:t>y o úvere úverovou inštitúciou,</w:t>
      </w:r>
    </w:p>
    <w:p w14:paraId="4ACF7C79" w14:textId="77777777" w:rsidR="008034FE" w:rsidRPr="003A58CF" w:rsidRDefault="008034FE" w:rsidP="008034FE">
      <w:pPr>
        <w:spacing w:after="0" w:line="312" w:lineRule="auto"/>
        <w:ind w:left="567"/>
        <w:jc w:val="both"/>
        <w:rPr>
          <w:rFonts w:ascii="Times New Roman" w:hAnsi="Times New Roman" w:cs="Times New Roman"/>
          <w:sz w:val="24"/>
          <w:szCs w:val="24"/>
        </w:rPr>
      </w:pPr>
    </w:p>
    <w:p w14:paraId="14E71DC1" w14:textId="77777777" w:rsidR="008034FE" w:rsidRDefault="008034FE" w:rsidP="008034FE">
      <w:pPr>
        <w:spacing w:after="0" w:line="312" w:lineRule="auto"/>
        <w:ind w:left="567"/>
        <w:jc w:val="both"/>
        <w:rPr>
          <w:rFonts w:ascii="Times New Roman" w:hAnsi="Times New Roman" w:cs="Times New Roman"/>
          <w:sz w:val="24"/>
          <w:szCs w:val="24"/>
        </w:rPr>
      </w:pPr>
      <w:r w:rsidRPr="6F9985EE">
        <w:rPr>
          <w:rFonts w:ascii="Times New Roman" w:hAnsi="Times New Roman" w:cs="Times New Roman"/>
          <w:sz w:val="24"/>
          <w:szCs w:val="24"/>
        </w:rPr>
        <w:t>d) prevod práv veriteľa v súvislosti s</w:t>
      </w:r>
      <w:r>
        <w:rPr>
          <w:rFonts w:ascii="Times New Roman" w:hAnsi="Times New Roman" w:cs="Times New Roman"/>
          <w:sz w:val="24"/>
          <w:szCs w:val="24"/>
        </w:rPr>
        <w:t>o</w:t>
      </w:r>
      <w:r w:rsidRPr="6F9985EE">
        <w:rPr>
          <w:rFonts w:ascii="Times New Roman" w:hAnsi="Times New Roman" w:cs="Times New Roman"/>
          <w:sz w:val="24"/>
          <w:szCs w:val="24"/>
        </w:rPr>
        <w:t xml:space="preserve"> zmluv</w:t>
      </w:r>
      <w:r>
        <w:rPr>
          <w:rFonts w:ascii="Times New Roman" w:hAnsi="Times New Roman" w:cs="Times New Roman"/>
          <w:sz w:val="24"/>
          <w:szCs w:val="24"/>
        </w:rPr>
        <w:t>ou</w:t>
      </w:r>
      <w:r w:rsidRPr="6F9985EE">
        <w:rPr>
          <w:rFonts w:ascii="Times New Roman" w:hAnsi="Times New Roman" w:cs="Times New Roman"/>
          <w:sz w:val="24"/>
          <w:szCs w:val="24"/>
        </w:rPr>
        <w:t xml:space="preserve"> o úvere alebo prevod </w:t>
      </w:r>
      <w:r>
        <w:rPr>
          <w:rFonts w:ascii="Times New Roman" w:hAnsi="Times New Roman" w:cs="Times New Roman"/>
          <w:sz w:val="24"/>
          <w:szCs w:val="24"/>
        </w:rPr>
        <w:t xml:space="preserve">samotnej </w:t>
      </w:r>
      <w:r w:rsidRPr="6F9985EE">
        <w:rPr>
          <w:rFonts w:ascii="Times New Roman" w:hAnsi="Times New Roman" w:cs="Times New Roman"/>
          <w:sz w:val="24"/>
          <w:szCs w:val="24"/>
        </w:rPr>
        <w:t>zmluvy o úvere uskutočnen</w:t>
      </w:r>
      <w:r>
        <w:rPr>
          <w:rFonts w:ascii="Times New Roman" w:hAnsi="Times New Roman" w:cs="Times New Roman"/>
          <w:sz w:val="24"/>
          <w:szCs w:val="24"/>
        </w:rPr>
        <w:t xml:space="preserve">ý </w:t>
      </w:r>
      <w:r w:rsidRPr="6F9985EE">
        <w:rPr>
          <w:rFonts w:ascii="Times New Roman" w:hAnsi="Times New Roman" w:cs="Times New Roman"/>
          <w:sz w:val="24"/>
          <w:szCs w:val="24"/>
        </w:rPr>
        <w:t>pred účinnosťou tohto zákona.</w:t>
      </w:r>
    </w:p>
    <w:p w14:paraId="016D28E5" w14:textId="77777777" w:rsidR="008034FE" w:rsidRDefault="008034FE" w:rsidP="008034FE">
      <w:pPr>
        <w:spacing w:after="0" w:line="312" w:lineRule="auto"/>
        <w:jc w:val="both"/>
        <w:rPr>
          <w:rFonts w:ascii="Times New Roman" w:hAnsi="Times New Roman" w:cs="Times New Roman"/>
          <w:sz w:val="24"/>
          <w:szCs w:val="24"/>
        </w:rPr>
      </w:pPr>
    </w:p>
    <w:p w14:paraId="53C67A02" w14:textId="77777777" w:rsidR="008034FE" w:rsidRPr="003A58CF" w:rsidRDefault="008034FE" w:rsidP="008034FE">
      <w:pPr>
        <w:spacing w:after="0" w:line="312" w:lineRule="auto"/>
        <w:jc w:val="both"/>
        <w:rPr>
          <w:rFonts w:ascii="Times New Roman" w:hAnsi="Times New Roman" w:cs="Times New Roman"/>
          <w:sz w:val="24"/>
          <w:szCs w:val="24"/>
        </w:rPr>
      </w:pPr>
      <w:r w:rsidRPr="00023455">
        <w:rPr>
          <w:rFonts w:ascii="Times New Roman" w:hAnsi="Times New Roman" w:cs="Times New Roman"/>
          <w:sz w:val="24"/>
          <w:szCs w:val="24"/>
        </w:rPr>
        <w:t>(</w:t>
      </w:r>
      <w:r>
        <w:rPr>
          <w:rFonts w:ascii="Times New Roman" w:hAnsi="Times New Roman" w:cs="Times New Roman"/>
          <w:sz w:val="24"/>
          <w:szCs w:val="24"/>
        </w:rPr>
        <w:t>3</w:t>
      </w:r>
      <w:r w:rsidRPr="00023455">
        <w:rPr>
          <w:rFonts w:ascii="Times New Roman" w:hAnsi="Times New Roman" w:cs="Times New Roman"/>
          <w:sz w:val="24"/>
          <w:szCs w:val="24"/>
        </w:rPr>
        <w:t xml:space="preserve">) Na spravovanie práv veriteľa v súvislosti s nesplácanou zmluvou o úvere alebo </w:t>
      </w:r>
      <w:r>
        <w:rPr>
          <w:rFonts w:ascii="Times New Roman" w:hAnsi="Times New Roman" w:cs="Times New Roman"/>
          <w:sz w:val="24"/>
          <w:szCs w:val="24"/>
        </w:rPr>
        <w:t xml:space="preserve">na spravovanie </w:t>
      </w:r>
      <w:r w:rsidRPr="00023455">
        <w:rPr>
          <w:rFonts w:ascii="Times New Roman" w:hAnsi="Times New Roman" w:cs="Times New Roman"/>
          <w:sz w:val="24"/>
          <w:szCs w:val="24"/>
        </w:rPr>
        <w:t>samotnej nesplácanej zmluvy o úvere, ktoré v</w:t>
      </w:r>
      <w:r>
        <w:rPr>
          <w:rFonts w:ascii="Times New Roman" w:hAnsi="Times New Roman" w:cs="Times New Roman"/>
          <w:sz w:val="24"/>
          <w:szCs w:val="24"/>
        </w:rPr>
        <w:t>ykonáva subjekt podľa § 1 ods. 2</w:t>
      </w:r>
      <w:r w:rsidRPr="00023455">
        <w:rPr>
          <w:rFonts w:ascii="Times New Roman" w:hAnsi="Times New Roman" w:cs="Times New Roman"/>
          <w:sz w:val="24"/>
          <w:szCs w:val="24"/>
        </w:rPr>
        <w:t xml:space="preserve"> písm. a) </w:t>
      </w:r>
      <w:r>
        <w:rPr>
          <w:rFonts w:ascii="Times New Roman" w:hAnsi="Times New Roman" w:cs="Times New Roman"/>
          <w:sz w:val="24"/>
          <w:szCs w:val="24"/>
        </w:rPr>
        <w:t>prvého bodu alebo tretieho bodu sa vzťahujú § 23 ods. 2 až 5</w:t>
      </w:r>
      <w:r w:rsidRPr="00023455">
        <w:rPr>
          <w:rFonts w:ascii="Times New Roman" w:hAnsi="Times New Roman" w:cs="Times New Roman"/>
          <w:sz w:val="24"/>
          <w:szCs w:val="24"/>
        </w:rPr>
        <w:t xml:space="preserve"> a </w:t>
      </w:r>
      <w:r>
        <w:rPr>
          <w:rFonts w:ascii="Times New Roman" w:hAnsi="Times New Roman" w:cs="Times New Roman"/>
          <w:sz w:val="24"/>
          <w:szCs w:val="24"/>
        </w:rPr>
        <w:t xml:space="preserve">§ </w:t>
      </w:r>
      <w:r w:rsidRPr="00023455">
        <w:rPr>
          <w:rFonts w:ascii="Times New Roman" w:hAnsi="Times New Roman" w:cs="Times New Roman"/>
          <w:sz w:val="24"/>
          <w:szCs w:val="24"/>
        </w:rPr>
        <w:t>19</w:t>
      </w:r>
      <w:r>
        <w:rPr>
          <w:rFonts w:ascii="Times New Roman" w:hAnsi="Times New Roman" w:cs="Times New Roman"/>
          <w:sz w:val="24"/>
          <w:szCs w:val="24"/>
        </w:rPr>
        <w:t xml:space="preserve"> ods. 7</w:t>
      </w:r>
      <w:r w:rsidRPr="00023455">
        <w:rPr>
          <w:rFonts w:ascii="Times New Roman" w:hAnsi="Times New Roman" w:cs="Times New Roman"/>
          <w:sz w:val="24"/>
          <w:szCs w:val="24"/>
        </w:rPr>
        <w:t>.</w:t>
      </w:r>
      <w:r>
        <w:rPr>
          <w:rFonts w:ascii="Times New Roman" w:hAnsi="Times New Roman" w:cs="Times New Roman"/>
          <w:sz w:val="24"/>
          <w:szCs w:val="24"/>
        </w:rPr>
        <w:t xml:space="preserve"> </w:t>
      </w:r>
    </w:p>
    <w:p w14:paraId="00438E00" w14:textId="77777777" w:rsidR="008034FE" w:rsidRDefault="008034FE" w:rsidP="008034FE">
      <w:pPr>
        <w:spacing w:after="0" w:line="312" w:lineRule="auto"/>
        <w:jc w:val="both"/>
        <w:rPr>
          <w:rFonts w:ascii="Times New Roman" w:hAnsi="Times New Roman" w:cs="Times New Roman"/>
          <w:color w:val="FF0000"/>
          <w:sz w:val="24"/>
          <w:szCs w:val="24"/>
        </w:rPr>
      </w:pPr>
    </w:p>
    <w:p w14:paraId="3AAB4AD3" w14:textId="77777777" w:rsidR="008034FE" w:rsidRPr="003A58CF"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(4</w:t>
      </w:r>
      <w:r w:rsidRPr="003A58CF">
        <w:rPr>
          <w:rFonts w:ascii="Times New Roman" w:hAnsi="Times New Roman" w:cs="Times New Roman"/>
          <w:sz w:val="24"/>
          <w:szCs w:val="24"/>
        </w:rPr>
        <w:t xml:space="preserve">) Týmto zákonom nie </w:t>
      </w:r>
      <w:r>
        <w:rPr>
          <w:rFonts w:ascii="Times New Roman" w:hAnsi="Times New Roman" w:cs="Times New Roman"/>
          <w:sz w:val="24"/>
          <w:szCs w:val="24"/>
        </w:rPr>
        <w:t>je</w:t>
      </w:r>
      <w:r w:rsidRPr="003A58CF">
        <w:rPr>
          <w:rFonts w:ascii="Times New Roman" w:hAnsi="Times New Roman" w:cs="Times New Roman"/>
          <w:sz w:val="24"/>
          <w:szCs w:val="24"/>
        </w:rPr>
        <w:t xml:space="preserve"> dotknuté</w:t>
      </w:r>
      <w:r>
        <w:rPr>
          <w:rFonts w:ascii="Times New Roman" w:hAnsi="Times New Roman" w:cs="Times New Roman"/>
          <w:sz w:val="24"/>
          <w:szCs w:val="24"/>
        </w:rPr>
        <w:t xml:space="preserve"> uplatňovanie</w:t>
      </w:r>
      <w:r w:rsidRPr="003A58CF">
        <w:rPr>
          <w:rFonts w:ascii="Times New Roman" w:hAnsi="Times New Roman" w:cs="Times New Roman"/>
          <w:sz w:val="24"/>
          <w:szCs w:val="24"/>
        </w:rPr>
        <w:t xml:space="preserve"> </w:t>
      </w:r>
    </w:p>
    <w:p w14:paraId="58625CAA" w14:textId="77777777" w:rsidR="008034FE" w:rsidRDefault="008034FE" w:rsidP="008034FE">
      <w:pPr>
        <w:spacing w:after="0" w:line="312" w:lineRule="auto"/>
        <w:ind w:left="567"/>
        <w:jc w:val="both"/>
        <w:rPr>
          <w:rFonts w:ascii="Times New Roman" w:hAnsi="Times New Roman" w:cs="Times New Roman"/>
          <w:sz w:val="24"/>
          <w:szCs w:val="24"/>
        </w:rPr>
      </w:pPr>
      <w:r w:rsidRPr="6F9985EE">
        <w:rPr>
          <w:rFonts w:ascii="Times New Roman" w:hAnsi="Times New Roman" w:cs="Times New Roman"/>
          <w:sz w:val="24"/>
          <w:szCs w:val="24"/>
        </w:rPr>
        <w:t>a) právnych predpisov upravujúcich zmluvné vzťahy a</w:t>
      </w:r>
      <w:r>
        <w:rPr>
          <w:rFonts w:ascii="Times New Roman" w:hAnsi="Times New Roman" w:cs="Times New Roman"/>
          <w:sz w:val="24"/>
          <w:szCs w:val="24"/>
        </w:rPr>
        <w:t xml:space="preserve"> právnych predpisov </w:t>
      </w:r>
      <w:r w:rsidRPr="6F9985EE">
        <w:rPr>
          <w:rFonts w:ascii="Times New Roman" w:hAnsi="Times New Roman" w:cs="Times New Roman"/>
          <w:sz w:val="24"/>
          <w:szCs w:val="24"/>
        </w:rPr>
        <w:t>občianske</w:t>
      </w:r>
      <w:r>
        <w:rPr>
          <w:rFonts w:ascii="Times New Roman" w:hAnsi="Times New Roman" w:cs="Times New Roman"/>
          <w:sz w:val="24"/>
          <w:szCs w:val="24"/>
        </w:rPr>
        <w:t>ho</w:t>
      </w:r>
      <w:r w:rsidRPr="6F9985EE">
        <w:rPr>
          <w:rFonts w:ascii="Times New Roman" w:hAnsi="Times New Roman" w:cs="Times New Roman"/>
          <w:sz w:val="24"/>
          <w:szCs w:val="24"/>
        </w:rPr>
        <w:t xml:space="preserve"> práv</w:t>
      </w:r>
      <w:r>
        <w:rPr>
          <w:rFonts w:ascii="Times New Roman" w:hAnsi="Times New Roman" w:cs="Times New Roman"/>
          <w:sz w:val="24"/>
          <w:szCs w:val="24"/>
        </w:rPr>
        <w:t>a</w:t>
      </w:r>
      <w:r w:rsidRPr="6F9985EE">
        <w:rPr>
          <w:rFonts w:ascii="Times New Roman" w:hAnsi="Times New Roman" w:cs="Times New Roman"/>
          <w:sz w:val="24"/>
          <w:szCs w:val="24"/>
        </w:rPr>
        <w:t xml:space="preserve">, </w:t>
      </w:r>
      <w:r>
        <w:rPr>
          <w:rFonts w:ascii="Times New Roman" w:hAnsi="Times New Roman" w:cs="Times New Roman"/>
          <w:sz w:val="24"/>
          <w:szCs w:val="24"/>
        </w:rPr>
        <w:t xml:space="preserve">ak </w:t>
      </w:r>
      <w:r w:rsidRPr="6F9985EE">
        <w:rPr>
          <w:rFonts w:ascii="Times New Roman" w:hAnsi="Times New Roman" w:cs="Times New Roman"/>
          <w:sz w:val="24"/>
          <w:szCs w:val="24"/>
        </w:rPr>
        <w:t>ide o prevod práv veriteľa v súvislosti s</w:t>
      </w:r>
      <w:r>
        <w:rPr>
          <w:rFonts w:ascii="Times New Roman" w:hAnsi="Times New Roman" w:cs="Times New Roman"/>
          <w:sz w:val="24"/>
          <w:szCs w:val="24"/>
        </w:rPr>
        <w:t xml:space="preserve">o </w:t>
      </w:r>
      <w:r w:rsidRPr="6F9985EE">
        <w:rPr>
          <w:rFonts w:ascii="Times New Roman" w:hAnsi="Times New Roman" w:cs="Times New Roman"/>
          <w:sz w:val="24"/>
          <w:szCs w:val="24"/>
        </w:rPr>
        <w:t>zmluv</w:t>
      </w:r>
      <w:r>
        <w:rPr>
          <w:rFonts w:ascii="Times New Roman" w:hAnsi="Times New Roman" w:cs="Times New Roman"/>
          <w:sz w:val="24"/>
          <w:szCs w:val="24"/>
        </w:rPr>
        <w:t>ou</w:t>
      </w:r>
      <w:r w:rsidRPr="6F9985EE">
        <w:rPr>
          <w:rFonts w:ascii="Times New Roman" w:hAnsi="Times New Roman" w:cs="Times New Roman"/>
          <w:sz w:val="24"/>
          <w:szCs w:val="24"/>
        </w:rPr>
        <w:t xml:space="preserve"> o úvere alebo prevod </w:t>
      </w:r>
      <w:r>
        <w:rPr>
          <w:rFonts w:ascii="Times New Roman" w:hAnsi="Times New Roman" w:cs="Times New Roman"/>
          <w:sz w:val="24"/>
          <w:szCs w:val="24"/>
        </w:rPr>
        <w:t xml:space="preserve">samotnej </w:t>
      </w:r>
      <w:r w:rsidRPr="6F9985EE">
        <w:rPr>
          <w:rFonts w:ascii="Times New Roman" w:hAnsi="Times New Roman" w:cs="Times New Roman"/>
          <w:sz w:val="24"/>
          <w:szCs w:val="24"/>
        </w:rPr>
        <w:t xml:space="preserve">zmluvy o úvere, </w:t>
      </w:r>
    </w:p>
    <w:p w14:paraId="5089D015"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 xml:space="preserve">b) </w:t>
      </w:r>
      <w:r w:rsidRPr="003A58CF">
        <w:rPr>
          <w:rFonts w:ascii="Times New Roman" w:hAnsi="Times New Roman" w:cs="Times New Roman"/>
          <w:sz w:val="24"/>
          <w:szCs w:val="24"/>
        </w:rPr>
        <w:t>práv</w:t>
      </w:r>
      <w:r>
        <w:rPr>
          <w:rFonts w:ascii="Times New Roman" w:hAnsi="Times New Roman" w:cs="Times New Roman"/>
          <w:sz w:val="24"/>
          <w:szCs w:val="24"/>
        </w:rPr>
        <w:t>a</w:t>
      </w:r>
      <w:r w:rsidRPr="003A58CF">
        <w:rPr>
          <w:rFonts w:ascii="Times New Roman" w:hAnsi="Times New Roman" w:cs="Times New Roman"/>
          <w:sz w:val="24"/>
          <w:szCs w:val="24"/>
        </w:rPr>
        <w:t xml:space="preserve"> v oblasti ochrany finančného spotrebiteľa a práv</w:t>
      </w:r>
      <w:r>
        <w:rPr>
          <w:rFonts w:ascii="Times New Roman" w:hAnsi="Times New Roman" w:cs="Times New Roman"/>
          <w:sz w:val="24"/>
          <w:szCs w:val="24"/>
        </w:rPr>
        <w:t>a</w:t>
      </w:r>
      <w:r w:rsidRPr="003A58CF">
        <w:rPr>
          <w:rFonts w:ascii="Times New Roman" w:hAnsi="Times New Roman" w:cs="Times New Roman"/>
          <w:sz w:val="24"/>
          <w:szCs w:val="24"/>
        </w:rPr>
        <w:t xml:space="preserve"> dlžníka podľa osobitných predpisov</w:t>
      </w:r>
      <w:r>
        <w:rPr>
          <w:rFonts w:ascii="Times New Roman" w:hAnsi="Times New Roman" w:cs="Times New Roman"/>
          <w:sz w:val="24"/>
          <w:szCs w:val="24"/>
        </w:rPr>
        <w:t>.</w:t>
      </w:r>
      <w:r>
        <w:rPr>
          <w:rStyle w:val="Odkaznapoznmkupodiarou"/>
          <w:rFonts w:ascii="Times New Roman" w:hAnsi="Times New Roman" w:cs="Times New Roman"/>
          <w:sz w:val="24"/>
          <w:szCs w:val="24"/>
        </w:rPr>
        <w:footnoteReference w:id="5"/>
      </w:r>
      <w:r w:rsidRPr="003A58CF">
        <w:rPr>
          <w:rFonts w:ascii="Times New Roman" w:hAnsi="Times New Roman" w:cs="Times New Roman"/>
          <w:sz w:val="24"/>
          <w:szCs w:val="24"/>
        </w:rPr>
        <w:t>)</w:t>
      </w:r>
    </w:p>
    <w:p w14:paraId="520085CD" w14:textId="77777777" w:rsidR="008034FE" w:rsidRDefault="008034FE" w:rsidP="008034FE">
      <w:pPr>
        <w:spacing w:after="0" w:line="312" w:lineRule="auto"/>
        <w:jc w:val="both"/>
        <w:rPr>
          <w:rFonts w:ascii="Times New Roman" w:hAnsi="Times New Roman" w:cs="Times New Roman"/>
          <w:color w:val="FF0000"/>
          <w:sz w:val="24"/>
          <w:szCs w:val="24"/>
        </w:rPr>
      </w:pPr>
    </w:p>
    <w:p w14:paraId="7919F0F2" w14:textId="77777777" w:rsidR="008034FE" w:rsidRPr="00725030" w:rsidRDefault="008034FE" w:rsidP="008034FE">
      <w:pPr>
        <w:spacing w:after="0" w:line="312" w:lineRule="auto"/>
        <w:ind w:left="567"/>
        <w:jc w:val="both"/>
        <w:rPr>
          <w:rFonts w:ascii="Times New Roman" w:hAnsi="Times New Roman" w:cs="Times New Roman"/>
          <w:color w:val="FF0000"/>
          <w:sz w:val="24"/>
          <w:szCs w:val="24"/>
        </w:rPr>
      </w:pPr>
    </w:p>
    <w:p w14:paraId="733D6E32" w14:textId="77777777" w:rsidR="008034FE" w:rsidRPr="004F0004" w:rsidRDefault="008034FE" w:rsidP="008034FE">
      <w:pPr>
        <w:spacing w:after="0" w:line="312" w:lineRule="auto"/>
        <w:jc w:val="center"/>
        <w:rPr>
          <w:rFonts w:ascii="Times New Roman" w:hAnsi="Times New Roman" w:cs="Times New Roman"/>
          <w:b/>
          <w:sz w:val="24"/>
          <w:szCs w:val="24"/>
        </w:rPr>
      </w:pPr>
      <w:r w:rsidRPr="004F0004">
        <w:rPr>
          <w:rFonts w:ascii="Times New Roman" w:hAnsi="Times New Roman" w:cs="Times New Roman"/>
          <w:b/>
          <w:sz w:val="24"/>
          <w:szCs w:val="24"/>
        </w:rPr>
        <w:t>§ 2</w:t>
      </w:r>
    </w:p>
    <w:p w14:paraId="16B95ECA" w14:textId="77777777" w:rsidR="008034FE" w:rsidRPr="003A58CF" w:rsidRDefault="008034FE" w:rsidP="008034FE">
      <w:pPr>
        <w:spacing w:after="0" w:line="312" w:lineRule="auto"/>
        <w:jc w:val="both"/>
        <w:rPr>
          <w:rFonts w:ascii="Times New Roman" w:hAnsi="Times New Roman" w:cs="Times New Roman"/>
          <w:sz w:val="24"/>
          <w:szCs w:val="24"/>
        </w:rPr>
      </w:pPr>
    </w:p>
    <w:p w14:paraId="60763124"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lastRenderedPageBreak/>
        <w:t>Na účely tohto zákona sa rozumie</w:t>
      </w:r>
    </w:p>
    <w:p w14:paraId="3148100A"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50247E5A">
        <w:rPr>
          <w:rFonts w:ascii="Times New Roman" w:hAnsi="Times New Roman" w:cs="Times New Roman"/>
          <w:sz w:val="24"/>
          <w:szCs w:val="24"/>
        </w:rPr>
        <w:t>a) veriteľom úverová inštitúcia, ktorá úver poskytla alebo nákupca úverov,</w:t>
      </w:r>
    </w:p>
    <w:p w14:paraId="349C20EE"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b</w:t>
      </w:r>
      <w:r w:rsidRPr="003A58CF">
        <w:rPr>
          <w:rFonts w:ascii="Times New Roman" w:hAnsi="Times New Roman" w:cs="Times New Roman"/>
          <w:sz w:val="24"/>
          <w:szCs w:val="24"/>
        </w:rPr>
        <w:t xml:space="preserve">) dlžníkom osoba, ktorá uzavrela s úverovou inštitúciou zmluvu o úvere, vrátane právneho nástupcu </w:t>
      </w:r>
      <w:r>
        <w:rPr>
          <w:rFonts w:ascii="Times New Roman" w:hAnsi="Times New Roman" w:cs="Times New Roman"/>
          <w:sz w:val="24"/>
          <w:szCs w:val="24"/>
        </w:rPr>
        <w:t xml:space="preserve">dlžníka </w:t>
      </w:r>
      <w:r w:rsidRPr="003A58CF">
        <w:rPr>
          <w:rFonts w:ascii="Times New Roman" w:hAnsi="Times New Roman" w:cs="Times New Roman"/>
          <w:sz w:val="24"/>
          <w:szCs w:val="24"/>
        </w:rPr>
        <w:t>alebo</w:t>
      </w:r>
      <w:r>
        <w:rPr>
          <w:rFonts w:ascii="Times New Roman" w:hAnsi="Times New Roman" w:cs="Times New Roman"/>
          <w:sz w:val="24"/>
          <w:szCs w:val="24"/>
        </w:rPr>
        <w:t xml:space="preserve"> </w:t>
      </w:r>
      <w:r w:rsidRPr="003A58CF">
        <w:rPr>
          <w:rFonts w:ascii="Times New Roman" w:hAnsi="Times New Roman" w:cs="Times New Roman"/>
          <w:sz w:val="24"/>
          <w:szCs w:val="24"/>
        </w:rPr>
        <w:t>nadobúdateľa</w:t>
      </w:r>
      <w:r>
        <w:rPr>
          <w:rFonts w:ascii="Times New Roman" w:hAnsi="Times New Roman" w:cs="Times New Roman"/>
          <w:sz w:val="24"/>
          <w:szCs w:val="24"/>
        </w:rPr>
        <w:t xml:space="preserve"> dlžníka</w:t>
      </w:r>
      <w:r w:rsidRPr="003A58CF">
        <w:rPr>
          <w:rFonts w:ascii="Times New Roman" w:hAnsi="Times New Roman" w:cs="Times New Roman"/>
          <w:sz w:val="24"/>
          <w:szCs w:val="24"/>
        </w:rPr>
        <w:t>,</w:t>
      </w:r>
    </w:p>
    <w:p w14:paraId="64A8275F"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c</w:t>
      </w:r>
      <w:r w:rsidRPr="6F9985EE">
        <w:rPr>
          <w:rFonts w:ascii="Times New Roman" w:hAnsi="Times New Roman" w:cs="Times New Roman"/>
          <w:sz w:val="24"/>
          <w:szCs w:val="24"/>
        </w:rPr>
        <w:t>) nákupcom úverov osoba iná ako úverová inštitúcia, ktor</w:t>
      </w:r>
      <w:r>
        <w:rPr>
          <w:rFonts w:ascii="Times New Roman" w:hAnsi="Times New Roman" w:cs="Times New Roman"/>
          <w:sz w:val="24"/>
          <w:szCs w:val="24"/>
        </w:rPr>
        <w:t>á</w:t>
      </w:r>
      <w:r w:rsidRPr="6F9985EE">
        <w:rPr>
          <w:rFonts w:ascii="Times New Roman" w:hAnsi="Times New Roman" w:cs="Times New Roman"/>
          <w:sz w:val="24"/>
          <w:szCs w:val="24"/>
        </w:rPr>
        <w:t xml:space="preserve"> v rámci svojej obchodnej, podnikateľskej alebo profesijnej činnosti za odplatu nadobúda prevádzané práva veriteľa v súvislosti s nesplácanou zmluvou o úvere alebo  </w:t>
      </w:r>
      <w:r>
        <w:rPr>
          <w:rFonts w:ascii="Times New Roman" w:hAnsi="Times New Roman" w:cs="Times New Roman"/>
          <w:sz w:val="24"/>
          <w:szCs w:val="24"/>
        </w:rPr>
        <w:t>samotnú nesplácanú</w:t>
      </w:r>
      <w:r w:rsidRPr="6F9985EE">
        <w:rPr>
          <w:rFonts w:ascii="Times New Roman" w:hAnsi="Times New Roman" w:cs="Times New Roman"/>
          <w:sz w:val="24"/>
          <w:szCs w:val="24"/>
        </w:rPr>
        <w:t xml:space="preserve"> zmluvu o</w:t>
      </w:r>
      <w:r>
        <w:rPr>
          <w:rFonts w:ascii="Times New Roman" w:hAnsi="Times New Roman" w:cs="Times New Roman"/>
          <w:sz w:val="24"/>
          <w:szCs w:val="24"/>
        </w:rPr>
        <w:t> </w:t>
      </w:r>
      <w:r w:rsidRPr="6F9985EE">
        <w:rPr>
          <w:rFonts w:ascii="Times New Roman" w:hAnsi="Times New Roman" w:cs="Times New Roman"/>
          <w:sz w:val="24"/>
          <w:szCs w:val="24"/>
        </w:rPr>
        <w:t>úvere</w:t>
      </w:r>
      <w:r>
        <w:rPr>
          <w:rFonts w:ascii="Times New Roman" w:hAnsi="Times New Roman" w:cs="Times New Roman"/>
          <w:sz w:val="24"/>
          <w:szCs w:val="24"/>
        </w:rPr>
        <w:t>,</w:t>
      </w:r>
    </w:p>
    <w:p w14:paraId="21FB4A58"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d</w:t>
      </w:r>
      <w:r w:rsidRPr="003A58CF">
        <w:rPr>
          <w:rFonts w:ascii="Times New Roman" w:hAnsi="Times New Roman" w:cs="Times New Roman"/>
          <w:sz w:val="24"/>
          <w:szCs w:val="24"/>
        </w:rPr>
        <w:t xml:space="preserve">) poskytovateľom úverových služieb tretia </w:t>
      </w:r>
      <w:r>
        <w:rPr>
          <w:rFonts w:ascii="Times New Roman" w:hAnsi="Times New Roman" w:cs="Times New Roman"/>
          <w:sz w:val="24"/>
          <w:szCs w:val="24"/>
        </w:rPr>
        <w:t>osoba</w:t>
      </w:r>
      <w:r w:rsidRPr="003A58CF">
        <w:rPr>
          <w:rFonts w:ascii="Times New Roman" w:hAnsi="Times New Roman" w:cs="Times New Roman"/>
          <w:sz w:val="24"/>
          <w:szCs w:val="24"/>
        </w:rPr>
        <w:t xml:space="preserve">, </w:t>
      </w:r>
      <w:r>
        <w:rPr>
          <w:rFonts w:ascii="Times New Roman" w:hAnsi="Times New Roman" w:cs="Times New Roman"/>
          <w:sz w:val="24"/>
          <w:szCs w:val="24"/>
        </w:rPr>
        <w:t>ktorá na základe písomnej zmluvy uzavretej so správcom úverov vykonáva niektorú</w:t>
      </w:r>
      <w:r w:rsidRPr="003A58CF">
        <w:rPr>
          <w:rFonts w:ascii="Times New Roman" w:hAnsi="Times New Roman" w:cs="Times New Roman"/>
          <w:sz w:val="24"/>
          <w:szCs w:val="24"/>
        </w:rPr>
        <w:t xml:space="preserve"> z činností spravovania úver</w:t>
      </w:r>
      <w:r>
        <w:rPr>
          <w:rFonts w:ascii="Times New Roman" w:hAnsi="Times New Roman" w:cs="Times New Roman"/>
          <w:sz w:val="24"/>
          <w:szCs w:val="24"/>
        </w:rPr>
        <w:t>ov</w:t>
      </w:r>
      <w:r w:rsidRPr="003A58CF">
        <w:rPr>
          <w:rFonts w:ascii="Times New Roman" w:hAnsi="Times New Roman" w:cs="Times New Roman"/>
          <w:sz w:val="24"/>
          <w:szCs w:val="24"/>
        </w:rPr>
        <w:t>,</w:t>
      </w:r>
    </w:p>
    <w:p w14:paraId="405FDBD9"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e</w:t>
      </w:r>
      <w:r w:rsidRPr="003A58CF">
        <w:rPr>
          <w:rFonts w:ascii="Times New Roman" w:hAnsi="Times New Roman" w:cs="Times New Roman"/>
          <w:sz w:val="24"/>
          <w:szCs w:val="24"/>
        </w:rPr>
        <w:t>) správcom úver</w:t>
      </w:r>
      <w:r>
        <w:rPr>
          <w:rFonts w:ascii="Times New Roman" w:hAnsi="Times New Roman" w:cs="Times New Roman"/>
          <w:sz w:val="24"/>
          <w:szCs w:val="24"/>
        </w:rPr>
        <w:t>ov</w:t>
      </w:r>
      <w:r w:rsidRPr="003A58CF">
        <w:rPr>
          <w:rFonts w:ascii="Times New Roman" w:hAnsi="Times New Roman" w:cs="Times New Roman"/>
          <w:sz w:val="24"/>
          <w:szCs w:val="24"/>
        </w:rPr>
        <w:t xml:space="preserve"> právnická osoba, ktorá v rámci svojej obchodnej činnosti spravuje a presadzuje práva a povinnosti súvisiace s právami veriteľa v súvislosti s nesplácanou zml</w:t>
      </w:r>
      <w:r>
        <w:rPr>
          <w:rFonts w:ascii="Times New Roman" w:hAnsi="Times New Roman" w:cs="Times New Roman"/>
          <w:sz w:val="24"/>
          <w:szCs w:val="24"/>
        </w:rPr>
        <w:t xml:space="preserve">uvou o úvere alebo so samotnou nesplácanou </w:t>
      </w:r>
      <w:r w:rsidRPr="003A58CF">
        <w:rPr>
          <w:rFonts w:ascii="Times New Roman" w:hAnsi="Times New Roman" w:cs="Times New Roman"/>
          <w:sz w:val="24"/>
          <w:szCs w:val="24"/>
        </w:rPr>
        <w:t>zmluvou o úvere v mene nákupcu úver</w:t>
      </w:r>
      <w:r>
        <w:rPr>
          <w:rFonts w:ascii="Times New Roman" w:hAnsi="Times New Roman" w:cs="Times New Roman"/>
          <w:sz w:val="24"/>
          <w:szCs w:val="24"/>
        </w:rPr>
        <w:t>ov</w:t>
      </w:r>
      <w:r w:rsidRPr="003A58CF">
        <w:rPr>
          <w:rFonts w:ascii="Times New Roman" w:hAnsi="Times New Roman" w:cs="Times New Roman"/>
          <w:sz w:val="24"/>
          <w:szCs w:val="24"/>
        </w:rPr>
        <w:t xml:space="preserve"> a vykonáva jednu alebo viaceré </w:t>
      </w:r>
      <w:r>
        <w:rPr>
          <w:rFonts w:ascii="Times New Roman" w:hAnsi="Times New Roman" w:cs="Times New Roman"/>
          <w:sz w:val="24"/>
          <w:szCs w:val="24"/>
        </w:rPr>
        <w:t xml:space="preserve">z </w:t>
      </w:r>
      <w:r w:rsidRPr="003A58CF">
        <w:rPr>
          <w:rFonts w:ascii="Times New Roman" w:hAnsi="Times New Roman" w:cs="Times New Roman"/>
          <w:sz w:val="24"/>
          <w:szCs w:val="24"/>
        </w:rPr>
        <w:t>činnost</w:t>
      </w:r>
      <w:r>
        <w:rPr>
          <w:rFonts w:ascii="Times New Roman" w:hAnsi="Times New Roman" w:cs="Times New Roman"/>
          <w:sz w:val="24"/>
          <w:szCs w:val="24"/>
        </w:rPr>
        <w:t>í</w:t>
      </w:r>
      <w:r w:rsidRPr="003A58CF">
        <w:rPr>
          <w:rFonts w:ascii="Times New Roman" w:hAnsi="Times New Roman" w:cs="Times New Roman"/>
          <w:sz w:val="24"/>
          <w:szCs w:val="24"/>
        </w:rPr>
        <w:t xml:space="preserve"> spravovania úver</w:t>
      </w:r>
      <w:r>
        <w:rPr>
          <w:rFonts w:ascii="Times New Roman" w:hAnsi="Times New Roman" w:cs="Times New Roman"/>
          <w:sz w:val="24"/>
          <w:szCs w:val="24"/>
        </w:rPr>
        <w:t>ov</w:t>
      </w:r>
      <w:r w:rsidRPr="003A58CF">
        <w:rPr>
          <w:rFonts w:ascii="Times New Roman" w:hAnsi="Times New Roman" w:cs="Times New Roman"/>
          <w:sz w:val="24"/>
          <w:szCs w:val="24"/>
        </w:rPr>
        <w:t>,</w:t>
      </w:r>
    </w:p>
    <w:p w14:paraId="3881F16B"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f</w:t>
      </w:r>
      <w:r w:rsidRPr="6741EF41">
        <w:rPr>
          <w:rFonts w:ascii="Times New Roman" w:hAnsi="Times New Roman" w:cs="Times New Roman"/>
          <w:sz w:val="24"/>
          <w:szCs w:val="24"/>
        </w:rPr>
        <w:t>) spotrebiteľom fyzická osoba, ktorá v zmluv</w:t>
      </w:r>
      <w:r>
        <w:rPr>
          <w:rFonts w:ascii="Times New Roman" w:hAnsi="Times New Roman" w:cs="Times New Roman"/>
          <w:sz w:val="24"/>
          <w:szCs w:val="24"/>
        </w:rPr>
        <w:t>e</w:t>
      </w:r>
      <w:r w:rsidRPr="6741EF41">
        <w:rPr>
          <w:rFonts w:ascii="Times New Roman" w:hAnsi="Times New Roman" w:cs="Times New Roman"/>
          <w:sz w:val="24"/>
          <w:szCs w:val="24"/>
        </w:rPr>
        <w:t xml:space="preserve"> o úvere, na ktor</w:t>
      </w:r>
      <w:r>
        <w:rPr>
          <w:rFonts w:ascii="Times New Roman" w:hAnsi="Times New Roman" w:cs="Times New Roman"/>
          <w:sz w:val="24"/>
          <w:szCs w:val="24"/>
        </w:rPr>
        <w:t>ú</w:t>
      </w:r>
      <w:r w:rsidRPr="6741EF41">
        <w:rPr>
          <w:rFonts w:ascii="Times New Roman" w:hAnsi="Times New Roman" w:cs="Times New Roman"/>
          <w:sz w:val="24"/>
          <w:szCs w:val="24"/>
        </w:rPr>
        <w:t xml:space="preserve"> sa vzťahuje tento zákon, koná na účely, ktoré nesúvisia s je</w:t>
      </w:r>
      <w:r>
        <w:rPr>
          <w:rFonts w:ascii="Times New Roman" w:hAnsi="Times New Roman" w:cs="Times New Roman"/>
          <w:sz w:val="24"/>
          <w:szCs w:val="24"/>
        </w:rPr>
        <w:t>j</w:t>
      </w:r>
      <w:r w:rsidRPr="6741EF41">
        <w:rPr>
          <w:rFonts w:ascii="Times New Roman" w:hAnsi="Times New Roman" w:cs="Times New Roman"/>
          <w:sz w:val="24"/>
          <w:szCs w:val="24"/>
        </w:rPr>
        <w:t xml:space="preserve"> obchodnou, podnikateľskou alebo profesijnou činnosťou,</w:t>
      </w:r>
    </w:p>
    <w:p w14:paraId="6C176AB0"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g</w:t>
      </w:r>
      <w:r w:rsidRPr="003A58CF">
        <w:rPr>
          <w:rFonts w:ascii="Times New Roman" w:hAnsi="Times New Roman" w:cs="Times New Roman"/>
          <w:sz w:val="24"/>
          <w:szCs w:val="24"/>
        </w:rPr>
        <w:t xml:space="preserve">) zmluvou o úvere zmluva </w:t>
      </w:r>
      <w:r>
        <w:rPr>
          <w:rFonts w:ascii="Times New Roman" w:hAnsi="Times New Roman" w:cs="Times New Roman"/>
          <w:sz w:val="24"/>
          <w:szCs w:val="24"/>
        </w:rPr>
        <w:t xml:space="preserve">uzavretá v písomnej forme, </w:t>
      </w:r>
      <w:r w:rsidRPr="003A58CF">
        <w:rPr>
          <w:rFonts w:ascii="Times New Roman" w:hAnsi="Times New Roman" w:cs="Times New Roman"/>
          <w:sz w:val="24"/>
          <w:szCs w:val="24"/>
        </w:rPr>
        <w:t xml:space="preserve">pôvodne </w:t>
      </w:r>
      <w:r>
        <w:rPr>
          <w:rFonts w:ascii="Times New Roman" w:hAnsi="Times New Roman" w:cs="Times New Roman"/>
          <w:sz w:val="24"/>
          <w:szCs w:val="24"/>
        </w:rPr>
        <w:t>uzavretá</w:t>
      </w:r>
      <w:r w:rsidRPr="003A58CF">
        <w:rPr>
          <w:rFonts w:ascii="Times New Roman" w:hAnsi="Times New Roman" w:cs="Times New Roman"/>
          <w:sz w:val="24"/>
          <w:szCs w:val="24"/>
        </w:rPr>
        <w:t>, upravená alebo nahradená, ktorou úverová inštitúcia dočasne poskytuje finančné prostriedky vo forme pôžičky, úveru, odloženej platby alebo obdobnej finančnej pomoci,</w:t>
      </w:r>
    </w:p>
    <w:p w14:paraId="5964D374"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h</w:t>
      </w:r>
      <w:r w:rsidRPr="003A58CF">
        <w:rPr>
          <w:rFonts w:ascii="Times New Roman" w:hAnsi="Times New Roman" w:cs="Times New Roman"/>
          <w:sz w:val="24"/>
          <w:szCs w:val="24"/>
        </w:rPr>
        <w:t>) zmluvou o spravovaní úver</w:t>
      </w:r>
      <w:r>
        <w:rPr>
          <w:rFonts w:ascii="Times New Roman" w:hAnsi="Times New Roman" w:cs="Times New Roman"/>
          <w:sz w:val="24"/>
          <w:szCs w:val="24"/>
        </w:rPr>
        <w:t>ov</w:t>
      </w:r>
      <w:r w:rsidRPr="003A58CF">
        <w:rPr>
          <w:rFonts w:ascii="Times New Roman" w:hAnsi="Times New Roman" w:cs="Times New Roman"/>
          <w:sz w:val="24"/>
          <w:szCs w:val="24"/>
        </w:rPr>
        <w:t xml:space="preserve"> zmluva uzavretá v písomnej forme medzi nákupcom úver</w:t>
      </w:r>
      <w:r>
        <w:rPr>
          <w:rFonts w:ascii="Times New Roman" w:hAnsi="Times New Roman" w:cs="Times New Roman"/>
          <w:sz w:val="24"/>
          <w:szCs w:val="24"/>
        </w:rPr>
        <w:t>ov</w:t>
      </w:r>
      <w:r w:rsidRPr="003A58CF">
        <w:rPr>
          <w:rFonts w:ascii="Times New Roman" w:hAnsi="Times New Roman" w:cs="Times New Roman"/>
          <w:sz w:val="24"/>
          <w:szCs w:val="24"/>
        </w:rPr>
        <w:t xml:space="preserve"> a správcom úver</w:t>
      </w:r>
      <w:r>
        <w:rPr>
          <w:rFonts w:ascii="Times New Roman" w:hAnsi="Times New Roman" w:cs="Times New Roman"/>
          <w:sz w:val="24"/>
          <w:szCs w:val="24"/>
        </w:rPr>
        <w:t>ov</w:t>
      </w:r>
      <w:r w:rsidRPr="003A58CF">
        <w:rPr>
          <w:rFonts w:ascii="Times New Roman" w:hAnsi="Times New Roman" w:cs="Times New Roman"/>
          <w:sz w:val="24"/>
          <w:szCs w:val="24"/>
        </w:rPr>
        <w:t xml:space="preserve"> o službách, ktoré správca úver</w:t>
      </w:r>
      <w:r>
        <w:rPr>
          <w:rFonts w:ascii="Times New Roman" w:hAnsi="Times New Roman" w:cs="Times New Roman"/>
          <w:sz w:val="24"/>
          <w:szCs w:val="24"/>
        </w:rPr>
        <w:t>ov</w:t>
      </w:r>
      <w:r w:rsidRPr="003A58CF">
        <w:rPr>
          <w:rFonts w:ascii="Times New Roman" w:hAnsi="Times New Roman" w:cs="Times New Roman"/>
          <w:sz w:val="24"/>
          <w:szCs w:val="24"/>
        </w:rPr>
        <w:t xml:space="preserve"> poskytuje v mene nákupcu úver</w:t>
      </w:r>
      <w:r>
        <w:rPr>
          <w:rFonts w:ascii="Times New Roman" w:hAnsi="Times New Roman" w:cs="Times New Roman"/>
          <w:sz w:val="24"/>
          <w:szCs w:val="24"/>
        </w:rPr>
        <w:t>ov</w:t>
      </w:r>
      <w:r w:rsidRPr="003A58CF">
        <w:rPr>
          <w:rFonts w:ascii="Times New Roman" w:hAnsi="Times New Roman" w:cs="Times New Roman"/>
          <w:sz w:val="24"/>
          <w:szCs w:val="24"/>
        </w:rPr>
        <w:t>,</w:t>
      </w:r>
    </w:p>
    <w:p w14:paraId="0C10EA2D"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i</w:t>
      </w:r>
      <w:r w:rsidRPr="003A58CF">
        <w:rPr>
          <w:rFonts w:ascii="Times New Roman" w:hAnsi="Times New Roman" w:cs="Times New Roman"/>
          <w:sz w:val="24"/>
          <w:szCs w:val="24"/>
        </w:rPr>
        <w:t>) nesplácanou zmluvou o úvere zmluva o úvere, ktorá je</w:t>
      </w:r>
      <w:r>
        <w:rPr>
          <w:rFonts w:ascii="Times New Roman" w:hAnsi="Times New Roman" w:cs="Times New Roman"/>
          <w:sz w:val="24"/>
          <w:szCs w:val="24"/>
        </w:rPr>
        <w:t xml:space="preserve"> klasifikovaná ako problémová expozícia,</w:t>
      </w:r>
      <w:r>
        <w:rPr>
          <w:rStyle w:val="Odkaznapoznmkupodiarou"/>
          <w:rFonts w:ascii="Times New Roman" w:hAnsi="Times New Roman" w:cs="Times New Roman"/>
          <w:sz w:val="24"/>
          <w:szCs w:val="24"/>
        </w:rPr>
        <w:footnoteReference w:id="6"/>
      </w:r>
      <w:r w:rsidRPr="003A58CF">
        <w:rPr>
          <w:rFonts w:ascii="Times New Roman" w:hAnsi="Times New Roman" w:cs="Times New Roman"/>
          <w:sz w:val="24"/>
          <w:szCs w:val="24"/>
        </w:rPr>
        <w:t>)</w:t>
      </w:r>
    </w:p>
    <w:p w14:paraId="7FF47C70"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j) spravovaním úverov</w:t>
      </w:r>
      <w:r w:rsidRPr="003A58CF">
        <w:rPr>
          <w:rFonts w:ascii="Times New Roman" w:hAnsi="Times New Roman" w:cs="Times New Roman"/>
          <w:sz w:val="24"/>
          <w:szCs w:val="24"/>
        </w:rPr>
        <w:t xml:space="preserve"> jedna alebo viaceré z týchto činností:</w:t>
      </w:r>
    </w:p>
    <w:p w14:paraId="6156C873" w14:textId="77777777" w:rsidR="008034FE" w:rsidRPr="003A58CF" w:rsidRDefault="008034FE" w:rsidP="008034FE">
      <w:pPr>
        <w:spacing w:after="0" w:line="312" w:lineRule="auto"/>
        <w:ind w:left="1134"/>
        <w:jc w:val="both"/>
        <w:rPr>
          <w:rFonts w:ascii="Times New Roman" w:hAnsi="Times New Roman" w:cs="Times New Roman"/>
          <w:sz w:val="24"/>
          <w:szCs w:val="24"/>
        </w:rPr>
      </w:pPr>
      <w:r w:rsidRPr="50247E5A">
        <w:rPr>
          <w:rFonts w:ascii="Times New Roman" w:hAnsi="Times New Roman" w:cs="Times New Roman"/>
          <w:sz w:val="24"/>
          <w:szCs w:val="24"/>
        </w:rPr>
        <w:t>1.  vyberanie alebo vymáhanie akýchkoľvek splatných platieb týkajúcich sa práv veriteľa v súvislosti s</w:t>
      </w:r>
      <w:r>
        <w:rPr>
          <w:rFonts w:ascii="Times New Roman" w:hAnsi="Times New Roman" w:cs="Times New Roman"/>
          <w:sz w:val="24"/>
          <w:szCs w:val="24"/>
        </w:rPr>
        <w:t xml:space="preserve">o </w:t>
      </w:r>
      <w:r w:rsidRPr="50247E5A">
        <w:rPr>
          <w:rFonts w:ascii="Times New Roman" w:hAnsi="Times New Roman" w:cs="Times New Roman"/>
          <w:sz w:val="24"/>
          <w:szCs w:val="24"/>
        </w:rPr>
        <w:t xml:space="preserve">zmluvou o úvere alebo </w:t>
      </w:r>
      <w:r>
        <w:rPr>
          <w:rFonts w:ascii="Times New Roman" w:hAnsi="Times New Roman" w:cs="Times New Roman"/>
          <w:sz w:val="24"/>
          <w:szCs w:val="24"/>
        </w:rPr>
        <w:t xml:space="preserve">samotnej </w:t>
      </w:r>
      <w:r w:rsidRPr="50247E5A">
        <w:rPr>
          <w:rFonts w:ascii="Times New Roman" w:hAnsi="Times New Roman" w:cs="Times New Roman"/>
          <w:sz w:val="24"/>
          <w:szCs w:val="24"/>
        </w:rPr>
        <w:t>zmluvy o úvere od dlžníka,</w:t>
      </w:r>
    </w:p>
    <w:p w14:paraId="5954D60B" w14:textId="77777777" w:rsidR="008034FE" w:rsidRPr="003A58CF" w:rsidRDefault="008034FE" w:rsidP="008034FE">
      <w:pPr>
        <w:spacing w:after="0" w:line="312" w:lineRule="auto"/>
        <w:ind w:left="1134"/>
        <w:jc w:val="both"/>
        <w:rPr>
          <w:rFonts w:ascii="Times New Roman" w:hAnsi="Times New Roman" w:cs="Times New Roman"/>
          <w:sz w:val="24"/>
          <w:szCs w:val="24"/>
        </w:rPr>
      </w:pPr>
      <w:r w:rsidRPr="003A58CF">
        <w:rPr>
          <w:rFonts w:ascii="Times New Roman" w:hAnsi="Times New Roman" w:cs="Times New Roman"/>
          <w:sz w:val="24"/>
          <w:szCs w:val="24"/>
        </w:rPr>
        <w:t>2. o</w:t>
      </w:r>
      <w:r>
        <w:rPr>
          <w:rFonts w:ascii="Times New Roman" w:hAnsi="Times New Roman" w:cs="Times New Roman"/>
          <w:sz w:val="24"/>
          <w:szCs w:val="24"/>
        </w:rPr>
        <w:t>pakované</w:t>
      </w:r>
      <w:r w:rsidRPr="003A58CF">
        <w:rPr>
          <w:rFonts w:ascii="Times New Roman" w:hAnsi="Times New Roman" w:cs="Times New Roman"/>
          <w:sz w:val="24"/>
          <w:szCs w:val="24"/>
        </w:rPr>
        <w:t xml:space="preserve"> prerokovanie akýchkoľvek podmienok týkajúcich sa práv veriteľa v súvislosti s</w:t>
      </w:r>
      <w:r>
        <w:rPr>
          <w:rFonts w:ascii="Times New Roman" w:hAnsi="Times New Roman" w:cs="Times New Roman"/>
          <w:sz w:val="24"/>
          <w:szCs w:val="24"/>
        </w:rPr>
        <w:t>o</w:t>
      </w:r>
      <w:r w:rsidRPr="003A58CF">
        <w:rPr>
          <w:rFonts w:ascii="Times New Roman" w:hAnsi="Times New Roman" w:cs="Times New Roman"/>
          <w:sz w:val="24"/>
          <w:szCs w:val="24"/>
        </w:rPr>
        <w:t xml:space="preserve"> zm</w:t>
      </w:r>
      <w:r>
        <w:rPr>
          <w:rFonts w:ascii="Times New Roman" w:hAnsi="Times New Roman" w:cs="Times New Roman"/>
          <w:sz w:val="24"/>
          <w:szCs w:val="24"/>
        </w:rPr>
        <w:t xml:space="preserve">luvou o úvere alebo </w:t>
      </w:r>
      <w:r w:rsidRPr="003A58CF">
        <w:rPr>
          <w:rFonts w:ascii="Times New Roman" w:hAnsi="Times New Roman" w:cs="Times New Roman"/>
          <w:sz w:val="24"/>
          <w:szCs w:val="24"/>
        </w:rPr>
        <w:t>samotn</w:t>
      </w:r>
      <w:r>
        <w:rPr>
          <w:rFonts w:ascii="Times New Roman" w:hAnsi="Times New Roman" w:cs="Times New Roman"/>
          <w:sz w:val="24"/>
          <w:szCs w:val="24"/>
        </w:rPr>
        <w:t>ej</w:t>
      </w:r>
      <w:r w:rsidRPr="003A58CF">
        <w:rPr>
          <w:rFonts w:ascii="Times New Roman" w:hAnsi="Times New Roman" w:cs="Times New Roman"/>
          <w:sz w:val="24"/>
          <w:szCs w:val="24"/>
        </w:rPr>
        <w:t xml:space="preserve"> zmluv</w:t>
      </w:r>
      <w:r>
        <w:rPr>
          <w:rFonts w:ascii="Times New Roman" w:hAnsi="Times New Roman" w:cs="Times New Roman"/>
          <w:sz w:val="24"/>
          <w:szCs w:val="24"/>
        </w:rPr>
        <w:t>y</w:t>
      </w:r>
      <w:r w:rsidRPr="003A58CF">
        <w:rPr>
          <w:rFonts w:ascii="Times New Roman" w:hAnsi="Times New Roman" w:cs="Times New Roman"/>
          <w:sz w:val="24"/>
          <w:szCs w:val="24"/>
        </w:rPr>
        <w:t xml:space="preserve"> o úvere s dlžníkom v súlade s právnym poriadkom Slovenskej republiky podľa pokynov nákupcu úver</w:t>
      </w:r>
      <w:r>
        <w:rPr>
          <w:rFonts w:ascii="Times New Roman" w:hAnsi="Times New Roman" w:cs="Times New Roman"/>
          <w:sz w:val="24"/>
          <w:szCs w:val="24"/>
        </w:rPr>
        <w:t>ov</w:t>
      </w:r>
      <w:r w:rsidRPr="003A58CF">
        <w:rPr>
          <w:rFonts w:ascii="Times New Roman" w:hAnsi="Times New Roman" w:cs="Times New Roman"/>
          <w:sz w:val="24"/>
          <w:szCs w:val="24"/>
        </w:rPr>
        <w:t>, ak správca úver</w:t>
      </w:r>
      <w:r>
        <w:rPr>
          <w:rFonts w:ascii="Times New Roman" w:hAnsi="Times New Roman" w:cs="Times New Roman"/>
          <w:sz w:val="24"/>
          <w:szCs w:val="24"/>
        </w:rPr>
        <w:t>ov</w:t>
      </w:r>
      <w:r w:rsidRPr="003A58CF">
        <w:rPr>
          <w:rFonts w:ascii="Times New Roman" w:hAnsi="Times New Roman" w:cs="Times New Roman"/>
          <w:sz w:val="24"/>
          <w:szCs w:val="24"/>
        </w:rPr>
        <w:t xml:space="preserve"> nie je sprostredkovateľom úveru podľa osobitných predpisov,</w:t>
      </w:r>
      <w:r>
        <w:rPr>
          <w:rStyle w:val="Odkaznapoznmkupodiarou"/>
          <w:rFonts w:ascii="Times New Roman" w:hAnsi="Times New Roman" w:cs="Times New Roman"/>
          <w:sz w:val="24"/>
          <w:szCs w:val="24"/>
        </w:rPr>
        <w:footnoteReference w:id="7"/>
      </w:r>
      <w:r w:rsidRPr="003A58CF">
        <w:rPr>
          <w:rFonts w:ascii="Times New Roman" w:hAnsi="Times New Roman" w:cs="Times New Roman"/>
          <w:sz w:val="24"/>
          <w:szCs w:val="24"/>
        </w:rPr>
        <w:t>)</w:t>
      </w:r>
    </w:p>
    <w:p w14:paraId="26A43DE9" w14:textId="77777777" w:rsidR="008034FE" w:rsidRPr="003A58CF" w:rsidRDefault="008034FE" w:rsidP="008034FE">
      <w:pPr>
        <w:spacing w:after="0" w:line="312" w:lineRule="auto"/>
        <w:ind w:left="1134"/>
        <w:jc w:val="both"/>
        <w:rPr>
          <w:rFonts w:ascii="Times New Roman" w:hAnsi="Times New Roman" w:cs="Times New Roman"/>
          <w:sz w:val="24"/>
          <w:szCs w:val="24"/>
        </w:rPr>
      </w:pPr>
      <w:r w:rsidRPr="6F9985EE">
        <w:rPr>
          <w:rFonts w:ascii="Times New Roman" w:hAnsi="Times New Roman" w:cs="Times New Roman"/>
          <w:sz w:val="24"/>
          <w:szCs w:val="24"/>
        </w:rPr>
        <w:t>3. spravovanie akýchkoľvek sťažností týkajúcich sa práv veriteľa v súvislosti s</w:t>
      </w:r>
      <w:r>
        <w:rPr>
          <w:rFonts w:ascii="Times New Roman" w:hAnsi="Times New Roman" w:cs="Times New Roman"/>
          <w:sz w:val="24"/>
          <w:szCs w:val="24"/>
        </w:rPr>
        <w:t>o</w:t>
      </w:r>
      <w:r w:rsidRPr="6F9985EE">
        <w:rPr>
          <w:rFonts w:ascii="Times New Roman" w:hAnsi="Times New Roman" w:cs="Times New Roman"/>
          <w:sz w:val="24"/>
          <w:szCs w:val="24"/>
        </w:rPr>
        <w:t xml:space="preserve"> zmluvou o úvere alebo samotn</w:t>
      </w:r>
      <w:r>
        <w:rPr>
          <w:rFonts w:ascii="Times New Roman" w:hAnsi="Times New Roman" w:cs="Times New Roman"/>
          <w:sz w:val="24"/>
          <w:szCs w:val="24"/>
        </w:rPr>
        <w:t>ej</w:t>
      </w:r>
      <w:r w:rsidRPr="6F9985EE">
        <w:rPr>
          <w:rFonts w:ascii="Times New Roman" w:hAnsi="Times New Roman" w:cs="Times New Roman"/>
          <w:sz w:val="24"/>
          <w:szCs w:val="24"/>
        </w:rPr>
        <w:t xml:space="preserve"> zmluv</w:t>
      </w:r>
      <w:r>
        <w:rPr>
          <w:rFonts w:ascii="Times New Roman" w:hAnsi="Times New Roman" w:cs="Times New Roman"/>
          <w:sz w:val="24"/>
          <w:szCs w:val="24"/>
        </w:rPr>
        <w:t>y</w:t>
      </w:r>
      <w:r w:rsidRPr="6F9985EE">
        <w:rPr>
          <w:rFonts w:ascii="Times New Roman" w:hAnsi="Times New Roman" w:cs="Times New Roman"/>
          <w:sz w:val="24"/>
          <w:szCs w:val="24"/>
        </w:rPr>
        <w:t xml:space="preserve"> o úvere,</w:t>
      </w:r>
    </w:p>
    <w:p w14:paraId="05E7EC4A" w14:textId="77777777" w:rsidR="008034FE" w:rsidRPr="003A58CF" w:rsidRDefault="008034FE" w:rsidP="008034FE">
      <w:pPr>
        <w:spacing w:after="0" w:line="312" w:lineRule="auto"/>
        <w:ind w:left="1134"/>
        <w:jc w:val="both"/>
        <w:rPr>
          <w:rFonts w:ascii="Times New Roman" w:hAnsi="Times New Roman" w:cs="Times New Roman"/>
          <w:sz w:val="24"/>
          <w:szCs w:val="24"/>
        </w:rPr>
      </w:pPr>
      <w:r w:rsidRPr="6F9985EE">
        <w:rPr>
          <w:rFonts w:ascii="Times New Roman" w:hAnsi="Times New Roman" w:cs="Times New Roman"/>
          <w:sz w:val="24"/>
          <w:szCs w:val="24"/>
        </w:rPr>
        <w:t xml:space="preserve">4. informovanie dlžníka o akýchkoľvek zmenách úrokových sadzieb alebo poplatkov, alebo </w:t>
      </w:r>
      <w:r>
        <w:rPr>
          <w:rFonts w:ascii="Times New Roman" w:hAnsi="Times New Roman" w:cs="Times New Roman"/>
          <w:sz w:val="24"/>
          <w:szCs w:val="24"/>
        </w:rPr>
        <w:t xml:space="preserve">informovanie dlžníka </w:t>
      </w:r>
      <w:r w:rsidRPr="6F9985EE">
        <w:rPr>
          <w:rFonts w:ascii="Times New Roman" w:hAnsi="Times New Roman" w:cs="Times New Roman"/>
          <w:sz w:val="24"/>
          <w:szCs w:val="24"/>
        </w:rPr>
        <w:t xml:space="preserve">o akýchkoľvek splatných platbách </w:t>
      </w:r>
      <w:r w:rsidRPr="6F9985EE">
        <w:rPr>
          <w:rFonts w:ascii="Times New Roman" w:hAnsi="Times New Roman" w:cs="Times New Roman"/>
          <w:sz w:val="24"/>
          <w:szCs w:val="24"/>
        </w:rPr>
        <w:lastRenderedPageBreak/>
        <w:t>týkajúcich sa práv veriteľa v súvislosti s</w:t>
      </w:r>
      <w:r>
        <w:rPr>
          <w:rFonts w:ascii="Times New Roman" w:hAnsi="Times New Roman" w:cs="Times New Roman"/>
          <w:sz w:val="24"/>
          <w:szCs w:val="24"/>
        </w:rPr>
        <w:t>o</w:t>
      </w:r>
      <w:r w:rsidRPr="6F9985EE">
        <w:rPr>
          <w:rFonts w:ascii="Times New Roman" w:hAnsi="Times New Roman" w:cs="Times New Roman"/>
          <w:sz w:val="24"/>
          <w:szCs w:val="24"/>
        </w:rPr>
        <w:t xml:space="preserve"> </w:t>
      </w:r>
      <w:r>
        <w:rPr>
          <w:rFonts w:ascii="Times New Roman" w:hAnsi="Times New Roman" w:cs="Times New Roman"/>
          <w:sz w:val="24"/>
          <w:szCs w:val="24"/>
        </w:rPr>
        <w:t xml:space="preserve">zmluvou o úvere alebo </w:t>
      </w:r>
      <w:r w:rsidRPr="6F9985EE">
        <w:rPr>
          <w:rFonts w:ascii="Times New Roman" w:hAnsi="Times New Roman" w:cs="Times New Roman"/>
          <w:sz w:val="24"/>
          <w:szCs w:val="24"/>
        </w:rPr>
        <w:t>samotn</w:t>
      </w:r>
      <w:r>
        <w:rPr>
          <w:rFonts w:ascii="Times New Roman" w:hAnsi="Times New Roman" w:cs="Times New Roman"/>
          <w:sz w:val="24"/>
          <w:szCs w:val="24"/>
        </w:rPr>
        <w:t xml:space="preserve">ej </w:t>
      </w:r>
      <w:r w:rsidRPr="6F9985EE">
        <w:rPr>
          <w:rFonts w:ascii="Times New Roman" w:hAnsi="Times New Roman" w:cs="Times New Roman"/>
          <w:sz w:val="24"/>
          <w:szCs w:val="24"/>
        </w:rPr>
        <w:t>zmluv</w:t>
      </w:r>
      <w:r>
        <w:rPr>
          <w:rFonts w:ascii="Times New Roman" w:hAnsi="Times New Roman" w:cs="Times New Roman"/>
          <w:sz w:val="24"/>
          <w:szCs w:val="24"/>
        </w:rPr>
        <w:t>y</w:t>
      </w:r>
      <w:r w:rsidRPr="6F9985EE">
        <w:rPr>
          <w:rFonts w:ascii="Times New Roman" w:hAnsi="Times New Roman" w:cs="Times New Roman"/>
          <w:sz w:val="24"/>
          <w:szCs w:val="24"/>
        </w:rPr>
        <w:t xml:space="preserve"> o úvere,</w:t>
      </w:r>
    </w:p>
    <w:p w14:paraId="2D6081CA" w14:textId="77777777" w:rsidR="008034FE"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k</w:t>
      </w:r>
      <w:r w:rsidRPr="003A58CF">
        <w:rPr>
          <w:rFonts w:ascii="Times New Roman" w:hAnsi="Times New Roman" w:cs="Times New Roman"/>
          <w:sz w:val="24"/>
          <w:szCs w:val="24"/>
        </w:rPr>
        <w:t>) domovským členským štátom</w:t>
      </w:r>
      <w:r>
        <w:rPr>
          <w:rFonts w:ascii="Times New Roman" w:hAnsi="Times New Roman" w:cs="Times New Roman"/>
          <w:sz w:val="24"/>
          <w:szCs w:val="24"/>
        </w:rPr>
        <w:t xml:space="preserve"> členský štát </w:t>
      </w:r>
      <w:r w:rsidRPr="00BC6411">
        <w:rPr>
          <w:rFonts w:ascii="Times New Roman" w:hAnsi="Times New Roman" w:cs="Times New Roman"/>
          <w:sz w:val="24"/>
          <w:szCs w:val="24"/>
        </w:rPr>
        <w:t xml:space="preserve">Európskej únie alebo </w:t>
      </w:r>
      <w:r>
        <w:rPr>
          <w:rFonts w:ascii="Times New Roman" w:hAnsi="Times New Roman" w:cs="Times New Roman"/>
          <w:sz w:val="24"/>
          <w:szCs w:val="24"/>
        </w:rPr>
        <w:t>iný štát, ktorý je zmluvnou stranou Dohody o Európskom hospodárskom priestore</w:t>
      </w:r>
    </w:p>
    <w:p w14:paraId="6A5FF0FB" w14:textId="77777777" w:rsidR="008034FE" w:rsidRDefault="008034FE" w:rsidP="008034FE">
      <w:pPr>
        <w:spacing w:after="0" w:line="312" w:lineRule="auto"/>
        <w:ind w:left="567" w:firstLine="141"/>
        <w:jc w:val="both"/>
        <w:rPr>
          <w:rFonts w:ascii="Times New Roman" w:hAnsi="Times New Roman" w:cs="Times New Roman"/>
          <w:sz w:val="24"/>
          <w:szCs w:val="24"/>
        </w:rPr>
      </w:pPr>
      <w:r>
        <w:rPr>
          <w:rFonts w:ascii="Times New Roman" w:hAnsi="Times New Roman" w:cs="Times New Roman"/>
          <w:sz w:val="24"/>
          <w:szCs w:val="24"/>
        </w:rPr>
        <w:t>1. správcu úverov, v ktorom sa nachádza</w:t>
      </w:r>
    </w:p>
    <w:p w14:paraId="7DACBBC6" w14:textId="77777777" w:rsidR="008034FE" w:rsidRDefault="008034FE" w:rsidP="008034FE">
      <w:pPr>
        <w:spacing w:after="0" w:line="312" w:lineRule="auto"/>
        <w:ind w:left="567" w:firstLine="708"/>
        <w:jc w:val="both"/>
        <w:rPr>
          <w:rFonts w:ascii="Times New Roman" w:hAnsi="Times New Roman" w:cs="Times New Roman"/>
          <w:sz w:val="24"/>
          <w:szCs w:val="24"/>
        </w:rPr>
      </w:pPr>
      <w:r>
        <w:rPr>
          <w:rFonts w:ascii="Times New Roman" w:hAnsi="Times New Roman" w:cs="Times New Roman"/>
          <w:sz w:val="24"/>
          <w:szCs w:val="24"/>
        </w:rPr>
        <w:t>1a. sídlo správcu úverov, alebo</w:t>
      </w:r>
    </w:p>
    <w:p w14:paraId="66AC9F07" w14:textId="77777777" w:rsidR="008034FE" w:rsidRDefault="008034FE" w:rsidP="008034FE">
      <w:pPr>
        <w:spacing w:after="0" w:line="312" w:lineRule="auto"/>
        <w:ind w:left="1134" w:firstLine="141"/>
        <w:jc w:val="both"/>
        <w:rPr>
          <w:rFonts w:ascii="Times New Roman" w:hAnsi="Times New Roman" w:cs="Times New Roman"/>
          <w:sz w:val="24"/>
          <w:szCs w:val="24"/>
        </w:rPr>
      </w:pPr>
      <w:r>
        <w:rPr>
          <w:rFonts w:ascii="Times New Roman" w:hAnsi="Times New Roman" w:cs="Times New Roman"/>
          <w:sz w:val="24"/>
          <w:szCs w:val="24"/>
        </w:rPr>
        <w:t>2b. ústredie správcu úverov, ak správca úverov nemá sídlo,</w:t>
      </w:r>
    </w:p>
    <w:p w14:paraId="075DB261"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3A58CF">
        <w:rPr>
          <w:rFonts w:ascii="Times New Roman" w:hAnsi="Times New Roman" w:cs="Times New Roman"/>
          <w:sz w:val="24"/>
          <w:szCs w:val="24"/>
        </w:rPr>
        <w:t>nákupcu úver</w:t>
      </w:r>
      <w:r>
        <w:rPr>
          <w:rFonts w:ascii="Times New Roman" w:hAnsi="Times New Roman" w:cs="Times New Roman"/>
          <w:sz w:val="24"/>
          <w:szCs w:val="24"/>
        </w:rPr>
        <w:t>ov</w:t>
      </w:r>
      <w:r w:rsidRPr="003A58CF">
        <w:rPr>
          <w:rFonts w:ascii="Times New Roman" w:hAnsi="Times New Roman" w:cs="Times New Roman"/>
          <w:sz w:val="24"/>
          <w:szCs w:val="24"/>
        </w:rPr>
        <w:t>, v ktorom sa nachádza</w:t>
      </w:r>
    </w:p>
    <w:p w14:paraId="3090D6C1" w14:textId="77777777" w:rsidR="008034FE" w:rsidRPr="003A58CF" w:rsidRDefault="008034FE" w:rsidP="008034FE">
      <w:pPr>
        <w:spacing w:after="0" w:line="312" w:lineRule="auto"/>
        <w:ind w:left="1134"/>
        <w:jc w:val="both"/>
        <w:rPr>
          <w:rFonts w:ascii="Times New Roman" w:hAnsi="Times New Roman" w:cs="Times New Roman"/>
          <w:sz w:val="24"/>
          <w:szCs w:val="24"/>
        </w:rPr>
      </w:pPr>
      <w:r w:rsidRPr="003A58CF">
        <w:rPr>
          <w:rFonts w:ascii="Times New Roman" w:hAnsi="Times New Roman" w:cs="Times New Roman"/>
          <w:sz w:val="24"/>
          <w:szCs w:val="24"/>
        </w:rPr>
        <w:t xml:space="preserve">    </w:t>
      </w:r>
      <w:r>
        <w:rPr>
          <w:rFonts w:ascii="Times New Roman" w:hAnsi="Times New Roman" w:cs="Times New Roman"/>
          <w:sz w:val="24"/>
          <w:szCs w:val="24"/>
        </w:rPr>
        <w:t>2a.</w:t>
      </w:r>
      <w:r w:rsidRPr="003A58CF">
        <w:rPr>
          <w:rFonts w:ascii="Times New Roman" w:hAnsi="Times New Roman" w:cs="Times New Roman"/>
          <w:sz w:val="24"/>
          <w:szCs w:val="24"/>
        </w:rPr>
        <w:t xml:space="preserve"> bydlisko nákupcu úver</w:t>
      </w:r>
      <w:r>
        <w:rPr>
          <w:rFonts w:ascii="Times New Roman" w:hAnsi="Times New Roman" w:cs="Times New Roman"/>
          <w:sz w:val="24"/>
          <w:szCs w:val="24"/>
        </w:rPr>
        <w:t>ov</w:t>
      </w:r>
      <w:r w:rsidRPr="003A58CF">
        <w:rPr>
          <w:rFonts w:ascii="Times New Roman" w:hAnsi="Times New Roman" w:cs="Times New Roman"/>
          <w:sz w:val="24"/>
          <w:szCs w:val="24"/>
        </w:rPr>
        <w:t xml:space="preserve"> alebo </w:t>
      </w:r>
      <w:r>
        <w:rPr>
          <w:rFonts w:ascii="Times New Roman" w:hAnsi="Times New Roman" w:cs="Times New Roman"/>
          <w:sz w:val="24"/>
          <w:szCs w:val="24"/>
        </w:rPr>
        <w:t xml:space="preserve">jeho </w:t>
      </w:r>
      <w:r w:rsidRPr="003A58CF">
        <w:rPr>
          <w:rFonts w:ascii="Times New Roman" w:hAnsi="Times New Roman" w:cs="Times New Roman"/>
          <w:sz w:val="24"/>
          <w:szCs w:val="24"/>
        </w:rPr>
        <w:t xml:space="preserve">zástupcu, </w:t>
      </w:r>
    </w:p>
    <w:p w14:paraId="3F8B87B3" w14:textId="77777777" w:rsidR="008034FE" w:rsidRPr="003A58CF" w:rsidRDefault="008034FE" w:rsidP="008034FE">
      <w:pPr>
        <w:spacing w:after="0" w:line="312" w:lineRule="auto"/>
        <w:ind w:left="1134"/>
        <w:jc w:val="both"/>
        <w:rPr>
          <w:rFonts w:ascii="Times New Roman" w:hAnsi="Times New Roman" w:cs="Times New Roman"/>
          <w:sz w:val="24"/>
          <w:szCs w:val="24"/>
        </w:rPr>
      </w:pPr>
      <w:r w:rsidRPr="003A58CF">
        <w:rPr>
          <w:rFonts w:ascii="Times New Roman" w:hAnsi="Times New Roman" w:cs="Times New Roman"/>
          <w:sz w:val="24"/>
          <w:szCs w:val="24"/>
        </w:rPr>
        <w:t xml:space="preserve">    </w:t>
      </w:r>
      <w:r>
        <w:rPr>
          <w:rFonts w:ascii="Times New Roman" w:hAnsi="Times New Roman" w:cs="Times New Roman"/>
          <w:sz w:val="24"/>
          <w:szCs w:val="24"/>
        </w:rPr>
        <w:t>2b.</w:t>
      </w:r>
      <w:r w:rsidRPr="003A58CF">
        <w:rPr>
          <w:rFonts w:ascii="Times New Roman" w:hAnsi="Times New Roman" w:cs="Times New Roman"/>
          <w:sz w:val="24"/>
          <w:szCs w:val="24"/>
        </w:rPr>
        <w:t xml:space="preserve"> sídlo nákupcu úver</w:t>
      </w:r>
      <w:r>
        <w:rPr>
          <w:rFonts w:ascii="Times New Roman" w:hAnsi="Times New Roman" w:cs="Times New Roman"/>
          <w:sz w:val="24"/>
          <w:szCs w:val="24"/>
        </w:rPr>
        <w:t>ov alebo jeho zástupcu</w:t>
      </w:r>
      <w:r w:rsidRPr="003A58CF">
        <w:rPr>
          <w:rFonts w:ascii="Times New Roman" w:hAnsi="Times New Roman" w:cs="Times New Roman"/>
          <w:sz w:val="24"/>
          <w:szCs w:val="24"/>
        </w:rPr>
        <w:t>, alebo</w:t>
      </w:r>
    </w:p>
    <w:p w14:paraId="66E1B2D8" w14:textId="77777777" w:rsidR="008034FE" w:rsidRPr="003A58CF" w:rsidRDefault="008034FE" w:rsidP="008034FE">
      <w:pPr>
        <w:spacing w:after="0" w:line="312" w:lineRule="auto"/>
        <w:ind w:left="1134"/>
        <w:jc w:val="both"/>
        <w:rPr>
          <w:rFonts w:ascii="Times New Roman" w:hAnsi="Times New Roman" w:cs="Times New Roman"/>
          <w:sz w:val="24"/>
          <w:szCs w:val="24"/>
        </w:rPr>
      </w:pPr>
      <w:r w:rsidRPr="003A58CF">
        <w:rPr>
          <w:rFonts w:ascii="Times New Roman" w:hAnsi="Times New Roman" w:cs="Times New Roman"/>
          <w:sz w:val="24"/>
          <w:szCs w:val="24"/>
        </w:rPr>
        <w:t xml:space="preserve">    </w:t>
      </w:r>
      <w:r>
        <w:rPr>
          <w:rFonts w:ascii="Times New Roman" w:hAnsi="Times New Roman" w:cs="Times New Roman"/>
          <w:sz w:val="24"/>
          <w:szCs w:val="24"/>
        </w:rPr>
        <w:t>3c.</w:t>
      </w:r>
      <w:r w:rsidRPr="003A58CF">
        <w:rPr>
          <w:rFonts w:ascii="Times New Roman" w:hAnsi="Times New Roman" w:cs="Times New Roman"/>
          <w:sz w:val="24"/>
          <w:szCs w:val="24"/>
        </w:rPr>
        <w:t xml:space="preserve"> ústredie nákupcu úver</w:t>
      </w:r>
      <w:r>
        <w:rPr>
          <w:rFonts w:ascii="Times New Roman" w:hAnsi="Times New Roman" w:cs="Times New Roman"/>
          <w:sz w:val="24"/>
          <w:szCs w:val="24"/>
        </w:rPr>
        <w:t>ov alebo jeho zástupcu, ak nákupca úverov alebo jeho zástupca</w:t>
      </w:r>
      <w:r w:rsidRPr="003A58CF">
        <w:rPr>
          <w:rFonts w:ascii="Times New Roman" w:hAnsi="Times New Roman" w:cs="Times New Roman"/>
          <w:sz w:val="24"/>
          <w:szCs w:val="24"/>
        </w:rPr>
        <w:t xml:space="preserve"> nemá sídlo, </w:t>
      </w:r>
    </w:p>
    <w:p w14:paraId="7B96F9FB" w14:textId="77777777" w:rsidR="008034FE"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l</w:t>
      </w:r>
      <w:r w:rsidRPr="003A58CF">
        <w:rPr>
          <w:rFonts w:ascii="Times New Roman" w:hAnsi="Times New Roman" w:cs="Times New Roman"/>
          <w:sz w:val="24"/>
          <w:szCs w:val="24"/>
        </w:rPr>
        <w:t xml:space="preserve">) hostiteľským členským štátom členský štát </w:t>
      </w:r>
      <w:r w:rsidRPr="00BC6411">
        <w:rPr>
          <w:rFonts w:ascii="Times New Roman" w:hAnsi="Times New Roman" w:cs="Times New Roman"/>
          <w:sz w:val="24"/>
          <w:szCs w:val="24"/>
        </w:rPr>
        <w:t xml:space="preserve">Európskej únie alebo </w:t>
      </w:r>
      <w:r>
        <w:rPr>
          <w:rFonts w:ascii="Times New Roman" w:hAnsi="Times New Roman" w:cs="Times New Roman"/>
          <w:sz w:val="24"/>
          <w:szCs w:val="24"/>
        </w:rPr>
        <w:t xml:space="preserve">iný štát, ktorý je zmluvnou stranou Dohody o Európskom hospodárskom priestore, </w:t>
      </w:r>
      <w:r w:rsidRPr="003A58CF">
        <w:rPr>
          <w:rFonts w:ascii="Times New Roman" w:hAnsi="Times New Roman" w:cs="Times New Roman"/>
          <w:sz w:val="24"/>
          <w:szCs w:val="24"/>
        </w:rPr>
        <w:t>v ktorom sa nachádza</w:t>
      </w:r>
      <w:r>
        <w:rPr>
          <w:rFonts w:ascii="Times New Roman" w:hAnsi="Times New Roman" w:cs="Times New Roman"/>
          <w:sz w:val="24"/>
          <w:szCs w:val="24"/>
        </w:rPr>
        <w:t xml:space="preserve"> </w:t>
      </w:r>
      <w:r w:rsidRPr="6F9985EE">
        <w:rPr>
          <w:rFonts w:ascii="Times New Roman" w:hAnsi="Times New Roman" w:cs="Times New Roman"/>
          <w:sz w:val="24"/>
          <w:szCs w:val="24"/>
        </w:rPr>
        <w:t>bydlisko dlžníka</w:t>
      </w:r>
      <w:r>
        <w:rPr>
          <w:rFonts w:ascii="Times New Roman" w:hAnsi="Times New Roman" w:cs="Times New Roman"/>
          <w:sz w:val="24"/>
          <w:szCs w:val="24"/>
        </w:rPr>
        <w:t>,</w:t>
      </w:r>
      <w:r w:rsidRPr="6F9985EE">
        <w:rPr>
          <w:rFonts w:ascii="Times New Roman" w:hAnsi="Times New Roman" w:cs="Times New Roman"/>
          <w:sz w:val="24"/>
          <w:szCs w:val="24"/>
        </w:rPr>
        <w:t xml:space="preserve"> </w:t>
      </w:r>
      <w:r w:rsidRPr="003A58CF">
        <w:rPr>
          <w:rFonts w:ascii="Times New Roman" w:hAnsi="Times New Roman" w:cs="Times New Roman"/>
          <w:sz w:val="24"/>
          <w:szCs w:val="24"/>
        </w:rPr>
        <w:t>sídlo dlžníka, alebo</w:t>
      </w:r>
      <w:r>
        <w:rPr>
          <w:rFonts w:ascii="Times New Roman" w:hAnsi="Times New Roman" w:cs="Times New Roman"/>
          <w:sz w:val="24"/>
          <w:szCs w:val="24"/>
        </w:rPr>
        <w:t xml:space="preserve"> </w:t>
      </w:r>
      <w:r w:rsidRPr="003A58CF">
        <w:rPr>
          <w:rFonts w:ascii="Times New Roman" w:hAnsi="Times New Roman" w:cs="Times New Roman"/>
          <w:sz w:val="24"/>
          <w:szCs w:val="24"/>
        </w:rPr>
        <w:t>ústredie dlžníka, ak dlžník podľa svojho vnútroštátneho práva nemá sídlo</w:t>
      </w:r>
      <w:r>
        <w:rPr>
          <w:rFonts w:ascii="Times New Roman" w:hAnsi="Times New Roman" w:cs="Times New Roman"/>
          <w:sz w:val="24"/>
          <w:szCs w:val="24"/>
        </w:rPr>
        <w:t xml:space="preserve"> a </w:t>
      </w:r>
      <w:r w:rsidRPr="003A58CF">
        <w:rPr>
          <w:rFonts w:ascii="Times New Roman" w:hAnsi="Times New Roman" w:cs="Times New Roman"/>
          <w:sz w:val="24"/>
          <w:szCs w:val="24"/>
        </w:rPr>
        <w:t>iný než domovský člen</w:t>
      </w:r>
      <w:r>
        <w:rPr>
          <w:rFonts w:ascii="Times New Roman" w:hAnsi="Times New Roman" w:cs="Times New Roman"/>
          <w:sz w:val="24"/>
          <w:szCs w:val="24"/>
        </w:rPr>
        <w:t>ský štát, v ktorom správca úverov</w:t>
      </w:r>
      <w:r w:rsidRPr="003A58CF">
        <w:rPr>
          <w:rFonts w:ascii="Times New Roman" w:hAnsi="Times New Roman" w:cs="Times New Roman"/>
          <w:sz w:val="24"/>
          <w:szCs w:val="24"/>
        </w:rPr>
        <w:t xml:space="preserve"> zriadil pobočku alebo v ktorom poskytuje spravovani</w:t>
      </w:r>
      <w:r>
        <w:rPr>
          <w:rFonts w:ascii="Times New Roman" w:hAnsi="Times New Roman" w:cs="Times New Roman"/>
          <w:sz w:val="24"/>
          <w:szCs w:val="24"/>
        </w:rPr>
        <w:t>e</w:t>
      </w:r>
      <w:r w:rsidRPr="003A58CF">
        <w:rPr>
          <w:rFonts w:ascii="Times New Roman" w:hAnsi="Times New Roman" w:cs="Times New Roman"/>
          <w:sz w:val="24"/>
          <w:szCs w:val="24"/>
        </w:rPr>
        <w:t xml:space="preserve"> úver</w:t>
      </w:r>
      <w:r>
        <w:rPr>
          <w:rFonts w:ascii="Times New Roman" w:hAnsi="Times New Roman" w:cs="Times New Roman"/>
          <w:sz w:val="24"/>
          <w:szCs w:val="24"/>
        </w:rPr>
        <w:t>ov,</w:t>
      </w:r>
    </w:p>
    <w:p w14:paraId="6A011980"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m) členským štátom členský štát Európskej únie alebo iný štát, ktorý je zmluvnou stranou Dohody o Európskom hospodárskom priestore,</w:t>
      </w:r>
    </w:p>
    <w:p w14:paraId="473C4580"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n</w:t>
      </w:r>
      <w:r w:rsidRPr="003A58CF">
        <w:rPr>
          <w:rFonts w:ascii="Times New Roman" w:hAnsi="Times New Roman" w:cs="Times New Roman"/>
          <w:sz w:val="24"/>
          <w:szCs w:val="24"/>
        </w:rPr>
        <w:t>) trvanlivým médiom každý prostriedok, ktorý umožňuje uloženie informácií spôsobom prístupným na používanie v budúcnosti na časové obdobie zodpovedajúce účelom informácií a ktorý umožňuje verné reprodukovanie uložených informácií.</w:t>
      </w:r>
    </w:p>
    <w:p w14:paraId="6E431EF5" w14:textId="77777777" w:rsidR="008034FE" w:rsidRDefault="008034FE" w:rsidP="008034FE">
      <w:pPr>
        <w:spacing w:after="0" w:line="312" w:lineRule="auto"/>
        <w:ind w:left="567"/>
        <w:jc w:val="both"/>
        <w:rPr>
          <w:rFonts w:ascii="Times New Roman" w:hAnsi="Times New Roman" w:cs="Times New Roman"/>
          <w:sz w:val="24"/>
          <w:szCs w:val="24"/>
        </w:rPr>
      </w:pPr>
    </w:p>
    <w:p w14:paraId="20078695" w14:textId="77777777" w:rsidR="008034FE" w:rsidRPr="0018572B" w:rsidRDefault="008034FE" w:rsidP="008034FE">
      <w:pPr>
        <w:spacing w:after="0" w:line="312" w:lineRule="auto"/>
        <w:jc w:val="center"/>
        <w:rPr>
          <w:rFonts w:ascii="Times New Roman" w:eastAsia="Times New Roman" w:hAnsi="Times New Roman" w:cs="Times New Roman"/>
          <w:b/>
          <w:color w:val="000000" w:themeColor="text1"/>
          <w:sz w:val="24"/>
          <w:szCs w:val="24"/>
        </w:rPr>
      </w:pPr>
      <w:r w:rsidRPr="0018572B">
        <w:rPr>
          <w:rFonts w:ascii="Times New Roman" w:eastAsia="Times New Roman" w:hAnsi="Times New Roman" w:cs="Times New Roman"/>
          <w:b/>
          <w:color w:val="000000" w:themeColor="text1"/>
          <w:sz w:val="24"/>
          <w:szCs w:val="24"/>
        </w:rPr>
        <w:t xml:space="preserve">§ 3 </w:t>
      </w:r>
    </w:p>
    <w:p w14:paraId="5BC2B30E" w14:textId="77777777" w:rsidR="008034FE" w:rsidRPr="0077682F" w:rsidRDefault="008034FE" w:rsidP="008034FE">
      <w:pPr>
        <w:spacing w:after="0" w:line="312" w:lineRule="auto"/>
        <w:jc w:val="center"/>
        <w:rPr>
          <w:rFonts w:ascii="Times New Roman" w:hAnsi="Times New Roman"/>
          <w:b/>
          <w:color w:val="000000" w:themeColor="text1"/>
          <w:sz w:val="24"/>
        </w:rPr>
      </w:pPr>
      <w:r w:rsidRPr="0077682F">
        <w:rPr>
          <w:rFonts w:ascii="Times New Roman" w:hAnsi="Times New Roman"/>
          <w:b/>
          <w:color w:val="000000" w:themeColor="text1"/>
          <w:sz w:val="24"/>
        </w:rPr>
        <w:t>Povolenie pre správcu úverov</w:t>
      </w:r>
    </w:p>
    <w:p w14:paraId="575C1160" w14:textId="77777777" w:rsidR="008034FE" w:rsidRPr="0077682F" w:rsidRDefault="008034FE" w:rsidP="008034FE">
      <w:pPr>
        <w:spacing w:after="0" w:line="312" w:lineRule="auto"/>
        <w:jc w:val="center"/>
        <w:rPr>
          <w:rFonts w:ascii="Times New Roman" w:hAnsi="Times New Roman"/>
          <w:b/>
          <w:color w:val="000000" w:themeColor="text1"/>
          <w:sz w:val="24"/>
        </w:rPr>
      </w:pPr>
    </w:p>
    <w:p w14:paraId="0213824B" w14:textId="77777777" w:rsidR="008034FE" w:rsidRPr="004736D5" w:rsidRDefault="008034FE" w:rsidP="008034FE">
      <w:pPr>
        <w:spacing w:after="0" w:line="312" w:lineRule="auto"/>
        <w:jc w:val="both"/>
        <w:rPr>
          <w:rFonts w:ascii="Times New Roman" w:hAnsi="Times New Roman"/>
          <w:color w:val="000000" w:themeColor="text1"/>
          <w:sz w:val="24"/>
          <w:szCs w:val="24"/>
        </w:rPr>
      </w:pPr>
      <w:r w:rsidRPr="004736D5">
        <w:rPr>
          <w:rFonts w:ascii="Times New Roman" w:hAnsi="Times New Roman"/>
          <w:color w:val="000000" w:themeColor="text1"/>
          <w:sz w:val="24"/>
          <w:szCs w:val="24"/>
        </w:rPr>
        <w:t>(1</w:t>
      </w:r>
      <w:r>
        <w:rPr>
          <w:rFonts w:ascii="Times New Roman" w:hAnsi="Times New Roman"/>
          <w:color w:val="000000" w:themeColor="text1"/>
          <w:sz w:val="24"/>
          <w:szCs w:val="24"/>
        </w:rPr>
        <w:t xml:space="preserve">) </w:t>
      </w:r>
      <w:r w:rsidRPr="004736D5">
        <w:rPr>
          <w:rFonts w:ascii="Times New Roman" w:hAnsi="Times New Roman"/>
          <w:color w:val="000000" w:themeColor="text1"/>
          <w:sz w:val="24"/>
          <w:szCs w:val="24"/>
        </w:rPr>
        <w:t xml:space="preserve">Správca úverov je oprávnený vykonávať spravovanie úverov na základe povolenia pre správcu úverov (ďalej len „povolenie”) udeleného Národnou bankou Slovenska. </w:t>
      </w:r>
    </w:p>
    <w:p w14:paraId="417A38BC" w14:textId="77777777" w:rsidR="008034FE" w:rsidRPr="004736D5" w:rsidRDefault="008034FE" w:rsidP="008034FE"/>
    <w:p w14:paraId="08DF54B3" w14:textId="77777777" w:rsidR="008034FE" w:rsidRPr="00716623" w:rsidRDefault="008034FE" w:rsidP="008034FE">
      <w:pPr>
        <w:spacing w:after="0" w:line="312" w:lineRule="auto"/>
        <w:jc w:val="both"/>
        <w:rPr>
          <w:rFonts w:ascii="Times New Roman" w:hAnsi="Times New Roman"/>
          <w:color w:val="000000" w:themeColor="text1"/>
          <w:sz w:val="24"/>
        </w:rPr>
      </w:pPr>
      <w:r>
        <w:rPr>
          <w:rFonts w:ascii="Times New Roman" w:hAnsi="Times New Roman"/>
          <w:color w:val="000000" w:themeColor="text1"/>
          <w:sz w:val="24"/>
        </w:rPr>
        <w:t>(2) Povolenie sa vydáva na dobu neurčitú, ak</w:t>
      </w:r>
      <w:r w:rsidRPr="00716623">
        <w:rPr>
          <w:rFonts w:ascii="Times New Roman" w:hAnsi="Times New Roman"/>
          <w:color w:val="000000" w:themeColor="text1"/>
          <w:sz w:val="24"/>
        </w:rPr>
        <w:t xml:space="preserve"> Národná banka Slovenska </w:t>
      </w:r>
      <w:r>
        <w:rPr>
          <w:rFonts w:ascii="Times New Roman" w:hAnsi="Times New Roman"/>
          <w:color w:val="000000" w:themeColor="text1"/>
          <w:sz w:val="24"/>
        </w:rPr>
        <w:t xml:space="preserve">nerozhodne na základe žiadosti o udelenie povolenia inak. </w:t>
      </w:r>
    </w:p>
    <w:p w14:paraId="7AC11DAE" w14:textId="77777777" w:rsidR="008034FE" w:rsidRDefault="008034FE" w:rsidP="008034FE">
      <w:pPr>
        <w:spacing w:after="0" w:line="312" w:lineRule="auto"/>
        <w:jc w:val="both"/>
      </w:pPr>
    </w:p>
    <w:p w14:paraId="5D9CA76D" w14:textId="77777777" w:rsidR="008034FE" w:rsidRDefault="008034FE" w:rsidP="008034FE">
      <w:pPr>
        <w:spacing w:after="0" w:line="312" w:lineRule="auto"/>
        <w:jc w:val="both"/>
        <w:rPr>
          <w:rFonts w:ascii="Times New Roman" w:hAnsi="Times New Roman"/>
          <w:color w:val="000000" w:themeColor="text1"/>
          <w:sz w:val="24"/>
        </w:rPr>
      </w:pPr>
      <w:r>
        <w:rPr>
          <w:rFonts w:ascii="Times New Roman" w:hAnsi="Times New Roman"/>
          <w:color w:val="000000" w:themeColor="text1"/>
          <w:sz w:val="24"/>
        </w:rPr>
        <w:t>(3</w:t>
      </w:r>
      <w:r w:rsidRPr="00292D21">
        <w:rPr>
          <w:rFonts w:ascii="Times New Roman" w:hAnsi="Times New Roman"/>
          <w:color w:val="000000" w:themeColor="text1"/>
          <w:sz w:val="24"/>
        </w:rPr>
        <w:t>) Povolenie nie je prevoditeľné na inú osobu a neprechádza na právneho nástupcu.</w:t>
      </w:r>
    </w:p>
    <w:p w14:paraId="5DCFED51" w14:textId="77777777" w:rsidR="008034FE" w:rsidRDefault="008034FE" w:rsidP="008034FE">
      <w:pPr>
        <w:spacing w:after="0" w:line="312" w:lineRule="auto"/>
        <w:jc w:val="both"/>
        <w:rPr>
          <w:rFonts w:ascii="Times New Roman" w:hAnsi="Times New Roman"/>
          <w:color w:val="000000" w:themeColor="text1"/>
          <w:sz w:val="24"/>
        </w:rPr>
      </w:pPr>
    </w:p>
    <w:p w14:paraId="0CD02BC6" w14:textId="77777777" w:rsidR="008034FE" w:rsidRDefault="008034FE" w:rsidP="008034FE">
      <w:pPr>
        <w:spacing w:after="0" w:line="312" w:lineRule="auto"/>
        <w:jc w:val="both"/>
        <w:rPr>
          <w:rFonts w:ascii="Times New Roman" w:hAnsi="Times New Roman"/>
          <w:color w:val="000000" w:themeColor="text1"/>
          <w:sz w:val="24"/>
        </w:rPr>
      </w:pPr>
      <w:r>
        <w:rPr>
          <w:rFonts w:ascii="Times New Roman" w:hAnsi="Times New Roman"/>
          <w:color w:val="000000" w:themeColor="text1"/>
          <w:sz w:val="24"/>
        </w:rPr>
        <w:t xml:space="preserve">(4) </w:t>
      </w:r>
      <w:r w:rsidRPr="002107AE">
        <w:rPr>
          <w:rFonts w:ascii="Times New Roman" w:eastAsia="Times New Roman" w:hAnsi="Times New Roman" w:cs="Times New Roman"/>
          <w:sz w:val="24"/>
          <w:szCs w:val="24"/>
        </w:rPr>
        <w:t xml:space="preserve">Správca úverov je povinný Národnú banku Slovenska písomne informovať o každej zmene a všetkých skutočnostiach rozhodujúcich na udelenie povolenia bezodkladne po tom, ako sa o nich dozvedel. </w:t>
      </w:r>
    </w:p>
    <w:p w14:paraId="292BFB43" w14:textId="77777777" w:rsidR="008034FE" w:rsidRDefault="008034FE" w:rsidP="008034FE">
      <w:pPr>
        <w:spacing w:after="0" w:line="312" w:lineRule="auto"/>
        <w:jc w:val="both"/>
      </w:pPr>
    </w:p>
    <w:p w14:paraId="1752F2E3" w14:textId="77777777" w:rsidR="008034FE" w:rsidRPr="005E0950" w:rsidRDefault="008034FE" w:rsidP="008034FE">
      <w:pPr>
        <w:spacing w:after="0" w:line="312" w:lineRule="auto"/>
        <w:jc w:val="center"/>
        <w:rPr>
          <w:rFonts w:ascii="Times New Roman" w:hAnsi="Times New Roman"/>
          <w:b/>
          <w:color w:val="000000" w:themeColor="text1"/>
          <w:sz w:val="24"/>
        </w:rPr>
      </w:pPr>
      <w:r>
        <w:rPr>
          <w:rFonts w:ascii="Times New Roman" w:hAnsi="Times New Roman"/>
          <w:b/>
          <w:color w:val="000000" w:themeColor="text1"/>
          <w:sz w:val="24"/>
        </w:rPr>
        <w:t>Konanie o udelení povolenia</w:t>
      </w:r>
    </w:p>
    <w:p w14:paraId="643CB51F" w14:textId="77777777" w:rsidR="008034FE" w:rsidRPr="0018572B" w:rsidRDefault="008034FE" w:rsidP="008034FE">
      <w:pPr>
        <w:spacing w:after="0" w:line="312"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4</w:t>
      </w:r>
    </w:p>
    <w:p w14:paraId="07FD4B1E" w14:textId="77777777" w:rsidR="008034FE" w:rsidRPr="0077682F" w:rsidRDefault="008034FE" w:rsidP="008034FE">
      <w:pPr>
        <w:spacing w:after="0" w:line="312" w:lineRule="auto"/>
        <w:jc w:val="both"/>
        <w:rPr>
          <w:rFonts w:ascii="Times New Roman" w:hAnsi="Times New Roman"/>
          <w:color w:val="000000" w:themeColor="text1"/>
          <w:sz w:val="24"/>
          <w:szCs w:val="24"/>
        </w:rPr>
      </w:pPr>
    </w:p>
    <w:p w14:paraId="1B37841C" w14:textId="77777777" w:rsidR="008034FE" w:rsidRPr="0077682F" w:rsidRDefault="008034FE" w:rsidP="008034FE">
      <w:pPr>
        <w:spacing w:after="0" w:line="312" w:lineRule="auto"/>
        <w:jc w:val="both"/>
        <w:rPr>
          <w:rFonts w:ascii="Times New Roman" w:hAnsi="Times New Roman"/>
          <w:color w:val="000000" w:themeColor="text1"/>
          <w:sz w:val="24"/>
        </w:rPr>
      </w:pPr>
      <w:r w:rsidRPr="0077682F">
        <w:rPr>
          <w:rFonts w:ascii="Times New Roman" w:hAnsi="Times New Roman"/>
          <w:color w:val="000000" w:themeColor="text1"/>
          <w:sz w:val="24"/>
        </w:rPr>
        <w:t>(</w:t>
      </w:r>
      <w:r>
        <w:rPr>
          <w:rFonts w:ascii="Times New Roman" w:hAnsi="Times New Roman"/>
          <w:color w:val="000000" w:themeColor="text1"/>
          <w:sz w:val="24"/>
        </w:rPr>
        <w:t>1</w:t>
      </w:r>
      <w:r w:rsidRPr="0077682F">
        <w:rPr>
          <w:rFonts w:ascii="Times New Roman" w:hAnsi="Times New Roman"/>
          <w:color w:val="000000" w:themeColor="text1"/>
          <w:sz w:val="24"/>
        </w:rPr>
        <w:t xml:space="preserve">) Národná banka Slovenska rozhoduje o udelení </w:t>
      </w:r>
      <w:r>
        <w:rPr>
          <w:rFonts w:ascii="Times New Roman" w:hAnsi="Times New Roman"/>
          <w:color w:val="000000" w:themeColor="text1"/>
          <w:sz w:val="24"/>
        </w:rPr>
        <w:t xml:space="preserve">povolenia </w:t>
      </w:r>
      <w:r w:rsidRPr="0077682F">
        <w:rPr>
          <w:rFonts w:ascii="Times New Roman" w:hAnsi="Times New Roman"/>
          <w:color w:val="000000" w:themeColor="text1"/>
          <w:sz w:val="24"/>
        </w:rPr>
        <w:t xml:space="preserve">na základe žiadosti </w:t>
      </w:r>
      <w:r>
        <w:rPr>
          <w:rFonts w:ascii="Times New Roman" w:hAnsi="Times New Roman"/>
          <w:color w:val="000000" w:themeColor="text1"/>
          <w:sz w:val="24"/>
        </w:rPr>
        <w:t xml:space="preserve">osoby, ktorá chce pôsobiť ako správca úverov (ďalej len „žiadateľ“). Na konanie </w:t>
      </w:r>
      <w:r w:rsidRPr="0077682F">
        <w:rPr>
          <w:rFonts w:ascii="Times New Roman" w:hAnsi="Times New Roman"/>
          <w:color w:val="000000" w:themeColor="text1"/>
          <w:sz w:val="24"/>
        </w:rPr>
        <w:t>o udelen</w:t>
      </w:r>
      <w:r>
        <w:rPr>
          <w:rFonts w:ascii="Times New Roman" w:hAnsi="Times New Roman"/>
          <w:color w:val="000000" w:themeColor="text1"/>
          <w:sz w:val="24"/>
        </w:rPr>
        <w:t>í</w:t>
      </w:r>
      <w:r w:rsidRPr="0077682F">
        <w:rPr>
          <w:rFonts w:ascii="Times New Roman" w:hAnsi="Times New Roman"/>
          <w:color w:val="000000" w:themeColor="text1"/>
          <w:sz w:val="24"/>
        </w:rPr>
        <w:t xml:space="preserve"> povolenia</w:t>
      </w:r>
      <w:r>
        <w:rPr>
          <w:rFonts w:ascii="Times New Roman" w:hAnsi="Times New Roman"/>
          <w:color w:val="000000" w:themeColor="text1"/>
          <w:sz w:val="24"/>
        </w:rPr>
        <w:t xml:space="preserve"> sa vzťahuje osobitný predpis,</w:t>
      </w:r>
      <w:r w:rsidRPr="0077682F">
        <w:rPr>
          <w:rStyle w:val="Odkaznapoznmkupodiarou"/>
          <w:rFonts w:ascii="Times New Roman" w:hAnsi="Times New Roman"/>
          <w:color w:val="000000" w:themeColor="text1"/>
          <w:sz w:val="24"/>
        </w:rPr>
        <w:footnoteReference w:id="8"/>
      </w:r>
      <w:r w:rsidRPr="0077682F">
        <w:rPr>
          <w:rFonts w:ascii="Times New Roman" w:hAnsi="Times New Roman"/>
          <w:color w:val="000000" w:themeColor="text1"/>
          <w:sz w:val="24"/>
        </w:rPr>
        <w:t>)</w:t>
      </w:r>
      <w:r>
        <w:rPr>
          <w:rFonts w:ascii="Times New Roman" w:hAnsi="Times New Roman"/>
          <w:color w:val="000000" w:themeColor="text1"/>
          <w:sz w:val="24"/>
        </w:rPr>
        <w:t xml:space="preserve"> ak § 3 alebo odseky 2 až 6 neustanovujú inak</w:t>
      </w:r>
      <w:r w:rsidRPr="0077682F">
        <w:rPr>
          <w:rFonts w:ascii="Times New Roman" w:hAnsi="Times New Roman"/>
          <w:color w:val="000000" w:themeColor="text1"/>
          <w:sz w:val="24"/>
        </w:rPr>
        <w:t xml:space="preserve">. </w:t>
      </w:r>
    </w:p>
    <w:p w14:paraId="3BD3E137" w14:textId="77777777" w:rsidR="008034FE" w:rsidRDefault="008034FE" w:rsidP="008034FE">
      <w:pPr>
        <w:spacing w:after="0" w:line="312" w:lineRule="auto"/>
        <w:jc w:val="both"/>
        <w:rPr>
          <w:rFonts w:ascii="Times New Roman" w:hAnsi="Times New Roman"/>
          <w:color w:val="000000" w:themeColor="text1"/>
          <w:sz w:val="24"/>
        </w:rPr>
      </w:pPr>
    </w:p>
    <w:p w14:paraId="4A73D9EA" w14:textId="77777777" w:rsidR="008034FE" w:rsidRPr="00716623" w:rsidRDefault="008034FE" w:rsidP="008034FE">
      <w:pPr>
        <w:spacing w:after="0" w:line="312" w:lineRule="auto"/>
        <w:jc w:val="both"/>
        <w:rPr>
          <w:rFonts w:ascii="Times New Roman" w:hAnsi="Times New Roman"/>
          <w:color w:val="000000" w:themeColor="text1"/>
          <w:sz w:val="24"/>
        </w:rPr>
      </w:pPr>
      <w:r w:rsidRPr="0077682F">
        <w:rPr>
          <w:rFonts w:ascii="Times New Roman" w:hAnsi="Times New Roman"/>
          <w:color w:val="000000" w:themeColor="text1"/>
          <w:sz w:val="24"/>
        </w:rPr>
        <w:t>(</w:t>
      </w:r>
      <w:r>
        <w:rPr>
          <w:rFonts w:ascii="Times New Roman" w:hAnsi="Times New Roman"/>
          <w:color w:val="000000" w:themeColor="text1"/>
          <w:sz w:val="24"/>
        </w:rPr>
        <w:t>2</w:t>
      </w:r>
      <w:r w:rsidRPr="0077682F">
        <w:rPr>
          <w:rFonts w:ascii="Times New Roman" w:hAnsi="Times New Roman"/>
          <w:color w:val="000000" w:themeColor="text1"/>
          <w:sz w:val="24"/>
        </w:rPr>
        <w:t xml:space="preserve">) </w:t>
      </w:r>
      <w:r w:rsidRPr="00716623">
        <w:rPr>
          <w:rFonts w:ascii="Times New Roman" w:hAnsi="Times New Roman"/>
          <w:color w:val="000000" w:themeColor="text1"/>
          <w:sz w:val="24"/>
        </w:rPr>
        <w:t xml:space="preserve">Národná banka Slovenska posúdi úplnosť žiadosti </w:t>
      </w:r>
      <w:r>
        <w:rPr>
          <w:rFonts w:ascii="Times New Roman" w:hAnsi="Times New Roman"/>
          <w:color w:val="000000" w:themeColor="text1"/>
          <w:sz w:val="24"/>
        </w:rPr>
        <w:t xml:space="preserve">do 45 dní odo dňa </w:t>
      </w:r>
      <w:r w:rsidRPr="46A6BF59">
        <w:rPr>
          <w:rFonts w:ascii="Times New Roman" w:eastAsia="Times New Roman" w:hAnsi="Times New Roman" w:cs="Times New Roman"/>
          <w:color w:val="000000" w:themeColor="text1"/>
          <w:sz w:val="24"/>
          <w:szCs w:val="24"/>
        </w:rPr>
        <w:t>doručenia</w:t>
      </w:r>
      <w:r>
        <w:rPr>
          <w:rFonts w:ascii="Times New Roman" w:eastAsia="Times New Roman" w:hAnsi="Times New Roman" w:cs="Times New Roman"/>
          <w:color w:val="000000" w:themeColor="text1"/>
          <w:sz w:val="24"/>
          <w:szCs w:val="24"/>
        </w:rPr>
        <w:t xml:space="preserve"> </w:t>
      </w:r>
      <w:r w:rsidRPr="00716623">
        <w:rPr>
          <w:rFonts w:ascii="Times New Roman" w:hAnsi="Times New Roman"/>
          <w:color w:val="000000" w:themeColor="text1"/>
          <w:sz w:val="24"/>
        </w:rPr>
        <w:t xml:space="preserve">žiadosti o udelenie povolenia. </w:t>
      </w:r>
    </w:p>
    <w:p w14:paraId="597BC52A" w14:textId="77777777" w:rsidR="008034FE" w:rsidRPr="00716623" w:rsidRDefault="008034FE" w:rsidP="008034FE">
      <w:pPr>
        <w:spacing w:after="0" w:line="312" w:lineRule="auto"/>
        <w:jc w:val="both"/>
        <w:rPr>
          <w:rFonts w:ascii="Times New Roman" w:hAnsi="Times New Roman"/>
          <w:color w:val="000000" w:themeColor="text1"/>
          <w:sz w:val="24"/>
        </w:rPr>
      </w:pPr>
    </w:p>
    <w:p w14:paraId="7C47D052" w14:textId="77777777" w:rsidR="008034FE" w:rsidRPr="00716623" w:rsidRDefault="008034FE" w:rsidP="008034FE">
      <w:pPr>
        <w:spacing w:after="0" w:line="312" w:lineRule="auto"/>
        <w:jc w:val="both"/>
        <w:rPr>
          <w:rFonts w:ascii="Times New Roman" w:hAnsi="Times New Roman"/>
          <w:color w:val="FF0000"/>
          <w:sz w:val="24"/>
        </w:rPr>
      </w:pPr>
      <w:r w:rsidRPr="00716623">
        <w:rPr>
          <w:rFonts w:ascii="Times New Roman" w:hAnsi="Times New Roman"/>
          <w:color w:val="000000" w:themeColor="text1"/>
          <w:sz w:val="24"/>
        </w:rPr>
        <w:t>(</w:t>
      </w:r>
      <w:r>
        <w:rPr>
          <w:rFonts w:ascii="Times New Roman" w:hAnsi="Times New Roman"/>
          <w:color w:val="000000" w:themeColor="text1"/>
          <w:sz w:val="24"/>
        </w:rPr>
        <w:t>3</w:t>
      </w:r>
      <w:r w:rsidRPr="00716623">
        <w:rPr>
          <w:rFonts w:ascii="Times New Roman" w:hAnsi="Times New Roman"/>
          <w:color w:val="000000" w:themeColor="text1"/>
          <w:sz w:val="24"/>
        </w:rPr>
        <w:t xml:space="preserve">) Národná banka Slovenska </w:t>
      </w:r>
      <w:r>
        <w:rPr>
          <w:rFonts w:ascii="Times New Roman" w:hAnsi="Times New Roman"/>
          <w:color w:val="000000" w:themeColor="text1"/>
          <w:sz w:val="24"/>
        </w:rPr>
        <w:t>o vydaní povolenia rozhodne</w:t>
      </w:r>
      <w:r w:rsidRPr="00716623">
        <w:rPr>
          <w:rFonts w:ascii="Times New Roman" w:hAnsi="Times New Roman"/>
          <w:color w:val="000000" w:themeColor="text1"/>
          <w:sz w:val="24"/>
        </w:rPr>
        <w:t xml:space="preserve"> do 90 dní odo dňa </w:t>
      </w:r>
      <w:r w:rsidRPr="46A6BF59">
        <w:rPr>
          <w:rFonts w:ascii="Times New Roman" w:eastAsia="Times New Roman" w:hAnsi="Times New Roman" w:cs="Times New Roman"/>
          <w:color w:val="000000" w:themeColor="text1"/>
          <w:sz w:val="24"/>
          <w:szCs w:val="24"/>
        </w:rPr>
        <w:t>doručenia</w:t>
      </w:r>
      <w:r>
        <w:rPr>
          <w:rFonts w:ascii="Times New Roman" w:eastAsia="Times New Roman" w:hAnsi="Times New Roman" w:cs="Times New Roman"/>
          <w:color w:val="000000" w:themeColor="text1"/>
          <w:sz w:val="24"/>
          <w:szCs w:val="24"/>
        </w:rPr>
        <w:t xml:space="preserve"> </w:t>
      </w:r>
      <w:r w:rsidRPr="00716623">
        <w:rPr>
          <w:rFonts w:ascii="Times New Roman" w:hAnsi="Times New Roman"/>
          <w:color w:val="000000" w:themeColor="text1"/>
          <w:sz w:val="24"/>
        </w:rPr>
        <w:t>úplnej žiadosti</w:t>
      </w:r>
      <w:r w:rsidRPr="2DEBE65A">
        <w:rPr>
          <w:rFonts w:ascii="Times New Roman" w:eastAsia="Times New Roman" w:hAnsi="Times New Roman" w:cs="Times New Roman"/>
          <w:color w:val="000000" w:themeColor="text1"/>
          <w:sz w:val="24"/>
          <w:szCs w:val="24"/>
        </w:rPr>
        <w:t>.</w:t>
      </w:r>
      <w:r w:rsidRPr="58295FD8">
        <w:rPr>
          <w:rFonts w:ascii="Times New Roman" w:eastAsia="Times New Roman" w:hAnsi="Times New Roman" w:cs="Times New Roman"/>
          <w:color w:val="000000" w:themeColor="text1"/>
          <w:sz w:val="24"/>
          <w:szCs w:val="24"/>
        </w:rPr>
        <w:t xml:space="preserve"> V rozhodnutí o udelení povolenia  Národná banka Slovenska uvedie</w:t>
      </w:r>
      <w:r w:rsidRPr="00716623">
        <w:rPr>
          <w:rFonts w:ascii="Times New Roman" w:hAnsi="Times New Roman"/>
          <w:color w:val="000000" w:themeColor="text1"/>
          <w:sz w:val="24"/>
        </w:rPr>
        <w:t xml:space="preserve">, či </w:t>
      </w:r>
      <w:r w:rsidRPr="58295FD8">
        <w:rPr>
          <w:rFonts w:ascii="Times New Roman" w:eastAsia="Times New Roman" w:hAnsi="Times New Roman" w:cs="Times New Roman"/>
          <w:color w:val="000000" w:themeColor="text1"/>
          <w:sz w:val="24"/>
          <w:szCs w:val="24"/>
        </w:rPr>
        <w:t xml:space="preserve">sa </w:t>
      </w:r>
      <w:r w:rsidRPr="0077682F">
        <w:rPr>
          <w:rFonts w:ascii="Times New Roman" w:eastAsia="Times New Roman" w:hAnsi="Times New Roman" w:cs="Times New Roman"/>
          <w:sz w:val="24"/>
          <w:szCs w:val="24"/>
        </w:rPr>
        <w:t xml:space="preserve">udeľuje správcovi úverov povolenie </w:t>
      </w:r>
      <w:r w:rsidRPr="58295FD8">
        <w:rPr>
          <w:rFonts w:ascii="Times New Roman" w:eastAsia="Times New Roman" w:hAnsi="Times New Roman" w:cs="Times New Roman"/>
          <w:color w:val="000000" w:themeColor="text1"/>
          <w:sz w:val="24"/>
          <w:szCs w:val="24"/>
        </w:rPr>
        <w:t xml:space="preserve">s oprávnením </w:t>
      </w:r>
      <w:r>
        <w:rPr>
          <w:rFonts w:ascii="Times New Roman" w:eastAsia="Times New Roman" w:hAnsi="Times New Roman" w:cs="Times New Roman"/>
          <w:color w:val="000000" w:themeColor="text1"/>
          <w:sz w:val="24"/>
          <w:szCs w:val="24"/>
        </w:rPr>
        <w:t>prijímať a držať</w:t>
      </w:r>
      <w:r w:rsidRPr="58295FD8">
        <w:rPr>
          <w:rFonts w:ascii="Times New Roman" w:eastAsia="Times New Roman" w:hAnsi="Times New Roman" w:cs="Times New Roman"/>
          <w:color w:val="000000" w:themeColor="text1"/>
          <w:sz w:val="24"/>
          <w:szCs w:val="24"/>
        </w:rPr>
        <w:t xml:space="preserve"> finančné prostriedky </w:t>
      </w:r>
      <w:r w:rsidRPr="46A6BF59">
        <w:rPr>
          <w:rFonts w:ascii="Times New Roman" w:eastAsia="Times New Roman" w:hAnsi="Times New Roman" w:cs="Times New Roman"/>
          <w:color w:val="000000" w:themeColor="text1"/>
          <w:sz w:val="24"/>
          <w:szCs w:val="24"/>
        </w:rPr>
        <w:t xml:space="preserve">od dlžníkov </w:t>
      </w:r>
      <w:r w:rsidRPr="58295FD8">
        <w:rPr>
          <w:rFonts w:ascii="Times New Roman" w:eastAsia="Times New Roman" w:hAnsi="Times New Roman" w:cs="Times New Roman"/>
          <w:color w:val="000000" w:themeColor="text1"/>
          <w:sz w:val="24"/>
          <w:szCs w:val="24"/>
        </w:rPr>
        <w:t>pre nákupcu úverov</w:t>
      </w:r>
      <w:r w:rsidRPr="00716623">
        <w:rPr>
          <w:rFonts w:ascii="Times New Roman" w:hAnsi="Times New Roman"/>
          <w:color w:val="000000" w:themeColor="text1"/>
          <w:sz w:val="24"/>
        </w:rPr>
        <w:t>.</w:t>
      </w:r>
    </w:p>
    <w:p w14:paraId="6A0FC17D" w14:textId="77777777" w:rsidR="008034FE" w:rsidRPr="00716623" w:rsidRDefault="008034FE" w:rsidP="008034FE">
      <w:pPr>
        <w:spacing w:after="0" w:line="312" w:lineRule="auto"/>
        <w:jc w:val="both"/>
        <w:rPr>
          <w:rFonts w:ascii="Times New Roman" w:hAnsi="Times New Roman"/>
          <w:color w:val="000000" w:themeColor="text1"/>
          <w:sz w:val="24"/>
        </w:rPr>
      </w:pPr>
    </w:p>
    <w:p w14:paraId="797EC13B" w14:textId="77777777" w:rsidR="008034FE" w:rsidRPr="00716623" w:rsidRDefault="008034FE" w:rsidP="008034FE">
      <w:pPr>
        <w:spacing w:after="0" w:line="312" w:lineRule="auto"/>
        <w:jc w:val="both"/>
        <w:rPr>
          <w:rFonts w:ascii="Times New Roman" w:hAnsi="Times New Roman"/>
          <w:color w:val="000000" w:themeColor="text1"/>
          <w:sz w:val="24"/>
        </w:rPr>
      </w:pPr>
      <w:r>
        <w:rPr>
          <w:rFonts w:ascii="Times New Roman" w:hAnsi="Times New Roman"/>
          <w:color w:val="000000" w:themeColor="text1"/>
          <w:sz w:val="24"/>
        </w:rPr>
        <w:t>(4</w:t>
      </w:r>
      <w:r w:rsidRPr="00716623">
        <w:rPr>
          <w:rFonts w:ascii="Times New Roman" w:hAnsi="Times New Roman"/>
          <w:color w:val="000000" w:themeColor="text1"/>
          <w:sz w:val="24"/>
        </w:rPr>
        <w:t>) Povolenie môže obsahovať aj</w:t>
      </w:r>
      <w:r>
        <w:rPr>
          <w:rFonts w:ascii="Times New Roman" w:hAnsi="Times New Roman"/>
          <w:color w:val="000000" w:themeColor="text1"/>
          <w:sz w:val="24"/>
        </w:rPr>
        <w:t xml:space="preserve"> podmienky, ktoré musí správca úverov</w:t>
      </w:r>
      <w:r w:rsidRPr="00716623">
        <w:rPr>
          <w:rFonts w:ascii="Times New Roman" w:hAnsi="Times New Roman"/>
          <w:color w:val="000000" w:themeColor="text1"/>
          <w:sz w:val="24"/>
        </w:rPr>
        <w:t xml:space="preserve"> spĺňať pred začatím spravovania úverov alebo ktoré musí </w:t>
      </w:r>
      <w:r>
        <w:rPr>
          <w:rFonts w:ascii="Times New Roman" w:hAnsi="Times New Roman"/>
          <w:color w:val="000000" w:themeColor="text1"/>
          <w:sz w:val="24"/>
        </w:rPr>
        <w:t xml:space="preserve">správca úverov </w:t>
      </w:r>
      <w:r w:rsidRPr="00716623">
        <w:rPr>
          <w:rFonts w:ascii="Times New Roman" w:hAnsi="Times New Roman"/>
          <w:color w:val="000000" w:themeColor="text1"/>
          <w:sz w:val="24"/>
        </w:rPr>
        <w:t xml:space="preserve">dodržiavať pri spravovaní </w:t>
      </w:r>
      <w:r w:rsidRPr="55807B54">
        <w:rPr>
          <w:rFonts w:ascii="Times New Roman" w:eastAsia="Times New Roman" w:hAnsi="Times New Roman" w:cs="Times New Roman"/>
          <w:color w:val="000000" w:themeColor="text1"/>
          <w:sz w:val="24"/>
          <w:szCs w:val="24"/>
        </w:rPr>
        <w:t xml:space="preserve">úverov. </w:t>
      </w:r>
      <w:r w:rsidRPr="00716623">
        <w:rPr>
          <w:rFonts w:ascii="Times New Roman" w:hAnsi="Times New Roman"/>
          <w:color w:val="000000" w:themeColor="text1"/>
          <w:sz w:val="24"/>
        </w:rPr>
        <w:t xml:space="preserve"> </w:t>
      </w:r>
    </w:p>
    <w:p w14:paraId="0EC7F90F" w14:textId="77777777" w:rsidR="008034FE" w:rsidRPr="00716623" w:rsidRDefault="008034FE" w:rsidP="008034FE">
      <w:pPr>
        <w:spacing w:after="0" w:line="312" w:lineRule="auto"/>
        <w:jc w:val="both"/>
        <w:rPr>
          <w:rFonts w:ascii="Times New Roman" w:hAnsi="Times New Roman"/>
          <w:color w:val="000000" w:themeColor="text1"/>
          <w:sz w:val="24"/>
        </w:rPr>
      </w:pPr>
    </w:p>
    <w:p w14:paraId="28AA7B68" w14:textId="77777777" w:rsidR="008034FE" w:rsidRDefault="008034FE" w:rsidP="008034FE">
      <w:pPr>
        <w:spacing w:after="0" w:line="312" w:lineRule="auto"/>
        <w:jc w:val="both"/>
        <w:rPr>
          <w:rFonts w:ascii="Times New Roman" w:hAnsi="Times New Roman"/>
          <w:color w:val="000000" w:themeColor="text1"/>
          <w:sz w:val="24"/>
        </w:rPr>
      </w:pPr>
      <w:r w:rsidRPr="55807B5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5</w:t>
      </w:r>
      <w:r w:rsidRPr="00716623">
        <w:rPr>
          <w:rFonts w:ascii="Times New Roman" w:hAnsi="Times New Roman"/>
          <w:color w:val="000000" w:themeColor="text1"/>
          <w:sz w:val="24"/>
        </w:rPr>
        <w:t xml:space="preserve">) Správca úverov je povinný podať príslušnému registrovému súdu návrh na zápis podnikateľskej činnosti podľa tohto zákona do obchodného </w:t>
      </w:r>
      <w:r w:rsidRPr="55807B54">
        <w:rPr>
          <w:rFonts w:ascii="Times New Roman" w:eastAsia="Times New Roman" w:hAnsi="Times New Roman" w:cs="Times New Roman"/>
          <w:color w:val="000000" w:themeColor="text1"/>
          <w:sz w:val="24"/>
          <w:szCs w:val="24"/>
        </w:rPr>
        <w:t>registra</w:t>
      </w:r>
      <w:r w:rsidRPr="00716623">
        <w:rPr>
          <w:rFonts w:ascii="Times New Roman" w:hAnsi="Times New Roman"/>
          <w:color w:val="000000" w:themeColor="text1"/>
          <w:sz w:val="24"/>
        </w:rPr>
        <w:t xml:space="preserve"> na základe rozhodnutia o udelení povolenia do 30 dní odo dňa, keď rozhodnutie o udelení povolenia nadobudlo právoplatnosť. </w:t>
      </w:r>
    </w:p>
    <w:p w14:paraId="2F4D1F25" w14:textId="77777777" w:rsidR="008034FE" w:rsidRPr="00716623" w:rsidRDefault="008034FE" w:rsidP="008034FE">
      <w:pPr>
        <w:spacing w:after="0" w:line="312" w:lineRule="auto"/>
        <w:jc w:val="both"/>
        <w:rPr>
          <w:rFonts w:ascii="Times New Roman" w:hAnsi="Times New Roman"/>
          <w:strike/>
          <w:color w:val="000000" w:themeColor="text1"/>
          <w:sz w:val="24"/>
        </w:rPr>
      </w:pPr>
    </w:p>
    <w:p w14:paraId="3CB0AA87" w14:textId="77777777" w:rsidR="008034FE" w:rsidRPr="00716623" w:rsidRDefault="008034FE" w:rsidP="008034FE">
      <w:pPr>
        <w:spacing w:after="0" w:line="312" w:lineRule="auto"/>
        <w:jc w:val="both"/>
        <w:rPr>
          <w:rFonts w:ascii="Times New Roman" w:hAnsi="Times New Roman"/>
          <w:color w:val="000000" w:themeColor="text1"/>
          <w:sz w:val="24"/>
        </w:rPr>
      </w:pPr>
      <w:r w:rsidRPr="00716623">
        <w:rPr>
          <w:rFonts w:ascii="Times New Roman" w:hAnsi="Times New Roman"/>
          <w:color w:val="000000" w:themeColor="text1"/>
          <w:sz w:val="24"/>
        </w:rPr>
        <w:t>(</w:t>
      </w:r>
      <w:r>
        <w:rPr>
          <w:rFonts w:ascii="Times New Roman" w:hAnsi="Times New Roman"/>
          <w:color w:val="000000" w:themeColor="text1"/>
          <w:sz w:val="24"/>
        </w:rPr>
        <w:t>6</w:t>
      </w:r>
      <w:r w:rsidRPr="00716623">
        <w:rPr>
          <w:rFonts w:ascii="Times New Roman" w:hAnsi="Times New Roman"/>
          <w:color w:val="000000" w:themeColor="text1"/>
          <w:sz w:val="24"/>
        </w:rPr>
        <w:t xml:space="preserve">) Národná banka Slovenska žiadosť o udelenie povolenia  zamietne, </w:t>
      </w:r>
      <w:r>
        <w:rPr>
          <w:rFonts w:ascii="Times New Roman" w:hAnsi="Times New Roman"/>
          <w:color w:val="000000" w:themeColor="text1"/>
          <w:sz w:val="24"/>
        </w:rPr>
        <w:t>ak žiadateľ nesplní alebo nepreukáže splnenie niektorej z podmienok na udelenie povolenia podľa § 5; d</w:t>
      </w:r>
      <w:r w:rsidRPr="00716623">
        <w:rPr>
          <w:rFonts w:ascii="Times New Roman" w:hAnsi="Times New Roman"/>
          <w:color w:val="000000" w:themeColor="text1"/>
          <w:sz w:val="24"/>
        </w:rPr>
        <w:t xml:space="preserve">ôvodom na zamietnutie žiadosti </w:t>
      </w:r>
      <w:r>
        <w:rPr>
          <w:rFonts w:ascii="Times New Roman" w:hAnsi="Times New Roman"/>
          <w:color w:val="000000" w:themeColor="text1"/>
          <w:sz w:val="24"/>
        </w:rPr>
        <w:t>nesmú byť</w:t>
      </w:r>
      <w:r w:rsidRPr="00716623">
        <w:rPr>
          <w:rFonts w:ascii="Times New Roman" w:hAnsi="Times New Roman"/>
          <w:color w:val="000000" w:themeColor="text1"/>
          <w:sz w:val="24"/>
        </w:rPr>
        <w:t xml:space="preserve"> ekonomické potreby trhu.</w:t>
      </w:r>
    </w:p>
    <w:p w14:paraId="608ADFF2" w14:textId="77777777" w:rsidR="008034FE" w:rsidRPr="00716623" w:rsidRDefault="008034FE" w:rsidP="008034FE">
      <w:pPr>
        <w:spacing w:after="0" w:line="312" w:lineRule="auto"/>
        <w:jc w:val="both"/>
        <w:rPr>
          <w:rFonts w:ascii="Times New Roman" w:hAnsi="Times New Roman"/>
          <w:color w:val="000000" w:themeColor="text1"/>
          <w:sz w:val="24"/>
        </w:rPr>
      </w:pPr>
    </w:p>
    <w:p w14:paraId="4ABE3E20" w14:textId="77777777" w:rsidR="008034FE" w:rsidRPr="003D184A" w:rsidRDefault="008034FE" w:rsidP="008034FE">
      <w:pPr>
        <w:spacing w:line="312" w:lineRule="auto"/>
        <w:jc w:val="center"/>
        <w:rPr>
          <w:rFonts w:ascii="Times New Roman" w:hAnsi="Times New Roman"/>
          <w:b/>
          <w:color w:val="000000" w:themeColor="text1"/>
          <w:sz w:val="24"/>
        </w:rPr>
      </w:pPr>
      <w:r w:rsidRPr="003D184A">
        <w:rPr>
          <w:rFonts w:ascii="Times New Roman" w:hAnsi="Times New Roman"/>
          <w:b/>
          <w:color w:val="000000" w:themeColor="text1"/>
          <w:sz w:val="24"/>
        </w:rPr>
        <w:t>§ 5</w:t>
      </w:r>
    </w:p>
    <w:p w14:paraId="7F622B16" w14:textId="77777777" w:rsidR="008034FE" w:rsidRPr="00716623" w:rsidRDefault="008034FE" w:rsidP="008034FE">
      <w:pPr>
        <w:spacing w:after="0" w:line="312" w:lineRule="auto"/>
        <w:jc w:val="both"/>
        <w:rPr>
          <w:rFonts w:ascii="Times New Roman" w:hAnsi="Times New Roman"/>
          <w:color w:val="000000" w:themeColor="text1"/>
          <w:sz w:val="24"/>
        </w:rPr>
      </w:pPr>
      <w:r>
        <w:rPr>
          <w:rFonts w:ascii="Times New Roman" w:hAnsi="Times New Roman"/>
          <w:color w:val="000000" w:themeColor="text1"/>
          <w:sz w:val="24"/>
        </w:rPr>
        <w:t>(1) Žiadateľ preukazuje v konaní o udelenie povolenia splnenie týchto podmienok:</w:t>
      </w:r>
      <w:r w:rsidRPr="0DEF8BA6">
        <w:rPr>
          <w:rFonts w:ascii="Times New Roman" w:eastAsia="Times New Roman" w:hAnsi="Times New Roman" w:cs="Times New Roman"/>
          <w:color w:val="000000" w:themeColor="text1"/>
          <w:sz w:val="24"/>
          <w:szCs w:val="24"/>
        </w:rPr>
        <w:t xml:space="preserve"> </w:t>
      </w:r>
    </w:p>
    <w:p w14:paraId="741BE68C"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sidRPr="1FFEE8A4">
        <w:rPr>
          <w:rFonts w:ascii="Times New Roman" w:hAnsi="Times New Roman"/>
          <w:color w:val="000000" w:themeColor="text1"/>
          <w:sz w:val="24"/>
          <w:szCs w:val="24"/>
        </w:rPr>
        <w:t xml:space="preserve">a) </w:t>
      </w:r>
      <w:r>
        <w:rPr>
          <w:rFonts w:ascii="Times New Roman" w:hAnsi="Times New Roman"/>
          <w:color w:val="000000" w:themeColor="text1"/>
          <w:sz w:val="24"/>
          <w:szCs w:val="24"/>
        </w:rPr>
        <w:t>žiadateľ je</w:t>
      </w:r>
      <w:r w:rsidRPr="1FFEE8A4">
        <w:rPr>
          <w:rFonts w:ascii="Times New Roman" w:hAnsi="Times New Roman"/>
          <w:color w:val="000000" w:themeColor="text1"/>
          <w:sz w:val="24"/>
          <w:szCs w:val="24"/>
        </w:rPr>
        <w:t xml:space="preserve"> právnickou osobou</w:t>
      </w:r>
      <w:r>
        <w:rPr>
          <w:rFonts w:ascii="Times New Roman" w:hAnsi="Times New Roman"/>
          <w:color w:val="000000" w:themeColor="text1"/>
          <w:sz w:val="24"/>
          <w:szCs w:val="24"/>
        </w:rPr>
        <w:t xml:space="preserve">, ktorá má </w:t>
      </w:r>
      <w:r w:rsidRPr="005E7089">
        <w:rPr>
          <w:rFonts w:ascii="Times New Roman" w:hAnsi="Times New Roman"/>
          <w:color w:val="000000" w:themeColor="text1"/>
          <w:sz w:val="24"/>
          <w:szCs w:val="24"/>
        </w:rPr>
        <w:t>právnu formu akciovej spoločnosti, jednoduchej spoločnosti na akcie,  spoločnosti s ručením obmedzeným alebo prá</w:t>
      </w:r>
      <w:r>
        <w:rPr>
          <w:rFonts w:ascii="Times New Roman" w:hAnsi="Times New Roman"/>
          <w:color w:val="000000" w:themeColor="text1"/>
          <w:sz w:val="24"/>
          <w:szCs w:val="24"/>
        </w:rPr>
        <w:t>vnu formu európskej spoločnosti, má</w:t>
      </w:r>
      <w:r w:rsidRPr="1FFEE8A4">
        <w:rPr>
          <w:rFonts w:ascii="Times New Roman" w:hAnsi="Times New Roman"/>
          <w:color w:val="000000" w:themeColor="text1"/>
          <w:sz w:val="24"/>
          <w:szCs w:val="24"/>
        </w:rPr>
        <w:t xml:space="preserve"> sídlo na území Slovenskej republiky,</w:t>
      </w:r>
      <w:r w:rsidRPr="50247E5A">
        <w:rPr>
          <w:rFonts w:ascii="Times New Roman" w:eastAsia="Times New Roman" w:hAnsi="Times New Roman" w:cs="Times New Roman"/>
          <w:color w:val="000000" w:themeColor="text1"/>
          <w:sz w:val="24"/>
          <w:szCs w:val="24"/>
        </w:rPr>
        <w:t xml:space="preserve"> je bezúhonn</w:t>
      </w:r>
      <w:r>
        <w:rPr>
          <w:rFonts w:ascii="Times New Roman" w:eastAsia="Times New Roman" w:hAnsi="Times New Roman" w:cs="Times New Roman"/>
          <w:color w:val="000000" w:themeColor="text1"/>
          <w:sz w:val="24"/>
          <w:szCs w:val="24"/>
        </w:rPr>
        <w:t>ý</w:t>
      </w:r>
      <w:r w:rsidRPr="50247E5A">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sz w:val="24"/>
          <w:szCs w:val="24"/>
        </w:rPr>
        <w:t>vhodný,</w:t>
      </w:r>
    </w:p>
    <w:p w14:paraId="6D6876ED" w14:textId="77777777" w:rsidR="008034FE" w:rsidRPr="00716623" w:rsidRDefault="008034FE" w:rsidP="008034FE">
      <w:pPr>
        <w:spacing w:after="0" w:line="312" w:lineRule="auto"/>
        <w:ind w:left="567"/>
        <w:jc w:val="both"/>
        <w:rPr>
          <w:rFonts w:ascii="Times New Roman" w:hAnsi="Times New Roman"/>
          <w:color w:val="000000" w:themeColor="text1"/>
          <w:sz w:val="24"/>
        </w:rPr>
      </w:pPr>
      <w:r>
        <w:rPr>
          <w:rFonts w:ascii="Times New Roman" w:eastAsia="Times New Roman" w:hAnsi="Times New Roman" w:cs="Times New Roman"/>
          <w:color w:val="000000" w:themeColor="text1"/>
          <w:sz w:val="24"/>
          <w:szCs w:val="24"/>
        </w:rPr>
        <w:t>b</w:t>
      </w:r>
      <w:r w:rsidRPr="7065A03A">
        <w:rPr>
          <w:rFonts w:ascii="Times New Roman" w:eastAsia="Times New Roman" w:hAnsi="Times New Roman" w:cs="Times New Roman"/>
          <w:color w:val="000000" w:themeColor="text1"/>
          <w:sz w:val="24"/>
          <w:szCs w:val="24"/>
        </w:rPr>
        <w:t>) osoba</w:t>
      </w:r>
      <w:r w:rsidRPr="2E5E8072">
        <w:rPr>
          <w:rFonts w:ascii="Times New Roman" w:eastAsia="Times New Roman" w:hAnsi="Times New Roman" w:cs="Times New Roman"/>
          <w:color w:val="000000" w:themeColor="text1"/>
          <w:sz w:val="24"/>
          <w:szCs w:val="24"/>
        </w:rPr>
        <w:t xml:space="preserve">, ktorá </w:t>
      </w:r>
      <w:r>
        <w:rPr>
          <w:rFonts w:ascii="Times New Roman" w:eastAsia="Times New Roman" w:hAnsi="Times New Roman" w:cs="Times New Roman"/>
          <w:color w:val="000000" w:themeColor="text1"/>
          <w:sz w:val="24"/>
          <w:szCs w:val="24"/>
        </w:rPr>
        <w:t xml:space="preserve">u žiadateľa vykonáva kľúčové funkcie alebo ho </w:t>
      </w:r>
      <w:r w:rsidRPr="2E5E8072">
        <w:rPr>
          <w:rFonts w:ascii="Times New Roman" w:eastAsia="Times New Roman" w:hAnsi="Times New Roman" w:cs="Times New Roman"/>
          <w:color w:val="000000" w:themeColor="text1"/>
          <w:sz w:val="24"/>
          <w:szCs w:val="24"/>
        </w:rPr>
        <w:t>riadi</w:t>
      </w:r>
      <w:r>
        <w:rPr>
          <w:rFonts w:ascii="Times New Roman" w:eastAsia="Times New Roman" w:hAnsi="Times New Roman" w:cs="Times New Roman"/>
          <w:color w:val="000000" w:themeColor="text1"/>
          <w:sz w:val="24"/>
          <w:szCs w:val="24"/>
        </w:rPr>
        <w:t xml:space="preserve"> je</w:t>
      </w:r>
      <w:r>
        <w:rPr>
          <w:rFonts w:ascii="Times New Roman" w:hAnsi="Times New Roman"/>
          <w:color w:val="000000" w:themeColor="text1"/>
          <w:sz w:val="24"/>
        </w:rPr>
        <w:t xml:space="preserve"> </w:t>
      </w:r>
      <w:r w:rsidRPr="70E842A2">
        <w:rPr>
          <w:rFonts w:ascii="Times New Roman" w:eastAsia="Times New Roman" w:hAnsi="Times New Roman" w:cs="Times New Roman"/>
          <w:color w:val="000000" w:themeColor="text1"/>
          <w:sz w:val="24"/>
          <w:szCs w:val="24"/>
        </w:rPr>
        <w:t>bezúhonn</w:t>
      </w:r>
      <w:r>
        <w:rPr>
          <w:rFonts w:ascii="Times New Roman" w:eastAsia="Times New Roman" w:hAnsi="Times New Roman" w:cs="Times New Roman"/>
          <w:color w:val="000000" w:themeColor="text1"/>
          <w:sz w:val="24"/>
          <w:szCs w:val="24"/>
        </w:rPr>
        <w:t>á</w:t>
      </w:r>
      <w:r>
        <w:rPr>
          <w:rFonts w:ascii="Times New Roman" w:hAnsi="Times New Roman"/>
          <w:color w:val="000000" w:themeColor="text1"/>
          <w:sz w:val="24"/>
        </w:rPr>
        <w:t xml:space="preserve">, </w:t>
      </w:r>
      <w:r w:rsidRPr="70E842A2">
        <w:rPr>
          <w:rFonts w:ascii="Times New Roman" w:eastAsia="Times New Roman" w:hAnsi="Times New Roman" w:cs="Times New Roman"/>
          <w:color w:val="000000" w:themeColor="text1"/>
          <w:sz w:val="24"/>
          <w:szCs w:val="24"/>
        </w:rPr>
        <w:t>dôveryhodn</w:t>
      </w:r>
      <w:r>
        <w:rPr>
          <w:rFonts w:ascii="Times New Roman" w:eastAsia="Times New Roman" w:hAnsi="Times New Roman" w:cs="Times New Roman"/>
          <w:color w:val="000000" w:themeColor="text1"/>
          <w:sz w:val="24"/>
          <w:szCs w:val="24"/>
        </w:rPr>
        <w:t>á a pre výkon svojej funkcie individuálne odborne spôsobilá,</w:t>
      </w:r>
    </w:p>
    <w:p w14:paraId="5BA75BDB"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w:t>
      </w:r>
      <w:r w:rsidRPr="17A5AAE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osoby, ktoré žiadateľa riadia sú kolektívne odborne spôsobilé, </w:t>
      </w:r>
    </w:p>
    <w:p w14:paraId="3E7BC0D8" w14:textId="77777777" w:rsidR="008034FE" w:rsidRPr="00292D21"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d</w:t>
      </w:r>
      <w:r w:rsidRPr="50247E5A">
        <w:rPr>
          <w:rFonts w:ascii="Times New Roman" w:hAnsi="Times New Roman"/>
          <w:color w:val="000000" w:themeColor="text1"/>
          <w:sz w:val="24"/>
          <w:szCs w:val="24"/>
        </w:rPr>
        <w:t xml:space="preserve">) </w:t>
      </w:r>
      <w:r w:rsidRPr="00292D21">
        <w:rPr>
          <w:rFonts w:ascii="Times New Roman" w:eastAsia="Times New Roman" w:hAnsi="Times New Roman" w:cs="Times New Roman"/>
          <w:color w:val="000000" w:themeColor="text1"/>
          <w:sz w:val="24"/>
          <w:szCs w:val="24"/>
        </w:rPr>
        <w:t>osob</w:t>
      </w:r>
      <w:r>
        <w:rPr>
          <w:rFonts w:ascii="Times New Roman" w:eastAsia="Times New Roman" w:hAnsi="Times New Roman" w:cs="Times New Roman"/>
          <w:color w:val="000000" w:themeColor="text1"/>
          <w:sz w:val="24"/>
          <w:szCs w:val="24"/>
        </w:rPr>
        <w:t>a</w:t>
      </w:r>
      <w:r w:rsidRPr="00292D21">
        <w:rPr>
          <w:rFonts w:ascii="Times New Roman" w:eastAsia="Times New Roman" w:hAnsi="Times New Roman" w:cs="Times New Roman"/>
          <w:color w:val="000000" w:themeColor="text1"/>
          <w:sz w:val="24"/>
          <w:szCs w:val="24"/>
        </w:rPr>
        <w:t xml:space="preserve">, </w:t>
      </w:r>
      <w:r w:rsidRPr="50247E5A">
        <w:rPr>
          <w:rFonts w:ascii="Times New Roman" w:hAnsi="Times New Roman"/>
          <w:color w:val="000000" w:themeColor="text1"/>
          <w:sz w:val="24"/>
          <w:szCs w:val="24"/>
        </w:rPr>
        <w:t xml:space="preserve"> ktor</w:t>
      </w:r>
      <w:r>
        <w:rPr>
          <w:rFonts w:ascii="Times New Roman" w:hAnsi="Times New Roman"/>
          <w:color w:val="000000" w:themeColor="text1"/>
          <w:sz w:val="24"/>
          <w:szCs w:val="24"/>
        </w:rPr>
        <w:t xml:space="preserve">á má na žiadateľovi </w:t>
      </w:r>
      <w:r w:rsidRPr="50247E5A">
        <w:rPr>
          <w:rFonts w:ascii="Times New Roman" w:hAnsi="Times New Roman"/>
          <w:color w:val="000000" w:themeColor="text1"/>
          <w:sz w:val="24"/>
          <w:szCs w:val="24"/>
        </w:rPr>
        <w:t xml:space="preserve">kvalifikovanú </w:t>
      </w:r>
      <w:r w:rsidRPr="00292D21">
        <w:rPr>
          <w:rFonts w:ascii="Times New Roman" w:eastAsia="Times New Roman" w:hAnsi="Times New Roman" w:cs="Times New Roman"/>
          <w:color w:val="000000" w:themeColor="text1"/>
          <w:sz w:val="24"/>
          <w:szCs w:val="24"/>
        </w:rPr>
        <w:t>účasť</w:t>
      </w:r>
      <w:r w:rsidRPr="00292D21">
        <w:rPr>
          <w:rStyle w:val="Odkaznapoznmkupodiarou"/>
          <w:rFonts w:ascii="Times New Roman" w:eastAsia="Times New Roman" w:hAnsi="Times New Roman" w:cs="Times New Roman"/>
          <w:color w:val="000000" w:themeColor="text1"/>
          <w:sz w:val="24"/>
          <w:szCs w:val="24"/>
        </w:rPr>
        <w:footnoteReference w:id="9"/>
      </w:r>
      <w:r w:rsidRPr="50247E5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je </w:t>
      </w:r>
      <w:r w:rsidRPr="00292D21">
        <w:rPr>
          <w:rFonts w:ascii="Times New Roman" w:eastAsia="Times New Roman" w:hAnsi="Times New Roman" w:cs="Times New Roman"/>
          <w:color w:val="000000" w:themeColor="text1"/>
          <w:sz w:val="24"/>
          <w:szCs w:val="24"/>
        </w:rPr>
        <w:t>bezúhonn</w:t>
      </w:r>
      <w:r>
        <w:rPr>
          <w:rFonts w:ascii="Times New Roman" w:eastAsia="Times New Roman" w:hAnsi="Times New Roman" w:cs="Times New Roman"/>
          <w:color w:val="000000" w:themeColor="text1"/>
          <w:sz w:val="24"/>
          <w:szCs w:val="24"/>
        </w:rPr>
        <w:t>á</w:t>
      </w:r>
      <w:r w:rsidRPr="00292D21">
        <w:rPr>
          <w:rFonts w:ascii="Times New Roman" w:eastAsia="Times New Roman" w:hAnsi="Times New Roman" w:cs="Times New Roman"/>
          <w:color w:val="000000" w:themeColor="text1"/>
          <w:sz w:val="24"/>
          <w:szCs w:val="24"/>
        </w:rPr>
        <w:t>, dôveryhodn</w:t>
      </w:r>
      <w:r>
        <w:rPr>
          <w:rFonts w:ascii="Times New Roman" w:eastAsia="Times New Roman" w:hAnsi="Times New Roman" w:cs="Times New Roman"/>
          <w:color w:val="000000" w:themeColor="text1"/>
          <w:sz w:val="24"/>
          <w:szCs w:val="24"/>
        </w:rPr>
        <w:t>á</w:t>
      </w:r>
      <w:r w:rsidRPr="00292D21">
        <w:rPr>
          <w:rFonts w:ascii="Times New Roman" w:eastAsia="Times New Roman" w:hAnsi="Times New Roman" w:cs="Times New Roman"/>
          <w:color w:val="000000" w:themeColor="text1"/>
          <w:sz w:val="24"/>
          <w:szCs w:val="24"/>
        </w:rPr>
        <w:t xml:space="preserve"> a vhodn</w:t>
      </w:r>
      <w:r>
        <w:rPr>
          <w:rFonts w:ascii="Times New Roman" w:eastAsia="Times New Roman" w:hAnsi="Times New Roman" w:cs="Times New Roman"/>
          <w:color w:val="000000" w:themeColor="text1"/>
          <w:sz w:val="24"/>
          <w:szCs w:val="24"/>
        </w:rPr>
        <w:t>á</w:t>
      </w:r>
      <w:r w:rsidRPr="00292D21">
        <w:rPr>
          <w:rFonts w:ascii="Times New Roman" w:eastAsia="Times New Roman" w:hAnsi="Times New Roman" w:cs="Times New Roman"/>
          <w:color w:val="000000" w:themeColor="text1"/>
          <w:sz w:val="24"/>
          <w:szCs w:val="24"/>
        </w:rPr>
        <w:t>,</w:t>
      </w:r>
    </w:p>
    <w:p w14:paraId="2CA1E19B" w14:textId="77777777" w:rsidR="008034FE" w:rsidRPr="00292D21" w:rsidRDefault="008034FE" w:rsidP="008034FE">
      <w:pPr>
        <w:spacing w:after="0" w:line="312" w:lineRule="auto"/>
        <w:ind w:left="567"/>
        <w:jc w:val="both"/>
        <w:rPr>
          <w:rFonts w:ascii="Times New Roman" w:hAnsi="Times New Roman"/>
          <w:color w:val="000000" w:themeColor="text1"/>
          <w:sz w:val="24"/>
        </w:rPr>
      </w:pPr>
      <w:r>
        <w:rPr>
          <w:rFonts w:ascii="Times New Roman" w:eastAsia="Times New Roman" w:hAnsi="Times New Roman" w:cs="Times New Roman"/>
          <w:color w:val="000000" w:themeColor="text1"/>
          <w:sz w:val="24"/>
          <w:szCs w:val="24"/>
        </w:rPr>
        <w:t>e</w:t>
      </w:r>
      <w:r w:rsidRPr="00292D21">
        <w:rPr>
          <w:rFonts w:ascii="Times New Roman" w:eastAsia="Times New Roman" w:hAnsi="Times New Roman" w:cs="Times New Roman"/>
          <w:color w:val="000000" w:themeColor="text1"/>
          <w:sz w:val="24"/>
          <w:szCs w:val="24"/>
        </w:rPr>
        <w:t>) konečný užívateľ výhod</w:t>
      </w:r>
      <w:r w:rsidRPr="00292D21">
        <w:rPr>
          <w:rStyle w:val="Odkaznapoznmkupodiarou"/>
          <w:rFonts w:ascii="Times New Roman" w:eastAsia="Times New Roman" w:hAnsi="Times New Roman" w:cs="Times New Roman"/>
          <w:color w:val="000000" w:themeColor="text1"/>
          <w:sz w:val="24"/>
          <w:szCs w:val="24"/>
        </w:rPr>
        <w:footnoteReference w:id="10"/>
      </w:r>
      <w:r w:rsidRPr="00292D21">
        <w:rPr>
          <w:rFonts w:ascii="Times New Roman" w:eastAsia="Times New Roman" w:hAnsi="Times New Roman" w:cs="Times New Roman"/>
        </w:rPr>
        <w:t>)</w:t>
      </w:r>
      <w:r w:rsidRPr="00292D2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žiadateľa </w:t>
      </w:r>
      <w:r w:rsidRPr="00292D21">
        <w:rPr>
          <w:rFonts w:ascii="Times New Roman" w:eastAsia="Times New Roman" w:hAnsi="Times New Roman" w:cs="Times New Roman"/>
          <w:color w:val="000000" w:themeColor="text1"/>
          <w:sz w:val="24"/>
          <w:szCs w:val="24"/>
        </w:rPr>
        <w:t xml:space="preserve"> je bezúhonný a dôveryhodný, </w:t>
      </w:r>
    </w:p>
    <w:p w14:paraId="5958C78E" w14:textId="77777777" w:rsidR="008034FE" w:rsidRPr="00292D21" w:rsidRDefault="008034FE" w:rsidP="008034FE">
      <w:pPr>
        <w:spacing w:after="0" w:line="312" w:lineRule="auto"/>
        <w:ind w:left="567"/>
        <w:jc w:val="both"/>
        <w:rPr>
          <w:rFonts w:ascii="Times New Roman" w:hAnsi="Times New Roman"/>
          <w:color w:val="000000" w:themeColor="text1"/>
          <w:sz w:val="24"/>
        </w:rPr>
      </w:pPr>
      <w:r>
        <w:rPr>
          <w:rFonts w:ascii="Times New Roman" w:eastAsia="Times New Roman" w:hAnsi="Times New Roman" w:cs="Times New Roman"/>
          <w:color w:val="000000" w:themeColor="text1"/>
          <w:sz w:val="24"/>
          <w:szCs w:val="24"/>
        </w:rPr>
        <w:t>f</w:t>
      </w:r>
      <w:r w:rsidRPr="00292D21">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žiadateľ </w:t>
      </w:r>
      <w:r w:rsidRPr="00292D21">
        <w:rPr>
          <w:rFonts w:ascii="Times New Roman" w:eastAsia="Times New Roman" w:hAnsi="Times New Roman" w:cs="Times New Roman"/>
          <w:color w:val="000000" w:themeColor="text1"/>
          <w:sz w:val="24"/>
          <w:szCs w:val="24"/>
        </w:rPr>
        <w:t>uplatň</w:t>
      </w:r>
      <w:r>
        <w:rPr>
          <w:rFonts w:ascii="Times New Roman" w:eastAsia="Times New Roman" w:hAnsi="Times New Roman" w:cs="Times New Roman"/>
          <w:color w:val="000000" w:themeColor="text1"/>
          <w:sz w:val="24"/>
          <w:szCs w:val="24"/>
        </w:rPr>
        <w:t>uje</w:t>
      </w:r>
      <w:r w:rsidRPr="00292D21">
        <w:rPr>
          <w:rFonts w:ascii="Times New Roman" w:hAnsi="Times New Roman"/>
          <w:color w:val="000000" w:themeColor="text1"/>
          <w:sz w:val="24"/>
        </w:rPr>
        <w:t xml:space="preserve"> primeran</w:t>
      </w:r>
      <w:r>
        <w:rPr>
          <w:rFonts w:ascii="Times New Roman" w:hAnsi="Times New Roman"/>
          <w:color w:val="000000" w:themeColor="text1"/>
          <w:sz w:val="24"/>
        </w:rPr>
        <w:t>ú</w:t>
      </w:r>
      <w:r w:rsidRPr="00292D21">
        <w:rPr>
          <w:rFonts w:ascii="Times New Roman" w:hAnsi="Times New Roman"/>
          <w:color w:val="000000" w:themeColor="text1"/>
          <w:sz w:val="24"/>
        </w:rPr>
        <w:t xml:space="preserve"> politik</w:t>
      </w:r>
      <w:r>
        <w:rPr>
          <w:rFonts w:ascii="Times New Roman" w:hAnsi="Times New Roman"/>
          <w:color w:val="000000" w:themeColor="text1"/>
          <w:sz w:val="24"/>
        </w:rPr>
        <w:t>u</w:t>
      </w:r>
      <w:r w:rsidRPr="00292D21">
        <w:rPr>
          <w:rFonts w:ascii="Times New Roman" w:hAnsi="Times New Roman"/>
          <w:color w:val="000000" w:themeColor="text1"/>
          <w:sz w:val="24"/>
        </w:rPr>
        <w:t xml:space="preserve"> dodržiavania pravidiel ochrany dlžníka a spravodlivého zaobchádzania s dlžníkom s odbornou starostlivosťou pri zohľadňovaní jeho finančnej situácie a potreby obrátiť sa na inštitúcie vykonávajúce dlhové poradenstvo alebo sociálne služby,</w:t>
      </w:r>
    </w:p>
    <w:p w14:paraId="3DEC8108"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w:t>
      </w:r>
      <w:r w:rsidRPr="00292D2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žiadateľ má zavedené </w:t>
      </w:r>
    </w:p>
    <w:p w14:paraId="351EDFB5" w14:textId="77777777" w:rsidR="008034FE" w:rsidRPr="00716623" w:rsidRDefault="008034FE" w:rsidP="008034FE">
      <w:pPr>
        <w:spacing w:after="0" w:line="312" w:lineRule="auto"/>
        <w:ind w:left="1134"/>
        <w:jc w:val="both"/>
        <w:rPr>
          <w:rFonts w:ascii="Times New Roman" w:hAnsi="Times New Roman"/>
          <w:color w:val="000000" w:themeColor="text1"/>
          <w:sz w:val="24"/>
        </w:rPr>
      </w:pPr>
      <w:r w:rsidRPr="00716623">
        <w:rPr>
          <w:rFonts w:ascii="Times New Roman" w:hAnsi="Times New Roman"/>
          <w:color w:val="000000" w:themeColor="text1"/>
          <w:sz w:val="24"/>
        </w:rPr>
        <w:t>1. primerané vnútorné postupy, ktoré zabezpečujú zaznamenávanie sťažností dlžníka a ich vybavovanie,</w:t>
      </w:r>
    </w:p>
    <w:p w14:paraId="7C78E763" w14:textId="77777777" w:rsidR="008034FE" w:rsidRPr="00716623" w:rsidRDefault="008034FE" w:rsidP="008034FE">
      <w:pPr>
        <w:spacing w:after="0" w:line="312" w:lineRule="auto"/>
        <w:ind w:left="1134"/>
        <w:jc w:val="both"/>
        <w:rPr>
          <w:rFonts w:ascii="Times New Roman" w:hAnsi="Times New Roman"/>
          <w:color w:val="000000" w:themeColor="text1"/>
          <w:sz w:val="24"/>
        </w:rPr>
      </w:pPr>
      <w:r w:rsidRPr="00716623">
        <w:rPr>
          <w:rFonts w:ascii="Times New Roman" w:hAnsi="Times New Roman"/>
          <w:color w:val="000000" w:themeColor="text1"/>
          <w:sz w:val="24"/>
        </w:rPr>
        <w:t xml:space="preserve">2. </w:t>
      </w:r>
      <w:r>
        <w:rPr>
          <w:rFonts w:ascii="Times New Roman" w:hAnsi="Times New Roman"/>
          <w:color w:val="000000" w:themeColor="text1"/>
          <w:sz w:val="24"/>
        </w:rPr>
        <w:t>p</w:t>
      </w:r>
      <w:r w:rsidRPr="00716623">
        <w:rPr>
          <w:rFonts w:ascii="Times New Roman" w:hAnsi="Times New Roman"/>
          <w:color w:val="000000" w:themeColor="text1"/>
          <w:sz w:val="24"/>
        </w:rPr>
        <w:t xml:space="preserve">rimerané </w:t>
      </w:r>
      <w:r>
        <w:rPr>
          <w:rFonts w:ascii="Times New Roman" w:hAnsi="Times New Roman"/>
          <w:color w:val="000000" w:themeColor="text1"/>
          <w:sz w:val="24"/>
        </w:rPr>
        <w:t xml:space="preserve">vnútorné </w:t>
      </w:r>
      <w:r w:rsidRPr="00716623">
        <w:rPr>
          <w:rFonts w:ascii="Times New Roman" w:hAnsi="Times New Roman"/>
          <w:color w:val="000000" w:themeColor="text1"/>
          <w:sz w:val="24"/>
        </w:rPr>
        <w:t xml:space="preserve">postupy proti legalizácii príjmov z trestnej činnosti a financovaniu terorizmu, </w:t>
      </w:r>
    </w:p>
    <w:p w14:paraId="4551A97D" w14:textId="77777777" w:rsidR="008034FE" w:rsidRPr="00716623" w:rsidRDefault="008034FE" w:rsidP="008034FE">
      <w:pPr>
        <w:spacing w:after="0" w:line="312" w:lineRule="auto"/>
        <w:ind w:left="1134"/>
        <w:jc w:val="both"/>
        <w:rPr>
          <w:rFonts w:ascii="Times New Roman" w:hAnsi="Times New Roman"/>
          <w:color w:val="000000" w:themeColor="text1"/>
          <w:sz w:val="24"/>
        </w:rPr>
      </w:pPr>
      <w:r w:rsidRPr="00716623">
        <w:rPr>
          <w:rFonts w:ascii="Times New Roman" w:hAnsi="Times New Roman"/>
          <w:color w:val="000000" w:themeColor="text1"/>
          <w:sz w:val="24"/>
        </w:rPr>
        <w:t>3. spoľahlivé mechanizmy správy a riadenia a primerané mechanizmy vnútornej kontroly</w:t>
      </w:r>
      <w:r>
        <w:rPr>
          <w:rFonts w:ascii="Times New Roman" w:hAnsi="Times New Roman"/>
          <w:color w:val="000000" w:themeColor="text1"/>
          <w:sz w:val="24"/>
        </w:rPr>
        <w:t>,</w:t>
      </w:r>
      <w:r w:rsidRPr="00716623">
        <w:rPr>
          <w:rFonts w:ascii="Times New Roman" w:hAnsi="Times New Roman"/>
          <w:color w:val="000000" w:themeColor="text1"/>
          <w:sz w:val="24"/>
        </w:rPr>
        <w:t xml:space="preserve"> vrátane riadenia rizík a účtovných postupov, ktoré zabezpečujú dodržiavanie práv dlžníka a súlad s právnymi predpismi upravujúcimi práva veriteľa podľa zmluvy o úvere alebo </w:t>
      </w:r>
      <w:r>
        <w:rPr>
          <w:rFonts w:ascii="Times New Roman" w:hAnsi="Times New Roman"/>
          <w:color w:val="000000" w:themeColor="text1"/>
          <w:sz w:val="24"/>
        </w:rPr>
        <w:t xml:space="preserve">samotnú </w:t>
      </w:r>
      <w:r w:rsidRPr="00716623">
        <w:rPr>
          <w:rFonts w:ascii="Times New Roman" w:hAnsi="Times New Roman"/>
          <w:color w:val="000000" w:themeColor="text1"/>
          <w:sz w:val="24"/>
        </w:rPr>
        <w:t>zmluvu o úvere</w:t>
      </w:r>
      <w:r w:rsidRPr="01637625">
        <w:rPr>
          <w:rFonts w:ascii="Times New Roman" w:eastAsia="Times New Roman" w:hAnsi="Times New Roman" w:cs="Times New Roman"/>
          <w:color w:val="000000" w:themeColor="text1"/>
          <w:sz w:val="24"/>
          <w:szCs w:val="24"/>
        </w:rPr>
        <w:t>,</w:t>
      </w:r>
    </w:p>
    <w:p w14:paraId="68E0093C" w14:textId="77777777" w:rsidR="008034FE" w:rsidRDefault="008034FE" w:rsidP="008034FE">
      <w:pPr>
        <w:spacing w:after="0" w:line="312" w:lineRule="auto"/>
        <w:ind w:left="1134"/>
        <w:jc w:val="both"/>
        <w:rPr>
          <w:rFonts w:ascii="Times New Roman" w:eastAsia="Times New Roman" w:hAnsi="Times New Roman" w:cs="Times New Roman"/>
          <w:color w:val="000000" w:themeColor="text1"/>
          <w:sz w:val="24"/>
          <w:szCs w:val="24"/>
        </w:rPr>
      </w:pPr>
      <w:r w:rsidRPr="2B607653">
        <w:rPr>
          <w:rFonts w:ascii="Times New Roman" w:eastAsia="Times New Roman" w:hAnsi="Times New Roman" w:cs="Times New Roman"/>
          <w:color w:val="000000" w:themeColor="text1"/>
          <w:sz w:val="24"/>
          <w:szCs w:val="24"/>
        </w:rPr>
        <w:t xml:space="preserve">4. spoľahlivé mechanizmy správy a riadenia a primerané mechanizmy vnútornej kontroly, ktoré zabezpečujú súlad s </w:t>
      </w:r>
      <w:r w:rsidRPr="6C3CD6D3">
        <w:rPr>
          <w:rFonts w:ascii="Times New Roman" w:eastAsia="Times New Roman" w:hAnsi="Times New Roman" w:cs="Times New Roman"/>
          <w:color w:val="000000" w:themeColor="text1"/>
          <w:sz w:val="24"/>
          <w:szCs w:val="24"/>
        </w:rPr>
        <w:t xml:space="preserve"> </w:t>
      </w:r>
      <w:r w:rsidRPr="41442727">
        <w:rPr>
          <w:rFonts w:ascii="Times New Roman" w:eastAsia="Times New Roman" w:hAnsi="Times New Roman" w:cs="Times New Roman"/>
          <w:color w:val="000000" w:themeColor="text1"/>
          <w:sz w:val="24"/>
          <w:szCs w:val="24"/>
        </w:rPr>
        <w:t xml:space="preserve">osobitnými </w:t>
      </w:r>
      <w:r w:rsidRPr="044516F7">
        <w:rPr>
          <w:rFonts w:ascii="Times New Roman" w:eastAsia="Times New Roman" w:hAnsi="Times New Roman" w:cs="Times New Roman"/>
          <w:color w:val="000000" w:themeColor="text1"/>
          <w:sz w:val="24"/>
          <w:szCs w:val="24"/>
        </w:rPr>
        <w:t xml:space="preserve">právnymi </w:t>
      </w:r>
      <w:r w:rsidRPr="6C3CD6D3">
        <w:rPr>
          <w:rFonts w:ascii="Times New Roman" w:eastAsia="Times New Roman" w:hAnsi="Times New Roman" w:cs="Times New Roman"/>
          <w:color w:val="000000" w:themeColor="text1"/>
          <w:sz w:val="24"/>
          <w:szCs w:val="24"/>
        </w:rPr>
        <w:t xml:space="preserve"> </w:t>
      </w:r>
      <w:r w:rsidRPr="3D5E84AA">
        <w:rPr>
          <w:rFonts w:ascii="Times New Roman" w:eastAsia="Times New Roman" w:hAnsi="Times New Roman" w:cs="Times New Roman"/>
          <w:color w:val="000000" w:themeColor="text1"/>
          <w:sz w:val="24"/>
          <w:szCs w:val="24"/>
        </w:rPr>
        <w:t>predpismi</w:t>
      </w:r>
      <w:r>
        <w:rPr>
          <w:rFonts w:ascii="Times New Roman" w:eastAsia="Times New Roman" w:hAnsi="Times New Roman" w:cs="Times New Roman"/>
          <w:color w:val="000000" w:themeColor="text1"/>
          <w:sz w:val="24"/>
          <w:szCs w:val="24"/>
        </w:rPr>
        <w:t>,</w:t>
      </w:r>
      <w:r>
        <w:rPr>
          <w:rStyle w:val="Odkaznapoznmkupodiarou"/>
          <w:rFonts w:ascii="Times New Roman" w:eastAsia="Times New Roman" w:hAnsi="Times New Roman" w:cs="Times New Roman"/>
          <w:color w:val="000000" w:themeColor="text1"/>
          <w:sz w:val="24"/>
          <w:szCs w:val="24"/>
        </w:rPr>
        <w:footnoteReference w:id="11"/>
      </w:r>
      <w:r>
        <w:rPr>
          <w:rFonts w:ascii="Times New Roman" w:eastAsia="Times New Roman" w:hAnsi="Times New Roman" w:cs="Times New Roman"/>
          <w:color w:val="000000" w:themeColor="text1"/>
          <w:sz w:val="24"/>
          <w:szCs w:val="24"/>
        </w:rPr>
        <w:t>)</w:t>
      </w:r>
    </w:p>
    <w:p w14:paraId="75CF210E"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h</w:t>
      </w:r>
      <w:r w:rsidRPr="750F12D0">
        <w:rPr>
          <w:rFonts w:ascii="Times New Roman" w:eastAsia="Times New Roman" w:hAnsi="Times New Roman" w:cs="Times New Roman"/>
          <w:sz w:val="24"/>
          <w:szCs w:val="24"/>
        </w:rPr>
        <w:t xml:space="preserve">) </w:t>
      </w:r>
      <w:r w:rsidRPr="270F9D00">
        <w:rPr>
          <w:rFonts w:ascii="Times New Roman" w:eastAsia="Times New Roman" w:hAnsi="Times New Roman" w:cs="Times New Roman"/>
          <w:sz w:val="24"/>
          <w:szCs w:val="24"/>
        </w:rPr>
        <w:t>prehľadný a</w:t>
      </w:r>
      <w:r>
        <w:rPr>
          <w:rFonts w:ascii="Times New Roman" w:eastAsia="Times New Roman" w:hAnsi="Times New Roman" w:cs="Times New Roman"/>
          <w:sz w:val="24"/>
          <w:szCs w:val="24"/>
        </w:rPr>
        <w:t> </w:t>
      </w:r>
      <w:r w:rsidRPr="270F9D00">
        <w:rPr>
          <w:rFonts w:ascii="Times New Roman" w:eastAsia="Times New Roman" w:hAnsi="Times New Roman" w:cs="Times New Roman"/>
          <w:sz w:val="24"/>
          <w:szCs w:val="24"/>
        </w:rPr>
        <w:t>dôveryhodný</w:t>
      </w:r>
      <w:r>
        <w:rPr>
          <w:rFonts w:ascii="Times New Roman" w:eastAsia="Times New Roman" w:hAnsi="Times New Roman" w:cs="Times New Roman"/>
          <w:sz w:val="24"/>
          <w:szCs w:val="24"/>
        </w:rPr>
        <w:t xml:space="preserve"> </w:t>
      </w:r>
      <w:r w:rsidRPr="270F9D00">
        <w:rPr>
          <w:rFonts w:ascii="Times New Roman" w:eastAsia="Times New Roman" w:hAnsi="Times New Roman" w:cs="Times New Roman"/>
          <w:sz w:val="24"/>
          <w:szCs w:val="24"/>
        </w:rPr>
        <w:t>pôvod majetku</w:t>
      </w:r>
      <w:r>
        <w:rPr>
          <w:rFonts w:ascii="Times New Roman" w:eastAsia="Times New Roman" w:hAnsi="Times New Roman" w:cs="Times New Roman"/>
          <w:sz w:val="24"/>
          <w:szCs w:val="24"/>
        </w:rPr>
        <w:t>,</w:t>
      </w:r>
      <w:r>
        <w:rPr>
          <w:rStyle w:val="Odkaznapoznmkupodiarou"/>
          <w:rFonts w:ascii="Times New Roman" w:eastAsia="Times New Roman" w:hAnsi="Times New Roman" w:cs="Times New Roman"/>
          <w:sz w:val="24"/>
          <w:szCs w:val="24"/>
        </w:rPr>
        <w:footnoteReference w:id="12"/>
      </w:r>
      <w:r>
        <w:rPr>
          <w:rFonts w:ascii="Times New Roman" w:eastAsia="Times New Roman" w:hAnsi="Times New Roman" w:cs="Times New Roman"/>
          <w:sz w:val="24"/>
          <w:szCs w:val="24"/>
        </w:rPr>
        <w:t>)</w:t>
      </w:r>
      <w:r w:rsidRPr="270F9D00">
        <w:rPr>
          <w:rFonts w:ascii="Times New Roman" w:eastAsia="Times New Roman" w:hAnsi="Times New Roman" w:cs="Times New Roman"/>
          <w:sz w:val="24"/>
          <w:szCs w:val="24"/>
        </w:rPr>
        <w:t xml:space="preserve"> ktorý je predpokladom začatia výkonu činnosti správcu úverov,</w:t>
      </w:r>
    </w:p>
    <w:p w14:paraId="26340342"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i</w:t>
      </w:r>
      <w:r w:rsidRPr="30D5CDC6">
        <w:rPr>
          <w:rFonts w:ascii="Times New Roman" w:eastAsia="Times New Roman" w:hAnsi="Times New Roman" w:cs="Times New Roman"/>
          <w:sz w:val="24"/>
          <w:szCs w:val="24"/>
        </w:rPr>
        <w:t>)</w:t>
      </w:r>
      <w:r w:rsidRPr="3DFBB52D">
        <w:rPr>
          <w:rFonts w:ascii="Times New Roman" w:eastAsia="Times New Roman" w:hAnsi="Times New Roman" w:cs="Times New Roman"/>
          <w:sz w:val="24"/>
          <w:szCs w:val="24"/>
        </w:rPr>
        <w:t xml:space="preserve"> </w:t>
      </w:r>
      <w:r w:rsidRPr="3B1140CA">
        <w:rPr>
          <w:rFonts w:ascii="Times New Roman" w:eastAsia="Times New Roman" w:hAnsi="Times New Roman" w:cs="Times New Roman"/>
          <w:color w:val="000000" w:themeColor="text1"/>
          <w:sz w:val="24"/>
          <w:szCs w:val="24"/>
        </w:rPr>
        <w:t>skupiny s úzkymi väzbami</w:t>
      </w:r>
      <w:r>
        <w:rPr>
          <w:rFonts w:ascii="Times New Roman" w:eastAsia="Times New Roman" w:hAnsi="Times New Roman" w:cs="Times New Roman"/>
          <w:color w:val="000000" w:themeColor="text1"/>
          <w:sz w:val="24"/>
          <w:szCs w:val="24"/>
        </w:rPr>
        <w:t xml:space="preserve"> na žiadateľa sú prehľadné a tieto úzke väzby nebránia výkonu dohľadu</w:t>
      </w:r>
      <w:r w:rsidRPr="220C0059">
        <w:rPr>
          <w:rFonts w:ascii="Times New Roman" w:eastAsia="Times New Roman" w:hAnsi="Times New Roman" w:cs="Times New Roman"/>
          <w:color w:val="000000" w:themeColor="text1"/>
          <w:sz w:val="24"/>
          <w:szCs w:val="24"/>
        </w:rPr>
        <w:t>,</w:t>
      </w:r>
    </w:p>
    <w:p w14:paraId="346DC77B"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w:t>
      </w:r>
      <w:r w:rsidRPr="232BE9D2">
        <w:rPr>
          <w:rFonts w:ascii="Times New Roman" w:eastAsia="Times New Roman" w:hAnsi="Times New Roman" w:cs="Times New Roman"/>
          <w:color w:val="000000" w:themeColor="text1"/>
          <w:sz w:val="24"/>
          <w:szCs w:val="24"/>
        </w:rPr>
        <w:t xml:space="preserve">) právny poriadok a spôsob jeho uplatnenia v štáte, na ktorého </w:t>
      </w:r>
      <w:r>
        <w:rPr>
          <w:rFonts w:ascii="Times New Roman" w:eastAsia="Times New Roman" w:hAnsi="Times New Roman" w:cs="Times New Roman"/>
          <w:color w:val="000000" w:themeColor="text1"/>
          <w:sz w:val="24"/>
          <w:szCs w:val="24"/>
        </w:rPr>
        <w:t>území má skupina podľa písmena i</w:t>
      </w:r>
      <w:r w:rsidRPr="232BE9D2">
        <w:rPr>
          <w:rFonts w:ascii="Times New Roman" w:eastAsia="Times New Roman" w:hAnsi="Times New Roman" w:cs="Times New Roman"/>
          <w:color w:val="000000" w:themeColor="text1"/>
          <w:sz w:val="24"/>
          <w:szCs w:val="24"/>
        </w:rPr>
        <w:t>)  úzke väzby, nebránia výkonu dohľadu</w:t>
      </w:r>
      <w:r w:rsidRPr="58295FD8">
        <w:rPr>
          <w:rFonts w:ascii="Times New Roman" w:eastAsia="Times New Roman" w:hAnsi="Times New Roman" w:cs="Times New Roman"/>
          <w:color w:val="000000" w:themeColor="text1"/>
          <w:sz w:val="24"/>
          <w:szCs w:val="24"/>
        </w:rPr>
        <w:t>.</w:t>
      </w:r>
    </w:p>
    <w:p w14:paraId="728A7E9D"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p>
    <w:p w14:paraId="4628516F" w14:textId="77777777" w:rsidR="008034FE" w:rsidRDefault="008034FE" w:rsidP="008034FE">
      <w:pPr>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Podmienky podľa odseku 1</w:t>
      </w:r>
      <w:r w:rsidRPr="001E1BDC">
        <w:rPr>
          <w:rFonts w:ascii="Times New Roman" w:eastAsia="Times New Roman" w:hAnsi="Times New Roman" w:cs="Times New Roman"/>
          <w:sz w:val="24"/>
          <w:szCs w:val="24"/>
        </w:rPr>
        <w:t xml:space="preserve"> musia byť splnené nepretržite počas celej doby platnosti povolenia.</w:t>
      </w:r>
      <w:r>
        <w:rPr>
          <w:rFonts w:ascii="Times New Roman" w:eastAsia="Times New Roman" w:hAnsi="Times New Roman" w:cs="Times New Roman"/>
          <w:sz w:val="24"/>
          <w:szCs w:val="24"/>
        </w:rPr>
        <w:t xml:space="preserve"> </w:t>
      </w:r>
      <w:r w:rsidRPr="00954D7F">
        <w:rPr>
          <w:rFonts w:ascii="Times New Roman" w:eastAsia="Times New Roman" w:hAnsi="Times New Roman" w:cs="Times New Roman"/>
          <w:sz w:val="24"/>
          <w:szCs w:val="24"/>
        </w:rPr>
        <w:t xml:space="preserve">Plnenie podmienok podľa odseku 1 písm. f) a g) hodnotí Národná banka Slovenska uplatnením prístupu založeného na riziku so zreteľom na objem, povahu, </w:t>
      </w:r>
      <w:r>
        <w:rPr>
          <w:rFonts w:ascii="Times New Roman" w:eastAsia="Times New Roman" w:hAnsi="Times New Roman" w:cs="Times New Roman"/>
          <w:sz w:val="24"/>
          <w:szCs w:val="24"/>
        </w:rPr>
        <w:t>rozsah</w:t>
      </w:r>
      <w:r w:rsidRPr="00954D7F">
        <w:rPr>
          <w:rFonts w:ascii="Times New Roman" w:eastAsia="Times New Roman" w:hAnsi="Times New Roman" w:cs="Times New Roman"/>
          <w:sz w:val="24"/>
          <w:szCs w:val="24"/>
        </w:rPr>
        <w:t xml:space="preserve"> a zložitosť či</w:t>
      </w:r>
      <w:r>
        <w:rPr>
          <w:rFonts w:ascii="Times New Roman" w:eastAsia="Times New Roman" w:hAnsi="Times New Roman" w:cs="Times New Roman"/>
          <w:sz w:val="24"/>
          <w:szCs w:val="24"/>
        </w:rPr>
        <w:t>nností príslušného správcu úverov.</w:t>
      </w:r>
    </w:p>
    <w:p w14:paraId="13C8E7AB" w14:textId="77777777" w:rsidR="008034FE" w:rsidRDefault="008034FE" w:rsidP="008034FE">
      <w:pPr>
        <w:spacing w:after="0" w:line="312" w:lineRule="auto"/>
        <w:jc w:val="both"/>
        <w:rPr>
          <w:rFonts w:ascii="Times New Roman" w:eastAsia="Times New Roman" w:hAnsi="Times New Roman" w:cs="Times New Roman"/>
          <w:sz w:val="24"/>
          <w:szCs w:val="24"/>
        </w:rPr>
      </w:pPr>
    </w:p>
    <w:p w14:paraId="1D6C4485"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sidRPr="0987B5E7">
        <w:rPr>
          <w:rFonts w:ascii="Times New Roman" w:eastAsia="Times New Roman" w:hAnsi="Times New Roman" w:cs="Times New Roman"/>
          <w:color w:val="000000" w:themeColor="text1"/>
          <w:sz w:val="24"/>
          <w:szCs w:val="24"/>
        </w:rPr>
        <w:lastRenderedPageBreak/>
        <w:t>(</w:t>
      </w:r>
      <w:r>
        <w:rPr>
          <w:rFonts w:ascii="Times New Roman" w:eastAsia="Times New Roman" w:hAnsi="Times New Roman" w:cs="Times New Roman"/>
          <w:color w:val="000000" w:themeColor="text1"/>
          <w:sz w:val="24"/>
          <w:szCs w:val="24"/>
        </w:rPr>
        <w:t>3</w:t>
      </w:r>
      <w:r w:rsidRPr="0987B5E7">
        <w:rPr>
          <w:rFonts w:ascii="Times New Roman" w:eastAsia="Times New Roman" w:hAnsi="Times New Roman" w:cs="Times New Roman"/>
          <w:color w:val="000000" w:themeColor="text1"/>
          <w:sz w:val="24"/>
          <w:szCs w:val="24"/>
        </w:rPr>
        <w:t>) Správca úverov je povinný v rámci svojej organizačnej štruktúry vytvoriť samostatný nezávislý útvar zodpovedný za výkon vnútornej kontroly. Správca úverov môže namiesto vytvorenia útvaru vnútornej kontroly určiť vedúceho zamestnanca zodpovedného za výkon vnútornej kontroly, ak to je primerané povahe, rozsahu a zložitosti jeho predmetu činnosti a rozsahu spravovania úverov a ak preukázateľne prijal účinné s</w:t>
      </w:r>
      <w:r>
        <w:rPr>
          <w:rFonts w:ascii="Times New Roman" w:eastAsia="Times New Roman" w:hAnsi="Times New Roman" w:cs="Times New Roman"/>
          <w:color w:val="000000" w:themeColor="text1"/>
          <w:sz w:val="24"/>
          <w:szCs w:val="24"/>
        </w:rPr>
        <w:t>tratégie a postupy podľa § 7 ods. 4 písm. b).</w:t>
      </w:r>
    </w:p>
    <w:p w14:paraId="5D8D5B09" w14:textId="77777777" w:rsidR="008034FE" w:rsidRDefault="008034FE" w:rsidP="008034FE">
      <w:pPr>
        <w:spacing w:after="0" w:line="312" w:lineRule="auto"/>
        <w:jc w:val="both"/>
        <w:rPr>
          <w:rFonts w:ascii="Times New Roman" w:eastAsia="Times New Roman" w:hAnsi="Times New Roman" w:cs="Times New Roman"/>
          <w:sz w:val="24"/>
          <w:szCs w:val="24"/>
        </w:rPr>
      </w:pPr>
    </w:p>
    <w:p w14:paraId="12EA555E" w14:textId="77777777" w:rsidR="008034FE" w:rsidRPr="0011546E" w:rsidRDefault="008034FE" w:rsidP="008034FE">
      <w:pPr>
        <w:spacing w:after="0" w:line="312" w:lineRule="auto"/>
        <w:jc w:val="both"/>
        <w:rPr>
          <w:rFonts w:ascii="Times New Roman" w:eastAsia="Times New Roman" w:hAnsi="Times New Roman" w:cs="Times New Roman"/>
          <w:sz w:val="24"/>
          <w:szCs w:val="24"/>
        </w:rPr>
      </w:pPr>
      <w:r w:rsidRPr="159979B1">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159979B1">
        <w:rPr>
          <w:rFonts w:ascii="Times New Roman" w:eastAsia="Times New Roman" w:hAnsi="Times New Roman" w:cs="Times New Roman"/>
          <w:sz w:val="24"/>
          <w:szCs w:val="24"/>
        </w:rPr>
        <w:t xml:space="preserve">) </w:t>
      </w:r>
      <w:r w:rsidRPr="0DEF8BA6">
        <w:rPr>
          <w:rFonts w:ascii="Times New Roman" w:eastAsia="Times New Roman" w:hAnsi="Times New Roman" w:cs="Times New Roman"/>
          <w:color w:val="000000" w:themeColor="text1"/>
          <w:sz w:val="24"/>
          <w:szCs w:val="24"/>
        </w:rPr>
        <w:t xml:space="preserve"> </w:t>
      </w:r>
      <w:r w:rsidRPr="4B7FA65D">
        <w:rPr>
          <w:rFonts w:ascii="Times New Roman" w:eastAsia="Times New Roman" w:hAnsi="Times New Roman" w:cs="Times New Roman"/>
          <w:color w:val="000000" w:themeColor="text1"/>
          <w:sz w:val="24"/>
          <w:szCs w:val="24"/>
        </w:rPr>
        <w:t xml:space="preserve">Ak </w:t>
      </w:r>
      <w:r>
        <w:rPr>
          <w:rFonts w:ascii="Times New Roman" w:eastAsia="Times New Roman" w:hAnsi="Times New Roman" w:cs="Times New Roman"/>
          <w:color w:val="000000" w:themeColor="text1"/>
          <w:sz w:val="24"/>
          <w:szCs w:val="24"/>
        </w:rPr>
        <w:t xml:space="preserve">má </w:t>
      </w:r>
      <w:r w:rsidRPr="4B7FA65D">
        <w:rPr>
          <w:rFonts w:ascii="Times New Roman" w:eastAsia="Times New Roman" w:hAnsi="Times New Roman" w:cs="Times New Roman"/>
          <w:color w:val="000000" w:themeColor="text1"/>
          <w:sz w:val="24"/>
          <w:szCs w:val="24"/>
        </w:rPr>
        <w:t xml:space="preserve">žiadateľ </w:t>
      </w:r>
      <w:r>
        <w:rPr>
          <w:rFonts w:ascii="Times New Roman" w:eastAsia="Times New Roman" w:hAnsi="Times New Roman" w:cs="Times New Roman"/>
          <w:color w:val="000000" w:themeColor="text1"/>
          <w:sz w:val="24"/>
          <w:szCs w:val="24"/>
        </w:rPr>
        <w:t xml:space="preserve">zámer pri výkone činnosti spravovania úverov </w:t>
      </w:r>
      <w:r w:rsidRPr="0701388E">
        <w:rPr>
          <w:rFonts w:ascii="Times New Roman" w:eastAsia="Times New Roman" w:hAnsi="Times New Roman" w:cs="Times New Roman"/>
          <w:color w:val="000000" w:themeColor="text1"/>
          <w:sz w:val="24"/>
          <w:szCs w:val="24"/>
        </w:rPr>
        <w:t xml:space="preserve">prijímať a </w:t>
      </w:r>
      <w:r w:rsidRPr="3A41D1B2">
        <w:rPr>
          <w:rFonts w:ascii="Times New Roman" w:eastAsia="Times New Roman" w:hAnsi="Times New Roman" w:cs="Times New Roman"/>
          <w:color w:val="000000" w:themeColor="text1"/>
          <w:sz w:val="24"/>
          <w:szCs w:val="24"/>
        </w:rPr>
        <w:t>držať</w:t>
      </w:r>
      <w:r w:rsidRPr="0DEF8BA6">
        <w:rPr>
          <w:rFonts w:ascii="Times New Roman" w:eastAsia="Times New Roman" w:hAnsi="Times New Roman" w:cs="Times New Roman"/>
          <w:color w:val="000000" w:themeColor="text1"/>
          <w:sz w:val="24"/>
          <w:szCs w:val="24"/>
        </w:rPr>
        <w:t xml:space="preserve"> finančné prostriedky pre nákupcu úverov</w:t>
      </w:r>
      <w:r w:rsidRPr="3A41D1B2">
        <w:rPr>
          <w:rFonts w:ascii="Times New Roman" w:eastAsia="Times New Roman" w:hAnsi="Times New Roman" w:cs="Times New Roman"/>
          <w:color w:val="000000" w:themeColor="text1"/>
          <w:sz w:val="24"/>
          <w:szCs w:val="24"/>
        </w:rPr>
        <w:t>,</w:t>
      </w:r>
      <w:r w:rsidRPr="0DEF8BA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okrem podmienok podľa odseku 1 preukazuje aj existenciu samostatného platobného účtu </w:t>
      </w:r>
      <w:r w:rsidRPr="0DEF8BA6">
        <w:rPr>
          <w:rFonts w:ascii="Times New Roman" w:eastAsia="Times New Roman" w:hAnsi="Times New Roman" w:cs="Times New Roman"/>
          <w:color w:val="000000" w:themeColor="text1"/>
          <w:sz w:val="24"/>
          <w:szCs w:val="24"/>
        </w:rPr>
        <w:t>v banke alebo</w:t>
      </w:r>
      <w:r>
        <w:rPr>
          <w:rFonts w:ascii="Times New Roman" w:eastAsia="Times New Roman" w:hAnsi="Times New Roman" w:cs="Times New Roman"/>
          <w:color w:val="000000" w:themeColor="text1"/>
          <w:sz w:val="24"/>
          <w:szCs w:val="24"/>
        </w:rPr>
        <w:t xml:space="preserve"> v</w:t>
      </w:r>
      <w:r w:rsidRPr="0DEF8BA6">
        <w:rPr>
          <w:rFonts w:ascii="Times New Roman" w:eastAsia="Times New Roman" w:hAnsi="Times New Roman" w:cs="Times New Roman"/>
          <w:color w:val="000000" w:themeColor="text1"/>
          <w:sz w:val="24"/>
          <w:szCs w:val="24"/>
        </w:rPr>
        <w:t xml:space="preserve"> pobočke zahraničnej</w:t>
      </w:r>
      <w:r>
        <w:rPr>
          <w:rFonts w:ascii="Times New Roman" w:eastAsia="Times New Roman" w:hAnsi="Times New Roman" w:cs="Times New Roman"/>
          <w:color w:val="000000" w:themeColor="text1"/>
          <w:sz w:val="24"/>
          <w:szCs w:val="24"/>
        </w:rPr>
        <w:t xml:space="preserve"> banky zriadeného pre tento účel. </w:t>
      </w:r>
      <w:r w:rsidRPr="0DEF8BA6">
        <w:rPr>
          <w:rFonts w:ascii="Times New Roman" w:eastAsia="Times New Roman" w:hAnsi="Times New Roman" w:cs="Times New Roman"/>
          <w:color w:val="000000" w:themeColor="text1"/>
          <w:sz w:val="24"/>
          <w:szCs w:val="24"/>
        </w:rPr>
        <w:t xml:space="preserve"> </w:t>
      </w:r>
    </w:p>
    <w:p w14:paraId="42D9BC9B"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p>
    <w:p w14:paraId="36256EC2" w14:textId="77777777" w:rsidR="008034FE" w:rsidRPr="00A9384C" w:rsidRDefault="008034FE" w:rsidP="008034FE">
      <w:pPr>
        <w:spacing w:after="0" w:line="312" w:lineRule="auto"/>
        <w:jc w:val="both"/>
        <w:rPr>
          <w:rFonts w:ascii="Times New Roman" w:hAnsi="Times New Roman"/>
          <w:color w:val="000000" w:themeColor="text1"/>
          <w:sz w:val="24"/>
          <w:szCs w:val="24"/>
        </w:rPr>
      </w:pPr>
      <w:r w:rsidRPr="50247E5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5</w:t>
      </w:r>
      <w:r w:rsidRPr="50247E5A">
        <w:rPr>
          <w:rFonts w:ascii="Times New Roman" w:hAnsi="Times New Roman"/>
          <w:color w:val="000000" w:themeColor="text1"/>
          <w:sz w:val="24"/>
          <w:szCs w:val="24"/>
        </w:rPr>
        <w:t xml:space="preserve">) Skupinou s úzkymi väzbami sa </w:t>
      </w:r>
      <w:r>
        <w:rPr>
          <w:rFonts w:ascii="Times New Roman" w:hAnsi="Times New Roman"/>
          <w:color w:val="000000" w:themeColor="text1"/>
          <w:sz w:val="24"/>
          <w:szCs w:val="24"/>
        </w:rPr>
        <w:t xml:space="preserve">na účely tohto zákona </w:t>
      </w:r>
      <w:r w:rsidRPr="50247E5A">
        <w:rPr>
          <w:rFonts w:ascii="Times New Roman" w:hAnsi="Times New Roman"/>
          <w:color w:val="000000" w:themeColor="text1"/>
          <w:sz w:val="24"/>
          <w:szCs w:val="24"/>
        </w:rPr>
        <w:t xml:space="preserve">rozumie akýkoľvek vzťah medzi dvoma alebo viacerými osobami, pri ktorom má jedna z osôb na druhej osobe priamy </w:t>
      </w:r>
      <w:r>
        <w:rPr>
          <w:rFonts w:ascii="Times New Roman" w:hAnsi="Times New Roman"/>
          <w:color w:val="000000" w:themeColor="text1"/>
          <w:sz w:val="24"/>
          <w:szCs w:val="24"/>
        </w:rPr>
        <w:t xml:space="preserve">podiel </w:t>
      </w:r>
      <w:r w:rsidRPr="50247E5A">
        <w:rPr>
          <w:rFonts w:ascii="Times New Roman" w:hAnsi="Times New Roman"/>
          <w:color w:val="000000" w:themeColor="text1"/>
          <w:sz w:val="24"/>
          <w:szCs w:val="24"/>
        </w:rPr>
        <w:t>alebo nepriamy podiel na základnom imaní alebo na hlasovacích právach najmenej 20 % alebo túto osobu priamo či nepriamo kontroluje, alebo akýkoľvek vzťah dvoch alebo viacerých osôb kontrolovaných tou istou osobou.</w:t>
      </w:r>
    </w:p>
    <w:p w14:paraId="5516EA42" w14:textId="77777777" w:rsidR="008034FE" w:rsidRPr="00A9384C" w:rsidRDefault="008034FE" w:rsidP="008034FE">
      <w:pPr>
        <w:spacing w:after="0" w:line="312" w:lineRule="auto"/>
        <w:jc w:val="both"/>
        <w:rPr>
          <w:rFonts w:ascii="Times New Roman" w:hAnsi="Times New Roman"/>
          <w:color w:val="000000" w:themeColor="text1"/>
          <w:sz w:val="24"/>
        </w:rPr>
      </w:pPr>
    </w:p>
    <w:p w14:paraId="6B25C163" w14:textId="77777777" w:rsidR="008034FE" w:rsidRPr="00A9384C" w:rsidRDefault="008034FE" w:rsidP="008034FE">
      <w:pPr>
        <w:spacing w:after="0" w:line="312" w:lineRule="auto"/>
        <w:jc w:val="both"/>
        <w:rPr>
          <w:rFonts w:ascii="Times New Roman" w:hAnsi="Times New Roman"/>
          <w:color w:val="000000" w:themeColor="text1"/>
          <w:sz w:val="24"/>
        </w:rPr>
      </w:pPr>
      <w:r w:rsidRPr="00A9384C">
        <w:rPr>
          <w:rFonts w:ascii="Times New Roman" w:hAnsi="Times New Roman"/>
          <w:color w:val="000000" w:themeColor="text1"/>
          <w:sz w:val="24"/>
        </w:rPr>
        <w:t>(</w:t>
      </w:r>
      <w:r>
        <w:rPr>
          <w:rFonts w:ascii="Times New Roman" w:eastAsia="Times New Roman" w:hAnsi="Times New Roman" w:cs="Times New Roman"/>
          <w:color w:val="000000" w:themeColor="text1"/>
          <w:sz w:val="24"/>
          <w:szCs w:val="24"/>
        </w:rPr>
        <w:t>6</w:t>
      </w:r>
      <w:r w:rsidRPr="00A9384C">
        <w:rPr>
          <w:rFonts w:ascii="Times New Roman" w:hAnsi="Times New Roman"/>
          <w:color w:val="000000" w:themeColor="text1"/>
          <w:sz w:val="24"/>
        </w:rPr>
        <w:t xml:space="preserve">) </w:t>
      </w:r>
      <w:r w:rsidRPr="01721C1A">
        <w:rPr>
          <w:rFonts w:ascii="Times New Roman" w:eastAsia="Times New Roman" w:hAnsi="Times New Roman" w:cs="Times New Roman"/>
          <w:color w:val="000000" w:themeColor="text1"/>
          <w:sz w:val="24"/>
          <w:szCs w:val="24"/>
        </w:rPr>
        <w:t xml:space="preserve">Kontrolou </w:t>
      </w:r>
      <w:r>
        <w:rPr>
          <w:rFonts w:ascii="Times New Roman" w:eastAsia="Times New Roman" w:hAnsi="Times New Roman" w:cs="Times New Roman"/>
          <w:color w:val="000000" w:themeColor="text1"/>
          <w:sz w:val="24"/>
          <w:szCs w:val="24"/>
        </w:rPr>
        <w:t>podľa odseku 5</w:t>
      </w:r>
      <w:r w:rsidRPr="458D0188">
        <w:rPr>
          <w:rFonts w:ascii="Times New Roman" w:eastAsia="Times New Roman" w:hAnsi="Times New Roman" w:cs="Times New Roman"/>
          <w:color w:val="000000" w:themeColor="text1"/>
          <w:sz w:val="24"/>
          <w:szCs w:val="24"/>
        </w:rPr>
        <w:t xml:space="preserve"> </w:t>
      </w:r>
      <w:r w:rsidRPr="00A9384C">
        <w:rPr>
          <w:rFonts w:ascii="Times New Roman" w:hAnsi="Times New Roman"/>
          <w:color w:val="000000" w:themeColor="text1"/>
          <w:sz w:val="24"/>
        </w:rPr>
        <w:t>sa</w:t>
      </w:r>
      <w:r>
        <w:rPr>
          <w:rFonts w:ascii="Times New Roman" w:hAnsi="Times New Roman"/>
          <w:color w:val="000000" w:themeColor="text1"/>
          <w:sz w:val="24"/>
        </w:rPr>
        <w:t xml:space="preserve"> na účely tohto zákona</w:t>
      </w:r>
      <w:r w:rsidRPr="00A9384C">
        <w:rPr>
          <w:rFonts w:ascii="Times New Roman" w:hAnsi="Times New Roman"/>
          <w:color w:val="000000" w:themeColor="text1"/>
          <w:sz w:val="24"/>
        </w:rPr>
        <w:t xml:space="preserve"> rozumie</w:t>
      </w:r>
    </w:p>
    <w:p w14:paraId="2278E3E2" w14:textId="77777777" w:rsidR="008034FE" w:rsidRPr="00A9384C" w:rsidRDefault="008034FE" w:rsidP="008034FE">
      <w:pPr>
        <w:spacing w:after="0" w:line="312" w:lineRule="auto"/>
        <w:ind w:left="567"/>
        <w:jc w:val="both"/>
        <w:rPr>
          <w:rFonts w:ascii="Times New Roman" w:hAnsi="Times New Roman"/>
          <w:color w:val="000000" w:themeColor="text1"/>
          <w:sz w:val="24"/>
        </w:rPr>
      </w:pPr>
      <w:r w:rsidRPr="00A9384C">
        <w:rPr>
          <w:rFonts w:ascii="Times New Roman" w:hAnsi="Times New Roman"/>
          <w:color w:val="000000" w:themeColor="text1"/>
          <w:sz w:val="24"/>
        </w:rPr>
        <w:t>a) priamy</w:t>
      </w:r>
      <w:r>
        <w:rPr>
          <w:rFonts w:ascii="Times New Roman" w:hAnsi="Times New Roman"/>
          <w:color w:val="000000" w:themeColor="text1"/>
          <w:sz w:val="24"/>
        </w:rPr>
        <w:t xml:space="preserve"> podiel</w:t>
      </w:r>
      <w:r w:rsidRPr="00A9384C">
        <w:rPr>
          <w:rFonts w:ascii="Times New Roman" w:hAnsi="Times New Roman"/>
          <w:color w:val="000000" w:themeColor="text1"/>
          <w:sz w:val="24"/>
        </w:rPr>
        <w:t xml:space="preserve"> alebo nepriamy podiel alebo ich súčet prevyšujúci 50 % na základnom imaní právnickej osoby alebo na hlasovacích právach v právnickej osobe,</w:t>
      </w:r>
    </w:p>
    <w:p w14:paraId="12CB24C1" w14:textId="77777777" w:rsidR="008034FE" w:rsidRPr="00A9384C" w:rsidRDefault="008034FE" w:rsidP="008034FE">
      <w:pPr>
        <w:spacing w:after="0" w:line="312" w:lineRule="auto"/>
        <w:ind w:left="567"/>
        <w:jc w:val="both"/>
        <w:rPr>
          <w:rFonts w:ascii="Times New Roman" w:hAnsi="Times New Roman"/>
          <w:color w:val="000000" w:themeColor="text1"/>
          <w:sz w:val="24"/>
        </w:rPr>
      </w:pPr>
      <w:r w:rsidRPr="00A9384C">
        <w:rPr>
          <w:rFonts w:ascii="Times New Roman" w:hAnsi="Times New Roman"/>
          <w:color w:val="000000" w:themeColor="text1"/>
          <w:sz w:val="24"/>
        </w:rPr>
        <w:t>b) právo vymenovať, inak ustanoviť alebo odvolať štatutárny orgán, väčšinu členov štatutárneho orgánu, väčšinu členov dozornej rady alebo iný riadiaci</w:t>
      </w:r>
      <w:r>
        <w:rPr>
          <w:rFonts w:ascii="Times New Roman" w:hAnsi="Times New Roman"/>
          <w:color w:val="000000" w:themeColor="text1"/>
          <w:sz w:val="24"/>
        </w:rPr>
        <w:t xml:space="preserve"> orgán</w:t>
      </w:r>
      <w:r w:rsidRPr="00A9384C">
        <w:rPr>
          <w:rFonts w:ascii="Times New Roman" w:hAnsi="Times New Roman"/>
          <w:color w:val="000000" w:themeColor="text1"/>
          <w:sz w:val="24"/>
        </w:rPr>
        <w:t xml:space="preserve">, dozorný </w:t>
      </w:r>
      <w:r>
        <w:rPr>
          <w:rFonts w:ascii="Times New Roman" w:hAnsi="Times New Roman"/>
          <w:color w:val="000000" w:themeColor="text1"/>
          <w:sz w:val="24"/>
        </w:rPr>
        <w:t xml:space="preserve">orgán </w:t>
      </w:r>
      <w:r w:rsidRPr="00A9384C">
        <w:rPr>
          <w:rFonts w:ascii="Times New Roman" w:hAnsi="Times New Roman"/>
          <w:color w:val="000000" w:themeColor="text1"/>
          <w:sz w:val="24"/>
        </w:rPr>
        <w:t>alebo kontrolný orgán právnickej osoby,</w:t>
      </w:r>
    </w:p>
    <w:p w14:paraId="164DB6D0" w14:textId="77777777" w:rsidR="008034FE" w:rsidRPr="00A9384C" w:rsidRDefault="008034FE" w:rsidP="008034FE">
      <w:pPr>
        <w:spacing w:after="0" w:line="312" w:lineRule="auto"/>
        <w:ind w:left="567"/>
        <w:jc w:val="both"/>
        <w:rPr>
          <w:rFonts w:ascii="Times New Roman" w:hAnsi="Times New Roman"/>
          <w:color w:val="000000" w:themeColor="text1"/>
          <w:sz w:val="24"/>
        </w:rPr>
      </w:pPr>
      <w:r w:rsidRPr="00A9384C">
        <w:rPr>
          <w:rFonts w:ascii="Times New Roman" w:hAnsi="Times New Roman"/>
          <w:color w:val="000000" w:themeColor="text1"/>
          <w:sz w:val="24"/>
        </w:rPr>
        <w:t>c) možnosť vykonávať vplyv na riadenie právnickej osoby porovnateľný s vplyvom zodpovedajúcim podielu podľa písmena a)</w:t>
      </w:r>
      <w:r>
        <w:rPr>
          <w:rFonts w:ascii="Times New Roman" w:hAnsi="Times New Roman"/>
          <w:color w:val="000000" w:themeColor="text1"/>
          <w:sz w:val="24"/>
        </w:rPr>
        <w:t xml:space="preserve"> na základe</w:t>
      </w:r>
    </w:p>
    <w:p w14:paraId="3E6B13F7" w14:textId="77777777" w:rsidR="008034FE" w:rsidRPr="00A9384C" w:rsidRDefault="008034FE" w:rsidP="008034FE">
      <w:pPr>
        <w:spacing w:after="0" w:line="312" w:lineRule="auto"/>
        <w:ind w:left="849"/>
        <w:jc w:val="both"/>
        <w:rPr>
          <w:rFonts w:ascii="Times New Roman" w:hAnsi="Times New Roman"/>
          <w:color w:val="000000" w:themeColor="text1"/>
          <w:sz w:val="24"/>
        </w:rPr>
      </w:pPr>
      <w:r w:rsidRPr="00A9384C">
        <w:rPr>
          <w:rFonts w:ascii="Times New Roman" w:hAnsi="Times New Roman"/>
          <w:color w:val="000000" w:themeColor="text1"/>
          <w:sz w:val="24"/>
        </w:rPr>
        <w:t>1. stanov právnickej osoby alebo zmluvy uzavretej medzi právnickou osobou a jej spoločníkom alebo členom, alebo</w:t>
      </w:r>
    </w:p>
    <w:p w14:paraId="2CE9D2BC" w14:textId="77777777" w:rsidR="008034FE" w:rsidRPr="00A9384C" w:rsidRDefault="008034FE" w:rsidP="008034FE">
      <w:pPr>
        <w:spacing w:after="0" w:line="312" w:lineRule="auto"/>
        <w:ind w:left="708" w:firstLine="141"/>
        <w:jc w:val="both"/>
        <w:rPr>
          <w:rFonts w:ascii="Times New Roman" w:hAnsi="Times New Roman"/>
          <w:color w:val="000000" w:themeColor="text1"/>
          <w:sz w:val="24"/>
        </w:rPr>
      </w:pPr>
      <w:r w:rsidRPr="00A9384C">
        <w:rPr>
          <w:rFonts w:ascii="Times New Roman" w:hAnsi="Times New Roman"/>
          <w:color w:val="000000" w:themeColor="text1"/>
          <w:sz w:val="24"/>
        </w:rPr>
        <w:t>2.  dohody medzi spoločníkmi právnickej osoby</w:t>
      </w:r>
      <w:r>
        <w:rPr>
          <w:rFonts w:ascii="Times New Roman" w:hAnsi="Times New Roman"/>
          <w:color w:val="000000" w:themeColor="text1"/>
          <w:sz w:val="24"/>
        </w:rPr>
        <w:t>,</w:t>
      </w:r>
    </w:p>
    <w:p w14:paraId="21462E45" w14:textId="77777777" w:rsidR="008034FE" w:rsidRPr="00A9384C" w:rsidRDefault="008034FE" w:rsidP="008034FE">
      <w:pPr>
        <w:spacing w:after="0" w:line="312" w:lineRule="auto"/>
        <w:ind w:left="567"/>
        <w:jc w:val="both"/>
        <w:rPr>
          <w:rFonts w:ascii="Times New Roman" w:hAnsi="Times New Roman"/>
          <w:color w:val="000000" w:themeColor="text1"/>
          <w:sz w:val="24"/>
          <w:szCs w:val="24"/>
        </w:rPr>
      </w:pPr>
      <w:r w:rsidRPr="50247E5A">
        <w:rPr>
          <w:rFonts w:ascii="Times New Roman" w:hAnsi="Times New Roman"/>
          <w:color w:val="000000" w:themeColor="text1"/>
          <w:sz w:val="24"/>
          <w:szCs w:val="24"/>
        </w:rPr>
        <w:t>d) možnosť vykonávať priamo alebo nepriamo vplyv na riadenie právnickej osoby iným spôsobom.</w:t>
      </w:r>
    </w:p>
    <w:p w14:paraId="1C69DAD8" w14:textId="77777777" w:rsidR="008034FE" w:rsidRDefault="008034FE" w:rsidP="008034FE">
      <w:pPr>
        <w:spacing w:after="0" w:line="312" w:lineRule="auto"/>
        <w:jc w:val="both"/>
        <w:rPr>
          <w:rFonts w:ascii="Times New Roman" w:eastAsia="Times New Roman" w:hAnsi="Times New Roman" w:cs="Times New Roman"/>
          <w:color w:val="FF0000"/>
          <w:sz w:val="24"/>
          <w:szCs w:val="24"/>
        </w:rPr>
      </w:pPr>
    </w:p>
    <w:p w14:paraId="23FD58C7" w14:textId="77777777" w:rsidR="008034FE" w:rsidRDefault="008034FE" w:rsidP="008034FE">
      <w:pPr>
        <w:spacing w:after="0" w:line="312" w:lineRule="auto"/>
      </w:pPr>
    </w:p>
    <w:p w14:paraId="494388A2" w14:textId="77777777" w:rsidR="008034FE" w:rsidRDefault="008034FE" w:rsidP="008034FE">
      <w:pPr>
        <w:spacing w:after="0" w:line="312" w:lineRule="auto"/>
        <w:jc w:val="center"/>
        <w:rPr>
          <w:rFonts w:ascii="Times New Roman" w:eastAsia="Times New Roman" w:hAnsi="Times New Roman" w:cs="Times New Roman"/>
          <w:b/>
          <w:sz w:val="24"/>
          <w:szCs w:val="24"/>
        </w:rPr>
      </w:pPr>
      <w:r w:rsidRPr="0019047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6</w:t>
      </w:r>
      <w:r w:rsidRPr="0018572B">
        <w:rPr>
          <w:rFonts w:ascii="Times New Roman" w:eastAsia="Times New Roman" w:hAnsi="Times New Roman" w:cs="Times New Roman"/>
          <w:b/>
          <w:sz w:val="24"/>
          <w:szCs w:val="24"/>
        </w:rPr>
        <w:t xml:space="preserve"> </w:t>
      </w:r>
    </w:p>
    <w:p w14:paraId="3EDD8D7D" w14:textId="77777777" w:rsidR="008034FE" w:rsidRDefault="008034FE" w:rsidP="008034FE">
      <w:pPr>
        <w:spacing w:after="0" w:line="312" w:lineRule="auto"/>
      </w:pPr>
    </w:p>
    <w:p w14:paraId="5489B7B2"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sidRPr="4DC171A6">
        <w:rPr>
          <w:rFonts w:ascii="Times New Roman" w:eastAsia="Times New Roman" w:hAnsi="Times New Roman" w:cs="Times New Roman"/>
          <w:color w:val="000000" w:themeColor="text1"/>
          <w:sz w:val="24"/>
          <w:szCs w:val="24"/>
        </w:rPr>
        <w:t>(1) Osobami, ktoré riadia správcu úverov sú</w:t>
      </w:r>
    </w:p>
    <w:p w14:paraId="425905D9" w14:textId="77777777" w:rsidR="008034FE" w:rsidRDefault="008034FE" w:rsidP="008034FE">
      <w:pPr>
        <w:spacing w:after="0" w:line="312" w:lineRule="auto"/>
        <w:ind w:firstLine="708"/>
        <w:jc w:val="both"/>
        <w:rPr>
          <w:rFonts w:ascii="Times New Roman" w:eastAsia="Times New Roman" w:hAnsi="Times New Roman" w:cs="Times New Roman"/>
          <w:color w:val="000000" w:themeColor="text1"/>
          <w:sz w:val="24"/>
          <w:szCs w:val="24"/>
        </w:rPr>
      </w:pPr>
      <w:r w:rsidRPr="617DB3FE">
        <w:rPr>
          <w:rFonts w:ascii="Times New Roman" w:eastAsia="Times New Roman" w:hAnsi="Times New Roman" w:cs="Times New Roman"/>
          <w:color w:val="000000" w:themeColor="text1"/>
          <w:sz w:val="24"/>
          <w:szCs w:val="24"/>
        </w:rPr>
        <w:t>a</w:t>
      </w:r>
      <w:r w:rsidRPr="35106FF7">
        <w:rPr>
          <w:rFonts w:ascii="Times New Roman" w:eastAsia="Times New Roman" w:hAnsi="Times New Roman" w:cs="Times New Roman"/>
          <w:color w:val="000000" w:themeColor="text1"/>
          <w:sz w:val="24"/>
          <w:szCs w:val="24"/>
        </w:rPr>
        <w:t xml:space="preserve">) </w:t>
      </w:r>
      <w:r w:rsidRPr="03A71D06">
        <w:rPr>
          <w:rFonts w:ascii="Times New Roman" w:eastAsia="Times New Roman" w:hAnsi="Times New Roman" w:cs="Times New Roman"/>
          <w:color w:val="000000" w:themeColor="text1"/>
          <w:sz w:val="24"/>
          <w:szCs w:val="24"/>
        </w:rPr>
        <w:t xml:space="preserve">člen </w:t>
      </w:r>
      <w:r w:rsidRPr="3BEAB580">
        <w:rPr>
          <w:rFonts w:ascii="Times New Roman" w:eastAsia="Times New Roman" w:hAnsi="Times New Roman" w:cs="Times New Roman"/>
          <w:color w:val="000000" w:themeColor="text1"/>
          <w:sz w:val="24"/>
          <w:szCs w:val="24"/>
        </w:rPr>
        <w:t xml:space="preserve">štatutárneho </w:t>
      </w:r>
      <w:r w:rsidRPr="3C790319">
        <w:rPr>
          <w:rFonts w:ascii="Times New Roman" w:eastAsia="Times New Roman" w:hAnsi="Times New Roman" w:cs="Times New Roman"/>
          <w:color w:val="000000" w:themeColor="text1"/>
          <w:sz w:val="24"/>
          <w:szCs w:val="24"/>
        </w:rPr>
        <w:t>orgánu,</w:t>
      </w:r>
    </w:p>
    <w:p w14:paraId="6C423C08" w14:textId="77777777" w:rsidR="008034FE" w:rsidRDefault="008034FE" w:rsidP="008034FE">
      <w:pPr>
        <w:spacing w:after="0" w:line="312" w:lineRule="auto"/>
        <w:ind w:firstLine="708"/>
        <w:jc w:val="both"/>
        <w:rPr>
          <w:rFonts w:ascii="Times New Roman" w:eastAsia="Times New Roman" w:hAnsi="Times New Roman" w:cs="Times New Roman"/>
          <w:color w:val="000000" w:themeColor="text1"/>
          <w:sz w:val="24"/>
          <w:szCs w:val="24"/>
        </w:rPr>
      </w:pPr>
      <w:r w:rsidRPr="4DC171A6">
        <w:rPr>
          <w:rFonts w:ascii="Times New Roman" w:eastAsia="Times New Roman" w:hAnsi="Times New Roman" w:cs="Times New Roman"/>
          <w:color w:val="000000" w:themeColor="text1"/>
          <w:sz w:val="24"/>
          <w:szCs w:val="24"/>
        </w:rPr>
        <w:t>b) člen dozornej rady</w:t>
      </w:r>
      <w:r w:rsidRPr="46A6BF59">
        <w:rPr>
          <w:rFonts w:ascii="Times New Roman" w:eastAsia="Times New Roman" w:hAnsi="Times New Roman" w:cs="Times New Roman"/>
          <w:color w:val="000000" w:themeColor="text1"/>
          <w:sz w:val="24"/>
          <w:szCs w:val="24"/>
        </w:rPr>
        <w:t>,</w:t>
      </w:r>
    </w:p>
    <w:p w14:paraId="4405F5D1" w14:textId="77777777" w:rsidR="008034FE" w:rsidRDefault="008034FE" w:rsidP="008034FE">
      <w:pPr>
        <w:spacing w:after="0" w:line="312" w:lineRule="auto"/>
        <w:ind w:firstLine="708"/>
        <w:jc w:val="both"/>
        <w:rPr>
          <w:rFonts w:ascii="Times New Roman" w:eastAsia="Times New Roman" w:hAnsi="Times New Roman" w:cs="Times New Roman"/>
          <w:color w:val="000000" w:themeColor="text1"/>
          <w:sz w:val="24"/>
          <w:szCs w:val="24"/>
        </w:rPr>
      </w:pPr>
      <w:r w:rsidRPr="4DC171A6">
        <w:rPr>
          <w:rFonts w:ascii="Times New Roman" w:eastAsia="Times New Roman" w:hAnsi="Times New Roman" w:cs="Times New Roman"/>
          <w:color w:val="000000" w:themeColor="text1"/>
          <w:sz w:val="24"/>
          <w:szCs w:val="24"/>
        </w:rPr>
        <w:t>c) prokurista</w:t>
      </w:r>
      <w:r>
        <w:rPr>
          <w:rFonts w:ascii="Times New Roman" w:eastAsia="Times New Roman" w:hAnsi="Times New Roman" w:cs="Times New Roman"/>
          <w:color w:val="000000" w:themeColor="text1"/>
          <w:sz w:val="24"/>
          <w:szCs w:val="24"/>
        </w:rPr>
        <w:t>, ak je udelená prokúra</w:t>
      </w:r>
      <w:r w:rsidRPr="4DC171A6">
        <w:rPr>
          <w:rFonts w:ascii="Times New Roman" w:eastAsia="Times New Roman" w:hAnsi="Times New Roman" w:cs="Times New Roman"/>
          <w:color w:val="000000" w:themeColor="text1"/>
          <w:sz w:val="24"/>
          <w:szCs w:val="24"/>
        </w:rPr>
        <w:t xml:space="preserve">. </w:t>
      </w:r>
    </w:p>
    <w:p w14:paraId="33B436F5" w14:textId="77777777" w:rsidR="008034FE" w:rsidRDefault="008034FE" w:rsidP="008034FE">
      <w:pPr>
        <w:spacing w:after="0" w:line="312"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b/>
      </w:r>
    </w:p>
    <w:p w14:paraId="23AD1B4A"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sidRPr="4DC171A6">
        <w:rPr>
          <w:rFonts w:ascii="Times New Roman" w:eastAsia="Times New Roman" w:hAnsi="Times New Roman" w:cs="Times New Roman"/>
          <w:color w:val="000000" w:themeColor="text1"/>
          <w:sz w:val="24"/>
          <w:szCs w:val="24"/>
        </w:rPr>
        <w:t xml:space="preserve">(2) Osobami, ktoré vykonávajú kľúčové funkcie </w:t>
      </w:r>
      <w:r>
        <w:rPr>
          <w:rFonts w:ascii="Times New Roman" w:eastAsia="Times New Roman" w:hAnsi="Times New Roman" w:cs="Times New Roman"/>
          <w:color w:val="000000" w:themeColor="text1"/>
          <w:sz w:val="24"/>
          <w:szCs w:val="24"/>
        </w:rPr>
        <w:t>u správcu úverov sú</w:t>
      </w:r>
    </w:p>
    <w:p w14:paraId="42FCA7E5" w14:textId="77777777" w:rsidR="008034FE"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sidRPr="3F225642">
        <w:rPr>
          <w:rFonts w:ascii="Times New Roman" w:eastAsia="Times New Roman" w:hAnsi="Times New Roman" w:cs="Times New Roman"/>
          <w:color w:val="000000" w:themeColor="text1"/>
          <w:sz w:val="24"/>
          <w:szCs w:val="24"/>
        </w:rPr>
        <w:t>a</w:t>
      </w:r>
      <w:r w:rsidRPr="0987B5E7">
        <w:rPr>
          <w:rFonts w:ascii="Times New Roman" w:eastAsia="Times New Roman" w:hAnsi="Times New Roman" w:cs="Times New Roman"/>
          <w:color w:val="000000" w:themeColor="text1"/>
          <w:sz w:val="24"/>
          <w:szCs w:val="24"/>
        </w:rPr>
        <w:t xml:space="preserve">) zamestnanec zodpovedný za výkon vnútornej kontroly alebo vedúci útvaru vnútornej kontroly, </w:t>
      </w:r>
    </w:p>
    <w:p w14:paraId="71C1D700" w14:textId="77777777" w:rsidR="008034FE"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sidRPr="67D994FA">
        <w:rPr>
          <w:rFonts w:ascii="Times New Roman" w:eastAsia="Times New Roman" w:hAnsi="Times New Roman" w:cs="Times New Roman"/>
          <w:color w:val="000000" w:themeColor="text1"/>
          <w:sz w:val="24"/>
          <w:szCs w:val="24"/>
        </w:rPr>
        <w:t xml:space="preserve">b) </w:t>
      </w:r>
      <w:r>
        <w:rPr>
          <w:rFonts w:ascii="Times New Roman" w:eastAsia="Times New Roman" w:hAnsi="Times New Roman" w:cs="Times New Roman"/>
          <w:color w:val="000000" w:themeColor="text1"/>
          <w:sz w:val="24"/>
          <w:szCs w:val="24"/>
        </w:rPr>
        <w:t xml:space="preserve">fyzická </w:t>
      </w:r>
      <w:r w:rsidRPr="67D994FA">
        <w:rPr>
          <w:rFonts w:ascii="Times New Roman" w:eastAsia="Times New Roman" w:hAnsi="Times New Roman" w:cs="Times New Roman"/>
          <w:color w:val="000000" w:themeColor="text1"/>
          <w:sz w:val="24"/>
          <w:szCs w:val="24"/>
        </w:rPr>
        <w:t>osoba,  ktorá zabezpečuje plnenie úloh pri ochrane pred legalizáciou príjmov z trestnej činnosti a financovaním terorizmu, ohlasovanie neobvyklých obchodných operácií a prostredníctvom ktorej sa zabezpečuje priebežný styk s finančnou spravodajskou jednotkou podľa osobitného predpisu</w:t>
      </w:r>
      <w:r>
        <w:rPr>
          <w:rFonts w:ascii="Times New Roman" w:eastAsia="Times New Roman" w:hAnsi="Times New Roman" w:cs="Times New Roman"/>
          <w:color w:val="000000" w:themeColor="text1"/>
          <w:sz w:val="24"/>
          <w:szCs w:val="24"/>
        </w:rPr>
        <w:t>,</w:t>
      </w:r>
      <w:r>
        <w:rPr>
          <w:rStyle w:val="Odkaznapoznmkupodiarou"/>
          <w:rFonts w:ascii="Times New Roman" w:eastAsia="Times New Roman" w:hAnsi="Times New Roman" w:cs="Times New Roman"/>
          <w:color w:val="000000" w:themeColor="text1"/>
          <w:sz w:val="24"/>
          <w:szCs w:val="24"/>
        </w:rPr>
        <w:footnoteReference w:id="13"/>
      </w:r>
      <w:r>
        <w:rPr>
          <w:rFonts w:ascii="Times New Roman" w:eastAsia="Times New Roman" w:hAnsi="Times New Roman" w:cs="Times New Roman"/>
          <w:color w:val="000000" w:themeColor="text1"/>
          <w:sz w:val="24"/>
          <w:szCs w:val="24"/>
        </w:rPr>
        <w:t>)</w:t>
      </w:r>
      <w:r w:rsidRPr="67D994FA">
        <w:rPr>
          <w:rFonts w:ascii="Times New Roman" w:eastAsia="Times New Roman" w:hAnsi="Times New Roman" w:cs="Times New Roman"/>
          <w:color w:val="000000" w:themeColor="text1"/>
          <w:sz w:val="24"/>
          <w:szCs w:val="24"/>
        </w:rPr>
        <w:t xml:space="preserve">  </w:t>
      </w:r>
    </w:p>
    <w:p w14:paraId="346220E6" w14:textId="77777777" w:rsidR="008034FE" w:rsidRDefault="008034FE" w:rsidP="008034FE">
      <w:pPr>
        <w:spacing w:after="0" w:line="312" w:lineRule="auto"/>
        <w:ind w:firstLine="708"/>
        <w:jc w:val="both"/>
        <w:rPr>
          <w:rFonts w:ascii="Times New Roman" w:eastAsia="Times New Roman" w:hAnsi="Times New Roman" w:cs="Times New Roman"/>
          <w:color w:val="000000" w:themeColor="text1"/>
          <w:sz w:val="24"/>
          <w:szCs w:val="24"/>
        </w:rPr>
      </w:pPr>
      <w:r w:rsidRPr="67D994FA">
        <w:rPr>
          <w:rFonts w:ascii="Times New Roman" w:eastAsia="Times New Roman" w:hAnsi="Times New Roman" w:cs="Times New Roman"/>
          <w:color w:val="000000" w:themeColor="text1"/>
          <w:sz w:val="24"/>
          <w:szCs w:val="24"/>
        </w:rPr>
        <w:t xml:space="preserve">c) vedúci organizačnej zložky. </w:t>
      </w:r>
    </w:p>
    <w:p w14:paraId="3394E1CF" w14:textId="77777777" w:rsidR="008034FE" w:rsidRDefault="008034FE" w:rsidP="008034FE">
      <w:pPr>
        <w:spacing w:after="0" w:line="312" w:lineRule="auto"/>
        <w:ind w:firstLine="708"/>
        <w:jc w:val="both"/>
        <w:rPr>
          <w:rFonts w:ascii="Times New Roman" w:eastAsia="Times New Roman" w:hAnsi="Times New Roman" w:cs="Times New Roman"/>
          <w:color w:val="000000" w:themeColor="text1"/>
          <w:sz w:val="24"/>
          <w:szCs w:val="24"/>
        </w:rPr>
      </w:pPr>
    </w:p>
    <w:p w14:paraId="71A79C43"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sidRPr="0987B5E7">
        <w:rPr>
          <w:rFonts w:ascii="Times New Roman" w:eastAsia="Times New Roman" w:hAnsi="Times New Roman" w:cs="Times New Roman"/>
          <w:color w:val="000000" w:themeColor="text1"/>
          <w:sz w:val="24"/>
          <w:szCs w:val="24"/>
        </w:rPr>
        <w:t>(</w:t>
      </w:r>
      <w:r w:rsidRPr="3F225642">
        <w:rPr>
          <w:rFonts w:ascii="Times New Roman" w:eastAsia="Times New Roman" w:hAnsi="Times New Roman" w:cs="Times New Roman"/>
          <w:color w:val="000000" w:themeColor="text1"/>
          <w:sz w:val="24"/>
          <w:szCs w:val="24"/>
        </w:rPr>
        <w:t>3</w:t>
      </w:r>
      <w:r w:rsidRPr="0987B5E7">
        <w:rPr>
          <w:rFonts w:ascii="Times New Roman" w:eastAsia="Times New Roman" w:hAnsi="Times New Roman" w:cs="Times New Roman"/>
          <w:color w:val="000000" w:themeColor="text1"/>
          <w:sz w:val="24"/>
          <w:szCs w:val="24"/>
        </w:rPr>
        <w:t>) Medzi osoby</w:t>
      </w:r>
      <w:r>
        <w:rPr>
          <w:rFonts w:ascii="Times New Roman" w:eastAsia="Times New Roman" w:hAnsi="Times New Roman" w:cs="Times New Roman"/>
          <w:color w:val="000000" w:themeColor="text1"/>
          <w:sz w:val="24"/>
          <w:szCs w:val="24"/>
        </w:rPr>
        <w:t xml:space="preserve"> podľa odsekov 1 a 2</w:t>
      </w:r>
      <w:r w:rsidRPr="0987B5E7">
        <w:rPr>
          <w:rFonts w:ascii="Times New Roman" w:eastAsia="Times New Roman" w:hAnsi="Times New Roman" w:cs="Times New Roman"/>
          <w:color w:val="000000" w:themeColor="text1"/>
          <w:sz w:val="24"/>
          <w:szCs w:val="24"/>
        </w:rPr>
        <w:t xml:space="preserve"> môže patriť aj </w:t>
      </w:r>
      <w:r>
        <w:rPr>
          <w:rFonts w:ascii="Times New Roman" w:eastAsia="Times New Roman" w:hAnsi="Times New Roman" w:cs="Times New Roman"/>
          <w:color w:val="000000" w:themeColor="text1"/>
          <w:sz w:val="24"/>
          <w:szCs w:val="24"/>
        </w:rPr>
        <w:t>fyzická osoba zodpovedná za riadenie rizík</w:t>
      </w:r>
      <w:r w:rsidRPr="0987B5E7">
        <w:rPr>
          <w:rFonts w:ascii="Times New Roman" w:eastAsia="Times New Roman" w:hAnsi="Times New Roman" w:cs="Times New Roman"/>
          <w:color w:val="000000" w:themeColor="text1"/>
          <w:sz w:val="24"/>
          <w:szCs w:val="24"/>
        </w:rPr>
        <w:t>, ak to je primerané povahe,</w:t>
      </w:r>
      <w:r>
        <w:rPr>
          <w:rFonts w:ascii="Times New Roman" w:eastAsia="Times New Roman" w:hAnsi="Times New Roman" w:cs="Times New Roman"/>
          <w:color w:val="000000" w:themeColor="text1"/>
          <w:sz w:val="24"/>
          <w:szCs w:val="24"/>
        </w:rPr>
        <w:t xml:space="preserve"> rozsahu a zložitosti predmetu činnosti </w:t>
      </w:r>
      <w:r w:rsidRPr="0987B5E7">
        <w:rPr>
          <w:rFonts w:ascii="Times New Roman" w:eastAsia="Times New Roman" w:hAnsi="Times New Roman" w:cs="Times New Roman"/>
          <w:color w:val="000000" w:themeColor="text1"/>
          <w:sz w:val="24"/>
          <w:szCs w:val="24"/>
        </w:rPr>
        <w:t xml:space="preserve">správcu úverov a rozsahu </w:t>
      </w:r>
      <w:r>
        <w:rPr>
          <w:rFonts w:ascii="Times New Roman" w:eastAsia="Times New Roman" w:hAnsi="Times New Roman" w:cs="Times New Roman"/>
          <w:color w:val="000000" w:themeColor="text1"/>
          <w:sz w:val="24"/>
          <w:szCs w:val="24"/>
        </w:rPr>
        <w:t xml:space="preserve">ich činnosti. </w:t>
      </w:r>
    </w:p>
    <w:p w14:paraId="46229CEB"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p>
    <w:p w14:paraId="38EAB079" w14:textId="77777777" w:rsidR="008034FE" w:rsidRPr="007D5961" w:rsidRDefault="008034FE" w:rsidP="008034FE">
      <w:pPr>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Pr="007D5961">
        <w:rPr>
          <w:rFonts w:ascii="Times New Roman" w:eastAsia="Times New Roman" w:hAnsi="Times New Roman" w:cs="Times New Roman"/>
          <w:color w:val="000000" w:themeColor="text1"/>
          <w:sz w:val="24"/>
          <w:szCs w:val="24"/>
        </w:rPr>
        <w:t xml:space="preserve">) Individuálnou odbornou spôsobilosťou </w:t>
      </w:r>
      <w:r>
        <w:rPr>
          <w:rFonts w:ascii="Times New Roman" w:eastAsia="Times New Roman" w:hAnsi="Times New Roman" w:cs="Times New Roman"/>
          <w:color w:val="000000" w:themeColor="text1"/>
          <w:sz w:val="24"/>
          <w:szCs w:val="24"/>
        </w:rPr>
        <w:t xml:space="preserve"> sa </w:t>
      </w:r>
      <w:r w:rsidRPr="007D5961">
        <w:rPr>
          <w:rFonts w:ascii="Times New Roman" w:eastAsia="Times New Roman" w:hAnsi="Times New Roman" w:cs="Times New Roman"/>
          <w:color w:val="000000" w:themeColor="text1"/>
          <w:sz w:val="24"/>
          <w:szCs w:val="24"/>
        </w:rPr>
        <w:t xml:space="preserve">rozumie </w:t>
      </w:r>
    </w:p>
    <w:p w14:paraId="1E80E847" w14:textId="77777777" w:rsidR="008034FE" w:rsidRPr="007D5961" w:rsidRDefault="008034FE" w:rsidP="008034FE">
      <w:pPr>
        <w:spacing w:after="0" w:line="312" w:lineRule="auto"/>
        <w:ind w:left="708"/>
        <w:jc w:val="both"/>
        <w:rPr>
          <w:rFonts w:ascii="Times New Roman" w:eastAsia="Times New Roman" w:hAnsi="Times New Roman" w:cs="Times New Roman"/>
          <w:color w:val="D13438"/>
          <w:sz w:val="24"/>
          <w:szCs w:val="24"/>
          <w:u w:val="single"/>
        </w:rPr>
      </w:pPr>
      <w:r w:rsidRPr="007D5961">
        <w:rPr>
          <w:rFonts w:ascii="Times New Roman" w:eastAsia="Times New Roman" w:hAnsi="Times New Roman" w:cs="Times New Roman"/>
          <w:color w:val="000000" w:themeColor="text1"/>
          <w:sz w:val="24"/>
          <w:szCs w:val="24"/>
        </w:rPr>
        <w:t xml:space="preserve">a) získanie vysokoškolského vzdelania druhého stupňa a najmenej trojročnej praxe v oblasti ekonómie, najmä bankovníctva, finančníctva, účtovníctva, auditu alebo </w:t>
      </w:r>
      <w:r>
        <w:rPr>
          <w:rFonts w:ascii="Times New Roman" w:eastAsia="Times New Roman" w:hAnsi="Times New Roman" w:cs="Times New Roman"/>
          <w:color w:val="000000" w:themeColor="text1"/>
          <w:sz w:val="24"/>
          <w:szCs w:val="24"/>
        </w:rPr>
        <w:t>v oblasti regulácie finančného trhu</w:t>
      </w:r>
      <w:r w:rsidRPr="007D5961">
        <w:rPr>
          <w:rFonts w:ascii="Times New Roman" w:eastAsia="Times New Roman" w:hAnsi="Times New Roman" w:cs="Times New Roman"/>
          <w:color w:val="000000" w:themeColor="text1"/>
          <w:sz w:val="24"/>
          <w:szCs w:val="24"/>
        </w:rPr>
        <w:t>, v oblasti práva, administratívy, informačných technológií alebo kvantitatívnych metód</w:t>
      </w:r>
      <w:r>
        <w:rPr>
          <w:rFonts w:ascii="Times New Roman" w:eastAsia="Times New Roman" w:hAnsi="Times New Roman" w:cs="Times New Roman"/>
          <w:color w:val="000000" w:themeColor="text1"/>
          <w:sz w:val="24"/>
          <w:szCs w:val="24"/>
        </w:rPr>
        <w:t>,</w:t>
      </w:r>
      <w:r w:rsidRPr="007D5961">
        <w:rPr>
          <w:rFonts w:ascii="Times New Roman" w:eastAsia="Times New Roman" w:hAnsi="Times New Roman" w:cs="Times New Roman"/>
          <w:color w:val="000000" w:themeColor="text1"/>
          <w:sz w:val="24"/>
          <w:szCs w:val="24"/>
        </w:rPr>
        <w:t xml:space="preserve"> </w:t>
      </w:r>
    </w:p>
    <w:p w14:paraId="525BA8DC" w14:textId="77777777" w:rsidR="008034FE"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sidRPr="007D5961">
        <w:rPr>
          <w:rFonts w:ascii="Times New Roman" w:eastAsia="Times New Roman" w:hAnsi="Times New Roman" w:cs="Times New Roman"/>
          <w:color w:val="000000" w:themeColor="text1"/>
          <w:sz w:val="24"/>
          <w:szCs w:val="24"/>
        </w:rPr>
        <w:t xml:space="preserve">b) ukončenie </w:t>
      </w:r>
      <w:r w:rsidRPr="00487644">
        <w:rPr>
          <w:rFonts w:ascii="Times New Roman" w:eastAsia="Times New Roman" w:hAnsi="Times New Roman" w:cs="Times New Roman"/>
          <w:color w:val="000000" w:themeColor="text1"/>
          <w:sz w:val="24"/>
          <w:szCs w:val="24"/>
        </w:rPr>
        <w:t>úplného stredného všeobecného vzdelania alebo úplného stredného odborného vzdelania</w:t>
      </w:r>
      <w:r>
        <w:rPr>
          <w:rFonts w:ascii="Times New Roman" w:eastAsia="Times New Roman" w:hAnsi="Times New Roman" w:cs="Times New Roman"/>
          <w:color w:val="000000" w:themeColor="text1"/>
          <w:sz w:val="24"/>
          <w:szCs w:val="24"/>
        </w:rPr>
        <w:t xml:space="preserve"> </w:t>
      </w:r>
      <w:r w:rsidRPr="007D5961">
        <w:rPr>
          <w:rFonts w:ascii="Times New Roman" w:eastAsia="Times New Roman" w:hAnsi="Times New Roman" w:cs="Times New Roman"/>
          <w:color w:val="000000" w:themeColor="text1"/>
          <w:sz w:val="24"/>
          <w:szCs w:val="24"/>
        </w:rPr>
        <w:t>a získanie najmenej päťročnej praxe v oblasti ekonómie, najmä bankovníctva, finančníctva, účtovníctva, auditu alebo</w:t>
      </w:r>
      <w:r>
        <w:rPr>
          <w:rFonts w:ascii="Times New Roman" w:eastAsia="Times New Roman" w:hAnsi="Times New Roman" w:cs="Times New Roman"/>
          <w:color w:val="000000" w:themeColor="text1"/>
          <w:sz w:val="24"/>
          <w:szCs w:val="24"/>
        </w:rPr>
        <w:t xml:space="preserve"> v oblasti regulácie finančného trhu</w:t>
      </w:r>
      <w:r w:rsidRPr="007D5961">
        <w:rPr>
          <w:rFonts w:ascii="Times New Roman" w:eastAsia="Times New Roman" w:hAnsi="Times New Roman" w:cs="Times New Roman"/>
          <w:color w:val="000000" w:themeColor="text1"/>
          <w:sz w:val="24"/>
          <w:szCs w:val="24"/>
        </w:rPr>
        <w:t xml:space="preserve">, v oblasti práva, administratívy, informačných technológií alebo kvantitatívnych metód. </w:t>
      </w:r>
    </w:p>
    <w:p w14:paraId="2169DB30" w14:textId="77777777" w:rsidR="008034FE" w:rsidRPr="007D5961" w:rsidRDefault="008034FE" w:rsidP="008034FE">
      <w:pPr>
        <w:spacing w:after="0" w:line="312" w:lineRule="auto"/>
        <w:ind w:left="708"/>
        <w:jc w:val="both"/>
        <w:rPr>
          <w:rFonts w:ascii="Times New Roman" w:eastAsia="Times New Roman" w:hAnsi="Times New Roman" w:cs="Times New Roman"/>
          <w:color w:val="D13438"/>
          <w:sz w:val="24"/>
          <w:szCs w:val="24"/>
          <w:u w:val="single"/>
        </w:rPr>
      </w:pPr>
    </w:p>
    <w:p w14:paraId="750A7D0D" w14:textId="77777777" w:rsidR="008034FE" w:rsidRDefault="008034FE" w:rsidP="008034FE">
      <w:pPr>
        <w:tabs>
          <w:tab w:val="right" w:pos="9072"/>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Individuálnou odbornou spôsobilosťou fyzickej osoby podľa odseku 2 písm. b) sa rozumie splnenie podmienok podľa odseku 4 a preukázanie príslušných zručností, odborných znalostí a praxe v oblasti</w:t>
      </w:r>
    </w:p>
    <w:p w14:paraId="2E6C59E7" w14:textId="77777777" w:rsidR="008034FE" w:rsidRPr="002C5C81"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w:t>
      </w:r>
      <w:r w:rsidRPr="50247E5A">
        <w:rPr>
          <w:rFonts w:ascii="Times New Roman" w:eastAsia="Times New Roman" w:hAnsi="Times New Roman" w:cs="Times New Roman"/>
          <w:color w:val="000000" w:themeColor="text1"/>
          <w:sz w:val="24"/>
          <w:szCs w:val="24"/>
        </w:rPr>
        <w:t xml:space="preserve">ochrany pred </w:t>
      </w:r>
      <w:r>
        <w:rPr>
          <w:rFonts w:ascii="Times New Roman" w:eastAsia="Times New Roman" w:hAnsi="Times New Roman" w:cs="Times New Roman"/>
          <w:color w:val="000000" w:themeColor="text1"/>
          <w:sz w:val="24"/>
          <w:szCs w:val="24"/>
        </w:rPr>
        <w:t xml:space="preserve">legalizáciou príjmov z trestnej činnosti a </w:t>
      </w:r>
      <w:r w:rsidRPr="50247E5A">
        <w:rPr>
          <w:rFonts w:ascii="Times New Roman" w:eastAsia="Times New Roman" w:hAnsi="Times New Roman" w:cs="Times New Roman"/>
          <w:color w:val="000000" w:themeColor="text1"/>
          <w:sz w:val="24"/>
          <w:szCs w:val="24"/>
        </w:rPr>
        <w:t xml:space="preserve">financovaním terorizmu, vrátane znalosti </w:t>
      </w:r>
      <w:r>
        <w:rPr>
          <w:rFonts w:ascii="Times New Roman" w:eastAsia="Times New Roman" w:hAnsi="Times New Roman" w:cs="Times New Roman"/>
          <w:color w:val="000000" w:themeColor="text1"/>
          <w:sz w:val="24"/>
          <w:szCs w:val="24"/>
        </w:rPr>
        <w:t xml:space="preserve">platných právnych predpisov a </w:t>
      </w:r>
      <w:r w:rsidRPr="50247E5A">
        <w:rPr>
          <w:rFonts w:ascii="Times New Roman" w:eastAsia="Times New Roman" w:hAnsi="Times New Roman" w:cs="Times New Roman"/>
          <w:color w:val="000000" w:themeColor="text1"/>
          <w:sz w:val="24"/>
          <w:szCs w:val="24"/>
        </w:rPr>
        <w:t>vykonávania politík, kontrol a postupov v tejto oblasti,</w:t>
      </w:r>
      <w:r>
        <w:rPr>
          <w:rFonts w:ascii="Times New Roman" w:eastAsia="Times New Roman" w:hAnsi="Times New Roman" w:cs="Times New Roman"/>
          <w:color w:val="000000" w:themeColor="text1"/>
          <w:sz w:val="24"/>
          <w:szCs w:val="24"/>
        </w:rPr>
        <w:t xml:space="preserve"> </w:t>
      </w:r>
    </w:p>
    <w:p w14:paraId="0DC1C844" w14:textId="77777777" w:rsidR="008034FE" w:rsidRPr="002C5C81"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w:t>
      </w:r>
      <w:r w:rsidRPr="50247E5A">
        <w:rPr>
          <w:rFonts w:ascii="Times New Roman" w:eastAsia="Times New Roman" w:hAnsi="Times New Roman" w:cs="Times New Roman"/>
          <w:color w:val="000000" w:themeColor="text1"/>
          <w:sz w:val="24"/>
          <w:szCs w:val="24"/>
        </w:rPr>
        <w:t>) identifikáci</w:t>
      </w:r>
      <w:r>
        <w:rPr>
          <w:rFonts w:ascii="Times New Roman" w:eastAsia="Times New Roman" w:hAnsi="Times New Roman" w:cs="Times New Roman"/>
          <w:color w:val="000000" w:themeColor="text1"/>
          <w:sz w:val="24"/>
          <w:szCs w:val="24"/>
        </w:rPr>
        <w:t>e</w:t>
      </w:r>
      <w:r w:rsidRPr="50247E5A">
        <w:rPr>
          <w:rFonts w:ascii="Times New Roman" w:eastAsia="Times New Roman" w:hAnsi="Times New Roman" w:cs="Times New Roman"/>
          <w:color w:val="000000" w:themeColor="text1"/>
          <w:sz w:val="24"/>
          <w:szCs w:val="24"/>
        </w:rPr>
        <w:t>, posudzovan</w:t>
      </w:r>
      <w:r>
        <w:rPr>
          <w:rFonts w:ascii="Times New Roman" w:eastAsia="Times New Roman" w:hAnsi="Times New Roman" w:cs="Times New Roman"/>
          <w:color w:val="000000" w:themeColor="text1"/>
          <w:sz w:val="24"/>
          <w:szCs w:val="24"/>
        </w:rPr>
        <w:t>ia</w:t>
      </w:r>
      <w:r w:rsidRPr="50247E5A">
        <w:rPr>
          <w:rFonts w:ascii="Times New Roman" w:eastAsia="Times New Roman" w:hAnsi="Times New Roman" w:cs="Times New Roman"/>
          <w:color w:val="000000" w:themeColor="text1"/>
          <w:sz w:val="24"/>
          <w:szCs w:val="24"/>
        </w:rPr>
        <w:t xml:space="preserve"> a riaden</w:t>
      </w:r>
      <w:r>
        <w:rPr>
          <w:rFonts w:ascii="Times New Roman" w:eastAsia="Times New Roman" w:hAnsi="Times New Roman" w:cs="Times New Roman"/>
          <w:color w:val="000000" w:themeColor="text1"/>
          <w:sz w:val="24"/>
          <w:szCs w:val="24"/>
        </w:rPr>
        <w:t>ia</w:t>
      </w:r>
      <w:r w:rsidRPr="50247E5A">
        <w:rPr>
          <w:rFonts w:ascii="Times New Roman" w:eastAsia="Times New Roman" w:hAnsi="Times New Roman" w:cs="Times New Roman"/>
          <w:color w:val="000000" w:themeColor="text1"/>
          <w:sz w:val="24"/>
          <w:szCs w:val="24"/>
        </w:rPr>
        <w:t xml:space="preserve"> rizík legalizácie príjmov z trestnej činnosti</w:t>
      </w:r>
      <w:r>
        <w:rPr>
          <w:rFonts w:ascii="Times New Roman" w:eastAsia="Times New Roman" w:hAnsi="Times New Roman" w:cs="Times New Roman"/>
          <w:color w:val="000000" w:themeColor="text1"/>
          <w:sz w:val="24"/>
          <w:szCs w:val="24"/>
        </w:rPr>
        <w:t xml:space="preserve"> a financovania terorizmu.</w:t>
      </w:r>
    </w:p>
    <w:p w14:paraId="5E2C87E8" w14:textId="77777777" w:rsidR="008034FE" w:rsidRDefault="008034FE" w:rsidP="008034FE">
      <w:pPr>
        <w:tabs>
          <w:tab w:val="right" w:pos="9072"/>
        </w:tabs>
        <w:spacing w:after="0" w:line="312" w:lineRule="auto"/>
        <w:jc w:val="both"/>
        <w:rPr>
          <w:rFonts w:ascii="Times New Roman" w:eastAsia="Times New Roman" w:hAnsi="Times New Roman" w:cs="Times New Roman"/>
          <w:color w:val="000000" w:themeColor="text1"/>
          <w:sz w:val="24"/>
          <w:szCs w:val="24"/>
        </w:rPr>
      </w:pPr>
    </w:p>
    <w:p w14:paraId="6D66B9C0" w14:textId="77777777" w:rsidR="008034FE" w:rsidRDefault="008034FE" w:rsidP="008034FE">
      <w:pPr>
        <w:tabs>
          <w:tab w:val="right" w:pos="9072"/>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6866459D">
        <w:rPr>
          <w:rFonts w:ascii="Times New Roman" w:eastAsia="Times New Roman" w:hAnsi="Times New Roman" w:cs="Times New Roman"/>
          <w:color w:val="000000" w:themeColor="text1"/>
          <w:sz w:val="24"/>
          <w:szCs w:val="24"/>
        </w:rPr>
        <w:t xml:space="preserve">) Kolektívnou odbornou spôsobilosťou </w:t>
      </w:r>
      <w:r>
        <w:rPr>
          <w:rFonts w:ascii="Times New Roman" w:eastAsia="Times New Roman" w:hAnsi="Times New Roman" w:cs="Times New Roman"/>
          <w:color w:val="000000" w:themeColor="text1"/>
          <w:sz w:val="24"/>
          <w:szCs w:val="24"/>
        </w:rPr>
        <w:t xml:space="preserve">sa rozumie kolektívna schopnosť </w:t>
      </w:r>
      <w:r w:rsidRPr="6866459D">
        <w:rPr>
          <w:rFonts w:ascii="Times New Roman" w:eastAsia="Times New Roman" w:hAnsi="Times New Roman" w:cs="Times New Roman"/>
          <w:color w:val="000000" w:themeColor="text1"/>
          <w:sz w:val="24"/>
          <w:szCs w:val="24"/>
        </w:rPr>
        <w:t>osôb</w:t>
      </w:r>
      <w:r>
        <w:rPr>
          <w:rFonts w:ascii="Times New Roman" w:eastAsia="Times New Roman" w:hAnsi="Times New Roman" w:cs="Times New Roman"/>
          <w:color w:val="000000" w:themeColor="text1"/>
          <w:sz w:val="24"/>
          <w:szCs w:val="24"/>
        </w:rPr>
        <w:t xml:space="preserve">, </w:t>
      </w:r>
      <w:r w:rsidRPr="6866459D">
        <w:rPr>
          <w:rFonts w:ascii="Times New Roman" w:eastAsia="Times New Roman" w:hAnsi="Times New Roman" w:cs="Times New Roman"/>
          <w:color w:val="000000" w:themeColor="text1"/>
          <w:sz w:val="24"/>
          <w:szCs w:val="24"/>
        </w:rPr>
        <w:t>ktoré riadia správcu úverov, vykonáva</w:t>
      </w:r>
      <w:r>
        <w:rPr>
          <w:rFonts w:ascii="Times New Roman" w:eastAsia="Times New Roman" w:hAnsi="Times New Roman" w:cs="Times New Roman"/>
          <w:color w:val="000000" w:themeColor="text1"/>
          <w:sz w:val="24"/>
          <w:szCs w:val="24"/>
        </w:rPr>
        <w:t>ť</w:t>
      </w:r>
      <w:r w:rsidRPr="6866459D">
        <w:rPr>
          <w:rFonts w:ascii="Times New Roman" w:eastAsia="Times New Roman" w:hAnsi="Times New Roman" w:cs="Times New Roman"/>
          <w:color w:val="000000" w:themeColor="text1"/>
          <w:sz w:val="24"/>
          <w:szCs w:val="24"/>
        </w:rPr>
        <w:t xml:space="preserve"> spravovani</w:t>
      </w:r>
      <w:r>
        <w:rPr>
          <w:rFonts w:ascii="Times New Roman" w:eastAsia="Times New Roman" w:hAnsi="Times New Roman" w:cs="Times New Roman"/>
          <w:color w:val="000000" w:themeColor="text1"/>
          <w:sz w:val="24"/>
          <w:szCs w:val="24"/>
        </w:rPr>
        <w:t>e</w:t>
      </w:r>
      <w:r w:rsidRPr="6866459D">
        <w:rPr>
          <w:rFonts w:ascii="Times New Roman" w:eastAsia="Times New Roman" w:hAnsi="Times New Roman" w:cs="Times New Roman"/>
          <w:color w:val="000000" w:themeColor="text1"/>
          <w:sz w:val="24"/>
          <w:szCs w:val="24"/>
        </w:rPr>
        <w:t xml:space="preserve"> úverov s odbornou </w:t>
      </w:r>
      <w:r w:rsidRPr="5BBD1584">
        <w:rPr>
          <w:rFonts w:ascii="Times New Roman" w:eastAsia="Times New Roman" w:hAnsi="Times New Roman" w:cs="Times New Roman"/>
          <w:color w:val="000000" w:themeColor="text1"/>
          <w:sz w:val="24"/>
          <w:szCs w:val="24"/>
        </w:rPr>
        <w:t>starostlivosťou</w:t>
      </w:r>
      <w:r>
        <w:rPr>
          <w:rFonts w:ascii="Times New Roman" w:eastAsia="Times New Roman" w:hAnsi="Times New Roman" w:cs="Times New Roman"/>
          <w:color w:val="000000" w:themeColor="text1"/>
          <w:sz w:val="24"/>
          <w:szCs w:val="24"/>
        </w:rPr>
        <w:t>.</w:t>
      </w:r>
    </w:p>
    <w:p w14:paraId="18F0FF3A" w14:textId="77777777" w:rsidR="008034FE" w:rsidRDefault="008034FE" w:rsidP="008034FE">
      <w:pPr>
        <w:tabs>
          <w:tab w:val="right" w:pos="9072"/>
        </w:tabs>
        <w:spacing w:after="0" w:line="312" w:lineRule="auto"/>
        <w:jc w:val="both"/>
        <w:rPr>
          <w:rFonts w:ascii="Times New Roman" w:eastAsia="Times New Roman" w:hAnsi="Times New Roman" w:cs="Times New Roman"/>
          <w:color w:val="000000" w:themeColor="text1"/>
          <w:sz w:val="24"/>
          <w:szCs w:val="24"/>
        </w:rPr>
      </w:pPr>
    </w:p>
    <w:p w14:paraId="707C0CF0" w14:textId="77777777" w:rsidR="008034FE" w:rsidRDefault="008034FE" w:rsidP="008034FE">
      <w:pPr>
        <w:tabs>
          <w:tab w:val="right" w:pos="9072"/>
        </w:tabs>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(7) Pri posudzovaní požiadaviek na odbornú spôsobilosť sa zohľadňuje povaha, zložitosť a rozsah činnosti správcu úverov a funkcia konkrétnej osoby.</w:t>
      </w:r>
    </w:p>
    <w:p w14:paraId="62094E38" w14:textId="77777777" w:rsidR="008034FE" w:rsidRPr="002C5C81"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p>
    <w:p w14:paraId="1A0A9E13"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sidRPr="4DC171A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8</w:t>
      </w:r>
      <w:r w:rsidRPr="4DC171A6">
        <w:rPr>
          <w:rFonts w:ascii="Times New Roman" w:eastAsia="Times New Roman" w:hAnsi="Times New Roman" w:cs="Times New Roman"/>
          <w:color w:val="000000" w:themeColor="text1"/>
          <w:sz w:val="24"/>
          <w:szCs w:val="24"/>
        </w:rPr>
        <w:t>) Dôveryhodno</w:t>
      </w:r>
      <w:r>
        <w:rPr>
          <w:rFonts w:ascii="Times New Roman" w:eastAsia="Times New Roman" w:hAnsi="Times New Roman" w:cs="Times New Roman"/>
          <w:color w:val="000000" w:themeColor="text1"/>
          <w:sz w:val="24"/>
          <w:szCs w:val="24"/>
        </w:rPr>
        <w:t xml:space="preserve">u osobou sa rozumie </w:t>
      </w:r>
      <w:r w:rsidRPr="4DC171A6">
        <w:rPr>
          <w:rFonts w:ascii="Times New Roman" w:eastAsia="Times New Roman" w:hAnsi="Times New Roman" w:cs="Times New Roman"/>
          <w:color w:val="000000" w:themeColor="text1"/>
          <w:sz w:val="24"/>
          <w:szCs w:val="24"/>
        </w:rPr>
        <w:t>fyzická osoba</w:t>
      </w:r>
      <w:r>
        <w:rPr>
          <w:rFonts w:ascii="Times New Roman" w:eastAsia="Times New Roman" w:hAnsi="Times New Roman" w:cs="Times New Roman"/>
          <w:color w:val="000000" w:themeColor="text1"/>
          <w:sz w:val="24"/>
          <w:szCs w:val="24"/>
        </w:rPr>
        <w:t>, ktorá</w:t>
      </w:r>
      <w:r w:rsidRPr="4DC171A6">
        <w:rPr>
          <w:rFonts w:ascii="Times New Roman" w:eastAsia="Times New Roman" w:hAnsi="Times New Roman" w:cs="Times New Roman"/>
          <w:color w:val="000000" w:themeColor="text1"/>
          <w:sz w:val="24"/>
          <w:szCs w:val="24"/>
        </w:rPr>
        <w:t xml:space="preserve">  </w:t>
      </w:r>
    </w:p>
    <w:p w14:paraId="245F0FAD" w14:textId="77777777" w:rsidR="008034FE" w:rsidRPr="0033388F"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w:t>
      </w:r>
      <w:r w:rsidRPr="0033388F">
        <w:rPr>
          <w:rFonts w:ascii="Times New Roman" w:eastAsia="Times New Roman" w:hAnsi="Times New Roman" w:cs="Times New Roman"/>
          <w:color w:val="000000" w:themeColor="text1"/>
          <w:sz w:val="24"/>
          <w:szCs w:val="24"/>
        </w:rPr>
        <w:t xml:space="preserve">nepôsobila v období jedného roka pred odobratím povolenia vo funkcii štatutárneho orgánu, člena dozornej rady, prokuristu, vedúceho organizačnej zložky </w:t>
      </w:r>
      <w:r>
        <w:rPr>
          <w:rFonts w:ascii="Times New Roman" w:eastAsia="Times New Roman" w:hAnsi="Times New Roman" w:cs="Times New Roman"/>
          <w:color w:val="000000" w:themeColor="text1"/>
          <w:sz w:val="24"/>
          <w:szCs w:val="24"/>
        </w:rPr>
        <w:t xml:space="preserve">alebo </w:t>
      </w:r>
      <w:r w:rsidRPr="0033388F">
        <w:rPr>
          <w:rFonts w:ascii="Times New Roman" w:eastAsia="Times New Roman" w:hAnsi="Times New Roman" w:cs="Times New Roman"/>
          <w:color w:val="000000" w:themeColor="text1"/>
          <w:sz w:val="24"/>
          <w:szCs w:val="24"/>
        </w:rPr>
        <w:t xml:space="preserve"> osoby zodpovednej za výkon vnútornej kontroly finančnej inštitúcie alebo u správcu úverov, ktorým v období desiatich rokov pred podaním žiadosti bolo odobraté povolenie, </w:t>
      </w:r>
    </w:p>
    <w:p w14:paraId="6DE93257" w14:textId="77777777" w:rsidR="008034FE"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 </w:t>
      </w:r>
      <w:r w:rsidRPr="00FA6EFA">
        <w:rPr>
          <w:rFonts w:ascii="Times New Roman" w:eastAsia="Times New Roman" w:hAnsi="Times New Roman" w:cs="Times New Roman"/>
          <w:color w:val="000000" w:themeColor="text1"/>
          <w:sz w:val="24"/>
          <w:szCs w:val="24"/>
        </w:rPr>
        <w:t xml:space="preserve">nepôsobila v období jedného roka pred uložením sankcie vo funkcii štatutárneho orgánu, člena dozornej rady, prokuristu, vedúceho organizačnej zložky </w:t>
      </w:r>
      <w:r>
        <w:rPr>
          <w:rFonts w:ascii="Times New Roman" w:eastAsia="Times New Roman" w:hAnsi="Times New Roman" w:cs="Times New Roman"/>
          <w:color w:val="000000" w:themeColor="text1"/>
          <w:sz w:val="24"/>
          <w:szCs w:val="24"/>
        </w:rPr>
        <w:t>alebo</w:t>
      </w:r>
      <w:r w:rsidRPr="00FA6EFA">
        <w:rPr>
          <w:rFonts w:ascii="Times New Roman" w:eastAsia="Times New Roman" w:hAnsi="Times New Roman" w:cs="Times New Roman"/>
          <w:color w:val="000000" w:themeColor="text1"/>
          <w:sz w:val="24"/>
          <w:szCs w:val="24"/>
        </w:rPr>
        <w:t xml:space="preserve"> osoby zodpovednej za výkon vnútornej kontroly finančnej inštitúcie alebo u správcu úverov, ktorým v období desiatich rokov pred podaním žiadosti o povolenie bola uložená sankcia za závažné porušenie povinností v oblasti ochrany spotrebiteľa, </w:t>
      </w:r>
    </w:p>
    <w:p w14:paraId="263D3349" w14:textId="77777777" w:rsidR="008034FE" w:rsidRPr="001F14C4" w:rsidRDefault="008034FE" w:rsidP="008034FE">
      <w:pPr>
        <w:spacing w:after="0" w:line="312" w:lineRule="auto"/>
        <w:ind w:left="708"/>
        <w:jc w:val="both"/>
        <w:rPr>
          <w:rFonts w:ascii="Times New Roman" w:hAnsi="Times New Roman"/>
          <w:color w:val="000000" w:themeColor="text1"/>
          <w:sz w:val="24"/>
        </w:rPr>
      </w:pPr>
      <w:r>
        <w:rPr>
          <w:rFonts w:ascii="Times New Roman" w:hAnsi="Times New Roman"/>
          <w:color w:val="000000" w:themeColor="text1"/>
          <w:sz w:val="24"/>
        </w:rPr>
        <w:t>c</w:t>
      </w:r>
      <w:r w:rsidRPr="00A9384C">
        <w:rPr>
          <w:rFonts w:ascii="Times New Roman" w:hAnsi="Times New Roman"/>
          <w:color w:val="000000" w:themeColor="text1"/>
          <w:sz w:val="24"/>
        </w:rPr>
        <w:t xml:space="preserve">) </w:t>
      </w:r>
      <w:r w:rsidRPr="00182EF8">
        <w:rPr>
          <w:rFonts w:ascii="Times New Roman" w:eastAsia="Times New Roman" w:hAnsi="Times New Roman" w:cs="Times New Roman"/>
          <w:color w:val="000000" w:themeColor="text1"/>
          <w:sz w:val="24"/>
          <w:szCs w:val="24"/>
        </w:rPr>
        <w:t xml:space="preserve">nepôsobila v posledných desiatich rokoch vo funkcii štatutárneho orgánu, člena dozornej rady, prokuristu, vedúceho organizačnej zložky </w:t>
      </w:r>
      <w:r>
        <w:rPr>
          <w:rFonts w:ascii="Times New Roman" w:eastAsia="Times New Roman" w:hAnsi="Times New Roman" w:cs="Times New Roman"/>
          <w:color w:val="000000" w:themeColor="text1"/>
          <w:sz w:val="24"/>
          <w:szCs w:val="24"/>
        </w:rPr>
        <w:t>alebo</w:t>
      </w:r>
      <w:r w:rsidRPr="00182EF8">
        <w:rPr>
          <w:rFonts w:ascii="Times New Roman" w:eastAsia="Times New Roman" w:hAnsi="Times New Roman" w:cs="Times New Roman"/>
          <w:color w:val="000000" w:themeColor="text1"/>
          <w:sz w:val="24"/>
          <w:szCs w:val="24"/>
        </w:rPr>
        <w:t> osoby zodpovednej za výkon vnútornej kontroly zamestnanca u veriteľa vo finančnej inštitúcii alebo u správcu úverov, nad ktorými bola zavedená nútená správa, a to kedykoľvek v období jedného roka pred zavedením nútenej správy</w:t>
      </w:r>
      <w:r>
        <w:rPr>
          <w:rFonts w:ascii="Times New Roman" w:eastAsia="Times New Roman" w:hAnsi="Times New Roman" w:cs="Times New Roman"/>
          <w:color w:val="000000" w:themeColor="text1"/>
          <w:sz w:val="24"/>
          <w:szCs w:val="24"/>
        </w:rPr>
        <w:t>,</w:t>
      </w:r>
    </w:p>
    <w:p w14:paraId="14E53EC7" w14:textId="77777777" w:rsidR="008034FE" w:rsidRDefault="008034FE" w:rsidP="008034FE">
      <w:pPr>
        <w:spacing w:after="0" w:line="312" w:lineRule="auto"/>
        <w:ind w:left="708"/>
        <w:jc w:val="both"/>
      </w:pPr>
      <w:r>
        <w:rPr>
          <w:rFonts w:ascii="Times New Roman" w:eastAsia="Times New Roman" w:hAnsi="Times New Roman" w:cs="Times New Roman"/>
          <w:color w:val="000000" w:themeColor="text1"/>
          <w:sz w:val="24"/>
          <w:szCs w:val="24"/>
        </w:rPr>
        <w:t>d</w:t>
      </w:r>
      <w:r w:rsidRPr="4DC171A6">
        <w:rPr>
          <w:rFonts w:ascii="Times New Roman" w:eastAsia="Times New Roman" w:hAnsi="Times New Roman" w:cs="Times New Roman"/>
          <w:color w:val="000000" w:themeColor="text1"/>
          <w:sz w:val="24"/>
          <w:szCs w:val="24"/>
        </w:rPr>
        <w:t>) nepôsobila v posledných desiatich rokoch vo funkcii š</w:t>
      </w:r>
      <w:r>
        <w:rPr>
          <w:rFonts w:ascii="Times New Roman" w:eastAsia="Times New Roman" w:hAnsi="Times New Roman" w:cs="Times New Roman"/>
          <w:color w:val="000000" w:themeColor="text1"/>
          <w:sz w:val="24"/>
          <w:szCs w:val="24"/>
        </w:rPr>
        <w:t>tatutárneho orgánu,</w:t>
      </w:r>
      <w:r w:rsidRPr="4DC171A6">
        <w:rPr>
          <w:rFonts w:ascii="Times New Roman" w:eastAsia="Times New Roman" w:hAnsi="Times New Roman" w:cs="Times New Roman"/>
          <w:color w:val="000000" w:themeColor="text1"/>
          <w:sz w:val="24"/>
          <w:szCs w:val="24"/>
        </w:rPr>
        <w:t xml:space="preserve"> člena dozornej rady</w:t>
      </w:r>
      <w:r>
        <w:rPr>
          <w:rFonts w:ascii="Times New Roman" w:eastAsia="Times New Roman" w:hAnsi="Times New Roman" w:cs="Times New Roman"/>
          <w:color w:val="000000" w:themeColor="text1"/>
          <w:sz w:val="24"/>
          <w:szCs w:val="24"/>
        </w:rPr>
        <w:t>, prokuristu,</w:t>
      </w:r>
      <w:r w:rsidRPr="4DC171A6">
        <w:rPr>
          <w:rFonts w:ascii="Times New Roman" w:eastAsia="Times New Roman" w:hAnsi="Times New Roman" w:cs="Times New Roman"/>
          <w:color w:val="000000" w:themeColor="text1"/>
          <w:sz w:val="24"/>
          <w:szCs w:val="24"/>
        </w:rPr>
        <w:t xml:space="preserve"> vedúceho organizačnej zložky</w:t>
      </w:r>
      <w:r>
        <w:rPr>
          <w:rFonts w:ascii="Times New Roman" w:eastAsia="Times New Roman" w:hAnsi="Times New Roman" w:cs="Times New Roman"/>
          <w:color w:val="000000" w:themeColor="text1"/>
          <w:sz w:val="24"/>
          <w:szCs w:val="24"/>
        </w:rPr>
        <w:t xml:space="preserve"> a osoby zodpovednej za výkon vnútornej kontroly</w:t>
      </w:r>
      <w:r w:rsidRPr="4DC171A6">
        <w:rPr>
          <w:rFonts w:ascii="Times New Roman" w:eastAsia="Times New Roman" w:hAnsi="Times New Roman" w:cs="Times New Roman"/>
          <w:color w:val="000000" w:themeColor="text1"/>
          <w:sz w:val="24"/>
          <w:szCs w:val="24"/>
        </w:rPr>
        <w:t xml:space="preserve"> finančnej inštitúci</w:t>
      </w:r>
      <w:r>
        <w:rPr>
          <w:rFonts w:ascii="Times New Roman" w:eastAsia="Times New Roman" w:hAnsi="Times New Roman" w:cs="Times New Roman"/>
          <w:color w:val="000000" w:themeColor="text1"/>
          <w:sz w:val="24"/>
          <w:szCs w:val="24"/>
        </w:rPr>
        <w:t>e</w:t>
      </w:r>
      <w:r w:rsidRPr="4DC171A6">
        <w:rPr>
          <w:rFonts w:ascii="Times New Roman" w:eastAsia="Times New Roman" w:hAnsi="Times New Roman" w:cs="Times New Roman"/>
          <w:color w:val="000000" w:themeColor="text1"/>
          <w:sz w:val="24"/>
          <w:szCs w:val="24"/>
        </w:rPr>
        <w:t xml:space="preserve"> alebo správcu úverov, ktor</w:t>
      </w:r>
      <w:r>
        <w:rPr>
          <w:rFonts w:ascii="Times New Roman" w:eastAsia="Times New Roman" w:hAnsi="Times New Roman" w:cs="Times New Roman"/>
          <w:color w:val="000000" w:themeColor="text1"/>
          <w:sz w:val="24"/>
          <w:szCs w:val="24"/>
        </w:rPr>
        <w:t>ý</w:t>
      </w:r>
      <w:r w:rsidRPr="4DC171A6">
        <w:rPr>
          <w:rFonts w:ascii="Times New Roman" w:eastAsia="Times New Roman" w:hAnsi="Times New Roman" w:cs="Times New Roman"/>
          <w:color w:val="000000" w:themeColor="text1"/>
          <w:sz w:val="24"/>
          <w:szCs w:val="24"/>
        </w:rPr>
        <w:t xml:space="preserve"> sa dostal do úpadku,</w:t>
      </w:r>
      <w:r>
        <w:rPr>
          <w:rStyle w:val="Odkaznapoznmkupodiarou"/>
          <w:rFonts w:ascii="Times New Roman" w:eastAsia="Times New Roman" w:hAnsi="Times New Roman" w:cs="Times New Roman"/>
          <w:color w:val="000000" w:themeColor="text1"/>
          <w:sz w:val="24"/>
          <w:szCs w:val="24"/>
        </w:rPr>
        <w:footnoteReference w:id="14"/>
      </w:r>
      <w:r w:rsidRPr="4DC171A6">
        <w:rPr>
          <w:rFonts w:ascii="Times New Roman" w:eastAsia="Times New Roman" w:hAnsi="Times New Roman" w:cs="Times New Roman"/>
          <w:color w:val="000000" w:themeColor="text1"/>
          <w:sz w:val="24"/>
          <w:szCs w:val="24"/>
        </w:rPr>
        <w:t>) na ktor</w:t>
      </w:r>
      <w:r>
        <w:rPr>
          <w:rFonts w:ascii="Times New Roman" w:eastAsia="Times New Roman" w:hAnsi="Times New Roman" w:cs="Times New Roman"/>
          <w:color w:val="000000" w:themeColor="text1"/>
          <w:sz w:val="24"/>
          <w:szCs w:val="24"/>
        </w:rPr>
        <w:t>ého</w:t>
      </w:r>
      <w:r w:rsidRPr="4DC171A6">
        <w:rPr>
          <w:rFonts w:ascii="Times New Roman" w:eastAsia="Times New Roman" w:hAnsi="Times New Roman" w:cs="Times New Roman"/>
          <w:color w:val="000000" w:themeColor="text1"/>
          <w:sz w:val="24"/>
          <w:szCs w:val="24"/>
        </w:rPr>
        <w:t xml:space="preserve"> majetok bol vyhlásený konkurz, povolená reštrukturalizácia, na ktor</w:t>
      </w:r>
      <w:r>
        <w:rPr>
          <w:rFonts w:ascii="Times New Roman" w:eastAsia="Times New Roman" w:hAnsi="Times New Roman" w:cs="Times New Roman"/>
          <w:color w:val="000000" w:themeColor="text1"/>
          <w:sz w:val="24"/>
          <w:szCs w:val="24"/>
        </w:rPr>
        <w:t>ého</w:t>
      </w:r>
      <w:r w:rsidRPr="4DC171A6">
        <w:rPr>
          <w:rFonts w:ascii="Times New Roman" w:eastAsia="Times New Roman" w:hAnsi="Times New Roman" w:cs="Times New Roman"/>
          <w:color w:val="000000" w:themeColor="text1"/>
          <w:sz w:val="24"/>
          <w:szCs w:val="24"/>
        </w:rPr>
        <w:t xml:space="preserve"> bol zamietnutý návrh na vyhlásenie konkurzu pre nedostatok majetku, voči ktor</w:t>
      </w:r>
      <w:r>
        <w:rPr>
          <w:rFonts w:ascii="Times New Roman" w:eastAsia="Times New Roman" w:hAnsi="Times New Roman" w:cs="Times New Roman"/>
          <w:color w:val="000000" w:themeColor="text1"/>
          <w:sz w:val="24"/>
          <w:szCs w:val="24"/>
        </w:rPr>
        <w:t>ému</w:t>
      </w:r>
      <w:r w:rsidRPr="4DC171A6">
        <w:rPr>
          <w:rFonts w:ascii="Times New Roman" w:eastAsia="Times New Roman" w:hAnsi="Times New Roman" w:cs="Times New Roman"/>
          <w:color w:val="000000" w:themeColor="text1"/>
          <w:sz w:val="24"/>
          <w:szCs w:val="24"/>
        </w:rPr>
        <w:t xml:space="preserve"> bolo zastavené konkurzné konanie pre nedostatok majetku alebo na ktor</w:t>
      </w:r>
      <w:r>
        <w:rPr>
          <w:rFonts w:ascii="Times New Roman" w:eastAsia="Times New Roman" w:hAnsi="Times New Roman" w:cs="Times New Roman"/>
          <w:color w:val="000000" w:themeColor="text1"/>
          <w:sz w:val="24"/>
          <w:szCs w:val="24"/>
        </w:rPr>
        <w:t>ého</w:t>
      </w:r>
      <w:r w:rsidRPr="4DC171A6">
        <w:rPr>
          <w:rFonts w:ascii="Times New Roman" w:eastAsia="Times New Roman" w:hAnsi="Times New Roman" w:cs="Times New Roman"/>
          <w:color w:val="000000" w:themeColor="text1"/>
          <w:sz w:val="24"/>
          <w:szCs w:val="24"/>
        </w:rPr>
        <w:t xml:space="preserve"> bol zrušený konkurz pre nedostatok majetku, a to kedykoľvek v období jedného roka pred vznikom takejto skutočnosti, </w:t>
      </w:r>
    </w:p>
    <w:p w14:paraId="39A6282B" w14:textId="77777777" w:rsidR="008034FE" w:rsidRDefault="008034FE" w:rsidP="008034FE">
      <w:pPr>
        <w:spacing w:after="0" w:line="312" w:lineRule="auto"/>
        <w:ind w:left="708"/>
        <w:jc w:val="both"/>
      </w:pPr>
      <w:r>
        <w:rPr>
          <w:rFonts w:ascii="Times New Roman" w:eastAsia="Times New Roman" w:hAnsi="Times New Roman" w:cs="Times New Roman"/>
          <w:color w:val="000000" w:themeColor="text1"/>
          <w:sz w:val="24"/>
          <w:szCs w:val="24"/>
        </w:rPr>
        <w:t>e</w:t>
      </w:r>
      <w:r w:rsidRPr="0DEF8BA6">
        <w:rPr>
          <w:rFonts w:ascii="Times New Roman" w:eastAsia="Times New Roman" w:hAnsi="Times New Roman" w:cs="Times New Roman"/>
          <w:color w:val="000000" w:themeColor="text1"/>
          <w:sz w:val="24"/>
          <w:szCs w:val="24"/>
        </w:rPr>
        <w:t xml:space="preserve">) nemala v posledných desiatich rokoch na základe právoplatného rozhodnutia </w:t>
      </w:r>
      <w:r>
        <w:rPr>
          <w:rFonts w:ascii="Times New Roman" w:eastAsia="Times New Roman" w:hAnsi="Times New Roman" w:cs="Times New Roman"/>
          <w:color w:val="000000" w:themeColor="text1"/>
          <w:sz w:val="24"/>
          <w:szCs w:val="24"/>
        </w:rPr>
        <w:t>n</w:t>
      </w:r>
      <w:r w:rsidRPr="007D5961">
        <w:rPr>
          <w:rFonts w:ascii="Times New Roman" w:eastAsia="Times New Roman" w:hAnsi="Times New Roman" w:cs="Times New Roman"/>
          <w:color w:val="000000" w:themeColor="text1"/>
          <w:sz w:val="24"/>
          <w:szCs w:val="24"/>
        </w:rPr>
        <w:t>epreskúmateľného súdom uloženú pokutu vyššiu ako 50 % zo sumy, ktorú jej bolo možné uložiť podľa §  26 ods. 2,</w:t>
      </w:r>
      <w:r w:rsidRPr="0DEF8BA6">
        <w:rPr>
          <w:rFonts w:ascii="Times New Roman" w:eastAsia="Times New Roman" w:hAnsi="Times New Roman" w:cs="Times New Roman"/>
          <w:color w:val="000000" w:themeColor="text1"/>
          <w:sz w:val="24"/>
          <w:szCs w:val="24"/>
        </w:rPr>
        <w:t xml:space="preserve"> </w:t>
      </w:r>
    </w:p>
    <w:p w14:paraId="365FC53A" w14:textId="77777777" w:rsidR="008034FE" w:rsidRDefault="008034FE" w:rsidP="008034FE">
      <w:pPr>
        <w:spacing w:after="0" w:line="312" w:lineRule="auto"/>
        <w:ind w:firstLine="708"/>
        <w:jc w:val="both"/>
      </w:pPr>
      <w:r>
        <w:rPr>
          <w:rFonts w:ascii="Times New Roman" w:eastAsia="Times New Roman" w:hAnsi="Times New Roman" w:cs="Times New Roman"/>
          <w:color w:val="000000" w:themeColor="text1"/>
          <w:sz w:val="24"/>
          <w:szCs w:val="24"/>
        </w:rPr>
        <w:t>f</w:t>
      </w:r>
      <w:r w:rsidRPr="0DEF8BA6">
        <w:rPr>
          <w:rFonts w:ascii="Times New Roman" w:eastAsia="Times New Roman" w:hAnsi="Times New Roman" w:cs="Times New Roman"/>
          <w:color w:val="000000" w:themeColor="text1"/>
          <w:sz w:val="24"/>
          <w:szCs w:val="24"/>
        </w:rPr>
        <w:t>) nie je považovaná za nedôveryhodnú osobu podľa osobitných predpisov</w:t>
      </w:r>
      <w:r>
        <w:rPr>
          <w:rFonts w:ascii="Times New Roman" w:eastAsia="Times New Roman" w:hAnsi="Times New Roman" w:cs="Times New Roman"/>
          <w:color w:val="000000" w:themeColor="text1"/>
          <w:sz w:val="24"/>
          <w:szCs w:val="24"/>
        </w:rPr>
        <w:t>,</w:t>
      </w:r>
      <w:r>
        <w:rPr>
          <w:rStyle w:val="Odkaznapoznmkupodiarou"/>
          <w:rFonts w:ascii="Times New Roman" w:eastAsia="Times New Roman" w:hAnsi="Times New Roman" w:cs="Times New Roman"/>
          <w:color w:val="000000" w:themeColor="text1"/>
          <w:sz w:val="24"/>
          <w:szCs w:val="24"/>
        </w:rPr>
        <w:footnoteReference w:id="15"/>
      </w:r>
      <w:r w:rsidRPr="0DEF8BA6">
        <w:rPr>
          <w:rFonts w:ascii="Times New Roman" w:eastAsia="Times New Roman" w:hAnsi="Times New Roman" w:cs="Times New Roman"/>
          <w:color w:val="000000" w:themeColor="text1"/>
          <w:sz w:val="24"/>
          <w:szCs w:val="24"/>
        </w:rPr>
        <w:t xml:space="preserve">) </w:t>
      </w:r>
    </w:p>
    <w:p w14:paraId="131E001D" w14:textId="77777777" w:rsidR="008034FE"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g</w:t>
      </w:r>
      <w:r w:rsidRPr="0DEF8BA6">
        <w:rPr>
          <w:rFonts w:ascii="Times New Roman" w:eastAsia="Times New Roman" w:hAnsi="Times New Roman" w:cs="Times New Roman"/>
          <w:color w:val="000000" w:themeColor="text1"/>
          <w:sz w:val="24"/>
          <w:szCs w:val="24"/>
        </w:rPr>
        <w:t>) nepôsobila vo funkcii štatutárneho orgánu, člena dozornej rady</w:t>
      </w:r>
      <w:r>
        <w:rPr>
          <w:rFonts w:ascii="Times New Roman" w:eastAsia="Times New Roman" w:hAnsi="Times New Roman" w:cs="Times New Roman"/>
          <w:color w:val="000000" w:themeColor="text1"/>
          <w:sz w:val="24"/>
          <w:szCs w:val="24"/>
        </w:rPr>
        <w:t>, prokuristu,</w:t>
      </w:r>
      <w:r w:rsidRPr="0DEF8BA6">
        <w:rPr>
          <w:rFonts w:ascii="Times New Roman" w:eastAsia="Times New Roman" w:hAnsi="Times New Roman" w:cs="Times New Roman"/>
          <w:color w:val="000000" w:themeColor="text1"/>
          <w:sz w:val="24"/>
          <w:szCs w:val="24"/>
        </w:rPr>
        <w:t xml:space="preserve">  vedúceho organizačnej zložky,</w:t>
      </w:r>
      <w:r w:rsidRPr="65E2E207">
        <w:rPr>
          <w:rFonts w:ascii="Times New Roman" w:eastAsia="Times New Roman" w:hAnsi="Times New Roman" w:cs="Times New Roman"/>
          <w:color w:val="000000" w:themeColor="text1"/>
          <w:sz w:val="24"/>
          <w:szCs w:val="24"/>
        </w:rPr>
        <w:t xml:space="preserve"> </w:t>
      </w:r>
      <w:r w:rsidRPr="7CF0A19C">
        <w:rPr>
          <w:rFonts w:ascii="Times New Roman" w:eastAsia="Times New Roman" w:hAnsi="Times New Roman" w:cs="Times New Roman"/>
          <w:color w:val="000000" w:themeColor="text1"/>
          <w:sz w:val="24"/>
          <w:szCs w:val="24"/>
        </w:rPr>
        <w:t>osoby</w:t>
      </w:r>
      <w:r w:rsidRPr="65E2E207">
        <w:rPr>
          <w:rFonts w:ascii="Times New Roman" w:eastAsia="Times New Roman" w:hAnsi="Times New Roman" w:cs="Times New Roman"/>
          <w:color w:val="000000" w:themeColor="text1"/>
          <w:sz w:val="24"/>
          <w:szCs w:val="24"/>
        </w:rPr>
        <w:t xml:space="preserve"> </w:t>
      </w:r>
      <w:r w:rsidRPr="4394CDAB">
        <w:rPr>
          <w:rFonts w:ascii="Times New Roman" w:eastAsia="Times New Roman" w:hAnsi="Times New Roman" w:cs="Times New Roman"/>
          <w:color w:val="000000" w:themeColor="text1"/>
          <w:sz w:val="24"/>
          <w:szCs w:val="24"/>
        </w:rPr>
        <w:t>zodpovednej za výkon vnútornej kontroly</w:t>
      </w:r>
      <w:r w:rsidRPr="0DEF8BA6">
        <w:rPr>
          <w:rFonts w:ascii="Times New Roman" w:eastAsia="Times New Roman" w:hAnsi="Times New Roman" w:cs="Times New Roman"/>
          <w:color w:val="000000" w:themeColor="text1"/>
          <w:sz w:val="24"/>
          <w:szCs w:val="24"/>
        </w:rPr>
        <w:t xml:space="preserve"> finančnej inštitúcie alebo správcu úverov </w:t>
      </w:r>
      <w:r>
        <w:rPr>
          <w:rFonts w:ascii="Times New Roman" w:eastAsia="Times New Roman" w:hAnsi="Times New Roman" w:cs="Times New Roman"/>
          <w:color w:val="000000" w:themeColor="text1"/>
          <w:sz w:val="24"/>
          <w:szCs w:val="24"/>
        </w:rPr>
        <w:t>alebo</w:t>
      </w:r>
      <w:r w:rsidRPr="0DEF8BA6">
        <w:rPr>
          <w:rFonts w:ascii="Times New Roman" w:eastAsia="Times New Roman" w:hAnsi="Times New Roman" w:cs="Times New Roman"/>
          <w:color w:val="000000" w:themeColor="text1"/>
          <w:sz w:val="24"/>
          <w:szCs w:val="24"/>
        </w:rPr>
        <w:t xml:space="preserve"> osoby podľa odseku 2 písm.</w:t>
      </w:r>
      <w:r>
        <w:rPr>
          <w:rFonts w:ascii="Times New Roman" w:eastAsia="Times New Roman" w:hAnsi="Times New Roman" w:cs="Times New Roman"/>
          <w:color w:val="000000" w:themeColor="text1"/>
          <w:sz w:val="24"/>
          <w:szCs w:val="24"/>
        </w:rPr>
        <w:t xml:space="preserve"> </w:t>
      </w:r>
      <w:r w:rsidRPr="0DEF8BA6">
        <w:rPr>
          <w:rFonts w:ascii="Times New Roman" w:eastAsia="Times New Roman" w:hAnsi="Times New Roman" w:cs="Times New Roman"/>
          <w:color w:val="000000" w:themeColor="text1"/>
          <w:sz w:val="24"/>
          <w:szCs w:val="24"/>
        </w:rPr>
        <w:t>b), ktor</w:t>
      </w:r>
      <w:r>
        <w:rPr>
          <w:rFonts w:ascii="Times New Roman" w:eastAsia="Times New Roman" w:hAnsi="Times New Roman" w:cs="Times New Roman"/>
          <w:color w:val="000000" w:themeColor="text1"/>
          <w:sz w:val="24"/>
          <w:szCs w:val="24"/>
        </w:rPr>
        <w:t>ý</w:t>
      </w:r>
      <w:r w:rsidRPr="0DEF8BA6">
        <w:rPr>
          <w:rFonts w:ascii="Times New Roman" w:eastAsia="Times New Roman" w:hAnsi="Times New Roman" w:cs="Times New Roman"/>
          <w:color w:val="000000" w:themeColor="text1"/>
          <w:sz w:val="24"/>
          <w:szCs w:val="24"/>
        </w:rPr>
        <w:t xml:space="preserve"> v posledných piatich rokoch porušil povinnosť podľa osobitného predpisu</w:t>
      </w:r>
      <w:r>
        <w:rPr>
          <w:rFonts w:ascii="Times New Roman" w:eastAsia="Times New Roman" w:hAnsi="Times New Roman" w:cs="Times New Roman"/>
          <w:color w:val="000000" w:themeColor="text1"/>
          <w:sz w:val="24"/>
          <w:szCs w:val="24"/>
        </w:rPr>
        <w:t>,</w:t>
      </w:r>
      <w:r w:rsidRPr="006C4860">
        <w:rPr>
          <w:rFonts w:ascii="Times New Roman" w:eastAsia="Times New Roman" w:hAnsi="Times New Roman" w:cs="Times New Roman"/>
          <w:color w:val="000000" w:themeColor="text1"/>
          <w:sz w:val="24"/>
          <w:szCs w:val="24"/>
          <w:vertAlign w:val="superscript"/>
        </w:rPr>
        <w:t>12</w:t>
      </w:r>
      <w:r>
        <w:rPr>
          <w:rFonts w:ascii="Times New Roman" w:eastAsia="Times New Roman" w:hAnsi="Times New Roman" w:cs="Times New Roman"/>
          <w:color w:val="000000" w:themeColor="text1"/>
          <w:sz w:val="24"/>
          <w:szCs w:val="24"/>
        </w:rPr>
        <w:t>)</w:t>
      </w:r>
    </w:p>
    <w:p w14:paraId="00F71B4D" w14:textId="77777777" w:rsidR="008034FE"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w:t>
      </w:r>
      <w:r w:rsidRPr="0043212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nie je v období </w:t>
      </w:r>
      <w:r w:rsidRPr="00432122">
        <w:rPr>
          <w:rFonts w:ascii="Times New Roman" w:eastAsia="Times New Roman" w:hAnsi="Times New Roman" w:cs="Times New Roman"/>
          <w:color w:val="000000" w:themeColor="text1"/>
          <w:sz w:val="24"/>
          <w:szCs w:val="24"/>
        </w:rPr>
        <w:t xml:space="preserve">posledných desiatich rokoch účastníkom </w:t>
      </w:r>
      <w:proofErr w:type="spellStart"/>
      <w:r w:rsidRPr="00432122">
        <w:rPr>
          <w:rFonts w:ascii="Times New Roman" w:eastAsia="Times New Roman" w:hAnsi="Times New Roman" w:cs="Times New Roman"/>
          <w:color w:val="000000" w:themeColor="text1"/>
          <w:sz w:val="24"/>
          <w:szCs w:val="24"/>
        </w:rPr>
        <w:t>insolvenčného</w:t>
      </w:r>
      <w:proofErr w:type="spellEnd"/>
      <w:r w:rsidRPr="00432122">
        <w:rPr>
          <w:rFonts w:ascii="Times New Roman" w:eastAsia="Times New Roman" w:hAnsi="Times New Roman" w:cs="Times New Roman"/>
          <w:color w:val="000000" w:themeColor="text1"/>
          <w:sz w:val="24"/>
          <w:szCs w:val="24"/>
        </w:rPr>
        <w:t xml:space="preserve"> konania</w:t>
      </w:r>
      <w:r>
        <w:rPr>
          <w:rFonts w:ascii="Times New Roman" w:eastAsia="Times New Roman" w:hAnsi="Times New Roman" w:cs="Times New Roman"/>
          <w:color w:val="000000" w:themeColor="text1"/>
          <w:sz w:val="24"/>
          <w:szCs w:val="24"/>
        </w:rPr>
        <w:t>,</w:t>
      </w:r>
    </w:p>
    <w:p w14:paraId="22DF0662" w14:textId="77777777" w:rsidR="008034FE" w:rsidRPr="004E6915" w:rsidRDefault="008034FE" w:rsidP="008034FE">
      <w:pPr>
        <w:spacing w:after="0" w:line="312" w:lineRule="auto"/>
        <w:ind w:left="708"/>
        <w:jc w:val="both"/>
        <w:rPr>
          <w:rFonts w:ascii="Times New Roman" w:eastAsia="Times New Roman" w:hAnsi="Times New Roman" w:cs="Times New Roman"/>
          <w:color w:val="000000" w:themeColor="text1"/>
          <w:sz w:val="24"/>
          <w:szCs w:val="24"/>
          <w:highlight w:val="green"/>
        </w:rPr>
      </w:pPr>
      <w:r>
        <w:rPr>
          <w:rFonts w:ascii="Times New Roman" w:eastAsia="Times New Roman" w:hAnsi="Times New Roman" w:cs="Times New Roman"/>
          <w:sz w:val="24"/>
          <w:szCs w:val="24"/>
        </w:rPr>
        <w:t>i</w:t>
      </w:r>
      <w:r w:rsidRPr="4DC171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nemá narušenú dobrú povesť z dôvodu </w:t>
      </w:r>
      <w:r w:rsidRPr="4DC171A6">
        <w:rPr>
          <w:rFonts w:ascii="Times New Roman" w:eastAsia="Times New Roman" w:hAnsi="Times New Roman" w:cs="Times New Roman"/>
          <w:sz w:val="24"/>
          <w:szCs w:val="24"/>
        </w:rPr>
        <w:t>kumulatívn</w:t>
      </w:r>
      <w:r>
        <w:rPr>
          <w:rFonts w:ascii="Times New Roman" w:eastAsia="Times New Roman" w:hAnsi="Times New Roman" w:cs="Times New Roman"/>
          <w:sz w:val="24"/>
          <w:szCs w:val="24"/>
        </w:rPr>
        <w:t>ych</w:t>
      </w:r>
      <w:r w:rsidRPr="4DC171A6">
        <w:rPr>
          <w:rFonts w:ascii="Times New Roman" w:eastAsia="Times New Roman" w:hAnsi="Times New Roman" w:cs="Times New Roman"/>
          <w:sz w:val="24"/>
          <w:szCs w:val="24"/>
        </w:rPr>
        <w:t xml:space="preserve"> účink</w:t>
      </w:r>
      <w:r>
        <w:rPr>
          <w:rFonts w:ascii="Times New Roman" w:eastAsia="Times New Roman" w:hAnsi="Times New Roman" w:cs="Times New Roman"/>
          <w:sz w:val="24"/>
          <w:szCs w:val="24"/>
        </w:rPr>
        <w:t>ov</w:t>
      </w:r>
      <w:r w:rsidRPr="4DC171A6">
        <w:rPr>
          <w:rFonts w:ascii="Times New Roman" w:eastAsia="Times New Roman" w:hAnsi="Times New Roman" w:cs="Times New Roman"/>
          <w:sz w:val="24"/>
          <w:szCs w:val="24"/>
        </w:rPr>
        <w:t xml:space="preserve"> priestupkov a iných správnych deliktov</w:t>
      </w:r>
      <w:r>
        <w:rPr>
          <w:rFonts w:ascii="Times New Roman" w:eastAsia="Times New Roman" w:hAnsi="Times New Roman" w:cs="Times New Roman"/>
          <w:sz w:val="24"/>
          <w:szCs w:val="24"/>
        </w:rPr>
        <w:t>,</w:t>
      </w:r>
      <w:r w:rsidRPr="4DC171A6">
        <w:rPr>
          <w:rFonts w:ascii="Times New Roman" w:eastAsia="Times New Roman" w:hAnsi="Times New Roman" w:cs="Times New Roman"/>
          <w:sz w:val="24"/>
          <w:szCs w:val="24"/>
        </w:rPr>
        <w:t xml:space="preserve"> najmä v oblasti finančnej správy, hospodárskej súťaže, životného prostredia a verejného obstarávania,</w:t>
      </w:r>
    </w:p>
    <w:p w14:paraId="610493ED" w14:textId="77777777" w:rsidR="008034FE" w:rsidRPr="001469FA"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j</w:t>
      </w:r>
      <w:r w:rsidRPr="4DC171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pred podaním žiadosti podľa § 7 </w:t>
      </w:r>
      <w:r w:rsidRPr="4DC171A6">
        <w:rPr>
          <w:rFonts w:ascii="Times New Roman" w:eastAsia="Times New Roman" w:hAnsi="Times New Roman" w:cs="Times New Roman"/>
          <w:color w:val="000000" w:themeColor="text1"/>
          <w:sz w:val="24"/>
          <w:szCs w:val="24"/>
        </w:rPr>
        <w:t>vystupoval</w:t>
      </w:r>
      <w:r>
        <w:rPr>
          <w:rFonts w:ascii="Times New Roman" w:eastAsia="Times New Roman" w:hAnsi="Times New Roman" w:cs="Times New Roman"/>
          <w:color w:val="000000" w:themeColor="text1"/>
          <w:sz w:val="24"/>
          <w:szCs w:val="24"/>
        </w:rPr>
        <w:t>a</w:t>
      </w:r>
      <w:r w:rsidRPr="4DC171A6">
        <w:rPr>
          <w:rFonts w:ascii="Times New Roman" w:eastAsia="Times New Roman" w:hAnsi="Times New Roman" w:cs="Times New Roman"/>
          <w:color w:val="000000" w:themeColor="text1"/>
          <w:sz w:val="24"/>
          <w:szCs w:val="24"/>
        </w:rPr>
        <w:t xml:space="preserve"> v obchodných </w:t>
      </w:r>
      <w:r>
        <w:rPr>
          <w:rFonts w:ascii="Times New Roman" w:eastAsia="Times New Roman" w:hAnsi="Times New Roman" w:cs="Times New Roman"/>
          <w:color w:val="000000" w:themeColor="text1"/>
          <w:sz w:val="24"/>
          <w:szCs w:val="24"/>
        </w:rPr>
        <w:t xml:space="preserve">vzťahoch </w:t>
      </w:r>
      <w:r w:rsidRPr="4DC171A6">
        <w:rPr>
          <w:rFonts w:ascii="Times New Roman" w:eastAsia="Times New Roman" w:hAnsi="Times New Roman" w:cs="Times New Roman"/>
          <w:color w:val="000000" w:themeColor="text1"/>
          <w:sz w:val="24"/>
          <w:szCs w:val="24"/>
        </w:rPr>
        <w:t>transparentne a spolupracoval</w:t>
      </w:r>
      <w:r>
        <w:rPr>
          <w:rFonts w:ascii="Times New Roman" w:eastAsia="Times New Roman" w:hAnsi="Times New Roman" w:cs="Times New Roman"/>
          <w:color w:val="000000" w:themeColor="text1"/>
          <w:sz w:val="24"/>
          <w:szCs w:val="24"/>
        </w:rPr>
        <w:t>a</w:t>
      </w:r>
      <w:r w:rsidRPr="4DC171A6">
        <w:rPr>
          <w:rFonts w:ascii="Times New Roman" w:eastAsia="Times New Roman" w:hAnsi="Times New Roman" w:cs="Times New Roman"/>
          <w:color w:val="000000" w:themeColor="text1"/>
          <w:sz w:val="24"/>
          <w:szCs w:val="24"/>
        </w:rPr>
        <w:t xml:space="preserve"> s príslušnými orgánmi Slovenskej republiky vrátane Národnej banky Slovenska.</w:t>
      </w:r>
    </w:p>
    <w:p w14:paraId="07ABC487" w14:textId="77777777" w:rsidR="008034FE" w:rsidRDefault="008034FE" w:rsidP="008034FE">
      <w:pPr>
        <w:spacing w:after="0" w:line="312" w:lineRule="auto"/>
        <w:jc w:val="both"/>
      </w:pPr>
    </w:p>
    <w:p w14:paraId="639F2D88"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Pr="00B87034">
        <w:rPr>
          <w:rFonts w:ascii="Times New Roman" w:eastAsia="Times New Roman" w:hAnsi="Times New Roman" w:cs="Times New Roman"/>
          <w:color w:val="000000" w:themeColor="text1"/>
          <w:sz w:val="24"/>
          <w:szCs w:val="24"/>
        </w:rPr>
        <w:t xml:space="preserve">) </w:t>
      </w:r>
      <w:r w:rsidRPr="4DC171A6">
        <w:rPr>
          <w:rFonts w:ascii="Times New Roman" w:eastAsia="Times New Roman" w:hAnsi="Times New Roman" w:cs="Times New Roman"/>
          <w:color w:val="000000" w:themeColor="text1"/>
          <w:sz w:val="24"/>
          <w:szCs w:val="24"/>
        </w:rPr>
        <w:t xml:space="preserve">Fyzickú osobu, ktorá nespĺňa podmienku podľa odseku </w:t>
      </w:r>
      <w:r>
        <w:rPr>
          <w:rFonts w:ascii="Times New Roman" w:eastAsia="Times New Roman" w:hAnsi="Times New Roman" w:cs="Times New Roman"/>
          <w:color w:val="000000" w:themeColor="text1"/>
          <w:sz w:val="24"/>
          <w:szCs w:val="24"/>
        </w:rPr>
        <w:t>8</w:t>
      </w:r>
      <w:r w:rsidRPr="4DC171A6">
        <w:rPr>
          <w:rFonts w:ascii="Times New Roman" w:eastAsia="Times New Roman" w:hAnsi="Times New Roman" w:cs="Times New Roman"/>
          <w:color w:val="000000" w:themeColor="text1"/>
          <w:sz w:val="24"/>
          <w:szCs w:val="24"/>
        </w:rPr>
        <w:t xml:space="preserve"> písm. c)</w:t>
      </w:r>
      <w:r>
        <w:rPr>
          <w:rFonts w:ascii="Times New Roman" w:eastAsia="Times New Roman" w:hAnsi="Times New Roman" w:cs="Times New Roman"/>
          <w:color w:val="000000" w:themeColor="text1"/>
          <w:sz w:val="24"/>
          <w:szCs w:val="24"/>
        </w:rPr>
        <w:t>,</w:t>
      </w:r>
      <w:r w:rsidRPr="4DC171A6">
        <w:rPr>
          <w:rFonts w:ascii="Times New Roman" w:eastAsia="Times New Roman" w:hAnsi="Times New Roman" w:cs="Times New Roman"/>
          <w:color w:val="000000" w:themeColor="text1"/>
          <w:sz w:val="24"/>
          <w:szCs w:val="24"/>
        </w:rPr>
        <w:t xml:space="preserve"> možno uznať za dôveryhodnú, ak z povahy veci vyplýva, že táto fyzická osoba nemohla ovplyvniť skutočnosti podľa odseku </w:t>
      </w:r>
      <w:r>
        <w:rPr>
          <w:rFonts w:ascii="Times New Roman" w:eastAsia="Times New Roman" w:hAnsi="Times New Roman" w:cs="Times New Roman"/>
          <w:color w:val="000000" w:themeColor="text1"/>
          <w:sz w:val="24"/>
          <w:szCs w:val="24"/>
        </w:rPr>
        <w:t>8</w:t>
      </w:r>
      <w:r w:rsidRPr="4DC171A6">
        <w:rPr>
          <w:rFonts w:ascii="Times New Roman" w:eastAsia="Times New Roman" w:hAnsi="Times New Roman" w:cs="Times New Roman"/>
          <w:color w:val="000000" w:themeColor="text1"/>
          <w:sz w:val="24"/>
          <w:szCs w:val="24"/>
        </w:rPr>
        <w:t xml:space="preserve"> písm. c) a tieto skutočnosti nemajú žiadny vplyv na jej ďalšie pôsobenie vo funkcii osôb</w:t>
      </w:r>
      <w:r>
        <w:rPr>
          <w:rFonts w:ascii="Times New Roman" w:eastAsia="Times New Roman" w:hAnsi="Times New Roman" w:cs="Times New Roman"/>
          <w:color w:val="000000" w:themeColor="text1"/>
          <w:sz w:val="24"/>
          <w:szCs w:val="24"/>
        </w:rPr>
        <w:t>,</w:t>
      </w:r>
      <w:r w:rsidRPr="4DC171A6">
        <w:rPr>
          <w:rFonts w:ascii="Times New Roman" w:eastAsia="Times New Roman" w:hAnsi="Times New Roman" w:cs="Times New Roman"/>
          <w:color w:val="000000" w:themeColor="text1"/>
          <w:sz w:val="24"/>
          <w:szCs w:val="24"/>
        </w:rPr>
        <w:t xml:space="preserve"> ktoré riadia správcu úverov</w:t>
      </w:r>
      <w:r>
        <w:rPr>
          <w:rFonts w:ascii="Times New Roman" w:eastAsia="Times New Roman" w:hAnsi="Times New Roman" w:cs="Times New Roman"/>
          <w:color w:val="000000" w:themeColor="text1"/>
          <w:sz w:val="24"/>
          <w:szCs w:val="24"/>
        </w:rPr>
        <w:t xml:space="preserve"> alebo vykonávajú kľúčové funkcie</w:t>
      </w:r>
      <w:r w:rsidRPr="4DC171A6">
        <w:rPr>
          <w:rFonts w:ascii="Times New Roman" w:eastAsia="Times New Roman" w:hAnsi="Times New Roman" w:cs="Times New Roman"/>
          <w:color w:val="000000" w:themeColor="text1"/>
          <w:sz w:val="24"/>
          <w:szCs w:val="24"/>
        </w:rPr>
        <w:t>.</w:t>
      </w:r>
      <w:r w:rsidRPr="2DD400A4">
        <w:rPr>
          <w:rFonts w:ascii="Times New Roman" w:eastAsia="Times New Roman" w:hAnsi="Times New Roman" w:cs="Times New Roman"/>
          <w:color w:val="000000" w:themeColor="text1"/>
          <w:sz w:val="24"/>
          <w:szCs w:val="24"/>
        </w:rPr>
        <w:t xml:space="preserve"> </w:t>
      </w:r>
      <w:r w:rsidRPr="0C9E27BF">
        <w:rPr>
          <w:rFonts w:ascii="Times New Roman" w:eastAsia="Times New Roman" w:hAnsi="Times New Roman" w:cs="Times New Roman"/>
          <w:color w:val="000000" w:themeColor="text1"/>
          <w:sz w:val="24"/>
          <w:szCs w:val="24"/>
        </w:rPr>
        <w:t xml:space="preserve"> </w:t>
      </w:r>
    </w:p>
    <w:p w14:paraId="6CA2A6FA"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p>
    <w:p w14:paraId="36ECA63A"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 </w:t>
      </w:r>
      <w:r w:rsidRPr="0C9E27BF">
        <w:rPr>
          <w:rFonts w:ascii="Times New Roman" w:eastAsia="Times New Roman" w:hAnsi="Times New Roman" w:cs="Times New Roman"/>
          <w:color w:val="000000" w:themeColor="text1"/>
          <w:sz w:val="24"/>
          <w:szCs w:val="24"/>
        </w:rPr>
        <w:t>Fyzick</w:t>
      </w:r>
      <w:r>
        <w:rPr>
          <w:rFonts w:ascii="Times New Roman" w:eastAsia="Times New Roman" w:hAnsi="Times New Roman" w:cs="Times New Roman"/>
          <w:color w:val="000000" w:themeColor="text1"/>
          <w:sz w:val="24"/>
          <w:szCs w:val="24"/>
        </w:rPr>
        <w:t>á</w:t>
      </w:r>
      <w:r w:rsidRPr="0C9E27BF">
        <w:rPr>
          <w:rFonts w:ascii="Times New Roman" w:eastAsia="Times New Roman" w:hAnsi="Times New Roman" w:cs="Times New Roman"/>
          <w:color w:val="000000" w:themeColor="text1"/>
          <w:sz w:val="24"/>
          <w:szCs w:val="24"/>
        </w:rPr>
        <w:t xml:space="preserve"> osob</w:t>
      </w:r>
      <w:r>
        <w:rPr>
          <w:rFonts w:ascii="Times New Roman" w:eastAsia="Times New Roman" w:hAnsi="Times New Roman" w:cs="Times New Roman"/>
          <w:color w:val="000000" w:themeColor="text1"/>
          <w:sz w:val="24"/>
          <w:szCs w:val="24"/>
        </w:rPr>
        <w:t>a</w:t>
      </w:r>
      <w:r w:rsidRPr="0C9E27BF">
        <w:rPr>
          <w:rFonts w:ascii="Times New Roman" w:eastAsia="Times New Roman" w:hAnsi="Times New Roman" w:cs="Times New Roman"/>
          <w:color w:val="000000" w:themeColor="text1"/>
          <w:sz w:val="24"/>
          <w:szCs w:val="24"/>
        </w:rPr>
        <w:t xml:space="preserve">, ktorá nespĺňa podmienku podľa odseku </w:t>
      </w:r>
      <w:r>
        <w:rPr>
          <w:rFonts w:ascii="Times New Roman" w:eastAsia="Times New Roman" w:hAnsi="Times New Roman" w:cs="Times New Roman"/>
          <w:color w:val="000000" w:themeColor="text1"/>
          <w:sz w:val="24"/>
          <w:szCs w:val="24"/>
        </w:rPr>
        <w:t>8</w:t>
      </w:r>
      <w:r w:rsidRPr="0C9E27BF">
        <w:rPr>
          <w:rFonts w:ascii="Times New Roman" w:eastAsia="Times New Roman" w:hAnsi="Times New Roman" w:cs="Times New Roman"/>
          <w:color w:val="000000" w:themeColor="text1"/>
          <w:sz w:val="24"/>
          <w:szCs w:val="24"/>
        </w:rPr>
        <w:t xml:space="preserve"> písm. </w:t>
      </w:r>
      <w:r w:rsidRPr="7BC304EB">
        <w:rPr>
          <w:rFonts w:ascii="Times New Roman" w:eastAsia="Times New Roman" w:hAnsi="Times New Roman" w:cs="Times New Roman"/>
          <w:color w:val="000000" w:themeColor="text1"/>
          <w:sz w:val="24"/>
          <w:szCs w:val="24"/>
        </w:rPr>
        <w:t>g</w:t>
      </w:r>
      <w:r w:rsidRPr="0156E28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r w:rsidRPr="0156E28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sa </w:t>
      </w:r>
      <w:r w:rsidRPr="0156E28C">
        <w:rPr>
          <w:rFonts w:ascii="Times New Roman" w:eastAsia="Times New Roman" w:hAnsi="Times New Roman" w:cs="Times New Roman"/>
          <w:color w:val="000000" w:themeColor="text1"/>
          <w:sz w:val="24"/>
          <w:szCs w:val="24"/>
        </w:rPr>
        <w:t>uzná</w:t>
      </w:r>
      <w:r w:rsidRPr="0C9E27BF">
        <w:rPr>
          <w:rFonts w:ascii="Times New Roman" w:eastAsia="Times New Roman" w:hAnsi="Times New Roman" w:cs="Times New Roman"/>
          <w:color w:val="000000" w:themeColor="text1"/>
          <w:sz w:val="24"/>
          <w:szCs w:val="24"/>
        </w:rPr>
        <w:t xml:space="preserve"> za dôveryhodnú, ak z povahy veci vyplýva, že táto fyzická osoba nemohla ovplyvniť skutočnosti podľa odseku </w:t>
      </w:r>
      <w:r>
        <w:rPr>
          <w:rFonts w:ascii="Times New Roman" w:eastAsia="Times New Roman" w:hAnsi="Times New Roman" w:cs="Times New Roman"/>
          <w:color w:val="000000" w:themeColor="text1"/>
          <w:sz w:val="24"/>
          <w:szCs w:val="24"/>
        </w:rPr>
        <w:t>8</w:t>
      </w:r>
      <w:r w:rsidRPr="0C9E27BF">
        <w:rPr>
          <w:rFonts w:ascii="Times New Roman" w:eastAsia="Times New Roman" w:hAnsi="Times New Roman" w:cs="Times New Roman"/>
          <w:color w:val="000000" w:themeColor="text1"/>
          <w:sz w:val="24"/>
          <w:szCs w:val="24"/>
        </w:rPr>
        <w:t xml:space="preserve"> písm. </w:t>
      </w:r>
      <w:r w:rsidRPr="113E753D">
        <w:rPr>
          <w:rFonts w:ascii="Times New Roman" w:eastAsia="Times New Roman" w:hAnsi="Times New Roman" w:cs="Times New Roman"/>
          <w:color w:val="000000" w:themeColor="text1"/>
          <w:sz w:val="24"/>
          <w:szCs w:val="24"/>
        </w:rPr>
        <w:t>g</w:t>
      </w:r>
      <w:r w:rsidRPr="0C9E27BF">
        <w:rPr>
          <w:rFonts w:ascii="Times New Roman" w:eastAsia="Times New Roman" w:hAnsi="Times New Roman" w:cs="Times New Roman"/>
          <w:color w:val="000000" w:themeColor="text1"/>
          <w:sz w:val="24"/>
          <w:szCs w:val="24"/>
        </w:rPr>
        <w:t>) a tieto skutočnosti nemajú žiadny vplyv na jej ďalšie pôsobenie vo funkcii osôb</w:t>
      </w:r>
      <w:r>
        <w:rPr>
          <w:rFonts w:ascii="Times New Roman" w:eastAsia="Times New Roman" w:hAnsi="Times New Roman" w:cs="Times New Roman"/>
          <w:color w:val="000000" w:themeColor="text1"/>
          <w:sz w:val="24"/>
          <w:szCs w:val="24"/>
        </w:rPr>
        <w:t>,</w:t>
      </w:r>
      <w:r w:rsidRPr="0C9E27BF">
        <w:rPr>
          <w:rFonts w:ascii="Times New Roman" w:eastAsia="Times New Roman" w:hAnsi="Times New Roman" w:cs="Times New Roman"/>
          <w:color w:val="000000" w:themeColor="text1"/>
          <w:sz w:val="24"/>
          <w:szCs w:val="24"/>
        </w:rPr>
        <w:t xml:space="preserve"> ktoré riadia správcu úverov alebo vykonávajú kľúčové funkcie.</w:t>
      </w:r>
    </w:p>
    <w:p w14:paraId="2FB1DE01"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p>
    <w:p w14:paraId="559EAB85"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sidRPr="4DC171A6">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1</w:t>
      </w:r>
      <w:r w:rsidRPr="4DC171A6">
        <w:rPr>
          <w:rFonts w:ascii="Times New Roman" w:eastAsia="Times New Roman" w:hAnsi="Times New Roman" w:cs="Times New Roman"/>
          <w:color w:val="000000" w:themeColor="text1"/>
          <w:sz w:val="24"/>
          <w:szCs w:val="24"/>
        </w:rPr>
        <w:t xml:space="preserve">) Za bezúhonného sa nepovažuje ten, kto bol právoplatne odsúdený za trestný čin hospodársky, </w:t>
      </w:r>
      <w:r w:rsidRPr="00376366">
        <w:rPr>
          <w:rFonts w:ascii="Times New Roman" w:eastAsia="Times New Roman" w:hAnsi="Times New Roman" w:cs="Times New Roman"/>
          <w:color w:val="000000" w:themeColor="text1"/>
          <w:sz w:val="24"/>
          <w:szCs w:val="24"/>
        </w:rPr>
        <w:t>trestný čin proti majetku alebo za úmyselný trestný čin, ktorého skutková podstata súvisí s predmetom podnikania</w:t>
      </w:r>
      <w:r>
        <w:rPr>
          <w:rFonts w:ascii="Times New Roman" w:eastAsia="Times New Roman" w:hAnsi="Times New Roman" w:cs="Times New Roman"/>
          <w:color w:val="000000" w:themeColor="text1"/>
          <w:sz w:val="24"/>
          <w:szCs w:val="24"/>
        </w:rPr>
        <w:t xml:space="preserve">, </w:t>
      </w:r>
      <w:r w:rsidRPr="4DC171A6">
        <w:rPr>
          <w:rFonts w:ascii="Times New Roman" w:eastAsia="Times New Roman" w:hAnsi="Times New Roman" w:cs="Times New Roman"/>
          <w:color w:val="000000" w:themeColor="text1"/>
          <w:sz w:val="24"/>
          <w:szCs w:val="24"/>
        </w:rPr>
        <w:t xml:space="preserve"> ak sa naňho nehľadí, akoby nebol odsúdený.</w:t>
      </w:r>
      <w:r>
        <w:rPr>
          <w:rFonts w:ascii="Times New Roman" w:eastAsia="Times New Roman" w:hAnsi="Times New Roman" w:cs="Times New Roman"/>
          <w:color w:val="000000" w:themeColor="text1"/>
          <w:sz w:val="24"/>
          <w:szCs w:val="24"/>
        </w:rPr>
        <w:t xml:space="preserve"> </w:t>
      </w:r>
      <w:r w:rsidRPr="4DC171A6">
        <w:rPr>
          <w:rFonts w:ascii="Times New Roman" w:eastAsia="Times New Roman" w:hAnsi="Times New Roman" w:cs="Times New Roman"/>
          <w:color w:val="000000" w:themeColor="text1"/>
          <w:sz w:val="24"/>
          <w:szCs w:val="24"/>
        </w:rPr>
        <w:t>Bezúhonnosť</w:t>
      </w:r>
      <w:r>
        <w:rPr>
          <w:rFonts w:ascii="Times New Roman" w:eastAsia="Times New Roman" w:hAnsi="Times New Roman" w:cs="Times New Roman"/>
          <w:color w:val="000000" w:themeColor="text1"/>
          <w:sz w:val="24"/>
          <w:szCs w:val="24"/>
        </w:rPr>
        <w:t xml:space="preserve"> </w:t>
      </w:r>
      <w:r w:rsidRPr="4DC171A6">
        <w:rPr>
          <w:rFonts w:ascii="Times New Roman" w:eastAsia="Times New Roman" w:hAnsi="Times New Roman" w:cs="Times New Roman"/>
          <w:color w:val="000000" w:themeColor="text1"/>
          <w:sz w:val="24"/>
          <w:szCs w:val="24"/>
        </w:rPr>
        <w:t>sa preukazuje výpisom z registra trestov,</w:t>
      </w:r>
      <w:r w:rsidRPr="467A2FB3">
        <w:rPr>
          <w:rFonts w:ascii="Times New Roman" w:hAnsi="Times New Roman"/>
          <w:color w:val="000000" w:themeColor="text1"/>
          <w:sz w:val="24"/>
          <w:szCs w:val="24"/>
        </w:rPr>
        <w:t xml:space="preserve"> a ak ide o cudzinca</w:t>
      </w:r>
      <w:r w:rsidRPr="00EE6B52">
        <w:rPr>
          <w:rFonts w:ascii="Times New Roman" w:hAnsi="Times New Roman"/>
          <w:color w:val="000000" w:themeColor="text1"/>
          <w:sz w:val="24"/>
          <w:szCs w:val="24"/>
        </w:rPr>
        <w:t>,</w:t>
      </w:r>
      <w:r>
        <w:rPr>
          <w:rStyle w:val="Odkaznapoznmkupodiarou"/>
          <w:rFonts w:ascii="Times New Roman" w:hAnsi="Times New Roman"/>
          <w:color w:val="000000" w:themeColor="text1"/>
          <w:sz w:val="24"/>
          <w:szCs w:val="24"/>
        </w:rPr>
        <w:footnoteReference w:id="16"/>
      </w:r>
      <w:r w:rsidRPr="00EE6B52">
        <w:rPr>
          <w:rFonts w:ascii="Times New Roman" w:hAnsi="Times New Roman"/>
          <w:color w:val="000000" w:themeColor="text1"/>
          <w:sz w:val="24"/>
          <w:szCs w:val="24"/>
        </w:rPr>
        <w:t>) bezúhonnosť</w:t>
      </w:r>
      <w:r w:rsidRPr="467A2FB3">
        <w:rPr>
          <w:rFonts w:ascii="Times New Roman" w:hAnsi="Times New Roman"/>
          <w:color w:val="000000" w:themeColor="text1"/>
          <w:sz w:val="24"/>
          <w:szCs w:val="24"/>
        </w:rPr>
        <w:t xml:space="preserve"> sa preukazuje dokladom o bezúhonnosti obdobným výpisu z registra trestov vydaným príslušným orgánom štátu, ktorého je štátnym príslušníkom, alebo príslušným orgánom štátu jeho trvalého pobytu, alebo štátu, v ktorom sa obvykle zdržiava, a to dokladom nie starším ako tri mesiace a predloženým spolu s jeho úradne overeným prekladom do slovenského jazyka. Na účely preukázania bezúhonnosti </w:t>
      </w:r>
      <w:r>
        <w:rPr>
          <w:rFonts w:ascii="Times New Roman" w:hAnsi="Times New Roman"/>
          <w:color w:val="000000" w:themeColor="text1"/>
          <w:sz w:val="24"/>
          <w:szCs w:val="24"/>
        </w:rPr>
        <w:t xml:space="preserve">právnickej osoby a </w:t>
      </w:r>
      <w:r w:rsidRPr="467A2FB3">
        <w:rPr>
          <w:rFonts w:ascii="Times New Roman" w:hAnsi="Times New Roman"/>
          <w:color w:val="000000" w:themeColor="text1"/>
          <w:sz w:val="24"/>
          <w:szCs w:val="24"/>
        </w:rPr>
        <w:t xml:space="preserve">fyzickej osoby musia byť Národnej banke Slovenska písomne poskytnuté údaje, ktoré sú potrebné na vyžiadanie výpisu z registra trestov; tieto údaje Národná banka Slovenska bezodkladne zašle v elektronickej podobe prostredníctvom elektronickej komunikácie Generálnej prokuratúre Slovenskej republiky na vydanie výpisu z registra trestov. Bezúhonnosť právnickej osoby so sídlom mimo územia Slovenskej republiky sa preukazuje dokladom o bezúhonnosti obdobným výpisu z registra trestov vydaným príslušným orgánom štátu, v ktorom má právnická osoba sídlo. </w:t>
      </w:r>
    </w:p>
    <w:p w14:paraId="43270161"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p>
    <w:p w14:paraId="4A6CCDF0"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sidRPr="4DC171A6">
        <w:rPr>
          <w:rFonts w:ascii="Times New Roman" w:eastAsia="Times New Roman" w:hAnsi="Times New Roman" w:cs="Times New Roman"/>
          <w:color w:val="000000" w:themeColor="text1"/>
          <w:sz w:val="24"/>
          <w:szCs w:val="24"/>
        </w:rPr>
        <w:t>(</w:t>
      </w:r>
      <w:r w:rsidRPr="5B829DBA">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2</w:t>
      </w:r>
      <w:r w:rsidRPr="4DC171A6">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Vhodnou</w:t>
      </w:r>
      <w:r w:rsidRPr="4DC171A6">
        <w:rPr>
          <w:rFonts w:ascii="Times New Roman" w:eastAsia="Times New Roman" w:hAnsi="Times New Roman" w:cs="Times New Roman"/>
          <w:color w:val="000000" w:themeColor="text1"/>
          <w:sz w:val="24"/>
          <w:szCs w:val="24"/>
        </w:rPr>
        <w:t xml:space="preserve"> osob</w:t>
      </w:r>
      <w:r>
        <w:rPr>
          <w:rFonts w:ascii="Times New Roman" w:eastAsia="Times New Roman" w:hAnsi="Times New Roman" w:cs="Times New Roman"/>
          <w:color w:val="000000" w:themeColor="text1"/>
          <w:sz w:val="24"/>
          <w:szCs w:val="24"/>
        </w:rPr>
        <w:t>ou</w:t>
      </w:r>
      <w:r w:rsidRPr="4DC171A6">
        <w:rPr>
          <w:rFonts w:ascii="Times New Roman" w:eastAsia="Times New Roman" w:hAnsi="Times New Roman" w:cs="Times New Roman"/>
          <w:color w:val="000000" w:themeColor="text1"/>
          <w:sz w:val="24"/>
          <w:szCs w:val="24"/>
        </w:rPr>
        <w:t xml:space="preserve"> sa rozumie osoba,</w:t>
      </w:r>
    </w:p>
    <w:p w14:paraId="4B255903"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sidRPr="4DC171A6">
        <w:rPr>
          <w:rFonts w:ascii="Times New Roman" w:eastAsia="Times New Roman" w:hAnsi="Times New Roman" w:cs="Times New Roman"/>
          <w:color w:val="000000" w:themeColor="text1"/>
          <w:sz w:val="24"/>
          <w:szCs w:val="24"/>
        </w:rPr>
        <w:t>a) ktorej nebolo odobraté povolenie alebo iné oprávnenie na výkon podnikateľskej činnost</w:t>
      </w:r>
      <w:r w:rsidRPr="0092035D">
        <w:rPr>
          <w:rFonts w:ascii="Times New Roman" w:eastAsia="Times New Roman" w:hAnsi="Times New Roman" w:cs="Times New Roman"/>
          <w:color w:val="000000" w:themeColor="text1"/>
          <w:sz w:val="24"/>
          <w:szCs w:val="24"/>
        </w:rPr>
        <w:t>i</w:t>
      </w:r>
      <w:r w:rsidRPr="0092035D">
        <w:rPr>
          <w:rStyle w:val="Odkaznapoznmkupodiarou"/>
          <w:rFonts w:ascii="Times New Roman" w:eastAsia="Times New Roman" w:hAnsi="Times New Roman" w:cs="Times New Roman"/>
          <w:color w:val="000000" w:themeColor="text1"/>
          <w:sz w:val="24"/>
          <w:szCs w:val="24"/>
        </w:rPr>
        <w:footnoteReference w:id="17"/>
      </w:r>
      <w:r w:rsidRPr="0092035D">
        <w:rPr>
          <w:rFonts w:ascii="Times New Roman" w:eastAsia="Times New Roman" w:hAnsi="Times New Roman" w:cs="Times New Roman"/>
          <w:color w:val="000000" w:themeColor="text1"/>
          <w:sz w:val="24"/>
          <w:szCs w:val="24"/>
        </w:rPr>
        <w:t>)</w:t>
      </w:r>
      <w:r w:rsidRPr="4DC171A6">
        <w:rPr>
          <w:rFonts w:ascii="Times New Roman" w:eastAsia="Times New Roman" w:hAnsi="Times New Roman" w:cs="Times New Roman"/>
          <w:color w:val="000000" w:themeColor="text1"/>
          <w:sz w:val="24"/>
          <w:szCs w:val="24"/>
        </w:rPr>
        <w:t xml:space="preserve"> v období desiatich rokov pred podaním žiadosti,</w:t>
      </w:r>
    </w:p>
    <w:p w14:paraId="72D4A659"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sidRPr="4DC171A6">
        <w:rPr>
          <w:rFonts w:ascii="Times New Roman" w:eastAsia="Times New Roman" w:hAnsi="Times New Roman" w:cs="Times New Roman"/>
          <w:color w:val="000000" w:themeColor="text1"/>
          <w:sz w:val="24"/>
          <w:szCs w:val="24"/>
        </w:rPr>
        <w:t>b) na ktorej majetok nebol vyhlásený konkurz, nebola povolená reštrukturalizácia, nebol na ňu zamietnutý návrh na vyhlásenie konkurzu pre nedostatok majetku, nebolo voči nej zastavené konkurzné konanie pre nedostatok majetku alebo na ňu nebol zrušený konkurz pre nedostatok majetku,</w:t>
      </w:r>
    </w:p>
    <w:p w14:paraId="62FE9180" w14:textId="77777777" w:rsidR="008034FE" w:rsidRPr="007D5961"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sidRPr="4DC171A6">
        <w:rPr>
          <w:rFonts w:ascii="Times New Roman" w:eastAsia="Times New Roman" w:hAnsi="Times New Roman" w:cs="Times New Roman"/>
          <w:color w:val="000000" w:themeColor="text1"/>
          <w:sz w:val="24"/>
          <w:szCs w:val="24"/>
        </w:rPr>
        <w:t xml:space="preserve">c) ktorej v posledných desiatich rokoch nebola na základe právoplatného rozhodnutia nepreskúmateľného súdom uložená pokuta vyššia ako 50 % zo sumy, ktorú možno uložiť </w:t>
      </w:r>
      <w:r w:rsidRPr="007D5961">
        <w:rPr>
          <w:rFonts w:ascii="Times New Roman" w:eastAsia="Times New Roman" w:hAnsi="Times New Roman" w:cs="Times New Roman"/>
          <w:color w:val="000000" w:themeColor="text1"/>
          <w:sz w:val="24"/>
          <w:szCs w:val="24"/>
        </w:rPr>
        <w:t xml:space="preserve">podľa </w:t>
      </w:r>
      <w:r w:rsidRPr="00957CFD">
        <w:rPr>
          <w:rFonts w:ascii="Times New Roman" w:eastAsia="Times New Roman" w:hAnsi="Times New Roman" w:cs="Times New Roman"/>
          <w:color w:val="000000" w:themeColor="text1"/>
          <w:sz w:val="24"/>
          <w:szCs w:val="24"/>
        </w:rPr>
        <w:t>§ 26</w:t>
      </w:r>
      <w:r>
        <w:rPr>
          <w:rFonts w:ascii="Times New Roman" w:eastAsia="Times New Roman" w:hAnsi="Times New Roman" w:cs="Times New Roman"/>
          <w:color w:val="000000" w:themeColor="text1"/>
          <w:sz w:val="24"/>
          <w:szCs w:val="24"/>
        </w:rPr>
        <w:t xml:space="preserve"> ods. 2</w:t>
      </w:r>
      <w:r w:rsidRPr="00957CFD">
        <w:rPr>
          <w:rFonts w:ascii="Times New Roman" w:eastAsia="Times New Roman" w:hAnsi="Times New Roman" w:cs="Times New Roman"/>
          <w:color w:val="000000" w:themeColor="text1"/>
          <w:sz w:val="24"/>
          <w:szCs w:val="24"/>
        </w:rPr>
        <w:t>,</w:t>
      </w:r>
    </w:p>
    <w:p w14:paraId="5B20CE5D"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sidRPr="007D5961">
        <w:rPr>
          <w:rFonts w:ascii="Times New Roman" w:eastAsia="Times New Roman" w:hAnsi="Times New Roman" w:cs="Times New Roman"/>
          <w:color w:val="000000" w:themeColor="text1"/>
          <w:sz w:val="24"/>
          <w:szCs w:val="24"/>
        </w:rPr>
        <w:t>d) ktorej nebola na</w:t>
      </w:r>
      <w:r w:rsidRPr="4DC171A6">
        <w:rPr>
          <w:rFonts w:ascii="Times New Roman" w:eastAsia="Times New Roman" w:hAnsi="Times New Roman" w:cs="Times New Roman"/>
          <w:color w:val="000000" w:themeColor="text1"/>
          <w:sz w:val="24"/>
          <w:szCs w:val="24"/>
        </w:rPr>
        <w:t xml:space="preserve"> základe právoplatného rozhodnutia orgánu dozoru</w:t>
      </w:r>
      <w:r>
        <w:rPr>
          <w:rStyle w:val="Odkaznapoznmkupodiarou"/>
          <w:rFonts w:ascii="Times New Roman" w:eastAsia="Times New Roman" w:hAnsi="Times New Roman" w:cs="Times New Roman"/>
          <w:color w:val="000000" w:themeColor="text1"/>
          <w:sz w:val="24"/>
          <w:szCs w:val="24"/>
        </w:rPr>
        <w:footnoteReference w:id="18"/>
      </w:r>
      <w:r w:rsidRPr="4DC171A6">
        <w:rPr>
          <w:rFonts w:ascii="Times New Roman" w:eastAsia="Times New Roman" w:hAnsi="Times New Roman" w:cs="Times New Roman"/>
          <w:color w:val="000000" w:themeColor="text1"/>
          <w:sz w:val="24"/>
          <w:szCs w:val="24"/>
        </w:rPr>
        <w:t xml:space="preserve">) alebo orgánu </w:t>
      </w:r>
      <w:r w:rsidRPr="0092035D">
        <w:rPr>
          <w:rFonts w:ascii="Times New Roman" w:eastAsia="Times New Roman" w:hAnsi="Times New Roman" w:cs="Times New Roman"/>
          <w:color w:val="000000" w:themeColor="text1"/>
          <w:sz w:val="24"/>
          <w:szCs w:val="24"/>
        </w:rPr>
        <w:t>dohľadu</w:t>
      </w:r>
      <w:r w:rsidRPr="0092035D">
        <w:rPr>
          <w:rStyle w:val="Odkaznapoznmkupodiarou"/>
          <w:rFonts w:ascii="Times New Roman" w:eastAsia="Times New Roman" w:hAnsi="Times New Roman" w:cs="Times New Roman"/>
          <w:color w:val="000000" w:themeColor="text1"/>
          <w:sz w:val="24"/>
          <w:szCs w:val="24"/>
        </w:rPr>
        <w:footnoteReference w:id="19"/>
      </w:r>
      <w:r w:rsidRPr="0092035D">
        <w:rPr>
          <w:rFonts w:ascii="Times New Roman" w:eastAsia="Times New Roman" w:hAnsi="Times New Roman" w:cs="Times New Roman"/>
          <w:color w:val="000000" w:themeColor="text1"/>
          <w:sz w:val="24"/>
          <w:szCs w:val="24"/>
        </w:rPr>
        <w:t>) nepreskúmateľného</w:t>
      </w:r>
      <w:r w:rsidRPr="4DC171A6">
        <w:rPr>
          <w:rFonts w:ascii="Times New Roman" w:eastAsia="Times New Roman" w:hAnsi="Times New Roman" w:cs="Times New Roman"/>
          <w:color w:val="000000" w:themeColor="text1"/>
          <w:sz w:val="24"/>
          <w:szCs w:val="24"/>
        </w:rPr>
        <w:t xml:space="preserve"> súdom uložená sankcia za závažné alebo osobitne závažné porušenie povinností v oblasti ochrany spotrebiteľa podľa osobitného predpisu,</w:t>
      </w:r>
      <w:r>
        <w:rPr>
          <w:rStyle w:val="Odkaznapoznmkupodiarou"/>
          <w:rFonts w:ascii="Times New Roman" w:eastAsia="Times New Roman" w:hAnsi="Times New Roman" w:cs="Times New Roman"/>
          <w:color w:val="000000" w:themeColor="text1"/>
          <w:sz w:val="24"/>
          <w:szCs w:val="24"/>
        </w:rPr>
        <w:footnoteReference w:id="20"/>
      </w:r>
      <w:r w:rsidRPr="4DC171A6">
        <w:rPr>
          <w:rFonts w:ascii="Times New Roman" w:eastAsia="Times New Roman" w:hAnsi="Times New Roman" w:cs="Times New Roman"/>
          <w:color w:val="000000" w:themeColor="text1"/>
          <w:sz w:val="24"/>
          <w:szCs w:val="24"/>
        </w:rPr>
        <w:t>) a to v období desiatich rokov pred podaním žiadosti,</w:t>
      </w:r>
    </w:p>
    <w:p w14:paraId="1499B116" w14:textId="77777777" w:rsidR="008034FE" w:rsidRDefault="008034FE" w:rsidP="008034FE">
      <w:pPr>
        <w:spacing w:after="0" w:line="312" w:lineRule="auto"/>
        <w:ind w:left="567"/>
        <w:jc w:val="both"/>
        <w:rPr>
          <w:rFonts w:ascii="Times New Roman" w:hAnsi="Times New Roman"/>
          <w:color w:val="000000" w:themeColor="text1"/>
          <w:sz w:val="24"/>
        </w:rPr>
      </w:pPr>
      <w:r w:rsidRPr="00A9384C">
        <w:rPr>
          <w:rFonts w:ascii="Times New Roman" w:hAnsi="Times New Roman"/>
          <w:color w:val="000000" w:themeColor="text1"/>
          <w:sz w:val="24"/>
        </w:rPr>
        <w:t xml:space="preserve">e) ktorá v </w:t>
      </w:r>
      <w:r w:rsidRPr="006C4860">
        <w:rPr>
          <w:rFonts w:ascii="Times New Roman" w:hAnsi="Times New Roman"/>
          <w:color w:val="000000" w:themeColor="text1"/>
          <w:sz w:val="24"/>
        </w:rPr>
        <w:t>období piatich rokov pred podaním žiadosti neporušila povinnosť podľa osobitného predpisu.</w:t>
      </w:r>
      <w:r w:rsidRPr="006C4860">
        <w:rPr>
          <w:rFonts w:ascii="Times New Roman" w:hAnsi="Times New Roman"/>
          <w:color w:val="000000" w:themeColor="text1"/>
          <w:sz w:val="24"/>
          <w:vertAlign w:val="superscript"/>
        </w:rPr>
        <w:t>14</w:t>
      </w:r>
      <w:r w:rsidRPr="006C4860">
        <w:rPr>
          <w:rFonts w:ascii="Times New Roman" w:hAnsi="Times New Roman"/>
          <w:color w:val="000000" w:themeColor="text1"/>
          <w:sz w:val="24"/>
        </w:rPr>
        <w:t>)</w:t>
      </w:r>
    </w:p>
    <w:p w14:paraId="672B50A9" w14:textId="77777777" w:rsidR="008034FE" w:rsidRPr="00A9384C" w:rsidRDefault="008034FE" w:rsidP="008034FE">
      <w:pPr>
        <w:spacing w:after="0" w:line="312" w:lineRule="auto"/>
        <w:jc w:val="both"/>
        <w:rPr>
          <w:rFonts w:ascii="Times New Roman" w:hAnsi="Times New Roman"/>
          <w:color w:val="000000" w:themeColor="text1"/>
          <w:sz w:val="24"/>
        </w:rPr>
      </w:pPr>
    </w:p>
    <w:p w14:paraId="03C26207"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sidRPr="003F39AC">
        <w:rPr>
          <w:rFonts w:ascii="Times New Roman" w:eastAsia="Times New Roman" w:hAnsi="Times New Roman" w:cs="Times New Roman"/>
          <w:sz w:val="24"/>
          <w:szCs w:val="24"/>
        </w:rPr>
        <w:t>(</w:t>
      </w:r>
      <w:r>
        <w:rPr>
          <w:rFonts w:ascii="Times New Roman" w:eastAsia="Times New Roman" w:hAnsi="Times New Roman" w:cs="Times New Roman"/>
          <w:sz w:val="24"/>
          <w:szCs w:val="24"/>
        </w:rPr>
        <w:t>13</w:t>
      </w:r>
      <w:r w:rsidRPr="003F39AC">
        <w:rPr>
          <w:rFonts w:ascii="Times New Roman" w:eastAsia="Times New Roman" w:hAnsi="Times New Roman" w:cs="Times New Roman"/>
          <w:color w:val="000000" w:themeColor="text1"/>
          <w:sz w:val="24"/>
          <w:szCs w:val="24"/>
        </w:rPr>
        <w:t>) Pri</w:t>
      </w:r>
      <w:r w:rsidRPr="4DC171A6">
        <w:rPr>
          <w:rFonts w:ascii="Times New Roman" w:eastAsia="Times New Roman" w:hAnsi="Times New Roman" w:cs="Times New Roman"/>
          <w:color w:val="000000" w:themeColor="text1"/>
          <w:sz w:val="24"/>
          <w:szCs w:val="24"/>
        </w:rPr>
        <w:t xml:space="preserve"> posudzovaní</w:t>
      </w:r>
      <w:r>
        <w:rPr>
          <w:rFonts w:ascii="Times New Roman" w:eastAsia="Times New Roman" w:hAnsi="Times New Roman" w:cs="Times New Roman"/>
          <w:color w:val="000000" w:themeColor="text1"/>
          <w:sz w:val="24"/>
          <w:szCs w:val="24"/>
        </w:rPr>
        <w:t xml:space="preserve"> v</w:t>
      </w:r>
      <w:r w:rsidRPr="4DC171A6">
        <w:rPr>
          <w:rFonts w:ascii="Times New Roman" w:eastAsia="Times New Roman" w:hAnsi="Times New Roman" w:cs="Times New Roman"/>
          <w:color w:val="000000" w:themeColor="text1"/>
          <w:sz w:val="24"/>
          <w:szCs w:val="24"/>
        </w:rPr>
        <w:t>hodnosti právnickej osoby</w:t>
      </w:r>
      <w:r>
        <w:rPr>
          <w:rFonts w:ascii="Times New Roman" w:eastAsia="Times New Roman" w:hAnsi="Times New Roman" w:cs="Times New Roman"/>
          <w:color w:val="000000" w:themeColor="text1"/>
          <w:sz w:val="24"/>
          <w:szCs w:val="24"/>
        </w:rPr>
        <w:t>,</w:t>
      </w:r>
      <w:r w:rsidRPr="4DC171A6">
        <w:rPr>
          <w:rFonts w:ascii="Times New Roman" w:eastAsia="Times New Roman" w:hAnsi="Times New Roman" w:cs="Times New Roman"/>
          <w:color w:val="000000" w:themeColor="text1"/>
          <w:sz w:val="24"/>
          <w:szCs w:val="24"/>
        </w:rPr>
        <w:t xml:space="preserve"> </w:t>
      </w:r>
      <w:r w:rsidRPr="735DEF85">
        <w:rPr>
          <w:rFonts w:ascii="Times New Roman" w:eastAsia="Times New Roman" w:hAnsi="Times New Roman" w:cs="Times New Roman"/>
          <w:color w:val="000000" w:themeColor="text1"/>
          <w:sz w:val="24"/>
          <w:szCs w:val="24"/>
        </w:rPr>
        <w:t xml:space="preserve">ktorá má kvalifikovanú účasť na </w:t>
      </w:r>
      <w:r>
        <w:rPr>
          <w:rFonts w:ascii="Times New Roman" w:eastAsia="Times New Roman" w:hAnsi="Times New Roman" w:cs="Times New Roman"/>
          <w:color w:val="000000" w:themeColor="text1"/>
          <w:sz w:val="24"/>
          <w:szCs w:val="24"/>
        </w:rPr>
        <w:t xml:space="preserve">žiadateľovi, </w:t>
      </w:r>
      <w:r w:rsidRPr="4DC171A6">
        <w:rPr>
          <w:rFonts w:ascii="Times New Roman" w:eastAsia="Times New Roman" w:hAnsi="Times New Roman" w:cs="Times New Roman"/>
          <w:color w:val="000000" w:themeColor="text1"/>
          <w:sz w:val="24"/>
          <w:szCs w:val="24"/>
        </w:rPr>
        <w:t xml:space="preserve"> môže Národná banka Slovenska prihliadnuť na dôveryhodnosť </w:t>
      </w:r>
      <w:r>
        <w:rPr>
          <w:rFonts w:ascii="Times New Roman" w:eastAsia="Times New Roman" w:hAnsi="Times New Roman" w:cs="Times New Roman"/>
          <w:color w:val="000000" w:themeColor="text1"/>
          <w:sz w:val="24"/>
          <w:szCs w:val="24"/>
        </w:rPr>
        <w:t xml:space="preserve">a bezúhonnosť </w:t>
      </w:r>
      <w:r w:rsidRPr="4DC171A6">
        <w:rPr>
          <w:rFonts w:ascii="Times New Roman" w:eastAsia="Times New Roman" w:hAnsi="Times New Roman" w:cs="Times New Roman"/>
          <w:color w:val="000000" w:themeColor="text1"/>
          <w:sz w:val="24"/>
          <w:szCs w:val="24"/>
        </w:rPr>
        <w:t>fyzických osôb, ktoré sú členm</w:t>
      </w:r>
      <w:r>
        <w:rPr>
          <w:rFonts w:ascii="Times New Roman" w:eastAsia="Times New Roman" w:hAnsi="Times New Roman" w:cs="Times New Roman"/>
          <w:color w:val="000000" w:themeColor="text1"/>
          <w:sz w:val="24"/>
          <w:szCs w:val="24"/>
        </w:rPr>
        <w:t>i</w:t>
      </w:r>
      <w:r w:rsidRPr="4DC171A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jej </w:t>
      </w:r>
      <w:r w:rsidRPr="4DC171A6">
        <w:rPr>
          <w:rFonts w:ascii="Times New Roman" w:eastAsia="Times New Roman" w:hAnsi="Times New Roman" w:cs="Times New Roman"/>
          <w:color w:val="000000" w:themeColor="text1"/>
          <w:sz w:val="24"/>
          <w:szCs w:val="24"/>
        </w:rPr>
        <w:t>štatutárneho orgánu</w:t>
      </w:r>
      <w:r>
        <w:rPr>
          <w:rFonts w:ascii="Times New Roman" w:eastAsia="Times New Roman" w:hAnsi="Times New Roman" w:cs="Times New Roman"/>
          <w:color w:val="000000" w:themeColor="text1"/>
          <w:sz w:val="24"/>
          <w:szCs w:val="24"/>
        </w:rPr>
        <w:t>; ak je to potrebné,</w:t>
      </w:r>
      <w:r w:rsidRPr="4DC171A6">
        <w:rPr>
          <w:rFonts w:ascii="Times New Roman" w:eastAsia="Times New Roman" w:hAnsi="Times New Roman" w:cs="Times New Roman"/>
          <w:color w:val="000000" w:themeColor="text1"/>
          <w:sz w:val="24"/>
          <w:szCs w:val="24"/>
        </w:rPr>
        <w:t xml:space="preserve"> je Národná banka Slovenska oprávnená žiadať výpis z registra trestov </w:t>
      </w:r>
      <w:r w:rsidRPr="326704E7">
        <w:rPr>
          <w:rFonts w:ascii="Times New Roman" w:eastAsia="Times New Roman" w:hAnsi="Times New Roman" w:cs="Times New Roman"/>
          <w:color w:val="000000" w:themeColor="text1"/>
          <w:sz w:val="24"/>
          <w:szCs w:val="24"/>
        </w:rPr>
        <w:t xml:space="preserve">týchto </w:t>
      </w:r>
      <w:r w:rsidRPr="355BA7F3">
        <w:rPr>
          <w:rFonts w:ascii="Times New Roman" w:eastAsia="Times New Roman" w:hAnsi="Times New Roman" w:cs="Times New Roman"/>
          <w:color w:val="000000" w:themeColor="text1"/>
          <w:sz w:val="24"/>
          <w:szCs w:val="24"/>
        </w:rPr>
        <w:t>fyzických osôb.</w:t>
      </w:r>
    </w:p>
    <w:p w14:paraId="533758F8"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p>
    <w:p w14:paraId="0D5D054D"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(14) Na účely posudzovania dôveryhodnosti a vhodnosti osôb sa finančnou inštitúciou rozumie </w:t>
      </w:r>
    </w:p>
    <w:p w14:paraId="44A12155" w14:textId="77777777" w:rsidR="008034FE" w:rsidRPr="006C4860" w:rsidRDefault="008034FE" w:rsidP="008034FE">
      <w:pPr>
        <w:numPr>
          <w:ilvl w:val="0"/>
          <w:numId w:val="37"/>
        </w:numPr>
        <w:spacing w:after="0" w:line="312" w:lineRule="auto"/>
        <w:jc w:val="both"/>
        <w:rPr>
          <w:rFonts w:ascii="Times New Roman" w:eastAsia="Times New Roman" w:hAnsi="Times New Roman" w:cs="Times New Roman"/>
          <w:color w:val="000000" w:themeColor="text1"/>
          <w:sz w:val="24"/>
          <w:szCs w:val="24"/>
        </w:rPr>
      </w:pPr>
      <w:r w:rsidRPr="006C4860">
        <w:rPr>
          <w:rFonts w:ascii="Times New Roman" w:eastAsia="Times New Roman" w:hAnsi="Times New Roman" w:cs="Times New Roman"/>
          <w:color w:val="000000" w:themeColor="text1"/>
          <w:sz w:val="24"/>
          <w:szCs w:val="24"/>
        </w:rPr>
        <w:t>dohliadaný subjekt finančného trhu podnikajúci na základe povolenia Národnej banky Slovenska,</w:t>
      </w:r>
      <w:r w:rsidRPr="006C4860">
        <w:rPr>
          <w:rFonts w:ascii="Times New Roman" w:eastAsia="Times New Roman" w:hAnsi="Times New Roman" w:cs="Times New Roman"/>
          <w:color w:val="000000" w:themeColor="text1"/>
          <w:sz w:val="24"/>
          <w:szCs w:val="24"/>
          <w:vertAlign w:val="superscript"/>
        </w:rPr>
        <w:t>17</w:t>
      </w:r>
      <w:r w:rsidRPr="006C4860">
        <w:rPr>
          <w:rFonts w:ascii="Times New Roman" w:eastAsia="Times New Roman" w:hAnsi="Times New Roman" w:cs="Times New Roman"/>
          <w:color w:val="000000" w:themeColor="text1"/>
          <w:sz w:val="24"/>
          <w:szCs w:val="24"/>
        </w:rPr>
        <w:t>)</w:t>
      </w:r>
    </w:p>
    <w:p w14:paraId="748882DB" w14:textId="77777777" w:rsidR="008034FE" w:rsidRDefault="008034FE" w:rsidP="008034FE">
      <w:pPr>
        <w:numPr>
          <w:ilvl w:val="0"/>
          <w:numId w:val="37"/>
        </w:numPr>
        <w:spacing w:after="0" w:line="312" w:lineRule="auto"/>
        <w:jc w:val="both"/>
        <w:rPr>
          <w:rFonts w:ascii="Times New Roman" w:eastAsia="Times New Roman" w:hAnsi="Times New Roman" w:cs="Times New Roman"/>
          <w:color w:val="000000" w:themeColor="text1"/>
          <w:sz w:val="24"/>
          <w:szCs w:val="24"/>
        </w:rPr>
      </w:pPr>
      <w:r w:rsidRPr="00FF0430">
        <w:rPr>
          <w:rFonts w:ascii="Times New Roman" w:eastAsia="Times New Roman" w:hAnsi="Times New Roman" w:cs="Times New Roman"/>
          <w:sz w:val="24"/>
          <w:szCs w:val="24"/>
        </w:rPr>
        <w:t>subjekt so sídlom alebo ústredím mimo územia Slovenskej republiky s obdobným predmetom činnosti ako subjekt podľa písmena</w:t>
      </w:r>
      <w:r>
        <w:rPr>
          <w:rFonts w:ascii="Times New Roman" w:eastAsia="Times New Roman" w:hAnsi="Times New Roman" w:cs="Times New Roman"/>
          <w:sz w:val="24"/>
          <w:szCs w:val="24"/>
        </w:rPr>
        <w:t xml:space="preserve"> a) vrátane jeho pobočky umiestnenej na území Slovenskej republiky.</w:t>
      </w:r>
    </w:p>
    <w:p w14:paraId="3411089D" w14:textId="77777777" w:rsidR="008034FE" w:rsidRPr="00FF0430" w:rsidRDefault="008034FE" w:rsidP="008034FE">
      <w:pPr>
        <w:spacing w:after="0" w:line="312" w:lineRule="auto"/>
        <w:jc w:val="both"/>
        <w:rPr>
          <w:rFonts w:ascii="Times New Roman" w:eastAsia="Times New Roman" w:hAnsi="Times New Roman" w:cs="Times New Roman"/>
          <w:color w:val="000000" w:themeColor="text1"/>
          <w:sz w:val="24"/>
          <w:szCs w:val="24"/>
        </w:rPr>
      </w:pPr>
      <w:r w:rsidRPr="00085CA7">
        <w:br/>
      </w:r>
    </w:p>
    <w:p w14:paraId="0C844F06" w14:textId="77777777" w:rsidR="008034FE" w:rsidRPr="0018572B" w:rsidRDefault="008034FE" w:rsidP="008034FE">
      <w:pPr>
        <w:spacing w:after="0" w:line="312" w:lineRule="auto"/>
        <w:jc w:val="center"/>
        <w:rPr>
          <w:rFonts w:ascii="Times New Roman" w:eastAsia="Times New Roman" w:hAnsi="Times New Roman" w:cs="Times New Roman"/>
          <w:b/>
          <w:color w:val="000000" w:themeColor="text1"/>
          <w:sz w:val="24"/>
          <w:szCs w:val="24"/>
        </w:rPr>
      </w:pPr>
      <w:r w:rsidRPr="0018572B">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7</w:t>
      </w:r>
    </w:p>
    <w:p w14:paraId="4AD84071" w14:textId="77777777" w:rsidR="008034FE" w:rsidRPr="0018572B" w:rsidRDefault="008034FE" w:rsidP="008034FE">
      <w:pPr>
        <w:spacing w:after="0" w:line="312" w:lineRule="auto"/>
        <w:jc w:val="center"/>
        <w:rPr>
          <w:rFonts w:ascii="Times New Roman" w:eastAsia="Times New Roman" w:hAnsi="Times New Roman" w:cs="Times New Roman"/>
          <w:b/>
          <w:color w:val="000000" w:themeColor="text1"/>
          <w:sz w:val="24"/>
          <w:szCs w:val="24"/>
        </w:rPr>
      </w:pPr>
      <w:r w:rsidRPr="0018572B">
        <w:rPr>
          <w:rFonts w:ascii="Times New Roman" w:eastAsia="Times New Roman" w:hAnsi="Times New Roman" w:cs="Times New Roman"/>
          <w:b/>
          <w:color w:val="000000" w:themeColor="text1"/>
          <w:sz w:val="24"/>
          <w:szCs w:val="24"/>
        </w:rPr>
        <w:t>Žiadosť o udelenie povolenia</w:t>
      </w:r>
    </w:p>
    <w:p w14:paraId="652D0FC8" w14:textId="77777777" w:rsidR="008034FE" w:rsidRDefault="008034FE" w:rsidP="008034FE">
      <w:pPr>
        <w:spacing w:after="0" w:line="312" w:lineRule="auto"/>
        <w:rPr>
          <w:rFonts w:ascii="Times New Roman" w:eastAsia="Times New Roman" w:hAnsi="Times New Roman" w:cs="Times New Roman"/>
          <w:color w:val="000000" w:themeColor="text1"/>
          <w:sz w:val="24"/>
          <w:szCs w:val="24"/>
        </w:rPr>
      </w:pPr>
    </w:p>
    <w:p w14:paraId="0CC3589B" w14:textId="77777777" w:rsidR="008034FE" w:rsidRPr="00716623" w:rsidRDefault="008034FE" w:rsidP="008034FE">
      <w:pPr>
        <w:spacing w:after="0" w:line="312" w:lineRule="auto"/>
        <w:jc w:val="both"/>
        <w:rPr>
          <w:rFonts w:ascii="Times New Roman" w:hAnsi="Times New Roman"/>
          <w:color w:val="000000" w:themeColor="text1"/>
          <w:sz w:val="24"/>
        </w:rPr>
      </w:pPr>
      <w:r w:rsidRPr="00716623">
        <w:rPr>
          <w:rFonts w:ascii="Times New Roman" w:hAnsi="Times New Roman"/>
          <w:color w:val="000000" w:themeColor="text1"/>
          <w:sz w:val="24"/>
        </w:rPr>
        <w:t>(1) Žiadosť</w:t>
      </w:r>
      <w:r w:rsidRPr="01721C1A">
        <w:rPr>
          <w:rFonts w:ascii="Times New Roman" w:eastAsia="Times New Roman" w:hAnsi="Times New Roman" w:cs="Times New Roman"/>
          <w:color w:val="000000" w:themeColor="text1"/>
          <w:sz w:val="24"/>
          <w:szCs w:val="24"/>
        </w:rPr>
        <w:t xml:space="preserve"> </w:t>
      </w:r>
      <w:r w:rsidRPr="265C9099">
        <w:rPr>
          <w:rFonts w:ascii="Times New Roman" w:eastAsia="Times New Roman" w:hAnsi="Times New Roman" w:cs="Times New Roman"/>
          <w:color w:val="000000" w:themeColor="text1"/>
          <w:sz w:val="24"/>
          <w:szCs w:val="24"/>
        </w:rPr>
        <w:t>o udelenie povolenia</w:t>
      </w:r>
      <w:r w:rsidRPr="00716623">
        <w:rPr>
          <w:rFonts w:ascii="Times New Roman" w:hAnsi="Times New Roman"/>
          <w:color w:val="000000" w:themeColor="text1"/>
          <w:sz w:val="24"/>
        </w:rPr>
        <w:t xml:space="preserve"> musí obsahovať</w:t>
      </w:r>
    </w:p>
    <w:p w14:paraId="3D2AE9D5" w14:textId="77777777" w:rsidR="008034FE" w:rsidRPr="00716623" w:rsidRDefault="008034FE" w:rsidP="008034FE">
      <w:pPr>
        <w:spacing w:after="0" w:line="312" w:lineRule="auto"/>
        <w:ind w:left="567"/>
        <w:jc w:val="both"/>
        <w:rPr>
          <w:rFonts w:ascii="Times New Roman" w:hAnsi="Times New Roman"/>
          <w:color w:val="000000" w:themeColor="text1"/>
          <w:sz w:val="24"/>
        </w:rPr>
      </w:pPr>
      <w:r w:rsidRPr="00716623">
        <w:rPr>
          <w:rFonts w:ascii="Times New Roman" w:hAnsi="Times New Roman"/>
          <w:color w:val="000000" w:themeColor="text1"/>
          <w:sz w:val="24"/>
        </w:rPr>
        <w:t>a) obchodné meno, sídlo a identifikačné číslo žiadateľa, ak bolo pridelené,</w:t>
      </w:r>
    </w:p>
    <w:p w14:paraId="32595AB5" w14:textId="77777777" w:rsidR="008034FE" w:rsidRPr="00716623" w:rsidRDefault="008034FE" w:rsidP="008034FE">
      <w:pPr>
        <w:spacing w:after="0" w:line="312" w:lineRule="auto"/>
        <w:ind w:left="567"/>
        <w:jc w:val="both"/>
        <w:rPr>
          <w:rFonts w:ascii="Times New Roman" w:hAnsi="Times New Roman"/>
          <w:color w:val="000000" w:themeColor="text1"/>
          <w:sz w:val="24"/>
        </w:rPr>
      </w:pPr>
      <w:r w:rsidRPr="00716623">
        <w:rPr>
          <w:rFonts w:ascii="Times New Roman" w:hAnsi="Times New Roman"/>
          <w:color w:val="000000" w:themeColor="text1"/>
          <w:sz w:val="24"/>
        </w:rPr>
        <w:t xml:space="preserve">b) meno, priezvisko, adresu trvalého pobytu, štátnu príslušnosť a dátum narodenia </w:t>
      </w:r>
      <w:r w:rsidRPr="6DF55B66">
        <w:rPr>
          <w:rFonts w:ascii="Times New Roman" w:eastAsia="Times New Roman" w:hAnsi="Times New Roman" w:cs="Times New Roman"/>
          <w:color w:val="000000" w:themeColor="text1"/>
          <w:sz w:val="24"/>
          <w:szCs w:val="24"/>
        </w:rPr>
        <w:t xml:space="preserve">fyzických </w:t>
      </w:r>
      <w:r w:rsidRPr="712C64B0">
        <w:rPr>
          <w:rFonts w:ascii="Times New Roman" w:eastAsia="Times New Roman" w:hAnsi="Times New Roman" w:cs="Times New Roman"/>
          <w:color w:val="000000" w:themeColor="text1"/>
          <w:sz w:val="24"/>
          <w:szCs w:val="24"/>
        </w:rPr>
        <w:t>osôb, ktoré</w:t>
      </w:r>
      <w:r w:rsidRPr="01721C1A">
        <w:rPr>
          <w:rFonts w:ascii="Times New Roman" w:eastAsia="Times New Roman" w:hAnsi="Times New Roman" w:cs="Times New Roman"/>
          <w:color w:val="000000" w:themeColor="text1"/>
          <w:sz w:val="24"/>
          <w:szCs w:val="24"/>
        </w:rPr>
        <w:t xml:space="preserve"> </w:t>
      </w:r>
      <w:r w:rsidRPr="4DEA28BA">
        <w:rPr>
          <w:rFonts w:ascii="Times New Roman" w:eastAsia="Times New Roman" w:hAnsi="Times New Roman" w:cs="Times New Roman"/>
          <w:color w:val="000000" w:themeColor="text1"/>
          <w:sz w:val="24"/>
          <w:szCs w:val="24"/>
        </w:rPr>
        <w:t>riadia</w:t>
      </w:r>
      <w:r w:rsidRPr="01721C1A">
        <w:rPr>
          <w:rFonts w:ascii="Times New Roman" w:eastAsia="Times New Roman" w:hAnsi="Times New Roman" w:cs="Times New Roman"/>
          <w:color w:val="000000" w:themeColor="text1"/>
          <w:sz w:val="24"/>
          <w:szCs w:val="24"/>
        </w:rPr>
        <w:t xml:space="preserve"> žiadateľa alebo</w:t>
      </w:r>
      <w:r>
        <w:rPr>
          <w:rFonts w:ascii="Times New Roman" w:eastAsia="Times New Roman" w:hAnsi="Times New Roman" w:cs="Times New Roman"/>
          <w:color w:val="000000" w:themeColor="text1"/>
          <w:sz w:val="24"/>
          <w:szCs w:val="24"/>
        </w:rPr>
        <w:t xml:space="preserve"> u žiadateľa </w:t>
      </w:r>
      <w:r w:rsidRPr="4DEA28BA">
        <w:rPr>
          <w:rFonts w:ascii="Times New Roman" w:eastAsia="Times New Roman" w:hAnsi="Times New Roman" w:cs="Times New Roman"/>
          <w:color w:val="000000" w:themeColor="text1"/>
          <w:sz w:val="24"/>
          <w:szCs w:val="24"/>
        </w:rPr>
        <w:t>vykonávajú kľúčové funkcie</w:t>
      </w:r>
      <w:r w:rsidRPr="00716623">
        <w:rPr>
          <w:rFonts w:ascii="Times New Roman" w:hAnsi="Times New Roman"/>
          <w:color w:val="000000" w:themeColor="text1"/>
          <w:sz w:val="24"/>
        </w:rPr>
        <w:t>,</w:t>
      </w:r>
    </w:p>
    <w:p w14:paraId="28F9B2CA" w14:textId="77777777" w:rsidR="008034FE" w:rsidRPr="00716623" w:rsidRDefault="008034FE" w:rsidP="008034FE">
      <w:pPr>
        <w:spacing w:after="0" w:line="312" w:lineRule="auto"/>
        <w:ind w:left="567"/>
        <w:jc w:val="both"/>
        <w:rPr>
          <w:rFonts w:ascii="Times New Roman" w:hAnsi="Times New Roman"/>
          <w:color w:val="000000" w:themeColor="text1"/>
          <w:sz w:val="24"/>
        </w:rPr>
      </w:pPr>
      <w:r w:rsidRPr="00716623">
        <w:rPr>
          <w:rFonts w:ascii="Times New Roman" w:hAnsi="Times New Roman"/>
          <w:color w:val="000000" w:themeColor="text1"/>
          <w:sz w:val="24"/>
        </w:rPr>
        <w:t>c) elektronickú adresu žiadateľa,</w:t>
      </w:r>
    </w:p>
    <w:p w14:paraId="0E4CAB7B"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sidRPr="01721C1A">
        <w:rPr>
          <w:rFonts w:ascii="Times New Roman" w:eastAsia="Times New Roman" w:hAnsi="Times New Roman" w:cs="Times New Roman"/>
          <w:color w:val="000000" w:themeColor="text1"/>
          <w:sz w:val="24"/>
          <w:szCs w:val="24"/>
        </w:rPr>
        <w:t xml:space="preserve">d) </w:t>
      </w:r>
      <w:r w:rsidRPr="4C8705CB">
        <w:rPr>
          <w:rFonts w:ascii="Times New Roman" w:eastAsia="Times New Roman" w:hAnsi="Times New Roman" w:cs="Times New Roman"/>
          <w:color w:val="000000" w:themeColor="text1"/>
          <w:sz w:val="24"/>
          <w:szCs w:val="24"/>
        </w:rPr>
        <w:t xml:space="preserve">zoznam osôb s kvalifikovanou </w:t>
      </w:r>
      <w:r w:rsidRPr="7B961517">
        <w:rPr>
          <w:rFonts w:ascii="Times New Roman" w:eastAsia="Times New Roman" w:hAnsi="Times New Roman" w:cs="Times New Roman"/>
          <w:color w:val="000000" w:themeColor="text1"/>
          <w:sz w:val="24"/>
          <w:szCs w:val="24"/>
        </w:rPr>
        <w:t xml:space="preserve">účasťou </w:t>
      </w:r>
      <w:r>
        <w:rPr>
          <w:rFonts w:ascii="Times New Roman" w:eastAsia="Times New Roman" w:hAnsi="Times New Roman" w:cs="Times New Roman"/>
          <w:color w:val="000000" w:themeColor="text1"/>
          <w:sz w:val="24"/>
          <w:szCs w:val="24"/>
        </w:rPr>
        <w:t>na žiadateľovi</w:t>
      </w:r>
      <w:r w:rsidRPr="5CE8AC49">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 </w:t>
      </w:r>
      <w:r w:rsidRPr="6B493FDD">
        <w:rPr>
          <w:rFonts w:ascii="Times New Roman" w:eastAsia="Times New Roman" w:hAnsi="Times New Roman" w:cs="Times New Roman"/>
          <w:color w:val="000000" w:themeColor="text1"/>
          <w:sz w:val="24"/>
          <w:szCs w:val="24"/>
        </w:rPr>
        <w:t>výšku</w:t>
      </w:r>
      <w:r>
        <w:rPr>
          <w:rFonts w:ascii="Times New Roman" w:eastAsia="Times New Roman" w:hAnsi="Times New Roman" w:cs="Times New Roman"/>
          <w:color w:val="000000" w:themeColor="text1"/>
          <w:sz w:val="24"/>
          <w:szCs w:val="24"/>
        </w:rPr>
        <w:t xml:space="preserve"> ich kvalifikovanej účasti</w:t>
      </w:r>
      <w:r w:rsidRPr="6AD944A5">
        <w:rPr>
          <w:rFonts w:ascii="Times New Roman" w:eastAsia="Times New Roman" w:hAnsi="Times New Roman" w:cs="Times New Roman"/>
          <w:color w:val="000000" w:themeColor="text1"/>
          <w:sz w:val="24"/>
          <w:szCs w:val="24"/>
        </w:rPr>
        <w:t>,</w:t>
      </w:r>
    </w:p>
    <w:p w14:paraId="2E5B34B9"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sidRPr="00D449F4">
        <w:rPr>
          <w:rFonts w:ascii="Times New Roman" w:eastAsia="Times New Roman" w:hAnsi="Times New Roman" w:cs="Times New Roman"/>
          <w:color w:val="000000" w:themeColor="text1"/>
          <w:sz w:val="24"/>
          <w:szCs w:val="24"/>
        </w:rPr>
        <w:t xml:space="preserve">e) číslo a značku </w:t>
      </w:r>
      <w:r>
        <w:rPr>
          <w:rFonts w:ascii="Times New Roman" w:eastAsia="Times New Roman" w:hAnsi="Times New Roman" w:cs="Times New Roman"/>
          <w:color w:val="000000" w:themeColor="text1"/>
          <w:sz w:val="24"/>
          <w:szCs w:val="24"/>
        </w:rPr>
        <w:t xml:space="preserve">zápisu </w:t>
      </w:r>
      <w:r w:rsidRPr="00D449F4">
        <w:rPr>
          <w:rFonts w:ascii="Times New Roman" w:eastAsia="Times New Roman" w:hAnsi="Times New Roman" w:cs="Times New Roman"/>
          <w:color w:val="000000" w:themeColor="text1"/>
          <w:sz w:val="24"/>
          <w:szCs w:val="24"/>
        </w:rPr>
        <w:t>žiadateľa v obchodnom registri</w:t>
      </w:r>
      <w:r>
        <w:rPr>
          <w:rFonts w:ascii="Times New Roman" w:eastAsia="Times New Roman" w:hAnsi="Times New Roman" w:cs="Times New Roman"/>
          <w:color w:val="000000" w:themeColor="text1"/>
          <w:sz w:val="24"/>
          <w:szCs w:val="24"/>
        </w:rPr>
        <w:t>,</w:t>
      </w:r>
    </w:p>
    <w:p w14:paraId="7C026908"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 </w:t>
      </w:r>
      <w:r w:rsidRPr="66D81827">
        <w:rPr>
          <w:rFonts w:ascii="Times New Roman" w:eastAsia="Times New Roman" w:hAnsi="Times New Roman" w:cs="Times New Roman"/>
          <w:color w:val="000000" w:themeColor="text1"/>
          <w:sz w:val="24"/>
          <w:szCs w:val="24"/>
        </w:rPr>
        <w:t xml:space="preserve">ďalšie náležitosti podľa </w:t>
      </w:r>
      <w:r w:rsidRPr="1C06C1FC">
        <w:rPr>
          <w:rFonts w:ascii="Times New Roman" w:eastAsia="Times New Roman" w:hAnsi="Times New Roman" w:cs="Times New Roman"/>
          <w:color w:val="000000" w:themeColor="text1"/>
          <w:sz w:val="24"/>
          <w:szCs w:val="24"/>
        </w:rPr>
        <w:t xml:space="preserve">osobitného </w:t>
      </w:r>
      <w:r w:rsidRPr="13A80E07">
        <w:rPr>
          <w:rFonts w:ascii="Times New Roman" w:eastAsia="Times New Roman" w:hAnsi="Times New Roman" w:cs="Times New Roman"/>
          <w:color w:val="000000" w:themeColor="text1"/>
          <w:sz w:val="24"/>
          <w:szCs w:val="24"/>
        </w:rPr>
        <w:t>predpisu</w:t>
      </w:r>
      <w:r>
        <w:rPr>
          <w:rFonts w:ascii="Times New Roman" w:eastAsia="Times New Roman" w:hAnsi="Times New Roman" w:cs="Times New Roman"/>
          <w:color w:val="000000" w:themeColor="text1"/>
          <w:sz w:val="24"/>
          <w:szCs w:val="24"/>
        </w:rPr>
        <w:t>.</w:t>
      </w:r>
      <w:r>
        <w:rPr>
          <w:rStyle w:val="Odkaznapoznmkupodiarou"/>
          <w:rFonts w:ascii="Times New Roman" w:eastAsia="Times New Roman" w:hAnsi="Times New Roman" w:cs="Times New Roman"/>
          <w:color w:val="000000" w:themeColor="text1"/>
          <w:sz w:val="24"/>
          <w:szCs w:val="24"/>
        </w:rPr>
        <w:footnoteReference w:id="21"/>
      </w:r>
      <w:r>
        <w:rPr>
          <w:rFonts w:ascii="Times New Roman" w:eastAsia="Times New Roman" w:hAnsi="Times New Roman" w:cs="Times New Roman"/>
          <w:color w:val="000000" w:themeColor="text1"/>
          <w:sz w:val="24"/>
          <w:szCs w:val="24"/>
        </w:rPr>
        <w:t>)</w:t>
      </w:r>
    </w:p>
    <w:p w14:paraId="03845138"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p>
    <w:p w14:paraId="062C87D2" w14:textId="77777777" w:rsidR="008034FE" w:rsidRPr="00716623" w:rsidRDefault="008034FE" w:rsidP="008034FE">
      <w:pPr>
        <w:spacing w:after="0" w:line="312" w:lineRule="auto"/>
        <w:jc w:val="both"/>
        <w:rPr>
          <w:rFonts w:ascii="Times New Roman" w:hAnsi="Times New Roman"/>
          <w:color w:val="000000" w:themeColor="text1"/>
          <w:sz w:val="24"/>
        </w:rPr>
      </w:pPr>
      <w:r w:rsidRPr="00716623">
        <w:rPr>
          <w:rFonts w:ascii="Times New Roman" w:hAnsi="Times New Roman"/>
          <w:color w:val="000000" w:themeColor="text1"/>
          <w:sz w:val="24"/>
        </w:rPr>
        <w:t>(2) Príloh</w:t>
      </w:r>
      <w:r>
        <w:rPr>
          <w:rFonts w:ascii="Times New Roman" w:hAnsi="Times New Roman"/>
          <w:color w:val="000000" w:themeColor="text1"/>
          <w:sz w:val="24"/>
        </w:rPr>
        <w:t>ami</w:t>
      </w:r>
      <w:r w:rsidRPr="00716623">
        <w:rPr>
          <w:rFonts w:ascii="Times New Roman" w:hAnsi="Times New Roman"/>
          <w:color w:val="000000" w:themeColor="text1"/>
          <w:sz w:val="24"/>
        </w:rPr>
        <w:t xml:space="preserve"> k žiadosti </w:t>
      </w:r>
      <w:r w:rsidRPr="265C9099">
        <w:rPr>
          <w:rFonts w:ascii="Times New Roman" w:eastAsia="Times New Roman" w:hAnsi="Times New Roman" w:cs="Times New Roman"/>
          <w:color w:val="000000" w:themeColor="text1"/>
          <w:sz w:val="24"/>
          <w:szCs w:val="24"/>
        </w:rPr>
        <w:t xml:space="preserve">o udelenie povolenia </w:t>
      </w:r>
      <w:r>
        <w:rPr>
          <w:rFonts w:ascii="Times New Roman" w:hAnsi="Times New Roman"/>
          <w:color w:val="000000" w:themeColor="text1"/>
          <w:sz w:val="24"/>
        </w:rPr>
        <w:t>sú</w:t>
      </w:r>
    </w:p>
    <w:p w14:paraId="756338C9" w14:textId="77777777" w:rsidR="008034FE" w:rsidRPr="00716623" w:rsidRDefault="008034FE" w:rsidP="008034FE">
      <w:pPr>
        <w:spacing w:after="0" w:line="312" w:lineRule="auto"/>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a</w:t>
      </w:r>
      <w:r w:rsidRPr="2AF65AAC">
        <w:rPr>
          <w:rFonts w:ascii="Times New Roman" w:hAnsi="Times New Roman"/>
          <w:color w:val="000000" w:themeColor="text1"/>
          <w:sz w:val="24"/>
          <w:szCs w:val="24"/>
        </w:rPr>
        <w:t xml:space="preserve">) informácia </w:t>
      </w:r>
      <w:r>
        <w:rPr>
          <w:rFonts w:ascii="Times New Roman" w:hAnsi="Times New Roman"/>
          <w:color w:val="000000" w:themeColor="text1"/>
          <w:sz w:val="24"/>
          <w:szCs w:val="24"/>
        </w:rPr>
        <w:t>o</w:t>
      </w:r>
      <w:r w:rsidRPr="2AF65AAC">
        <w:rPr>
          <w:rFonts w:ascii="Times New Roman" w:hAnsi="Times New Roman"/>
          <w:color w:val="000000" w:themeColor="text1"/>
          <w:sz w:val="24"/>
          <w:szCs w:val="24"/>
        </w:rPr>
        <w:t xml:space="preserve"> preukázan</w:t>
      </w:r>
      <w:r>
        <w:rPr>
          <w:rFonts w:ascii="Times New Roman" w:hAnsi="Times New Roman"/>
          <w:color w:val="000000" w:themeColor="text1"/>
          <w:sz w:val="24"/>
          <w:szCs w:val="24"/>
        </w:rPr>
        <w:t>í</w:t>
      </w:r>
      <w:r w:rsidRPr="2AF65AAC">
        <w:rPr>
          <w:rFonts w:ascii="Times New Roman" w:hAnsi="Times New Roman"/>
          <w:color w:val="000000" w:themeColor="text1"/>
          <w:sz w:val="24"/>
          <w:szCs w:val="24"/>
        </w:rPr>
        <w:t xml:space="preserve"> totožnosti osoby konajúcej za žiadateľa podľa osobitného predpisu,</w:t>
      </w:r>
      <w:r w:rsidRPr="2AF65AAC">
        <w:rPr>
          <w:rStyle w:val="Odkaznapoznmkupodiarou"/>
          <w:rFonts w:ascii="Times New Roman" w:hAnsi="Times New Roman"/>
          <w:color w:val="000000" w:themeColor="text1"/>
          <w:sz w:val="24"/>
          <w:szCs w:val="24"/>
        </w:rPr>
        <w:footnoteReference w:id="22"/>
      </w:r>
      <w:r w:rsidRPr="2AF65AAC">
        <w:rPr>
          <w:rFonts w:ascii="Times New Roman" w:hAnsi="Times New Roman"/>
          <w:color w:val="000000" w:themeColor="text1"/>
          <w:sz w:val="24"/>
          <w:szCs w:val="24"/>
        </w:rPr>
        <w:t>) zakladateľská listina, zakladateľská zmluva alebo spoločenská zmluva</w:t>
      </w:r>
      <w:r>
        <w:rPr>
          <w:rFonts w:ascii="Times New Roman" w:eastAsia="Times New Roman" w:hAnsi="Times New Roman" w:cs="Times New Roman"/>
          <w:color w:val="000000" w:themeColor="text1"/>
          <w:sz w:val="24"/>
          <w:szCs w:val="24"/>
        </w:rPr>
        <w:t xml:space="preserve"> a</w:t>
      </w:r>
      <w:r w:rsidRPr="58295FD8">
        <w:rPr>
          <w:rFonts w:ascii="Times New Roman" w:eastAsia="Times New Roman" w:hAnsi="Times New Roman" w:cs="Times New Roman"/>
          <w:color w:val="000000" w:themeColor="text1"/>
          <w:sz w:val="24"/>
          <w:szCs w:val="24"/>
        </w:rPr>
        <w:t xml:space="preserve"> stanovy</w:t>
      </w:r>
      <w:r w:rsidRPr="2AF65AAC">
        <w:rPr>
          <w:rFonts w:ascii="Times New Roman" w:hAnsi="Times New Roman"/>
          <w:color w:val="000000" w:themeColor="text1"/>
          <w:sz w:val="24"/>
          <w:szCs w:val="24"/>
        </w:rPr>
        <w:t xml:space="preserve">; </w:t>
      </w:r>
      <w:r>
        <w:rPr>
          <w:rFonts w:ascii="Times New Roman" w:eastAsia="Times New Roman" w:hAnsi="Times New Roman" w:cs="Times New Roman"/>
          <w:color w:val="000000" w:themeColor="text1"/>
          <w:sz w:val="24"/>
          <w:szCs w:val="24"/>
        </w:rPr>
        <w:t>zakladateľská listina, zakladateľská zmluva alebo spoločenská zmluva a</w:t>
      </w:r>
      <w:r w:rsidRPr="467A2FB3">
        <w:rPr>
          <w:rFonts w:ascii="Times New Roman" w:eastAsia="Times New Roman" w:hAnsi="Times New Roman" w:cs="Times New Roman"/>
          <w:color w:val="000000" w:themeColor="text1"/>
          <w:sz w:val="24"/>
          <w:szCs w:val="24"/>
        </w:rPr>
        <w:t xml:space="preserve"> stanovy</w:t>
      </w:r>
      <w:r w:rsidRPr="58295FD8">
        <w:rPr>
          <w:rFonts w:ascii="Times New Roman" w:eastAsia="Times New Roman" w:hAnsi="Times New Roman" w:cs="Times New Roman"/>
          <w:color w:val="000000" w:themeColor="text1"/>
          <w:sz w:val="24"/>
          <w:szCs w:val="24"/>
        </w:rPr>
        <w:t xml:space="preserve"> </w:t>
      </w:r>
      <w:r w:rsidRPr="2AF65AAC">
        <w:rPr>
          <w:rFonts w:ascii="Times New Roman" w:hAnsi="Times New Roman"/>
          <w:color w:val="000000" w:themeColor="text1"/>
          <w:sz w:val="24"/>
          <w:szCs w:val="24"/>
        </w:rPr>
        <w:t>sa nepredklad</w:t>
      </w:r>
      <w:r>
        <w:rPr>
          <w:rFonts w:ascii="Times New Roman" w:hAnsi="Times New Roman"/>
          <w:color w:val="000000" w:themeColor="text1"/>
          <w:sz w:val="24"/>
          <w:szCs w:val="24"/>
        </w:rPr>
        <w:t>ajú</w:t>
      </w:r>
      <w:r w:rsidRPr="2AF65AAC">
        <w:rPr>
          <w:rFonts w:ascii="Times New Roman" w:hAnsi="Times New Roman"/>
          <w:color w:val="000000" w:themeColor="text1"/>
          <w:sz w:val="24"/>
          <w:szCs w:val="24"/>
        </w:rPr>
        <w:t>, ak sú splnené podmienky podľa osobitného predpisu</w:t>
      </w:r>
      <w:r w:rsidRPr="2AF65AAC">
        <w:rPr>
          <w:rStyle w:val="Odkaznapoznmkupodiarou"/>
          <w:rFonts w:ascii="Times New Roman" w:hAnsi="Times New Roman"/>
          <w:color w:val="000000" w:themeColor="text1"/>
          <w:sz w:val="24"/>
          <w:szCs w:val="24"/>
        </w:rPr>
        <w:footnoteReference w:id="23"/>
      </w:r>
      <w:r w:rsidRPr="2AF65AAC">
        <w:rPr>
          <w:rFonts w:ascii="Times New Roman" w:hAnsi="Times New Roman"/>
          <w:color w:val="000000" w:themeColor="text1"/>
          <w:sz w:val="24"/>
          <w:szCs w:val="24"/>
        </w:rPr>
        <w:t>)</w:t>
      </w:r>
      <w:r w:rsidRPr="467A2FB3">
        <w:rPr>
          <w:rFonts w:ascii="Times New Roman" w:hAnsi="Times New Roman"/>
          <w:color w:val="000000" w:themeColor="text1"/>
          <w:sz w:val="24"/>
          <w:szCs w:val="24"/>
        </w:rPr>
        <w:t xml:space="preserve"> alebo </w:t>
      </w:r>
      <w:r>
        <w:rPr>
          <w:rFonts w:ascii="Times New Roman" w:hAnsi="Times New Roman"/>
          <w:color w:val="000000" w:themeColor="text1"/>
          <w:sz w:val="24"/>
          <w:szCs w:val="24"/>
        </w:rPr>
        <w:t xml:space="preserve">si </w:t>
      </w:r>
      <w:r w:rsidRPr="467A2FB3">
        <w:rPr>
          <w:rFonts w:ascii="Times New Roman" w:hAnsi="Times New Roman"/>
          <w:color w:val="000000" w:themeColor="text1"/>
          <w:sz w:val="24"/>
          <w:szCs w:val="24"/>
        </w:rPr>
        <w:t>ich orgán dohľadu</w:t>
      </w:r>
      <w:r>
        <w:rPr>
          <w:rFonts w:ascii="Times New Roman" w:hAnsi="Times New Roman"/>
          <w:color w:val="000000" w:themeColor="text1"/>
          <w:sz w:val="24"/>
          <w:szCs w:val="24"/>
        </w:rPr>
        <w:t xml:space="preserve"> môže</w:t>
      </w:r>
      <w:r w:rsidRPr="467A2FB3">
        <w:rPr>
          <w:rFonts w:ascii="Times New Roman" w:hAnsi="Times New Roman"/>
          <w:color w:val="000000" w:themeColor="text1"/>
          <w:sz w:val="24"/>
          <w:szCs w:val="24"/>
        </w:rPr>
        <w:t xml:space="preserve"> vyžiadať zo zbierky listín</w:t>
      </w:r>
      <w:r>
        <w:rPr>
          <w:rFonts w:ascii="Times New Roman" w:hAnsi="Times New Roman"/>
          <w:color w:val="000000" w:themeColor="text1"/>
          <w:sz w:val="24"/>
          <w:szCs w:val="24"/>
        </w:rPr>
        <w:t>,</w:t>
      </w:r>
      <w:r>
        <w:rPr>
          <w:rStyle w:val="Odkaznapoznmkupodiarou"/>
          <w:rFonts w:ascii="Times New Roman" w:hAnsi="Times New Roman"/>
          <w:color w:val="000000" w:themeColor="text1"/>
          <w:sz w:val="24"/>
          <w:szCs w:val="24"/>
        </w:rPr>
        <w:footnoteReference w:id="24"/>
      </w:r>
      <w:r>
        <w:rPr>
          <w:rFonts w:ascii="Times New Roman" w:hAnsi="Times New Roman"/>
          <w:color w:val="000000" w:themeColor="text1"/>
          <w:sz w:val="24"/>
          <w:szCs w:val="24"/>
        </w:rPr>
        <w:t>)</w:t>
      </w:r>
    </w:p>
    <w:p w14:paraId="7A866B61" w14:textId="77777777" w:rsidR="008034FE" w:rsidRPr="00716623" w:rsidRDefault="008034FE" w:rsidP="008034FE">
      <w:pPr>
        <w:spacing w:after="0" w:line="312" w:lineRule="auto"/>
        <w:ind w:left="567"/>
        <w:jc w:val="both"/>
        <w:rPr>
          <w:rFonts w:ascii="Times New Roman" w:hAnsi="Times New Roman"/>
          <w:color w:val="000000" w:themeColor="text1"/>
          <w:sz w:val="24"/>
        </w:rPr>
      </w:pPr>
      <w:r>
        <w:rPr>
          <w:rFonts w:ascii="Times New Roman" w:hAnsi="Times New Roman"/>
          <w:color w:val="000000" w:themeColor="text1"/>
          <w:sz w:val="24"/>
        </w:rPr>
        <w:t>b</w:t>
      </w:r>
      <w:r w:rsidRPr="00716623">
        <w:rPr>
          <w:rFonts w:ascii="Times New Roman" w:hAnsi="Times New Roman"/>
          <w:color w:val="000000" w:themeColor="text1"/>
          <w:sz w:val="24"/>
        </w:rPr>
        <w:t>) stručný odborný životopis</w:t>
      </w:r>
      <w:r>
        <w:rPr>
          <w:rFonts w:ascii="Times New Roman" w:hAnsi="Times New Roman"/>
          <w:color w:val="000000" w:themeColor="text1"/>
          <w:sz w:val="24"/>
        </w:rPr>
        <w:t xml:space="preserve"> fyzickej osoby, ktorá riadi žiadateľa alebo vykonáva kľúčové funkcie u žiadateľa</w:t>
      </w:r>
      <w:r w:rsidRPr="00716623">
        <w:rPr>
          <w:rFonts w:ascii="Times New Roman" w:hAnsi="Times New Roman"/>
          <w:color w:val="000000" w:themeColor="text1"/>
          <w:sz w:val="24"/>
        </w:rPr>
        <w:t xml:space="preserve">, úradne osvedčená kópia dokladu o vzdelaní a úradne osvedčená kópia alebo originál dokladu o odbornej praxi fyzickej osoby, ktorá </w:t>
      </w:r>
      <w:r w:rsidRPr="58295FD8">
        <w:rPr>
          <w:rFonts w:ascii="Times New Roman" w:eastAsia="Times New Roman" w:hAnsi="Times New Roman" w:cs="Times New Roman"/>
          <w:color w:val="000000" w:themeColor="text1"/>
          <w:sz w:val="24"/>
          <w:szCs w:val="24"/>
        </w:rPr>
        <w:t>riadi žiadateľa alebo vykonáva kľúčové funkcie u</w:t>
      </w:r>
      <w:r w:rsidRPr="00716623">
        <w:rPr>
          <w:rFonts w:ascii="Times New Roman" w:hAnsi="Times New Roman"/>
          <w:color w:val="000000" w:themeColor="text1"/>
          <w:sz w:val="24"/>
        </w:rPr>
        <w:t xml:space="preserve"> žiadateľa; ak ide o iné obdobné zahraničné vzdelanie, úradne osvedčená kópia dokladu o vzdelaní musí obsahovať osvedčenie o tom, že ide o vzdelanie porovnateľné so vzdelaním podľa </w:t>
      </w:r>
      <w:r w:rsidRPr="0044115B">
        <w:rPr>
          <w:rFonts w:ascii="Times New Roman" w:eastAsia="Times New Roman" w:hAnsi="Times New Roman" w:cs="Times New Roman"/>
          <w:color w:val="000000" w:themeColor="text1"/>
          <w:sz w:val="24"/>
          <w:szCs w:val="24"/>
        </w:rPr>
        <w:t xml:space="preserve">§ 6 </w:t>
      </w:r>
      <w:r>
        <w:rPr>
          <w:rFonts w:ascii="Times New Roman" w:eastAsia="Times New Roman" w:hAnsi="Times New Roman" w:cs="Times New Roman"/>
          <w:color w:val="000000" w:themeColor="text1"/>
          <w:sz w:val="24"/>
          <w:szCs w:val="24"/>
        </w:rPr>
        <w:t>ods. 4</w:t>
      </w:r>
      <w:r w:rsidRPr="0044115B">
        <w:rPr>
          <w:rFonts w:ascii="Times New Roman" w:hAnsi="Times New Roman"/>
          <w:color w:val="000000" w:themeColor="text1"/>
          <w:sz w:val="24"/>
        </w:rPr>
        <w:t>,</w:t>
      </w:r>
    </w:p>
    <w:p w14:paraId="11D26BE4" w14:textId="77777777" w:rsidR="008034FE" w:rsidRPr="00716623" w:rsidRDefault="008034FE" w:rsidP="008034FE">
      <w:pPr>
        <w:spacing w:after="0" w:line="312" w:lineRule="auto"/>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c</w:t>
      </w:r>
      <w:r w:rsidRPr="0A2562DB">
        <w:rPr>
          <w:rFonts w:ascii="Times New Roman" w:hAnsi="Times New Roman"/>
          <w:color w:val="000000" w:themeColor="text1"/>
          <w:sz w:val="24"/>
          <w:szCs w:val="24"/>
        </w:rPr>
        <w:t xml:space="preserve">) údaje potrebné na vyžiadanie výpisu z registra trestov fyzickej osoby, ktorá </w:t>
      </w:r>
      <w:r w:rsidRPr="58295FD8">
        <w:rPr>
          <w:rFonts w:ascii="Times New Roman" w:eastAsia="Times New Roman" w:hAnsi="Times New Roman" w:cs="Times New Roman"/>
          <w:color w:val="000000" w:themeColor="text1"/>
          <w:sz w:val="24"/>
          <w:szCs w:val="24"/>
        </w:rPr>
        <w:t>riadi žiadateľa</w:t>
      </w:r>
      <w:r w:rsidRPr="0A2562DB">
        <w:rPr>
          <w:rFonts w:ascii="Times New Roman" w:hAnsi="Times New Roman"/>
          <w:color w:val="000000" w:themeColor="text1"/>
          <w:sz w:val="24"/>
          <w:szCs w:val="24"/>
        </w:rPr>
        <w:t xml:space="preserve"> alebo </w:t>
      </w:r>
      <w:r w:rsidRPr="58295FD8">
        <w:rPr>
          <w:rFonts w:ascii="Times New Roman" w:eastAsia="Times New Roman" w:hAnsi="Times New Roman" w:cs="Times New Roman"/>
          <w:color w:val="000000" w:themeColor="text1"/>
          <w:sz w:val="24"/>
          <w:szCs w:val="24"/>
        </w:rPr>
        <w:t>vykonáva kľúčové funkcie u žiadateľa</w:t>
      </w:r>
      <w:r w:rsidRPr="2F7CBEAD">
        <w:rPr>
          <w:rFonts w:ascii="Times New Roman" w:eastAsia="Times New Roman" w:hAnsi="Times New Roman" w:cs="Times New Roman"/>
          <w:color w:val="000000" w:themeColor="text1"/>
          <w:sz w:val="24"/>
          <w:szCs w:val="24"/>
        </w:rPr>
        <w:t xml:space="preserve"> </w:t>
      </w:r>
      <w:r w:rsidRPr="00BC276D">
        <w:rPr>
          <w:rFonts w:ascii="Times New Roman" w:eastAsia="Times New Roman" w:hAnsi="Times New Roman" w:cs="Times New Roman"/>
          <w:color w:val="000000" w:themeColor="text1"/>
          <w:sz w:val="24"/>
          <w:szCs w:val="24"/>
        </w:rPr>
        <w:t>a</w:t>
      </w:r>
      <w:r w:rsidRPr="58295FD8">
        <w:rPr>
          <w:rFonts w:ascii="Times New Roman" w:eastAsia="Times New Roman" w:hAnsi="Times New Roman" w:cs="Times New Roman"/>
          <w:color w:val="000000" w:themeColor="text1"/>
          <w:sz w:val="24"/>
          <w:szCs w:val="24"/>
        </w:rPr>
        <w:t xml:space="preserve"> </w:t>
      </w:r>
      <w:r w:rsidRPr="1D873554">
        <w:rPr>
          <w:rFonts w:ascii="Times New Roman" w:eastAsia="Times New Roman" w:hAnsi="Times New Roman" w:cs="Times New Roman"/>
          <w:color w:val="000000" w:themeColor="text1"/>
          <w:sz w:val="24"/>
          <w:szCs w:val="24"/>
        </w:rPr>
        <w:t>konečn</w:t>
      </w:r>
      <w:r>
        <w:rPr>
          <w:rFonts w:ascii="Times New Roman" w:eastAsia="Times New Roman" w:hAnsi="Times New Roman" w:cs="Times New Roman"/>
          <w:color w:val="000000" w:themeColor="text1"/>
          <w:sz w:val="24"/>
          <w:szCs w:val="24"/>
        </w:rPr>
        <w:t>ého</w:t>
      </w:r>
      <w:r w:rsidRPr="1D873554">
        <w:rPr>
          <w:rFonts w:ascii="Times New Roman" w:eastAsia="Times New Roman" w:hAnsi="Times New Roman" w:cs="Times New Roman"/>
          <w:color w:val="000000" w:themeColor="text1"/>
          <w:sz w:val="24"/>
          <w:szCs w:val="24"/>
        </w:rPr>
        <w:t xml:space="preserve"> </w:t>
      </w:r>
      <w:r w:rsidRPr="6C1DE262">
        <w:rPr>
          <w:rFonts w:ascii="Times New Roman" w:eastAsia="Times New Roman" w:hAnsi="Times New Roman" w:cs="Times New Roman"/>
          <w:color w:val="000000" w:themeColor="text1"/>
          <w:sz w:val="24"/>
          <w:szCs w:val="24"/>
        </w:rPr>
        <w:t>užívateľ</w:t>
      </w:r>
      <w:r>
        <w:rPr>
          <w:rFonts w:ascii="Times New Roman" w:eastAsia="Times New Roman" w:hAnsi="Times New Roman" w:cs="Times New Roman"/>
          <w:color w:val="000000" w:themeColor="text1"/>
          <w:sz w:val="24"/>
          <w:szCs w:val="24"/>
        </w:rPr>
        <w:t>a</w:t>
      </w:r>
      <w:r w:rsidRPr="6C1DE262">
        <w:rPr>
          <w:rFonts w:ascii="Times New Roman" w:eastAsia="Times New Roman" w:hAnsi="Times New Roman" w:cs="Times New Roman"/>
          <w:color w:val="000000" w:themeColor="text1"/>
          <w:sz w:val="24"/>
          <w:szCs w:val="24"/>
        </w:rPr>
        <w:t xml:space="preserve"> výhod</w:t>
      </w:r>
      <w:r w:rsidRPr="0A2562DB">
        <w:rPr>
          <w:rFonts w:ascii="Times New Roman" w:hAnsi="Times New Roman"/>
          <w:color w:val="000000" w:themeColor="text1"/>
          <w:sz w:val="24"/>
          <w:szCs w:val="24"/>
        </w:rPr>
        <w:t xml:space="preserve"> žiadateľa; ak </w:t>
      </w:r>
      <w:r w:rsidRPr="368F4D01">
        <w:rPr>
          <w:rFonts w:ascii="Times New Roman" w:eastAsia="Times New Roman" w:hAnsi="Times New Roman" w:cs="Times New Roman"/>
          <w:color w:val="000000" w:themeColor="text1"/>
          <w:sz w:val="24"/>
          <w:szCs w:val="24"/>
        </w:rPr>
        <w:t>ide</w:t>
      </w:r>
      <w:r w:rsidRPr="0A2562DB">
        <w:rPr>
          <w:rFonts w:ascii="Times New Roman" w:hAnsi="Times New Roman"/>
          <w:color w:val="000000" w:themeColor="text1"/>
          <w:sz w:val="24"/>
          <w:szCs w:val="24"/>
        </w:rPr>
        <w:t xml:space="preserve"> o cudzinca,</w:t>
      </w:r>
      <w:r>
        <w:rPr>
          <w:rFonts w:ascii="Times New Roman" w:hAnsi="Times New Roman"/>
          <w:color w:val="000000" w:themeColor="text1"/>
          <w:sz w:val="24"/>
          <w:szCs w:val="24"/>
          <w:vertAlign w:val="superscript"/>
        </w:rPr>
        <w:t>16</w:t>
      </w:r>
      <w:r w:rsidRPr="0A2562DB">
        <w:rPr>
          <w:rFonts w:ascii="Times New Roman" w:hAnsi="Times New Roman"/>
          <w:color w:val="000000" w:themeColor="text1"/>
          <w:sz w:val="24"/>
          <w:szCs w:val="24"/>
        </w:rPr>
        <w:t>) bezúhonnosť sa preukazuje dokladom o bezúhonnosti obdobným výpisu z registra trestov vydaným príslušným orgánom štátu, ktorého je štátnym príslušníkom, alebo príslušným orgánom štátu jeho trvalého pobytu, alebo štátu, v ktorom sa obvykle zdržiava, a to dokladom nie starším ako tri mesiace a predloženým spolu s jeho úradne overeným prekladom do slovenského jazyka,</w:t>
      </w:r>
    </w:p>
    <w:p w14:paraId="5081C2D9"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r w:rsidRPr="6866459D">
        <w:rPr>
          <w:rFonts w:ascii="Times New Roman" w:eastAsia="Times New Roman" w:hAnsi="Times New Roman" w:cs="Times New Roman"/>
          <w:color w:val="000000" w:themeColor="text1"/>
          <w:sz w:val="24"/>
          <w:szCs w:val="24"/>
        </w:rPr>
        <w:t xml:space="preserve">) </w:t>
      </w:r>
      <w:r w:rsidRPr="6866459D">
        <w:rPr>
          <w:rFonts w:ascii="Times New Roman" w:hAnsi="Times New Roman"/>
          <w:color w:val="000000" w:themeColor="text1"/>
          <w:sz w:val="24"/>
          <w:szCs w:val="24"/>
        </w:rPr>
        <w:t xml:space="preserve">údaje potrebné na vyžiadanie výpisu z registra trestov osôb, ktoré majú kvalifikovanú účasť </w:t>
      </w:r>
      <w:r>
        <w:rPr>
          <w:rFonts w:ascii="Times New Roman" w:hAnsi="Times New Roman"/>
          <w:color w:val="000000" w:themeColor="text1"/>
          <w:sz w:val="24"/>
          <w:szCs w:val="24"/>
        </w:rPr>
        <w:t>na</w:t>
      </w:r>
      <w:r w:rsidRPr="6866459D">
        <w:rPr>
          <w:rFonts w:ascii="Times New Roman" w:hAnsi="Times New Roman"/>
          <w:color w:val="000000" w:themeColor="text1"/>
          <w:sz w:val="24"/>
          <w:szCs w:val="24"/>
        </w:rPr>
        <w:t xml:space="preserve"> žiadateľ</w:t>
      </w:r>
      <w:r>
        <w:rPr>
          <w:rFonts w:ascii="Times New Roman" w:hAnsi="Times New Roman"/>
          <w:color w:val="000000" w:themeColor="text1"/>
          <w:sz w:val="24"/>
          <w:szCs w:val="24"/>
        </w:rPr>
        <w:t>ovi</w:t>
      </w:r>
      <w:r w:rsidRPr="6866459D">
        <w:rPr>
          <w:rFonts w:ascii="Times New Roman" w:hAnsi="Times New Roman"/>
          <w:color w:val="000000" w:themeColor="text1"/>
          <w:sz w:val="24"/>
          <w:szCs w:val="24"/>
        </w:rPr>
        <w:t xml:space="preserve">, </w:t>
      </w:r>
      <w:r w:rsidRPr="6866459D">
        <w:rPr>
          <w:rFonts w:ascii="Times New Roman" w:eastAsia="Times New Roman" w:hAnsi="Times New Roman" w:cs="Times New Roman"/>
          <w:color w:val="000000" w:themeColor="text1"/>
          <w:sz w:val="24"/>
          <w:szCs w:val="24"/>
        </w:rPr>
        <w:t xml:space="preserve">výpis z registra trestov osôb, ktoré majú kvalifikovanú účasť </w:t>
      </w:r>
      <w:r>
        <w:rPr>
          <w:rFonts w:ascii="Times New Roman" w:eastAsia="Times New Roman" w:hAnsi="Times New Roman" w:cs="Times New Roman"/>
          <w:color w:val="000000" w:themeColor="text1"/>
          <w:sz w:val="24"/>
          <w:szCs w:val="24"/>
        </w:rPr>
        <w:t>na</w:t>
      </w:r>
      <w:r w:rsidRPr="6866459D">
        <w:rPr>
          <w:rFonts w:ascii="Times New Roman" w:eastAsia="Times New Roman" w:hAnsi="Times New Roman" w:cs="Times New Roman"/>
          <w:color w:val="000000" w:themeColor="text1"/>
          <w:sz w:val="24"/>
          <w:szCs w:val="24"/>
        </w:rPr>
        <w:t xml:space="preserve"> žiadateľ</w:t>
      </w:r>
      <w:r>
        <w:rPr>
          <w:rFonts w:ascii="Times New Roman" w:eastAsia="Times New Roman" w:hAnsi="Times New Roman" w:cs="Times New Roman"/>
          <w:color w:val="000000" w:themeColor="text1"/>
          <w:sz w:val="24"/>
          <w:szCs w:val="24"/>
        </w:rPr>
        <w:t>ovi</w:t>
      </w:r>
      <w:r w:rsidRPr="6866459D">
        <w:rPr>
          <w:rFonts w:ascii="Times New Roman" w:eastAsia="Times New Roman" w:hAnsi="Times New Roman" w:cs="Times New Roman"/>
          <w:color w:val="000000" w:themeColor="text1"/>
          <w:sz w:val="24"/>
          <w:szCs w:val="24"/>
        </w:rPr>
        <w:t xml:space="preserve"> a nemajú sídlo alebo bydlisko na území Slovenskej republiky, </w:t>
      </w:r>
    </w:p>
    <w:p w14:paraId="1D1CE171" w14:textId="77777777" w:rsidR="008034FE" w:rsidRPr="00716623" w:rsidRDefault="008034FE" w:rsidP="008034FE">
      <w:pPr>
        <w:spacing w:after="0" w:line="312" w:lineRule="auto"/>
        <w:ind w:left="567"/>
        <w:jc w:val="both"/>
        <w:rPr>
          <w:rFonts w:ascii="Times New Roman" w:hAnsi="Times New Roman"/>
          <w:color w:val="000000" w:themeColor="text1"/>
          <w:sz w:val="24"/>
        </w:rPr>
      </w:pPr>
      <w:r>
        <w:rPr>
          <w:rFonts w:ascii="Times New Roman" w:eastAsia="Times New Roman" w:hAnsi="Times New Roman" w:cs="Times New Roman"/>
          <w:color w:val="000000" w:themeColor="text1"/>
          <w:sz w:val="24"/>
          <w:szCs w:val="24"/>
        </w:rPr>
        <w:t>e</w:t>
      </w:r>
      <w:r w:rsidRPr="00716623">
        <w:rPr>
          <w:rFonts w:ascii="Times New Roman" w:hAnsi="Times New Roman"/>
          <w:color w:val="000000" w:themeColor="text1"/>
          <w:sz w:val="24"/>
        </w:rPr>
        <w:t xml:space="preserve">) čestné vyhlásenie o dôveryhodnosti fyzickej osoby, ktorá </w:t>
      </w:r>
      <w:r w:rsidRPr="2E5E8072">
        <w:rPr>
          <w:rFonts w:ascii="Times New Roman" w:eastAsia="Times New Roman" w:hAnsi="Times New Roman" w:cs="Times New Roman"/>
          <w:color w:val="000000" w:themeColor="text1"/>
          <w:sz w:val="24"/>
          <w:szCs w:val="24"/>
        </w:rPr>
        <w:t>riadi žiadateľa</w:t>
      </w:r>
      <w:r w:rsidRPr="00716623">
        <w:rPr>
          <w:rFonts w:ascii="Times New Roman" w:hAnsi="Times New Roman"/>
          <w:color w:val="000000" w:themeColor="text1"/>
          <w:sz w:val="24"/>
        </w:rPr>
        <w:t xml:space="preserve"> alebo </w:t>
      </w:r>
      <w:r w:rsidRPr="2E5E8072">
        <w:rPr>
          <w:rFonts w:ascii="Times New Roman" w:eastAsia="Times New Roman" w:hAnsi="Times New Roman" w:cs="Times New Roman"/>
          <w:color w:val="000000" w:themeColor="text1"/>
          <w:sz w:val="24"/>
          <w:szCs w:val="24"/>
        </w:rPr>
        <w:t>vykonáva kľúčové funkcie u</w:t>
      </w:r>
      <w:r>
        <w:rPr>
          <w:rFonts w:ascii="Times New Roman" w:eastAsia="Times New Roman" w:hAnsi="Times New Roman" w:cs="Times New Roman"/>
          <w:color w:val="000000" w:themeColor="text1"/>
          <w:sz w:val="24"/>
          <w:szCs w:val="24"/>
        </w:rPr>
        <w:t> </w:t>
      </w:r>
      <w:r w:rsidRPr="2E5E8072">
        <w:rPr>
          <w:rFonts w:ascii="Times New Roman" w:eastAsia="Times New Roman" w:hAnsi="Times New Roman" w:cs="Times New Roman"/>
          <w:color w:val="000000" w:themeColor="text1"/>
          <w:sz w:val="24"/>
          <w:szCs w:val="24"/>
        </w:rPr>
        <w:t>ž</w:t>
      </w:r>
      <w:r w:rsidRPr="007540C4">
        <w:rPr>
          <w:rFonts w:ascii="Times New Roman" w:eastAsia="Times New Roman" w:hAnsi="Times New Roman" w:cs="Times New Roman"/>
          <w:color w:val="000000" w:themeColor="text1"/>
          <w:sz w:val="24"/>
          <w:szCs w:val="24"/>
        </w:rPr>
        <w:t>ia</w:t>
      </w:r>
      <w:r w:rsidRPr="2E5E8072">
        <w:rPr>
          <w:rFonts w:ascii="Times New Roman" w:eastAsia="Times New Roman" w:hAnsi="Times New Roman" w:cs="Times New Roman"/>
          <w:color w:val="000000" w:themeColor="text1"/>
          <w:sz w:val="24"/>
          <w:szCs w:val="24"/>
        </w:rPr>
        <w:t>dateľa</w:t>
      </w:r>
      <w:r>
        <w:rPr>
          <w:rFonts w:ascii="Times New Roman" w:hAnsi="Times New Roman"/>
          <w:color w:val="000000" w:themeColor="text1"/>
          <w:sz w:val="24"/>
        </w:rPr>
        <w:t xml:space="preserve"> a </w:t>
      </w:r>
      <w:r w:rsidRPr="009A70E9">
        <w:rPr>
          <w:rFonts w:ascii="Times New Roman" w:hAnsi="Times New Roman"/>
          <w:color w:val="000000" w:themeColor="text1"/>
          <w:sz w:val="24"/>
        </w:rPr>
        <w:t xml:space="preserve">čestné vyhlásenie o úplnosti, správnosti, </w:t>
      </w:r>
      <w:r w:rsidRPr="009A70E9">
        <w:rPr>
          <w:rFonts w:ascii="Times New Roman" w:hAnsi="Times New Roman"/>
          <w:color w:val="000000" w:themeColor="text1"/>
          <w:sz w:val="24"/>
        </w:rPr>
        <w:lastRenderedPageBreak/>
        <w:t xml:space="preserve">pravdivosti, pravosti a aktuálnosti dokladov podľa </w:t>
      </w:r>
      <w:r w:rsidRPr="0044115B">
        <w:rPr>
          <w:rFonts w:ascii="Times New Roman" w:hAnsi="Times New Roman"/>
          <w:color w:val="000000" w:themeColor="text1"/>
          <w:sz w:val="24"/>
        </w:rPr>
        <w:t xml:space="preserve">písmena </w:t>
      </w:r>
      <w:r w:rsidRPr="0044115B">
        <w:rPr>
          <w:rFonts w:ascii="Times New Roman" w:eastAsia="Times New Roman" w:hAnsi="Times New Roman" w:cs="Times New Roman"/>
          <w:color w:val="000000" w:themeColor="text1"/>
          <w:sz w:val="24"/>
          <w:szCs w:val="24"/>
        </w:rPr>
        <w:t>c)</w:t>
      </w:r>
      <w:r w:rsidRPr="009A70E9" w:rsidDel="000547E8">
        <w:rPr>
          <w:rStyle w:val="Odkaznakomentr"/>
        </w:rPr>
        <w:t xml:space="preserve"> </w:t>
      </w:r>
      <w:r w:rsidRPr="009A70E9">
        <w:rPr>
          <w:rFonts w:ascii="Times New Roman" w:hAnsi="Times New Roman"/>
          <w:color w:val="000000" w:themeColor="text1"/>
          <w:sz w:val="24"/>
        </w:rPr>
        <w:t xml:space="preserve">s úradne osvedčeným podpisom tejto </w:t>
      </w:r>
      <w:r w:rsidRPr="009A70E9">
        <w:rPr>
          <w:rFonts w:ascii="Times New Roman" w:eastAsia="Times New Roman" w:hAnsi="Times New Roman" w:cs="Times New Roman"/>
          <w:color w:val="000000" w:themeColor="text1"/>
          <w:sz w:val="24"/>
          <w:szCs w:val="24"/>
        </w:rPr>
        <w:t>osoby</w:t>
      </w:r>
      <w:r>
        <w:rPr>
          <w:rFonts w:ascii="Times New Roman" w:eastAsia="Times New Roman" w:hAnsi="Times New Roman" w:cs="Times New Roman"/>
          <w:color w:val="000000" w:themeColor="text1"/>
          <w:sz w:val="24"/>
          <w:szCs w:val="24"/>
        </w:rPr>
        <w:t>,</w:t>
      </w:r>
      <w:r w:rsidRPr="009A70E9">
        <w:rPr>
          <w:rFonts w:ascii="Times New Roman" w:eastAsia="Times New Roman" w:hAnsi="Times New Roman" w:cs="Times New Roman"/>
          <w:color w:val="000000" w:themeColor="text1"/>
          <w:sz w:val="24"/>
          <w:szCs w:val="24"/>
        </w:rPr>
        <w:t xml:space="preserve"> </w:t>
      </w:r>
    </w:p>
    <w:p w14:paraId="78016106" w14:textId="77777777" w:rsidR="008034FE" w:rsidRPr="00716623" w:rsidRDefault="008034FE" w:rsidP="008034FE">
      <w:pPr>
        <w:spacing w:after="0" w:line="312" w:lineRule="auto"/>
        <w:ind w:left="567"/>
        <w:jc w:val="both"/>
        <w:rPr>
          <w:rFonts w:ascii="Times New Roman" w:hAnsi="Times New Roman"/>
          <w:color w:val="000000" w:themeColor="text1"/>
          <w:sz w:val="24"/>
        </w:rPr>
      </w:pPr>
      <w:r>
        <w:rPr>
          <w:rFonts w:ascii="Times New Roman" w:hAnsi="Times New Roman"/>
          <w:color w:val="000000" w:themeColor="text1"/>
          <w:sz w:val="24"/>
        </w:rPr>
        <w:t>f</w:t>
      </w:r>
      <w:r w:rsidRPr="00716623">
        <w:rPr>
          <w:rFonts w:ascii="Times New Roman" w:hAnsi="Times New Roman"/>
          <w:color w:val="000000" w:themeColor="text1"/>
          <w:sz w:val="24"/>
        </w:rPr>
        <w:t>) čestné vyhlásenie o</w:t>
      </w:r>
      <w:r w:rsidRPr="015556E9">
        <w:rPr>
          <w:rFonts w:ascii="Times New Roman" w:eastAsia="Times New Roman" w:hAnsi="Times New Roman" w:cs="Times New Roman"/>
          <w:color w:val="000000" w:themeColor="text1"/>
          <w:sz w:val="24"/>
          <w:szCs w:val="24"/>
        </w:rPr>
        <w:t xml:space="preserve"> dôveryhodnosti konečného užívateľa výhod žiadateľa</w:t>
      </w:r>
      <w:r w:rsidRPr="73AA4CF3">
        <w:rPr>
          <w:rFonts w:ascii="Times New Roman" w:eastAsia="Times New Roman" w:hAnsi="Times New Roman" w:cs="Times New Roman"/>
          <w:color w:val="000000" w:themeColor="text1"/>
          <w:sz w:val="24"/>
          <w:szCs w:val="24"/>
        </w:rPr>
        <w:t xml:space="preserve"> </w:t>
      </w:r>
      <w:r w:rsidRPr="6DF454AF">
        <w:rPr>
          <w:rFonts w:ascii="Times New Roman" w:eastAsia="Times New Roman" w:hAnsi="Times New Roman" w:cs="Times New Roman"/>
          <w:color w:val="000000" w:themeColor="text1"/>
          <w:sz w:val="24"/>
          <w:szCs w:val="24"/>
        </w:rPr>
        <w:t xml:space="preserve">s úradne osvedčeným </w:t>
      </w:r>
      <w:r w:rsidRPr="17F9743A">
        <w:rPr>
          <w:rFonts w:ascii="Times New Roman" w:eastAsia="Times New Roman" w:hAnsi="Times New Roman" w:cs="Times New Roman"/>
          <w:color w:val="000000" w:themeColor="text1"/>
          <w:sz w:val="24"/>
          <w:szCs w:val="24"/>
        </w:rPr>
        <w:t xml:space="preserve">podpisom konečného užívateľa </w:t>
      </w:r>
      <w:r w:rsidRPr="390F0185">
        <w:rPr>
          <w:rFonts w:ascii="Times New Roman" w:eastAsia="Times New Roman" w:hAnsi="Times New Roman" w:cs="Times New Roman"/>
          <w:color w:val="000000" w:themeColor="text1"/>
          <w:sz w:val="24"/>
          <w:szCs w:val="24"/>
        </w:rPr>
        <w:t>výhod</w:t>
      </w:r>
      <w:r w:rsidRPr="00716623">
        <w:rPr>
          <w:rFonts w:ascii="Times New Roman" w:hAnsi="Times New Roman"/>
          <w:color w:val="000000" w:themeColor="text1"/>
          <w:sz w:val="24"/>
        </w:rPr>
        <w:t>,</w:t>
      </w:r>
    </w:p>
    <w:p w14:paraId="67F40D20"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w:t>
      </w:r>
      <w:r w:rsidRPr="58295FD8">
        <w:rPr>
          <w:rFonts w:ascii="Times New Roman" w:eastAsia="Times New Roman" w:hAnsi="Times New Roman" w:cs="Times New Roman"/>
          <w:color w:val="000000" w:themeColor="text1"/>
          <w:sz w:val="24"/>
          <w:szCs w:val="24"/>
        </w:rPr>
        <w:t xml:space="preserve">) čestné vyhlásenie o vhodnosti žiadateľa a osoby s kvalifikovanou účasťou na </w:t>
      </w:r>
      <w:r w:rsidRPr="005A7F2D">
        <w:rPr>
          <w:rFonts w:ascii="Times New Roman" w:eastAsia="Times New Roman" w:hAnsi="Times New Roman" w:cs="Times New Roman"/>
          <w:color w:val="000000" w:themeColor="text1"/>
          <w:sz w:val="24"/>
          <w:szCs w:val="24"/>
        </w:rPr>
        <w:t xml:space="preserve">žiadateľovi podľa </w:t>
      </w:r>
      <w:r w:rsidRPr="00127BA0">
        <w:rPr>
          <w:rFonts w:ascii="Times New Roman" w:eastAsia="Times New Roman" w:hAnsi="Times New Roman" w:cs="Times New Roman"/>
          <w:color w:val="000000" w:themeColor="text1"/>
          <w:sz w:val="24"/>
          <w:szCs w:val="24"/>
        </w:rPr>
        <w:t>§ 6 ods. 12</w:t>
      </w:r>
      <w:r w:rsidRPr="005A7F2D">
        <w:rPr>
          <w:rFonts w:ascii="Times New Roman" w:eastAsia="Times New Roman" w:hAnsi="Times New Roman" w:cs="Times New Roman"/>
          <w:color w:val="000000" w:themeColor="text1"/>
          <w:sz w:val="24"/>
          <w:szCs w:val="24"/>
        </w:rPr>
        <w:t xml:space="preserve"> </w:t>
      </w:r>
      <w:r w:rsidRPr="58295FD8">
        <w:rPr>
          <w:rFonts w:ascii="Times New Roman" w:eastAsia="Times New Roman" w:hAnsi="Times New Roman" w:cs="Times New Roman"/>
          <w:color w:val="000000" w:themeColor="text1"/>
          <w:sz w:val="24"/>
          <w:szCs w:val="24"/>
        </w:rPr>
        <w:t>a čestné vyhlásenie o úplnosti, správnosti, pravdivosti, pravosti a aktuálnosti dokladov s úradne osvedčeným podpisom osôb oprávnených konať za žiadateľa a osoby s kvalifikovanou účasťou na žiadateľovi</w:t>
      </w:r>
      <w:r w:rsidRPr="58295FD8" w:rsidDel="722010EE">
        <w:rPr>
          <w:rFonts w:ascii="Times New Roman" w:eastAsia="Times New Roman" w:hAnsi="Times New Roman" w:cs="Times New Roman"/>
          <w:color w:val="000000" w:themeColor="text1"/>
          <w:sz w:val="24"/>
          <w:szCs w:val="24"/>
        </w:rPr>
        <w:t>,</w:t>
      </w:r>
    </w:p>
    <w:p w14:paraId="18A87ED6" w14:textId="77777777" w:rsidR="008034FE" w:rsidRPr="00716623" w:rsidRDefault="008034FE" w:rsidP="008034FE">
      <w:pPr>
        <w:spacing w:after="0" w:line="312" w:lineRule="auto"/>
        <w:ind w:left="567"/>
        <w:jc w:val="both"/>
        <w:rPr>
          <w:rFonts w:ascii="Times New Roman" w:hAnsi="Times New Roman"/>
          <w:color w:val="000000" w:themeColor="text1"/>
          <w:sz w:val="24"/>
        </w:rPr>
      </w:pPr>
      <w:r>
        <w:rPr>
          <w:rFonts w:ascii="Times New Roman" w:hAnsi="Times New Roman"/>
          <w:color w:val="000000" w:themeColor="text1"/>
          <w:sz w:val="24"/>
        </w:rPr>
        <w:t>h</w:t>
      </w:r>
      <w:r w:rsidRPr="00716623">
        <w:rPr>
          <w:rFonts w:ascii="Times New Roman" w:hAnsi="Times New Roman"/>
          <w:color w:val="000000" w:themeColor="text1"/>
          <w:sz w:val="24"/>
        </w:rPr>
        <w:t xml:space="preserve">) obchodný plán podľa </w:t>
      </w:r>
      <w:r w:rsidRPr="009B6173">
        <w:rPr>
          <w:rFonts w:ascii="Times New Roman" w:hAnsi="Times New Roman"/>
          <w:color w:val="000000" w:themeColor="text1"/>
          <w:sz w:val="24"/>
        </w:rPr>
        <w:t xml:space="preserve">odseku </w:t>
      </w:r>
      <w:r w:rsidRPr="009B6173">
        <w:rPr>
          <w:rFonts w:ascii="Times New Roman" w:eastAsia="Times New Roman" w:hAnsi="Times New Roman" w:cs="Times New Roman"/>
          <w:color w:val="000000" w:themeColor="text1"/>
          <w:sz w:val="24"/>
          <w:szCs w:val="24"/>
        </w:rPr>
        <w:t>3</w:t>
      </w:r>
      <w:r w:rsidRPr="009B6173">
        <w:rPr>
          <w:rFonts w:ascii="Times New Roman" w:hAnsi="Times New Roman"/>
          <w:color w:val="000000" w:themeColor="text1"/>
          <w:sz w:val="24"/>
        </w:rPr>
        <w:t>,</w:t>
      </w:r>
    </w:p>
    <w:p w14:paraId="13169509" w14:textId="77777777" w:rsidR="008034FE" w:rsidRDefault="008034FE" w:rsidP="008034FE">
      <w:pPr>
        <w:spacing w:after="0" w:line="312" w:lineRule="auto"/>
        <w:ind w:left="567"/>
        <w:jc w:val="both"/>
        <w:rPr>
          <w:rFonts w:ascii="Times New Roman" w:eastAsia="Times New Roman" w:hAnsi="Times New Roman" w:cs="Times New Roman"/>
          <w:sz w:val="24"/>
          <w:szCs w:val="24"/>
        </w:rPr>
      </w:pPr>
      <w:r>
        <w:rPr>
          <w:rFonts w:ascii="Times New Roman" w:hAnsi="Times New Roman"/>
          <w:color w:val="000000" w:themeColor="text1"/>
          <w:sz w:val="24"/>
        </w:rPr>
        <w:t>i</w:t>
      </w:r>
      <w:r w:rsidRPr="00716623">
        <w:rPr>
          <w:rFonts w:ascii="Times New Roman" w:hAnsi="Times New Roman"/>
          <w:color w:val="000000" w:themeColor="text1"/>
          <w:sz w:val="24"/>
        </w:rPr>
        <w:t>)</w:t>
      </w:r>
      <w:r w:rsidRPr="3ED860AA">
        <w:rPr>
          <w:rFonts w:ascii="Times New Roman" w:eastAsia="Times New Roman" w:hAnsi="Times New Roman" w:cs="Times New Roman"/>
          <w:sz w:val="24"/>
          <w:szCs w:val="24"/>
        </w:rPr>
        <w:t xml:space="preserve"> </w:t>
      </w:r>
      <w:r w:rsidRPr="4D38F43E">
        <w:rPr>
          <w:rFonts w:ascii="Times New Roman" w:eastAsia="Times New Roman" w:hAnsi="Times New Roman" w:cs="Times New Roman"/>
          <w:sz w:val="24"/>
          <w:szCs w:val="24"/>
        </w:rPr>
        <w:t>vnútorné predpisy, ktoré upravujú</w:t>
      </w:r>
    </w:p>
    <w:p w14:paraId="64604412" w14:textId="77777777" w:rsidR="008034FE" w:rsidRPr="00716623" w:rsidRDefault="008034FE" w:rsidP="008034FE">
      <w:pPr>
        <w:spacing w:after="0" w:line="312" w:lineRule="auto"/>
        <w:ind w:left="1275" w:firstLine="141"/>
        <w:jc w:val="both"/>
        <w:rPr>
          <w:rFonts w:ascii="Times New Roman" w:hAnsi="Times New Roman"/>
          <w:color w:val="000000" w:themeColor="text1"/>
          <w:sz w:val="24"/>
        </w:rPr>
      </w:pPr>
      <w:r w:rsidRPr="4D38F43E">
        <w:rPr>
          <w:rFonts w:ascii="Times New Roman" w:eastAsia="Times New Roman" w:hAnsi="Times New Roman" w:cs="Times New Roman"/>
          <w:sz w:val="24"/>
          <w:szCs w:val="24"/>
        </w:rPr>
        <w:t>1. systém správy a riadenia</w:t>
      </w:r>
      <w:r w:rsidRPr="3ED860AA">
        <w:rPr>
          <w:rFonts w:ascii="Times New Roman" w:eastAsia="Times New Roman" w:hAnsi="Times New Roman" w:cs="Times New Roman"/>
          <w:sz w:val="24"/>
          <w:szCs w:val="24"/>
        </w:rPr>
        <w:t xml:space="preserve"> </w:t>
      </w:r>
      <w:r w:rsidRPr="4D38F43E">
        <w:rPr>
          <w:rFonts w:ascii="Times New Roman" w:eastAsia="Times New Roman" w:hAnsi="Times New Roman" w:cs="Times New Roman"/>
          <w:sz w:val="24"/>
          <w:szCs w:val="24"/>
        </w:rPr>
        <w:t>a systém vnútornej kontroly</w:t>
      </w:r>
      <w:r w:rsidRPr="3ED860AA">
        <w:rPr>
          <w:rFonts w:ascii="Times New Roman" w:eastAsia="Times New Roman" w:hAnsi="Times New Roman" w:cs="Times New Roman"/>
          <w:sz w:val="24"/>
          <w:szCs w:val="24"/>
        </w:rPr>
        <w:t>,</w:t>
      </w:r>
    </w:p>
    <w:p w14:paraId="5C206385" w14:textId="77777777" w:rsidR="008034FE" w:rsidRDefault="008034FE" w:rsidP="008034FE">
      <w:pPr>
        <w:spacing w:after="0" w:line="312" w:lineRule="auto"/>
        <w:ind w:left="1134" w:firstLine="282"/>
        <w:jc w:val="both"/>
        <w:rPr>
          <w:rFonts w:ascii="Times New Roman" w:eastAsia="Times New Roman" w:hAnsi="Times New Roman" w:cs="Times New Roman"/>
          <w:sz w:val="24"/>
          <w:szCs w:val="24"/>
        </w:rPr>
      </w:pPr>
      <w:r w:rsidRPr="3ED860AA">
        <w:rPr>
          <w:rFonts w:ascii="Times New Roman" w:eastAsia="Times New Roman" w:hAnsi="Times New Roman" w:cs="Times New Roman"/>
          <w:sz w:val="24"/>
          <w:szCs w:val="24"/>
        </w:rPr>
        <w:t xml:space="preserve">2. </w:t>
      </w:r>
      <w:r w:rsidRPr="4D38F43E">
        <w:rPr>
          <w:rFonts w:ascii="Times New Roman" w:eastAsia="Times New Roman" w:hAnsi="Times New Roman" w:cs="Times New Roman"/>
          <w:sz w:val="24"/>
          <w:szCs w:val="24"/>
        </w:rPr>
        <w:t>účtovné postupy,</w:t>
      </w:r>
    </w:p>
    <w:p w14:paraId="6196BE41" w14:textId="77777777" w:rsidR="008034FE" w:rsidRDefault="008034FE" w:rsidP="008034FE">
      <w:pPr>
        <w:spacing w:after="0" w:line="312" w:lineRule="auto"/>
        <w:ind w:left="993" w:firstLine="423"/>
        <w:jc w:val="both"/>
        <w:rPr>
          <w:rFonts w:ascii="Times New Roman" w:eastAsia="Times New Roman" w:hAnsi="Times New Roman" w:cs="Times New Roman"/>
          <w:sz w:val="24"/>
          <w:szCs w:val="24"/>
        </w:rPr>
      </w:pPr>
      <w:r w:rsidRPr="4D38F43E">
        <w:rPr>
          <w:rFonts w:ascii="Times New Roman" w:eastAsia="Times New Roman" w:hAnsi="Times New Roman" w:cs="Times New Roman"/>
          <w:sz w:val="24"/>
          <w:szCs w:val="24"/>
        </w:rPr>
        <w:t xml:space="preserve">3. postupy pri </w:t>
      </w:r>
      <w:r>
        <w:rPr>
          <w:rFonts w:ascii="Times New Roman" w:eastAsia="Times New Roman" w:hAnsi="Times New Roman" w:cs="Times New Roman"/>
          <w:sz w:val="24"/>
          <w:szCs w:val="24"/>
        </w:rPr>
        <w:t>spravovaní</w:t>
      </w:r>
      <w:r w:rsidRPr="4D38F43E">
        <w:rPr>
          <w:rFonts w:ascii="Times New Roman" w:eastAsia="Times New Roman" w:hAnsi="Times New Roman" w:cs="Times New Roman"/>
          <w:sz w:val="24"/>
          <w:szCs w:val="24"/>
        </w:rPr>
        <w:t xml:space="preserve"> úverov,</w:t>
      </w:r>
    </w:p>
    <w:p w14:paraId="6F0DB4C1" w14:textId="77777777" w:rsidR="008034FE" w:rsidRDefault="008034FE" w:rsidP="008034FE">
      <w:pPr>
        <w:spacing w:after="0" w:line="312" w:lineRule="auto"/>
        <w:ind w:left="852" w:firstLine="564"/>
        <w:jc w:val="both"/>
        <w:rPr>
          <w:rFonts w:ascii="Times New Roman" w:eastAsia="Times New Roman" w:hAnsi="Times New Roman" w:cs="Times New Roman"/>
          <w:sz w:val="24"/>
          <w:szCs w:val="24"/>
        </w:rPr>
      </w:pPr>
      <w:r w:rsidRPr="4D38F43E">
        <w:rPr>
          <w:rFonts w:ascii="Times New Roman" w:eastAsia="Times New Roman" w:hAnsi="Times New Roman" w:cs="Times New Roman"/>
          <w:sz w:val="24"/>
          <w:szCs w:val="24"/>
        </w:rPr>
        <w:t>4. riadenie rizík,</w:t>
      </w:r>
    </w:p>
    <w:p w14:paraId="7BDC3497" w14:textId="77777777" w:rsidR="008034FE" w:rsidRPr="00716623" w:rsidRDefault="008034FE" w:rsidP="008034FE">
      <w:pPr>
        <w:spacing w:after="0" w:line="312" w:lineRule="auto"/>
        <w:ind w:left="567"/>
        <w:jc w:val="both"/>
        <w:rPr>
          <w:rFonts w:ascii="Times New Roman" w:hAnsi="Times New Roman"/>
          <w:color w:val="000000" w:themeColor="text1"/>
          <w:sz w:val="24"/>
        </w:rPr>
      </w:pPr>
      <w:r>
        <w:rPr>
          <w:rFonts w:ascii="Times New Roman" w:eastAsia="Times New Roman" w:hAnsi="Times New Roman" w:cs="Times New Roman"/>
          <w:sz w:val="24"/>
          <w:szCs w:val="24"/>
        </w:rPr>
        <w:t>j</w:t>
      </w:r>
      <w:r w:rsidRPr="4D38F43E">
        <w:rPr>
          <w:rFonts w:ascii="Times New Roman" w:eastAsia="Times New Roman" w:hAnsi="Times New Roman" w:cs="Times New Roman"/>
          <w:sz w:val="24"/>
          <w:szCs w:val="24"/>
        </w:rPr>
        <w:t>) postup</w:t>
      </w:r>
      <w:r>
        <w:rPr>
          <w:rFonts w:ascii="Times New Roman" w:eastAsia="Times New Roman" w:hAnsi="Times New Roman" w:cs="Times New Roman"/>
          <w:sz w:val="24"/>
          <w:szCs w:val="24"/>
        </w:rPr>
        <w:t>y</w:t>
      </w:r>
      <w:r w:rsidRPr="4D38F43E">
        <w:rPr>
          <w:rFonts w:ascii="Times New Roman" w:eastAsia="Times New Roman" w:hAnsi="Times New Roman" w:cs="Times New Roman"/>
          <w:sz w:val="24"/>
          <w:szCs w:val="24"/>
        </w:rPr>
        <w:t xml:space="preserve"> vybavovania sťažností a vnútorný predpis upravujúci formu, spôsob prijatia, spôsob vybavenia a evidenciu sťažností</w:t>
      </w:r>
      <w:r w:rsidRPr="10F8EECA">
        <w:rPr>
          <w:rFonts w:ascii="Times New Roman" w:eastAsia="Times New Roman" w:hAnsi="Times New Roman" w:cs="Times New Roman"/>
          <w:sz w:val="24"/>
          <w:szCs w:val="24"/>
        </w:rPr>
        <w:t>,</w:t>
      </w:r>
    </w:p>
    <w:p w14:paraId="49DA7506" w14:textId="77777777" w:rsidR="008034FE" w:rsidRPr="00716623" w:rsidRDefault="008034FE" w:rsidP="008034FE">
      <w:pPr>
        <w:spacing w:after="0" w:line="312" w:lineRule="auto"/>
        <w:ind w:left="567"/>
        <w:jc w:val="both"/>
        <w:rPr>
          <w:rFonts w:ascii="Times New Roman" w:hAnsi="Times New Roman"/>
          <w:color w:val="000000" w:themeColor="text1"/>
          <w:sz w:val="24"/>
        </w:rPr>
      </w:pPr>
      <w:r>
        <w:rPr>
          <w:rFonts w:ascii="Times New Roman" w:eastAsia="Times New Roman" w:hAnsi="Times New Roman" w:cs="Times New Roman"/>
          <w:sz w:val="24"/>
          <w:szCs w:val="24"/>
        </w:rPr>
        <w:t>k</w:t>
      </w:r>
      <w:r w:rsidRPr="5E0DBE1D">
        <w:rPr>
          <w:rFonts w:ascii="Times New Roman" w:eastAsia="Times New Roman" w:hAnsi="Times New Roman" w:cs="Times New Roman"/>
          <w:sz w:val="24"/>
          <w:szCs w:val="24"/>
        </w:rPr>
        <w:t>) program vlastnej činnosti povinnej osoby</w:t>
      </w:r>
      <w:r>
        <w:rPr>
          <w:rFonts w:ascii="Times New Roman" w:eastAsia="Times New Roman" w:hAnsi="Times New Roman" w:cs="Times New Roman"/>
          <w:sz w:val="24"/>
          <w:szCs w:val="24"/>
        </w:rPr>
        <w:t>,</w:t>
      </w:r>
      <w:r>
        <w:rPr>
          <w:rStyle w:val="Odkaznapoznmkupodiarou"/>
          <w:rFonts w:ascii="Times New Roman" w:eastAsia="Times New Roman" w:hAnsi="Times New Roman" w:cs="Times New Roman"/>
          <w:sz w:val="24"/>
          <w:szCs w:val="24"/>
        </w:rPr>
        <w:footnoteReference w:id="25"/>
      </w:r>
      <w:r>
        <w:rPr>
          <w:rFonts w:ascii="Times New Roman" w:eastAsia="Times New Roman" w:hAnsi="Times New Roman" w:cs="Times New Roman"/>
          <w:sz w:val="24"/>
          <w:szCs w:val="24"/>
        </w:rPr>
        <w:t>)</w:t>
      </w:r>
    </w:p>
    <w:p w14:paraId="5CC83DDF" w14:textId="77777777" w:rsidR="008034FE" w:rsidRPr="00716623" w:rsidRDefault="008034FE" w:rsidP="008034FE">
      <w:pPr>
        <w:spacing w:after="0" w:line="312" w:lineRule="auto"/>
        <w:ind w:left="567"/>
        <w:jc w:val="both"/>
        <w:rPr>
          <w:rFonts w:ascii="Times New Roman" w:hAnsi="Times New Roman"/>
          <w:color w:val="000000" w:themeColor="text1"/>
          <w:sz w:val="24"/>
        </w:rPr>
      </w:pPr>
      <w:r>
        <w:rPr>
          <w:rFonts w:ascii="Times New Roman" w:eastAsia="Times New Roman" w:hAnsi="Times New Roman" w:cs="Times New Roman"/>
          <w:color w:val="000000" w:themeColor="text1"/>
          <w:sz w:val="24"/>
          <w:szCs w:val="24"/>
        </w:rPr>
        <w:t>l</w:t>
      </w:r>
      <w:r w:rsidRPr="00716623">
        <w:rPr>
          <w:rFonts w:ascii="Times New Roman" w:hAnsi="Times New Roman"/>
          <w:color w:val="000000" w:themeColor="text1"/>
          <w:sz w:val="24"/>
        </w:rPr>
        <w:t>) grafické znázornenie a opis vlastníckej štruktúry žiadateľa,</w:t>
      </w:r>
    </w:p>
    <w:p w14:paraId="08FA73EC"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Pr="6866459D">
        <w:rPr>
          <w:rFonts w:ascii="Times New Roman" w:eastAsia="Times New Roman" w:hAnsi="Times New Roman" w:cs="Times New Roman"/>
          <w:color w:val="000000" w:themeColor="text1"/>
          <w:sz w:val="24"/>
          <w:szCs w:val="24"/>
        </w:rPr>
        <w:t>) doklady o pôvode majetku, ktorý je predpokladom začatia výkonu činnosti správcu úverov,</w:t>
      </w:r>
    </w:p>
    <w:p w14:paraId="0B3DEB65" w14:textId="77777777" w:rsidR="008034FE" w:rsidRPr="00716623" w:rsidRDefault="008034FE" w:rsidP="008034FE">
      <w:pPr>
        <w:spacing w:after="0" w:line="312" w:lineRule="auto"/>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n</w:t>
      </w:r>
      <w:r w:rsidRPr="6866459D">
        <w:rPr>
          <w:rFonts w:ascii="Times New Roman" w:hAnsi="Times New Roman"/>
          <w:color w:val="000000" w:themeColor="text1"/>
          <w:sz w:val="24"/>
          <w:szCs w:val="24"/>
        </w:rPr>
        <w:t>) grafické znázornenie a opis štruktúry skupiny s úzkymi väzbami,</w:t>
      </w:r>
    </w:p>
    <w:p w14:paraId="617C402E" w14:textId="77777777" w:rsidR="008034FE" w:rsidRPr="00716623" w:rsidRDefault="008034FE" w:rsidP="008034FE">
      <w:pPr>
        <w:spacing w:after="0" w:line="312" w:lineRule="auto"/>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o</w:t>
      </w:r>
      <w:r w:rsidRPr="6866459D">
        <w:rPr>
          <w:rFonts w:ascii="Times New Roman" w:hAnsi="Times New Roman"/>
          <w:color w:val="000000" w:themeColor="text1"/>
          <w:sz w:val="24"/>
          <w:szCs w:val="24"/>
        </w:rPr>
        <w:t xml:space="preserve">) čestné vyhlásenie žiadateľa, že právne predpisy upravujúce problematiku úzkych väzieb v štáte, na ktorého území má skupina </w:t>
      </w:r>
      <w:r w:rsidRPr="55807B54">
        <w:rPr>
          <w:rFonts w:ascii="Times New Roman" w:eastAsia="Times New Roman" w:hAnsi="Times New Roman" w:cs="Times New Roman"/>
          <w:color w:val="000000" w:themeColor="text1"/>
          <w:sz w:val="24"/>
          <w:szCs w:val="24"/>
        </w:rPr>
        <w:t>úzke</w:t>
      </w:r>
      <w:r w:rsidRPr="6866459D">
        <w:rPr>
          <w:rFonts w:ascii="Times New Roman" w:hAnsi="Times New Roman"/>
          <w:color w:val="000000" w:themeColor="text1"/>
          <w:sz w:val="24"/>
          <w:szCs w:val="24"/>
        </w:rPr>
        <w:t xml:space="preserve"> väzby, nebránia výkonu dohľadu, ak je akcionárom alebo spoločníkom </w:t>
      </w:r>
      <w:r w:rsidRPr="55807B54">
        <w:rPr>
          <w:rFonts w:ascii="Times New Roman" w:eastAsia="Times New Roman" w:hAnsi="Times New Roman" w:cs="Times New Roman"/>
          <w:color w:val="000000" w:themeColor="text1"/>
          <w:sz w:val="24"/>
          <w:szCs w:val="24"/>
        </w:rPr>
        <w:t>cudzinec</w:t>
      </w:r>
      <w:r>
        <w:rPr>
          <w:rStyle w:val="Odkaznapoznmkupodiarou"/>
          <w:rFonts w:ascii="Times New Roman" w:eastAsia="Times New Roman" w:hAnsi="Times New Roman" w:cs="Times New Roman"/>
          <w:color w:val="000000" w:themeColor="text1"/>
          <w:sz w:val="24"/>
          <w:szCs w:val="24"/>
        </w:rPr>
        <w:footnoteReference w:id="26"/>
      </w:r>
      <w:r w:rsidRPr="6866459D">
        <w:rPr>
          <w:rFonts w:ascii="Times New Roman" w:hAnsi="Times New Roman"/>
          <w:color w:val="000000" w:themeColor="text1"/>
          <w:sz w:val="24"/>
          <w:szCs w:val="24"/>
        </w:rPr>
        <w:t>) alebo právnická osoba so sídlom v zahraničí,</w:t>
      </w:r>
    </w:p>
    <w:p w14:paraId="76B71147"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color w:val="000000" w:themeColor="text1"/>
          <w:sz w:val="24"/>
          <w:szCs w:val="24"/>
        </w:rPr>
        <w:t>p</w:t>
      </w:r>
      <w:r w:rsidRPr="6866459D">
        <w:rPr>
          <w:rFonts w:ascii="Times New Roman" w:eastAsia="Times New Roman" w:hAnsi="Times New Roman" w:cs="Times New Roman"/>
          <w:color w:val="000000" w:themeColor="text1"/>
          <w:sz w:val="24"/>
          <w:szCs w:val="24"/>
        </w:rPr>
        <w:t>) dokument o vykonaní posúdenia individuálnej odbornej spôsobilosti osôb, ktoré riadia žiadateľa alebo vykonávajú kľúčové funkcie u žiadateľa vypracovaný žiadateľom a</w:t>
      </w:r>
      <w:r>
        <w:rPr>
          <w:rFonts w:ascii="Times New Roman" w:eastAsia="Times New Roman" w:hAnsi="Times New Roman" w:cs="Times New Roman"/>
          <w:color w:val="000000" w:themeColor="text1"/>
          <w:sz w:val="24"/>
          <w:szCs w:val="24"/>
        </w:rPr>
        <w:t xml:space="preserve"> posúdenia </w:t>
      </w:r>
      <w:r w:rsidRPr="6866459D">
        <w:rPr>
          <w:rFonts w:ascii="Times New Roman" w:eastAsia="Times New Roman" w:hAnsi="Times New Roman" w:cs="Times New Roman"/>
          <w:color w:val="000000" w:themeColor="text1"/>
          <w:sz w:val="24"/>
          <w:szCs w:val="24"/>
        </w:rPr>
        <w:t xml:space="preserve">kolektívnej odbornej spôsobilosti osôb, ktoré riadia žiadateľa vypracovaný žiadateľom, </w:t>
      </w:r>
    </w:p>
    <w:p w14:paraId="681ED890" w14:textId="77777777" w:rsidR="008034FE" w:rsidRDefault="008034FE" w:rsidP="008034FE">
      <w:pPr>
        <w:spacing w:after="0" w:line="312"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q</w:t>
      </w:r>
      <w:r w:rsidRPr="50247E5A">
        <w:rPr>
          <w:rFonts w:ascii="Times New Roman" w:eastAsia="Times New Roman" w:hAnsi="Times New Roman" w:cs="Times New Roman"/>
          <w:color w:val="000000" w:themeColor="text1"/>
          <w:sz w:val="24"/>
          <w:szCs w:val="24"/>
        </w:rPr>
        <w:t xml:space="preserve">) </w:t>
      </w:r>
      <w:r w:rsidRPr="50247E5A">
        <w:rPr>
          <w:rFonts w:ascii="Times New Roman" w:eastAsia="Times New Roman" w:hAnsi="Times New Roman" w:cs="Times New Roman"/>
          <w:sz w:val="24"/>
          <w:szCs w:val="24"/>
        </w:rPr>
        <w:t>informácia žiadateľa, či bude alebo nebude prijímať a držať finančné prostriedky od dlžníkov; ak žiadateľ informuje, že bude prijímať a držať finančné prostriedky od dlžníkov, priloží doklad preukazujúci zriadenie samostatného platobného účtu v banke alebo v pobočke zahraničnej banky, na ktorý sa majú pripisovať všetky finančné prostriedky prijaté od dlžníkov,</w:t>
      </w:r>
    </w:p>
    <w:p w14:paraId="0266EB40" w14:textId="77777777" w:rsidR="008034FE" w:rsidRPr="00873357" w:rsidRDefault="008034FE" w:rsidP="008034FE">
      <w:pPr>
        <w:spacing w:after="0" w:line="312"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w:t>
      </w:r>
      <w:r w:rsidRPr="001D5252">
        <w:rPr>
          <w:rFonts w:ascii="Times New Roman" w:eastAsia="Times New Roman" w:hAnsi="Times New Roman" w:cs="Times New Roman"/>
          <w:sz w:val="24"/>
          <w:szCs w:val="24"/>
        </w:rPr>
        <w:t>) predchádzajúce povolenie v súvislosti so spracúvaním osobných údajov správcom úverov vydané Úradom na ochranu osobných údajov po vykonaní predchádzajúcej konzultácie podľa osobitného predpisu</w:t>
      </w:r>
      <w:r>
        <w:rPr>
          <w:rFonts w:ascii="Times New Roman" w:eastAsia="Times New Roman" w:hAnsi="Times New Roman" w:cs="Times New Roman"/>
          <w:sz w:val="24"/>
          <w:szCs w:val="24"/>
        </w:rPr>
        <w:t>,</w:t>
      </w:r>
      <w:r w:rsidRPr="001D5252">
        <w:rPr>
          <w:rStyle w:val="Odkaznapoznmkupodiarou"/>
          <w:rFonts w:ascii="Times New Roman" w:eastAsia="Times New Roman" w:hAnsi="Times New Roman" w:cs="Times New Roman"/>
          <w:sz w:val="24"/>
          <w:szCs w:val="24"/>
        </w:rPr>
        <w:footnoteReference w:id="27"/>
      </w:r>
      <w:r w:rsidRPr="001D5252">
        <w:rPr>
          <w:rFonts w:ascii="Times New Roman" w:eastAsia="Times New Roman" w:hAnsi="Times New Roman" w:cs="Times New Roman"/>
          <w:sz w:val="24"/>
          <w:szCs w:val="24"/>
        </w:rPr>
        <w:t>)</w:t>
      </w:r>
    </w:p>
    <w:p w14:paraId="415BAF0C" w14:textId="77777777" w:rsidR="008034FE" w:rsidRDefault="008034FE" w:rsidP="008034FE">
      <w:pPr>
        <w:spacing w:after="0" w:line="312"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32113E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zmluva</w:t>
      </w:r>
      <w:r w:rsidRPr="32113E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 </w:t>
      </w:r>
      <w:r w:rsidRPr="784C31CC">
        <w:rPr>
          <w:rFonts w:ascii="Times New Roman" w:eastAsia="Times New Roman" w:hAnsi="Times New Roman" w:cs="Times New Roman"/>
          <w:sz w:val="24"/>
          <w:szCs w:val="24"/>
        </w:rPr>
        <w:t>poskytovateľ</w:t>
      </w:r>
      <w:r>
        <w:rPr>
          <w:rFonts w:ascii="Times New Roman" w:eastAsia="Times New Roman" w:hAnsi="Times New Roman" w:cs="Times New Roman"/>
          <w:sz w:val="24"/>
          <w:szCs w:val="24"/>
        </w:rPr>
        <w:t>om</w:t>
      </w:r>
      <w:r w:rsidRPr="784C31CC">
        <w:rPr>
          <w:rFonts w:ascii="Times New Roman" w:eastAsia="Times New Roman" w:hAnsi="Times New Roman" w:cs="Times New Roman"/>
          <w:sz w:val="24"/>
          <w:szCs w:val="24"/>
        </w:rPr>
        <w:t xml:space="preserve"> úverových </w:t>
      </w:r>
      <w:r w:rsidRPr="3BB95491">
        <w:rPr>
          <w:rFonts w:ascii="Times New Roman" w:eastAsia="Times New Roman" w:hAnsi="Times New Roman" w:cs="Times New Roman"/>
          <w:sz w:val="24"/>
          <w:szCs w:val="24"/>
        </w:rPr>
        <w:t>služieb</w:t>
      </w:r>
      <w:r>
        <w:rPr>
          <w:rFonts w:ascii="Times New Roman" w:eastAsia="Times New Roman" w:hAnsi="Times New Roman" w:cs="Times New Roman"/>
          <w:sz w:val="24"/>
          <w:szCs w:val="24"/>
        </w:rPr>
        <w:t>, ak bola uzavretá</w:t>
      </w:r>
      <w:r w:rsidRPr="32113E9C">
        <w:rPr>
          <w:rFonts w:ascii="Times New Roman" w:eastAsia="Times New Roman" w:hAnsi="Times New Roman" w:cs="Times New Roman"/>
          <w:sz w:val="24"/>
          <w:szCs w:val="24"/>
        </w:rPr>
        <w:t>.</w:t>
      </w:r>
    </w:p>
    <w:p w14:paraId="75572D0F" w14:textId="77777777" w:rsidR="008034FE" w:rsidRPr="00A9384C" w:rsidRDefault="008034FE" w:rsidP="008034FE">
      <w:pPr>
        <w:spacing w:after="0" w:line="312" w:lineRule="auto"/>
        <w:jc w:val="both"/>
        <w:rPr>
          <w:rFonts w:ascii="Times New Roman" w:hAnsi="Times New Roman"/>
          <w:color w:val="000000" w:themeColor="text1"/>
          <w:sz w:val="24"/>
        </w:rPr>
      </w:pPr>
    </w:p>
    <w:p w14:paraId="2C689728" w14:textId="77777777" w:rsidR="008034FE" w:rsidRPr="00A9384C" w:rsidRDefault="008034FE" w:rsidP="008034FE">
      <w:pPr>
        <w:spacing w:after="0" w:line="312" w:lineRule="auto"/>
        <w:jc w:val="both"/>
        <w:rPr>
          <w:rFonts w:ascii="Times New Roman" w:hAnsi="Times New Roman"/>
          <w:color w:val="000000" w:themeColor="text1"/>
          <w:sz w:val="24"/>
        </w:rPr>
      </w:pPr>
      <w:r w:rsidRPr="00A9384C">
        <w:rPr>
          <w:rFonts w:ascii="Times New Roman" w:hAnsi="Times New Roman"/>
          <w:color w:val="000000" w:themeColor="text1"/>
          <w:sz w:val="24"/>
        </w:rPr>
        <w:t>(</w:t>
      </w:r>
      <w:r>
        <w:rPr>
          <w:rFonts w:ascii="Times New Roman" w:eastAsia="Times New Roman" w:hAnsi="Times New Roman" w:cs="Times New Roman"/>
          <w:color w:val="000000" w:themeColor="text1"/>
          <w:sz w:val="24"/>
          <w:szCs w:val="24"/>
        </w:rPr>
        <w:t>3</w:t>
      </w:r>
      <w:r w:rsidRPr="00A9384C">
        <w:rPr>
          <w:rFonts w:ascii="Times New Roman" w:hAnsi="Times New Roman"/>
          <w:color w:val="000000" w:themeColor="text1"/>
          <w:sz w:val="24"/>
        </w:rPr>
        <w:t xml:space="preserve">) </w:t>
      </w:r>
      <w:r w:rsidRPr="4A2C1B57">
        <w:rPr>
          <w:rFonts w:ascii="Times New Roman" w:eastAsia="Times New Roman" w:hAnsi="Times New Roman" w:cs="Times New Roman"/>
          <w:sz w:val="24"/>
          <w:szCs w:val="24"/>
        </w:rPr>
        <w:t>Obchodný plán obsahuje najmä predbežný rozpočet na prvé tri účtovné roky</w:t>
      </w:r>
      <w:r w:rsidRPr="439DBD29">
        <w:rPr>
          <w:rFonts w:ascii="Times New Roman" w:eastAsia="Times New Roman" w:hAnsi="Times New Roman" w:cs="Times New Roman"/>
          <w:sz w:val="24"/>
          <w:szCs w:val="24"/>
        </w:rPr>
        <w:t xml:space="preserve"> a návrh organizačného</w:t>
      </w:r>
      <w:r>
        <w:rPr>
          <w:rFonts w:ascii="Times New Roman" w:eastAsia="Times New Roman" w:hAnsi="Times New Roman" w:cs="Times New Roman"/>
          <w:sz w:val="24"/>
          <w:szCs w:val="24"/>
        </w:rPr>
        <w:t xml:space="preserve"> </w:t>
      </w:r>
      <w:r w:rsidRPr="439DBD29">
        <w:rPr>
          <w:rFonts w:ascii="Times New Roman" w:eastAsia="Times New Roman" w:hAnsi="Times New Roman" w:cs="Times New Roman"/>
          <w:sz w:val="24"/>
          <w:szCs w:val="24"/>
        </w:rPr>
        <w:t>zabezpečenia, personálneho</w:t>
      </w:r>
      <w:r>
        <w:rPr>
          <w:rFonts w:ascii="Times New Roman" w:eastAsia="Times New Roman" w:hAnsi="Times New Roman" w:cs="Times New Roman"/>
          <w:sz w:val="24"/>
          <w:szCs w:val="24"/>
        </w:rPr>
        <w:t xml:space="preserve"> </w:t>
      </w:r>
      <w:r w:rsidRPr="439DBD29">
        <w:rPr>
          <w:rFonts w:ascii="Times New Roman" w:eastAsia="Times New Roman" w:hAnsi="Times New Roman" w:cs="Times New Roman"/>
          <w:sz w:val="24"/>
          <w:szCs w:val="24"/>
        </w:rPr>
        <w:t>zabezpečenia a technického zabezpečenia činností</w:t>
      </w:r>
      <w:r w:rsidRPr="4A2C1B57">
        <w:rPr>
          <w:rFonts w:ascii="Times New Roman" w:eastAsia="Times New Roman" w:hAnsi="Times New Roman" w:cs="Times New Roman"/>
          <w:sz w:val="24"/>
          <w:szCs w:val="24"/>
        </w:rPr>
        <w:t>.</w:t>
      </w:r>
    </w:p>
    <w:p w14:paraId="437B9300" w14:textId="77777777" w:rsidR="008034FE" w:rsidRPr="00A9384C" w:rsidRDefault="008034FE" w:rsidP="008034FE">
      <w:pPr>
        <w:spacing w:after="0" w:line="312" w:lineRule="auto"/>
        <w:jc w:val="both"/>
        <w:rPr>
          <w:rFonts w:ascii="Times New Roman" w:hAnsi="Times New Roman"/>
          <w:color w:val="000000" w:themeColor="text1"/>
          <w:sz w:val="24"/>
        </w:rPr>
      </w:pPr>
    </w:p>
    <w:p w14:paraId="76C34D0D" w14:textId="77777777" w:rsidR="008034FE" w:rsidRPr="00A9384C" w:rsidRDefault="008034FE" w:rsidP="008034FE">
      <w:pPr>
        <w:spacing w:after="0" w:line="312" w:lineRule="auto"/>
        <w:jc w:val="both"/>
        <w:rPr>
          <w:rFonts w:ascii="Times New Roman" w:hAnsi="Times New Roman"/>
          <w:color w:val="000000" w:themeColor="text1"/>
          <w:sz w:val="24"/>
        </w:rPr>
      </w:pPr>
      <w:r w:rsidRPr="3FFC4752">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3FFC4752">
        <w:rPr>
          <w:rFonts w:ascii="Times New Roman" w:eastAsia="Times New Roman" w:hAnsi="Times New Roman" w:cs="Times New Roman"/>
          <w:sz w:val="24"/>
          <w:szCs w:val="24"/>
        </w:rPr>
        <w:t>) Vnútorné predpisy upravujúce systém správy a riadenia a systém vnútornej kontroly musia obsahovať</w:t>
      </w:r>
    </w:p>
    <w:p w14:paraId="3D6FD4B3" w14:textId="77777777" w:rsidR="008034FE" w:rsidRPr="00A9384C" w:rsidRDefault="008034FE" w:rsidP="008034FE">
      <w:pPr>
        <w:spacing w:after="0" w:line="312" w:lineRule="auto"/>
        <w:ind w:left="708"/>
        <w:jc w:val="both"/>
        <w:rPr>
          <w:rFonts w:ascii="Times New Roman" w:hAnsi="Times New Roman"/>
          <w:color w:val="000000" w:themeColor="text1"/>
          <w:sz w:val="24"/>
        </w:rPr>
      </w:pPr>
      <w:r w:rsidRPr="3FFC4752">
        <w:rPr>
          <w:rFonts w:ascii="Times New Roman" w:eastAsia="Times New Roman" w:hAnsi="Times New Roman" w:cs="Times New Roman"/>
          <w:sz w:val="24"/>
          <w:szCs w:val="24"/>
        </w:rPr>
        <w:t>a) organizačnú štruktúru a systém riadenia,</w:t>
      </w:r>
    </w:p>
    <w:p w14:paraId="063F9CF0" w14:textId="77777777" w:rsidR="008034FE" w:rsidRDefault="008034FE" w:rsidP="008034FE">
      <w:pPr>
        <w:spacing w:after="0" w:line="312"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6866459D">
        <w:rPr>
          <w:rFonts w:ascii="Times New Roman" w:eastAsia="Times New Roman" w:hAnsi="Times New Roman" w:cs="Times New Roman"/>
          <w:sz w:val="24"/>
          <w:szCs w:val="24"/>
        </w:rPr>
        <w:t>) postupy kontroly dodržiavania zákonov a iných všeobecne záväzných právnych predpisov, vnútorných predpisov správcu úverov a skúmanie a hodnotenie funkčnosti a účinnosti systému spravovania úverov, vrátane postupov na realizáciu opatrení na nápravu a určenia osôb, ktoré tieto činnosti budú vykonávať.</w:t>
      </w:r>
    </w:p>
    <w:p w14:paraId="517468B8" w14:textId="77777777" w:rsidR="008034FE" w:rsidRPr="00A9384C" w:rsidRDefault="008034FE" w:rsidP="008034FE">
      <w:pPr>
        <w:spacing w:after="0" w:line="312" w:lineRule="auto"/>
        <w:jc w:val="both"/>
        <w:rPr>
          <w:rFonts w:ascii="Times New Roman" w:hAnsi="Times New Roman"/>
          <w:color w:val="000000" w:themeColor="text1"/>
          <w:sz w:val="24"/>
        </w:rPr>
      </w:pPr>
    </w:p>
    <w:p w14:paraId="79E24A42" w14:textId="77777777" w:rsidR="008034FE" w:rsidRPr="00A9384C" w:rsidRDefault="008034FE" w:rsidP="008034FE">
      <w:pPr>
        <w:spacing w:after="0" w:line="312" w:lineRule="auto"/>
        <w:jc w:val="both"/>
        <w:rPr>
          <w:rFonts w:ascii="Times New Roman" w:hAnsi="Times New Roman"/>
          <w:color w:val="000000" w:themeColor="text1"/>
          <w:sz w:val="24"/>
        </w:rPr>
      </w:pPr>
      <w:r w:rsidRPr="1ABDE703">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1ABDE703">
        <w:rPr>
          <w:rFonts w:ascii="Times New Roman" w:eastAsia="Times New Roman" w:hAnsi="Times New Roman" w:cs="Times New Roman"/>
          <w:sz w:val="24"/>
          <w:szCs w:val="24"/>
        </w:rPr>
        <w:t>) Vnútorné predpisy upravujúce postupy pri spr</w:t>
      </w:r>
      <w:r>
        <w:rPr>
          <w:rFonts w:ascii="Times New Roman" w:eastAsia="Times New Roman" w:hAnsi="Times New Roman" w:cs="Times New Roman"/>
          <w:sz w:val="24"/>
          <w:szCs w:val="24"/>
        </w:rPr>
        <w:t>avovaní</w:t>
      </w:r>
      <w:r w:rsidRPr="1ABDE703">
        <w:rPr>
          <w:rFonts w:ascii="Times New Roman" w:eastAsia="Times New Roman" w:hAnsi="Times New Roman" w:cs="Times New Roman"/>
          <w:sz w:val="24"/>
          <w:szCs w:val="24"/>
        </w:rPr>
        <w:t xml:space="preserve"> úverov musia obsahovať</w:t>
      </w:r>
    </w:p>
    <w:p w14:paraId="7947C9FF" w14:textId="77777777" w:rsidR="008034FE" w:rsidRPr="00A9384C" w:rsidRDefault="008034FE" w:rsidP="008034FE">
      <w:pPr>
        <w:spacing w:after="0" w:line="312" w:lineRule="auto"/>
        <w:ind w:firstLine="708"/>
        <w:jc w:val="both"/>
        <w:rPr>
          <w:rFonts w:ascii="Times New Roman" w:hAnsi="Times New Roman"/>
          <w:color w:val="000000" w:themeColor="text1"/>
          <w:sz w:val="24"/>
        </w:rPr>
      </w:pPr>
      <w:r w:rsidRPr="1ABDE703">
        <w:rPr>
          <w:rFonts w:ascii="Times New Roman" w:eastAsia="Times New Roman" w:hAnsi="Times New Roman" w:cs="Times New Roman"/>
          <w:sz w:val="24"/>
          <w:szCs w:val="24"/>
        </w:rPr>
        <w:t>a) spôsoby vymáhania pohľadávok zo zmlúv o úvere,</w:t>
      </w:r>
    </w:p>
    <w:p w14:paraId="521D3DF0" w14:textId="77777777" w:rsidR="008034FE" w:rsidRPr="00A9384C" w:rsidRDefault="008034FE" w:rsidP="008034FE">
      <w:pPr>
        <w:spacing w:after="0" w:line="312" w:lineRule="auto"/>
        <w:ind w:firstLine="708"/>
        <w:jc w:val="both"/>
        <w:rPr>
          <w:rFonts w:ascii="Times New Roman" w:hAnsi="Times New Roman"/>
          <w:color w:val="000000" w:themeColor="text1"/>
          <w:sz w:val="24"/>
        </w:rPr>
      </w:pPr>
      <w:r w:rsidRPr="1ABDE703">
        <w:rPr>
          <w:rFonts w:ascii="Times New Roman" w:eastAsia="Times New Roman" w:hAnsi="Times New Roman" w:cs="Times New Roman"/>
          <w:sz w:val="24"/>
          <w:szCs w:val="24"/>
        </w:rPr>
        <w:t>b) postupy pri uzatváraní dohôd o splácaní dlhu,</w:t>
      </w:r>
    </w:p>
    <w:p w14:paraId="46DDF53B" w14:textId="77777777" w:rsidR="008034FE" w:rsidRPr="00A9384C" w:rsidRDefault="008034FE" w:rsidP="008034FE">
      <w:pPr>
        <w:spacing w:after="0" w:line="312" w:lineRule="auto"/>
        <w:ind w:firstLine="708"/>
        <w:jc w:val="both"/>
        <w:rPr>
          <w:rFonts w:ascii="Times New Roman" w:hAnsi="Times New Roman"/>
          <w:color w:val="000000" w:themeColor="text1"/>
          <w:sz w:val="24"/>
        </w:rPr>
      </w:pPr>
      <w:r w:rsidRPr="1ABDE703">
        <w:rPr>
          <w:rFonts w:ascii="Times New Roman" w:eastAsia="Times New Roman" w:hAnsi="Times New Roman" w:cs="Times New Roman"/>
          <w:sz w:val="24"/>
          <w:szCs w:val="24"/>
        </w:rPr>
        <w:t>c) poskytovanie informácií dlžníkom,</w:t>
      </w:r>
    </w:p>
    <w:p w14:paraId="4C15B87E" w14:textId="77777777" w:rsidR="008034FE" w:rsidRDefault="008034FE" w:rsidP="008034FE">
      <w:pPr>
        <w:spacing w:after="0" w:line="312" w:lineRule="auto"/>
        <w:ind w:firstLine="708"/>
        <w:jc w:val="both"/>
        <w:rPr>
          <w:rFonts w:ascii="Times New Roman" w:eastAsia="Times New Roman" w:hAnsi="Times New Roman" w:cs="Times New Roman"/>
          <w:sz w:val="24"/>
          <w:szCs w:val="24"/>
        </w:rPr>
      </w:pPr>
      <w:r w:rsidRPr="1ABDE703">
        <w:rPr>
          <w:rFonts w:ascii="Times New Roman" w:eastAsia="Times New Roman" w:hAnsi="Times New Roman" w:cs="Times New Roman"/>
          <w:sz w:val="24"/>
          <w:szCs w:val="24"/>
        </w:rPr>
        <w:t>d) postupy pri komunikácii s dlžníkmi.</w:t>
      </w:r>
    </w:p>
    <w:p w14:paraId="78538E5D" w14:textId="77777777" w:rsidR="008034FE" w:rsidRPr="0018572B" w:rsidRDefault="008034FE" w:rsidP="008034FE">
      <w:pPr>
        <w:spacing w:after="0" w:line="312" w:lineRule="auto"/>
        <w:jc w:val="both"/>
        <w:rPr>
          <w:b/>
        </w:rPr>
      </w:pPr>
    </w:p>
    <w:p w14:paraId="388988C3" w14:textId="77777777" w:rsidR="008034FE" w:rsidRPr="00A226C4" w:rsidRDefault="008034FE" w:rsidP="008034FE">
      <w:pPr>
        <w:spacing w:after="0"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8</w:t>
      </w:r>
    </w:p>
    <w:p w14:paraId="0F5067CD" w14:textId="77777777" w:rsidR="008034FE" w:rsidRPr="00445C88" w:rsidRDefault="008034FE" w:rsidP="008034FE">
      <w:pPr>
        <w:spacing w:after="0" w:line="312" w:lineRule="auto"/>
        <w:jc w:val="center"/>
        <w:rPr>
          <w:rFonts w:ascii="Times New Roman" w:eastAsia="Times New Roman" w:hAnsi="Times New Roman" w:cs="Times New Roman"/>
          <w:b/>
          <w:sz w:val="24"/>
          <w:szCs w:val="24"/>
        </w:rPr>
      </w:pPr>
      <w:r w:rsidRPr="00E6574A">
        <w:rPr>
          <w:rFonts w:ascii="Times New Roman" w:eastAsia="Times New Roman" w:hAnsi="Times New Roman" w:cs="Times New Roman"/>
          <w:b/>
          <w:sz w:val="24"/>
          <w:szCs w:val="24"/>
        </w:rPr>
        <w:t>Zmena povolenia</w:t>
      </w:r>
    </w:p>
    <w:p w14:paraId="1AAAD77A" w14:textId="77777777" w:rsidR="008034FE" w:rsidRPr="00445C88" w:rsidRDefault="008034FE" w:rsidP="008034FE">
      <w:pPr>
        <w:spacing w:after="0" w:line="312" w:lineRule="auto"/>
        <w:rPr>
          <w:rFonts w:ascii="Times New Roman" w:eastAsia="Times New Roman" w:hAnsi="Times New Roman" w:cs="Times New Roman"/>
          <w:sz w:val="24"/>
          <w:szCs w:val="24"/>
        </w:rPr>
      </w:pPr>
    </w:p>
    <w:p w14:paraId="2719190C" w14:textId="77777777" w:rsidR="008034FE" w:rsidRPr="00445C88" w:rsidRDefault="008034FE" w:rsidP="008034FE">
      <w:pPr>
        <w:numPr>
          <w:ilvl w:val="0"/>
          <w:numId w:val="23"/>
        </w:numPr>
        <w:spacing w:after="0" w:line="312" w:lineRule="auto"/>
        <w:ind w:left="284"/>
        <w:contextualSpacing/>
        <w:jc w:val="both"/>
        <w:rPr>
          <w:rFonts w:ascii="Times New Roman" w:eastAsia="Times New Roman" w:hAnsi="Times New Roman" w:cs="Times New Roman"/>
          <w:color w:val="000000" w:themeColor="text1"/>
          <w:sz w:val="24"/>
          <w:szCs w:val="24"/>
        </w:rPr>
      </w:pPr>
      <w:r w:rsidRPr="00445C88">
        <w:rPr>
          <w:rFonts w:ascii="Times New Roman" w:eastAsia="Times New Roman" w:hAnsi="Times New Roman" w:cs="Times New Roman"/>
          <w:color w:val="000000" w:themeColor="text1"/>
          <w:sz w:val="24"/>
          <w:szCs w:val="24"/>
        </w:rPr>
        <w:t>O zmenu povolenia požiada správca úverov, ktorý má v úmysle</w:t>
      </w:r>
    </w:p>
    <w:p w14:paraId="08E29DE8" w14:textId="77777777" w:rsidR="008034FE" w:rsidRPr="00445C88" w:rsidRDefault="008034FE" w:rsidP="008034FE">
      <w:pPr>
        <w:numPr>
          <w:ilvl w:val="0"/>
          <w:numId w:val="22"/>
        </w:numPr>
        <w:spacing w:after="0" w:line="312" w:lineRule="auto"/>
        <w:contextualSpacing/>
        <w:jc w:val="both"/>
        <w:rPr>
          <w:rFonts w:ascii="Times New Roman" w:eastAsia="Times New Roman" w:hAnsi="Times New Roman" w:cs="Times New Roman"/>
          <w:color w:val="000000" w:themeColor="text1"/>
          <w:sz w:val="24"/>
          <w:szCs w:val="24"/>
        </w:rPr>
      </w:pPr>
      <w:r w:rsidRPr="00445C88">
        <w:rPr>
          <w:rFonts w:ascii="Times New Roman" w:eastAsia="Times New Roman" w:hAnsi="Times New Roman" w:cs="Times New Roman"/>
          <w:color w:val="000000" w:themeColor="text1"/>
          <w:sz w:val="24"/>
          <w:szCs w:val="24"/>
        </w:rPr>
        <w:t xml:space="preserve">prijímať a držať finančné prostriedky od dlžníkov, </w:t>
      </w:r>
    </w:p>
    <w:p w14:paraId="78D077C3" w14:textId="77777777" w:rsidR="008034FE" w:rsidRPr="00445C88" w:rsidRDefault="008034FE" w:rsidP="008034FE">
      <w:pPr>
        <w:numPr>
          <w:ilvl w:val="0"/>
          <w:numId w:val="22"/>
        </w:numPr>
        <w:spacing w:after="0" w:line="312" w:lineRule="auto"/>
        <w:contextualSpacing/>
        <w:jc w:val="both"/>
        <w:rPr>
          <w:rFonts w:ascii="Times New Roman" w:eastAsia="Times New Roman" w:hAnsi="Times New Roman" w:cs="Times New Roman"/>
          <w:color w:val="000000" w:themeColor="text1"/>
          <w:sz w:val="24"/>
          <w:szCs w:val="24"/>
        </w:rPr>
      </w:pPr>
      <w:r w:rsidRPr="00445C88">
        <w:rPr>
          <w:rFonts w:ascii="Times New Roman" w:eastAsia="Times New Roman" w:hAnsi="Times New Roman" w:cs="Times New Roman"/>
          <w:color w:val="000000" w:themeColor="text1"/>
          <w:sz w:val="24"/>
          <w:szCs w:val="24"/>
        </w:rPr>
        <w:t>ukončiť prijímanie a držbu finančných prostriedkov od dlžníkov.</w:t>
      </w:r>
    </w:p>
    <w:p w14:paraId="708F73AA" w14:textId="77777777" w:rsidR="008034FE" w:rsidRPr="00445C88" w:rsidRDefault="008034FE" w:rsidP="008034FE">
      <w:pPr>
        <w:spacing w:after="0" w:line="312" w:lineRule="auto"/>
        <w:jc w:val="both"/>
        <w:rPr>
          <w:rFonts w:ascii="Times New Roman" w:eastAsia="Times New Roman" w:hAnsi="Times New Roman" w:cs="Times New Roman"/>
          <w:color w:val="000000" w:themeColor="text1"/>
          <w:sz w:val="24"/>
          <w:szCs w:val="24"/>
        </w:rPr>
      </w:pPr>
    </w:p>
    <w:p w14:paraId="4A553C77" w14:textId="77777777" w:rsidR="008034FE" w:rsidRPr="009B6173" w:rsidRDefault="008034FE" w:rsidP="008034FE">
      <w:pPr>
        <w:numPr>
          <w:ilvl w:val="0"/>
          <w:numId w:val="23"/>
        </w:numPr>
        <w:spacing w:after="0" w:line="312" w:lineRule="auto"/>
        <w:ind w:left="284"/>
        <w:contextualSpacing/>
        <w:jc w:val="both"/>
        <w:rPr>
          <w:rFonts w:ascii="Times New Roman" w:eastAsia="Times New Roman" w:hAnsi="Times New Roman" w:cs="Times New Roman"/>
          <w:color w:val="000000" w:themeColor="text1"/>
          <w:sz w:val="24"/>
          <w:szCs w:val="24"/>
        </w:rPr>
      </w:pPr>
      <w:r w:rsidRPr="00445C88">
        <w:rPr>
          <w:rFonts w:ascii="Times New Roman" w:eastAsia="Times New Roman" w:hAnsi="Times New Roman" w:cs="Times New Roman"/>
          <w:color w:val="000000" w:themeColor="text1"/>
          <w:sz w:val="24"/>
          <w:szCs w:val="24"/>
        </w:rPr>
        <w:t xml:space="preserve">Národná banka Slovenska rozhoduje o zmene povolenia na základe žiadosti o zmenu povolenia. Na konanie o zmene povolenia sa primerane vzťahuje </w:t>
      </w:r>
      <w:r w:rsidRPr="009B6173">
        <w:rPr>
          <w:rFonts w:ascii="Times New Roman" w:eastAsia="Times New Roman" w:hAnsi="Times New Roman" w:cs="Times New Roman"/>
          <w:color w:val="000000" w:themeColor="text1"/>
          <w:sz w:val="24"/>
          <w:szCs w:val="24"/>
        </w:rPr>
        <w:t xml:space="preserve">§ 4. </w:t>
      </w:r>
    </w:p>
    <w:p w14:paraId="42FD76E0" w14:textId="77777777" w:rsidR="008034FE" w:rsidRPr="00445C88" w:rsidRDefault="008034FE" w:rsidP="008034FE">
      <w:pPr>
        <w:spacing w:after="0" w:line="312" w:lineRule="auto"/>
        <w:jc w:val="both"/>
        <w:rPr>
          <w:rFonts w:ascii="Times New Roman" w:eastAsia="Times New Roman" w:hAnsi="Times New Roman" w:cs="Times New Roman"/>
          <w:color w:val="000000" w:themeColor="text1"/>
          <w:sz w:val="24"/>
          <w:szCs w:val="24"/>
        </w:rPr>
      </w:pPr>
    </w:p>
    <w:p w14:paraId="10C63A75" w14:textId="77777777" w:rsidR="008034FE" w:rsidRPr="00445C88" w:rsidRDefault="008034FE" w:rsidP="008034FE">
      <w:pPr>
        <w:numPr>
          <w:ilvl w:val="0"/>
          <w:numId w:val="23"/>
        </w:numPr>
        <w:spacing w:after="0" w:line="312" w:lineRule="auto"/>
        <w:ind w:left="284"/>
        <w:contextualSpacing/>
        <w:jc w:val="both"/>
        <w:rPr>
          <w:rFonts w:ascii="Times New Roman" w:eastAsia="Times New Roman" w:hAnsi="Times New Roman" w:cs="Times New Roman"/>
          <w:sz w:val="24"/>
          <w:szCs w:val="24"/>
          <w:u w:val="single"/>
          <w:lang w:val="cs"/>
        </w:rPr>
      </w:pPr>
      <w:r w:rsidRPr="50247E5A">
        <w:rPr>
          <w:rFonts w:ascii="Times New Roman" w:eastAsia="Times New Roman" w:hAnsi="Times New Roman" w:cs="Times New Roman"/>
          <w:color w:val="000000" w:themeColor="text1"/>
          <w:sz w:val="24"/>
          <w:szCs w:val="24"/>
        </w:rPr>
        <w:t xml:space="preserve">V rozhodnutí o zmene povolenia </w:t>
      </w:r>
      <w:r w:rsidRPr="00976964">
        <w:rPr>
          <w:rFonts w:ascii="Times New Roman" w:hAnsi="Times New Roman" w:cs="Times New Roman"/>
          <w:bCs/>
        </w:rPr>
        <w:t>podľa odseku 1 písm. a)</w:t>
      </w:r>
      <w:r>
        <w:rPr>
          <w:b/>
          <w:bCs/>
        </w:rPr>
        <w:t xml:space="preserve"> </w:t>
      </w:r>
      <w:r w:rsidRPr="50247E5A">
        <w:rPr>
          <w:rFonts w:ascii="Times New Roman" w:eastAsia="Times New Roman" w:hAnsi="Times New Roman" w:cs="Times New Roman"/>
          <w:color w:val="000000" w:themeColor="text1"/>
          <w:sz w:val="24"/>
          <w:szCs w:val="24"/>
        </w:rPr>
        <w:t>Národná banka Slovenska uvedie, či sa udeľuje povolenie s oprávnením prijímať a držať finančné prostriedky od dlžníkov pre nákupcu úverov.</w:t>
      </w:r>
    </w:p>
    <w:p w14:paraId="1FBD4E22" w14:textId="77777777" w:rsidR="008034FE" w:rsidRPr="00445C88" w:rsidRDefault="008034FE" w:rsidP="008034FE">
      <w:pPr>
        <w:spacing w:after="0" w:line="312" w:lineRule="auto"/>
        <w:jc w:val="both"/>
        <w:rPr>
          <w:rFonts w:ascii="Times New Roman" w:eastAsia="Times New Roman" w:hAnsi="Times New Roman" w:cs="Times New Roman"/>
          <w:sz w:val="24"/>
          <w:szCs w:val="24"/>
          <w:u w:val="single"/>
          <w:lang w:val="cs"/>
        </w:rPr>
      </w:pPr>
    </w:p>
    <w:p w14:paraId="3C6B2799" w14:textId="77777777" w:rsidR="008034FE" w:rsidRPr="00445C88" w:rsidRDefault="008034FE" w:rsidP="008034FE">
      <w:pPr>
        <w:numPr>
          <w:ilvl w:val="0"/>
          <w:numId w:val="23"/>
        </w:numPr>
        <w:spacing w:after="0" w:line="312" w:lineRule="auto"/>
        <w:ind w:left="284"/>
        <w:contextualSpacing/>
        <w:jc w:val="both"/>
        <w:rPr>
          <w:rFonts w:ascii="Times New Roman" w:eastAsia="Times New Roman" w:hAnsi="Times New Roman" w:cs="Times New Roman"/>
          <w:sz w:val="24"/>
          <w:szCs w:val="24"/>
        </w:rPr>
      </w:pPr>
      <w:r w:rsidRPr="50247E5A">
        <w:rPr>
          <w:rFonts w:ascii="Times New Roman" w:eastAsia="Times New Roman" w:hAnsi="Times New Roman" w:cs="Times New Roman"/>
          <w:sz w:val="24"/>
          <w:szCs w:val="24"/>
        </w:rPr>
        <w:lastRenderedPageBreak/>
        <w:t>K žiadosti podľa odseku 1 písm. a) správca úverov prilož</w:t>
      </w:r>
      <w:r>
        <w:rPr>
          <w:rFonts w:ascii="Times New Roman" w:eastAsia="Times New Roman" w:hAnsi="Times New Roman" w:cs="Times New Roman"/>
          <w:sz w:val="24"/>
          <w:szCs w:val="24"/>
        </w:rPr>
        <w:t>í</w:t>
      </w:r>
      <w:r w:rsidRPr="50247E5A">
        <w:rPr>
          <w:rFonts w:ascii="Times New Roman" w:eastAsia="Times New Roman" w:hAnsi="Times New Roman" w:cs="Times New Roman"/>
          <w:sz w:val="24"/>
          <w:szCs w:val="24"/>
        </w:rPr>
        <w:t xml:space="preserve"> doklad </w:t>
      </w:r>
      <w:r>
        <w:rPr>
          <w:rFonts w:ascii="Times New Roman" w:eastAsia="Times New Roman" w:hAnsi="Times New Roman" w:cs="Times New Roman"/>
          <w:sz w:val="24"/>
          <w:szCs w:val="24"/>
        </w:rPr>
        <w:t xml:space="preserve">podľa </w:t>
      </w:r>
      <w:r w:rsidRPr="00D449F4">
        <w:rPr>
          <w:rFonts w:ascii="Times New Roman" w:eastAsia="Times New Roman" w:hAnsi="Times New Roman" w:cs="Times New Roman"/>
          <w:sz w:val="24"/>
          <w:szCs w:val="24"/>
        </w:rPr>
        <w:t xml:space="preserve">§ 7 ods. 2 písm. </w:t>
      </w:r>
      <w:r>
        <w:rPr>
          <w:rFonts w:ascii="Times New Roman" w:eastAsia="Times New Roman" w:hAnsi="Times New Roman" w:cs="Times New Roman"/>
          <w:sz w:val="24"/>
          <w:szCs w:val="24"/>
        </w:rPr>
        <w:t>q</w:t>
      </w:r>
      <w:r w:rsidRPr="00D449F4">
        <w:rPr>
          <w:rFonts w:ascii="Times New Roman" w:eastAsia="Times New Roman" w:hAnsi="Times New Roman" w:cs="Times New Roman"/>
          <w:sz w:val="24"/>
          <w:szCs w:val="24"/>
        </w:rPr>
        <w:t>)</w:t>
      </w:r>
      <w:r w:rsidRPr="50247E5A">
        <w:rPr>
          <w:rFonts w:ascii="Times New Roman" w:eastAsia="Times New Roman" w:hAnsi="Times New Roman" w:cs="Times New Roman"/>
          <w:sz w:val="24"/>
          <w:szCs w:val="24"/>
        </w:rPr>
        <w:t xml:space="preserve"> a aktualizované vnútorné predpisy, ktorých sa zmena povolenia</w:t>
      </w:r>
      <w:r>
        <w:rPr>
          <w:rFonts w:ascii="Times New Roman" w:eastAsia="Times New Roman" w:hAnsi="Times New Roman" w:cs="Times New Roman"/>
          <w:sz w:val="24"/>
          <w:szCs w:val="24"/>
        </w:rPr>
        <w:t xml:space="preserve"> týka</w:t>
      </w:r>
      <w:r w:rsidRPr="50247E5A">
        <w:rPr>
          <w:rFonts w:ascii="Times New Roman" w:eastAsia="Times New Roman" w:hAnsi="Times New Roman" w:cs="Times New Roman"/>
          <w:sz w:val="24"/>
          <w:szCs w:val="24"/>
        </w:rPr>
        <w:t xml:space="preserve">.  </w:t>
      </w:r>
    </w:p>
    <w:p w14:paraId="75DAE9BA" w14:textId="77777777" w:rsidR="008034FE" w:rsidRPr="00445C88" w:rsidRDefault="008034FE" w:rsidP="008034FE">
      <w:pPr>
        <w:spacing w:after="0" w:line="312" w:lineRule="auto"/>
        <w:jc w:val="both"/>
        <w:rPr>
          <w:rFonts w:ascii="Times New Roman" w:eastAsia="Times New Roman" w:hAnsi="Times New Roman" w:cs="Times New Roman"/>
          <w:sz w:val="24"/>
          <w:szCs w:val="24"/>
        </w:rPr>
      </w:pPr>
    </w:p>
    <w:p w14:paraId="6A4579E8" w14:textId="77777777" w:rsidR="008034FE" w:rsidRPr="00445C88" w:rsidRDefault="008034FE" w:rsidP="008034FE">
      <w:pPr>
        <w:numPr>
          <w:ilvl w:val="0"/>
          <w:numId w:val="23"/>
        </w:numPr>
        <w:spacing w:after="0" w:line="312" w:lineRule="auto"/>
        <w:ind w:left="284"/>
        <w:contextualSpacing/>
        <w:jc w:val="both"/>
        <w:rPr>
          <w:rFonts w:ascii="Times New Roman" w:eastAsia="Times New Roman" w:hAnsi="Times New Roman" w:cs="Times New Roman"/>
          <w:sz w:val="24"/>
          <w:szCs w:val="24"/>
        </w:rPr>
      </w:pPr>
      <w:r w:rsidRPr="00445C88">
        <w:rPr>
          <w:rFonts w:ascii="Times New Roman" w:eastAsia="Times New Roman" w:hAnsi="Times New Roman" w:cs="Times New Roman"/>
          <w:sz w:val="24"/>
          <w:szCs w:val="24"/>
        </w:rPr>
        <w:t>K žiadosti podľa odseku 1 písm. b) správca úverov prilož</w:t>
      </w:r>
      <w:r>
        <w:rPr>
          <w:rFonts w:ascii="Times New Roman" w:eastAsia="Times New Roman" w:hAnsi="Times New Roman" w:cs="Times New Roman"/>
          <w:sz w:val="24"/>
          <w:szCs w:val="24"/>
        </w:rPr>
        <w:t>í</w:t>
      </w:r>
      <w:r w:rsidRPr="00445C88">
        <w:rPr>
          <w:rFonts w:ascii="Times New Roman" w:eastAsia="Times New Roman" w:hAnsi="Times New Roman" w:cs="Times New Roman"/>
          <w:sz w:val="24"/>
          <w:szCs w:val="24"/>
        </w:rPr>
        <w:t xml:space="preserve"> doklad preukazujúci zrušenie samostatného platobného účtu v banke alebo </w:t>
      </w:r>
      <w:r>
        <w:rPr>
          <w:rFonts w:ascii="Times New Roman" w:eastAsia="Times New Roman" w:hAnsi="Times New Roman" w:cs="Times New Roman"/>
          <w:sz w:val="24"/>
          <w:szCs w:val="24"/>
        </w:rPr>
        <w:t xml:space="preserve">v </w:t>
      </w:r>
      <w:r w:rsidRPr="00445C88">
        <w:rPr>
          <w:rFonts w:ascii="Times New Roman" w:eastAsia="Times New Roman" w:hAnsi="Times New Roman" w:cs="Times New Roman"/>
          <w:sz w:val="24"/>
          <w:szCs w:val="24"/>
        </w:rPr>
        <w:t>pobočke zahraničnej banky, na ktorý sa pripisovali finančné prostriedky od dlžníkov a aktualizované vnútorné predpisy, ktorých sa zmena povolenia</w:t>
      </w:r>
      <w:r>
        <w:rPr>
          <w:rFonts w:ascii="Times New Roman" w:eastAsia="Times New Roman" w:hAnsi="Times New Roman" w:cs="Times New Roman"/>
          <w:sz w:val="24"/>
          <w:szCs w:val="24"/>
        </w:rPr>
        <w:t xml:space="preserve"> týka</w:t>
      </w:r>
      <w:r w:rsidRPr="00445C88">
        <w:rPr>
          <w:rFonts w:ascii="Times New Roman" w:eastAsia="Times New Roman" w:hAnsi="Times New Roman" w:cs="Times New Roman"/>
          <w:sz w:val="24"/>
          <w:szCs w:val="24"/>
        </w:rPr>
        <w:t xml:space="preserve">. </w:t>
      </w:r>
    </w:p>
    <w:p w14:paraId="0662A482" w14:textId="77777777" w:rsidR="008034FE" w:rsidRDefault="008034FE" w:rsidP="008034FE">
      <w:pPr>
        <w:spacing w:after="0" w:line="312" w:lineRule="auto"/>
        <w:rPr>
          <w:rFonts w:ascii="Times New Roman" w:eastAsia="Times New Roman" w:hAnsi="Times New Roman" w:cs="Times New Roman"/>
          <w:color w:val="000000" w:themeColor="text1"/>
          <w:sz w:val="24"/>
          <w:szCs w:val="24"/>
        </w:rPr>
      </w:pPr>
    </w:p>
    <w:p w14:paraId="114DBFEF" w14:textId="77777777" w:rsidR="008034FE" w:rsidRPr="00A226C4" w:rsidRDefault="008034FE" w:rsidP="008034FE">
      <w:pPr>
        <w:spacing w:after="0"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9</w:t>
      </w:r>
    </w:p>
    <w:p w14:paraId="6EC8E9D8" w14:textId="77777777" w:rsidR="008034FE" w:rsidRDefault="008034FE" w:rsidP="008034FE">
      <w:pPr>
        <w:spacing w:after="0" w:line="312" w:lineRule="auto"/>
        <w:jc w:val="center"/>
        <w:rPr>
          <w:rFonts w:ascii="Times New Roman" w:eastAsia="Times New Roman" w:hAnsi="Times New Roman" w:cs="Times New Roman"/>
          <w:b/>
          <w:sz w:val="24"/>
          <w:szCs w:val="24"/>
        </w:rPr>
      </w:pPr>
      <w:r w:rsidRPr="00E6574A">
        <w:rPr>
          <w:rFonts w:ascii="Times New Roman" w:eastAsia="Times New Roman" w:hAnsi="Times New Roman" w:cs="Times New Roman"/>
          <w:b/>
          <w:sz w:val="24"/>
          <w:szCs w:val="24"/>
        </w:rPr>
        <w:t>Predchádzajúci súhlas</w:t>
      </w:r>
    </w:p>
    <w:p w14:paraId="2CC00240" w14:textId="77777777" w:rsidR="008034FE" w:rsidRPr="002C5C81" w:rsidRDefault="008034FE" w:rsidP="008034FE">
      <w:pPr>
        <w:spacing w:after="0" w:line="312" w:lineRule="auto"/>
        <w:jc w:val="center"/>
        <w:rPr>
          <w:rFonts w:ascii="Times New Roman" w:eastAsia="Times New Roman" w:hAnsi="Times New Roman" w:cs="Times New Roman"/>
          <w:b/>
          <w:sz w:val="24"/>
          <w:szCs w:val="24"/>
        </w:rPr>
      </w:pPr>
    </w:p>
    <w:p w14:paraId="5D23119D"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sidRPr="71530E97">
        <w:rPr>
          <w:rFonts w:ascii="Times New Roman" w:eastAsia="Times New Roman" w:hAnsi="Times New Roman" w:cs="Times New Roman"/>
          <w:color w:val="000000" w:themeColor="text1"/>
          <w:sz w:val="24"/>
          <w:szCs w:val="24"/>
        </w:rPr>
        <w:t>(1) Predchádzajúci súhlas Národnej banky Slovenska</w:t>
      </w:r>
      <w:r>
        <w:rPr>
          <w:rFonts w:ascii="Times New Roman" w:eastAsia="Times New Roman" w:hAnsi="Times New Roman" w:cs="Times New Roman"/>
          <w:color w:val="000000" w:themeColor="text1"/>
          <w:sz w:val="24"/>
          <w:szCs w:val="24"/>
        </w:rPr>
        <w:t xml:space="preserve"> udelený na základe žiadosti</w:t>
      </w:r>
      <w:r w:rsidRPr="71530E97">
        <w:rPr>
          <w:rFonts w:ascii="Times New Roman" w:eastAsia="Times New Roman" w:hAnsi="Times New Roman" w:cs="Times New Roman"/>
          <w:color w:val="000000" w:themeColor="text1"/>
          <w:sz w:val="24"/>
          <w:szCs w:val="24"/>
        </w:rPr>
        <w:t xml:space="preserve"> je podmienkou na</w:t>
      </w:r>
    </w:p>
    <w:p w14:paraId="25678F00" w14:textId="77777777" w:rsidR="008034FE"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sidRPr="0DEF8BA6">
        <w:rPr>
          <w:rFonts w:ascii="Times New Roman" w:eastAsia="Times New Roman" w:hAnsi="Times New Roman" w:cs="Times New Roman"/>
          <w:color w:val="000000" w:themeColor="text1"/>
          <w:sz w:val="24"/>
          <w:szCs w:val="24"/>
        </w:rPr>
        <w:t>a) voľbu alebo vymenovanie osôb, ktoré riadia správcu úverov alebo vykonávajú kľúčové funkcie,</w:t>
      </w:r>
    </w:p>
    <w:p w14:paraId="10E5BA1C" w14:textId="77777777" w:rsidR="008034FE"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w:t>
      </w:r>
      <w:r w:rsidRPr="4DC171A6">
        <w:rPr>
          <w:rFonts w:ascii="Times New Roman" w:eastAsia="Times New Roman" w:hAnsi="Times New Roman" w:cs="Times New Roman"/>
          <w:color w:val="000000" w:themeColor="text1"/>
          <w:sz w:val="24"/>
          <w:szCs w:val="24"/>
        </w:rPr>
        <w:t xml:space="preserve">) nadobudnutie kvalifikovanej </w:t>
      </w:r>
      <w:r w:rsidRPr="00E364B1">
        <w:rPr>
          <w:rFonts w:ascii="Times New Roman" w:eastAsia="Times New Roman" w:hAnsi="Times New Roman" w:cs="Times New Roman"/>
          <w:color w:val="000000" w:themeColor="text1"/>
          <w:sz w:val="24"/>
          <w:szCs w:val="24"/>
        </w:rPr>
        <w:t>účasti</w:t>
      </w:r>
      <w:r>
        <w:rPr>
          <w:rFonts w:ascii="Times New Roman" w:eastAsia="Times New Roman" w:hAnsi="Times New Roman" w:cs="Times New Roman"/>
          <w:color w:val="000000" w:themeColor="text1"/>
          <w:sz w:val="24"/>
          <w:szCs w:val="24"/>
          <w:vertAlign w:val="superscript"/>
        </w:rPr>
        <w:t>9</w:t>
      </w:r>
      <w:r w:rsidRPr="00E364B1">
        <w:rPr>
          <w:rFonts w:ascii="Times New Roman" w:eastAsia="Times New Roman" w:hAnsi="Times New Roman" w:cs="Times New Roman"/>
          <w:color w:val="000000" w:themeColor="text1"/>
          <w:sz w:val="24"/>
          <w:szCs w:val="24"/>
        </w:rPr>
        <w:t>) na správcovi</w:t>
      </w:r>
      <w:r w:rsidRPr="4DC171A6">
        <w:rPr>
          <w:rFonts w:ascii="Times New Roman" w:eastAsia="Times New Roman" w:hAnsi="Times New Roman" w:cs="Times New Roman"/>
          <w:color w:val="000000" w:themeColor="text1"/>
          <w:sz w:val="24"/>
          <w:szCs w:val="24"/>
        </w:rPr>
        <w:t xml:space="preserve"> úverov alebo na také ďalšie zvýšenie kvalifikovanej účasti, ktorým by podiel na základnom imaní správcu úverov alebo  na hlasovacích právach u správcu úverov dosiahol alebo prekročil 20 %, 30 % alebo 50 % alebo čím by sa tento správca úverov stal dcérskou spoločnosťou osoby, ktorá nadobúda takýto podiel v jednej alebo v niekoľkých operáciách priamo alebo konaním v</w:t>
      </w:r>
      <w:r>
        <w:rPr>
          <w:rFonts w:ascii="Times New Roman" w:eastAsia="Times New Roman" w:hAnsi="Times New Roman" w:cs="Times New Roman"/>
          <w:color w:val="000000" w:themeColor="text1"/>
          <w:sz w:val="24"/>
          <w:szCs w:val="24"/>
        </w:rPr>
        <w:t> </w:t>
      </w:r>
      <w:r w:rsidRPr="4DC171A6">
        <w:rPr>
          <w:rFonts w:ascii="Times New Roman" w:eastAsia="Times New Roman" w:hAnsi="Times New Roman" w:cs="Times New Roman"/>
          <w:color w:val="000000" w:themeColor="text1"/>
          <w:sz w:val="24"/>
          <w:szCs w:val="24"/>
        </w:rPr>
        <w:t>zhode</w:t>
      </w:r>
      <w:r>
        <w:rPr>
          <w:rFonts w:ascii="Times New Roman" w:eastAsia="Times New Roman" w:hAnsi="Times New Roman" w:cs="Times New Roman"/>
          <w:color w:val="000000" w:themeColor="text1"/>
          <w:sz w:val="24"/>
          <w:szCs w:val="24"/>
        </w:rPr>
        <w:t>.</w:t>
      </w:r>
    </w:p>
    <w:p w14:paraId="5821861C"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p>
    <w:p w14:paraId="1922B405" w14:textId="77777777" w:rsidR="008034FE" w:rsidRPr="005A7F2D" w:rsidRDefault="008034FE" w:rsidP="008034FE">
      <w:pPr>
        <w:spacing w:after="0" w:line="312" w:lineRule="auto"/>
        <w:jc w:val="both"/>
        <w:rPr>
          <w:rFonts w:ascii="Times New Roman" w:eastAsia="Times New Roman" w:hAnsi="Times New Roman" w:cs="Times New Roman"/>
          <w:color w:val="000000" w:themeColor="text1"/>
          <w:sz w:val="24"/>
          <w:szCs w:val="24"/>
        </w:rPr>
      </w:pPr>
      <w:r w:rsidRPr="4DC171A6">
        <w:rPr>
          <w:rFonts w:ascii="Times New Roman" w:eastAsia="Times New Roman" w:hAnsi="Times New Roman" w:cs="Times New Roman"/>
          <w:color w:val="000000" w:themeColor="text1"/>
          <w:sz w:val="24"/>
          <w:szCs w:val="24"/>
        </w:rPr>
        <w:t xml:space="preserve">(2) Na </w:t>
      </w:r>
      <w:r w:rsidRPr="005A7F2D">
        <w:rPr>
          <w:rFonts w:ascii="Times New Roman" w:eastAsia="Times New Roman" w:hAnsi="Times New Roman" w:cs="Times New Roman"/>
          <w:color w:val="000000" w:themeColor="text1"/>
          <w:sz w:val="24"/>
          <w:szCs w:val="24"/>
        </w:rPr>
        <w:t>udelenie predchádzajúceho súhlasu Národnej banky Slovenska podľa</w:t>
      </w:r>
    </w:p>
    <w:p w14:paraId="6360E11B" w14:textId="77777777" w:rsidR="008034FE" w:rsidRPr="00D449F4"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sidRPr="346BBD68">
        <w:rPr>
          <w:rFonts w:ascii="Times New Roman" w:eastAsia="Times New Roman" w:hAnsi="Times New Roman" w:cs="Times New Roman"/>
          <w:color w:val="000000" w:themeColor="text1"/>
          <w:sz w:val="24"/>
          <w:szCs w:val="24"/>
        </w:rPr>
        <w:t xml:space="preserve">a) odseku 1 písm. a) </w:t>
      </w:r>
      <w:r w:rsidRPr="00D449F4">
        <w:rPr>
          <w:rFonts w:ascii="Times New Roman" w:eastAsia="Times New Roman" w:hAnsi="Times New Roman" w:cs="Times New Roman"/>
          <w:color w:val="000000" w:themeColor="text1"/>
          <w:sz w:val="24"/>
          <w:szCs w:val="24"/>
        </w:rPr>
        <w:t>je potrebné splniť podmienky podľa § 5 ods. 1 písm. b) a c) a predložiť prílohy podľa § 7 ods. 2 písm. b), c), e) a p),</w:t>
      </w:r>
    </w:p>
    <w:p w14:paraId="16A8B8FB" w14:textId="77777777" w:rsidR="008034FE"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sidRPr="00D449F4">
        <w:rPr>
          <w:rFonts w:ascii="Times New Roman" w:eastAsia="Times New Roman" w:hAnsi="Times New Roman" w:cs="Times New Roman"/>
          <w:color w:val="000000" w:themeColor="text1"/>
          <w:sz w:val="24"/>
          <w:szCs w:val="24"/>
        </w:rPr>
        <w:t>b) odseku 1 písm. b) je potrebné splniť podmienky prehľadnosti a dôveryhodnosti pôvodu</w:t>
      </w:r>
      <w:r w:rsidRPr="00D449F4">
        <w:rPr>
          <w:rFonts w:ascii="Times New Roman" w:eastAsia="Times New Roman" w:hAnsi="Times New Roman" w:cs="Times New Roman"/>
          <w:color w:val="000000" w:themeColor="text1"/>
          <w:sz w:val="24"/>
          <w:szCs w:val="24"/>
          <w:vertAlign w:val="superscript"/>
        </w:rPr>
        <w:t>14</w:t>
      </w:r>
      <w:r w:rsidRPr="00D449F4">
        <w:rPr>
          <w:rFonts w:ascii="Times New Roman" w:eastAsia="Times New Roman" w:hAnsi="Times New Roman" w:cs="Times New Roman"/>
          <w:color w:val="000000" w:themeColor="text1"/>
          <w:sz w:val="24"/>
          <w:szCs w:val="24"/>
        </w:rPr>
        <w:t>) peňažného vkladu, ak sa kvalifikovaná účasť nadobúda zvýšen</w:t>
      </w:r>
      <w:r>
        <w:rPr>
          <w:rFonts w:ascii="Times New Roman" w:eastAsia="Times New Roman" w:hAnsi="Times New Roman" w:cs="Times New Roman"/>
          <w:color w:val="000000" w:themeColor="text1"/>
          <w:sz w:val="24"/>
          <w:szCs w:val="24"/>
        </w:rPr>
        <w:t>ím</w:t>
      </w:r>
      <w:r w:rsidRPr="00D449F4">
        <w:rPr>
          <w:rFonts w:ascii="Times New Roman" w:eastAsia="Times New Roman" w:hAnsi="Times New Roman" w:cs="Times New Roman"/>
          <w:color w:val="000000" w:themeColor="text1"/>
          <w:sz w:val="24"/>
          <w:szCs w:val="24"/>
        </w:rPr>
        <w:t xml:space="preserve"> základného imania, podmienky podľa § 5 ods. 1 písm. d), e) a i) a predložiť prílohy podľa § 7 ods. 2 písm. c), f), g), l) a n).</w:t>
      </w:r>
    </w:p>
    <w:p w14:paraId="61CD2570"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p>
    <w:p w14:paraId="162212A1"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sidRPr="346BBD68">
        <w:rPr>
          <w:rFonts w:ascii="Times New Roman" w:eastAsia="Times New Roman" w:hAnsi="Times New Roman" w:cs="Times New Roman"/>
          <w:color w:val="000000" w:themeColor="text1"/>
          <w:sz w:val="24"/>
          <w:szCs w:val="24"/>
        </w:rPr>
        <w:t xml:space="preserve">(3) Žiadosť </w:t>
      </w:r>
      <w:r>
        <w:rPr>
          <w:rFonts w:ascii="Times New Roman" w:eastAsia="Times New Roman" w:hAnsi="Times New Roman" w:cs="Times New Roman"/>
          <w:color w:val="000000" w:themeColor="text1"/>
          <w:sz w:val="24"/>
          <w:szCs w:val="24"/>
        </w:rPr>
        <w:t xml:space="preserve">o udelenie predchádzajúceho súhlasu </w:t>
      </w:r>
      <w:r w:rsidRPr="346BBD68">
        <w:rPr>
          <w:rFonts w:ascii="Times New Roman" w:eastAsia="Times New Roman" w:hAnsi="Times New Roman" w:cs="Times New Roman"/>
          <w:color w:val="000000" w:themeColor="text1"/>
          <w:sz w:val="24"/>
          <w:szCs w:val="24"/>
        </w:rPr>
        <w:t xml:space="preserve">podľa odseku 1 písm. b) podávajú osoby, ktoré sa rozhodli nadobudnúť kvalifikovanú účasť </w:t>
      </w:r>
      <w:r>
        <w:rPr>
          <w:rFonts w:ascii="Times New Roman" w:eastAsia="Times New Roman" w:hAnsi="Times New Roman" w:cs="Times New Roman"/>
          <w:color w:val="000000" w:themeColor="text1"/>
          <w:sz w:val="24"/>
          <w:szCs w:val="24"/>
        </w:rPr>
        <w:t>na</w:t>
      </w:r>
      <w:r w:rsidRPr="346BBD68">
        <w:rPr>
          <w:rFonts w:ascii="Times New Roman" w:eastAsia="Times New Roman" w:hAnsi="Times New Roman" w:cs="Times New Roman"/>
          <w:color w:val="000000" w:themeColor="text1"/>
          <w:sz w:val="24"/>
          <w:szCs w:val="24"/>
        </w:rPr>
        <w:t xml:space="preserve"> správc</w:t>
      </w:r>
      <w:r>
        <w:rPr>
          <w:rFonts w:ascii="Times New Roman" w:eastAsia="Times New Roman" w:hAnsi="Times New Roman" w:cs="Times New Roman"/>
          <w:color w:val="000000" w:themeColor="text1"/>
          <w:sz w:val="24"/>
          <w:szCs w:val="24"/>
        </w:rPr>
        <w:t>ovi</w:t>
      </w:r>
      <w:r w:rsidRPr="346BBD68">
        <w:rPr>
          <w:rFonts w:ascii="Times New Roman" w:eastAsia="Times New Roman" w:hAnsi="Times New Roman" w:cs="Times New Roman"/>
          <w:color w:val="000000" w:themeColor="text1"/>
          <w:sz w:val="24"/>
          <w:szCs w:val="24"/>
        </w:rPr>
        <w:t xml:space="preserve"> úverov alebo zvýšiť kvalifikovanú účasť </w:t>
      </w:r>
      <w:r>
        <w:rPr>
          <w:rFonts w:ascii="Times New Roman" w:eastAsia="Times New Roman" w:hAnsi="Times New Roman" w:cs="Times New Roman"/>
          <w:color w:val="000000" w:themeColor="text1"/>
          <w:sz w:val="24"/>
          <w:szCs w:val="24"/>
        </w:rPr>
        <w:t>na</w:t>
      </w:r>
      <w:r w:rsidRPr="346BBD68">
        <w:rPr>
          <w:rFonts w:ascii="Times New Roman" w:eastAsia="Times New Roman" w:hAnsi="Times New Roman" w:cs="Times New Roman"/>
          <w:color w:val="000000" w:themeColor="text1"/>
          <w:sz w:val="24"/>
          <w:szCs w:val="24"/>
        </w:rPr>
        <w:t xml:space="preserve"> správc</w:t>
      </w:r>
      <w:r>
        <w:rPr>
          <w:rFonts w:ascii="Times New Roman" w:eastAsia="Times New Roman" w:hAnsi="Times New Roman" w:cs="Times New Roman"/>
          <w:color w:val="000000" w:themeColor="text1"/>
          <w:sz w:val="24"/>
          <w:szCs w:val="24"/>
        </w:rPr>
        <w:t>ovi</w:t>
      </w:r>
      <w:r w:rsidRPr="346BBD68">
        <w:rPr>
          <w:rFonts w:ascii="Times New Roman" w:eastAsia="Times New Roman" w:hAnsi="Times New Roman" w:cs="Times New Roman"/>
          <w:color w:val="000000" w:themeColor="text1"/>
          <w:sz w:val="24"/>
          <w:szCs w:val="24"/>
        </w:rPr>
        <w:t xml:space="preserve"> úverov. </w:t>
      </w:r>
    </w:p>
    <w:p w14:paraId="34317545"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p>
    <w:p w14:paraId="686C962E"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sidRPr="4DC171A6">
        <w:rPr>
          <w:rFonts w:ascii="Times New Roman" w:eastAsia="Times New Roman" w:hAnsi="Times New Roman" w:cs="Times New Roman"/>
          <w:color w:val="000000" w:themeColor="text1"/>
          <w:sz w:val="24"/>
          <w:szCs w:val="24"/>
        </w:rPr>
        <w:t>(4) Národná banka Slovenska rozhodne o žiadosti o udelenie predchádzajúce</w:t>
      </w:r>
      <w:r>
        <w:rPr>
          <w:rFonts w:ascii="Times New Roman" w:eastAsia="Times New Roman" w:hAnsi="Times New Roman" w:cs="Times New Roman"/>
          <w:color w:val="000000" w:themeColor="text1"/>
          <w:sz w:val="24"/>
          <w:szCs w:val="24"/>
        </w:rPr>
        <w:t>ho súhlasu podľa odseku 1 písm.</w:t>
      </w:r>
      <w:r w:rsidRPr="4DC171A6">
        <w:rPr>
          <w:rFonts w:ascii="Times New Roman" w:eastAsia="Times New Roman" w:hAnsi="Times New Roman" w:cs="Times New Roman"/>
          <w:color w:val="000000" w:themeColor="text1"/>
          <w:sz w:val="24"/>
          <w:szCs w:val="24"/>
        </w:rPr>
        <w:t xml:space="preserve"> a) do 30 dní od doručenia úplnej žiadosti a o žiadosti o udelenie predchádzajúceho súhla</w:t>
      </w:r>
      <w:r>
        <w:rPr>
          <w:rFonts w:ascii="Times New Roman" w:eastAsia="Times New Roman" w:hAnsi="Times New Roman" w:cs="Times New Roman"/>
          <w:color w:val="000000" w:themeColor="text1"/>
          <w:sz w:val="24"/>
          <w:szCs w:val="24"/>
        </w:rPr>
        <w:t xml:space="preserve">su podľa odseku 1 písm. b) </w:t>
      </w:r>
      <w:r w:rsidRPr="4DC171A6">
        <w:rPr>
          <w:rFonts w:ascii="Times New Roman" w:eastAsia="Times New Roman" w:hAnsi="Times New Roman" w:cs="Times New Roman"/>
          <w:color w:val="000000" w:themeColor="text1"/>
          <w:sz w:val="24"/>
          <w:szCs w:val="24"/>
        </w:rPr>
        <w:t>do 90 dní od doručenia úplnej žiadosti.</w:t>
      </w:r>
    </w:p>
    <w:p w14:paraId="28CA52CE"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p>
    <w:p w14:paraId="74D7787B"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sidRPr="4DC171A6">
        <w:rPr>
          <w:rFonts w:ascii="Times New Roman" w:eastAsia="Times New Roman" w:hAnsi="Times New Roman" w:cs="Times New Roman"/>
          <w:color w:val="000000" w:themeColor="text1"/>
          <w:sz w:val="24"/>
          <w:szCs w:val="24"/>
        </w:rPr>
        <w:lastRenderedPageBreak/>
        <w:t>(5) V rozhodnutí o udelení predchádzajúceho súhlasu podľa odseku 1 určí Národná banka Slovenska aj lehotu, ktorej uplynutím zaniká predchádzajúci súhlas, ak nebol vykonaný úkon, na ktorý bol udelený predchádzajúci súhlas. Táto lehota nesmie byť kratšia ako tri mesiace a dlhšia ako jeden rok od nadobudnutia právoplatnosti rozhodnutia.</w:t>
      </w:r>
    </w:p>
    <w:p w14:paraId="09360A1D" w14:textId="77777777" w:rsidR="008034FE" w:rsidRDefault="008034FE" w:rsidP="008034FE">
      <w:pPr>
        <w:spacing w:after="0" w:line="312" w:lineRule="auto"/>
      </w:pPr>
    </w:p>
    <w:p w14:paraId="792E9EB9" w14:textId="77777777" w:rsidR="008034FE" w:rsidRPr="00CD5826" w:rsidRDefault="008034FE" w:rsidP="008034FE">
      <w:pPr>
        <w:spacing w:after="0" w:line="312" w:lineRule="auto"/>
        <w:jc w:val="center"/>
        <w:rPr>
          <w:rFonts w:ascii="Times New Roman" w:eastAsia="Times New Roman" w:hAnsi="Times New Roman" w:cs="Times New Roman"/>
          <w:b/>
          <w:sz w:val="24"/>
          <w:szCs w:val="24"/>
        </w:rPr>
      </w:pPr>
      <w:r w:rsidRPr="00CD5826">
        <w:rPr>
          <w:rFonts w:ascii="Times New Roman" w:eastAsia="Times New Roman" w:hAnsi="Times New Roman" w:cs="Times New Roman"/>
          <w:b/>
          <w:sz w:val="24"/>
          <w:szCs w:val="24"/>
        </w:rPr>
        <w:t>§ 10</w:t>
      </w:r>
    </w:p>
    <w:p w14:paraId="0C8C1526" w14:textId="77777777" w:rsidR="008034FE" w:rsidRPr="0018572B" w:rsidRDefault="008034FE" w:rsidP="008034FE">
      <w:pPr>
        <w:spacing w:after="0" w:line="312" w:lineRule="auto"/>
        <w:jc w:val="center"/>
        <w:rPr>
          <w:rFonts w:ascii="Times New Roman" w:eastAsia="Times New Roman" w:hAnsi="Times New Roman" w:cs="Times New Roman"/>
          <w:b/>
          <w:sz w:val="24"/>
          <w:szCs w:val="24"/>
        </w:rPr>
      </w:pPr>
      <w:r w:rsidRPr="00CD5826">
        <w:rPr>
          <w:rFonts w:ascii="Times New Roman" w:eastAsia="Times New Roman" w:hAnsi="Times New Roman" w:cs="Times New Roman"/>
          <w:b/>
          <w:sz w:val="24"/>
          <w:szCs w:val="24"/>
        </w:rPr>
        <w:t>Zánik, vrátenie a odobratie povolenia</w:t>
      </w:r>
    </w:p>
    <w:p w14:paraId="751402AE" w14:textId="77777777" w:rsidR="008034FE" w:rsidRDefault="008034FE" w:rsidP="008034FE">
      <w:pPr>
        <w:spacing w:after="0" w:line="312" w:lineRule="auto"/>
        <w:jc w:val="center"/>
        <w:rPr>
          <w:rFonts w:ascii="Times New Roman" w:eastAsia="Times New Roman" w:hAnsi="Times New Roman" w:cs="Times New Roman"/>
          <w:sz w:val="24"/>
          <w:szCs w:val="24"/>
        </w:rPr>
      </w:pPr>
    </w:p>
    <w:p w14:paraId="1BB7D00A"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sidRPr="4DC171A6">
        <w:rPr>
          <w:rFonts w:ascii="Times New Roman" w:eastAsia="Times New Roman" w:hAnsi="Times New Roman" w:cs="Times New Roman"/>
          <w:color w:val="000000" w:themeColor="text1"/>
          <w:sz w:val="24"/>
          <w:szCs w:val="24"/>
        </w:rPr>
        <w:t xml:space="preserve">(1) Povolenie udelené </w:t>
      </w:r>
      <w:r w:rsidRPr="00256EEF">
        <w:rPr>
          <w:rFonts w:ascii="Times New Roman" w:eastAsia="Times New Roman" w:hAnsi="Times New Roman" w:cs="Times New Roman"/>
          <w:color w:val="000000" w:themeColor="text1"/>
          <w:sz w:val="24"/>
          <w:szCs w:val="24"/>
        </w:rPr>
        <w:t>podľa § 3</w:t>
      </w:r>
      <w:r w:rsidRPr="4DC171A6">
        <w:rPr>
          <w:rFonts w:ascii="Times New Roman" w:eastAsia="Times New Roman" w:hAnsi="Times New Roman" w:cs="Times New Roman"/>
          <w:color w:val="000000" w:themeColor="text1"/>
          <w:sz w:val="24"/>
          <w:szCs w:val="24"/>
        </w:rPr>
        <w:t xml:space="preserve"> zaniká</w:t>
      </w:r>
      <w:r>
        <w:rPr>
          <w:rFonts w:ascii="Times New Roman" w:eastAsia="Times New Roman" w:hAnsi="Times New Roman" w:cs="Times New Roman"/>
          <w:color w:val="000000" w:themeColor="text1"/>
          <w:sz w:val="24"/>
          <w:szCs w:val="24"/>
        </w:rPr>
        <w:t xml:space="preserve"> dňom</w:t>
      </w:r>
    </w:p>
    <w:p w14:paraId="75B4C8CD"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sidRPr="4DC171A6">
        <w:rPr>
          <w:rFonts w:ascii="Times New Roman" w:eastAsia="Times New Roman" w:hAnsi="Times New Roman" w:cs="Times New Roman"/>
          <w:color w:val="000000" w:themeColor="text1"/>
          <w:sz w:val="24"/>
          <w:szCs w:val="24"/>
        </w:rPr>
        <w:t>a) zrušenia správcu úverov,</w:t>
      </w:r>
    </w:p>
    <w:p w14:paraId="33885104"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sidRPr="265C9099">
        <w:rPr>
          <w:rFonts w:ascii="Times New Roman" w:eastAsia="Times New Roman" w:hAnsi="Times New Roman" w:cs="Times New Roman"/>
          <w:color w:val="000000" w:themeColor="text1"/>
          <w:sz w:val="24"/>
          <w:szCs w:val="24"/>
        </w:rPr>
        <w:t>b) právoplatnosti rozhodnutia o vyhlásení konkurzu na majetok správcu úverov alebo dňom právoplatnosti rozhodnutia o zastavení konkurzného konania alebo zrušení konkurzu na majetok správcu úverov pre nedostatok majetku podľa osobitného</w:t>
      </w:r>
      <w:r>
        <w:rPr>
          <w:rFonts w:ascii="Times New Roman" w:eastAsia="Times New Roman" w:hAnsi="Times New Roman" w:cs="Times New Roman"/>
          <w:color w:val="000000" w:themeColor="text1"/>
          <w:sz w:val="24"/>
          <w:szCs w:val="24"/>
        </w:rPr>
        <w:t xml:space="preserve"> predpisu</w:t>
      </w:r>
      <w:r w:rsidRPr="265C9099">
        <w:rPr>
          <w:rFonts w:ascii="Times New Roman" w:eastAsia="Times New Roman" w:hAnsi="Times New Roman" w:cs="Times New Roman"/>
          <w:color w:val="000000" w:themeColor="text1"/>
          <w:sz w:val="24"/>
          <w:szCs w:val="24"/>
        </w:rPr>
        <w:t>,</w:t>
      </w:r>
      <w:r>
        <w:rPr>
          <w:rStyle w:val="Odkaznapoznmkupodiarou"/>
          <w:rFonts w:ascii="Times New Roman" w:eastAsia="Times New Roman" w:hAnsi="Times New Roman" w:cs="Times New Roman"/>
          <w:color w:val="000000" w:themeColor="text1"/>
          <w:sz w:val="24"/>
          <w:szCs w:val="24"/>
        </w:rPr>
        <w:footnoteReference w:id="28"/>
      </w:r>
      <w:r w:rsidRPr="265C9099">
        <w:rPr>
          <w:rFonts w:ascii="Times New Roman" w:eastAsia="Times New Roman" w:hAnsi="Times New Roman" w:cs="Times New Roman"/>
          <w:color w:val="000000" w:themeColor="text1"/>
          <w:sz w:val="24"/>
          <w:szCs w:val="24"/>
        </w:rPr>
        <w:t>)</w:t>
      </w:r>
    </w:p>
    <w:p w14:paraId="0F98D9B4"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sidRPr="00432122">
        <w:rPr>
          <w:rFonts w:ascii="Times New Roman" w:eastAsia="Times New Roman" w:hAnsi="Times New Roman" w:cs="Times New Roman"/>
          <w:color w:val="000000" w:themeColor="text1"/>
          <w:sz w:val="24"/>
          <w:szCs w:val="24"/>
        </w:rPr>
        <w:t xml:space="preserve">c) </w:t>
      </w:r>
      <w:r>
        <w:rPr>
          <w:rFonts w:ascii="Times New Roman" w:eastAsia="Times New Roman" w:hAnsi="Times New Roman" w:cs="Times New Roman"/>
          <w:color w:val="000000" w:themeColor="text1"/>
          <w:sz w:val="24"/>
          <w:szCs w:val="24"/>
        </w:rPr>
        <w:t xml:space="preserve">právoplatnosti </w:t>
      </w:r>
      <w:r w:rsidRPr="00432122">
        <w:rPr>
          <w:rFonts w:ascii="Times New Roman" w:eastAsia="Times New Roman" w:hAnsi="Times New Roman" w:cs="Times New Roman"/>
          <w:color w:val="000000" w:themeColor="text1"/>
          <w:sz w:val="24"/>
          <w:szCs w:val="24"/>
        </w:rPr>
        <w:t>rozhodnut</w:t>
      </w:r>
      <w:r>
        <w:rPr>
          <w:rFonts w:ascii="Times New Roman" w:eastAsia="Times New Roman" w:hAnsi="Times New Roman" w:cs="Times New Roman"/>
          <w:color w:val="000000" w:themeColor="text1"/>
          <w:sz w:val="24"/>
          <w:szCs w:val="24"/>
        </w:rPr>
        <w:t>ia</w:t>
      </w:r>
      <w:r w:rsidRPr="00432122">
        <w:rPr>
          <w:rFonts w:ascii="Times New Roman" w:eastAsia="Times New Roman" w:hAnsi="Times New Roman" w:cs="Times New Roman"/>
          <w:color w:val="000000" w:themeColor="text1"/>
          <w:sz w:val="24"/>
          <w:szCs w:val="24"/>
        </w:rPr>
        <w:t xml:space="preserve"> Národnej banky Slovenska o </w:t>
      </w:r>
      <w:r>
        <w:rPr>
          <w:rFonts w:ascii="Times New Roman" w:eastAsia="Times New Roman" w:hAnsi="Times New Roman" w:cs="Times New Roman"/>
          <w:color w:val="000000" w:themeColor="text1"/>
          <w:sz w:val="24"/>
          <w:szCs w:val="24"/>
        </w:rPr>
        <w:t>vrátení</w:t>
      </w:r>
      <w:r w:rsidRPr="00432122">
        <w:rPr>
          <w:rFonts w:ascii="Times New Roman" w:eastAsia="Times New Roman" w:hAnsi="Times New Roman" w:cs="Times New Roman"/>
          <w:color w:val="000000" w:themeColor="text1"/>
          <w:sz w:val="24"/>
          <w:szCs w:val="24"/>
        </w:rPr>
        <w:t xml:space="preserve"> povolenia</w:t>
      </w:r>
      <w:r>
        <w:rPr>
          <w:rFonts w:ascii="Times New Roman" w:eastAsia="Times New Roman" w:hAnsi="Times New Roman" w:cs="Times New Roman"/>
          <w:color w:val="000000" w:themeColor="text1"/>
          <w:sz w:val="24"/>
          <w:szCs w:val="24"/>
        </w:rPr>
        <w:t>,</w:t>
      </w:r>
    </w:p>
    <w:p w14:paraId="75E47A4C"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 právoplatnosti </w:t>
      </w:r>
      <w:r w:rsidRPr="00432122">
        <w:rPr>
          <w:rFonts w:ascii="Times New Roman" w:eastAsia="Times New Roman" w:hAnsi="Times New Roman" w:cs="Times New Roman"/>
          <w:color w:val="000000" w:themeColor="text1"/>
          <w:sz w:val="24"/>
          <w:szCs w:val="24"/>
        </w:rPr>
        <w:t>rozhodnut</w:t>
      </w:r>
      <w:r>
        <w:rPr>
          <w:rFonts w:ascii="Times New Roman" w:eastAsia="Times New Roman" w:hAnsi="Times New Roman" w:cs="Times New Roman"/>
          <w:color w:val="000000" w:themeColor="text1"/>
          <w:sz w:val="24"/>
          <w:szCs w:val="24"/>
        </w:rPr>
        <w:t>ia</w:t>
      </w:r>
      <w:r w:rsidRPr="00432122">
        <w:rPr>
          <w:rFonts w:ascii="Times New Roman" w:eastAsia="Times New Roman" w:hAnsi="Times New Roman" w:cs="Times New Roman"/>
          <w:color w:val="000000" w:themeColor="text1"/>
          <w:sz w:val="24"/>
          <w:szCs w:val="24"/>
        </w:rPr>
        <w:t xml:space="preserve"> Národnej banky Slovenska o odobratí povolenia</w:t>
      </w:r>
      <w:r>
        <w:rPr>
          <w:rFonts w:ascii="Times New Roman" w:eastAsia="Times New Roman" w:hAnsi="Times New Roman" w:cs="Times New Roman"/>
          <w:color w:val="000000" w:themeColor="text1"/>
          <w:sz w:val="24"/>
          <w:szCs w:val="24"/>
        </w:rPr>
        <w:t>.</w:t>
      </w:r>
    </w:p>
    <w:p w14:paraId="5934A062" w14:textId="77777777" w:rsidR="008034FE" w:rsidRDefault="008034FE" w:rsidP="008034FE">
      <w:pPr>
        <w:spacing w:after="0" w:line="312" w:lineRule="auto"/>
        <w:ind w:left="567"/>
        <w:jc w:val="both"/>
        <w:rPr>
          <w:rFonts w:ascii="Times New Roman" w:eastAsia="Times New Roman" w:hAnsi="Times New Roman" w:cs="Times New Roman"/>
          <w:color w:val="000000" w:themeColor="text1"/>
          <w:sz w:val="24"/>
          <w:szCs w:val="24"/>
        </w:rPr>
      </w:pPr>
      <w:r w:rsidRPr="00B216A6">
        <w:rPr>
          <w:rStyle w:val="Odkaznakomentr"/>
        </w:rPr>
        <w:t xml:space="preserve"> </w:t>
      </w:r>
    </w:p>
    <w:p w14:paraId="52F9A34C" w14:textId="77777777" w:rsidR="008034FE" w:rsidRPr="00D478FD" w:rsidRDefault="008034FE" w:rsidP="008034FE">
      <w:pPr>
        <w:spacing w:after="0" w:line="312" w:lineRule="auto"/>
        <w:jc w:val="both"/>
        <w:rPr>
          <w:rFonts w:ascii="Times New Roman" w:eastAsia="Times New Roman" w:hAnsi="Times New Roman" w:cs="Times New Roman"/>
          <w:color w:val="000000" w:themeColor="text1"/>
          <w:sz w:val="24"/>
          <w:szCs w:val="24"/>
        </w:rPr>
      </w:pPr>
      <w:r w:rsidRPr="00D478FD">
        <w:rPr>
          <w:rFonts w:ascii="Times New Roman" w:eastAsia="Times New Roman" w:hAnsi="Times New Roman" w:cs="Times New Roman"/>
          <w:color w:val="000000" w:themeColor="text1"/>
          <w:sz w:val="24"/>
          <w:szCs w:val="24"/>
        </w:rPr>
        <w:t>(2) Národná banka Slovenska je oprávnená správcovi úverov odobrať povolenie udelené podľa § 3, ak</w:t>
      </w:r>
    </w:p>
    <w:p w14:paraId="4DFA7054" w14:textId="77777777" w:rsidR="008034FE" w:rsidRPr="00D478FD"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sidRPr="00D478FD">
        <w:rPr>
          <w:rFonts w:ascii="Times New Roman" w:eastAsia="Times New Roman" w:hAnsi="Times New Roman" w:cs="Times New Roman"/>
          <w:color w:val="000000" w:themeColor="text1"/>
          <w:sz w:val="24"/>
          <w:szCs w:val="24"/>
        </w:rPr>
        <w:t xml:space="preserve">a) </w:t>
      </w:r>
      <w:r>
        <w:rPr>
          <w:rFonts w:ascii="Times New Roman" w:eastAsia="Times New Roman" w:hAnsi="Times New Roman" w:cs="Times New Roman"/>
          <w:color w:val="000000" w:themeColor="text1"/>
          <w:sz w:val="24"/>
          <w:szCs w:val="24"/>
        </w:rPr>
        <w:t xml:space="preserve"> sa vydalo</w:t>
      </w:r>
      <w:r w:rsidRPr="00D478FD">
        <w:rPr>
          <w:rFonts w:ascii="Times New Roman" w:eastAsia="Times New Roman" w:hAnsi="Times New Roman" w:cs="Times New Roman"/>
          <w:color w:val="000000" w:themeColor="text1"/>
          <w:sz w:val="24"/>
          <w:szCs w:val="24"/>
        </w:rPr>
        <w:t xml:space="preserve"> na základe neúplných alebo nepravdivých informácií alebo v dôsledku iného nedovoleného postupu správcu úverov,</w:t>
      </w:r>
    </w:p>
    <w:p w14:paraId="1BB41891" w14:textId="77777777" w:rsidR="008034FE" w:rsidRPr="00D478FD"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sidRPr="00D478FD">
        <w:rPr>
          <w:rFonts w:ascii="Times New Roman" w:eastAsia="Times New Roman" w:hAnsi="Times New Roman" w:cs="Times New Roman"/>
          <w:color w:val="000000" w:themeColor="text1"/>
          <w:sz w:val="24"/>
          <w:szCs w:val="24"/>
        </w:rPr>
        <w:t>b) správca úverov prestal spĺňať podmienky na udelenie povolenia podľa § 5 ods. 1 a 2 alebo opakovane alebo závažne porušuje podmienky, za ktorých bolo povolenie udelené, alebo neposkytuje Národnej banke Slovenska požadované informácie,</w:t>
      </w:r>
    </w:p>
    <w:p w14:paraId="671F222E" w14:textId="77777777" w:rsidR="008034FE" w:rsidRPr="00D478FD"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sidRPr="00D478FD">
        <w:rPr>
          <w:rFonts w:ascii="Times New Roman" w:eastAsia="Times New Roman" w:hAnsi="Times New Roman" w:cs="Times New Roman"/>
          <w:color w:val="000000" w:themeColor="text1"/>
          <w:sz w:val="24"/>
          <w:szCs w:val="24"/>
        </w:rPr>
        <w:t>c) správca úverov v lehote 12 mesiacov odo dňa nadobudnutia právoplatnosti povolenia nezačal vykonávať činnosť, ktorá je obsahom povolenia,</w:t>
      </w:r>
    </w:p>
    <w:p w14:paraId="306F1EB2" w14:textId="77777777" w:rsidR="008034FE" w:rsidRPr="00D478FD" w:rsidRDefault="008034FE" w:rsidP="008034FE">
      <w:pPr>
        <w:spacing w:after="0" w:line="312" w:lineRule="auto"/>
        <w:ind w:firstLine="708"/>
        <w:jc w:val="both"/>
        <w:rPr>
          <w:rFonts w:ascii="Times New Roman" w:eastAsia="Times New Roman" w:hAnsi="Times New Roman" w:cs="Times New Roman"/>
          <w:color w:val="000000" w:themeColor="text1"/>
          <w:sz w:val="24"/>
          <w:szCs w:val="24"/>
        </w:rPr>
      </w:pPr>
      <w:r w:rsidRPr="00D478FD">
        <w:rPr>
          <w:rFonts w:ascii="Times New Roman" w:eastAsia="Times New Roman" w:hAnsi="Times New Roman" w:cs="Times New Roman"/>
          <w:color w:val="000000" w:themeColor="text1"/>
          <w:sz w:val="24"/>
          <w:szCs w:val="24"/>
        </w:rPr>
        <w:t>d) správca úverov závažne porušil pravidlá činnosti, vyplývajúce najmä z</w:t>
      </w:r>
    </w:p>
    <w:p w14:paraId="31F9604A" w14:textId="77777777" w:rsidR="008034FE" w:rsidRPr="00D478FD" w:rsidRDefault="008034FE" w:rsidP="008034FE">
      <w:pPr>
        <w:spacing w:after="0" w:line="312" w:lineRule="auto"/>
        <w:ind w:left="708" w:firstLine="708"/>
        <w:jc w:val="both"/>
        <w:rPr>
          <w:rFonts w:ascii="Times New Roman" w:eastAsia="Times New Roman" w:hAnsi="Times New Roman" w:cs="Times New Roman"/>
          <w:color w:val="000000" w:themeColor="text1"/>
          <w:sz w:val="24"/>
          <w:szCs w:val="24"/>
        </w:rPr>
      </w:pPr>
      <w:r w:rsidRPr="00D478FD">
        <w:rPr>
          <w:rFonts w:ascii="Times New Roman" w:eastAsia="Times New Roman" w:hAnsi="Times New Roman" w:cs="Times New Roman"/>
          <w:color w:val="000000" w:themeColor="text1"/>
          <w:sz w:val="24"/>
          <w:szCs w:val="24"/>
        </w:rPr>
        <w:t>1. ustanovení tohto zákona</w:t>
      </w:r>
      <w:r>
        <w:rPr>
          <w:rFonts w:ascii="Times New Roman" w:eastAsia="Times New Roman" w:hAnsi="Times New Roman" w:cs="Times New Roman"/>
          <w:color w:val="000000" w:themeColor="text1"/>
          <w:sz w:val="24"/>
          <w:szCs w:val="24"/>
        </w:rPr>
        <w:t xml:space="preserve"> alebo</w:t>
      </w:r>
    </w:p>
    <w:p w14:paraId="46EFD79D" w14:textId="77777777" w:rsidR="008034FE" w:rsidRDefault="008034FE" w:rsidP="008034FE">
      <w:pPr>
        <w:spacing w:after="0" w:line="312" w:lineRule="auto"/>
        <w:ind w:left="1416"/>
        <w:jc w:val="both"/>
        <w:rPr>
          <w:rFonts w:ascii="Times New Roman" w:eastAsia="Times New Roman" w:hAnsi="Times New Roman" w:cs="Times New Roman"/>
          <w:color w:val="000000" w:themeColor="text1"/>
          <w:sz w:val="24"/>
          <w:szCs w:val="24"/>
        </w:rPr>
      </w:pPr>
      <w:r w:rsidRPr="00D478FD">
        <w:rPr>
          <w:rFonts w:ascii="Times New Roman" w:eastAsia="Times New Roman" w:hAnsi="Times New Roman" w:cs="Times New Roman"/>
          <w:color w:val="000000" w:themeColor="text1"/>
          <w:sz w:val="24"/>
          <w:szCs w:val="24"/>
        </w:rPr>
        <w:t>2. právnych predpisov týkajúcich sa ochrany spotrebiteľa, právnych predpisov týkajúcich sa spravovania úverov hostiteľského členského štátu alebo členského štátu, v ktorom bol úver poskytnutý</w:t>
      </w:r>
      <w:r>
        <w:rPr>
          <w:rFonts w:ascii="Times New Roman" w:eastAsia="Times New Roman" w:hAnsi="Times New Roman" w:cs="Times New Roman"/>
          <w:color w:val="000000" w:themeColor="text1"/>
          <w:sz w:val="24"/>
          <w:szCs w:val="24"/>
        </w:rPr>
        <w:t xml:space="preserve"> alebo</w:t>
      </w:r>
    </w:p>
    <w:p w14:paraId="7A2F8EFA" w14:textId="77777777" w:rsidR="008034FE" w:rsidRPr="00D478FD" w:rsidRDefault="008034FE" w:rsidP="008034FE">
      <w:pPr>
        <w:spacing w:after="0" w:line="312" w:lineRule="auto"/>
        <w:ind w:left="708"/>
        <w:jc w:val="both"/>
        <w:rPr>
          <w:rFonts w:ascii="Times New Roman" w:eastAsia="Times New Roman" w:hAnsi="Times New Roman" w:cs="Times New Roman"/>
          <w:color w:val="000000" w:themeColor="text1"/>
          <w:sz w:val="24"/>
          <w:szCs w:val="24"/>
        </w:rPr>
      </w:pPr>
      <w:r w:rsidRPr="00D478FD">
        <w:rPr>
          <w:rFonts w:ascii="Times New Roman" w:eastAsia="Times New Roman" w:hAnsi="Times New Roman" w:cs="Times New Roman"/>
          <w:color w:val="000000" w:themeColor="text1"/>
          <w:sz w:val="24"/>
          <w:szCs w:val="24"/>
        </w:rPr>
        <w:t>e) správca úverov prestal vykonávať činnosť, ktorá je obsahom povolenia na obdobie dlhšie ako 12 po sebe nasledujúcich kalendárnych mesiacov.</w:t>
      </w:r>
    </w:p>
    <w:p w14:paraId="0D8D1112" w14:textId="77777777" w:rsidR="008034FE" w:rsidRDefault="008034FE" w:rsidP="008034FE">
      <w:pPr>
        <w:spacing w:after="0" w:line="312" w:lineRule="auto"/>
        <w:jc w:val="both"/>
        <w:rPr>
          <w:rFonts w:ascii="Times New Roman" w:eastAsia="Times New Roman" w:hAnsi="Times New Roman" w:cs="Times New Roman"/>
          <w:color w:val="FF0000"/>
          <w:sz w:val="24"/>
          <w:szCs w:val="24"/>
        </w:rPr>
      </w:pPr>
    </w:p>
    <w:p w14:paraId="77D4A9F1" w14:textId="77777777" w:rsidR="008034FE" w:rsidRDefault="008034FE" w:rsidP="008034FE">
      <w:pPr>
        <w:spacing w:after="0" w:line="312" w:lineRule="auto"/>
        <w:jc w:val="both"/>
        <w:rPr>
          <w:rFonts w:ascii="Times New Roman" w:eastAsia="Times New Roman" w:hAnsi="Times New Roman" w:cs="Times New Roman"/>
          <w:sz w:val="24"/>
          <w:szCs w:val="24"/>
        </w:rPr>
      </w:pPr>
      <w:r w:rsidRPr="063453A2">
        <w:rPr>
          <w:rFonts w:ascii="Times New Roman" w:eastAsia="Times New Roman" w:hAnsi="Times New Roman" w:cs="Times New Roman"/>
          <w:sz w:val="24"/>
          <w:szCs w:val="24"/>
        </w:rPr>
        <w:t xml:space="preserve">(3) Správca úverov môže </w:t>
      </w:r>
      <w:r>
        <w:rPr>
          <w:rFonts w:ascii="Times New Roman" w:eastAsia="Times New Roman" w:hAnsi="Times New Roman" w:cs="Times New Roman"/>
          <w:sz w:val="24"/>
          <w:szCs w:val="24"/>
        </w:rPr>
        <w:t xml:space="preserve">požiadať o vrátenie </w:t>
      </w:r>
      <w:r w:rsidRPr="063453A2">
        <w:rPr>
          <w:rFonts w:ascii="Times New Roman" w:eastAsia="Times New Roman" w:hAnsi="Times New Roman" w:cs="Times New Roman"/>
          <w:sz w:val="24"/>
          <w:szCs w:val="24"/>
        </w:rPr>
        <w:t>povoleni</w:t>
      </w:r>
      <w:r>
        <w:rPr>
          <w:rFonts w:ascii="Times New Roman" w:eastAsia="Times New Roman" w:hAnsi="Times New Roman" w:cs="Times New Roman"/>
          <w:sz w:val="24"/>
          <w:szCs w:val="24"/>
        </w:rPr>
        <w:t>a</w:t>
      </w:r>
      <w:r w:rsidRPr="063453A2">
        <w:rPr>
          <w:rFonts w:ascii="Times New Roman" w:eastAsia="Times New Roman" w:hAnsi="Times New Roman" w:cs="Times New Roman"/>
          <w:sz w:val="24"/>
          <w:szCs w:val="24"/>
        </w:rPr>
        <w:t xml:space="preserve"> písomn</w:t>
      </w:r>
      <w:r>
        <w:rPr>
          <w:rFonts w:ascii="Times New Roman" w:eastAsia="Times New Roman" w:hAnsi="Times New Roman" w:cs="Times New Roman"/>
          <w:sz w:val="24"/>
          <w:szCs w:val="24"/>
        </w:rPr>
        <w:t>ou žiadosťou</w:t>
      </w:r>
      <w:r w:rsidRPr="063453A2">
        <w:rPr>
          <w:rFonts w:ascii="Times New Roman" w:eastAsia="Times New Roman" w:hAnsi="Times New Roman" w:cs="Times New Roman"/>
          <w:sz w:val="24"/>
          <w:szCs w:val="24"/>
        </w:rPr>
        <w:t xml:space="preserve"> doručen</w:t>
      </w:r>
      <w:r>
        <w:rPr>
          <w:rFonts w:ascii="Times New Roman" w:eastAsia="Times New Roman" w:hAnsi="Times New Roman" w:cs="Times New Roman"/>
          <w:sz w:val="24"/>
          <w:szCs w:val="24"/>
        </w:rPr>
        <w:t>ou</w:t>
      </w:r>
      <w:r w:rsidRPr="063453A2">
        <w:rPr>
          <w:rFonts w:ascii="Times New Roman" w:eastAsia="Times New Roman" w:hAnsi="Times New Roman" w:cs="Times New Roman"/>
          <w:sz w:val="24"/>
          <w:szCs w:val="24"/>
        </w:rPr>
        <w:t xml:space="preserve"> Národnej banke Slovenska. </w:t>
      </w:r>
      <w:r w:rsidRPr="00A97940">
        <w:rPr>
          <w:rFonts w:ascii="Times New Roman" w:eastAsia="Times New Roman" w:hAnsi="Times New Roman" w:cs="Times New Roman"/>
          <w:sz w:val="24"/>
          <w:szCs w:val="24"/>
        </w:rPr>
        <w:t>O vrátenie povolenia je správca úverov povinný požiadať</w:t>
      </w:r>
      <w:r>
        <w:rPr>
          <w:rFonts w:ascii="Times New Roman" w:eastAsia="Times New Roman" w:hAnsi="Times New Roman" w:cs="Times New Roman"/>
          <w:sz w:val="24"/>
          <w:szCs w:val="24"/>
        </w:rPr>
        <w:t xml:space="preserve"> vždy pred zrušením spoločnosti. Žiadosť </w:t>
      </w:r>
      <w:r w:rsidRPr="063453A2">
        <w:rPr>
          <w:rFonts w:ascii="Times New Roman" w:eastAsia="Times New Roman" w:hAnsi="Times New Roman" w:cs="Times New Roman"/>
          <w:sz w:val="24"/>
          <w:szCs w:val="24"/>
        </w:rPr>
        <w:t>musí obsahovať</w:t>
      </w:r>
    </w:p>
    <w:p w14:paraId="34886A8D" w14:textId="77777777" w:rsidR="008034FE" w:rsidRDefault="008034FE" w:rsidP="008034FE">
      <w:pPr>
        <w:spacing w:after="0" w:line="312" w:lineRule="auto"/>
        <w:ind w:firstLine="708"/>
        <w:jc w:val="both"/>
        <w:rPr>
          <w:rFonts w:ascii="Times New Roman" w:eastAsia="Times New Roman" w:hAnsi="Times New Roman" w:cs="Times New Roman"/>
          <w:sz w:val="24"/>
          <w:szCs w:val="24"/>
        </w:rPr>
      </w:pPr>
      <w:r w:rsidRPr="00E364B1">
        <w:rPr>
          <w:rFonts w:ascii="Times New Roman" w:eastAsia="Times New Roman" w:hAnsi="Times New Roman" w:cs="Times New Roman"/>
          <w:sz w:val="24"/>
          <w:szCs w:val="24"/>
        </w:rPr>
        <w:lastRenderedPageBreak/>
        <w:t xml:space="preserve">a)  všeobecné náležitosti podľa </w:t>
      </w:r>
      <w:r w:rsidRPr="00702855">
        <w:rPr>
          <w:rFonts w:ascii="Times New Roman" w:eastAsia="Times New Roman" w:hAnsi="Times New Roman" w:cs="Times New Roman"/>
          <w:sz w:val="24"/>
          <w:szCs w:val="24"/>
        </w:rPr>
        <w:t>osobitného predpisu,</w:t>
      </w:r>
      <w:r w:rsidRPr="00702855">
        <w:rPr>
          <w:rFonts w:ascii="Times New Roman" w:eastAsia="Times New Roman" w:hAnsi="Times New Roman" w:cs="Times New Roman"/>
          <w:sz w:val="24"/>
          <w:szCs w:val="24"/>
          <w:vertAlign w:val="superscript"/>
        </w:rPr>
        <w:t>21</w:t>
      </w:r>
      <w:r w:rsidRPr="00702855">
        <w:rPr>
          <w:rFonts w:ascii="Times New Roman" w:eastAsia="Times New Roman" w:hAnsi="Times New Roman" w:cs="Times New Roman"/>
          <w:sz w:val="24"/>
          <w:szCs w:val="24"/>
        </w:rPr>
        <w:t>)</w:t>
      </w:r>
    </w:p>
    <w:p w14:paraId="706C818E" w14:textId="77777777" w:rsidR="008034FE" w:rsidRDefault="008034FE" w:rsidP="008034FE">
      <w:pPr>
        <w:spacing w:after="0" w:line="31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63453A2">
        <w:rPr>
          <w:rFonts w:ascii="Times New Roman" w:eastAsia="Times New Roman" w:hAnsi="Times New Roman" w:cs="Times New Roman"/>
          <w:sz w:val="24"/>
          <w:szCs w:val="24"/>
        </w:rPr>
        <w:t>) dátum, ku ktorému</w:t>
      </w:r>
      <w:r>
        <w:rPr>
          <w:rFonts w:ascii="Times New Roman" w:eastAsia="Times New Roman" w:hAnsi="Times New Roman" w:cs="Times New Roman"/>
          <w:sz w:val="24"/>
          <w:szCs w:val="24"/>
        </w:rPr>
        <w:t xml:space="preserve"> správca úverov</w:t>
      </w:r>
      <w:r w:rsidRPr="063453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žiada vrátiť </w:t>
      </w:r>
      <w:r w:rsidRPr="063453A2">
        <w:rPr>
          <w:rFonts w:ascii="Times New Roman" w:eastAsia="Times New Roman" w:hAnsi="Times New Roman" w:cs="Times New Roman"/>
          <w:sz w:val="24"/>
          <w:szCs w:val="24"/>
        </w:rPr>
        <w:t>povolenie</w:t>
      </w:r>
      <w:r>
        <w:rPr>
          <w:rFonts w:ascii="Times New Roman" w:eastAsia="Times New Roman" w:hAnsi="Times New Roman" w:cs="Times New Roman"/>
          <w:sz w:val="24"/>
          <w:szCs w:val="24"/>
        </w:rPr>
        <w:t xml:space="preserve">, </w:t>
      </w:r>
    </w:p>
    <w:p w14:paraId="0DB318BA" w14:textId="77777777" w:rsidR="008034FE" w:rsidRDefault="008034FE" w:rsidP="008034FE">
      <w:pPr>
        <w:spacing w:after="0" w:line="312"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63453A2">
        <w:rPr>
          <w:rFonts w:ascii="Times New Roman" w:eastAsia="Times New Roman" w:hAnsi="Times New Roman" w:cs="Times New Roman"/>
          <w:sz w:val="24"/>
          <w:szCs w:val="24"/>
        </w:rPr>
        <w:t>) informáciu o</w:t>
      </w:r>
      <w:r>
        <w:rPr>
          <w:rFonts w:ascii="Times New Roman" w:eastAsia="Times New Roman" w:hAnsi="Times New Roman" w:cs="Times New Roman"/>
          <w:sz w:val="24"/>
          <w:szCs w:val="24"/>
        </w:rPr>
        <w:t> </w:t>
      </w:r>
      <w:r w:rsidRPr="063453A2">
        <w:rPr>
          <w:rFonts w:ascii="Times New Roman" w:eastAsia="Times New Roman" w:hAnsi="Times New Roman" w:cs="Times New Roman"/>
          <w:sz w:val="24"/>
          <w:szCs w:val="24"/>
        </w:rPr>
        <w:t>organizačných</w:t>
      </w:r>
      <w:r>
        <w:rPr>
          <w:rFonts w:ascii="Times New Roman" w:eastAsia="Times New Roman" w:hAnsi="Times New Roman" w:cs="Times New Roman"/>
          <w:sz w:val="24"/>
          <w:szCs w:val="24"/>
        </w:rPr>
        <w:t xml:space="preserve"> </w:t>
      </w:r>
      <w:r w:rsidRPr="063453A2">
        <w:rPr>
          <w:rFonts w:ascii="Times New Roman" w:eastAsia="Times New Roman" w:hAnsi="Times New Roman" w:cs="Times New Roman"/>
          <w:sz w:val="24"/>
          <w:szCs w:val="24"/>
        </w:rPr>
        <w:t>opatreniach, právnych</w:t>
      </w:r>
      <w:r>
        <w:rPr>
          <w:rFonts w:ascii="Times New Roman" w:eastAsia="Times New Roman" w:hAnsi="Times New Roman" w:cs="Times New Roman"/>
          <w:sz w:val="24"/>
          <w:szCs w:val="24"/>
        </w:rPr>
        <w:t xml:space="preserve"> </w:t>
      </w:r>
      <w:r w:rsidRPr="063453A2">
        <w:rPr>
          <w:rFonts w:ascii="Times New Roman" w:eastAsia="Times New Roman" w:hAnsi="Times New Roman" w:cs="Times New Roman"/>
          <w:sz w:val="24"/>
          <w:szCs w:val="24"/>
        </w:rPr>
        <w:t>opatreniach a finančných opatreniach, ktoré správca úver</w:t>
      </w:r>
      <w:r>
        <w:rPr>
          <w:rFonts w:ascii="Times New Roman" w:eastAsia="Times New Roman" w:hAnsi="Times New Roman" w:cs="Times New Roman"/>
          <w:sz w:val="24"/>
          <w:szCs w:val="24"/>
        </w:rPr>
        <w:t>ov</w:t>
      </w:r>
      <w:r w:rsidRPr="063453A2">
        <w:rPr>
          <w:rFonts w:ascii="Times New Roman" w:eastAsia="Times New Roman" w:hAnsi="Times New Roman" w:cs="Times New Roman"/>
          <w:sz w:val="24"/>
          <w:szCs w:val="24"/>
        </w:rPr>
        <w:t xml:space="preserve"> vykoná v súvislosti s </w:t>
      </w:r>
      <w:r>
        <w:rPr>
          <w:rFonts w:ascii="Times New Roman" w:eastAsia="Times New Roman" w:hAnsi="Times New Roman" w:cs="Times New Roman"/>
          <w:sz w:val="24"/>
          <w:szCs w:val="24"/>
        </w:rPr>
        <w:t>vrátením</w:t>
      </w:r>
      <w:r w:rsidRPr="063453A2">
        <w:rPr>
          <w:rFonts w:ascii="Times New Roman" w:eastAsia="Times New Roman" w:hAnsi="Times New Roman" w:cs="Times New Roman"/>
          <w:sz w:val="24"/>
          <w:szCs w:val="24"/>
        </w:rPr>
        <w:t xml:space="preserve"> povolenia</w:t>
      </w:r>
      <w:r>
        <w:rPr>
          <w:rFonts w:ascii="Times New Roman" w:eastAsia="Times New Roman" w:hAnsi="Times New Roman" w:cs="Times New Roman"/>
          <w:sz w:val="24"/>
          <w:szCs w:val="24"/>
        </w:rPr>
        <w:t>.</w:t>
      </w:r>
    </w:p>
    <w:p w14:paraId="2AC86007" w14:textId="77777777" w:rsidR="008034FE" w:rsidRDefault="008034FE" w:rsidP="008034FE">
      <w:pPr>
        <w:spacing w:after="0" w:line="312" w:lineRule="auto"/>
        <w:ind w:left="708"/>
        <w:jc w:val="both"/>
        <w:rPr>
          <w:rFonts w:ascii="Times New Roman" w:eastAsia="Times New Roman" w:hAnsi="Times New Roman" w:cs="Times New Roman"/>
          <w:sz w:val="24"/>
          <w:szCs w:val="24"/>
        </w:rPr>
      </w:pPr>
    </w:p>
    <w:p w14:paraId="6418B8D1" w14:textId="77777777" w:rsidR="008034FE" w:rsidRDefault="008034FE" w:rsidP="008034FE">
      <w:pPr>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Ak Národná banka Slovenska správcovi úverov odoberie povolenie alebo mu takéto povolenie zanikne, je povinná o tom bezodkladne informovať príslušné orgány hostiteľského členského štátu, ak správca úverov vykonáva spravovanie úverov v hostiteľskom členskom štáte, ako aj príslušné orgány členského štátu, v ktorom sa úver poskytol.</w:t>
      </w:r>
    </w:p>
    <w:p w14:paraId="237726AF" w14:textId="77777777" w:rsidR="008034FE" w:rsidRDefault="008034FE" w:rsidP="008034FE">
      <w:pPr>
        <w:spacing w:after="0" w:line="312" w:lineRule="auto"/>
        <w:jc w:val="both"/>
        <w:rPr>
          <w:rFonts w:ascii="Times New Roman" w:eastAsia="Times New Roman" w:hAnsi="Times New Roman" w:cs="Times New Roman"/>
          <w:color w:val="FF0000"/>
          <w:sz w:val="24"/>
          <w:szCs w:val="24"/>
        </w:rPr>
      </w:pPr>
    </w:p>
    <w:p w14:paraId="2D13CB9C" w14:textId="77777777" w:rsidR="008034FE" w:rsidRDefault="008034FE" w:rsidP="008034FE">
      <w:pPr>
        <w:spacing w:after="0" w:line="312" w:lineRule="auto"/>
        <w:jc w:val="both"/>
        <w:rPr>
          <w:rFonts w:ascii="Times New Roman" w:eastAsia="Times New Roman" w:hAnsi="Times New Roman" w:cs="Times New Roman"/>
          <w:sz w:val="24"/>
          <w:szCs w:val="24"/>
        </w:rPr>
      </w:pPr>
      <w:r w:rsidRPr="063453A2">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63453A2">
        <w:rPr>
          <w:rFonts w:ascii="Times New Roman" w:eastAsia="Times New Roman" w:hAnsi="Times New Roman" w:cs="Times New Roman"/>
          <w:sz w:val="24"/>
          <w:szCs w:val="24"/>
        </w:rPr>
        <w:t xml:space="preserve">) Národná banka Slovenska zverejní </w:t>
      </w:r>
      <w:r>
        <w:rPr>
          <w:rFonts w:ascii="Times New Roman" w:eastAsia="Times New Roman" w:hAnsi="Times New Roman" w:cs="Times New Roman"/>
          <w:sz w:val="24"/>
          <w:szCs w:val="24"/>
        </w:rPr>
        <w:t>vrátenie</w:t>
      </w:r>
      <w:r w:rsidRPr="5F281337">
        <w:rPr>
          <w:rFonts w:ascii="Times New Roman" w:eastAsia="Times New Roman" w:hAnsi="Times New Roman" w:cs="Times New Roman"/>
          <w:sz w:val="24"/>
          <w:szCs w:val="24"/>
        </w:rPr>
        <w:t xml:space="preserve"> povolenia</w:t>
      </w:r>
      <w:r>
        <w:rPr>
          <w:rFonts w:ascii="Times New Roman" w:eastAsia="Times New Roman" w:hAnsi="Times New Roman" w:cs="Times New Roman"/>
          <w:sz w:val="24"/>
          <w:szCs w:val="24"/>
        </w:rPr>
        <w:t xml:space="preserve"> </w:t>
      </w:r>
      <w:r w:rsidRPr="5F281337">
        <w:rPr>
          <w:rFonts w:ascii="Times New Roman" w:eastAsia="Times New Roman" w:hAnsi="Times New Roman" w:cs="Times New Roman"/>
          <w:sz w:val="24"/>
          <w:szCs w:val="24"/>
        </w:rPr>
        <w:t xml:space="preserve">a </w:t>
      </w:r>
      <w:r w:rsidRPr="063453A2">
        <w:rPr>
          <w:rFonts w:ascii="Times New Roman" w:eastAsia="Times New Roman" w:hAnsi="Times New Roman" w:cs="Times New Roman"/>
          <w:sz w:val="24"/>
          <w:szCs w:val="24"/>
        </w:rPr>
        <w:t xml:space="preserve">odobratie povolenia vo Vestníku Národnej banky Slovenska a v zozname </w:t>
      </w:r>
      <w:r w:rsidRPr="00023455">
        <w:rPr>
          <w:rFonts w:ascii="Times New Roman" w:eastAsia="Times New Roman" w:hAnsi="Times New Roman" w:cs="Times New Roman"/>
          <w:sz w:val="24"/>
          <w:szCs w:val="24"/>
        </w:rPr>
        <w:t xml:space="preserve">podľa </w:t>
      </w:r>
      <w:r w:rsidRPr="008049A5">
        <w:rPr>
          <w:rFonts w:ascii="Times New Roman" w:eastAsia="Times New Roman" w:hAnsi="Times New Roman" w:cs="Times New Roman"/>
          <w:sz w:val="24"/>
          <w:szCs w:val="24"/>
        </w:rPr>
        <w:t>§ 12.</w:t>
      </w:r>
    </w:p>
    <w:p w14:paraId="6B76F6D0" w14:textId="77777777" w:rsidR="008034FE" w:rsidRDefault="008034FE" w:rsidP="008034FE">
      <w:pPr>
        <w:spacing w:after="0" w:line="312" w:lineRule="auto"/>
        <w:jc w:val="both"/>
        <w:rPr>
          <w:rFonts w:ascii="Times New Roman" w:eastAsia="Times New Roman" w:hAnsi="Times New Roman" w:cs="Times New Roman"/>
          <w:sz w:val="24"/>
          <w:szCs w:val="24"/>
        </w:rPr>
      </w:pPr>
    </w:p>
    <w:p w14:paraId="4DE76CEB" w14:textId="77777777" w:rsidR="008034FE" w:rsidRDefault="008034FE" w:rsidP="008034FE">
      <w:pPr>
        <w:spacing w:after="0" w:line="312" w:lineRule="auto"/>
        <w:jc w:val="both"/>
        <w:rPr>
          <w:rFonts w:ascii="Times New Roman" w:eastAsia="Times New Roman" w:hAnsi="Times New Roman" w:cs="Times New Roman"/>
          <w:sz w:val="24"/>
          <w:szCs w:val="24"/>
        </w:rPr>
      </w:pPr>
      <w:r w:rsidRPr="063453A2">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63453A2">
        <w:rPr>
          <w:rFonts w:ascii="Times New Roman" w:eastAsia="Times New Roman" w:hAnsi="Times New Roman" w:cs="Times New Roman"/>
          <w:sz w:val="24"/>
          <w:szCs w:val="24"/>
        </w:rPr>
        <w:t xml:space="preserve">) Odobratie </w:t>
      </w:r>
      <w:r>
        <w:rPr>
          <w:rFonts w:ascii="Times New Roman" w:eastAsia="Times New Roman" w:hAnsi="Times New Roman" w:cs="Times New Roman"/>
          <w:sz w:val="24"/>
          <w:szCs w:val="24"/>
        </w:rPr>
        <w:t xml:space="preserve">alebo vrátenie </w:t>
      </w:r>
      <w:r w:rsidRPr="063453A2">
        <w:rPr>
          <w:rFonts w:ascii="Times New Roman" w:eastAsia="Times New Roman" w:hAnsi="Times New Roman" w:cs="Times New Roman"/>
          <w:sz w:val="24"/>
          <w:szCs w:val="24"/>
        </w:rPr>
        <w:t xml:space="preserve">povolenia sa </w:t>
      </w:r>
      <w:r>
        <w:rPr>
          <w:rFonts w:ascii="Times New Roman" w:eastAsia="Times New Roman" w:hAnsi="Times New Roman" w:cs="Times New Roman"/>
          <w:sz w:val="24"/>
          <w:szCs w:val="24"/>
        </w:rPr>
        <w:t xml:space="preserve">zapisuje do obchodného </w:t>
      </w:r>
      <w:r w:rsidRPr="00444F16">
        <w:rPr>
          <w:rFonts w:ascii="Times New Roman" w:eastAsia="Times New Roman" w:hAnsi="Times New Roman" w:cs="Times New Roman"/>
          <w:sz w:val="24"/>
          <w:szCs w:val="24"/>
        </w:rPr>
        <w:t>registra. Národná</w:t>
      </w:r>
      <w:r w:rsidRPr="063453A2">
        <w:rPr>
          <w:rFonts w:ascii="Times New Roman" w:eastAsia="Times New Roman" w:hAnsi="Times New Roman" w:cs="Times New Roman"/>
          <w:sz w:val="24"/>
          <w:szCs w:val="24"/>
        </w:rPr>
        <w:t xml:space="preserve"> banka Slovenska zašle oznámenie o zániku povolenia</w:t>
      </w:r>
      <w:r>
        <w:rPr>
          <w:rFonts w:ascii="Times New Roman" w:eastAsia="Times New Roman" w:hAnsi="Times New Roman" w:cs="Times New Roman"/>
          <w:sz w:val="24"/>
          <w:szCs w:val="24"/>
        </w:rPr>
        <w:t>,</w:t>
      </w:r>
      <w:r w:rsidRPr="063453A2">
        <w:rPr>
          <w:rFonts w:ascii="Times New Roman" w:eastAsia="Times New Roman" w:hAnsi="Times New Roman" w:cs="Times New Roman"/>
          <w:sz w:val="24"/>
          <w:szCs w:val="24"/>
        </w:rPr>
        <w:t xml:space="preserve"> rozhodnutie o</w:t>
      </w:r>
      <w:r>
        <w:rPr>
          <w:rFonts w:ascii="Times New Roman" w:eastAsia="Times New Roman" w:hAnsi="Times New Roman" w:cs="Times New Roman"/>
          <w:sz w:val="24"/>
          <w:szCs w:val="24"/>
        </w:rPr>
        <w:t xml:space="preserve"> vrátení povolenia alebo rozhodnutie o </w:t>
      </w:r>
      <w:r w:rsidRPr="063453A2">
        <w:rPr>
          <w:rFonts w:ascii="Times New Roman" w:eastAsia="Times New Roman" w:hAnsi="Times New Roman" w:cs="Times New Roman"/>
          <w:sz w:val="24"/>
          <w:szCs w:val="24"/>
        </w:rPr>
        <w:t>odobratí povolenia bezodkladne po nadobudnutí právoplatnosti tohto rozhodnutia s návrhom na zápis tejto skutočnosti</w:t>
      </w:r>
      <w:r>
        <w:rPr>
          <w:rFonts w:ascii="Times New Roman" w:eastAsia="Times New Roman" w:hAnsi="Times New Roman" w:cs="Times New Roman"/>
          <w:sz w:val="24"/>
          <w:szCs w:val="24"/>
        </w:rPr>
        <w:t xml:space="preserve"> príslušnému registrovému</w:t>
      </w:r>
      <w:r w:rsidRPr="063453A2">
        <w:rPr>
          <w:rFonts w:ascii="Times New Roman" w:eastAsia="Times New Roman" w:hAnsi="Times New Roman" w:cs="Times New Roman"/>
          <w:sz w:val="24"/>
          <w:szCs w:val="24"/>
        </w:rPr>
        <w:t xml:space="preserve"> súdu</w:t>
      </w:r>
      <w:r>
        <w:rPr>
          <w:rFonts w:ascii="Times New Roman" w:eastAsia="Times New Roman" w:hAnsi="Times New Roman" w:cs="Times New Roman"/>
          <w:sz w:val="24"/>
          <w:szCs w:val="24"/>
        </w:rPr>
        <w:t xml:space="preserve">. </w:t>
      </w:r>
    </w:p>
    <w:p w14:paraId="424A47D1" w14:textId="77777777" w:rsidR="008034FE" w:rsidRDefault="008034FE" w:rsidP="008034FE">
      <w:pPr>
        <w:spacing w:after="0" w:line="312" w:lineRule="auto"/>
        <w:jc w:val="both"/>
      </w:pPr>
    </w:p>
    <w:p w14:paraId="36B1EB9A" w14:textId="77777777" w:rsidR="008034FE" w:rsidRPr="0018572B" w:rsidRDefault="008034FE" w:rsidP="008034FE">
      <w:pPr>
        <w:spacing w:after="0" w:line="312" w:lineRule="auto"/>
        <w:jc w:val="center"/>
        <w:rPr>
          <w:rFonts w:ascii="Times New Roman" w:eastAsia="Times New Roman" w:hAnsi="Times New Roman" w:cs="Times New Roman"/>
          <w:b/>
          <w:sz w:val="24"/>
          <w:szCs w:val="24"/>
        </w:rPr>
      </w:pPr>
      <w:r w:rsidRPr="00ED6CE5">
        <w:rPr>
          <w:rFonts w:ascii="Times New Roman" w:eastAsia="Times New Roman" w:hAnsi="Times New Roman" w:cs="Times New Roman"/>
          <w:b/>
          <w:sz w:val="24"/>
          <w:szCs w:val="24"/>
        </w:rPr>
        <w:t>§ 1</w:t>
      </w:r>
      <w:r>
        <w:rPr>
          <w:rFonts w:ascii="Times New Roman" w:eastAsia="Times New Roman" w:hAnsi="Times New Roman" w:cs="Times New Roman"/>
          <w:b/>
          <w:sz w:val="24"/>
          <w:szCs w:val="24"/>
        </w:rPr>
        <w:t>1</w:t>
      </w:r>
    </w:p>
    <w:p w14:paraId="62A84225" w14:textId="77777777" w:rsidR="008034FE" w:rsidRPr="001F14C4" w:rsidRDefault="008034FE" w:rsidP="008034FE">
      <w:pPr>
        <w:spacing w:after="0" w:line="312" w:lineRule="auto"/>
        <w:jc w:val="center"/>
        <w:rPr>
          <w:rFonts w:ascii="Times New Roman" w:eastAsia="Times New Roman" w:hAnsi="Times New Roman" w:cs="Times New Roman"/>
          <w:b/>
          <w:sz w:val="24"/>
          <w:szCs w:val="24"/>
        </w:rPr>
      </w:pPr>
      <w:r w:rsidRPr="0018572B">
        <w:rPr>
          <w:rFonts w:ascii="Times New Roman" w:eastAsia="Times New Roman" w:hAnsi="Times New Roman" w:cs="Times New Roman"/>
          <w:b/>
          <w:sz w:val="24"/>
          <w:szCs w:val="24"/>
        </w:rPr>
        <w:t>Ďalšie povinnosti správcu úverov</w:t>
      </w:r>
    </w:p>
    <w:p w14:paraId="6BFE5F0E" w14:textId="77777777" w:rsidR="008034FE" w:rsidRDefault="008034FE" w:rsidP="008034FE">
      <w:pPr>
        <w:spacing w:after="0" w:line="312" w:lineRule="auto"/>
        <w:jc w:val="both"/>
        <w:rPr>
          <w:rFonts w:ascii="Times New Roman" w:eastAsia="Times New Roman" w:hAnsi="Times New Roman" w:cs="Times New Roman"/>
          <w:color w:val="038387"/>
          <w:sz w:val="24"/>
          <w:szCs w:val="24"/>
          <w:u w:val="single"/>
        </w:rPr>
      </w:pPr>
    </w:p>
    <w:p w14:paraId="18917F38"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(1</w:t>
      </w:r>
      <w:r w:rsidRPr="346BBD68">
        <w:rPr>
          <w:rFonts w:ascii="Times New Roman" w:eastAsia="Times New Roman" w:hAnsi="Times New Roman" w:cs="Times New Roman"/>
          <w:sz w:val="24"/>
          <w:szCs w:val="24"/>
        </w:rPr>
        <w:t xml:space="preserve">) Správca úverov je povinný priebežne a </w:t>
      </w:r>
      <w:r w:rsidRPr="346BBD68">
        <w:rPr>
          <w:rFonts w:ascii="Times New Roman" w:eastAsia="Times New Roman" w:hAnsi="Times New Roman" w:cs="Times New Roman"/>
          <w:color w:val="000000" w:themeColor="text1"/>
          <w:sz w:val="24"/>
          <w:szCs w:val="24"/>
        </w:rPr>
        <w:t>preukázateľne vykonávať posúdenie individuálnej odbornej spôsobilosti osôb, ktoré riadia správcu úverov alebo vykonávajú kľúčové funkcie u správcu úverov a</w:t>
      </w:r>
      <w:r>
        <w:rPr>
          <w:rFonts w:ascii="Times New Roman" w:eastAsia="Times New Roman" w:hAnsi="Times New Roman" w:cs="Times New Roman"/>
          <w:color w:val="000000" w:themeColor="text1"/>
          <w:sz w:val="24"/>
          <w:szCs w:val="24"/>
        </w:rPr>
        <w:t xml:space="preserve"> posúdenie </w:t>
      </w:r>
      <w:r w:rsidRPr="346BBD68">
        <w:rPr>
          <w:rFonts w:ascii="Times New Roman" w:eastAsia="Times New Roman" w:hAnsi="Times New Roman" w:cs="Times New Roman"/>
          <w:color w:val="000000" w:themeColor="text1"/>
          <w:sz w:val="24"/>
          <w:szCs w:val="24"/>
        </w:rPr>
        <w:t>kolektívnej odbornej spôsobilosti os</w:t>
      </w:r>
      <w:r>
        <w:rPr>
          <w:rFonts w:ascii="Times New Roman" w:eastAsia="Times New Roman" w:hAnsi="Times New Roman" w:cs="Times New Roman"/>
          <w:color w:val="000000" w:themeColor="text1"/>
          <w:sz w:val="24"/>
          <w:szCs w:val="24"/>
        </w:rPr>
        <w:t>ôb, ktoré riadia správcu úverov</w:t>
      </w:r>
      <w:r w:rsidRPr="346BBD68">
        <w:rPr>
          <w:rFonts w:ascii="Times New Roman" w:eastAsia="Times New Roman" w:hAnsi="Times New Roman" w:cs="Times New Roman"/>
          <w:color w:val="000000" w:themeColor="text1"/>
          <w:sz w:val="24"/>
          <w:szCs w:val="24"/>
        </w:rPr>
        <w:t>.</w:t>
      </w:r>
    </w:p>
    <w:p w14:paraId="20CA46CF" w14:textId="77777777" w:rsidR="008034FE" w:rsidRDefault="008034FE" w:rsidP="008034FE">
      <w:pPr>
        <w:spacing w:after="0" w:line="312" w:lineRule="auto"/>
        <w:jc w:val="both"/>
        <w:rPr>
          <w:rFonts w:ascii="Times New Roman" w:eastAsia="Times New Roman" w:hAnsi="Times New Roman" w:cs="Times New Roman"/>
          <w:color w:val="000000" w:themeColor="text1"/>
          <w:sz w:val="24"/>
          <w:szCs w:val="24"/>
        </w:rPr>
      </w:pPr>
    </w:p>
    <w:p w14:paraId="0B0B4746" w14:textId="77777777" w:rsidR="008034FE" w:rsidRPr="001D5252" w:rsidRDefault="008034FE" w:rsidP="008034FE">
      <w:pPr>
        <w:spacing w:after="0" w:line="312"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Pr="50247E5A">
        <w:rPr>
          <w:rFonts w:ascii="Times New Roman" w:eastAsia="Times New Roman" w:hAnsi="Times New Roman" w:cs="Times New Roman"/>
          <w:color w:val="000000" w:themeColor="text1"/>
          <w:sz w:val="24"/>
          <w:szCs w:val="24"/>
        </w:rPr>
        <w:t xml:space="preserve">) Správca úverov, ktorý je oprávnený prijímať a držať finančné prostriedky od dlžníkov je povinný ich držať na samostatnom platobnom účte podľa </w:t>
      </w:r>
      <w:r w:rsidRPr="008049A5">
        <w:rPr>
          <w:rFonts w:ascii="Times New Roman" w:eastAsia="Times New Roman" w:hAnsi="Times New Roman" w:cs="Times New Roman"/>
          <w:color w:val="000000" w:themeColor="text1"/>
          <w:sz w:val="24"/>
          <w:szCs w:val="24"/>
        </w:rPr>
        <w:t>§ 5 ods. 4</w:t>
      </w:r>
      <w:r w:rsidRPr="50247E5A">
        <w:rPr>
          <w:rFonts w:ascii="Times New Roman" w:eastAsia="Times New Roman" w:hAnsi="Times New Roman" w:cs="Times New Roman"/>
          <w:color w:val="000000" w:themeColor="text1"/>
          <w:sz w:val="24"/>
          <w:szCs w:val="24"/>
        </w:rPr>
        <w:t xml:space="preserve"> až do ich prevedenia príslušnému nákupcovi úver</w:t>
      </w:r>
      <w:r>
        <w:rPr>
          <w:rFonts w:ascii="Times New Roman" w:eastAsia="Times New Roman" w:hAnsi="Times New Roman" w:cs="Times New Roman"/>
          <w:color w:val="000000" w:themeColor="text1"/>
          <w:sz w:val="24"/>
          <w:szCs w:val="24"/>
        </w:rPr>
        <w:t>ov</w:t>
      </w:r>
      <w:r w:rsidRPr="50247E5A">
        <w:rPr>
          <w:rFonts w:ascii="Times New Roman" w:eastAsia="Times New Roman" w:hAnsi="Times New Roman" w:cs="Times New Roman"/>
          <w:color w:val="000000" w:themeColor="text1"/>
          <w:sz w:val="24"/>
          <w:szCs w:val="24"/>
        </w:rPr>
        <w:t>, a to za podmienok dohodnutých s nákupcom úver</w:t>
      </w:r>
      <w:r>
        <w:rPr>
          <w:rFonts w:ascii="Times New Roman" w:eastAsia="Times New Roman" w:hAnsi="Times New Roman" w:cs="Times New Roman"/>
          <w:color w:val="000000" w:themeColor="text1"/>
          <w:sz w:val="24"/>
          <w:szCs w:val="24"/>
        </w:rPr>
        <w:t>ov</w:t>
      </w:r>
      <w:r w:rsidRPr="50247E5A">
        <w:rPr>
          <w:rFonts w:ascii="Times New Roman" w:eastAsia="Times New Roman" w:hAnsi="Times New Roman" w:cs="Times New Roman"/>
          <w:color w:val="000000" w:themeColor="text1"/>
          <w:sz w:val="24"/>
          <w:szCs w:val="24"/>
        </w:rPr>
        <w:t>.</w:t>
      </w:r>
    </w:p>
    <w:p w14:paraId="4AB9F443" w14:textId="77777777" w:rsidR="008034FE" w:rsidRDefault="008034FE" w:rsidP="008034FE">
      <w:pPr>
        <w:spacing w:after="0" w:line="312" w:lineRule="auto"/>
        <w:jc w:val="both"/>
        <w:rPr>
          <w:rFonts w:ascii="Times New Roman" w:hAnsi="Times New Roman"/>
          <w:color w:val="000000" w:themeColor="text1"/>
          <w:sz w:val="24"/>
        </w:rPr>
      </w:pPr>
    </w:p>
    <w:p w14:paraId="5ADC9225" w14:textId="77777777" w:rsidR="008034FE" w:rsidRDefault="008034FE" w:rsidP="008034FE">
      <w:pPr>
        <w:spacing w:after="0" w:line="312" w:lineRule="auto"/>
        <w:jc w:val="both"/>
        <w:rPr>
          <w:rFonts w:ascii="Times New Roman" w:hAnsi="Times New Roman"/>
          <w:color w:val="000000" w:themeColor="text1"/>
          <w:sz w:val="24"/>
        </w:rPr>
      </w:pPr>
      <w:r w:rsidRPr="003C3548">
        <w:rPr>
          <w:rFonts w:ascii="Times New Roman" w:hAnsi="Times New Roman"/>
          <w:color w:val="000000" w:themeColor="text1"/>
          <w:sz w:val="24"/>
        </w:rPr>
        <w:t>(</w:t>
      </w:r>
      <w:r>
        <w:rPr>
          <w:rFonts w:ascii="Times New Roman" w:hAnsi="Times New Roman"/>
          <w:color w:val="000000" w:themeColor="text1"/>
          <w:sz w:val="24"/>
        </w:rPr>
        <w:t>3</w:t>
      </w:r>
      <w:r w:rsidRPr="003C3548">
        <w:rPr>
          <w:rFonts w:ascii="Times New Roman" w:hAnsi="Times New Roman"/>
          <w:color w:val="000000" w:themeColor="text1"/>
          <w:sz w:val="24"/>
        </w:rPr>
        <w:t>) Správca</w:t>
      </w:r>
      <w:r>
        <w:rPr>
          <w:rFonts w:ascii="Times New Roman" w:hAnsi="Times New Roman"/>
          <w:color w:val="000000" w:themeColor="text1"/>
          <w:sz w:val="24"/>
        </w:rPr>
        <w:t xml:space="preserve"> úverov je povinnou osobou podľa osobitného predpisu.</w:t>
      </w:r>
      <w:r>
        <w:rPr>
          <w:rStyle w:val="Odkaznapoznmkupodiarou"/>
          <w:rFonts w:ascii="Times New Roman" w:hAnsi="Times New Roman"/>
          <w:color w:val="000000" w:themeColor="text1"/>
          <w:sz w:val="24"/>
        </w:rPr>
        <w:footnoteReference w:id="29"/>
      </w:r>
      <w:r>
        <w:rPr>
          <w:rFonts w:ascii="Times New Roman" w:hAnsi="Times New Roman"/>
          <w:color w:val="000000" w:themeColor="text1"/>
          <w:sz w:val="24"/>
        </w:rPr>
        <w:t>)</w:t>
      </w:r>
    </w:p>
    <w:p w14:paraId="5ADF6D2E" w14:textId="77777777" w:rsidR="008034FE" w:rsidRDefault="008034FE" w:rsidP="008034FE">
      <w:pPr>
        <w:spacing w:after="0" w:line="312" w:lineRule="auto"/>
        <w:jc w:val="both"/>
        <w:rPr>
          <w:rFonts w:ascii="Times New Roman" w:hAnsi="Times New Roman"/>
          <w:color w:val="000000" w:themeColor="text1"/>
          <w:sz w:val="24"/>
        </w:rPr>
      </w:pPr>
    </w:p>
    <w:p w14:paraId="486C7273" w14:textId="77777777" w:rsidR="008034FE" w:rsidRPr="00A9384C" w:rsidRDefault="008034FE" w:rsidP="008034FE">
      <w:pPr>
        <w:spacing w:after="0" w:line="312" w:lineRule="auto"/>
        <w:jc w:val="both"/>
        <w:rPr>
          <w:rFonts w:ascii="Times New Roman" w:hAnsi="Times New Roman"/>
          <w:color w:val="000000" w:themeColor="text1"/>
          <w:sz w:val="24"/>
        </w:rPr>
      </w:pPr>
      <w:r>
        <w:rPr>
          <w:rFonts w:ascii="Times New Roman" w:hAnsi="Times New Roman"/>
          <w:color w:val="000000" w:themeColor="text1"/>
          <w:sz w:val="24"/>
        </w:rPr>
        <w:t xml:space="preserve">(4) </w:t>
      </w:r>
      <w:r w:rsidRPr="00A9384C">
        <w:rPr>
          <w:rFonts w:ascii="Times New Roman" w:hAnsi="Times New Roman"/>
          <w:color w:val="000000" w:themeColor="text1"/>
          <w:sz w:val="24"/>
        </w:rPr>
        <w:t>Správca úverov je povinný na účely dohľadu a na štatistické účely predkladať Národnej banke Slovenska bezplatne zrozumiteľné a prehľadné výkazy, hlásenia, správy a iné informácie a doklady týkajúce sa práv veriteľa v súvislosti s</w:t>
      </w:r>
      <w:r w:rsidRPr="01721C1A">
        <w:rPr>
          <w:rFonts w:ascii="Times New Roman" w:eastAsia="Times New Roman" w:hAnsi="Times New Roman" w:cs="Times New Roman"/>
          <w:color w:val="000000" w:themeColor="text1"/>
          <w:sz w:val="24"/>
          <w:szCs w:val="24"/>
        </w:rPr>
        <w:t xml:space="preserve"> nesplácaným úverom poskytnutým na základe zmluvy o úvere alebo </w:t>
      </w:r>
      <w:r>
        <w:rPr>
          <w:rFonts w:ascii="Times New Roman" w:eastAsia="Times New Roman" w:hAnsi="Times New Roman" w:cs="Times New Roman"/>
          <w:color w:val="000000" w:themeColor="text1"/>
          <w:sz w:val="24"/>
          <w:szCs w:val="24"/>
        </w:rPr>
        <w:t xml:space="preserve">samotnej </w:t>
      </w:r>
      <w:r w:rsidRPr="01721C1A">
        <w:rPr>
          <w:rFonts w:ascii="Times New Roman" w:eastAsia="Times New Roman" w:hAnsi="Times New Roman" w:cs="Times New Roman"/>
          <w:color w:val="000000" w:themeColor="text1"/>
          <w:sz w:val="24"/>
          <w:szCs w:val="24"/>
        </w:rPr>
        <w:t>zmluvy o úvere vzťahujúcej sa na nesplácaný úver</w:t>
      </w:r>
      <w:r w:rsidRPr="00A9384C">
        <w:rPr>
          <w:rFonts w:ascii="Times New Roman" w:hAnsi="Times New Roman"/>
          <w:color w:val="000000" w:themeColor="text1"/>
          <w:sz w:val="24"/>
        </w:rPr>
        <w:t>.</w:t>
      </w:r>
      <w:r>
        <w:rPr>
          <w:rStyle w:val="Odkaznapoznmkupodiarou"/>
          <w:rFonts w:ascii="Times New Roman" w:hAnsi="Times New Roman"/>
          <w:color w:val="000000" w:themeColor="text1"/>
          <w:sz w:val="24"/>
        </w:rPr>
        <w:footnoteReference w:id="30"/>
      </w:r>
      <w:r>
        <w:rPr>
          <w:rFonts w:ascii="Times New Roman" w:hAnsi="Times New Roman"/>
          <w:color w:val="000000" w:themeColor="text1"/>
          <w:sz w:val="24"/>
        </w:rPr>
        <w:t>)</w:t>
      </w:r>
      <w:r w:rsidRPr="00A9384C">
        <w:rPr>
          <w:rFonts w:ascii="Times New Roman" w:hAnsi="Times New Roman"/>
          <w:color w:val="000000" w:themeColor="text1"/>
          <w:sz w:val="24"/>
        </w:rPr>
        <w:t xml:space="preserve"> </w:t>
      </w:r>
    </w:p>
    <w:p w14:paraId="036F7F78" w14:textId="77777777" w:rsidR="008034FE" w:rsidRDefault="008034FE" w:rsidP="008034FE">
      <w:pPr>
        <w:spacing w:before="240"/>
        <w:jc w:val="both"/>
        <w:rPr>
          <w:rFonts w:ascii="Times New Roman" w:hAnsi="Times New Roman"/>
          <w:color w:val="000000" w:themeColor="text1"/>
          <w:sz w:val="24"/>
        </w:rPr>
      </w:pPr>
      <w:r>
        <w:rPr>
          <w:rFonts w:ascii="Times New Roman" w:hAnsi="Times New Roman"/>
          <w:color w:val="000000" w:themeColor="text1"/>
          <w:sz w:val="24"/>
        </w:rPr>
        <w:lastRenderedPageBreak/>
        <w:t>(5</w:t>
      </w:r>
      <w:r w:rsidRPr="00862A7B">
        <w:rPr>
          <w:rFonts w:ascii="Times New Roman" w:hAnsi="Times New Roman"/>
          <w:color w:val="000000" w:themeColor="text1"/>
          <w:sz w:val="24"/>
        </w:rPr>
        <w:t>) Štruktúr</w:t>
      </w:r>
      <w:r>
        <w:rPr>
          <w:rFonts w:ascii="Times New Roman" w:hAnsi="Times New Roman"/>
          <w:color w:val="000000" w:themeColor="text1"/>
          <w:sz w:val="24"/>
        </w:rPr>
        <w:t>u</w:t>
      </w:r>
      <w:r w:rsidRPr="00862A7B">
        <w:rPr>
          <w:rFonts w:ascii="Times New Roman" w:hAnsi="Times New Roman"/>
          <w:color w:val="000000" w:themeColor="text1"/>
          <w:sz w:val="24"/>
        </w:rPr>
        <w:t>, rozsah, obsah, členenie, termíny, form</w:t>
      </w:r>
      <w:r>
        <w:rPr>
          <w:rFonts w:ascii="Times New Roman" w:hAnsi="Times New Roman"/>
          <w:color w:val="000000" w:themeColor="text1"/>
          <w:sz w:val="24"/>
        </w:rPr>
        <w:t>u</w:t>
      </w:r>
      <w:r w:rsidRPr="00862A7B">
        <w:rPr>
          <w:rFonts w:ascii="Times New Roman" w:hAnsi="Times New Roman"/>
          <w:color w:val="000000" w:themeColor="text1"/>
          <w:sz w:val="24"/>
        </w:rPr>
        <w:t>, podob</w:t>
      </w:r>
      <w:r>
        <w:rPr>
          <w:rFonts w:ascii="Times New Roman" w:hAnsi="Times New Roman"/>
          <w:color w:val="000000" w:themeColor="text1"/>
          <w:sz w:val="24"/>
        </w:rPr>
        <w:t>u</w:t>
      </w:r>
      <w:r w:rsidRPr="00862A7B">
        <w:rPr>
          <w:rFonts w:ascii="Times New Roman" w:hAnsi="Times New Roman"/>
          <w:color w:val="000000" w:themeColor="text1"/>
          <w:sz w:val="24"/>
        </w:rPr>
        <w:t>, spôsob, pos</w:t>
      </w:r>
      <w:r>
        <w:rPr>
          <w:rFonts w:ascii="Times New Roman" w:hAnsi="Times New Roman"/>
          <w:color w:val="000000" w:themeColor="text1"/>
          <w:sz w:val="24"/>
        </w:rPr>
        <w:t>tup, metodiku na vypracovanie a</w:t>
      </w:r>
      <w:r w:rsidRPr="00862A7B">
        <w:rPr>
          <w:rFonts w:ascii="Times New Roman" w:hAnsi="Times New Roman"/>
          <w:color w:val="000000" w:themeColor="text1"/>
          <w:sz w:val="24"/>
        </w:rPr>
        <w:t xml:space="preserve"> miesto predkladania výkazov, hlásení, správ alebo iných informácií predkladaných správcom úverov ustanoví opatrenie, ktoré vydá Národná banka Slovenska</w:t>
      </w:r>
      <w:r>
        <w:rPr>
          <w:rFonts w:ascii="Times New Roman" w:hAnsi="Times New Roman"/>
          <w:color w:val="000000" w:themeColor="text1"/>
          <w:sz w:val="24"/>
        </w:rPr>
        <w:t>.</w:t>
      </w:r>
    </w:p>
    <w:p w14:paraId="6779E254" w14:textId="77777777" w:rsidR="008034FE" w:rsidRPr="00862A7B" w:rsidRDefault="008034FE" w:rsidP="008034FE">
      <w:pPr>
        <w:spacing w:before="240"/>
        <w:jc w:val="both"/>
        <w:rPr>
          <w:rFonts w:ascii="Times New Roman" w:hAnsi="Times New Roman"/>
          <w:color w:val="000000" w:themeColor="text1"/>
          <w:sz w:val="24"/>
        </w:rPr>
      </w:pPr>
    </w:p>
    <w:p w14:paraId="49EC9226" w14:textId="77777777" w:rsidR="008034FE" w:rsidRPr="004F0004" w:rsidRDefault="008034FE" w:rsidP="008034FE">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 12</w:t>
      </w:r>
    </w:p>
    <w:p w14:paraId="13AF8949" w14:textId="77777777" w:rsidR="008034FE" w:rsidRPr="004F0004" w:rsidRDefault="008034FE" w:rsidP="008034FE">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Zoznam</w:t>
      </w:r>
      <w:r w:rsidRPr="004F0004">
        <w:rPr>
          <w:rFonts w:ascii="Times New Roman" w:hAnsi="Times New Roman" w:cs="Times New Roman"/>
          <w:b/>
          <w:sz w:val="24"/>
          <w:szCs w:val="24"/>
        </w:rPr>
        <w:t xml:space="preserve"> správc</w:t>
      </w:r>
      <w:r>
        <w:rPr>
          <w:rFonts w:ascii="Times New Roman" w:hAnsi="Times New Roman" w:cs="Times New Roman"/>
          <w:b/>
          <w:sz w:val="24"/>
          <w:szCs w:val="24"/>
        </w:rPr>
        <w:t>ov</w:t>
      </w:r>
      <w:r w:rsidRPr="004F0004">
        <w:rPr>
          <w:rFonts w:ascii="Times New Roman" w:hAnsi="Times New Roman" w:cs="Times New Roman"/>
          <w:b/>
          <w:sz w:val="24"/>
          <w:szCs w:val="24"/>
        </w:rPr>
        <w:t xml:space="preserve"> úverov</w:t>
      </w:r>
    </w:p>
    <w:p w14:paraId="503261F4" w14:textId="77777777" w:rsidR="008034FE" w:rsidRDefault="008034FE" w:rsidP="008034FE">
      <w:pPr>
        <w:spacing w:after="0" w:line="312" w:lineRule="auto"/>
        <w:jc w:val="both"/>
        <w:rPr>
          <w:rFonts w:ascii="Times New Roman" w:hAnsi="Times New Roman" w:cs="Times New Roman"/>
          <w:sz w:val="24"/>
          <w:szCs w:val="24"/>
        </w:rPr>
      </w:pPr>
    </w:p>
    <w:p w14:paraId="37E49C77"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 xml:space="preserve">(1) Národná banka Slovenska vedie </w:t>
      </w:r>
      <w:r>
        <w:rPr>
          <w:rFonts w:ascii="Times New Roman" w:hAnsi="Times New Roman" w:cs="Times New Roman"/>
          <w:sz w:val="24"/>
          <w:szCs w:val="24"/>
        </w:rPr>
        <w:t xml:space="preserve">a bezodkladne aktualizuje </w:t>
      </w:r>
      <w:r w:rsidRPr="003A58CF">
        <w:rPr>
          <w:rFonts w:ascii="Times New Roman" w:hAnsi="Times New Roman" w:cs="Times New Roman"/>
          <w:sz w:val="24"/>
          <w:szCs w:val="24"/>
        </w:rPr>
        <w:t>zoznam správcov úverov, ktorým bolo ud</w:t>
      </w:r>
      <w:r>
        <w:rPr>
          <w:rFonts w:ascii="Times New Roman" w:hAnsi="Times New Roman" w:cs="Times New Roman"/>
          <w:sz w:val="24"/>
          <w:szCs w:val="24"/>
        </w:rPr>
        <w:t xml:space="preserve">elené povolenie podľa </w:t>
      </w:r>
      <w:r w:rsidRPr="008049A5">
        <w:rPr>
          <w:rFonts w:ascii="Times New Roman" w:hAnsi="Times New Roman" w:cs="Times New Roman"/>
          <w:sz w:val="24"/>
          <w:szCs w:val="24"/>
        </w:rPr>
        <w:t>§ 3,</w:t>
      </w:r>
      <w:r w:rsidRPr="379FFA86">
        <w:rPr>
          <w:rFonts w:ascii="Times New Roman" w:hAnsi="Times New Roman" w:cs="Times New Roman"/>
          <w:sz w:val="24"/>
          <w:szCs w:val="24"/>
        </w:rPr>
        <w:t xml:space="preserve"> </w:t>
      </w:r>
      <w:r>
        <w:rPr>
          <w:rFonts w:ascii="Times New Roman" w:hAnsi="Times New Roman" w:cs="Times New Roman"/>
          <w:sz w:val="24"/>
          <w:szCs w:val="24"/>
        </w:rPr>
        <w:t xml:space="preserve">zaniklo povolenie, bolo vrátené povolenie alebo </w:t>
      </w:r>
      <w:r w:rsidRPr="003A58CF">
        <w:rPr>
          <w:rFonts w:ascii="Times New Roman" w:hAnsi="Times New Roman" w:cs="Times New Roman"/>
          <w:sz w:val="24"/>
          <w:szCs w:val="24"/>
        </w:rPr>
        <w:t xml:space="preserve">odobraté povolenie </w:t>
      </w:r>
      <w:r w:rsidRPr="005A7F2D">
        <w:rPr>
          <w:rFonts w:ascii="Times New Roman" w:hAnsi="Times New Roman" w:cs="Times New Roman"/>
          <w:sz w:val="24"/>
          <w:szCs w:val="24"/>
        </w:rPr>
        <w:t xml:space="preserve">podľa </w:t>
      </w:r>
      <w:r w:rsidRPr="008049A5">
        <w:rPr>
          <w:rFonts w:ascii="Times New Roman" w:hAnsi="Times New Roman" w:cs="Times New Roman"/>
          <w:sz w:val="24"/>
          <w:szCs w:val="24"/>
        </w:rPr>
        <w:t>§ 10, ako</w:t>
      </w:r>
      <w:r w:rsidRPr="003A58CF">
        <w:rPr>
          <w:rFonts w:ascii="Times New Roman" w:hAnsi="Times New Roman" w:cs="Times New Roman"/>
          <w:sz w:val="24"/>
          <w:szCs w:val="24"/>
        </w:rPr>
        <w:t xml:space="preserve"> aj správcov úvero</w:t>
      </w:r>
      <w:r>
        <w:rPr>
          <w:rFonts w:ascii="Times New Roman" w:hAnsi="Times New Roman" w:cs="Times New Roman"/>
          <w:sz w:val="24"/>
          <w:szCs w:val="24"/>
        </w:rPr>
        <w:t>v z iného členského štátu, ktorí</w:t>
      </w:r>
      <w:r w:rsidRPr="003A58CF">
        <w:rPr>
          <w:rFonts w:ascii="Times New Roman" w:hAnsi="Times New Roman" w:cs="Times New Roman"/>
          <w:sz w:val="24"/>
          <w:szCs w:val="24"/>
        </w:rPr>
        <w:t xml:space="preserve"> majú oprávnenie vykonávať spr</w:t>
      </w:r>
      <w:r>
        <w:rPr>
          <w:rFonts w:ascii="Times New Roman" w:hAnsi="Times New Roman" w:cs="Times New Roman"/>
          <w:sz w:val="24"/>
          <w:szCs w:val="24"/>
        </w:rPr>
        <w:t>avovanie</w:t>
      </w:r>
      <w:r w:rsidRPr="003A58CF">
        <w:rPr>
          <w:rFonts w:ascii="Times New Roman" w:hAnsi="Times New Roman" w:cs="Times New Roman"/>
          <w:sz w:val="24"/>
          <w:szCs w:val="24"/>
        </w:rPr>
        <w:t xml:space="preserve"> úver</w:t>
      </w:r>
      <w:r>
        <w:rPr>
          <w:rFonts w:ascii="Times New Roman" w:hAnsi="Times New Roman" w:cs="Times New Roman"/>
          <w:sz w:val="24"/>
          <w:szCs w:val="24"/>
        </w:rPr>
        <w:t>ov na území Slovenskej republiky,</w:t>
      </w:r>
      <w:r w:rsidRPr="003A58CF">
        <w:rPr>
          <w:rFonts w:ascii="Times New Roman" w:hAnsi="Times New Roman" w:cs="Times New Roman"/>
          <w:sz w:val="24"/>
          <w:szCs w:val="24"/>
        </w:rPr>
        <w:t xml:space="preserve"> s informáciou o príslušných orgánoch </w:t>
      </w:r>
      <w:r>
        <w:rPr>
          <w:rFonts w:ascii="Times New Roman" w:hAnsi="Times New Roman" w:cs="Times New Roman"/>
          <w:sz w:val="24"/>
          <w:szCs w:val="24"/>
        </w:rPr>
        <w:t xml:space="preserve">dohľadu </w:t>
      </w:r>
      <w:r w:rsidRPr="003A58CF">
        <w:rPr>
          <w:rFonts w:ascii="Times New Roman" w:hAnsi="Times New Roman" w:cs="Times New Roman"/>
          <w:sz w:val="24"/>
          <w:szCs w:val="24"/>
        </w:rPr>
        <w:t>tohto členského štátu.</w:t>
      </w:r>
    </w:p>
    <w:p w14:paraId="58535E5D" w14:textId="77777777" w:rsidR="008034FE" w:rsidRPr="00430220" w:rsidRDefault="008034FE" w:rsidP="008034FE">
      <w:pPr>
        <w:spacing w:after="0" w:line="312" w:lineRule="auto"/>
        <w:jc w:val="both"/>
        <w:rPr>
          <w:rFonts w:ascii="Times New Roman" w:hAnsi="Times New Roman" w:cs="Times New Roman"/>
          <w:sz w:val="24"/>
          <w:szCs w:val="24"/>
        </w:rPr>
      </w:pPr>
    </w:p>
    <w:p w14:paraId="11580D86" w14:textId="77777777" w:rsidR="008034FE" w:rsidRPr="00430220" w:rsidRDefault="008034FE" w:rsidP="008034FE">
      <w:pPr>
        <w:spacing w:after="0" w:line="312" w:lineRule="auto"/>
        <w:jc w:val="both"/>
      </w:pPr>
      <w:r w:rsidRPr="00430220">
        <w:rPr>
          <w:rFonts w:ascii="Times New Roman" w:eastAsia="Times New Roman" w:hAnsi="Times New Roman" w:cs="Times New Roman"/>
          <w:sz w:val="24"/>
          <w:szCs w:val="24"/>
        </w:rPr>
        <w:t>(2) Národná banka Slovenska zverejňuje informácie z aktuálneho zoznamu správcov úver</w:t>
      </w:r>
      <w:r>
        <w:rPr>
          <w:rFonts w:ascii="Times New Roman" w:eastAsia="Times New Roman" w:hAnsi="Times New Roman" w:cs="Times New Roman"/>
          <w:sz w:val="24"/>
          <w:szCs w:val="24"/>
        </w:rPr>
        <w:t>ov</w:t>
      </w:r>
      <w:r w:rsidRPr="00430220">
        <w:rPr>
          <w:rFonts w:ascii="Times New Roman" w:eastAsia="Times New Roman" w:hAnsi="Times New Roman" w:cs="Times New Roman"/>
          <w:sz w:val="24"/>
          <w:szCs w:val="24"/>
        </w:rPr>
        <w:t xml:space="preserve"> na svojom webovom sídle podľa osobitného predpisu.</w:t>
      </w:r>
      <w:r w:rsidRPr="00430220">
        <w:rPr>
          <w:rStyle w:val="Odkaznapoznmkupodiarou"/>
          <w:rFonts w:ascii="Times New Roman" w:eastAsia="Times New Roman" w:hAnsi="Times New Roman" w:cs="Times New Roman"/>
          <w:sz w:val="24"/>
          <w:szCs w:val="24"/>
        </w:rPr>
        <w:footnoteReference w:id="31"/>
      </w:r>
      <w:r w:rsidRPr="00430220">
        <w:rPr>
          <w:rFonts w:ascii="Times New Roman" w:eastAsia="Times New Roman" w:hAnsi="Times New Roman" w:cs="Times New Roman"/>
          <w:sz w:val="24"/>
          <w:szCs w:val="24"/>
        </w:rPr>
        <w:t xml:space="preserve">) </w:t>
      </w:r>
    </w:p>
    <w:p w14:paraId="7A0B8B31" w14:textId="77777777" w:rsidR="008034FE" w:rsidRPr="00430220" w:rsidRDefault="008034FE" w:rsidP="008034FE">
      <w:pPr>
        <w:spacing w:after="0" w:line="312" w:lineRule="auto"/>
        <w:jc w:val="both"/>
        <w:rPr>
          <w:rFonts w:ascii="Calibri" w:eastAsia="Calibri" w:hAnsi="Calibri" w:cs="Calibri"/>
        </w:rPr>
      </w:pPr>
      <w:r w:rsidRPr="00430220">
        <w:rPr>
          <w:rFonts w:ascii="Calibri" w:eastAsia="Calibri" w:hAnsi="Calibri" w:cs="Calibri"/>
        </w:rPr>
        <w:t xml:space="preserve"> </w:t>
      </w:r>
    </w:p>
    <w:p w14:paraId="27E7DBE0" w14:textId="77777777" w:rsidR="008034FE" w:rsidRPr="00430220" w:rsidRDefault="008034FE" w:rsidP="008034FE">
      <w:pPr>
        <w:spacing w:after="0" w:line="312" w:lineRule="auto"/>
        <w:jc w:val="both"/>
        <w:rPr>
          <w:rFonts w:ascii="Times New Roman" w:hAnsi="Times New Roman" w:cs="Times New Roman"/>
          <w:sz w:val="24"/>
          <w:szCs w:val="24"/>
        </w:rPr>
      </w:pPr>
      <w:r w:rsidRPr="00430220">
        <w:rPr>
          <w:rFonts w:ascii="Times New Roman" w:hAnsi="Times New Roman" w:cs="Times New Roman"/>
          <w:sz w:val="24"/>
          <w:szCs w:val="24"/>
        </w:rPr>
        <w:t>(3) Opatrením, ktoré vydá Národná banka Slovenska, sa ustanoví rozsah a štruktúra informácií vedených v zozname správcov úverov podľa odseku 1.</w:t>
      </w:r>
    </w:p>
    <w:p w14:paraId="04EAEAA2" w14:textId="77777777" w:rsidR="008034FE" w:rsidRDefault="008034FE" w:rsidP="008034FE">
      <w:pPr>
        <w:spacing w:after="0" w:line="312" w:lineRule="auto"/>
        <w:jc w:val="both"/>
        <w:rPr>
          <w:rFonts w:ascii="Times New Roman" w:hAnsi="Times New Roman" w:cs="Times New Roman"/>
          <w:color w:val="FF0000"/>
          <w:sz w:val="24"/>
          <w:szCs w:val="24"/>
        </w:rPr>
      </w:pPr>
    </w:p>
    <w:p w14:paraId="4337FC8D" w14:textId="77777777" w:rsidR="008034FE" w:rsidRDefault="008034FE" w:rsidP="008034FE">
      <w:pPr>
        <w:spacing w:after="0" w:line="312" w:lineRule="auto"/>
        <w:jc w:val="both"/>
        <w:rPr>
          <w:rFonts w:ascii="Times New Roman" w:hAnsi="Times New Roman" w:cs="Times New Roman"/>
          <w:color w:val="FF0000"/>
          <w:sz w:val="24"/>
          <w:szCs w:val="24"/>
        </w:rPr>
      </w:pPr>
    </w:p>
    <w:p w14:paraId="55E093CC" w14:textId="77777777" w:rsidR="008034FE" w:rsidRPr="004F0004" w:rsidRDefault="008034FE" w:rsidP="008034FE">
      <w:pPr>
        <w:spacing w:after="0" w:line="312" w:lineRule="auto"/>
        <w:jc w:val="center"/>
        <w:rPr>
          <w:rFonts w:ascii="Times New Roman" w:hAnsi="Times New Roman" w:cs="Times New Roman"/>
          <w:b/>
          <w:sz w:val="24"/>
          <w:szCs w:val="24"/>
        </w:rPr>
      </w:pPr>
      <w:r w:rsidRPr="004F0004">
        <w:rPr>
          <w:rFonts w:ascii="Times New Roman" w:hAnsi="Times New Roman" w:cs="Times New Roman"/>
          <w:b/>
          <w:sz w:val="24"/>
          <w:szCs w:val="24"/>
        </w:rPr>
        <w:t xml:space="preserve">§ </w:t>
      </w:r>
      <w:r>
        <w:rPr>
          <w:rFonts w:ascii="Times New Roman" w:hAnsi="Times New Roman" w:cs="Times New Roman"/>
          <w:b/>
          <w:sz w:val="24"/>
          <w:szCs w:val="24"/>
        </w:rPr>
        <w:t>13</w:t>
      </w:r>
    </w:p>
    <w:p w14:paraId="2392EC80" w14:textId="77777777" w:rsidR="008034FE" w:rsidRPr="004F0004" w:rsidRDefault="008034FE" w:rsidP="008034FE">
      <w:pPr>
        <w:spacing w:after="0" w:line="312" w:lineRule="auto"/>
        <w:jc w:val="center"/>
        <w:rPr>
          <w:rFonts w:ascii="Times New Roman" w:hAnsi="Times New Roman" w:cs="Times New Roman"/>
          <w:b/>
          <w:sz w:val="24"/>
          <w:szCs w:val="24"/>
        </w:rPr>
      </w:pPr>
      <w:r w:rsidRPr="009C43FA">
        <w:rPr>
          <w:rFonts w:ascii="Times New Roman" w:hAnsi="Times New Roman" w:cs="Times New Roman"/>
          <w:b/>
          <w:sz w:val="24"/>
          <w:szCs w:val="24"/>
        </w:rPr>
        <w:t>Zmluva o spravovaní úverov</w:t>
      </w:r>
    </w:p>
    <w:p w14:paraId="5687B9D9" w14:textId="77777777" w:rsidR="008034FE" w:rsidRDefault="008034FE" w:rsidP="008034FE">
      <w:pPr>
        <w:spacing w:after="0" w:line="312" w:lineRule="auto"/>
        <w:jc w:val="both"/>
        <w:rPr>
          <w:rFonts w:ascii="Times New Roman" w:hAnsi="Times New Roman" w:cs="Times New Roman"/>
          <w:sz w:val="24"/>
          <w:szCs w:val="24"/>
        </w:rPr>
      </w:pPr>
    </w:p>
    <w:p w14:paraId="2FF1A162" w14:textId="77777777" w:rsidR="008034FE"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 xml:space="preserve">(1) </w:t>
      </w:r>
      <w:r w:rsidRPr="00AA702C">
        <w:rPr>
          <w:rFonts w:ascii="Times New Roman" w:hAnsi="Times New Roman" w:cs="Times New Roman"/>
          <w:sz w:val="24"/>
          <w:szCs w:val="24"/>
        </w:rPr>
        <w:t>Zmluva o spravovaní úver</w:t>
      </w:r>
      <w:r>
        <w:rPr>
          <w:rFonts w:ascii="Times New Roman" w:hAnsi="Times New Roman" w:cs="Times New Roman"/>
          <w:sz w:val="24"/>
          <w:szCs w:val="24"/>
        </w:rPr>
        <w:t>ov</w:t>
      </w:r>
      <w:r w:rsidRPr="00AA702C">
        <w:rPr>
          <w:rFonts w:ascii="Times New Roman" w:hAnsi="Times New Roman" w:cs="Times New Roman"/>
          <w:sz w:val="24"/>
          <w:szCs w:val="24"/>
        </w:rPr>
        <w:t xml:space="preserve"> sa uzatvára medzi nákupcom úverov a správcom úverov, ak nákupca úverov plánuje vykonávať spravovanie a vymáhanie práv veriteľa v súvislosti s nesplácanou zmluvou o úvere alebo </w:t>
      </w:r>
      <w:r>
        <w:rPr>
          <w:rFonts w:ascii="Times New Roman" w:hAnsi="Times New Roman" w:cs="Times New Roman"/>
          <w:sz w:val="24"/>
          <w:szCs w:val="24"/>
        </w:rPr>
        <w:t xml:space="preserve">samotnej nesplácanej </w:t>
      </w:r>
      <w:r w:rsidRPr="00AA702C">
        <w:rPr>
          <w:rFonts w:ascii="Times New Roman" w:hAnsi="Times New Roman" w:cs="Times New Roman"/>
          <w:sz w:val="24"/>
          <w:szCs w:val="24"/>
        </w:rPr>
        <w:t>zmluv</w:t>
      </w:r>
      <w:r>
        <w:rPr>
          <w:rFonts w:ascii="Times New Roman" w:hAnsi="Times New Roman" w:cs="Times New Roman"/>
          <w:sz w:val="24"/>
          <w:szCs w:val="24"/>
        </w:rPr>
        <w:t>y</w:t>
      </w:r>
      <w:r w:rsidRPr="00AA702C">
        <w:rPr>
          <w:rFonts w:ascii="Times New Roman" w:hAnsi="Times New Roman" w:cs="Times New Roman"/>
          <w:sz w:val="24"/>
          <w:szCs w:val="24"/>
        </w:rPr>
        <w:t xml:space="preserve"> o úvere prostredníctvom správcu úverov</w:t>
      </w:r>
      <w:r>
        <w:rPr>
          <w:rFonts w:ascii="Times New Roman" w:hAnsi="Times New Roman" w:cs="Times New Roman"/>
          <w:sz w:val="24"/>
          <w:szCs w:val="24"/>
        </w:rPr>
        <w:t>.</w:t>
      </w:r>
    </w:p>
    <w:p w14:paraId="63C9077D"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32312CEA" w14:textId="77777777" w:rsidR="008034FE" w:rsidRPr="003A58CF"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(2) Zmluva o spravovaní úverov</w:t>
      </w:r>
      <w:r w:rsidRPr="003A58CF">
        <w:rPr>
          <w:rFonts w:ascii="Times New Roman" w:hAnsi="Times New Roman" w:cs="Times New Roman"/>
          <w:sz w:val="24"/>
          <w:szCs w:val="24"/>
        </w:rPr>
        <w:t xml:space="preserve"> musí obsahovať</w:t>
      </w:r>
    </w:p>
    <w:p w14:paraId="2394D311"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a) podrobný opis</w:t>
      </w:r>
      <w:r>
        <w:rPr>
          <w:rFonts w:ascii="Times New Roman" w:hAnsi="Times New Roman" w:cs="Times New Roman"/>
          <w:sz w:val="24"/>
          <w:szCs w:val="24"/>
        </w:rPr>
        <w:t xml:space="preserve"> jednotlivých</w:t>
      </w:r>
      <w:r w:rsidRPr="003A58CF">
        <w:rPr>
          <w:rFonts w:ascii="Times New Roman" w:hAnsi="Times New Roman" w:cs="Times New Roman"/>
          <w:sz w:val="24"/>
          <w:szCs w:val="24"/>
        </w:rPr>
        <w:t xml:space="preserve"> činností </w:t>
      </w:r>
      <w:r>
        <w:rPr>
          <w:rFonts w:ascii="Times New Roman" w:hAnsi="Times New Roman" w:cs="Times New Roman"/>
          <w:sz w:val="24"/>
          <w:szCs w:val="24"/>
        </w:rPr>
        <w:t>spravovania úverov</w:t>
      </w:r>
      <w:r w:rsidRPr="003A58CF">
        <w:rPr>
          <w:rFonts w:ascii="Times New Roman" w:hAnsi="Times New Roman" w:cs="Times New Roman"/>
          <w:sz w:val="24"/>
          <w:szCs w:val="24"/>
        </w:rPr>
        <w:t>, ktoré má vykonávať správca úverov,</w:t>
      </w:r>
    </w:p>
    <w:p w14:paraId="1F7206A6"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b) výšku odmeny správcu úverov alebo metódu jej výpočtu,</w:t>
      </w:r>
    </w:p>
    <w:p w14:paraId="7475CF1D"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c) rozsah zastupovania nákupcu úverov správcom úverov vo vzťahu k dlžníkovi,</w:t>
      </w:r>
    </w:p>
    <w:p w14:paraId="6697904E"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50247E5A">
        <w:rPr>
          <w:rFonts w:ascii="Times New Roman" w:hAnsi="Times New Roman" w:cs="Times New Roman"/>
          <w:sz w:val="24"/>
          <w:szCs w:val="24"/>
        </w:rPr>
        <w:t xml:space="preserve">d) záväzok zmluvných strán dodržiavať </w:t>
      </w:r>
      <w:r>
        <w:rPr>
          <w:rFonts w:ascii="Times New Roman" w:hAnsi="Times New Roman" w:cs="Times New Roman"/>
          <w:sz w:val="24"/>
          <w:szCs w:val="24"/>
        </w:rPr>
        <w:t>osobitné právne predpisy</w:t>
      </w:r>
      <w:r w:rsidRPr="50247E5A">
        <w:rPr>
          <w:rFonts w:ascii="Times New Roman" w:hAnsi="Times New Roman" w:cs="Times New Roman"/>
          <w:sz w:val="24"/>
          <w:szCs w:val="24"/>
        </w:rPr>
        <w:t xml:space="preserve"> vzťahujúce sa na práva veriteľa v súvislosti s</w:t>
      </w:r>
      <w:r>
        <w:rPr>
          <w:rFonts w:ascii="Times New Roman" w:hAnsi="Times New Roman" w:cs="Times New Roman"/>
          <w:sz w:val="24"/>
          <w:szCs w:val="24"/>
        </w:rPr>
        <w:t xml:space="preserve">o </w:t>
      </w:r>
      <w:r w:rsidRPr="50247E5A">
        <w:rPr>
          <w:rFonts w:ascii="Times New Roman" w:hAnsi="Times New Roman" w:cs="Times New Roman"/>
          <w:sz w:val="24"/>
          <w:szCs w:val="24"/>
        </w:rPr>
        <w:t xml:space="preserve">zmluvou o úvere alebo na samotnú zmluvu o úvere vrátane právnych predpisov súvisiacich s ochranou spotrebiteľov a ochranou osobných </w:t>
      </w:r>
      <w:r w:rsidRPr="00702855">
        <w:rPr>
          <w:rFonts w:ascii="Times New Roman" w:hAnsi="Times New Roman" w:cs="Times New Roman"/>
          <w:sz w:val="24"/>
          <w:szCs w:val="24"/>
        </w:rPr>
        <w:t>údajov,</w:t>
      </w:r>
      <w:r w:rsidRPr="00702855">
        <w:rPr>
          <w:rFonts w:ascii="Times New Roman" w:hAnsi="Times New Roman" w:cs="Times New Roman"/>
          <w:sz w:val="24"/>
          <w:szCs w:val="24"/>
          <w:vertAlign w:val="superscript"/>
        </w:rPr>
        <w:t>11</w:t>
      </w:r>
      <w:r w:rsidRPr="00702855">
        <w:rPr>
          <w:rFonts w:ascii="Times New Roman" w:hAnsi="Times New Roman" w:cs="Times New Roman"/>
          <w:sz w:val="24"/>
          <w:szCs w:val="24"/>
        </w:rPr>
        <w:t>)</w:t>
      </w:r>
      <w:r w:rsidRPr="50247E5A">
        <w:rPr>
          <w:rFonts w:ascii="Times New Roman" w:hAnsi="Times New Roman" w:cs="Times New Roman"/>
          <w:sz w:val="24"/>
          <w:szCs w:val="24"/>
        </w:rPr>
        <w:t xml:space="preserve"> </w:t>
      </w:r>
    </w:p>
    <w:p w14:paraId="5F87FB71"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lastRenderedPageBreak/>
        <w:t xml:space="preserve">e) doložku dodržiavania </w:t>
      </w:r>
      <w:r>
        <w:rPr>
          <w:rFonts w:ascii="Times New Roman" w:hAnsi="Times New Roman" w:cs="Times New Roman"/>
          <w:sz w:val="24"/>
          <w:szCs w:val="24"/>
        </w:rPr>
        <w:t xml:space="preserve">odbornej starostlivosti a </w:t>
      </w:r>
      <w:r w:rsidRPr="003A58CF">
        <w:rPr>
          <w:rFonts w:ascii="Times New Roman" w:hAnsi="Times New Roman" w:cs="Times New Roman"/>
          <w:sz w:val="24"/>
          <w:szCs w:val="24"/>
        </w:rPr>
        <w:t>pravidiel spravodliv</w:t>
      </w:r>
      <w:r>
        <w:rPr>
          <w:rFonts w:ascii="Times New Roman" w:hAnsi="Times New Roman" w:cs="Times New Roman"/>
          <w:sz w:val="24"/>
          <w:szCs w:val="24"/>
        </w:rPr>
        <w:t>ého zaobchádzania s dlžníkom.</w:t>
      </w:r>
    </w:p>
    <w:p w14:paraId="7EC60898"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0E44BAAA" w14:textId="77777777" w:rsidR="008034FE" w:rsidRPr="003A58CF"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(3) Okrem náležitostí podľa odseku 2 zmluva o spravovaní úverov</w:t>
      </w:r>
      <w:r w:rsidRPr="003A58CF">
        <w:rPr>
          <w:rFonts w:ascii="Times New Roman" w:hAnsi="Times New Roman" w:cs="Times New Roman"/>
          <w:sz w:val="24"/>
          <w:szCs w:val="24"/>
        </w:rPr>
        <w:t xml:space="preserve"> musí obsahovať požiadavku, podľa ktorej správca úverov informuje nákupcu úverov o externom zabezpečovaní akýchkoľvek </w:t>
      </w:r>
      <w:r>
        <w:rPr>
          <w:rFonts w:ascii="Times New Roman" w:hAnsi="Times New Roman" w:cs="Times New Roman"/>
          <w:sz w:val="24"/>
          <w:szCs w:val="24"/>
        </w:rPr>
        <w:t xml:space="preserve">z </w:t>
      </w:r>
      <w:r w:rsidRPr="003A58CF">
        <w:rPr>
          <w:rFonts w:ascii="Times New Roman" w:hAnsi="Times New Roman" w:cs="Times New Roman"/>
          <w:sz w:val="24"/>
          <w:szCs w:val="24"/>
        </w:rPr>
        <w:t xml:space="preserve"> činností spravovania úverov</w:t>
      </w:r>
      <w:r>
        <w:rPr>
          <w:rFonts w:ascii="Times New Roman" w:hAnsi="Times New Roman" w:cs="Times New Roman"/>
          <w:sz w:val="24"/>
          <w:szCs w:val="24"/>
        </w:rPr>
        <w:t>, a to</w:t>
      </w:r>
      <w:r w:rsidRPr="003A58CF">
        <w:rPr>
          <w:rFonts w:ascii="Times New Roman" w:hAnsi="Times New Roman" w:cs="Times New Roman"/>
          <w:sz w:val="24"/>
          <w:szCs w:val="24"/>
        </w:rPr>
        <w:t xml:space="preserve"> pred takýmto zabezpečením. </w:t>
      </w:r>
    </w:p>
    <w:p w14:paraId="7DB9C094"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5A1DF024"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 xml:space="preserve">(4) Správca úverov </w:t>
      </w:r>
      <w:r>
        <w:rPr>
          <w:rFonts w:ascii="Times New Roman" w:hAnsi="Times New Roman" w:cs="Times New Roman"/>
          <w:sz w:val="24"/>
          <w:szCs w:val="24"/>
        </w:rPr>
        <w:t xml:space="preserve">je povinný desať </w:t>
      </w:r>
      <w:r w:rsidRPr="003A58CF">
        <w:rPr>
          <w:rFonts w:ascii="Times New Roman" w:hAnsi="Times New Roman" w:cs="Times New Roman"/>
          <w:sz w:val="24"/>
          <w:szCs w:val="24"/>
        </w:rPr>
        <w:t xml:space="preserve">rokov </w:t>
      </w:r>
      <w:r>
        <w:rPr>
          <w:rFonts w:ascii="Times New Roman" w:hAnsi="Times New Roman" w:cs="Times New Roman"/>
          <w:sz w:val="24"/>
          <w:szCs w:val="24"/>
        </w:rPr>
        <w:t>p</w:t>
      </w:r>
      <w:r w:rsidRPr="003A58CF">
        <w:rPr>
          <w:rFonts w:ascii="Times New Roman" w:hAnsi="Times New Roman" w:cs="Times New Roman"/>
          <w:sz w:val="24"/>
          <w:szCs w:val="24"/>
        </w:rPr>
        <w:t>o dátum</w:t>
      </w:r>
      <w:r>
        <w:rPr>
          <w:rFonts w:ascii="Times New Roman" w:hAnsi="Times New Roman" w:cs="Times New Roman"/>
          <w:sz w:val="24"/>
          <w:szCs w:val="24"/>
        </w:rPr>
        <w:t>e</w:t>
      </w:r>
      <w:r w:rsidRPr="003A58CF">
        <w:rPr>
          <w:rFonts w:ascii="Times New Roman" w:hAnsi="Times New Roman" w:cs="Times New Roman"/>
          <w:sz w:val="24"/>
          <w:szCs w:val="24"/>
        </w:rPr>
        <w:t xml:space="preserve"> ukončenia zmluvy o spravovaní úver</w:t>
      </w:r>
      <w:r>
        <w:rPr>
          <w:rFonts w:ascii="Times New Roman" w:hAnsi="Times New Roman" w:cs="Times New Roman"/>
          <w:sz w:val="24"/>
          <w:szCs w:val="24"/>
        </w:rPr>
        <w:t>ov</w:t>
      </w:r>
      <w:r w:rsidRPr="003A58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58CF">
        <w:rPr>
          <w:rFonts w:ascii="Times New Roman" w:hAnsi="Times New Roman" w:cs="Times New Roman"/>
          <w:sz w:val="24"/>
          <w:szCs w:val="24"/>
        </w:rPr>
        <w:t>vie</w:t>
      </w:r>
      <w:r>
        <w:rPr>
          <w:rFonts w:ascii="Times New Roman" w:hAnsi="Times New Roman" w:cs="Times New Roman"/>
          <w:sz w:val="24"/>
          <w:szCs w:val="24"/>
        </w:rPr>
        <w:t>sť</w:t>
      </w:r>
      <w:r w:rsidRPr="003A58CF">
        <w:rPr>
          <w:rFonts w:ascii="Times New Roman" w:hAnsi="Times New Roman" w:cs="Times New Roman"/>
          <w:sz w:val="24"/>
          <w:szCs w:val="24"/>
        </w:rPr>
        <w:t xml:space="preserve"> a uchováva</w:t>
      </w:r>
      <w:r>
        <w:rPr>
          <w:rFonts w:ascii="Times New Roman" w:hAnsi="Times New Roman" w:cs="Times New Roman"/>
          <w:sz w:val="24"/>
          <w:szCs w:val="24"/>
        </w:rPr>
        <w:t>ť</w:t>
      </w:r>
      <w:r w:rsidRPr="003A58CF">
        <w:rPr>
          <w:rFonts w:ascii="Times New Roman" w:hAnsi="Times New Roman" w:cs="Times New Roman"/>
          <w:sz w:val="24"/>
          <w:szCs w:val="24"/>
        </w:rPr>
        <w:t xml:space="preserve"> </w:t>
      </w:r>
    </w:p>
    <w:p w14:paraId="49927104"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a) relevantnú korešpondenciu s nákupcom úverov a s</w:t>
      </w:r>
      <w:r>
        <w:rPr>
          <w:rFonts w:ascii="Times New Roman" w:hAnsi="Times New Roman" w:cs="Times New Roman"/>
          <w:sz w:val="24"/>
          <w:szCs w:val="24"/>
        </w:rPr>
        <w:t> </w:t>
      </w:r>
      <w:r w:rsidRPr="003A58CF">
        <w:rPr>
          <w:rFonts w:ascii="Times New Roman" w:hAnsi="Times New Roman" w:cs="Times New Roman"/>
          <w:sz w:val="24"/>
          <w:szCs w:val="24"/>
        </w:rPr>
        <w:t>dlžníkom</w:t>
      </w:r>
      <w:r>
        <w:rPr>
          <w:rFonts w:ascii="Times New Roman" w:hAnsi="Times New Roman" w:cs="Times New Roman"/>
          <w:sz w:val="24"/>
          <w:szCs w:val="24"/>
        </w:rPr>
        <w:t>,</w:t>
      </w:r>
      <w:r w:rsidRPr="003A58CF" w:rsidDel="003D223C">
        <w:rPr>
          <w:rFonts w:ascii="Times New Roman" w:hAnsi="Times New Roman" w:cs="Times New Roman"/>
          <w:sz w:val="24"/>
          <w:szCs w:val="24"/>
        </w:rPr>
        <w:t xml:space="preserve"> </w:t>
      </w:r>
    </w:p>
    <w:p w14:paraId="12067B6D"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b) dôležité pokyny prijaté od nákupcu úverov </w:t>
      </w:r>
      <w:r>
        <w:rPr>
          <w:rFonts w:ascii="Times New Roman" w:hAnsi="Times New Roman" w:cs="Times New Roman"/>
          <w:sz w:val="24"/>
          <w:szCs w:val="24"/>
        </w:rPr>
        <w:t>týkajúce sa práv</w:t>
      </w:r>
      <w:r w:rsidRPr="003A58CF">
        <w:rPr>
          <w:rFonts w:ascii="Times New Roman" w:hAnsi="Times New Roman" w:cs="Times New Roman"/>
          <w:sz w:val="24"/>
          <w:szCs w:val="24"/>
        </w:rPr>
        <w:t xml:space="preserve"> veriteľa v súvislosti s nesplácanou zmluvou o úvere alebo samotn</w:t>
      </w:r>
      <w:r>
        <w:rPr>
          <w:rFonts w:ascii="Times New Roman" w:hAnsi="Times New Roman" w:cs="Times New Roman"/>
          <w:sz w:val="24"/>
          <w:szCs w:val="24"/>
        </w:rPr>
        <w:t>ej</w:t>
      </w:r>
      <w:r w:rsidRPr="003A58CF">
        <w:rPr>
          <w:rFonts w:ascii="Times New Roman" w:hAnsi="Times New Roman" w:cs="Times New Roman"/>
          <w:sz w:val="24"/>
          <w:szCs w:val="24"/>
        </w:rPr>
        <w:t xml:space="preserve"> </w:t>
      </w:r>
      <w:r>
        <w:rPr>
          <w:rFonts w:ascii="Times New Roman" w:hAnsi="Times New Roman" w:cs="Times New Roman"/>
          <w:sz w:val="24"/>
          <w:szCs w:val="24"/>
        </w:rPr>
        <w:t xml:space="preserve">nesplácanej </w:t>
      </w:r>
      <w:r w:rsidRPr="003A58CF">
        <w:rPr>
          <w:rFonts w:ascii="Times New Roman" w:hAnsi="Times New Roman" w:cs="Times New Roman"/>
          <w:sz w:val="24"/>
          <w:szCs w:val="24"/>
        </w:rPr>
        <w:t>zmluv</w:t>
      </w:r>
      <w:r>
        <w:rPr>
          <w:rFonts w:ascii="Times New Roman" w:hAnsi="Times New Roman" w:cs="Times New Roman"/>
          <w:sz w:val="24"/>
          <w:szCs w:val="24"/>
        </w:rPr>
        <w:t>y</w:t>
      </w:r>
      <w:r w:rsidRPr="003A58CF">
        <w:rPr>
          <w:rFonts w:ascii="Times New Roman" w:hAnsi="Times New Roman" w:cs="Times New Roman"/>
          <w:sz w:val="24"/>
          <w:szCs w:val="24"/>
        </w:rPr>
        <w:t xml:space="preserve"> o úvere, ktoré v mene nákupcu úverov spravuje a vymáha na základe podmienok </w:t>
      </w:r>
      <w:r>
        <w:rPr>
          <w:rFonts w:ascii="Times New Roman" w:hAnsi="Times New Roman" w:cs="Times New Roman"/>
          <w:sz w:val="24"/>
          <w:szCs w:val="24"/>
        </w:rPr>
        <w:t>u</w:t>
      </w:r>
      <w:r w:rsidRPr="003A58CF">
        <w:rPr>
          <w:rFonts w:ascii="Times New Roman" w:hAnsi="Times New Roman" w:cs="Times New Roman"/>
          <w:sz w:val="24"/>
          <w:szCs w:val="24"/>
        </w:rPr>
        <w:t>stanovených v</w:t>
      </w:r>
      <w:r>
        <w:rPr>
          <w:rFonts w:ascii="Times New Roman" w:hAnsi="Times New Roman" w:cs="Times New Roman"/>
          <w:sz w:val="24"/>
          <w:szCs w:val="24"/>
        </w:rPr>
        <w:t> </w:t>
      </w:r>
      <w:r w:rsidRPr="003A58CF">
        <w:rPr>
          <w:rFonts w:ascii="Times New Roman" w:hAnsi="Times New Roman" w:cs="Times New Roman"/>
          <w:sz w:val="24"/>
          <w:szCs w:val="24"/>
        </w:rPr>
        <w:t>príslušn</w:t>
      </w:r>
      <w:r>
        <w:rPr>
          <w:rFonts w:ascii="Times New Roman" w:hAnsi="Times New Roman" w:cs="Times New Roman"/>
          <w:sz w:val="24"/>
          <w:szCs w:val="24"/>
        </w:rPr>
        <w:t xml:space="preserve">ých právnych predpisoch </w:t>
      </w:r>
      <w:r w:rsidRPr="003A58CF">
        <w:rPr>
          <w:rFonts w:ascii="Times New Roman" w:hAnsi="Times New Roman" w:cs="Times New Roman"/>
          <w:sz w:val="24"/>
          <w:szCs w:val="24"/>
        </w:rPr>
        <w:t xml:space="preserve">Slovenskej republiky, </w:t>
      </w:r>
    </w:p>
    <w:p w14:paraId="1DB9B754"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c) zmluvu o spravovaní úver</w:t>
      </w:r>
      <w:r>
        <w:rPr>
          <w:rFonts w:ascii="Times New Roman" w:hAnsi="Times New Roman" w:cs="Times New Roman"/>
          <w:sz w:val="24"/>
          <w:szCs w:val="24"/>
        </w:rPr>
        <w:t>ov</w:t>
      </w:r>
      <w:r w:rsidRPr="003A58CF">
        <w:rPr>
          <w:rFonts w:ascii="Times New Roman" w:hAnsi="Times New Roman" w:cs="Times New Roman"/>
          <w:sz w:val="24"/>
          <w:szCs w:val="24"/>
        </w:rPr>
        <w:t>.</w:t>
      </w:r>
    </w:p>
    <w:p w14:paraId="78BAC3DD" w14:textId="77777777" w:rsidR="008034FE" w:rsidRDefault="008034FE" w:rsidP="008034FE">
      <w:pPr>
        <w:spacing w:after="0" w:line="312" w:lineRule="auto"/>
        <w:jc w:val="both"/>
        <w:rPr>
          <w:rFonts w:ascii="Times New Roman" w:hAnsi="Times New Roman" w:cs="Times New Roman"/>
          <w:sz w:val="24"/>
          <w:szCs w:val="24"/>
        </w:rPr>
      </w:pPr>
    </w:p>
    <w:p w14:paraId="2FF8F7E3"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 xml:space="preserve">(5) Správca úverov sprístupní </w:t>
      </w:r>
      <w:r>
        <w:rPr>
          <w:rFonts w:ascii="Times New Roman" w:hAnsi="Times New Roman" w:cs="Times New Roman"/>
          <w:sz w:val="24"/>
          <w:szCs w:val="24"/>
        </w:rPr>
        <w:t>dokumenty a informácie</w:t>
      </w:r>
      <w:r w:rsidRPr="003A58CF">
        <w:rPr>
          <w:rFonts w:ascii="Times New Roman" w:hAnsi="Times New Roman" w:cs="Times New Roman"/>
          <w:sz w:val="24"/>
          <w:szCs w:val="24"/>
        </w:rPr>
        <w:t xml:space="preserve"> podľa </w:t>
      </w:r>
      <w:r w:rsidRPr="008049A5">
        <w:rPr>
          <w:rFonts w:ascii="Times New Roman" w:hAnsi="Times New Roman" w:cs="Times New Roman"/>
          <w:sz w:val="24"/>
          <w:szCs w:val="24"/>
        </w:rPr>
        <w:t>odseku 4</w:t>
      </w:r>
      <w:r w:rsidRPr="003A58CF">
        <w:rPr>
          <w:rFonts w:ascii="Times New Roman" w:hAnsi="Times New Roman" w:cs="Times New Roman"/>
          <w:sz w:val="24"/>
          <w:szCs w:val="24"/>
        </w:rPr>
        <w:t xml:space="preserve"> Národnej banke Slovenska na jej vyžiadanie.</w:t>
      </w:r>
    </w:p>
    <w:p w14:paraId="7D4A8A04" w14:textId="77777777" w:rsidR="008034FE" w:rsidRDefault="008034FE" w:rsidP="008034FE">
      <w:pPr>
        <w:spacing w:after="0" w:line="312" w:lineRule="auto"/>
        <w:jc w:val="both"/>
        <w:rPr>
          <w:rFonts w:ascii="Times New Roman" w:hAnsi="Times New Roman" w:cs="Times New Roman"/>
          <w:color w:val="FF0000"/>
          <w:sz w:val="24"/>
          <w:szCs w:val="24"/>
        </w:rPr>
      </w:pPr>
    </w:p>
    <w:p w14:paraId="2F9DB164" w14:textId="77777777" w:rsidR="008034FE" w:rsidRPr="004F0004" w:rsidRDefault="008034FE" w:rsidP="008034FE">
      <w:pPr>
        <w:spacing w:after="0" w:line="312" w:lineRule="auto"/>
        <w:jc w:val="center"/>
        <w:rPr>
          <w:rFonts w:ascii="Times New Roman" w:hAnsi="Times New Roman" w:cs="Times New Roman"/>
          <w:b/>
          <w:sz w:val="24"/>
          <w:szCs w:val="24"/>
        </w:rPr>
      </w:pPr>
      <w:r w:rsidRPr="004F0004">
        <w:rPr>
          <w:rFonts w:ascii="Times New Roman" w:hAnsi="Times New Roman" w:cs="Times New Roman"/>
          <w:b/>
          <w:sz w:val="24"/>
          <w:szCs w:val="24"/>
        </w:rPr>
        <w:t xml:space="preserve">§ </w:t>
      </w:r>
      <w:r>
        <w:rPr>
          <w:rFonts w:ascii="Times New Roman" w:hAnsi="Times New Roman" w:cs="Times New Roman"/>
          <w:b/>
          <w:sz w:val="24"/>
          <w:szCs w:val="24"/>
        </w:rPr>
        <w:t>14</w:t>
      </w:r>
    </w:p>
    <w:p w14:paraId="4FAB1F92" w14:textId="77777777" w:rsidR="008034FE" w:rsidRDefault="008034FE" w:rsidP="008034FE">
      <w:pPr>
        <w:spacing w:after="0" w:line="312" w:lineRule="auto"/>
        <w:jc w:val="center"/>
        <w:rPr>
          <w:rFonts w:ascii="Times New Roman" w:hAnsi="Times New Roman" w:cs="Times New Roman"/>
          <w:b/>
          <w:sz w:val="24"/>
          <w:szCs w:val="24"/>
        </w:rPr>
      </w:pPr>
      <w:r w:rsidRPr="009D0E30">
        <w:rPr>
          <w:rFonts w:ascii="Times New Roman" w:hAnsi="Times New Roman" w:cs="Times New Roman"/>
          <w:b/>
          <w:sz w:val="24"/>
          <w:szCs w:val="24"/>
        </w:rPr>
        <w:t>Správca úverov z iného členského štátu</w:t>
      </w:r>
    </w:p>
    <w:p w14:paraId="72E7007F" w14:textId="77777777" w:rsidR="008034FE" w:rsidRDefault="008034FE" w:rsidP="008034FE">
      <w:pPr>
        <w:spacing w:after="0" w:line="312" w:lineRule="auto"/>
        <w:jc w:val="center"/>
        <w:rPr>
          <w:rFonts w:ascii="Times New Roman" w:hAnsi="Times New Roman" w:cs="Times New Roman"/>
          <w:b/>
          <w:sz w:val="24"/>
          <w:szCs w:val="24"/>
        </w:rPr>
      </w:pPr>
    </w:p>
    <w:p w14:paraId="230B0DE3" w14:textId="77777777" w:rsidR="008034FE"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w:t>
      </w:r>
      <w:r>
        <w:rPr>
          <w:rFonts w:ascii="Times New Roman" w:hAnsi="Times New Roman" w:cs="Times New Roman"/>
          <w:sz w:val="24"/>
          <w:szCs w:val="24"/>
        </w:rPr>
        <w:t>1</w:t>
      </w:r>
      <w:r w:rsidRPr="003A58CF">
        <w:rPr>
          <w:rFonts w:ascii="Times New Roman" w:hAnsi="Times New Roman" w:cs="Times New Roman"/>
          <w:sz w:val="24"/>
          <w:szCs w:val="24"/>
        </w:rPr>
        <w:t xml:space="preserve">) Národná banka Slovenska </w:t>
      </w:r>
      <w:r>
        <w:rPr>
          <w:rFonts w:ascii="Times New Roman" w:hAnsi="Times New Roman" w:cs="Times New Roman"/>
          <w:sz w:val="24"/>
          <w:szCs w:val="24"/>
        </w:rPr>
        <w:t xml:space="preserve">bezodkladne </w:t>
      </w:r>
      <w:r w:rsidRPr="003A58CF">
        <w:rPr>
          <w:rFonts w:ascii="Times New Roman" w:hAnsi="Times New Roman" w:cs="Times New Roman"/>
          <w:sz w:val="24"/>
          <w:szCs w:val="24"/>
        </w:rPr>
        <w:t>po prijatí oznámenia informácií</w:t>
      </w:r>
      <w:r>
        <w:rPr>
          <w:rFonts w:ascii="Times New Roman" w:hAnsi="Times New Roman" w:cs="Times New Roman"/>
          <w:sz w:val="24"/>
          <w:szCs w:val="24"/>
        </w:rPr>
        <w:t xml:space="preserve"> od príslušných orgánov dohľadu členského</w:t>
      </w:r>
      <w:r w:rsidRPr="003A58CF">
        <w:rPr>
          <w:rFonts w:ascii="Times New Roman" w:hAnsi="Times New Roman" w:cs="Times New Roman"/>
          <w:sz w:val="24"/>
          <w:szCs w:val="24"/>
        </w:rPr>
        <w:t xml:space="preserve"> štátu týkajúceho sa plánovaného </w:t>
      </w:r>
      <w:r>
        <w:rPr>
          <w:rFonts w:ascii="Times New Roman" w:hAnsi="Times New Roman" w:cs="Times New Roman"/>
          <w:sz w:val="24"/>
          <w:szCs w:val="24"/>
        </w:rPr>
        <w:t>spravovania úverov</w:t>
      </w:r>
      <w:r w:rsidRPr="003A58CF">
        <w:rPr>
          <w:rFonts w:ascii="Times New Roman" w:hAnsi="Times New Roman" w:cs="Times New Roman"/>
          <w:sz w:val="24"/>
          <w:szCs w:val="24"/>
        </w:rPr>
        <w:t xml:space="preserve"> správcom úverov z iného členského štátu na území Slovenskej republiky </w:t>
      </w:r>
      <w:r>
        <w:rPr>
          <w:rFonts w:ascii="Times New Roman" w:hAnsi="Times New Roman" w:cs="Times New Roman"/>
          <w:sz w:val="24"/>
          <w:szCs w:val="24"/>
        </w:rPr>
        <w:t>potvrdí</w:t>
      </w:r>
      <w:r w:rsidRPr="003A58CF">
        <w:rPr>
          <w:rFonts w:ascii="Times New Roman" w:hAnsi="Times New Roman" w:cs="Times New Roman"/>
          <w:sz w:val="24"/>
          <w:szCs w:val="24"/>
        </w:rPr>
        <w:t xml:space="preserve"> týmto príslušným orgánom</w:t>
      </w:r>
      <w:r>
        <w:rPr>
          <w:rFonts w:ascii="Times New Roman" w:hAnsi="Times New Roman" w:cs="Times New Roman"/>
          <w:sz w:val="24"/>
          <w:szCs w:val="24"/>
        </w:rPr>
        <w:t xml:space="preserve"> dohľadu</w:t>
      </w:r>
      <w:r w:rsidRPr="003A58CF">
        <w:rPr>
          <w:rFonts w:ascii="Times New Roman" w:hAnsi="Times New Roman" w:cs="Times New Roman"/>
          <w:sz w:val="24"/>
          <w:szCs w:val="24"/>
        </w:rPr>
        <w:t xml:space="preserve"> ich prijatie; </w:t>
      </w:r>
      <w:r>
        <w:rPr>
          <w:rFonts w:ascii="Times New Roman" w:hAnsi="Times New Roman" w:cs="Times New Roman"/>
          <w:sz w:val="24"/>
          <w:szCs w:val="24"/>
        </w:rPr>
        <w:t>to</w:t>
      </w:r>
      <w:r w:rsidRPr="003A58CF">
        <w:rPr>
          <w:rFonts w:ascii="Times New Roman" w:hAnsi="Times New Roman" w:cs="Times New Roman"/>
          <w:sz w:val="24"/>
          <w:szCs w:val="24"/>
        </w:rPr>
        <w:t xml:space="preserve"> sa vzťahuje aj na prijatie oznámenia o zmenách t</w:t>
      </w:r>
      <w:r>
        <w:rPr>
          <w:rFonts w:ascii="Times New Roman" w:hAnsi="Times New Roman" w:cs="Times New Roman"/>
          <w:sz w:val="24"/>
          <w:szCs w:val="24"/>
        </w:rPr>
        <w:t>akých</w:t>
      </w:r>
      <w:r w:rsidRPr="003A58CF">
        <w:rPr>
          <w:rFonts w:ascii="Times New Roman" w:hAnsi="Times New Roman" w:cs="Times New Roman"/>
          <w:sz w:val="24"/>
          <w:szCs w:val="24"/>
        </w:rPr>
        <w:t>to informácií.</w:t>
      </w:r>
    </w:p>
    <w:p w14:paraId="7A2079C7" w14:textId="77777777" w:rsidR="008034FE" w:rsidRPr="003A58CF" w:rsidRDefault="008034FE" w:rsidP="008034FE">
      <w:pPr>
        <w:spacing w:after="0" w:line="312" w:lineRule="auto"/>
        <w:jc w:val="both"/>
        <w:rPr>
          <w:rFonts w:ascii="Times New Roman" w:hAnsi="Times New Roman" w:cs="Times New Roman"/>
          <w:sz w:val="24"/>
          <w:szCs w:val="24"/>
        </w:rPr>
      </w:pPr>
    </w:p>
    <w:p w14:paraId="4AECCFF6"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 xml:space="preserve"> (</w:t>
      </w:r>
      <w:r>
        <w:rPr>
          <w:rFonts w:ascii="Times New Roman" w:hAnsi="Times New Roman" w:cs="Times New Roman"/>
          <w:sz w:val="24"/>
          <w:szCs w:val="24"/>
        </w:rPr>
        <w:t>2</w:t>
      </w:r>
      <w:r w:rsidRPr="003A58CF">
        <w:rPr>
          <w:rFonts w:ascii="Times New Roman" w:hAnsi="Times New Roman" w:cs="Times New Roman"/>
          <w:sz w:val="24"/>
          <w:szCs w:val="24"/>
        </w:rPr>
        <w:t>) Správca úverov z iného členského štátu je oprávnený na území Slove</w:t>
      </w:r>
      <w:r>
        <w:rPr>
          <w:rFonts w:ascii="Times New Roman" w:hAnsi="Times New Roman" w:cs="Times New Roman"/>
          <w:sz w:val="24"/>
          <w:szCs w:val="24"/>
        </w:rPr>
        <w:t>nskej republiky vykonávať spravovanie úverov</w:t>
      </w:r>
      <w:r w:rsidRPr="003A58CF">
        <w:rPr>
          <w:rFonts w:ascii="Times New Roman" w:hAnsi="Times New Roman" w:cs="Times New Roman"/>
          <w:sz w:val="24"/>
          <w:szCs w:val="24"/>
        </w:rPr>
        <w:t xml:space="preserve"> v rozsahu, v akom je o</w:t>
      </w:r>
      <w:r>
        <w:rPr>
          <w:rFonts w:ascii="Times New Roman" w:hAnsi="Times New Roman" w:cs="Times New Roman"/>
          <w:sz w:val="24"/>
          <w:szCs w:val="24"/>
        </w:rPr>
        <w:t>právnený vykonávať spravovanie úverov</w:t>
      </w:r>
      <w:r w:rsidRPr="003A58CF">
        <w:rPr>
          <w:rFonts w:ascii="Times New Roman" w:hAnsi="Times New Roman" w:cs="Times New Roman"/>
          <w:sz w:val="24"/>
          <w:szCs w:val="24"/>
        </w:rPr>
        <w:t xml:space="preserve"> v domovskom členskom štáte, a to prostredníctvom pobočky alebo na základe práva na slobodné poskytovanie služieb</w:t>
      </w:r>
      <w:r>
        <w:rPr>
          <w:rFonts w:ascii="Times New Roman" w:hAnsi="Times New Roman" w:cs="Times New Roman"/>
          <w:sz w:val="24"/>
          <w:szCs w:val="24"/>
        </w:rPr>
        <w:t>,</w:t>
      </w:r>
      <w:r w:rsidRPr="003A58CF">
        <w:rPr>
          <w:rFonts w:ascii="Times New Roman" w:hAnsi="Times New Roman" w:cs="Times New Roman"/>
          <w:sz w:val="24"/>
          <w:szCs w:val="24"/>
        </w:rPr>
        <w:t xml:space="preserve"> </w:t>
      </w:r>
      <w:r>
        <w:rPr>
          <w:rFonts w:ascii="Times New Roman" w:hAnsi="Times New Roman" w:cs="Times New Roman"/>
          <w:sz w:val="24"/>
          <w:szCs w:val="24"/>
        </w:rPr>
        <w:t>pričom povinnosti ustanovené v § 23 s</w:t>
      </w:r>
      <w:r w:rsidRPr="00E73152">
        <w:rPr>
          <w:rFonts w:ascii="Times New Roman" w:hAnsi="Times New Roman" w:cs="Times New Roman"/>
          <w:sz w:val="24"/>
          <w:szCs w:val="24"/>
        </w:rPr>
        <w:t xml:space="preserve">a vzťahujú na správcu úverov </w:t>
      </w:r>
      <w:r>
        <w:rPr>
          <w:rFonts w:ascii="Times New Roman" w:hAnsi="Times New Roman" w:cs="Times New Roman"/>
          <w:sz w:val="24"/>
          <w:szCs w:val="24"/>
        </w:rPr>
        <w:t>z iného členského štátu rovnako.</w:t>
      </w:r>
      <w:r w:rsidRPr="00E73152">
        <w:rPr>
          <w:rFonts w:ascii="Times New Roman" w:hAnsi="Times New Roman" w:cs="Times New Roman"/>
          <w:sz w:val="24"/>
          <w:szCs w:val="24"/>
        </w:rPr>
        <w:t xml:space="preserve"> </w:t>
      </w:r>
    </w:p>
    <w:p w14:paraId="79F2F631" w14:textId="77777777" w:rsidR="008034FE" w:rsidRDefault="008034FE" w:rsidP="008034FE">
      <w:pPr>
        <w:spacing w:after="0" w:line="312" w:lineRule="auto"/>
        <w:jc w:val="both"/>
        <w:rPr>
          <w:rFonts w:ascii="Times New Roman" w:hAnsi="Times New Roman" w:cs="Times New Roman"/>
          <w:color w:val="FF0000"/>
          <w:sz w:val="24"/>
          <w:szCs w:val="24"/>
        </w:rPr>
      </w:pPr>
    </w:p>
    <w:p w14:paraId="78DBB03B"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(3) Správca úverov z iného členského štátu je oprávnený začať na území Slovenskej republiky vykonávať</w:t>
      </w:r>
      <w:r>
        <w:rPr>
          <w:rFonts w:ascii="Times New Roman" w:hAnsi="Times New Roman" w:cs="Times New Roman"/>
          <w:sz w:val="24"/>
          <w:szCs w:val="24"/>
        </w:rPr>
        <w:t xml:space="preserve"> spravovanie úverov</w:t>
      </w:r>
    </w:p>
    <w:p w14:paraId="1F04C025"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a) od prijatia oznámenia od Národnej banky Slovenska potvrdzujúceho prijatie oznámenia </w:t>
      </w:r>
      <w:r>
        <w:rPr>
          <w:rFonts w:ascii="Times New Roman" w:hAnsi="Times New Roman" w:cs="Times New Roman"/>
          <w:sz w:val="24"/>
          <w:szCs w:val="24"/>
        </w:rPr>
        <w:t>od príslušných orgánov dohľadu členského</w:t>
      </w:r>
      <w:r w:rsidRPr="003A58CF">
        <w:rPr>
          <w:rFonts w:ascii="Times New Roman" w:hAnsi="Times New Roman" w:cs="Times New Roman"/>
          <w:sz w:val="24"/>
          <w:szCs w:val="24"/>
        </w:rPr>
        <w:t xml:space="preserve"> štátu podľa odseku </w:t>
      </w:r>
      <w:r>
        <w:rPr>
          <w:rFonts w:ascii="Times New Roman" w:hAnsi="Times New Roman" w:cs="Times New Roman"/>
          <w:sz w:val="24"/>
          <w:szCs w:val="24"/>
        </w:rPr>
        <w:t>1</w:t>
      </w:r>
      <w:r w:rsidRPr="003A58CF">
        <w:rPr>
          <w:rFonts w:ascii="Times New Roman" w:hAnsi="Times New Roman" w:cs="Times New Roman"/>
          <w:sz w:val="24"/>
          <w:szCs w:val="24"/>
        </w:rPr>
        <w:t>, alebo</w:t>
      </w:r>
    </w:p>
    <w:p w14:paraId="144C16E6" w14:textId="77777777" w:rsidR="008034FE"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lastRenderedPageBreak/>
        <w:t xml:space="preserve">b) po uplynutí dvoch mesiacov od zaslania oznámenia Národnej banke Slovenska </w:t>
      </w:r>
      <w:r>
        <w:rPr>
          <w:rFonts w:ascii="Times New Roman" w:hAnsi="Times New Roman" w:cs="Times New Roman"/>
          <w:sz w:val="24"/>
          <w:szCs w:val="24"/>
        </w:rPr>
        <w:t>od príslušných orgánov dohľadu členského</w:t>
      </w:r>
      <w:r w:rsidRPr="003A58CF">
        <w:rPr>
          <w:rFonts w:ascii="Times New Roman" w:hAnsi="Times New Roman" w:cs="Times New Roman"/>
          <w:sz w:val="24"/>
          <w:szCs w:val="24"/>
        </w:rPr>
        <w:t xml:space="preserve"> štátu týkajúceho sa plánovaného </w:t>
      </w:r>
      <w:r>
        <w:rPr>
          <w:rFonts w:ascii="Times New Roman" w:hAnsi="Times New Roman" w:cs="Times New Roman"/>
          <w:sz w:val="24"/>
          <w:szCs w:val="24"/>
        </w:rPr>
        <w:t>spravovania</w:t>
      </w:r>
      <w:r w:rsidRPr="003A58CF">
        <w:rPr>
          <w:rFonts w:ascii="Times New Roman" w:hAnsi="Times New Roman" w:cs="Times New Roman"/>
          <w:sz w:val="24"/>
          <w:szCs w:val="24"/>
        </w:rPr>
        <w:t xml:space="preserve"> úver</w:t>
      </w:r>
      <w:r>
        <w:rPr>
          <w:rFonts w:ascii="Times New Roman" w:hAnsi="Times New Roman" w:cs="Times New Roman"/>
          <w:sz w:val="24"/>
          <w:szCs w:val="24"/>
        </w:rPr>
        <w:t>ov</w:t>
      </w:r>
      <w:r w:rsidRPr="003A58CF">
        <w:rPr>
          <w:rFonts w:ascii="Times New Roman" w:hAnsi="Times New Roman" w:cs="Times New Roman"/>
          <w:sz w:val="24"/>
          <w:szCs w:val="24"/>
        </w:rPr>
        <w:t xml:space="preserve"> správcom úverov z iného členského štátu na území Slovenskej republiky, ak oznámenie podľa písm</w:t>
      </w:r>
      <w:r>
        <w:rPr>
          <w:rFonts w:ascii="Times New Roman" w:hAnsi="Times New Roman" w:cs="Times New Roman"/>
          <w:sz w:val="24"/>
          <w:szCs w:val="24"/>
        </w:rPr>
        <w:t>ena</w:t>
      </w:r>
      <w:r w:rsidRPr="003A58CF">
        <w:rPr>
          <w:rFonts w:ascii="Times New Roman" w:hAnsi="Times New Roman" w:cs="Times New Roman"/>
          <w:sz w:val="24"/>
          <w:szCs w:val="24"/>
        </w:rPr>
        <w:t xml:space="preserve"> a) nebolo </w:t>
      </w:r>
      <w:r>
        <w:rPr>
          <w:rFonts w:ascii="Times New Roman" w:hAnsi="Times New Roman" w:cs="Times New Roman"/>
          <w:sz w:val="24"/>
          <w:szCs w:val="24"/>
        </w:rPr>
        <w:t xml:space="preserve">príslušným orgánom dohľadu členského štátu </w:t>
      </w:r>
      <w:r w:rsidRPr="003A58CF">
        <w:rPr>
          <w:rFonts w:ascii="Times New Roman" w:hAnsi="Times New Roman" w:cs="Times New Roman"/>
          <w:sz w:val="24"/>
          <w:szCs w:val="24"/>
        </w:rPr>
        <w:t>doručené.</w:t>
      </w:r>
    </w:p>
    <w:p w14:paraId="461725A9" w14:textId="77777777" w:rsidR="008034FE" w:rsidRDefault="008034FE" w:rsidP="008034FE">
      <w:pPr>
        <w:spacing w:after="0" w:line="312" w:lineRule="auto"/>
        <w:jc w:val="both"/>
        <w:rPr>
          <w:rFonts w:ascii="Times New Roman" w:hAnsi="Times New Roman" w:cs="Times New Roman"/>
          <w:sz w:val="24"/>
          <w:szCs w:val="24"/>
        </w:rPr>
      </w:pPr>
    </w:p>
    <w:p w14:paraId="010C8F67"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(4) Národná banka Slovenska môže rozhodnúť o vhodných opatreniach, ktoré je potrebné prijať v súvislosti so žiadosťou o</w:t>
      </w:r>
      <w:r>
        <w:rPr>
          <w:rFonts w:ascii="Times New Roman" w:hAnsi="Times New Roman" w:cs="Times New Roman"/>
          <w:sz w:val="24"/>
          <w:szCs w:val="24"/>
        </w:rPr>
        <w:t> </w:t>
      </w:r>
      <w:r w:rsidRPr="005C7593">
        <w:rPr>
          <w:rFonts w:ascii="Times New Roman" w:hAnsi="Times New Roman" w:cs="Times New Roman"/>
          <w:sz w:val="24"/>
          <w:szCs w:val="24"/>
        </w:rPr>
        <w:t>súčinnosť</w:t>
      </w:r>
      <w:r w:rsidRPr="003A58CF">
        <w:rPr>
          <w:rFonts w:ascii="Times New Roman" w:hAnsi="Times New Roman" w:cs="Times New Roman"/>
          <w:sz w:val="24"/>
          <w:szCs w:val="24"/>
        </w:rPr>
        <w:t>, ktorú prijala od príslušn</w:t>
      </w:r>
      <w:r>
        <w:rPr>
          <w:rFonts w:ascii="Times New Roman" w:hAnsi="Times New Roman" w:cs="Times New Roman"/>
          <w:sz w:val="24"/>
          <w:szCs w:val="24"/>
        </w:rPr>
        <w:t>ého orgánu dohľadu</w:t>
      </w:r>
      <w:r w:rsidRPr="003A58CF">
        <w:rPr>
          <w:rFonts w:ascii="Times New Roman" w:hAnsi="Times New Roman" w:cs="Times New Roman"/>
          <w:sz w:val="24"/>
          <w:szCs w:val="24"/>
        </w:rPr>
        <w:t xml:space="preserve"> domovské</w:t>
      </w:r>
      <w:r>
        <w:rPr>
          <w:rFonts w:ascii="Times New Roman" w:hAnsi="Times New Roman" w:cs="Times New Roman"/>
          <w:sz w:val="24"/>
          <w:szCs w:val="24"/>
        </w:rPr>
        <w:t>ho členského štátu správcu úverov.</w:t>
      </w:r>
      <w:r w:rsidRPr="003A58CF">
        <w:rPr>
          <w:rFonts w:ascii="Times New Roman" w:hAnsi="Times New Roman" w:cs="Times New Roman"/>
          <w:sz w:val="24"/>
          <w:szCs w:val="24"/>
        </w:rPr>
        <w:t xml:space="preserve"> </w:t>
      </w:r>
    </w:p>
    <w:p w14:paraId="59E60F13" w14:textId="77777777" w:rsidR="008034FE" w:rsidRPr="003A58CF" w:rsidRDefault="008034FE" w:rsidP="008034FE">
      <w:pPr>
        <w:spacing w:after="0" w:line="312" w:lineRule="auto"/>
        <w:jc w:val="both"/>
        <w:rPr>
          <w:rFonts w:ascii="Times New Roman" w:hAnsi="Times New Roman" w:cs="Times New Roman"/>
          <w:sz w:val="24"/>
          <w:szCs w:val="24"/>
        </w:rPr>
      </w:pPr>
    </w:p>
    <w:p w14:paraId="69DD2FA1"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 xml:space="preserve">(5) Ak </w:t>
      </w:r>
      <w:r>
        <w:rPr>
          <w:rFonts w:ascii="Times New Roman" w:hAnsi="Times New Roman" w:cs="Times New Roman"/>
          <w:sz w:val="24"/>
          <w:szCs w:val="24"/>
        </w:rPr>
        <w:t xml:space="preserve">sa </w:t>
      </w:r>
      <w:r w:rsidRPr="003A58CF">
        <w:rPr>
          <w:rFonts w:ascii="Times New Roman" w:hAnsi="Times New Roman" w:cs="Times New Roman"/>
          <w:sz w:val="24"/>
          <w:szCs w:val="24"/>
        </w:rPr>
        <w:t xml:space="preserve">Národná banka Slovenska </w:t>
      </w:r>
      <w:r>
        <w:rPr>
          <w:rFonts w:ascii="Times New Roman" w:hAnsi="Times New Roman" w:cs="Times New Roman"/>
          <w:sz w:val="24"/>
          <w:szCs w:val="24"/>
        </w:rPr>
        <w:t>rozhodne vykonať</w:t>
      </w:r>
      <w:r w:rsidRPr="003A58CF">
        <w:rPr>
          <w:rFonts w:ascii="Times New Roman" w:hAnsi="Times New Roman" w:cs="Times New Roman"/>
          <w:sz w:val="24"/>
          <w:szCs w:val="24"/>
        </w:rPr>
        <w:t xml:space="preserve"> dohľad na mieste v mene príslušných orgánov dohľadu domovského členského štátu</w:t>
      </w:r>
      <w:r>
        <w:rPr>
          <w:rFonts w:ascii="Times New Roman" w:hAnsi="Times New Roman" w:cs="Times New Roman"/>
          <w:sz w:val="24"/>
          <w:szCs w:val="24"/>
        </w:rPr>
        <w:t xml:space="preserve"> </w:t>
      </w:r>
      <w:r w:rsidRPr="005C7593">
        <w:rPr>
          <w:rFonts w:ascii="Times New Roman" w:hAnsi="Times New Roman" w:cs="Times New Roman"/>
          <w:sz w:val="24"/>
          <w:szCs w:val="24"/>
        </w:rPr>
        <w:t>správcu úverov</w:t>
      </w:r>
      <w:r w:rsidRPr="003A58CF">
        <w:rPr>
          <w:rFonts w:ascii="Times New Roman" w:hAnsi="Times New Roman" w:cs="Times New Roman"/>
          <w:sz w:val="24"/>
          <w:szCs w:val="24"/>
        </w:rPr>
        <w:t xml:space="preserve">, o výsledku tohto dohľadu </w:t>
      </w:r>
      <w:r>
        <w:rPr>
          <w:rFonts w:ascii="Times New Roman" w:hAnsi="Times New Roman" w:cs="Times New Roman"/>
          <w:sz w:val="24"/>
          <w:szCs w:val="24"/>
        </w:rPr>
        <w:t xml:space="preserve">ich </w:t>
      </w:r>
      <w:r w:rsidRPr="003A58CF">
        <w:rPr>
          <w:rFonts w:ascii="Times New Roman" w:hAnsi="Times New Roman" w:cs="Times New Roman"/>
          <w:sz w:val="24"/>
          <w:szCs w:val="24"/>
        </w:rPr>
        <w:t>bezodkladne informuje</w:t>
      </w:r>
      <w:r>
        <w:rPr>
          <w:rFonts w:ascii="Times New Roman" w:hAnsi="Times New Roman" w:cs="Times New Roman"/>
          <w:sz w:val="24"/>
          <w:szCs w:val="24"/>
        </w:rPr>
        <w:t>.</w:t>
      </w:r>
    </w:p>
    <w:p w14:paraId="65793616" w14:textId="77777777" w:rsidR="008034FE" w:rsidRDefault="008034FE" w:rsidP="008034FE">
      <w:pPr>
        <w:spacing w:after="0" w:line="312" w:lineRule="auto"/>
        <w:jc w:val="both"/>
        <w:rPr>
          <w:rFonts w:ascii="Times New Roman" w:hAnsi="Times New Roman" w:cs="Times New Roman"/>
          <w:color w:val="FF0000"/>
          <w:sz w:val="24"/>
          <w:szCs w:val="24"/>
        </w:rPr>
      </w:pPr>
    </w:p>
    <w:p w14:paraId="761CDAD5"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(6) Národná banka Slovenska môže z vlastnej iniciatívy vykonávať dohľad v súvislosti so spravovaním úver</w:t>
      </w:r>
      <w:r>
        <w:rPr>
          <w:rFonts w:ascii="Times New Roman" w:hAnsi="Times New Roman" w:cs="Times New Roman"/>
          <w:sz w:val="24"/>
          <w:szCs w:val="24"/>
        </w:rPr>
        <w:t>ov</w:t>
      </w:r>
      <w:r w:rsidRPr="003A58CF">
        <w:rPr>
          <w:rFonts w:ascii="Times New Roman" w:hAnsi="Times New Roman" w:cs="Times New Roman"/>
          <w:sz w:val="24"/>
          <w:szCs w:val="24"/>
        </w:rPr>
        <w:t xml:space="preserve">, ktoré na území Slovenskej republiky </w:t>
      </w:r>
      <w:r>
        <w:rPr>
          <w:rFonts w:ascii="Times New Roman" w:hAnsi="Times New Roman" w:cs="Times New Roman"/>
          <w:sz w:val="24"/>
          <w:szCs w:val="24"/>
        </w:rPr>
        <w:t>vykonáva</w:t>
      </w:r>
      <w:r w:rsidRPr="003A58CF">
        <w:rPr>
          <w:rFonts w:ascii="Times New Roman" w:hAnsi="Times New Roman" w:cs="Times New Roman"/>
          <w:sz w:val="24"/>
          <w:szCs w:val="24"/>
        </w:rPr>
        <w:t xml:space="preserve"> správca úver</w:t>
      </w:r>
      <w:r>
        <w:rPr>
          <w:rFonts w:ascii="Times New Roman" w:hAnsi="Times New Roman" w:cs="Times New Roman"/>
          <w:sz w:val="24"/>
          <w:szCs w:val="24"/>
        </w:rPr>
        <w:t xml:space="preserve">ov, </w:t>
      </w:r>
      <w:r w:rsidRPr="003A58CF">
        <w:rPr>
          <w:rFonts w:ascii="Times New Roman" w:hAnsi="Times New Roman" w:cs="Times New Roman"/>
          <w:sz w:val="24"/>
          <w:szCs w:val="24"/>
        </w:rPr>
        <w:t xml:space="preserve">ktorému </w:t>
      </w:r>
      <w:r>
        <w:rPr>
          <w:rFonts w:ascii="Times New Roman" w:hAnsi="Times New Roman" w:cs="Times New Roman"/>
          <w:sz w:val="24"/>
          <w:szCs w:val="24"/>
        </w:rPr>
        <w:t xml:space="preserve"> sa udelilo</w:t>
      </w:r>
      <w:r w:rsidRPr="003A58CF">
        <w:rPr>
          <w:rFonts w:ascii="Times New Roman" w:hAnsi="Times New Roman" w:cs="Times New Roman"/>
          <w:sz w:val="24"/>
          <w:szCs w:val="24"/>
        </w:rPr>
        <w:t xml:space="preserve"> povolenie v domovsko</w:t>
      </w:r>
      <w:r w:rsidRPr="005C7593">
        <w:rPr>
          <w:rFonts w:ascii="Times New Roman" w:hAnsi="Times New Roman" w:cs="Times New Roman"/>
          <w:sz w:val="24"/>
          <w:szCs w:val="24"/>
        </w:rPr>
        <w:t>m členskom štáte. Národná banka Slovenska bezodkladne poskytne výsledky dohľadu príslušným orgánom dohľadu domovského členského štátu správcu úverov.</w:t>
      </w:r>
      <w:r w:rsidRPr="003A58CF">
        <w:rPr>
          <w:rFonts w:ascii="Times New Roman" w:hAnsi="Times New Roman" w:cs="Times New Roman"/>
          <w:sz w:val="24"/>
          <w:szCs w:val="24"/>
        </w:rPr>
        <w:t xml:space="preserve">  </w:t>
      </w:r>
    </w:p>
    <w:p w14:paraId="4C040C59" w14:textId="77777777" w:rsidR="008034FE" w:rsidRDefault="008034FE" w:rsidP="008034FE">
      <w:pPr>
        <w:spacing w:after="0" w:line="312" w:lineRule="auto"/>
        <w:jc w:val="both"/>
        <w:rPr>
          <w:rFonts w:ascii="Times New Roman" w:hAnsi="Times New Roman" w:cs="Times New Roman"/>
          <w:color w:val="FF0000"/>
          <w:sz w:val="24"/>
          <w:szCs w:val="24"/>
        </w:rPr>
      </w:pPr>
    </w:p>
    <w:p w14:paraId="525A8C9F"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 xml:space="preserve">(7) </w:t>
      </w:r>
      <w:r>
        <w:rPr>
          <w:rFonts w:ascii="Times New Roman" w:hAnsi="Times New Roman" w:cs="Times New Roman"/>
          <w:sz w:val="24"/>
          <w:szCs w:val="24"/>
        </w:rPr>
        <w:t xml:space="preserve">Ak </w:t>
      </w:r>
      <w:r w:rsidRPr="003A58CF">
        <w:rPr>
          <w:rFonts w:ascii="Times New Roman" w:hAnsi="Times New Roman" w:cs="Times New Roman"/>
          <w:sz w:val="24"/>
          <w:szCs w:val="24"/>
        </w:rPr>
        <w:t>Národná banka S</w:t>
      </w:r>
      <w:r>
        <w:rPr>
          <w:rFonts w:ascii="Times New Roman" w:hAnsi="Times New Roman" w:cs="Times New Roman"/>
          <w:sz w:val="24"/>
          <w:szCs w:val="24"/>
        </w:rPr>
        <w:t>lovenska zistí, že správca úverov</w:t>
      </w:r>
      <w:r w:rsidRPr="003A58CF">
        <w:rPr>
          <w:rFonts w:ascii="Times New Roman" w:hAnsi="Times New Roman" w:cs="Times New Roman"/>
          <w:sz w:val="24"/>
          <w:szCs w:val="24"/>
        </w:rPr>
        <w:t xml:space="preserve"> z iného členského štátu pri vykonávaní svojej činnosti na území Slovenskej republiky porušil ustanovenia tohto zákona a</w:t>
      </w:r>
      <w:r>
        <w:rPr>
          <w:rFonts w:ascii="Times New Roman" w:hAnsi="Times New Roman" w:cs="Times New Roman"/>
          <w:sz w:val="24"/>
          <w:szCs w:val="24"/>
        </w:rPr>
        <w:t>lebo osobitných predpisov,</w:t>
      </w:r>
      <w:r>
        <w:rPr>
          <w:rStyle w:val="Odkaznapoznmkupodiarou"/>
          <w:rFonts w:ascii="Times New Roman" w:hAnsi="Times New Roman" w:cs="Times New Roman"/>
          <w:sz w:val="24"/>
          <w:szCs w:val="24"/>
        </w:rPr>
        <w:footnoteReference w:id="32"/>
      </w:r>
      <w:r>
        <w:rPr>
          <w:rFonts w:ascii="Times New Roman" w:hAnsi="Times New Roman" w:cs="Times New Roman"/>
          <w:sz w:val="24"/>
          <w:szCs w:val="24"/>
        </w:rPr>
        <w:t xml:space="preserve">) </w:t>
      </w:r>
      <w:r w:rsidRPr="003A58CF">
        <w:rPr>
          <w:rFonts w:ascii="Times New Roman" w:hAnsi="Times New Roman" w:cs="Times New Roman"/>
          <w:sz w:val="24"/>
          <w:szCs w:val="24"/>
        </w:rPr>
        <w:t xml:space="preserve">vrátane zmluvy o úvere, </w:t>
      </w:r>
      <w:r>
        <w:rPr>
          <w:rFonts w:ascii="Times New Roman" w:hAnsi="Times New Roman" w:cs="Times New Roman"/>
          <w:sz w:val="24"/>
          <w:szCs w:val="24"/>
        </w:rPr>
        <w:t>bezodkladne</w:t>
      </w:r>
      <w:r w:rsidRPr="003A58CF">
        <w:rPr>
          <w:rFonts w:ascii="Times New Roman" w:hAnsi="Times New Roman" w:cs="Times New Roman"/>
          <w:sz w:val="24"/>
          <w:szCs w:val="24"/>
        </w:rPr>
        <w:t xml:space="preserve"> o tom informuje príslušné orgány dohľadu domovského členského štátu</w:t>
      </w:r>
      <w:r>
        <w:rPr>
          <w:rFonts w:ascii="Times New Roman" w:hAnsi="Times New Roman" w:cs="Times New Roman"/>
          <w:sz w:val="24"/>
          <w:szCs w:val="24"/>
        </w:rPr>
        <w:t xml:space="preserve"> </w:t>
      </w:r>
      <w:r w:rsidRPr="005C7593">
        <w:rPr>
          <w:rFonts w:ascii="Times New Roman" w:hAnsi="Times New Roman" w:cs="Times New Roman"/>
          <w:sz w:val="24"/>
          <w:szCs w:val="24"/>
        </w:rPr>
        <w:t>správcu úverov</w:t>
      </w:r>
      <w:r>
        <w:rPr>
          <w:rFonts w:ascii="Times New Roman" w:hAnsi="Times New Roman" w:cs="Times New Roman"/>
          <w:sz w:val="24"/>
          <w:szCs w:val="24"/>
        </w:rPr>
        <w:t>, pričom im o porušení odovzdá všetky dôkazy</w:t>
      </w:r>
      <w:r w:rsidRPr="003A58CF">
        <w:rPr>
          <w:rFonts w:ascii="Times New Roman" w:hAnsi="Times New Roman" w:cs="Times New Roman"/>
          <w:sz w:val="24"/>
          <w:szCs w:val="24"/>
        </w:rPr>
        <w:t xml:space="preserve"> so žiadosťou o prijatie opatrení potrebných na skončenie protiprávneho stavu a na odstránenie a nápravu zistených nedostatkov; to </w:t>
      </w:r>
      <w:r>
        <w:rPr>
          <w:rFonts w:ascii="Times New Roman" w:hAnsi="Times New Roman" w:cs="Times New Roman"/>
          <w:sz w:val="24"/>
          <w:szCs w:val="24"/>
        </w:rPr>
        <w:t>platí aj vtedy, ak sa</w:t>
      </w:r>
      <w:r w:rsidRPr="003A58CF">
        <w:rPr>
          <w:rFonts w:ascii="Times New Roman" w:hAnsi="Times New Roman" w:cs="Times New Roman"/>
          <w:sz w:val="24"/>
          <w:szCs w:val="24"/>
        </w:rPr>
        <w:t xml:space="preserve"> úver poskyt</w:t>
      </w:r>
      <w:r>
        <w:rPr>
          <w:rFonts w:ascii="Times New Roman" w:hAnsi="Times New Roman" w:cs="Times New Roman"/>
          <w:sz w:val="24"/>
          <w:szCs w:val="24"/>
        </w:rPr>
        <w:t>ol</w:t>
      </w:r>
      <w:r w:rsidRPr="003A58CF">
        <w:rPr>
          <w:rFonts w:ascii="Times New Roman" w:hAnsi="Times New Roman" w:cs="Times New Roman"/>
          <w:sz w:val="24"/>
          <w:szCs w:val="24"/>
        </w:rPr>
        <w:t xml:space="preserve"> na území Slovenskej republiky</w:t>
      </w:r>
      <w:r>
        <w:rPr>
          <w:rFonts w:ascii="Times New Roman" w:hAnsi="Times New Roman" w:cs="Times New Roman"/>
          <w:sz w:val="24"/>
          <w:szCs w:val="24"/>
        </w:rPr>
        <w:t xml:space="preserve"> a Národná banka Slovenska</w:t>
      </w:r>
      <w:r w:rsidRPr="003A58CF">
        <w:rPr>
          <w:rFonts w:ascii="Times New Roman" w:hAnsi="Times New Roman" w:cs="Times New Roman"/>
          <w:sz w:val="24"/>
          <w:szCs w:val="24"/>
        </w:rPr>
        <w:t xml:space="preserve"> nie je v</w:t>
      </w:r>
      <w:r>
        <w:rPr>
          <w:rFonts w:ascii="Times New Roman" w:hAnsi="Times New Roman" w:cs="Times New Roman"/>
          <w:sz w:val="24"/>
          <w:szCs w:val="24"/>
        </w:rPr>
        <w:t> </w:t>
      </w:r>
      <w:r w:rsidRPr="003A58CF">
        <w:rPr>
          <w:rFonts w:ascii="Times New Roman" w:hAnsi="Times New Roman" w:cs="Times New Roman"/>
          <w:sz w:val="24"/>
          <w:szCs w:val="24"/>
        </w:rPr>
        <w:t>postavení</w:t>
      </w:r>
      <w:r>
        <w:rPr>
          <w:rFonts w:ascii="Times New Roman" w:hAnsi="Times New Roman" w:cs="Times New Roman"/>
          <w:sz w:val="24"/>
          <w:szCs w:val="24"/>
        </w:rPr>
        <w:t xml:space="preserve"> orgánu dohľadu</w:t>
      </w:r>
      <w:r w:rsidRPr="003A58CF">
        <w:rPr>
          <w:rFonts w:ascii="Times New Roman" w:hAnsi="Times New Roman" w:cs="Times New Roman"/>
          <w:sz w:val="24"/>
          <w:szCs w:val="24"/>
        </w:rPr>
        <w:t xml:space="preserve"> hostiteľského</w:t>
      </w:r>
      <w:r>
        <w:rPr>
          <w:rFonts w:ascii="Times New Roman" w:hAnsi="Times New Roman" w:cs="Times New Roman"/>
          <w:sz w:val="24"/>
          <w:szCs w:val="24"/>
        </w:rPr>
        <w:t xml:space="preserve"> členského štátu</w:t>
      </w:r>
      <w:r w:rsidRPr="003A58CF">
        <w:rPr>
          <w:rFonts w:ascii="Times New Roman" w:hAnsi="Times New Roman" w:cs="Times New Roman"/>
          <w:sz w:val="24"/>
          <w:szCs w:val="24"/>
        </w:rPr>
        <w:t xml:space="preserve"> ani domovského členského štátu. </w:t>
      </w:r>
    </w:p>
    <w:p w14:paraId="76D184E1" w14:textId="77777777" w:rsidR="008034FE" w:rsidRDefault="008034FE" w:rsidP="008034FE">
      <w:pPr>
        <w:pStyle w:val="Bezriadkovania"/>
        <w:spacing w:line="312" w:lineRule="auto"/>
        <w:jc w:val="both"/>
        <w:rPr>
          <w:rFonts w:ascii="Times New Roman" w:hAnsi="Times New Roman" w:cs="Times New Roman"/>
          <w:sz w:val="24"/>
          <w:szCs w:val="24"/>
        </w:rPr>
      </w:pPr>
    </w:p>
    <w:p w14:paraId="5EE392C3" w14:textId="77777777" w:rsidR="008034FE" w:rsidRDefault="008034FE" w:rsidP="008034FE">
      <w:pPr>
        <w:pStyle w:val="Bezriadkovania"/>
        <w:spacing w:line="312" w:lineRule="auto"/>
        <w:jc w:val="both"/>
        <w:rPr>
          <w:rFonts w:ascii="Times New Roman" w:hAnsi="Times New Roman" w:cs="Times New Roman"/>
          <w:sz w:val="24"/>
          <w:szCs w:val="24"/>
        </w:rPr>
      </w:pPr>
      <w:r>
        <w:rPr>
          <w:rFonts w:ascii="Times New Roman" w:hAnsi="Times New Roman" w:cs="Times New Roman"/>
          <w:sz w:val="24"/>
          <w:szCs w:val="24"/>
        </w:rPr>
        <w:t>(8) Postupom podľa odseku 7 nie sú dotknuté právomoci Národnej banky Slovenska v oblasti dohľadu, vyšetrovania a ukladania sankcií, uplatniteľné na úver alebo zmluvu o úvere.</w:t>
      </w:r>
    </w:p>
    <w:p w14:paraId="5B8239C0" w14:textId="77777777" w:rsidR="008034FE" w:rsidRDefault="008034FE" w:rsidP="008034FE">
      <w:pPr>
        <w:pStyle w:val="Bezriadkovania"/>
        <w:spacing w:line="312" w:lineRule="auto"/>
        <w:jc w:val="both"/>
        <w:rPr>
          <w:rFonts w:ascii="Times New Roman" w:hAnsi="Times New Roman" w:cs="Times New Roman"/>
          <w:sz w:val="24"/>
          <w:szCs w:val="24"/>
        </w:rPr>
      </w:pPr>
    </w:p>
    <w:p w14:paraId="2DEE5EB5"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w:t>
      </w:r>
      <w:r>
        <w:rPr>
          <w:rFonts w:ascii="Times New Roman" w:hAnsi="Times New Roman" w:cs="Times New Roman"/>
          <w:sz w:val="24"/>
          <w:szCs w:val="24"/>
        </w:rPr>
        <w:t>9</w:t>
      </w:r>
      <w:r w:rsidRPr="003A58CF">
        <w:rPr>
          <w:rFonts w:ascii="Times New Roman" w:hAnsi="Times New Roman" w:cs="Times New Roman"/>
          <w:sz w:val="24"/>
          <w:szCs w:val="24"/>
        </w:rPr>
        <w:t>) Ak správca úver</w:t>
      </w:r>
      <w:r>
        <w:rPr>
          <w:rFonts w:ascii="Times New Roman" w:hAnsi="Times New Roman" w:cs="Times New Roman"/>
          <w:sz w:val="24"/>
          <w:szCs w:val="24"/>
        </w:rPr>
        <w:t>ov</w:t>
      </w:r>
      <w:r w:rsidRPr="003A58CF">
        <w:rPr>
          <w:rFonts w:ascii="Times New Roman" w:hAnsi="Times New Roman" w:cs="Times New Roman"/>
          <w:sz w:val="24"/>
          <w:szCs w:val="24"/>
        </w:rPr>
        <w:t xml:space="preserve"> </w:t>
      </w:r>
      <w:r w:rsidRPr="005C7593">
        <w:rPr>
          <w:rFonts w:ascii="Times New Roman" w:hAnsi="Times New Roman" w:cs="Times New Roman"/>
          <w:sz w:val="24"/>
          <w:szCs w:val="24"/>
        </w:rPr>
        <w:t>z iného členského štátu naďalej porušuje ustanovenia tohto zákona, a po tom, ako Národná banka Slovenska o tom informovala príslušné orgány dohľadu domovského členského štátu správcu úverov,</w:t>
      </w:r>
      <w:r>
        <w:rPr>
          <w:rFonts w:ascii="Times New Roman" w:hAnsi="Times New Roman" w:cs="Times New Roman"/>
          <w:sz w:val="24"/>
          <w:szCs w:val="24"/>
        </w:rPr>
        <w:t xml:space="preserve"> môže Národná banka Slovenska</w:t>
      </w:r>
      <w:r w:rsidRPr="003A58CF">
        <w:rPr>
          <w:rFonts w:ascii="Times New Roman" w:hAnsi="Times New Roman" w:cs="Times New Roman"/>
          <w:sz w:val="24"/>
          <w:szCs w:val="24"/>
        </w:rPr>
        <w:t xml:space="preserve"> prijať primerané opatrenia </w:t>
      </w:r>
      <w:r w:rsidRPr="003A58CF">
        <w:rPr>
          <w:rFonts w:ascii="Times New Roman" w:hAnsi="Times New Roman" w:cs="Times New Roman"/>
          <w:sz w:val="24"/>
          <w:szCs w:val="24"/>
        </w:rPr>
        <w:lastRenderedPageBreak/>
        <w:t xml:space="preserve">potrebné na </w:t>
      </w:r>
      <w:r w:rsidRPr="0004636B">
        <w:rPr>
          <w:rFonts w:ascii="Times New Roman" w:hAnsi="Times New Roman" w:cs="Times New Roman"/>
          <w:sz w:val="24"/>
          <w:szCs w:val="24"/>
        </w:rPr>
        <w:t>skončenie protiprávneho stavu a na odstránenie a nápravu zistených nedostatkov</w:t>
      </w:r>
      <w:r>
        <w:rPr>
          <w:rFonts w:ascii="Times New Roman" w:hAnsi="Times New Roman" w:cs="Times New Roman"/>
          <w:sz w:val="24"/>
          <w:szCs w:val="24"/>
        </w:rPr>
        <w:t>,</w:t>
      </w:r>
      <w:r w:rsidRPr="0004636B">
        <w:rPr>
          <w:rFonts w:ascii="Times New Roman" w:hAnsi="Times New Roman" w:cs="Times New Roman"/>
          <w:sz w:val="24"/>
          <w:szCs w:val="24"/>
        </w:rPr>
        <w:t xml:space="preserve"> vrátane sankcií podľa </w:t>
      </w:r>
      <w:r w:rsidRPr="008049A5">
        <w:rPr>
          <w:rFonts w:ascii="Times New Roman" w:hAnsi="Times New Roman" w:cs="Times New Roman"/>
          <w:sz w:val="24"/>
          <w:szCs w:val="24"/>
        </w:rPr>
        <w:t>§ 26,</w:t>
      </w:r>
    </w:p>
    <w:p w14:paraId="2CB40512"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a) ak správca úverov</w:t>
      </w:r>
      <w:r w:rsidRPr="003A58CF">
        <w:rPr>
          <w:rFonts w:ascii="Times New Roman" w:hAnsi="Times New Roman" w:cs="Times New Roman"/>
          <w:sz w:val="24"/>
          <w:szCs w:val="24"/>
        </w:rPr>
        <w:t xml:space="preserve"> nevykonal žiadne </w:t>
      </w:r>
      <w:r>
        <w:rPr>
          <w:rFonts w:ascii="Times New Roman" w:hAnsi="Times New Roman" w:cs="Times New Roman"/>
          <w:sz w:val="24"/>
          <w:szCs w:val="24"/>
        </w:rPr>
        <w:t>primerané a účinné</w:t>
      </w:r>
      <w:r w:rsidRPr="003A58CF">
        <w:rPr>
          <w:rFonts w:ascii="Times New Roman" w:hAnsi="Times New Roman" w:cs="Times New Roman"/>
          <w:sz w:val="24"/>
          <w:szCs w:val="24"/>
        </w:rPr>
        <w:t xml:space="preserve"> úkony</w:t>
      </w:r>
      <w:r>
        <w:rPr>
          <w:rFonts w:ascii="Times New Roman" w:hAnsi="Times New Roman" w:cs="Times New Roman"/>
          <w:sz w:val="24"/>
          <w:szCs w:val="24"/>
        </w:rPr>
        <w:t>,</w:t>
      </w:r>
      <w:r w:rsidRPr="003A58CF">
        <w:rPr>
          <w:rFonts w:ascii="Times New Roman" w:hAnsi="Times New Roman" w:cs="Times New Roman"/>
          <w:sz w:val="24"/>
          <w:szCs w:val="24"/>
        </w:rPr>
        <w:t xml:space="preserve"> ktorými by ukončil protiprávny stav alebo odstránil a napravil zistené nedostatky v </w:t>
      </w:r>
      <w:r>
        <w:rPr>
          <w:rFonts w:ascii="Times New Roman" w:hAnsi="Times New Roman" w:cs="Times New Roman"/>
          <w:sz w:val="24"/>
          <w:szCs w:val="24"/>
        </w:rPr>
        <w:t>primeranom</w:t>
      </w:r>
      <w:r w:rsidRPr="003A58CF">
        <w:rPr>
          <w:rFonts w:ascii="Times New Roman" w:hAnsi="Times New Roman" w:cs="Times New Roman"/>
          <w:sz w:val="24"/>
          <w:szCs w:val="24"/>
        </w:rPr>
        <w:t xml:space="preserve"> čase, alebo</w:t>
      </w:r>
    </w:p>
    <w:p w14:paraId="113349AD"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b) ak je </w:t>
      </w:r>
      <w:r>
        <w:rPr>
          <w:rFonts w:ascii="Times New Roman" w:hAnsi="Times New Roman" w:cs="Times New Roman"/>
          <w:sz w:val="24"/>
          <w:szCs w:val="24"/>
        </w:rPr>
        <w:t>v naliehavom prípade</w:t>
      </w:r>
      <w:r w:rsidRPr="003A58CF">
        <w:rPr>
          <w:rFonts w:ascii="Times New Roman" w:hAnsi="Times New Roman" w:cs="Times New Roman"/>
          <w:sz w:val="24"/>
          <w:szCs w:val="24"/>
        </w:rPr>
        <w:t xml:space="preserve"> nevyhnutné bezodkladné opatrenie na riešenie závažného ohrozenia kolektívnych záujmov dlžníkov.</w:t>
      </w:r>
    </w:p>
    <w:p w14:paraId="779E25EB"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0921B1CB"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w:t>
      </w:r>
      <w:r>
        <w:rPr>
          <w:rFonts w:ascii="Times New Roman" w:hAnsi="Times New Roman" w:cs="Times New Roman"/>
          <w:sz w:val="24"/>
          <w:szCs w:val="24"/>
        </w:rPr>
        <w:t>10</w:t>
      </w:r>
      <w:r w:rsidRPr="003A58CF">
        <w:rPr>
          <w:rFonts w:ascii="Times New Roman" w:hAnsi="Times New Roman" w:cs="Times New Roman"/>
          <w:sz w:val="24"/>
          <w:szCs w:val="24"/>
        </w:rPr>
        <w:t>) Opatrenia podľa odseku</w:t>
      </w:r>
      <w:r>
        <w:rPr>
          <w:rFonts w:ascii="Times New Roman" w:hAnsi="Times New Roman" w:cs="Times New Roman"/>
          <w:sz w:val="24"/>
          <w:szCs w:val="24"/>
        </w:rPr>
        <w:t xml:space="preserve"> 9</w:t>
      </w:r>
      <w:r w:rsidRPr="003A58CF">
        <w:rPr>
          <w:rFonts w:ascii="Times New Roman" w:hAnsi="Times New Roman" w:cs="Times New Roman"/>
          <w:sz w:val="24"/>
          <w:szCs w:val="24"/>
        </w:rPr>
        <w:t xml:space="preserve"> môže Národná banka Slovenska prijať bez ohľadu na akékoľvek nápravné opatrenia</w:t>
      </w:r>
      <w:r>
        <w:rPr>
          <w:rFonts w:ascii="Times New Roman" w:hAnsi="Times New Roman" w:cs="Times New Roman"/>
          <w:sz w:val="24"/>
          <w:szCs w:val="24"/>
        </w:rPr>
        <w:t xml:space="preserve"> vrátane</w:t>
      </w:r>
      <w:r w:rsidRPr="003A58CF">
        <w:rPr>
          <w:rFonts w:ascii="Times New Roman" w:hAnsi="Times New Roman" w:cs="Times New Roman"/>
          <w:sz w:val="24"/>
          <w:szCs w:val="24"/>
        </w:rPr>
        <w:t xml:space="preserve"> sankcií uložených príslušným orgánom dohľadu domovského členského </w:t>
      </w:r>
      <w:r w:rsidRPr="009A1855">
        <w:rPr>
          <w:rFonts w:ascii="Times New Roman" w:hAnsi="Times New Roman" w:cs="Times New Roman"/>
          <w:sz w:val="24"/>
          <w:szCs w:val="24"/>
        </w:rPr>
        <w:t>štátu správcu úverov</w:t>
      </w:r>
      <w:r w:rsidRPr="003A58CF">
        <w:rPr>
          <w:rFonts w:ascii="Times New Roman" w:hAnsi="Times New Roman" w:cs="Times New Roman"/>
          <w:sz w:val="24"/>
          <w:szCs w:val="24"/>
        </w:rPr>
        <w:t>, ako aj môže zakázať správcovi úvero</w:t>
      </w:r>
      <w:r>
        <w:rPr>
          <w:rFonts w:ascii="Times New Roman" w:hAnsi="Times New Roman" w:cs="Times New Roman"/>
          <w:sz w:val="24"/>
          <w:szCs w:val="24"/>
        </w:rPr>
        <w:t>v podľa odseku 1 vykonávať spravovanie</w:t>
      </w:r>
      <w:r w:rsidRPr="003A58CF">
        <w:rPr>
          <w:rFonts w:ascii="Times New Roman" w:hAnsi="Times New Roman" w:cs="Times New Roman"/>
          <w:sz w:val="24"/>
          <w:szCs w:val="24"/>
        </w:rPr>
        <w:t xml:space="preserve"> úver</w:t>
      </w:r>
      <w:r>
        <w:rPr>
          <w:rFonts w:ascii="Times New Roman" w:hAnsi="Times New Roman" w:cs="Times New Roman"/>
          <w:sz w:val="24"/>
          <w:szCs w:val="24"/>
        </w:rPr>
        <w:t>ov</w:t>
      </w:r>
      <w:r w:rsidRPr="003A58CF">
        <w:rPr>
          <w:rFonts w:ascii="Times New Roman" w:hAnsi="Times New Roman" w:cs="Times New Roman"/>
          <w:sz w:val="24"/>
          <w:szCs w:val="24"/>
        </w:rPr>
        <w:t xml:space="preserve"> na území Slovenskej republiky dovtedy</w:t>
      </w:r>
      <w:r>
        <w:rPr>
          <w:rFonts w:ascii="Times New Roman" w:hAnsi="Times New Roman" w:cs="Times New Roman"/>
          <w:sz w:val="24"/>
          <w:szCs w:val="24"/>
        </w:rPr>
        <w:t>, kým správca úverov</w:t>
      </w:r>
      <w:r w:rsidRPr="003A58CF">
        <w:rPr>
          <w:rFonts w:ascii="Times New Roman" w:hAnsi="Times New Roman" w:cs="Times New Roman"/>
          <w:sz w:val="24"/>
          <w:szCs w:val="24"/>
        </w:rPr>
        <w:t xml:space="preserve"> neukončí protiprávny stav alebo neodstráni a nenapraví zistené nedostatky alebo pokiaľ </w:t>
      </w:r>
      <w:r w:rsidRPr="00494C1C">
        <w:rPr>
          <w:rFonts w:ascii="Times New Roman" w:hAnsi="Times New Roman" w:cs="Times New Roman"/>
          <w:sz w:val="24"/>
          <w:szCs w:val="24"/>
        </w:rPr>
        <w:t xml:space="preserve">príslušný orgán </w:t>
      </w:r>
      <w:r>
        <w:rPr>
          <w:rFonts w:ascii="Times New Roman" w:hAnsi="Times New Roman" w:cs="Times New Roman"/>
          <w:sz w:val="24"/>
          <w:szCs w:val="24"/>
        </w:rPr>
        <w:t xml:space="preserve">dohľadu </w:t>
      </w:r>
      <w:r w:rsidRPr="00494C1C">
        <w:rPr>
          <w:rFonts w:ascii="Times New Roman" w:hAnsi="Times New Roman" w:cs="Times New Roman"/>
          <w:sz w:val="24"/>
          <w:szCs w:val="24"/>
        </w:rPr>
        <w:t>domovského členského štátu</w:t>
      </w:r>
      <w:r w:rsidRPr="00494C1C" w:rsidDel="00494C1C">
        <w:rPr>
          <w:rFonts w:ascii="Times New Roman" w:hAnsi="Times New Roman" w:cs="Times New Roman"/>
          <w:sz w:val="24"/>
          <w:szCs w:val="24"/>
        </w:rPr>
        <w:t xml:space="preserve"> </w:t>
      </w:r>
      <w:r w:rsidRPr="003A58CF">
        <w:rPr>
          <w:rFonts w:ascii="Times New Roman" w:hAnsi="Times New Roman" w:cs="Times New Roman"/>
          <w:sz w:val="24"/>
          <w:szCs w:val="24"/>
        </w:rPr>
        <w:t>neprijme primerané rozhodnutie.</w:t>
      </w:r>
    </w:p>
    <w:p w14:paraId="6CAE7151"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7B3E0F95" w14:textId="77777777" w:rsidR="008034FE" w:rsidRDefault="008034FE" w:rsidP="008034FE">
      <w:pPr>
        <w:spacing w:after="0" w:line="312" w:lineRule="auto"/>
        <w:jc w:val="center"/>
        <w:rPr>
          <w:rFonts w:ascii="Times New Roman" w:hAnsi="Times New Roman" w:cs="Times New Roman"/>
          <w:b/>
          <w:sz w:val="24"/>
          <w:szCs w:val="24"/>
        </w:rPr>
      </w:pPr>
    </w:p>
    <w:p w14:paraId="16E8BB58" w14:textId="77777777" w:rsidR="008034FE" w:rsidRPr="004F0004" w:rsidRDefault="008034FE" w:rsidP="008034FE">
      <w:pPr>
        <w:spacing w:after="0" w:line="312" w:lineRule="auto"/>
        <w:jc w:val="center"/>
        <w:rPr>
          <w:rFonts w:ascii="Times New Roman" w:hAnsi="Times New Roman" w:cs="Times New Roman"/>
          <w:b/>
          <w:sz w:val="24"/>
          <w:szCs w:val="24"/>
        </w:rPr>
      </w:pPr>
      <w:r w:rsidRPr="004F0004">
        <w:rPr>
          <w:rFonts w:ascii="Times New Roman" w:hAnsi="Times New Roman" w:cs="Times New Roman"/>
          <w:b/>
          <w:sz w:val="24"/>
          <w:szCs w:val="24"/>
        </w:rPr>
        <w:t xml:space="preserve">§ </w:t>
      </w:r>
      <w:r>
        <w:rPr>
          <w:rFonts w:ascii="Times New Roman" w:hAnsi="Times New Roman" w:cs="Times New Roman"/>
          <w:b/>
          <w:sz w:val="24"/>
          <w:szCs w:val="24"/>
        </w:rPr>
        <w:t>15</w:t>
      </w:r>
    </w:p>
    <w:p w14:paraId="7967EE51" w14:textId="77777777" w:rsidR="008034FE" w:rsidRDefault="008034FE" w:rsidP="008034FE">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Cezhraničné fungovanie správcu úverov</w:t>
      </w:r>
    </w:p>
    <w:p w14:paraId="232E80FB" w14:textId="77777777" w:rsidR="008034FE" w:rsidRDefault="008034FE" w:rsidP="008034FE">
      <w:pPr>
        <w:spacing w:after="0" w:line="312" w:lineRule="auto"/>
        <w:jc w:val="center"/>
        <w:rPr>
          <w:rFonts w:ascii="Times New Roman" w:hAnsi="Times New Roman" w:cs="Times New Roman"/>
          <w:b/>
          <w:sz w:val="24"/>
          <w:szCs w:val="24"/>
        </w:rPr>
      </w:pPr>
    </w:p>
    <w:p w14:paraId="4A16D1DC"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(1) Ak má správca úverov</w:t>
      </w:r>
      <w:r>
        <w:rPr>
          <w:rFonts w:ascii="Times New Roman" w:hAnsi="Times New Roman" w:cs="Times New Roman"/>
          <w:sz w:val="24"/>
          <w:szCs w:val="24"/>
        </w:rPr>
        <w:t xml:space="preserve"> s povolením </w:t>
      </w:r>
      <w:r w:rsidRPr="003A58CF">
        <w:rPr>
          <w:rFonts w:ascii="Times New Roman" w:hAnsi="Times New Roman" w:cs="Times New Roman"/>
          <w:sz w:val="24"/>
          <w:szCs w:val="24"/>
        </w:rPr>
        <w:t xml:space="preserve">podľa </w:t>
      </w:r>
      <w:r w:rsidRPr="008049A5">
        <w:rPr>
          <w:rFonts w:ascii="Times New Roman" w:hAnsi="Times New Roman" w:cs="Times New Roman"/>
          <w:sz w:val="24"/>
          <w:szCs w:val="24"/>
        </w:rPr>
        <w:t>§ 3</w:t>
      </w:r>
      <w:r>
        <w:rPr>
          <w:rFonts w:ascii="Times New Roman" w:hAnsi="Times New Roman" w:cs="Times New Roman"/>
          <w:sz w:val="24"/>
          <w:szCs w:val="24"/>
        </w:rPr>
        <w:t xml:space="preserve"> záujem vykonávať spravovanie úverov</w:t>
      </w:r>
      <w:r w:rsidRPr="003A58CF">
        <w:rPr>
          <w:rFonts w:ascii="Times New Roman" w:hAnsi="Times New Roman" w:cs="Times New Roman"/>
          <w:sz w:val="24"/>
          <w:szCs w:val="24"/>
        </w:rPr>
        <w:t xml:space="preserve"> prostredníctvom pobočky alebo na základe práva na slobodné poskytovanie služieb bez zriadenia pobočky v inom členskom štáte, je povinný pred prvým vykonávaním svojej činnosti v inom členskom štáte písomne oznámiť Národnej banke Slovenska tento zámer a </w:t>
      </w:r>
      <w:r w:rsidRPr="00BF2E06">
        <w:rPr>
          <w:rFonts w:ascii="Times New Roman" w:hAnsi="Times New Roman" w:cs="Times New Roman"/>
          <w:sz w:val="24"/>
          <w:szCs w:val="24"/>
        </w:rPr>
        <w:t>v oznámení</w:t>
      </w:r>
      <w:r w:rsidRPr="003A58CF">
        <w:rPr>
          <w:rFonts w:ascii="Times New Roman" w:hAnsi="Times New Roman" w:cs="Times New Roman"/>
          <w:sz w:val="24"/>
          <w:szCs w:val="24"/>
        </w:rPr>
        <w:t xml:space="preserve"> uviesť</w:t>
      </w:r>
    </w:p>
    <w:p w14:paraId="687DB2FF" w14:textId="77777777" w:rsidR="008034FE" w:rsidRPr="00BF2E06"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a) </w:t>
      </w:r>
      <w:r w:rsidRPr="00BF2E06">
        <w:rPr>
          <w:rFonts w:ascii="Times New Roman" w:hAnsi="Times New Roman" w:cs="Times New Roman"/>
          <w:sz w:val="24"/>
          <w:szCs w:val="24"/>
        </w:rPr>
        <w:t xml:space="preserve">obchodné meno a sídlo správcu úverov, </w:t>
      </w:r>
    </w:p>
    <w:p w14:paraId="3948C4D1"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BF2E06">
        <w:rPr>
          <w:rFonts w:ascii="Times New Roman" w:hAnsi="Times New Roman" w:cs="Times New Roman"/>
          <w:sz w:val="24"/>
          <w:szCs w:val="24"/>
        </w:rPr>
        <w:t>b) identifikačné číslo správcu</w:t>
      </w:r>
      <w:r>
        <w:rPr>
          <w:rFonts w:ascii="Times New Roman" w:hAnsi="Times New Roman" w:cs="Times New Roman"/>
          <w:sz w:val="24"/>
          <w:szCs w:val="24"/>
        </w:rPr>
        <w:t xml:space="preserve"> úverov,</w:t>
      </w:r>
    </w:p>
    <w:p w14:paraId="37B35A25"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c) </w:t>
      </w:r>
      <w:r>
        <w:rPr>
          <w:rFonts w:ascii="Times New Roman" w:hAnsi="Times New Roman" w:cs="Times New Roman"/>
          <w:sz w:val="24"/>
          <w:szCs w:val="24"/>
        </w:rPr>
        <w:t xml:space="preserve">hostiteľský </w:t>
      </w:r>
      <w:r w:rsidRPr="003A58CF">
        <w:rPr>
          <w:rFonts w:ascii="Times New Roman" w:hAnsi="Times New Roman" w:cs="Times New Roman"/>
          <w:sz w:val="24"/>
          <w:szCs w:val="24"/>
        </w:rPr>
        <w:t>členský štát, na ktorého území sa rozhodol vykonávať svoju činnosť,</w:t>
      </w:r>
    </w:p>
    <w:p w14:paraId="76961D92"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d) adresu pobočky v inom členskom štáte, ak sa takáto pobočka zriaďuje,</w:t>
      </w:r>
    </w:p>
    <w:p w14:paraId="77F96BF6"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e) členský štát</w:t>
      </w:r>
      <w:r>
        <w:rPr>
          <w:rFonts w:ascii="Times New Roman" w:hAnsi="Times New Roman" w:cs="Times New Roman"/>
          <w:sz w:val="24"/>
          <w:szCs w:val="24"/>
        </w:rPr>
        <w:t>,</w:t>
      </w:r>
      <w:r w:rsidRPr="003A58CF">
        <w:rPr>
          <w:rFonts w:ascii="Times New Roman" w:hAnsi="Times New Roman" w:cs="Times New Roman"/>
          <w:sz w:val="24"/>
          <w:szCs w:val="24"/>
        </w:rPr>
        <w:t xml:space="preserve"> iný ako hostiteľský členský štát podľa písmena c), v ktorom </w:t>
      </w:r>
      <w:r>
        <w:rPr>
          <w:rFonts w:ascii="Times New Roman" w:hAnsi="Times New Roman" w:cs="Times New Roman"/>
          <w:sz w:val="24"/>
          <w:szCs w:val="24"/>
        </w:rPr>
        <w:t>sa</w:t>
      </w:r>
      <w:r w:rsidRPr="003A58CF">
        <w:rPr>
          <w:rFonts w:ascii="Times New Roman" w:hAnsi="Times New Roman" w:cs="Times New Roman"/>
          <w:sz w:val="24"/>
          <w:szCs w:val="24"/>
        </w:rPr>
        <w:t xml:space="preserve"> nesplácaný úver poskyt</w:t>
      </w:r>
      <w:r>
        <w:rPr>
          <w:rFonts w:ascii="Times New Roman" w:hAnsi="Times New Roman" w:cs="Times New Roman"/>
          <w:sz w:val="24"/>
          <w:szCs w:val="24"/>
        </w:rPr>
        <w:t>ol</w:t>
      </w:r>
      <w:r w:rsidRPr="003A58CF">
        <w:rPr>
          <w:rFonts w:ascii="Times New Roman" w:hAnsi="Times New Roman" w:cs="Times New Roman"/>
          <w:sz w:val="24"/>
          <w:szCs w:val="24"/>
        </w:rPr>
        <w:t>, ak je</w:t>
      </w:r>
      <w:r>
        <w:rPr>
          <w:rFonts w:ascii="Times New Roman" w:hAnsi="Times New Roman" w:cs="Times New Roman"/>
          <w:sz w:val="24"/>
          <w:szCs w:val="24"/>
        </w:rPr>
        <w:t xml:space="preserve"> táto informácia správcovi úverov</w:t>
      </w:r>
      <w:r w:rsidRPr="003A58CF">
        <w:rPr>
          <w:rFonts w:ascii="Times New Roman" w:hAnsi="Times New Roman" w:cs="Times New Roman"/>
          <w:sz w:val="24"/>
          <w:szCs w:val="24"/>
        </w:rPr>
        <w:t xml:space="preserve"> známa, </w:t>
      </w:r>
    </w:p>
    <w:p w14:paraId="36AFBB5F"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f) totožnosť a adresu poskytovateľa úverových služieb v hostiteľskom členskom štáte, ak správ</w:t>
      </w:r>
      <w:r>
        <w:rPr>
          <w:rFonts w:ascii="Times New Roman" w:hAnsi="Times New Roman" w:cs="Times New Roman"/>
          <w:sz w:val="24"/>
          <w:szCs w:val="24"/>
        </w:rPr>
        <w:t>c</w:t>
      </w:r>
      <w:r w:rsidRPr="003A58CF">
        <w:rPr>
          <w:rFonts w:ascii="Times New Roman" w:hAnsi="Times New Roman" w:cs="Times New Roman"/>
          <w:sz w:val="24"/>
          <w:szCs w:val="24"/>
        </w:rPr>
        <w:t>a úver</w:t>
      </w:r>
      <w:r>
        <w:rPr>
          <w:rFonts w:ascii="Times New Roman" w:hAnsi="Times New Roman" w:cs="Times New Roman"/>
          <w:sz w:val="24"/>
          <w:szCs w:val="24"/>
        </w:rPr>
        <w:t>ov</w:t>
      </w:r>
      <w:r w:rsidRPr="003A58CF">
        <w:rPr>
          <w:rFonts w:ascii="Times New Roman" w:hAnsi="Times New Roman" w:cs="Times New Roman"/>
          <w:sz w:val="24"/>
          <w:szCs w:val="24"/>
        </w:rPr>
        <w:t xml:space="preserve"> využíva jeho služby,</w:t>
      </w:r>
    </w:p>
    <w:p w14:paraId="0EB400DC"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g) totožnosť osôb zodpovedných za riadenie spravovania úverov v</w:t>
      </w:r>
      <w:r>
        <w:rPr>
          <w:rFonts w:ascii="Times New Roman" w:hAnsi="Times New Roman" w:cs="Times New Roman"/>
          <w:sz w:val="24"/>
          <w:szCs w:val="24"/>
        </w:rPr>
        <w:t> </w:t>
      </w:r>
      <w:r w:rsidRPr="003A58CF">
        <w:rPr>
          <w:rFonts w:ascii="Times New Roman" w:hAnsi="Times New Roman" w:cs="Times New Roman"/>
          <w:sz w:val="24"/>
          <w:szCs w:val="24"/>
        </w:rPr>
        <w:t>hostiteľskom</w:t>
      </w:r>
      <w:r>
        <w:rPr>
          <w:rFonts w:ascii="Times New Roman" w:hAnsi="Times New Roman" w:cs="Times New Roman"/>
          <w:sz w:val="24"/>
          <w:szCs w:val="24"/>
        </w:rPr>
        <w:t xml:space="preserve"> členskom štáte,</w:t>
      </w:r>
      <w:r w:rsidRPr="003A58CF">
        <w:rPr>
          <w:rFonts w:ascii="Times New Roman" w:hAnsi="Times New Roman" w:cs="Times New Roman"/>
          <w:sz w:val="24"/>
          <w:szCs w:val="24"/>
        </w:rPr>
        <w:t xml:space="preserve"> </w:t>
      </w:r>
    </w:p>
    <w:p w14:paraId="2A91A721"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50247E5A">
        <w:rPr>
          <w:rFonts w:ascii="Times New Roman" w:hAnsi="Times New Roman" w:cs="Times New Roman"/>
          <w:sz w:val="24"/>
          <w:szCs w:val="24"/>
        </w:rPr>
        <w:t xml:space="preserve">h) podrobné informácie o opatreniach prijatých </w:t>
      </w:r>
      <w:r>
        <w:rPr>
          <w:rFonts w:ascii="Times New Roman" w:hAnsi="Times New Roman" w:cs="Times New Roman"/>
          <w:sz w:val="24"/>
          <w:szCs w:val="24"/>
        </w:rPr>
        <w:t xml:space="preserve">na </w:t>
      </w:r>
      <w:r w:rsidRPr="50247E5A">
        <w:rPr>
          <w:rFonts w:ascii="Times New Roman" w:hAnsi="Times New Roman" w:cs="Times New Roman"/>
          <w:sz w:val="24"/>
          <w:szCs w:val="24"/>
        </w:rPr>
        <w:t>účel prispôsobenia vnútorných postupov, mechanizmov správy a riadenia a mechanizmov vnútornej kontroly správcu úverov na zabezpečenie dodržiavania právnych predpisov uplatniteľných na práva veriteľa v súvislosti s</w:t>
      </w:r>
      <w:r>
        <w:rPr>
          <w:rFonts w:ascii="Times New Roman" w:hAnsi="Times New Roman" w:cs="Times New Roman"/>
          <w:sz w:val="24"/>
          <w:szCs w:val="24"/>
        </w:rPr>
        <w:t>o</w:t>
      </w:r>
      <w:r w:rsidRPr="50247E5A">
        <w:rPr>
          <w:rFonts w:ascii="Times New Roman" w:hAnsi="Times New Roman" w:cs="Times New Roman"/>
          <w:sz w:val="24"/>
          <w:szCs w:val="24"/>
        </w:rPr>
        <w:t xml:space="preserve"> zm</w:t>
      </w:r>
      <w:r>
        <w:rPr>
          <w:rFonts w:ascii="Times New Roman" w:hAnsi="Times New Roman" w:cs="Times New Roman"/>
          <w:sz w:val="24"/>
          <w:szCs w:val="24"/>
        </w:rPr>
        <w:t>luvou o úvere alebo na samotnú</w:t>
      </w:r>
      <w:r w:rsidRPr="50247E5A">
        <w:rPr>
          <w:rFonts w:ascii="Times New Roman" w:hAnsi="Times New Roman" w:cs="Times New Roman"/>
          <w:sz w:val="24"/>
          <w:szCs w:val="24"/>
        </w:rPr>
        <w:t xml:space="preserve"> zmluvu o úvere v hostiteľskom členskom štáte, </w:t>
      </w:r>
    </w:p>
    <w:p w14:paraId="30C56119"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lastRenderedPageBreak/>
        <w:t>i) informácie o postupe a opatreniach proti legalizácii príjmov z trestnej činnosti a  financovaniu terorizmu, ak sa v hostiteľskom členskom štáte správca úverov považuje za povinný subjekt na účely predchádzania legalizácii príjmov z trestnej činnosti a financovani</w:t>
      </w:r>
      <w:r>
        <w:rPr>
          <w:rFonts w:ascii="Times New Roman" w:hAnsi="Times New Roman" w:cs="Times New Roman"/>
          <w:sz w:val="24"/>
          <w:szCs w:val="24"/>
        </w:rPr>
        <w:t>a</w:t>
      </w:r>
      <w:r w:rsidRPr="003A58CF">
        <w:rPr>
          <w:rFonts w:ascii="Times New Roman" w:hAnsi="Times New Roman" w:cs="Times New Roman"/>
          <w:sz w:val="24"/>
          <w:szCs w:val="24"/>
        </w:rPr>
        <w:t xml:space="preserve"> terorizmu,</w:t>
      </w:r>
    </w:p>
    <w:p w14:paraId="1F2ADA32"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50247E5A">
        <w:rPr>
          <w:rFonts w:ascii="Times New Roman" w:hAnsi="Times New Roman" w:cs="Times New Roman"/>
          <w:sz w:val="24"/>
          <w:szCs w:val="24"/>
        </w:rPr>
        <w:t>j) informácie o možnostiach a vhodnosti prostriedkov komunikácie v jazyku hostiteľského členského štátu alebo v jazyku, v ktorom je zmluva o úvere uzavretá,</w:t>
      </w:r>
    </w:p>
    <w:p w14:paraId="4A016909" w14:textId="77777777" w:rsidR="008034FE" w:rsidRPr="003A58CF" w:rsidRDefault="008034FE" w:rsidP="008034FE">
      <w:pPr>
        <w:spacing w:after="0" w:line="257" w:lineRule="auto"/>
        <w:ind w:left="567"/>
        <w:jc w:val="both"/>
        <w:rPr>
          <w:rFonts w:ascii="Times New Roman" w:hAnsi="Times New Roman" w:cs="Times New Roman"/>
          <w:sz w:val="24"/>
          <w:szCs w:val="24"/>
        </w:rPr>
      </w:pPr>
      <w:r w:rsidRPr="50247E5A">
        <w:rPr>
          <w:rFonts w:ascii="Times New Roman" w:eastAsia="Times New Roman" w:hAnsi="Times New Roman" w:cs="Times New Roman"/>
          <w:sz w:val="24"/>
          <w:szCs w:val="24"/>
        </w:rPr>
        <w:t xml:space="preserve">k) informáciu, či </w:t>
      </w:r>
      <w:r>
        <w:rPr>
          <w:rFonts w:ascii="Times New Roman" w:eastAsia="Times New Roman" w:hAnsi="Times New Roman" w:cs="Times New Roman"/>
          <w:sz w:val="24"/>
          <w:szCs w:val="24"/>
        </w:rPr>
        <w:t xml:space="preserve">správcovi úverov </w:t>
      </w:r>
      <w:r w:rsidRPr="50247E5A">
        <w:rPr>
          <w:rFonts w:ascii="Times New Roman" w:eastAsia="Times New Roman" w:hAnsi="Times New Roman" w:cs="Times New Roman"/>
          <w:sz w:val="24"/>
          <w:szCs w:val="24"/>
        </w:rPr>
        <w:t xml:space="preserve"> bolo alebo nebolo v domovskom členskom štáte udelené povolenie prijímať a držať finančné prostriedky od dlžníkov</w:t>
      </w:r>
      <w:r w:rsidRPr="50247E5A">
        <w:rPr>
          <w:rFonts w:ascii="Times New Roman" w:hAnsi="Times New Roman" w:cs="Times New Roman"/>
          <w:sz w:val="24"/>
          <w:szCs w:val="24"/>
        </w:rPr>
        <w:t xml:space="preserve">. </w:t>
      </w:r>
    </w:p>
    <w:p w14:paraId="332752F1" w14:textId="77777777" w:rsidR="008034FE" w:rsidRDefault="008034FE" w:rsidP="008034FE">
      <w:pPr>
        <w:spacing w:after="0" w:line="312" w:lineRule="auto"/>
        <w:ind w:left="567"/>
        <w:jc w:val="both"/>
        <w:rPr>
          <w:rFonts w:ascii="Times New Roman" w:hAnsi="Times New Roman" w:cs="Times New Roman"/>
          <w:color w:val="FF0000"/>
          <w:sz w:val="24"/>
          <w:szCs w:val="24"/>
        </w:rPr>
      </w:pPr>
    </w:p>
    <w:p w14:paraId="06A5A4C5"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(2) Národná banka Slovenska zašle do 45 dní od doručenia oznámenia</w:t>
      </w:r>
      <w:r>
        <w:rPr>
          <w:rFonts w:ascii="Times New Roman" w:hAnsi="Times New Roman" w:cs="Times New Roman"/>
          <w:sz w:val="24"/>
          <w:szCs w:val="24"/>
        </w:rPr>
        <w:t xml:space="preserve"> správcu úverov </w:t>
      </w:r>
      <w:r w:rsidRPr="003A58CF">
        <w:rPr>
          <w:rFonts w:ascii="Times New Roman" w:hAnsi="Times New Roman" w:cs="Times New Roman"/>
          <w:sz w:val="24"/>
          <w:szCs w:val="24"/>
        </w:rPr>
        <w:t>informácie podľa odseku 1 príslušným orgánom dohľadu hostiteľského členského</w:t>
      </w:r>
      <w:r>
        <w:rPr>
          <w:rFonts w:ascii="Times New Roman" w:hAnsi="Times New Roman" w:cs="Times New Roman"/>
          <w:sz w:val="24"/>
          <w:szCs w:val="24"/>
        </w:rPr>
        <w:t xml:space="preserve"> štátu</w:t>
      </w:r>
      <w:r w:rsidRPr="003A58CF">
        <w:rPr>
          <w:rFonts w:ascii="Times New Roman" w:hAnsi="Times New Roman" w:cs="Times New Roman"/>
          <w:sz w:val="24"/>
          <w:szCs w:val="24"/>
        </w:rPr>
        <w:t xml:space="preserve">, ako aj príslušným orgánom </w:t>
      </w:r>
      <w:r>
        <w:rPr>
          <w:rFonts w:ascii="Times New Roman" w:hAnsi="Times New Roman" w:cs="Times New Roman"/>
          <w:sz w:val="24"/>
          <w:szCs w:val="24"/>
        </w:rPr>
        <w:t xml:space="preserve">dohľadu </w:t>
      </w:r>
      <w:r w:rsidRPr="003A58CF">
        <w:rPr>
          <w:rFonts w:ascii="Times New Roman" w:hAnsi="Times New Roman" w:cs="Times New Roman"/>
          <w:sz w:val="24"/>
          <w:szCs w:val="24"/>
        </w:rPr>
        <w:t xml:space="preserve">členského štátu, v ktorom </w:t>
      </w:r>
      <w:r>
        <w:rPr>
          <w:rFonts w:ascii="Times New Roman" w:hAnsi="Times New Roman" w:cs="Times New Roman"/>
          <w:sz w:val="24"/>
          <w:szCs w:val="24"/>
        </w:rPr>
        <w:t>sa</w:t>
      </w:r>
      <w:r w:rsidRPr="003A58CF">
        <w:rPr>
          <w:rFonts w:ascii="Times New Roman" w:hAnsi="Times New Roman" w:cs="Times New Roman"/>
          <w:sz w:val="24"/>
          <w:szCs w:val="24"/>
        </w:rPr>
        <w:t xml:space="preserve"> úver poskyt</w:t>
      </w:r>
      <w:r>
        <w:rPr>
          <w:rFonts w:ascii="Times New Roman" w:hAnsi="Times New Roman" w:cs="Times New Roman"/>
          <w:sz w:val="24"/>
          <w:szCs w:val="24"/>
        </w:rPr>
        <w:t>ol</w:t>
      </w:r>
      <w:r w:rsidRPr="003A58CF">
        <w:rPr>
          <w:rFonts w:ascii="Times New Roman" w:hAnsi="Times New Roman" w:cs="Times New Roman"/>
          <w:sz w:val="24"/>
          <w:szCs w:val="24"/>
        </w:rPr>
        <w:t xml:space="preserve">. </w:t>
      </w:r>
    </w:p>
    <w:p w14:paraId="1BAEDC68"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1E4A3629" w14:textId="77777777" w:rsidR="008034FE" w:rsidRPr="003A58CF" w:rsidRDefault="008034FE" w:rsidP="008034FE">
      <w:pPr>
        <w:spacing w:after="0" w:line="312" w:lineRule="auto"/>
        <w:jc w:val="both"/>
        <w:rPr>
          <w:rFonts w:ascii="Times New Roman" w:hAnsi="Times New Roman" w:cs="Times New Roman"/>
          <w:sz w:val="24"/>
          <w:szCs w:val="24"/>
        </w:rPr>
      </w:pPr>
      <w:r w:rsidRPr="624F2D40">
        <w:rPr>
          <w:rFonts w:ascii="Times New Roman" w:hAnsi="Times New Roman" w:cs="Times New Roman"/>
          <w:sz w:val="24"/>
          <w:szCs w:val="24"/>
        </w:rPr>
        <w:t xml:space="preserve">(3) Národná banka Slovenska bezodkladne informuje správcu úverov </w:t>
      </w:r>
      <w:r>
        <w:rPr>
          <w:rFonts w:ascii="Times New Roman" w:hAnsi="Times New Roman" w:cs="Times New Roman"/>
          <w:sz w:val="24"/>
          <w:szCs w:val="24"/>
        </w:rPr>
        <w:t>o</w:t>
      </w:r>
      <w:r w:rsidRPr="624F2D40">
        <w:rPr>
          <w:rFonts w:ascii="Times New Roman" w:hAnsi="Times New Roman" w:cs="Times New Roman"/>
          <w:sz w:val="24"/>
          <w:szCs w:val="24"/>
        </w:rPr>
        <w:t xml:space="preserve"> skutočnostiach podľa odseku 2 a o dátume oznámenia informácií príslušným orgánom dohľadu hostiteľského členského štátu a dátume, ke</w:t>
      </w:r>
      <w:r>
        <w:rPr>
          <w:rFonts w:ascii="Times New Roman" w:hAnsi="Times New Roman" w:cs="Times New Roman"/>
          <w:sz w:val="24"/>
          <w:szCs w:val="24"/>
        </w:rPr>
        <w:t>dy</w:t>
      </w:r>
      <w:r w:rsidRPr="624F2D40">
        <w:rPr>
          <w:rFonts w:ascii="Times New Roman" w:hAnsi="Times New Roman" w:cs="Times New Roman"/>
          <w:sz w:val="24"/>
          <w:szCs w:val="24"/>
        </w:rPr>
        <w:t xml:space="preserve"> tieto príslušné orgány dohľadu potvrdili prijatie informácií</w:t>
      </w:r>
      <w:r>
        <w:rPr>
          <w:rFonts w:ascii="Times New Roman" w:hAnsi="Times New Roman" w:cs="Times New Roman"/>
          <w:sz w:val="24"/>
          <w:szCs w:val="24"/>
        </w:rPr>
        <w:t>; ak mu Národná banka Slovenska neoznámi skutočnosti podľa odseku 2, správca úverov môže podať žalobu podľa Správneho súdneho poriadku.</w:t>
      </w:r>
      <w:r>
        <w:rPr>
          <w:rStyle w:val="Odkaznapoznmkupodiarou"/>
          <w:rFonts w:ascii="Times New Roman" w:hAnsi="Times New Roman" w:cs="Times New Roman"/>
          <w:sz w:val="24"/>
          <w:szCs w:val="24"/>
        </w:rPr>
        <w:footnoteReference w:id="33"/>
      </w:r>
      <w:r>
        <w:rPr>
          <w:rFonts w:ascii="Times New Roman" w:hAnsi="Times New Roman" w:cs="Times New Roman"/>
          <w:sz w:val="24"/>
          <w:szCs w:val="24"/>
        </w:rPr>
        <w:t>)</w:t>
      </w:r>
    </w:p>
    <w:p w14:paraId="200C7519" w14:textId="77777777" w:rsidR="008034FE" w:rsidRDefault="008034FE" w:rsidP="008034FE">
      <w:pPr>
        <w:spacing w:after="0" w:line="312" w:lineRule="auto"/>
        <w:jc w:val="both"/>
        <w:rPr>
          <w:rFonts w:ascii="Times New Roman" w:hAnsi="Times New Roman" w:cs="Times New Roman"/>
          <w:color w:val="FF0000"/>
          <w:sz w:val="24"/>
          <w:szCs w:val="24"/>
        </w:rPr>
      </w:pPr>
    </w:p>
    <w:p w14:paraId="18F50E63" w14:textId="77777777" w:rsidR="008034FE" w:rsidRPr="003A58CF"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(4) Správca úverov</w:t>
      </w:r>
      <w:r w:rsidRPr="003A58CF">
        <w:rPr>
          <w:rFonts w:ascii="Times New Roman" w:hAnsi="Times New Roman" w:cs="Times New Roman"/>
          <w:sz w:val="24"/>
          <w:szCs w:val="24"/>
        </w:rPr>
        <w:t xml:space="preserve"> je oprávnený začať vykonávať svoju činnosť v hostiteľskom členskom štáte </w:t>
      </w:r>
    </w:p>
    <w:p w14:paraId="0C359853"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a) od prijatia oznámenia od príslušných orgánov </w:t>
      </w:r>
      <w:r>
        <w:rPr>
          <w:rFonts w:ascii="Times New Roman" w:hAnsi="Times New Roman" w:cs="Times New Roman"/>
          <w:sz w:val="24"/>
          <w:szCs w:val="24"/>
        </w:rPr>
        <w:t xml:space="preserve">dohľadu </w:t>
      </w:r>
      <w:r w:rsidRPr="003A58CF">
        <w:rPr>
          <w:rFonts w:ascii="Times New Roman" w:hAnsi="Times New Roman" w:cs="Times New Roman"/>
          <w:sz w:val="24"/>
          <w:szCs w:val="24"/>
        </w:rPr>
        <w:t xml:space="preserve">hostiteľského členského štátu potvrdzujúceho prijatie oznámenia od Národnej banky Slovenska podľa </w:t>
      </w:r>
      <w:r w:rsidRPr="00D81932">
        <w:rPr>
          <w:rFonts w:ascii="Times New Roman" w:hAnsi="Times New Roman" w:cs="Times New Roman"/>
          <w:sz w:val="24"/>
          <w:szCs w:val="24"/>
        </w:rPr>
        <w:t>odseku 2, alebo</w:t>
      </w:r>
    </w:p>
    <w:p w14:paraId="7F217001"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b) po uplynutí dvoch mesiacov od zaslania oznámenia podľa odseku 2 príslušným orgánom </w:t>
      </w:r>
      <w:r>
        <w:rPr>
          <w:rFonts w:ascii="Times New Roman" w:hAnsi="Times New Roman" w:cs="Times New Roman"/>
          <w:sz w:val="24"/>
          <w:szCs w:val="24"/>
        </w:rPr>
        <w:t xml:space="preserve">dohľadu </w:t>
      </w:r>
      <w:r w:rsidRPr="003A58CF">
        <w:rPr>
          <w:rFonts w:ascii="Times New Roman" w:hAnsi="Times New Roman" w:cs="Times New Roman"/>
          <w:sz w:val="24"/>
          <w:szCs w:val="24"/>
        </w:rPr>
        <w:t>hostiteľského členského štátu, ak oznámenie podľa písm</w:t>
      </w:r>
      <w:r>
        <w:rPr>
          <w:rFonts w:ascii="Times New Roman" w:hAnsi="Times New Roman" w:cs="Times New Roman"/>
          <w:sz w:val="24"/>
          <w:szCs w:val="24"/>
        </w:rPr>
        <w:t>ena</w:t>
      </w:r>
      <w:r w:rsidRPr="003A58CF">
        <w:rPr>
          <w:rFonts w:ascii="Times New Roman" w:hAnsi="Times New Roman" w:cs="Times New Roman"/>
          <w:sz w:val="24"/>
          <w:szCs w:val="24"/>
        </w:rPr>
        <w:t xml:space="preserve"> a) nebolo doručené. </w:t>
      </w:r>
    </w:p>
    <w:p w14:paraId="40D2DDFC"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749ADDB1" w14:textId="77777777" w:rsidR="008034FE"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(5) Spr</w:t>
      </w:r>
      <w:r>
        <w:rPr>
          <w:rFonts w:ascii="Times New Roman" w:hAnsi="Times New Roman" w:cs="Times New Roman"/>
          <w:sz w:val="24"/>
          <w:szCs w:val="24"/>
        </w:rPr>
        <w:t xml:space="preserve">ávca úverov </w:t>
      </w:r>
      <w:r w:rsidRPr="003A58CF">
        <w:rPr>
          <w:rFonts w:ascii="Times New Roman" w:hAnsi="Times New Roman" w:cs="Times New Roman"/>
          <w:sz w:val="24"/>
          <w:szCs w:val="24"/>
        </w:rPr>
        <w:t>je povinný bezodkladne oznámiť Národnej banke Slovenska každú zmenu v údajoch podľa odseku 1</w:t>
      </w:r>
      <w:r>
        <w:rPr>
          <w:rFonts w:ascii="Times New Roman" w:hAnsi="Times New Roman" w:cs="Times New Roman"/>
          <w:sz w:val="24"/>
          <w:szCs w:val="24"/>
        </w:rPr>
        <w:t>, pričom</w:t>
      </w:r>
      <w:r w:rsidRPr="003A58CF">
        <w:rPr>
          <w:rFonts w:ascii="Times New Roman" w:hAnsi="Times New Roman" w:cs="Times New Roman"/>
          <w:sz w:val="24"/>
          <w:szCs w:val="24"/>
        </w:rPr>
        <w:t xml:space="preserve"> Národná banka Slovenska postupuje podľa odsekov 2 a 3.</w:t>
      </w:r>
    </w:p>
    <w:p w14:paraId="7437C4A3" w14:textId="77777777" w:rsidR="008034FE" w:rsidRDefault="008034FE" w:rsidP="008034FE">
      <w:pPr>
        <w:spacing w:after="0" w:line="312" w:lineRule="auto"/>
        <w:jc w:val="both"/>
        <w:rPr>
          <w:rFonts w:ascii="Times New Roman" w:hAnsi="Times New Roman" w:cs="Times New Roman"/>
          <w:sz w:val="24"/>
          <w:szCs w:val="24"/>
        </w:rPr>
      </w:pPr>
    </w:p>
    <w:p w14:paraId="1A7F8C71" w14:textId="77777777" w:rsidR="008034FE" w:rsidRPr="003A58CF"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F324D1">
        <w:rPr>
          <w:rFonts w:ascii="Times New Roman" w:hAnsi="Times New Roman" w:cs="Times New Roman"/>
          <w:sz w:val="24"/>
          <w:szCs w:val="24"/>
        </w:rPr>
        <w:t xml:space="preserve">Národná banka Slovenska informuje príslušné orgány hostiteľského členského štátu alebo členského štátu, v ktorom </w:t>
      </w:r>
      <w:r>
        <w:rPr>
          <w:rFonts w:ascii="Times New Roman" w:hAnsi="Times New Roman" w:cs="Times New Roman"/>
          <w:sz w:val="24"/>
          <w:szCs w:val="24"/>
        </w:rPr>
        <w:t>sa</w:t>
      </w:r>
      <w:r w:rsidRPr="00F324D1">
        <w:rPr>
          <w:rFonts w:ascii="Times New Roman" w:hAnsi="Times New Roman" w:cs="Times New Roman"/>
          <w:sz w:val="24"/>
          <w:szCs w:val="24"/>
        </w:rPr>
        <w:t xml:space="preserve"> úver poskyt</w:t>
      </w:r>
      <w:r>
        <w:rPr>
          <w:rFonts w:ascii="Times New Roman" w:hAnsi="Times New Roman" w:cs="Times New Roman"/>
          <w:sz w:val="24"/>
          <w:szCs w:val="24"/>
        </w:rPr>
        <w:t>ol</w:t>
      </w:r>
      <w:r w:rsidRPr="00F324D1">
        <w:rPr>
          <w:rFonts w:ascii="Times New Roman" w:hAnsi="Times New Roman" w:cs="Times New Roman"/>
          <w:sz w:val="24"/>
          <w:szCs w:val="24"/>
        </w:rPr>
        <w:t xml:space="preserve">, ak je iný než hostiteľský </w:t>
      </w:r>
      <w:r>
        <w:rPr>
          <w:rFonts w:ascii="Times New Roman" w:hAnsi="Times New Roman" w:cs="Times New Roman"/>
          <w:sz w:val="24"/>
          <w:szCs w:val="24"/>
        </w:rPr>
        <w:t xml:space="preserve">členský štát </w:t>
      </w:r>
      <w:r w:rsidRPr="00F324D1">
        <w:rPr>
          <w:rFonts w:ascii="Times New Roman" w:hAnsi="Times New Roman" w:cs="Times New Roman"/>
          <w:sz w:val="24"/>
          <w:szCs w:val="24"/>
        </w:rPr>
        <w:t>a domovský členský štát, o výsledkoch hodnotenia podľa § 5 ods. 2 druhej vety na žiadosť jedného z týchto príslušných orgánov, alebo ak to Národná banka Slovenska považuje za vhodné.</w:t>
      </w:r>
    </w:p>
    <w:p w14:paraId="2A3B7BD5" w14:textId="77777777" w:rsidR="008034FE" w:rsidRDefault="008034FE" w:rsidP="008034FE">
      <w:pPr>
        <w:spacing w:after="0" w:line="312" w:lineRule="auto"/>
        <w:jc w:val="both"/>
        <w:rPr>
          <w:rFonts w:ascii="Times New Roman" w:hAnsi="Times New Roman" w:cs="Times New Roman"/>
          <w:color w:val="FF0000"/>
          <w:sz w:val="24"/>
          <w:szCs w:val="24"/>
        </w:rPr>
      </w:pPr>
    </w:p>
    <w:p w14:paraId="470A575F"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(7) Ak Národná banka</w:t>
      </w:r>
      <w:r w:rsidRPr="003A58CF">
        <w:rPr>
          <w:rFonts w:ascii="Times New Roman" w:hAnsi="Times New Roman" w:cs="Times New Roman"/>
          <w:sz w:val="24"/>
          <w:szCs w:val="24"/>
        </w:rPr>
        <w:t xml:space="preserve"> Slovenska zistí, že správca úver</w:t>
      </w:r>
      <w:r>
        <w:rPr>
          <w:rFonts w:ascii="Times New Roman" w:hAnsi="Times New Roman" w:cs="Times New Roman"/>
          <w:sz w:val="24"/>
          <w:szCs w:val="24"/>
        </w:rPr>
        <w:t>ov</w:t>
      </w:r>
      <w:r w:rsidRPr="003A58CF">
        <w:rPr>
          <w:rFonts w:ascii="Times New Roman" w:hAnsi="Times New Roman" w:cs="Times New Roman"/>
          <w:sz w:val="24"/>
          <w:szCs w:val="24"/>
        </w:rPr>
        <w:t xml:space="preserve"> pri vykonávaní svojej </w:t>
      </w:r>
      <w:r>
        <w:rPr>
          <w:rFonts w:ascii="Times New Roman" w:hAnsi="Times New Roman" w:cs="Times New Roman"/>
          <w:sz w:val="24"/>
          <w:szCs w:val="24"/>
        </w:rPr>
        <w:t>činnosti na území hostiteľského</w:t>
      </w:r>
      <w:r w:rsidRPr="003A58CF">
        <w:rPr>
          <w:rFonts w:ascii="Times New Roman" w:hAnsi="Times New Roman" w:cs="Times New Roman"/>
          <w:sz w:val="24"/>
          <w:szCs w:val="24"/>
        </w:rPr>
        <w:t xml:space="preserve"> členského štátu porušuje všeobecne záväzné právne predpisy, ktoré s</w:t>
      </w:r>
      <w:r>
        <w:rPr>
          <w:rFonts w:ascii="Times New Roman" w:hAnsi="Times New Roman" w:cs="Times New Roman"/>
          <w:sz w:val="24"/>
          <w:szCs w:val="24"/>
        </w:rPr>
        <w:t xml:space="preserve">a </w:t>
      </w:r>
      <w:r>
        <w:rPr>
          <w:rFonts w:ascii="Times New Roman" w:hAnsi="Times New Roman" w:cs="Times New Roman"/>
          <w:sz w:val="24"/>
          <w:szCs w:val="24"/>
        </w:rPr>
        <w:lastRenderedPageBreak/>
        <w:t>vzťahujú na spravovania úverov</w:t>
      </w:r>
      <w:r w:rsidRPr="003A58CF">
        <w:rPr>
          <w:rFonts w:ascii="Times New Roman" w:hAnsi="Times New Roman" w:cs="Times New Roman"/>
          <w:sz w:val="24"/>
          <w:szCs w:val="24"/>
        </w:rPr>
        <w:t xml:space="preserve">, prijme nevyhnutné opatrenia potrebné na skončenie protiprávneho stavu vrátane uloženia </w:t>
      </w:r>
      <w:r w:rsidRPr="008049A5">
        <w:rPr>
          <w:rFonts w:ascii="Times New Roman" w:hAnsi="Times New Roman" w:cs="Times New Roman"/>
          <w:sz w:val="24"/>
          <w:szCs w:val="24"/>
        </w:rPr>
        <w:t>sankcií podľa § 26.</w:t>
      </w:r>
      <w:r w:rsidRPr="003A58CF">
        <w:rPr>
          <w:rFonts w:ascii="Times New Roman" w:hAnsi="Times New Roman" w:cs="Times New Roman"/>
          <w:sz w:val="24"/>
          <w:szCs w:val="24"/>
        </w:rPr>
        <w:t xml:space="preserve"> </w:t>
      </w:r>
    </w:p>
    <w:p w14:paraId="72C6ABCE"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4AB9E4F0" w14:textId="77777777" w:rsidR="008034FE" w:rsidRPr="003A58CF"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3A58CF">
        <w:rPr>
          <w:rFonts w:ascii="Times New Roman" w:hAnsi="Times New Roman" w:cs="Times New Roman"/>
          <w:sz w:val="24"/>
          <w:szCs w:val="24"/>
        </w:rPr>
        <w:t xml:space="preserve">Národná banka Slovenska oznámi </w:t>
      </w:r>
      <w:r>
        <w:rPr>
          <w:rFonts w:ascii="Times New Roman" w:hAnsi="Times New Roman" w:cs="Times New Roman"/>
          <w:sz w:val="24"/>
          <w:szCs w:val="24"/>
        </w:rPr>
        <w:t xml:space="preserve">prijatie </w:t>
      </w:r>
      <w:r w:rsidRPr="003A58CF">
        <w:rPr>
          <w:rFonts w:ascii="Times New Roman" w:hAnsi="Times New Roman" w:cs="Times New Roman"/>
          <w:sz w:val="24"/>
          <w:szCs w:val="24"/>
        </w:rPr>
        <w:t>nevyhnutn</w:t>
      </w:r>
      <w:r>
        <w:rPr>
          <w:rFonts w:ascii="Times New Roman" w:hAnsi="Times New Roman" w:cs="Times New Roman"/>
          <w:sz w:val="24"/>
          <w:szCs w:val="24"/>
        </w:rPr>
        <w:t>ých</w:t>
      </w:r>
      <w:r w:rsidRPr="003A58CF">
        <w:rPr>
          <w:rFonts w:ascii="Times New Roman" w:hAnsi="Times New Roman" w:cs="Times New Roman"/>
          <w:sz w:val="24"/>
          <w:szCs w:val="24"/>
        </w:rPr>
        <w:t xml:space="preserve"> opatren</w:t>
      </w:r>
      <w:r>
        <w:rPr>
          <w:rFonts w:ascii="Times New Roman" w:hAnsi="Times New Roman" w:cs="Times New Roman"/>
          <w:sz w:val="24"/>
          <w:szCs w:val="24"/>
        </w:rPr>
        <w:t>í</w:t>
      </w:r>
      <w:r w:rsidRPr="003A58CF">
        <w:rPr>
          <w:rFonts w:ascii="Times New Roman" w:hAnsi="Times New Roman" w:cs="Times New Roman"/>
          <w:sz w:val="24"/>
          <w:szCs w:val="24"/>
        </w:rPr>
        <w:t xml:space="preserve"> potrebn</w:t>
      </w:r>
      <w:r>
        <w:rPr>
          <w:rFonts w:ascii="Times New Roman" w:hAnsi="Times New Roman" w:cs="Times New Roman"/>
          <w:sz w:val="24"/>
          <w:szCs w:val="24"/>
        </w:rPr>
        <w:t>ých</w:t>
      </w:r>
      <w:r w:rsidRPr="003A58CF">
        <w:rPr>
          <w:rFonts w:ascii="Times New Roman" w:hAnsi="Times New Roman" w:cs="Times New Roman"/>
          <w:sz w:val="24"/>
          <w:szCs w:val="24"/>
        </w:rPr>
        <w:t xml:space="preserve"> na skončenie protiprávneho stavu vrátane uloženia sankcií </w:t>
      </w:r>
      <w:r w:rsidRPr="008049A5">
        <w:rPr>
          <w:rFonts w:ascii="Times New Roman" w:hAnsi="Times New Roman" w:cs="Times New Roman"/>
          <w:sz w:val="24"/>
          <w:szCs w:val="24"/>
        </w:rPr>
        <w:t>podľa § 26, príslušným</w:t>
      </w:r>
      <w:r w:rsidRPr="003A58CF">
        <w:rPr>
          <w:rFonts w:ascii="Times New Roman" w:hAnsi="Times New Roman" w:cs="Times New Roman"/>
          <w:sz w:val="24"/>
          <w:szCs w:val="24"/>
        </w:rPr>
        <w:t xml:space="preserve"> orgánom dohľadu hostiteľského čle</w:t>
      </w:r>
      <w:r>
        <w:rPr>
          <w:rFonts w:ascii="Times New Roman" w:hAnsi="Times New Roman" w:cs="Times New Roman"/>
          <w:sz w:val="24"/>
          <w:szCs w:val="24"/>
        </w:rPr>
        <w:t xml:space="preserve">nského štátu, ako aj príslušným orgánom </w:t>
      </w:r>
      <w:r w:rsidRPr="003A58CF">
        <w:rPr>
          <w:rFonts w:ascii="Times New Roman" w:hAnsi="Times New Roman" w:cs="Times New Roman"/>
          <w:sz w:val="24"/>
          <w:szCs w:val="24"/>
        </w:rPr>
        <w:t xml:space="preserve">dohľadu členského štátu, v ktorom bol úver poskytnutý. </w:t>
      </w:r>
    </w:p>
    <w:p w14:paraId="5890A2A1" w14:textId="77777777" w:rsidR="008034FE" w:rsidRDefault="008034FE" w:rsidP="008034FE">
      <w:pPr>
        <w:spacing w:after="0" w:line="312" w:lineRule="auto"/>
        <w:jc w:val="both"/>
        <w:rPr>
          <w:rFonts w:ascii="Times New Roman" w:hAnsi="Times New Roman" w:cs="Times New Roman"/>
          <w:sz w:val="24"/>
          <w:szCs w:val="24"/>
        </w:rPr>
      </w:pPr>
    </w:p>
    <w:p w14:paraId="3FBBD35B"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w:t>
      </w:r>
      <w:r>
        <w:rPr>
          <w:rFonts w:ascii="Times New Roman" w:hAnsi="Times New Roman" w:cs="Times New Roman"/>
          <w:sz w:val="24"/>
          <w:szCs w:val="24"/>
        </w:rPr>
        <w:t>9</w:t>
      </w:r>
      <w:r w:rsidRPr="003A58CF">
        <w:rPr>
          <w:rFonts w:ascii="Times New Roman" w:hAnsi="Times New Roman" w:cs="Times New Roman"/>
          <w:sz w:val="24"/>
          <w:szCs w:val="24"/>
        </w:rPr>
        <w:t xml:space="preserve">) Národná banka Slovenska pri výkone dohľadu na </w:t>
      </w:r>
      <w:r w:rsidRPr="008E70B6">
        <w:rPr>
          <w:rFonts w:ascii="Times New Roman" w:hAnsi="Times New Roman" w:cs="Times New Roman"/>
          <w:sz w:val="24"/>
          <w:szCs w:val="24"/>
        </w:rPr>
        <w:t xml:space="preserve">mieste v pobočke správcu úverov a u poskytovateľa úverových služieb </w:t>
      </w:r>
      <w:r>
        <w:rPr>
          <w:rFonts w:ascii="Times New Roman" w:hAnsi="Times New Roman" w:cs="Times New Roman"/>
          <w:sz w:val="24"/>
          <w:szCs w:val="24"/>
        </w:rPr>
        <w:t>určeného</w:t>
      </w:r>
      <w:r w:rsidRPr="008E70B6">
        <w:rPr>
          <w:rFonts w:ascii="Times New Roman" w:hAnsi="Times New Roman" w:cs="Times New Roman"/>
          <w:sz w:val="24"/>
          <w:szCs w:val="24"/>
        </w:rPr>
        <w:t xml:space="preserve"> v hostiteľskom členskom štáte je </w:t>
      </w:r>
      <w:r>
        <w:rPr>
          <w:rFonts w:ascii="Times New Roman" w:hAnsi="Times New Roman" w:cs="Times New Roman"/>
          <w:sz w:val="24"/>
          <w:szCs w:val="24"/>
        </w:rPr>
        <w:t>povinná</w:t>
      </w:r>
      <w:r w:rsidRPr="008E70B6">
        <w:rPr>
          <w:rFonts w:ascii="Times New Roman" w:hAnsi="Times New Roman" w:cs="Times New Roman"/>
          <w:sz w:val="24"/>
          <w:szCs w:val="24"/>
        </w:rPr>
        <w:t xml:space="preserve"> požiadať príslušné orgány dohľadu hostiteľského členského štátu o súčinnosť; takýto dohľad na mieste musí byť v súlade s </w:t>
      </w:r>
      <w:r>
        <w:rPr>
          <w:rFonts w:ascii="Times New Roman" w:hAnsi="Times New Roman" w:cs="Times New Roman"/>
          <w:sz w:val="24"/>
          <w:szCs w:val="24"/>
        </w:rPr>
        <w:t>právnymi predpismi</w:t>
      </w:r>
      <w:r w:rsidRPr="008E70B6">
        <w:rPr>
          <w:rFonts w:ascii="Times New Roman" w:hAnsi="Times New Roman" w:cs="Times New Roman"/>
          <w:sz w:val="24"/>
          <w:szCs w:val="24"/>
        </w:rPr>
        <w:t xml:space="preserve"> tohto členského štátu.</w:t>
      </w:r>
      <w:r w:rsidRPr="003A58CF">
        <w:rPr>
          <w:rFonts w:ascii="Times New Roman" w:hAnsi="Times New Roman" w:cs="Times New Roman"/>
          <w:sz w:val="24"/>
          <w:szCs w:val="24"/>
        </w:rPr>
        <w:t xml:space="preserve"> </w:t>
      </w:r>
    </w:p>
    <w:p w14:paraId="23A80DDF"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0128E641"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w:t>
      </w:r>
      <w:r>
        <w:rPr>
          <w:rFonts w:ascii="Times New Roman" w:hAnsi="Times New Roman" w:cs="Times New Roman"/>
          <w:sz w:val="24"/>
          <w:szCs w:val="24"/>
        </w:rPr>
        <w:t>10</w:t>
      </w:r>
      <w:r w:rsidRPr="003A58CF">
        <w:rPr>
          <w:rFonts w:ascii="Times New Roman" w:hAnsi="Times New Roman" w:cs="Times New Roman"/>
          <w:sz w:val="24"/>
          <w:szCs w:val="24"/>
        </w:rPr>
        <w:t xml:space="preserve">) Národná banka Slovenska oznámi detailné informácie o akýchkoľvek </w:t>
      </w:r>
      <w:r w:rsidRPr="00E13F2D">
        <w:rPr>
          <w:rFonts w:ascii="Times New Roman" w:hAnsi="Times New Roman" w:cs="Times New Roman"/>
          <w:sz w:val="24"/>
          <w:szCs w:val="24"/>
        </w:rPr>
        <w:t>konaniach</w:t>
      </w:r>
      <w:r>
        <w:rPr>
          <w:rFonts w:ascii="Times New Roman" w:hAnsi="Times New Roman" w:cs="Times New Roman"/>
          <w:sz w:val="24"/>
          <w:szCs w:val="24"/>
        </w:rPr>
        <w:t xml:space="preserve"> a postupoch, ktoré </w:t>
      </w:r>
      <w:r w:rsidRPr="003A58CF">
        <w:rPr>
          <w:rFonts w:ascii="Times New Roman" w:hAnsi="Times New Roman" w:cs="Times New Roman"/>
          <w:sz w:val="24"/>
          <w:szCs w:val="24"/>
        </w:rPr>
        <w:t xml:space="preserve">boli začaté na základe </w:t>
      </w:r>
      <w:r>
        <w:rPr>
          <w:rFonts w:ascii="Times New Roman" w:hAnsi="Times New Roman" w:cs="Times New Roman"/>
          <w:sz w:val="24"/>
          <w:szCs w:val="24"/>
        </w:rPr>
        <w:t>dôkazov</w:t>
      </w:r>
      <w:r w:rsidRPr="003A58CF">
        <w:rPr>
          <w:rFonts w:ascii="Times New Roman" w:hAnsi="Times New Roman" w:cs="Times New Roman"/>
          <w:sz w:val="24"/>
          <w:szCs w:val="24"/>
        </w:rPr>
        <w:t xml:space="preserve"> poskytnutých hostiteľským členským štátom, o nápravných opatreniach vrátane sankcií</w:t>
      </w:r>
      <w:r>
        <w:rPr>
          <w:rFonts w:ascii="Times New Roman" w:hAnsi="Times New Roman" w:cs="Times New Roman"/>
          <w:sz w:val="24"/>
          <w:szCs w:val="24"/>
        </w:rPr>
        <w:t>,</w:t>
      </w:r>
      <w:r w:rsidRPr="003A58CF">
        <w:rPr>
          <w:rFonts w:ascii="Times New Roman" w:hAnsi="Times New Roman" w:cs="Times New Roman"/>
          <w:sz w:val="24"/>
          <w:szCs w:val="24"/>
        </w:rPr>
        <w:t xml:space="preserve"> uložených správcovi úverov, alebo rozhodnutie s odôvodnením neprijatia opatrení, príslušnému orgánu dohľadu hostiteľského členského štátu, ktorý </w:t>
      </w:r>
      <w:r>
        <w:rPr>
          <w:rFonts w:ascii="Times New Roman" w:hAnsi="Times New Roman" w:cs="Times New Roman"/>
          <w:sz w:val="24"/>
          <w:szCs w:val="24"/>
        </w:rPr>
        <w:t>takéto</w:t>
      </w:r>
      <w:r w:rsidRPr="003A58CF">
        <w:rPr>
          <w:rFonts w:ascii="Times New Roman" w:hAnsi="Times New Roman" w:cs="Times New Roman"/>
          <w:sz w:val="24"/>
          <w:szCs w:val="24"/>
        </w:rPr>
        <w:t xml:space="preserve"> </w:t>
      </w:r>
      <w:r>
        <w:rPr>
          <w:rFonts w:ascii="Times New Roman" w:hAnsi="Times New Roman" w:cs="Times New Roman"/>
          <w:sz w:val="24"/>
          <w:szCs w:val="24"/>
        </w:rPr>
        <w:t>dôkazy</w:t>
      </w:r>
      <w:r w:rsidRPr="003A58CF">
        <w:rPr>
          <w:rFonts w:ascii="Times New Roman" w:hAnsi="Times New Roman" w:cs="Times New Roman"/>
          <w:sz w:val="24"/>
          <w:szCs w:val="24"/>
        </w:rPr>
        <w:t xml:space="preserve"> uviedol, a to najneskôr do dvoch mesiacov od dátumu prijatia žiadosti od tohto orgánu dohľadu hostiteľského členského štátu; ak bolo </w:t>
      </w:r>
      <w:r>
        <w:rPr>
          <w:rFonts w:ascii="Times New Roman" w:hAnsi="Times New Roman" w:cs="Times New Roman"/>
          <w:sz w:val="24"/>
          <w:szCs w:val="24"/>
        </w:rPr>
        <w:t xml:space="preserve">takéto </w:t>
      </w:r>
      <w:r w:rsidRPr="003A58CF">
        <w:rPr>
          <w:rFonts w:ascii="Times New Roman" w:hAnsi="Times New Roman" w:cs="Times New Roman"/>
          <w:sz w:val="24"/>
          <w:szCs w:val="24"/>
        </w:rPr>
        <w:t>konanie začaté, Národná banka Slovenska pravidelne informuje príslušné orgány dohľadu hostiteľského členského štátu o</w:t>
      </w:r>
      <w:r>
        <w:rPr>
          <w:rFonts w:ascii="Times New Roman" w:hAnsi="Times New Roman" w:cs="Times New Roman"/>
          <w:sz w:val="24"/>
          <w:szCs w:val="24"/>
        </w:rPr>
        <w:t xml:space="preserve"> jeho </w:t>
      </w:r>
      <w:r w:rsidRPr="003A58CF">
        <w:rPr>
          <w:rFonts w:ascii="Times New Roman" w:hAnsi="Times New Roman" w:cs="Times New Roman"/>
          <w:sz w:val="24"/>
          <w:szCs w:val="24"/>
        </w:rPr>
        <w:t xml:space="preserve">stave. </w:t>
      </w:r>
    </w:p>
    <w:p w14:paraId="1915EE9C" w14:textId="77777777" w:rsidR="008034FE" w:rsidRDefault="008034FE" w:rsidP="008034FE">
      <w:pPr>
        <w:spacing w:after="0" w:line="312" w:lineRule="auto"/>
        <w:jc w:val="center"/>
        <w:rPr>
          <w:rFonts w:ascii="Times New Roman" w:hAnsi="Times New Roman" w:cs="Times New Roman"/>
          <w:b/>
          <w:sz w:val="24"/>
          <w:szCs w:val="24"/>
        </w:rPr>
      </w:pPr>
    </w:p>
    <w:p w14:paraId="796F837A" w14:textId="77777777" w:rsidR="008034FE" w:rsidRPr="004F0004" w:rsidRDefault="008034FE" w:rsidP="008034FE">
      <w:pPr>
        <w:spacing w:after="0" w:line="312" w:lineRule="auto"/>
        <w:jc w:val="center"/>
        <w:rPr>
          <w:rFonts w:ascii="Times New Roman" w:hAnsi="Times New Roman" w:cs="Times New Roman"/>
          <w:b/>
          <w:sz w:val="24"/>
          <w:szCs w:val="24"/>
        </w:rPr>
      </w:pPr>
      <w:r w:rsidRPr="004F0004">
        <w:rPr>
          <w:rFonts w:ascii="Times New Roman" w:hAnsi="Times New Roman" w:cs="Times New Roman"/>
          <w:b/>
          <w:sz w:val="24"/>
          <w:szCs w:val="24"/>
        </w:rPr>
        <w:t xml:space="preserve">§ </w:t>
      </w:r>
      <w:r>
        <w:rPr>
          <w:rFonts w:ascii="Times New Roman" w:hAnsi="Times New Roman" w:cs="Times New Roman"/>
          <w:b/>
          <w:sz w:val="24"/>
          <w:szCs w:val="24"/>
        </w:rPr>
        <w:t>16</w:t>
      </w:r>
    </w:p>
    <w:p w14:paraId="4613DC7D" w14:textId="77777777" w:rsidR="008034FE" w:rsidRPr="004F0004" w:rsidRDefault="008034FE" w:rsidP="008034FE">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Využívanie poskytovateľa úverových služieb</w:t>
      </w:r>
    </w:p>
    <w:p w14:paraId="02FE7EB5" w14:textId="77777777" w:rsidR="008034FE" w:rsidRDefault="008034FE" w:rsidP="008034FE">
      <w:pPr>
        <w:spacing w:after="0" w:line="312" w:lineRule="auto"/>
        <w:jc w:val="both"/>
        <w:rPr>
          <w:rFonts w:ascii="Times New Roman" w:hAnsi="Times New Roman" w:cs="Times New Roman"/>
          <w:sz w:val="24"/>
          <w:szCs w:val="24"/>
        </w:rPr>
      </w:pPr>
    </w:p>
    <w:p w14:paraId="784F8A51"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(1) Správca úverov môže na spravovani</w:t>
      </w:r>
      <w:r>
        <w:rPr>
          <w:rFonts w:ascii="Times New Roman" w:hAnsi="Times New Roman" w:cs="Times New Roman"/>
          <w:sz w:val="24"/>
          <w:szCs w:val="24"/>
        </w:rPr>
        <w:t>e</w:t>
      </w:r>
      <w:r w:rsidRPr="003A58CF">
        <w:rPr>
          <w:rFonts w:ascii="Times New Roman" w:hAnsi="Times New Roman" w:cs="Times New Roman"/>
          <w:sz w:val="24"/>
          <w:szCs w:val="24"/>
        </w:rPr>
        <w:t xml:space="preserve"> úverov využívať služby poskytovateľa úverových služieb. Ak správca úverov využíva na vykonávanie akejkoľvek z činností spravovania úverov poskytovateľa úverových služieb, správca úverov </w:t>
      </w:r>
      <w:r>
        <w:rPr>
          <w:rFonts w:ascii="Times New Roman" w:hAnsi="Times New Roman" w:cs="Times New Roman"/>
          <w:sz w:val="24"/>
          <w:szCs w:val="24"/>
        </w:rPr>
        <w:t xml:space="preserve">je </w:t>
      </w:r>
      <w:r w:rsidRPr="003A58CF">
        <w:rPr>
          <w:rFonts w:ascii="Times New Roman" w:hAnsi="Times New Roman" w:cs="Times New Roman"/>
          <w:sz w:val="24"/>
          <w:szCs w:val="24"/>
        </w:rPr>
        <w:t>zodpovedný za dodržiavanie všetkých povinností podľa tohto zákona</w:t>
      </w:r>
      <w:r>
        <w:rPr>
          <w:rFonts w:ascii="Times New Roman" w:hAnsi="Times New Roman" w:cs="Times New Roman"/>
          <w:sz w:val="24"/>
          <w:szCs w:val="24"/>
        </w:rPr>
        <w:t>.</w:t>
      </w:r>
    </w:p>
    <w:p w14:paraId="1E7A37D9"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51BD31F5"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 xml:space="preserve">(2) Na vykonávanie </w:t>
      </w:r>
      <w:r>
        <w:rPr>
          <w:rFonts w:ascii="Times New Roman" w:hAnsi="Times New Roman" w:cs="Times New Roman"/>
          <w:sz w:val="24"/>
          <w:szCs w:val="24"/>
        </w:rPr>
        <w:t>ktorejkoľvek z činností spravovania úverov</w:t>
      </w:r>
      <w:r w:rsidRPr="003A58CF">
        <w:rPr>
          <w:rFonts w:ascii="Times New Roman" w:hAnsi="Times New Roman" w:cs="Times New Roman"/>
          <w:sz w:val="24"/>
          <w:szCs w:val="24"/>
        </w:rPr>
        <w:t xml:space="preserve"> poskytovateľom úverových služieb musia byť splnené tieto </w:t>
      </w:r>
      <w:r w:rsidRPr="00DE50E9">
        <w:rPr>
          <w:rFonts w:ascii="Times New Roman" w:hAnsi="Times New Roman" w:cs="Times New Roman"/>
          <w:sz w:val="24"/>
          <w:szCs w:val="24"/>
        </w:rPr>
        <w:t>podmienky:</w:t>
      </w:r>
    </w:p>
    <w:p w14:paraId="623271B2"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50247E5A">
        <w:rPr>
          <w:rFonts w:ascii="Times New Roman" w:hAnsi="Times New Roman" w:cs="Times New Roman"/>
          <w:sz w:val="24"/>
          <w:szCs w:val="24"/>
        </w:rPr>
        <w:t xml:space="preserve">a) uzavretie písomnej zmluvy o externom zabezpečovaní činností spravovania úverov medzi správcom úverov a poskytovateľom úverových služieb; v tejto zmluve musí byť </w:t>
      </w:r>
      <w:r>
        <w:rPr>
          <w:rFonts w:ascii="Times New Roman" w:hAnsi="Times New Roman" w:cs="Times New Roman"/>
          <w:sz w:val="24"/>
          <w:szCs w:val="24"/>
        </w:rPr>
        <w:t xml:space="preserve">výslovne </w:t>
      </w:r>
      <w:r w:rsidRPr="50247E5A">
        <w:rPr>
          <w:rFonts w:ascii="Times New Roman" w:hAnsi="Times New Roman" w:cs="Times New Roman"/>
          <w:sz w:val="24"/>
          <w:szCs w:val="24"/>
        </w:rPr>
        <w:t>uvedené, že poskytovateľ úverových služieb je povinný dodržiavať tento zákon a príslušné právne predpisy Slovenskej republiky a Európskej únie týkajúce sa práv veriteľa v súvislosti s</w:t>
      </w:r>
      <w:r>
        <w:rPr>
          <w:rFonts w:ascii="Times New Roman" w:hAnsi="Times New Roman" w:cs="Times New Roman"/>
          <w:sz w:val="24"/>
          <w:szCs w:val="24"/>
        </w:rPr>
        <w:t>o</w:t>
      </w:r>
      <w:r w:rsidRPr="50247E5A">
        <w:rPr>
          <w:rFonts w:ascii="Times New Roman" w:hAnsi="Times New Roman" w:cs="Times New Roman"/>
          <w:sz w:val="24"/>
          <w:szCs w:val="24"/>
        </w:rPr>
        <w:t xml:space="preserve"> zmluvou o úvere alebo samotnej zmluvy o úvere,</w:t>
      </w:r>
    </w:p>
    <w:p w14:paraId="4440B6DF"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lastRenderedPageBreak/>
        <w:t xml:space="preserve">b) </w:t>
      </w:r>
      <w:r w:rsidRPr="00121782">
        <w:rPr>
          <w:rFonts w:ascii="Times New Roman" w:hAnsi="Times New Roman" w:cs="Times New Roman"/>
          <w:sz w:val="24"/>
          <w:szCs w:val="24"/>
        </w:rPr>
        <w:t>zmluvou podľa písmena a) je dohodnutý konkrétny rozsah zabezpečovania spravovania úvero</w:t>
      </w:r>
      <w:r>
        <w:rPr>
          <w:rFonts w:ascii="Times New Roman" w:hAnsi="Times New Roman" w:cs="Times New Roman"/>
          <w:sz w:val="24"/>
          <w:szCs w:val="24"/>
        </w:rPr>
        <w:t xml:space="preserve">v; </w:t>
      </w:r>
      <w:r w:rsidRPr="003A58CF">
        <w:rPr>
          <w:rFonts w:ascii="Times New Roman" w:hAnsi="Times New Roman" w:cs="Times New Roman"/>
          <w:sz w:val="24"/>
          <w:szCs w:val="24"/>
        </w:rPr>
        <w:t>zabezpečovanie všetkých činností spravovania úver</w:t>
      </w:r>
      <w:r>
        <w:rPr>
          <w:rFonts w:ascii="Times New Roman" w:hAnsi="Times New Roman" w:cs="Times New Roman"/>
          <w:sz w:val="24"/>
          <w:szCs w:val="24"/>
        </w:rPr>
        <w:t>ov</w:t>
      </w:r>
      <w:r w:rsidRPr="003A58CF">
        <w:rPr>
          <w:rFonts w:ascii="Times New Roman" w:hAnsi="Times New Roman" w:cs="Times New Roman"/>
          <w:sz w:val="24"/>
          <w:szCs w:val="24"/>
        </w:rPr>
        <w:t xml:space="preserve"> </w:t>
      </w:r>
      <w:r>
        <w:rPr>
          <w:rFonts w:ascii="Times New Roman" w:hAnsi="Times New Roman" w:cs="Times New Roman"/>
          <w:sz w:val="24"/>
          <w:szCs w:val="24"/>
        </w:rPr>
        <w:t>správcu úverov výlučne</w:t>
      </w:r>
      <w:r w:rsidRPr="003A58CF">
        <w:rPr>
          <w:rFonts w:ascii="Times New Roman" w:hAnsi="Times New Roman" w:cs="Times New Roman"/>
          <w:sz w:val="24"/>
          <w:szCs w:val="24"/>
        </w:rPr>
        <w:t xml:space="preserve"> prostredníctvom poskytovateľa úverových služieb sa zakazuje,</w:t>
      </w:r>
    </w:p>
    <w:p w14:paraId="01B4507F"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c) zmluvou podľa písm</w:t>
      </w:r>
      <w:r>
        <w:rPr>
          <w:rFonts w:ascii="Times New Roman" w:hAnsi="Times New Roman" w:cs="Times New Roman"/>
          <w:sz w:val="24"/>
          <w:szCs w:val="24"/>
        </w:rPr>
        <w:t>ena</w:t>
      </w:r>
      <w:r w:rsidRPr="003A58CF">
        <w:rPr>
          <w:rFonts w:ascii="Times New Roman" w:hAnsi="Times New Roman" w:cs="Times New Roman"/>
          <w:sz w:val="24"/>
          <w:szCs w:val="24"/>
        </w:rPr>
        <w:t xml:space="preserve"> a) nie je dotknutá zmluva medzi s</w:t>
      </w:r>
      <w:r>
        <w:rPr>
          <w:rFonts w:ascii="Times New Roman" w:hAnsi="Times New Roman" w:cs="Times New Roman"/>
          <w:sz w:val="24"/>
          <w:szCs w:val="24"/>
        </w:rPr>
        <w:t>právcom úverov a nákupcom úverov</w:t>
      </w:r>
      <w:r w:rsidRPr="003A58CF">
        <w:rPr>
          <w:rFonts w:ascii="Times New Roman" w:hAnsi="Times New Roman" w:cs="Times New Roman"/>
          <w:sz w:val="24"/>
          <w:szCs w:val="24"/>
        </w:rPr>
        <w:t>, a ani povinnosti správcu úverov voči nákupcovi úverov alebo dlžníkom,</w:t>
      </w:r>
    </w:p>
    <w:p w14:paraId="7D80D68C"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d) zabezpečo</w:t>
      </w:r>
      <w:r>
        <w:rPr>
          <w:rFonts w:ascii="Times New Roman" w:hAnsi="Times New Roman" w:cs="Times New Roman"/>
          <w:sz w:val="24"/>
          <w:szCs w:val="24"/>
        </w:rPr>
        <w:t>vaním činností spravovania úverov</w:t>
      </w:r>
      <w:r w:rsidRPr="003A58CF">
        <w:rPr>
          <w:rFonts w:ascii="Times New Roman" w:hAnsi="Times New Roman" w:cs="Times New Roman"/>
          <w:sz w:val="24"/>
          <w:szCs w:val="24"/>
        </w:rPr>
        <w:t xml:space="preserve"> poskytovateľom úverových služieb</w:t>
      </w:r>
    </w:p>
    <w:p w14:paraId="52B3C4D4" w14:textId="77777777" w:rsidR="008034FE" w:rsidRPr="003A58CF" w:rsidRDefault="008034FE" w:rsidP="008034FE">
      <w:pPr>
        <w:spacing w:after="0" w:line="312" w:lineRule="auto"/>
        <w:ind w:left="1134"/>
        <w:jc w:val="both"/>
        <w:rPr>
          <w:rFonts w:ascii="Times New Roman" w:hAnsi="Times New Roman" w:cs="Times New Roman"/>
          <w:sz w:val="24"/>
          <w:szCs w:val="24"/>
        </w:rPr>
      </w:pPr>
      <w:r w:rsidRPr="003A58CF">
        <w:rPr>
          <w:rFonts w:ascii="Times New Roman" w:hAnsi="Times New Roman" w:cs="Times New Roman"/>
          <w:sz w:val="24"/>
          <w:szCs w:val="24"/>
        </w:rPr>
        <w:t>1. nie sú dotknuté pod</w:t>
      </w:r>
      <w:r>
        <w:rPr>
          <w:rFonts w:ascii="Times New Roman" w:hAnsi="Times New Roman" w:cs="Times New Roman"/>
          <w:sz w:val="24"/>
          <w:szCs w:val="24"/>
        </w:rPr>
        <w:t>mienky, ktoré musí správca úverov</w:t>
      </w:r>
      <w:r w:rsidRPr="003A58CF">
        <w:rPr>
          <w:rFonts w:ascii="Times New Roman" w:hAnsi="Times New Roman" w:cs="Times New Roman"/>
          <w:sz w:val="24"/>
          <w:szCs w:val="24"/>
        </w:rPr>
        <w:t xml:space="preserve"> splniť na udelenie</w:t>
      </w:r>
      <w:r>
        <w:rPr>
          <w:rFonts w:ascii="Times New Roman" w:hAnsi="Times New Roman" w:cs="Times New Roman"/>
          <w:sz w:val="24"/>
          <w:szCs w:val="24"/>
        </w:rPr>
        <w:t xml:space="preserve"> povolenia</w:t>
      </w:r>
      <w:r w:rsidRPr="003A58CF">
        <w:rPr>
          <w:rFonts w:ascii="Times New Roman" w:hAnsi="Times New Roman" w:cs="Times New Roman"/>
          <w:sz w:val="24"/>
          <w:szCs w:val="24"/>
        </w:rPr>
        <w:t>,</w:t>
      </w:r>
    </w:p>
    <w:p w14:paraId="5592CF42" w14:textId="77777777" w:rsidR="008034FE" w:rsidRPr="003A58CF" w:rsidRDefault="008034FE" w:rsidP="008034FE">
      <w:pPr>
        <w:spacing w:after="0" w:line="312" w:lineRule="auto"/>
        <w:ind w:left="1134"/>
        <w:jc w:val="both"/>
        <w:rPr>
          <w:rFonts w:ascii="Times New Roman" w:hAnsi="Times New Roman" w:cs="Times New Roman"/>
          <w:sz w:val="24"/>
          <w:szCs w:val="24"/>
        </w:rPr>
      </w:pPr>
      <w:r w:rsidRPr="003A58CF">
        <w:rPr>
          <w:rFonts w:ascii="Times New Roman" w:hAnsi="Times New Roman" w:cs="Times New Roman"/>
          <w:sz w:val="24"/>
          <w:szCs w:val="24"/>
        </w:rPr>
        <w:t xml:space="preserve">2. nie je dotknutý výkon dohľadu zo strany Národnej banky Slovenska nad správcom úverov podľa </w:t>
      </w:r>
      <w:r w:rsidRPr="005A7F2D">
        <w:rPr>
          <w:rFonts w:ascii="Times New Roman" w:hAnsi="Times New Roman" w:cs="Times New Roman"/>
          <w:sz w:val="24"/>
          <w:szCs w:val="24"/>
        </w:rPr>
        <w:t xml:space="preserve">§ </w:t>
      </w:r>
      <w:r w:rsidRPr="008049A5">
        <w:rPr>
          <w:rFonts w:ascii="Times New Roman" w:hAnsi="Times New Roman" w:cs="Times New Roman"/>
          <w:sz w:val="24"/>
          <w:szCs w:val="24"/>
        </w:rPr>
        <w:t>24 až 29</w:t>
      </w:r>
      <w:r>
        <w:rPr>
          <w:rFonts w:ascii="Times New Roman" w:hAnsi="Times New Roman" w:cs="Times New Roman"/>
          <w:sz w:val="24"/>
          <w:szCs w:val="24"/>
        </w:rPr>
        <w:t>,</w:t>
      </w:r>
    </w:p>
    <w:p w14:paraId="7C25F36F" w14:textId="77777777" w:rsidR="008034FE" w:rsidRPr="003A58CF" w:rsidRDefault="008034FE" w:rsidP="008034FE">
      <w:pPr>
        <w:spacing w:after="0" w:line="312" w:lineRule="auto"/>
        <w:ind w:left="1134"/>
        <w:jc w:val="both"/>
        <w:rPr>
          <w:rFonts w:ascii="Times New Roman" w:hAnsi="Times New Roman" w:cs="Times New Roman"/>
          <w:sz w:val="24"/>
          <w:szCs w:val="24"/>
        </w:rPr>
      </w:pPr>
      <w:r w:rsidRPr="003A58CF">
        <w:rPr>
          <w:rFonts w:ascii="Times New Roman" w:hAnsi="Times New Roman" w:cs="Times New Roman"/>
          <w:sz w:val="24"/>
          <w:szCs w:val="24"/>
        </w:rPr>
        <w:t>3. nedochádza k zníženiu kvality vnútornej kontroly správcu úverov, ako aj spoľahlivosti a kontinuity jeho činností súvisiacich so spravovaním úverov,</w:t>
      </w:r>
    </w:p>
    <w:p w14:paraId="56F8EF12"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e) správca úverov</w:t>
      </w:r>
      <w:r w:rsidRPr="003A58CF">
        <w:rPr>
          <w:rFonts w:ascii="Times New Roman" w:hAnsi="Times New Roman" w:cs="Times New Roman"/>
          <w:sz w:val="24"/>
          <w:szCs w:val="24"/>
        </w:rPr>
        <w:t xml:space="preserve"> má priamy prístup k všetkým dôležitým informáciám, ktoré sa týkajú zabezpečovania činností spravovania úverov prostredníctvom poskytovateľa úverových služieb,</w:t>
      </w:r>
    </w:p>
    <w:p w14:paraId="26F86839"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f) po ukončení zabezpečovania činností spravovania úverov prostredníctvom poskytova</w:t>
      </w:r>
      <w:r>
        <w:rPr>
          <w:rFonts w:ascii="Times New Roman" w:hAnsi="Times New Roman" w:cs="Times New Roman"/>
          <w:sz w:val="24"/>
          <w:szCs w:val="24"/>
        </w:rPr>
        <w:t xml:space="preserve">teľa úverových služieb </w:t>
      </w:r>
      <w:r w:rsidRPr="003A58CF">
        <w:rPr>
          <w:rFonts w:ascii="Times New Roman" w:hAnsi="Times New Roman" w:cs="Times New Roman"/>
          <w:sz w:val="24"/>
          <w:szCs w:val="24"/>
        </w:rPr>
        <w:t>musí mať správca úverov odborné znalosti a zdroje na samostatné poskytovanie činností spravovania úverov, ktoré boli zabezpečované prostredníctvom poskytovateľa úverových služieb.</w:t>
      </w:r>
    </w:p>
    <w:p w14:paraId="22C30EA7" w14:textId="77777777" w:rsidR="008034FE" w:rsidRPr="003A58CF" w:rsidRDefault="008034FE" w:rsidP="008034FE">
      <w:pPr>
        <w:spacing w:after="0" w:line="312" w:lineRule="auto"/>
        <w:jc w:val="both"/>
        <w:rPr>
          <w:rFonts w:ascii="Times New Roman" w:hAnsi="Times New Roman" w:cs="Times New Roman"/>
          <w:sz w:val="24"/>
          <w:szCs w:val="24"/>
        </w:rPr>
      </w:pPr>
    </w:p>
    <w:p w14:paraId="3015DC22"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(3) Správca úverov pred začatím</w:t>
      </w:r>
      <w:r>
        <w:rPr>
          <w:rFonts w:ascii="Times New Roman" w:hAnsi="Times New Roman" w:cs="Times New Roman"/>
          <w:sz w:val="24"/>
          <w:szCs w:val="24"/>
        </w:rPr>
        <w:t xml:space="preserve"> alebo ukončením</w:t>
      </w:r>
      <w:r w:rsidRPr="003A58CF">
        <w:rPr>
          <w:rFonts w:ascii="Times New Roman" w:hAnsi="Times New Roman" w:cs="Times New Roman"/>
          <w:sz w:val="24"/>
          <w:szCs w:val="24"/>
        </w:rPr>
        <w:t xml:space="preserve"> zabezpečovania činností spravovania úverov prostredníctvom poskytovateľa úverových služieb podľa odsekov 1 a 2 informuje o takomto zabezpečovaní činností Národnú banku Slovenska, ako aj príslušné org</w:t>
      </w:r>
      <w:r>
        <w:rPr>
          <w:rFonts w:ascii="Times New Roman" w:hAnsi="Times New Roman" w:cs="Times New Roman"/>
          <w:sz w:val="24"/>
          <w:szCs w:val="24"/>
        </w:rPr>
        <w:t>á</w:t>
      </w:r>
      <w:r w:rsidRPr="003A58CF">
        <w:rPr>
          <w:rFonts w:ascii="Times New Roman" w:hAnsi="Times New Roman" w:cs="Times New Roman"/>
          <w:sz w:val="24"/>
          <w:szCs w:val="24"/>
        </w:rPr>
        <w:t xml:space="preserve">ny </w:t>
      </w:r>
      <w:r>
        <w:rPr>
          <w:rFonts w:ascii="Times New Roman" w:hAnsi="Times New Roman" w:cs="Times New Roman"/>
          <w:sz w:val="24"/>
          <w:szCs w:val="24"/>
        </w:rPr>
        <w:t>dohľadu</w:t>
      </w:r>
      <w:r w:rsidRPr="003A58CF">
        <w:rPr>
          <w:rFonts w:ascii="Times New Roman" w:hAnsi="Times New Roman" w:cs="Times New Roman"/>
          <w:sz w:val="24"/>
          <w:szCs w:val="24"/>
        </w:rPr>
        <w:t xml:space="preserve"> členského štátu, v ktorom vykonáva spravovanie úverov. </w:t>
      </w:r>
    </w:p>
    <w:p w14:paraId="51AAD86C" w14:textId="77777777" w:rsidR="008034FE" w:rsidRDefault="008034FE" w:rsidP="008034FE">
      <w:pPr>
        <w:spacing w:after="0" w:line="312" w:lineRule="auto"/>
        <w:jc w:val="both"/>
        <w:rPr>
          <w:rFonts w:ascii="Times New Roman" w:hAnsi="Times New Roman" w:cs="Times New Roman"/>
          <w:sz w:val="24"/>
          <w:szCs w:val="24"/>
        </w:rPr>
      </w:pPr>
    </w:p>
    <w:p w14:paraId="223D796F"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 xml:space="preserve">(4) Správca úverov vedie a </w:t>
      </w:r>
      <w:r>
        <w:rPr>
          <w:rFonts w:ascii="Times New Roman" w:hAnsi="Times New Roman" w:cs="Times New Roman"/>
          <w:sz w:val="24"/>
          <w:szCs w:val="24"/>
        </w:rPr>
        <w:t>uchováva</w:t>
      </w:r>
      <w:r w:rsidRPr="003A58CF">
        <w:rPr>
          <w:rFonts w:ascii="Times New Roman" w:hAnsi="Times New Roman" w:cs="Times New Roman"/>
          <w:sz w:val="24"/>
          <w:szCs w:val="24"/>
        </w:rPr>
        <w:t xml:space="preserve"> záznamy o zmluve podľa odseku 2 a o dôležitých pokynoch daných poskytovateľovi úverových služieb </w:t>
      </w:r>
      <w:r>
        <w:rPr>
          <w:rFonts w:ascii="Times New Roman" w:hAnsi="Times New Roman" w:cs="Times New Roman"/>
          <w:sz w:val="24"/>
          <w:szCs w:val="24"/>
        </w:rPr>
        <w:t>v súlade s osobitným predpisom</w:t>
      </w:r>
      <w:r>
        <w:rPr>
          <w:rStyle w:val="Odkaznapoznmkupodiarou"/>
          <w:rFonts w:ascii="Times New Roman" w:hAnsi="Times New Roman" w:cs="Times New Roman"/>
          <w:sz w:val="24"/>
          <w:szCs w:val="24"/>
        </w:rPr>
        <w:footnoteReference w:id="34"/>
      </w:r>
      <w:r>
        <w:rPr>
          <w:rFonts w:ascii="Times New Roman" w:hAnsi="Times New Roman" w:cs="Times New Roman"/>
          <w:sz w:val="24"/>
          <w:szCs w:val="24"/>
        </w:rPr>
        <w:t>)</w:t>
      </w:r>
      <w:r w:rsidRPr="003A58CF">
        <w:rPr>
          <w:rFonts w:ascii="Times New Roman" w:hAnsi="Times New Roman" w:cs="Times New Roman"/>
          <w:sz w:val="24"/>
          <w:szCs w:val="24"/>
        </w:rPr>
        <w:t xml:space="preserve"> </w:t>
      </w:r>
      <w:r>
        <w:rPr>
          <w:rFonts w:ascii="Times New Roman" w:hAnsi="Times New Roman" w:cs="Times New Roman"/>
          <w:sz w:val="24"/>
          <w:szCs w:val="24"/>
        </w:rPr>
        <w:t>desať</w:t>
      </w:r>
      <w:r w:rsidRPr="003A58CF">
        <w:rPr>
          <w:rFonts w:ascii="Times New Roman" w:hAnsi="Times New Roman" w:cs="Times New Roman"/>
          <w:sz w:val="24"/>
          <w:szCs w:val="24"/>
        </w:rPr>
        <w:t xml:space="preserve"> rokov </w:t>
      </w:r>
      <w:r>
        <w:rPr>
          <w:rFonts w:ascii="Times New Roman" w:hAnsi="Times New Roman" w:cs="Times New Roman"/>
          <w:sz w:val="24"/>
          <w:szCs w:val="24"/>
        </w:rPr>
        <w:t>po</w:t>
      </w:r>
      <w:r w:rsidRPr="003A58CF">
        <w:rPr>
          <w:rFonts w:ascii="Times New Roman" w:hAnsi="Times New Roman" w:cs="Times New Roman"/>
          <w:sz w:val="24"/>
          <w:szCs w:val="24"/>
        </w:rPr>
        <w:t xml:space="preserve"> dátum</w:t>
      </w:r>
      <w:r>
        <w:rPr>
          <w:rFonts w:ascii="Times New Roman" w:hAnsi="Times New Roman" w:cs="Times New Roman"/>
          <w:sz w:val="24"/>
          <w:szCs w:val="24"/>
        </w:rPr>
        <w:t>e</w:t>
      </w:r>
      <w:r w:rsidRPr="003A58CF">
        <w:rPr>
          <w:rFonts w:ascii="Times New Roman" w:hAnsi="Times New Roman" w:cs="Times New Roman"/>
          <w:sz w:val="24"/>
          <w:szCs w:val="24"/>
        </w:rPr>
        <w:t xml:space="preserve"> ukončenia tejto zmluvy.</w:t>
      </w:r>
    </w:p>
    <w:p w14:paraId="2B6854C4" w14:textId="77777777" w:rsidR="008034FE" w:rsidRPr="003A58CF" w:rsidRDefault="008034FE" w:rsidP="008034FE">
      <w:pPr>
        <w:spacing w:after="0" w:line="312" w:lineRule="auto"/>
        <w:jc w:val="both"/>
        <w:rPr>
          <w:rFonts w:ascii="Times New Roman" w:hAnsi="Times New Roman" w:cs="Times New Roman"/>
          <w:sz w:val="24"/>
          <w:szCs w:val="24"/>
        </w:rPr>
      </w:pPr>
    </w:p>
    <w:p w14:paraId="5C88BAF1"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(5) Správca úverov a poskytovateľ úverových služieb sú povinní poskytnúť informácie podľa odseku 4 Národnej bank</w:t>
      </w:r>
      <w:r>
        <w:rPr>
          <w:rFonts w:ascii="Times New Roman" w:hAnsi="Times New Roman" w:cs="Times New Roman"/>
          <w:sz w:val="24"/>
          <w:szCs w:val="24"/>
        </w:rPr>
        <w:t>e</w:t>
      </w:r>
      <w:r w:rsidRPr="003A58CF">
        <w:rPr>
          <w:rFonts w:ascii="Times New Roman" w:hAnsi="Times New Roman" w:cs="Times New Roman"/>
          <w:sz w:val="24"/>
          <w:szCs w:val="24"/>
        </w:rPr>
        <w:t xml:space="preserve"> Slovenska na jej vyžiadanie. </w:t>
      </w:r>
    </w:p>
    <w:p w14:paraId="0478A44B" w14:textId="77777777" w:rsidR="008034FE" w:rsidRDefault="008034FE" w:rsidP="008034FE">
      <w:pPr>
        <w:spacing w:after="0" w:line="312" w:lineRule="auto"/>
        <w:jc w:val="both"/>
        <w:rPr>
          <w:rFonts w:ascii="Times New Roman" w:hAnsi="Times New Roman" w:cs="Times New Roman"/>
          <w:color w:val="FF0000"/>
          <w:sz w:val="24"/>
          <w:szCs w:val="24"/>
        </w:rPr>
      </w:pPr>
    </w:p>
    <w:p w14:paraId="23438493"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(6) Poskytovateľ úverových služieb nesmie pri vykonávaní</w:t>
      </w:r>
      <w:r>
        <w:rPr>
          <w:rFonts w:ascii="Times New Roman" w:hAnsi="Times New Roman" w:cs="Times New Roman"/>
          <w:sz w:val="24"/>
          <w:szCs w:val="24"/>
        </w:rPr>
        <w:t xml:space="preserve"> ktorejkoľvek činnosti spravovania úverov</w:t>
      </w:r>
      <w:r w:rsidRPr="003A58CF">
        <w:rPr>
          <w:rFonts w:ascii="Times New Roman" w:hAnsi="Times New Roman" w:cs="Times New Roman"/>
          <w:sz w:val="24"/>
          <w:szCs w:val="24"/>
        </w:rPr>
        <w:t xml:space="preserve"> prijímať a ani držať </w:t>
      </w:r>
      <w:r>
        <w:rPr>
          <w:rFonts w:ascii="Times New Roman" w:hAnsi="Times New Roman" w:cs="Times New Roman"/>
          <w:sz w:val="24"/>
          <w:szCs w:val="24"/>
        </w:rPr>
        <w:t>finančné prostriedky od dlžníka</w:t>
      </w:r>
      <w:r w:rsidRPr="003A58CF">
        <w:rPr>
          <w:rFonts w:ascii="Times New Roman" w:hAnsi="Times New Roman" w:cs="Times New Roman"/>
          <w:sz w:val="24"/>
          <w:szCs w:val="24"/>
        </w:rPr>
        <w:t>.</w:t>
      </w:r>
    </w:p>
    <w:p w14:paraId="7041BF23" w14:textId="77777777" w:rsidR="008034FE" w:rsidRDefault="008034FE" w:rsidP="008034FE">
      <w:pPr>
        <w:spacing w:after="0" w:line="312" w:lineRule="auto"/>
        <w:jc w:val="center"/>
        <w:rPr>
          <w:rFonts w:ascii="Times New Roman" w:hAnsi="Times New Roman" w:cs="Times New Roman"/>
          <w:b/>
          <w:sz w:val="24"/>
          <w:szCs w:val="24"/>
        </w:rPr>
      </w:pPr>
    </w:p>
    <w:p w14:paraId="254E8359" w14:textId="77777777" w:rsidR="008034FE" w:rsidRPr="004F0004" w:rsidRDefault="008034FE" w:rsidP="008034FE">
      <w:pPr>
        <w:spacing w:line="312" w:lineRule="auto"/>
        <w:jc w:val="center"/>
        <w:rPr>
          <w:rFonts w:ascii="Times New Roman" w:hAnsi="Times New Roman" w:cs="Times New Roman"/>
          <w:b/>
          <w:sz w:val="24"/>
          <w:szCs w:val="24"/>
        </w:rPr>
      </w:pPr>
      <w:r w:rsidRPr="00A00730">
        <w:rPr>
          <w:rFonts w:ascii="Times New Roman" w:hAnsi="Times New Roman" w:cs="Times New Roman"/>
          <w:b/>
          <w:sz w:val="24"/>
          <w:szCs w:val="24"/>
        </w:rPr>
        <w:t>§ 1</w:t>
      </w:r>
      <w:r>
        <w:rPr>
          <w:rFonts w:ascii="Times New Roman" w:hAnsi="Times New Roman" w:cs="Times New Roman"/>
          <w:b/>
          <w:sz w:val="24"/>
          <w:szCs w:val="24"/>
        </w:rPr>
        <w:t>7</w:t>
      </w:r>
    </w:p>
    <w:p w14:paraId="5011BAE2" w14:textId="77777777" w:rsidR="008034FE" w:rsidRDefault="008034FE" w:rsidP="008034FE">
      <w:pPr>
        <w:spacing w:line="31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w:t>
      </w:r>
      <w:r w:rsidRPr="006A273F">
        <w:rPr>
          <w:rFonts w:ascii="Times New Roman" w:hAnsi="Times New Roman" w:cs="Times New Roman"/>
          <w:b/>
          <w:sz w:val="24"/>
          <w:szCs w:val="24"/>
        </w:rPr>
        <w:t>oskytovanie informácií pre nákupcu úverov</w:t>
      </w:r>
      <w:r w:rsidDel="00E40006">
        <w:rPr>
          <w:rFonts w:ascii="Times New Roman" w:hAnsi="Times New Roman" w:cs="Times New Roman"/>
          <w:b/>
          <w:sz w:val="24"/>
          <w:szCs w:val="24"/>
        </w:rPr>
        <w:t xml:space="preserve"> </w:t>
      </w:r>
    </w:p>
    <w:p w14:paraId="533B49DD" w14:textId="77777777" w:rsidR="008034FE" w:rsidRPr="003A58CF" w:rsidRDefault="008034FE" w:rsidP="008034FE">
      <w:pPr>
        <w:spacing w:after="0" w:line="312" w:lineRule="auto"/>
        <w:jc w:val="both"/>
        <w:rPr>
          <w:rFonts w:ascii="Times New Roman" w:hAnsi="Times New Roman" w:cs="Times New Roman"/>
          <w:sz w:val="24"/>
          <w:szCs w:val="24"/>
        </w:rPr>
      </w:pPr>
      <w:r w:rsidRPr="0D32CE27">
        <w:rPr>
          <w:rFonts w:ascii="Times New Roman" w:hAnsi="Times New Roman" w:cs="Times New Roman"/>
          <w:sz w:val="24"/>
          <w:szCs w:val="24"/>
        </w:rPr>
        <w:t xml:space="preserve">(1) </w:t>
      </w:r>
      <w:r>
        <w:rPr>
          <w:rFonts w:ascii="Times New Roman" w:hAnsi="Times New Roman" w:cs="Times New Roman"/>
          <w:sz w:val="24"/>
          <w:szCs w:val="24"/>
        </w:rPr>
        <w:t>Banka alebo pobočka zahraničnej banky</w:t>
      </w:r>
      <w:r w:rsidRPr="0D32CE27">
        <w:rPr>
          <w:rFonts w:ascii="Times New Roman" w:hAnsi="Times New Roman" w:cs="Times New Roman"/>
          <w:sz w:val="24"/>
          <w:szCs w:val="24"/>
        </w:rPr>
        <w:t xml:space="preserve"> je povinná poskytnúť potenciálnemu nákupcovi úverov, a to na účely vlastného posúdenia hodnoty práv veriteľa v súvislosti s nesplácanou zmluvou o úvere alebo samotnej nesplácanej zmluvy o úvere a pravdepodobnosti návratnosti hodnoty ešte pred uzavretím zmluvy o prevode práv veriteľa v súvislosti s nesplácanou zmluvou o úvere alebo </w:t>
      </w:r>
      <w:r>
        <w:rPr>
          <w:rFonts w:ascii="Times New Roman" w:hAnsi="Times New Roman" w:cs="Times New Roman"/>
          <w:sz w:val="24"/>
          <w:szCs w:val="24"/>
        </w:rPr>
        <w:t xml:space="preserve">samotnej </w:t>
      </w:r>
      <w:r w:rsidRPr="0D32CE27">
        <w:rPr>
          <w:rFonts w:ascii="Times New Roman" w:hAnsi="Times New Roman" w:cs="Times New Roman"/>
          <w:sz w:val="24"/>
          <w:szCs w:val="24"/>
        </w:rPr>
        <w:t xml:space="preserve">nesplácanej zmluvy o úvere, potrebné informácie týkajúce sa práv veriteľa v súvislosti s nesplácanou  zmluvou o úvere alebo </w:t>
      </w:r>
      <w:r>
        <w:rPr>
          <w:rFonts w:ascii="Times New Roman" w:hAnsi="Times New Roman" w:cs="Times New Roman"/>
          <w:sz w:val="24"/>
          <w:szCs w:val="24"/>
        </w:rPr>
        <w:t xml:space="preserve">samotnej </w:t>
      </w:r>
      <w:r w:rsidRPr="0D32CE27">
        <w:rPr>
          <w:rFonts w:ascii="Times New Roman" w:hAnsi="Times New Roman" w:cs="Times New Roman"/>
          <w:sz w:val="24"/>
          <w:szCs w:val="24"/>
        </w:rPr>
        <w:t xml:space="preserve">nesplácanej zmluvy o úvere, a ak je to vhodné, </w:t>
      </w:r>
      <w:r>
        <w:rPr>
          <w:rFonts w:ascii="Times New Roman" w:hAnsi="Times New Roman" w:cs="Times New Roman"/>
          <w:sz w:val="24"/>
          <w:szCs w:val="24"/>
        </w:rPr>
        <w:t xml:space="preserve">informácie </w:t>
      </w:r>
      <w:r w:rsidRPr="0D32CE27">
        <w:rPr>
          <w:rFonts w:ascii="Times New Roman" w:hAnsi="Times New Roman" w:cs="Times New Roman"/>
          <w:sz w:val="24"/>
          <w:szCs w:val="24"/>
        </w:rPr>
        <w:t xml:space="preserve">o zabezpečení, a to pri zabezpečení ochrany informácií, ktoré </w:t>
      </w:r>
      <w:r>
        <w:rPr>
          <w:rFonts w:ascii="Times New Roman" w:hAnsi="Times New Roman" w:cs="Times New Roman"/>
          <w:sz w:val="24"/>
          <w:szCs w:val="24"/>
        </w:rPr>
        <w:t>banka alebo pobočka zahraničnej banky</w:t>
      </w:r>
      <w:r w:rsidRPr="0D32CE27">
        <w:rPr>
          <w:rFonts w:ascii="Times New Roman" w:hAnsi="Times New Roman" w:cs="Times New Roman"/>
          <w:sz w:val="24"/>
          <w:szCs w:val="24"/>
        </w:rPr>
        <w:t xml:space="preserve"> sprístupnila a dôvernosti obchodných údajov. </w:t>
      </w:r>
    </w:p>
    <w:p w14:paraId="248D945B" w14:textId="77777777" w:rsidR="008034FE" w:rsidRDefault="008034FE" w:rsidP="008034FE">
      <w:pPr>
        <w:spacing w:after="0" w:line="312" w:lineRule="auto"/>
        <w:jc w:val="both"/>
        <w:rPr>
          <w:rFonts w:ascii="Times New Roman" w:hAnsi="Times New Roman" w:cs="Times New Roman"/>
          <w:color w:val="FF0000"/>
          <w:sz w:val="24"/>
          <w:szCs w:val="24"/>
        </w:rPr>
      </w:pPr>
    </w:p>
    <w:p w14:paraId="66811E34" w14:textId="77777777" w:rsidR="008034FE" w:rsidRPr="00A117D8"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(2) Banka alebo pobočka zahraničnej banky</w:t>
      </w:r>
      <w:r w:rsidRPr="00A117D8">
        <w:rPr>
          <w:rFonts w:ascii="Times New Roman" w:hAnsi="Times New Roman" w:cs="Times New Roman"/>
          <w:sz w:val="24"/>
          <w:szCs w:val="24"/>
        </w:rPr>
        <w:t xml:space="preserve"> je povinná používať vzory na poskytovanie informácií pre nákupcu úverov podľa </w:t>
      </w:r>
      <w:r w:rsidRPr="008049A5">
        <w:rPr>
          <w:rFonts w:ascii="Times New Roman" w:hAnsi="Times New Roman" w:cs="Times New Roman"/>
          <w:sz w:val="24"/>
          <w:szCs w:val="24"/>
        </w:rPr>
        <w:t>odseku 1</w:t>
      </w:r>
      <w:r w:rsidRPr="00A117D8">
        <w:rPr>
          <w:rFonts w:ascii="Times New Roman" w:hAnsi="Times New Roman" w:cs="Times New Roman"/>
          <w:sz w:val="24"/>
          <w:szCs w:val="24"/>
        </w:rPr>
        <w:t xml:space="preserve"> uvedené vo vykonávacích technických predpisoch Európskej komisie,</w:t>
      </w:r>
      <w:r>
        <w:rPr>
          <w:rStyle w:val="Odkaznapoznmkupodiarou"/>
          <w:rFonts w:ascii="Times New Roman" w:hAnsi="Times New Roman" w:cs="Times New Roman"/>
          <w:sz w:val="24"/>
          <w:szCs w:val="24"/>
        </w:rPr>
        <w:footnoteReference w:id="35"/>
      </w:r>
      <w:r w:rsidRPr="00A117D8">
        <w:rPr>
          <w:rFonts w:ascii="Times New Roman" w:hAnsi="Times New Roman" w:cs="Times New Roman"/>
          <w:sz w:val="24"/>
          <w:szCs w:val="24"/>
        </w:rPr>
        <w:t>) o svojich úverových expozíciách v bankovej knihe slúžiace na analýzu, finančné hĺbkové preskúmanie a ocenenie práv veriteľa v súvislosti s nesplácanou zmluvou o úvere alebo samotnej nesplácanej zmluvy o úvere.</w:t>
      </w:r>
    </w:p>
    <w:p w14:paraId="0270A51C" w14:textId="77777777" w:rsidR="008034FE" w:rsidRDefault="008034FE" w:rsidP="008034FE">
      <w:pPr>
        <w:spacing w:after="0" w:line="312" w:lineRule="auto"/>
        <w:jc w:val="both"/>
        <w:rPr>
          <w:rFonts w:ascii="Times New Roman" w:hAnsi="Times New Roman" w:cs="Times New Roman"/>
          <w:color w:val="FF0000"/>
          <w:sz w:val="24"/>
          <w:szCs w:val="24"/>
        </w:rPr>
      </w:pPr>
    </w:p>
    <w:p w14:paraId="367ACC15" w14:textId="77777777" w:rsidR="008034FE" w:rsidRPr="00CD4B2C" w:rsidRDefault="008034FE" w:rsidP="008034FE">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 18</w:t>
      </w:r>
    </w:p>
    <w:p w14:paraId="1FF42237" w14:textId="77777777" w:rsidR="008034FE" w:rsidRPr="002A57EF" w:rsidRDefault="008034FE" w:rsidP="008034FE">
      <w:pPr>
        <w:spacing w:line="312" w:lineRule="auto"/>
        <w:jc w:val="center"/>
        <w:rPr>
          <w:rFonts w:ascii="Times New Roman" w:hAnsi="Times New Roman" w:cs="Times New Roman"/>
          <w:b/>
          <w:color w:val="FF0000"/>
          <w:sz w:val="24"/>
          <w:szCs w:val="24"/>
        </w:rPr>
      </w:pPr>
      <w:r w:rsidRPr="00CD4B2C">
        <w:rPr>
          <w:rFonts w:ascii="Times New Roman" w:hAnsi="Times New Roman" w:cs="Times New Roman"/>
          <w:b/>
          <w:sz w:val="24"/>
          <w:szCs w:val="24"/>
        </w:rPr>
        <w:t xml:space="preserve">Informačné povinnosti pri prevode práv veriteľa </w:t>
      </w:r>
      <w:r w:rsidRPr="002A57EF">
        <w:rPr>
          <w:rFonts w:ascii="Times New Roman" w:hAnsi="Times New Roman" w:cs="Times New Roman"/>
          <w:b/>
          <w:sz w:val="24"/>
          <w:szCs w:val="24"/>
        </w:rPr>
        <w:t>v súvislosti s nesplácanou zmluvou o úvere alebo nesplácanej zmluvy o úvere</w:t>
      </w:r>
    </w:p>
    <w:p w14:paraId="73D167A0" w14:textId="77777777" w:rsidR="008034FE" w:rsidRPr="003A58CF"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w:t>
      </w:r>
      <w:r w:rsidRPr="003A58CF">
        <w:rPr>
          <w:rFonts w:ascii="Times New Roman" w:hAnsi="Times New Roman" w:cs="Times New Roman"/>
          <w:sz w:val="24"/>
          <w:szCs w:val="24"/>
        </w:rPr>
        <w:t xml:space="preserve">) </w:t>
      </w:r>
      <w:r>
        <w:rPr>
          <w:rFonts w:ascii="Times New Roman" w:hAnsi="Times New Roman" w:cs="Times New Roman"/>
          <w:sz w:val="24"/>
          <w:szCs w:val="24"/>
        </w:rPr>
        <w:t>Banka alebo pobočka zahraničnej banky</w:t>
      </w:r>
      <w:r w:rsidRPr="003A58CF">
        <w:rPr>
          <w:rFonts w:ascii="Times New Roman" w:hAnsi="Times New Roman" w:cs="Times New Roman"/>
          <w:sz w:val="24"/>
          <w:szCs w:val="24"/>
        </w:rPr>
        <w:t>, ktor</w:t>
      </w:r>
      <w:r>
        <w:rPr>
          <w:rFonts w:ascii="Times New Roman" w:hAnsi="Times New Roman" w:cs="Times New Roman"/>
          <w:sz w:val="24"/>
          <w:szCs w:val="24"/>
        </w:rPr>
        <w:t>á</w:t>
      </w:r>
      <w:r w:rsidRPr="003A58CF">
        <w:rPr>
          <w:rFonts w:ascii="Times New Roman" w:hAnsi="Times New Roman" w:cs="Times New Roman"/>
          <w:sz w:val="24"/>
          <w:szCs w:val="24"/>
        </w:rPr>
        <w:t xml:space="preserve"> prevádza práva veriteľa v súvislosti s</w:t>
      </w:r>
      <w:r>
        <w:rPr>
          <w:rFonts w:ascii="Times New Roman" w:hAnsi="Times New Roman" w:cs="Times New Roman"/>
          <w:sz w:val="24"/>
          <w:szCs w:val="24"/>
        </w:rPr>
        <w:t> </w:t>
      </w:r>
      <w:r w:rsidRPr="003A58CF">
        <w:rPr>
          <w:rFonts w:ascii="Times New Roman" w:hAnsi="Times New Roman" w:cs="Times New Roman"/>
          <w:sz w:val="24"/>
          <w:szCs w:val="24"/>
        </w:rPr>
        <w:t>nesplácan</w:t>
      </w:r>
      <w:r>
        <w:rPr>
          <w:rFonts w:ascii="Times New Roman" w:hAnsi="Times New Roman" w:cs="Times New Roman"/>
          <w:sz w:val="24"/>
          <w:szCs w:val="24"/>
        </w:rPr>
        <w:t xml:space="preserve">ou </w:t>
      </w:r>
      <w:r w:rsidRPr="003A58CF">
        <w:rPr>
          <w:rFonts w:ascii="Times New Roman" w:hAnsi="Times New Roman" w:cs="Times New Roman"/>
          <w:sz w:val="24"/>
          <w:szCs w:val="24"/>
        </w:rPr>
        <w:t>zmluv</w:t>
      </w:r>
      <w:r>
        <w:rPr>
          <w:rFonts w:ascii="Times New Roman" w:hAnsi="Times New Roman" w:cs="Times New Roman"/>
          <w:sz w:val="24"/>
          <w:szCs w:val="24"/>
        </w:rPr>
        <w:t>ou</w:t>
      </w:r>
      <w:r w:rsidRPr="003A58CF">
        <w:rPr>
          <w:rFonts w:ascii="Times New Roman" w:hAnsi="Times New Roman" w:cs="Times New Roman"/>
          <w:sz w:val="24"/>
          <w:szCs w:val="24"/>
        </w:rPr>
        <w:t xml:space="preserve"> o úvere alebo </w:t>
      </w:r>
      <w:r>
        <w:rPr>
          <w:rFonts w:ascii="Times New Roman" w:hAnsi="Times New Roman" w:cs="Times New Roman"/>
          <w:sz w:val="24"/>
          <w:szCs w:val="24"/>
        </w:rPr>
        <w:t xml:space="preserve">samotnú nesplácanú </w:t>
      </w:r>
      <w:r w:rsidRPr="003A58CF">
        <w:rPr>
          <w:rFonts w:ascii="Times New Roman" w:hAnsi="Times New Roman" w:cs="Times New Roman"/>
          <w:sz w:val="24"/>
          <w:szCs w:val="24"/>
        </w:rPr>
        <w:t>zmluv</w:t>
      </w:r>
      <w:r>
        <w:rPr>
          <w:rFonts w:ascii="Times New Roman" w:hAnsi="Times New Roman" w:cs="Times New Roman"/>
          <w:sz w:val="24"/>
          <w:szCs w:val="24"/>
        </w:rPr>
        <w:t>u</w:t>
      </w:r>
      <w:r w:rsidRPr="003A58CF">
        <w:rPr>
          <w:rFonts w:ascii="Times New Roman" w:hAnsi="Times New Roman" w:cs="Times New Roman"/>
          <w:sz w:val="24"/>
          <w:szCs w:val="24"/>
        </w:rPr>
        <w:t xml:space="preserve"> o úvere na nákupcu úver</w:t>
      </w:r>
      <w:r>
        <w:rPr>
          <w:rFonts w:ascii="Times New Roman" w:hAnsi="Times New Roman" w:cs="Times New Roman"/>
          <w:sz w:val="24"/>
          <w:szCs w:val="24"/>
        </w:rPr>
        <w:t>ov</w:t>
      </w:r>
      <w:r w:rsidRPr="003A58CF">
        <w:rPr>
          <w:rFonts w:ascii="Times New Roman" w:hAnsi="Times New Roman" w:cs="Times New Roman"/>
          <w:sz w:val="24"/>
          <w:szCs w:val="24"/>
        </w:rPr>
        <w:t xml:space="preserve">, </w:t>
      </w:r>
      <w:r>
        <w:rPr>
          <w:rFonts w:ascii="Times New Roman" w:hAnsi="Times New Roman" w:cs="Times New Roman"/>
          <w:sz w:val="24"/>
          <w:szCs w:val="24"/>
        </w:rPr>
        <w:t>je</w:t>
      </w:r>
      <w:r w:rsidRPr="003A58CF">
        <w:rPr>
          <w:rFonts w:ascii="Times New Roman" w:hAnsi="Times New Roman" w:cs="Times New Roman"/>
          <w:sz w:val="24"/>
          <w:szCs w:val="24"/>
        </w:rPr>
        <w:t xml:space="preserve"> povinn</w:t>
      </w:r>
      <w:r>
        <w:rPr>
          <w:rFonts w:ascii="Times New Roman" w:hAnsi="Times New Roman" w:cs="Times New Roman"/>
          <w:sz w:val="24"/>
          <w:szCs w:val="24"/>
        </w:rPr>
        <w:t>á</w:t>
      </w:r>
      <w:r w:rsidRPr="003A58CF">
        <w:rPr>
          <w:rFonts w:ascii="Times New Roman" w:hAnsi="Times New Roman" w:cs="Times New Roman"/>
          <w:sz w:val="24"/>
          <w:szCs w:val="24"/>
        </w:rPr>
        <w:t xml:space="preserve"> oznamovať údaje </w:t>
      </w:r>
      <w:r>
        <w:rPr>
          <w:rFonts w:ascii="Times New Roman" w:hAnsi="Times New Roman" w:cs="Times New Roman"/>
          <w:sz w:val="24"/>
          <w:szCs w:val="24"/>
        </w:rPr>
        <w:t>o prevodoch za obdobie kalendárneho polroka</w:t>
      </w:r>
      <w:r w:rsidRPr="003A58CF">
        <w:rPr>
          <w:rFonts w:ascii="Times New Roman" w:hAnsi="Times New Roman" w:cs="Times New Roman"/>
          <w:sz w:val="24"/>
          <w:szCs w:val="24"/>
        </w:rPr>
        <w:t xml:space="preserve"> príslušným orgánom </w:t>
      </w:r>
      <w:r>
        <w:rPr>
          <w:rFonts w:ascii="Times New Roman" w:hAnsi="Times New Roman" w:cs="Times New Roman"/>
          <w:sz w:val="24"/>
          <w:szCs w:val="24"/>
        </w:rPr>
        <w:t xml:space="preserve">dohľadu </w:t>
      </w:r>
      <w:r w:rsidRPr="003A58CF">
        <w:rPr>
          <w:rFonts w:ascii="Times New Roman" w:hAnsi="Times New Roman" w:cs="Times New Roman"/>
          <w:sz w:val="24"/>
          <w:szCs w:val="24"/>
        </w:rPr>
        <w:t xml:space="preserve">hostiteľského členského štátu a </w:t>
      </w:r>
      <w:r>
        <w:rPr>
          <w:rFonts w:ascii="Times New Roman" w:hAnsi="Times New Roman" w:cs="Times New Roman"/>
          <w:sz w:val="24"/>
          <w:szCs w:val="24"/>
        </w:rPr>
        <w:t>Národnej banke Slovenska</w:t>
      </w:r>
      <w:r w:rsidRPr="003A58CF">
        <w:rPr>
          <w:rFonts w:ascii="Times New Roman" w:hAnsi="Times New Roman" w:cs="Times New Roman"/>
          <w:sz w:val="24"/>
          <w:szCs w:val="24"/>
        </w:rPr>
        <w:t xml:space="preserve"> podľa osobitného predpisu</w:t>
      </w:r>
      <w:r>
        <w:rPr>
          <w:rFonts w:ascii="Times New Roman" w:hAnsi="Times New Roman" w:cs="Times New Roman"/>
          <w:sz w:val="24"/>
          <w:szCs w:val="24"/>
        </w:rPr>
        <w:t>,</w:t>
      </w:r>
      <w:r>
        <w:rPr>
          <w:rStyle w:val="Odkaznapoznmkupodiarou"/>
          <w:rFonts w:ascii="Times New Roman" w:hAnsi="Times New Roman" w:cs="Times New Roman"/>
          <w:sz w:val="24"/>
          <w:szCs w:val="24"/>
        </w:rPr>
        <w:footnoteReference w:id="36"/>
      </w:r>
      <w:r w:rsidRPr="003A58CF">
        <w:rPr>
          <w:rFonts w:ascii="Times New Roman" w:hAnsi="Times New Roman" w:cs="Times New Roman"/>
          <w:sz w:val="24"/>
          <w:szCs w:val="24"/>
        </w:rPr>
        <w:t>)</w:t>
      </w:r>
      <w:r>
        <w:rPr>
          <w:rFonts w:ascii="Times New Roman" w:hAnsi="Times New Roman" w:cs="Times New Roman"/>
          <w:sz w:val="24"/>
          <w:szCs w:val="24"/>
        </w:rPr>
        <w:t xml:space="preserve"> a to do 15 dní po uplynutí príslušného kalendárneho polroka v rozsahu</w:t>
      </w:r>
    </w:p>
    <w:p w14:paraId="4381688D"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A00730">
        <w:rPr>
          <w:rFonts w:ascii="Times New Roman" w:hAnsi="Times New Roman" w:cs="Times New Roman"/>
          <w:sz w:val="24"/>
          <w:szCs w:val="24"/>
        </w:rPr>
        <w:t xml:space="preserve">a) </w:t>
      </w:r>
      <w:r>
        <w:rPr>
          <w:rFonts w:ascii="Times New Roman" w:hAnsi="Times New Roman" w:cs="Times New Roman"/>
          <w:sz w:val="24"/>
          <w:szCs w:val="24"/>
        </w:rPr>
        <w:t>kód LEI</w:t>
      </w:r>
      <w:r>
        <w:rPr>
          <w:rStyle w:val="Odkaznapoznmkupodiarou"/>
          <w:rFonts w:ascii="Times New Roman" w:hAnsi="Times New Roman" w:cs="Times New Roman"/>
          <w:sz w:val="24"/>
          <w:szCs w:val="24"/>
        </w:rPr>
        <w:footnoteReference w:id="37"/>
      </w:r>
      <w:r w:rsidRPr="00DF5AD0">
        <w:rPr>
          <w:rFonts w:ascii="Times New Roman" w:hAnsi="Times New Roman" w:cs="Times New Roman"/>
          <w:sz w:val="24"/>
          <w:szCs w:val="24"/>
        </w:rPr>
        <w:t>)</w:t>
      </w:r>
      <w:r w:rsidRPr="00A00730">
        <w:rPr>
          <w:rFonts w:ascii="Times New Roman" w:hAnsi="Times New Roman" w:cs="Times New Roman"/>
          <w:sz w:val="24"/>
          <w:szCs w:val="24"/>
        </w:rPr>
        <w:t xml:space="preserve"> nákupcu úverov a jeho zástupcu, alebo ak takéto identifikačné číslo neexistuje</w:t>
      </w:r>
    </w:p>
    <w:p w14:paraId="5694B3C6" w14:textId="77777777" w:rsidR="008034FE" w:rsidRPr="003A58CF" w:rsidRDefault="008034FE" w:rsidP="008034FE">
      <w:pPr>
        <w:spacing w:after="0" w:line="312" w:lineRule="auto"/>
        <w:ind w:left="1134"/>
        <w:jc w:val="both"/>
        <w:rPr>
          <w:rFonts w:ascii="Times New Roman" w:hAnsi="Times New Roman" w:cs="Times New Roman"/>
          <w:sz w:val="24"/>
          <w:szCs w:val="24"/>
        </w:rPr>
      </w:pPr>
      <w:r w:rsidRPr="003A58CF">
        <w:rPr>
          <w:rFonts w:ascii="Times New Roman" w:hAnsi="Times New Roman" w:cs="Times New Roman"/>
          <w:sz w:val="24"/>
          <w:szCs w:val="24"/>
        </w:rPr>
        <w:t>1. totožnosť nákupcu úver</w:t>
      </w:r>
      <w:r>
        <w:rPr>
          <w:rFonts w:ascii="Times New Roman" w:hAnsi="Times New Roman" w:cs="Times New Roman"/>
          <w:sz w:val="24"/>
          <w:szCs w:val="24"/>
        </w:rPr>
        <w:t>ov</w:t>
      </w:r>
      <w:r w:rsidRPr="003A58CF">
        <w:rPr>
          <w:rFonts w:ascii="Times New Roman" w:hAnsi="Times New Roman" w:cs="Times New Roman"/>
          <w:sz w:val="24"/>
          <w:szCs w:val="24"/>
        </w:rPr>
        <w:t xml:space="preserve"> alebo člena štatutárneho orgánu, prokuristu, člena dozornej rady alebo vedúceho organizačnej zložky nákupcu úverov a osôb, k</w:t>
      </w:r>
      <w:r>
        <w:rPr>
          <w:rFonts w:ascii="Times New Roman" w:hAnsi="Times New Roman" w:cs="Times New Roman"/>
          <w:sz w:val="24"/>
          <w:szCs w:val="24"/>
        </w:rPr>
        <w:t>toré majú kvalifikovanú účasť na nákupcovi</w:t>
      </w:r>
      <w:r w:rsidRPr="003A58CF">
        <w:rPr>
          <w:rFonts w:ascii="Times New Roman" w:hAnsi="Times New Roman" w:cs="Times New Roman"/>
          <w:sz w:val="24"/>
          <w:szCs w:val="24"/>
        </w:rPr>
        <w:t xml:space="preserve"> úver</w:t>
      </w:r>
      <w:r>
        <w:rPr>
          <w:rFonts w:ascii="Times New Roman" w:hAnsi="Times New Roman" w:cs="Times New Roman"/>
          <w:sz w:val="24"/>
          <w:szCs w:val="24"/>
        </w:rPr>
        <w:t>ov podľa osobitného predpisu,</w:t>
      </w:r>
      <w:r>
        <w:rPr>
          <w:rFonts w:ascii="Times New Roman" w:hAnsi="Times New Roman" w:cs="Times New Roman"/>
          <w:sz w:val="24"/>
          <w:szCs w:val="24"/>
          <w:vertAlign w:val="superscript"/>
        </w:rPr>
        <w:t>9</w:t>
      </w:r>
      <w:r w:rsidRPr="003A58CF">
        <w:rPr>
          <w:rFonts w:ascii="Times New Roman" w:hAnsi="Times New Roman" w:cs="Times New Roman"/>
          <w:sz w:val="24"/>
          <w:szCs w:val="24"/>
        </w:rPr>
        <w:t>)</w:t>
      </w:r>
    </w:p>
    <w:p w14:paraId="21C1A8DE" w14:textId="77777777" w:rsidR="008034FE" w:rsidRPr="003A58CF" w:rsidRDefault="008034FE" w:rsidP="008034FE">
      <w:pPr>
        <w:spacing w:after="0" w:line="312" w:lineRule="auto"/>
        <w:ind w:left="1134"/>
        <w:jc w:val="both"/>
        <w:rPr>
          <w:rFonts w:ascii="Times New Roman" w:hAnsi="Times New Roman" w:cs="Times New Roman"/>
          <w:sz w:val="24"/>
          <w:szCs w:val="24"/>
        </w:rPr>
      </w:pPr>
      <w:r w:rsidRPr="003A58CF">
        <w:rPr>
          <w:rFonts w:ascii="Times New Roman" w:hAnsi="Times New Roman" w:cs="Times New Roman"/>
          <w:sz w:val="24"/>
          <w:szCs w:val="24"/>
        </w:rPr>
        <w:t>2. adresu nákupcu úver</w:t>
      </w:r>
      <w:r>
        <w:rPr>
          <w:rFonts w:ascii="Times New Roman" w:hAnsi="Times New Roman" w:cs="Times New Roman"/>
          <w:sz w:val="24"/>
          <w:szCs w:val="24"/>
        </w:rPr>
        <w:t>ov</w:t>
      </w:r>
      <w:r w:rsidRPr="003A58CF">
        <w:rPr>
          <w:rFonts w:ascii="Times New Roman" w:hAnsi="Times New Roman" w:cs="Times New Roman"/>
          <w:sz w:val="24"/>
          <w:szCs w:val="24"/>
        </w:rPr>
        <w:t xml:space="preserve"> a jeho zástupcu,</w:t>
      </w:r>
    </w:p>
    <w:p w14:paraId="1D7822BE"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b) súhrnný nesplatený zostatok </w:t>
      </w:r>
      <w:r>
        <w:rPr>
          <w:rFonts w:ascii="Times New Roman" w:hAnsi="Times New Roman" w:cs="Times New Roman"/>
          <w:sz w:val="24"/>
          <w:szCs w:val="24"/>
        </w:rPr>
        <w:t xml:space="preserve">vyplývajúci z </w:t>
      </w:r>
      <w:r w:rsidRPr="003A58CF">
        <w:rPr>
          <w:rFonts w:ascii="Times New Roman" w:hAnsi="Times New Roman" w:cs="Times New Roman"/>
          <w:sz w:val="24"/>
          <w:szCs w:val="24"/>
        </w:rPr>
        <w:t>prevádzaných práv veriteľa v súvislosti s nesplácan</w:t>
      </w:r>
      <w:r>
        <w:rPr>
          <w:rFonts w:ascii="Times New Roman" w:hAnsi="Times New Roman" w:cs="Times New Roman"/>
          <w:sz w:val="24"/>
          <w:szCs w:val="24"/>
        </w:rPr>
        <w:t xml:space="preserve">ou </w:t>
      </w:r>
      <w:r w:rsidRPr="003A58CF">
        <w:rPr>
          <w:rFonts w:ascii="Times New Roman" w:hAnsi="Times New Roman" w:cs="Times New Roman"/>
          <w:sz w:val="24"/>
          <w:szCs w:val="24"/>
        </w:rPr>
        <w:t>zmluv</w:t>
      </w:r>
      <w:r>
        <w:rPr>
          <w:rFonts w:ascii="Times New Roman" w:hAnsi="Times New Roman" w:cs="Times New Roman"/>
          <w:sz w:val="24"/>
          <w:szCs w:val="24"/>
        </w:rPr>
        <w:t>ou</w:t>
      </w:r>
      <w:r w:rsidRPr="003A58CF">
        <w:rPr>
          <w:rFonts w:ascii="Times New Roman" w:hAnsi="Times New Roman" w:cs="Times New Roman"/>
          <w:sz w:val="24"/>
          <w:szCs w:val="24"/>
        </w:rPr>
        <w:t xml:space="preserve"> o úvere alebo </w:t>
      </w:r>
      <w:r>
        <w:rPr>
          <w:rFonts w:ascii="Times New Roman" w:hAnsi="Times New Roman" w:cs="Times New Roman"/>
          <w:sz w:val="24"/>
          <w:szCs w:val="24"/>
        </w:rPr>
        <w:t xml:space="preserve">z </w:t>
      </w:r>
      <w:r w:rsidRPr="003A58CF">
        <w:rPr>
          <w:rFonts w:ascii="Times New Roman" w:hAnsi="Times New Roman" w:cs="Times New Roman"/>
          <w:sz w:val="24"/>
          <w:szCs w:val="24"/>
        </w:rPr>
        <w:t>prev</w:t>
      </w:r>
      <w:r>
        <w:rPr>
          <w:rFonts w:ascii="Times New Roman" w:hAnsi="Times New Roman" w:cs="Times New Roman"/>
          <w:sz w:val="24"/>
          <w:szCs w:val="24"/>
        </w:rPr>
        <w:t>ádzanej</w:t>
      </w:r>
      <w:r w:rsidRPr="003A58CF">
        <w:rPr>
          <w:rFonts w:ascii="Times New Roman" w:hAnsi="Times New Roman" w:cs="Times New Roman"/>
          <w:sz w:val="24"/>
          <w:szCs w:val="24"/>
        </w:rPr>
        <w:t xml:space="preserve"> </w:t>
      </w:r>
      <w:r>
        <w:rPr>
          <w:rFonts w:ascii="Times New Roman" w:hAnsi="Times New Roman" w:cs="Times New Roman"/>
          <w:sz w:val="24"/>
          <w:szCs w:val="24"/>
        </w:rPr>
        <w:t xml:space="preserve">samotnej nesplácanej </w:t>
      </w:r>
      <w:r w:rsidRPr="003A58CF">
        <w:rPr>
          <w:rFonts w:ascii="Times New Roman" w:hAnsi="Times New Roman" w:cs="Times New Roman"/>
          <w:sz w:val="24"/>
          <w:szCs w:val="24"/>
        </w:rPr>
        <w:t>zmluvy o úvere,</w:t>
      </w:r>
    </w:p>
    <w:p w14:paraId="24D9A18D"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624F2D40">
        <w:rPr>
          <w:rFonts w:ascii="Times New Roman" w:hAnsi="Times New Roman" w:cs="Times New Roman"/>
          <w:sz w:val="24"/>
          <w:szCs w:val="24"/>
        </w:rPr>
        <w:t>c) počet a rozsah prevádzaných práv veriteľa v súvislosti s nesplácan</w:t>
      </w:r>
      <w:r>
        <w:rPr>
          <w:rFonts w:ascii="Times New Roman" w:hAnsi="Times New Roman" w:cs="Times New Roman"/>
          <w:sz w:val="24"/>
          <w:szCs w:val="24"/>
        </w:rPr>
        <w:t>ou</w:t>
      </w:r>
      <w:r w:rsidRPr="624F2D40">
        <w:rPr>
          <w:rFonts w:ascii="Times New Roman" w:hAnsi="Times New Roman" w:cs="Times New Roman"/>
          <w:sz w:val="24"/>
          <w:szCs w:val="24"/>
        </w:rPr>
        <w:t xml:space="preserve"> zmluv</w:t>
      </w:r>
      <w:r>
        <w:rPr>
          <w:rFonts w:ascii="Times New Roman" w:hAnsi="Times New Roman" w:cs="Times New Roman"/>
          <w:sz w:val="24"/>
          <w:szCs w:val="24"/>
        </w:rPr>
        <w:t>ou</w:t>
      </w:r>
      <w:r w:rsidRPr="624F2D40">
        <w:rPr>
          <w:rFonts w:ascii="Times New Roman" w:hAnsi="Times New Roman" w:cs="Times New Roman"/>
          <w:sz w:val="24"/>
          <w:szCs w:val="24"/>
        </w:rPr>
        <w:t xml:space="preserve"> o úvere alebo </w:t>
      </w:r>
      <w:r>
        <w:rPr>
          <w:rFonts w:ascii="Times New Roman" w:hAnsi="Times New Roman" w:cs="Times New Roman"/>
          <w:sz w:val="24"/>
          <w:szCs w:val="24"/>
        </w:rPr>
        <w:t xml:space="preserve">počet a rozsah </w:t>
      </w:r>
      <w:r w:rsidRPr="624F2D40">
        <w:rPr>
          <w:rFonts w:ascii="Times New Roman" w:hAnsi="Times New Roman" w:cs="Times New Roman"/>
          <w:sz w:val="24"/>
          <w:szCs w:val="24"/>
        </w:rPr>
        <w:t>prevádzan</w:t>
      </w:r>
      <w:r>
        <w:rPr>
          <w:rFonts w:ascii="Times New Roman" w:hAnsi="Times New Roman" w:cs="Times New Roman"/>
          <w:sz w:val="24"/>
          <w:szCs w:val="24"/>
        </w:rPr>
        <w:t xml:space="preserve">ých </w:t>
      </w:r>
      <w:r w:rsidRPr="624F2D40">
        <w:rPr>
          <w:rFonts w:ascii="Times New Roman" w:hAnsi="Times New Roman" w:cs="Times New Roman"/>
          <w:sz w:val="24"/>
          <w:szCs w:val="24"/>
        </w:rPr>
        <w:t>samotn</w:t>
      </w:r>
      <w:r>
        <w:rPr>
          <w:rFonts w:ascii="Times New Roman" w:hAnsi="Times New Roman" w:cs="Times New Roman"/>
          <w:sz w:val="24"/>
          <w:szCs w:val="24"/>
        </w:rPr>
        <w:t>ých nesplácaných</w:t>
      </w:r>
      <w:r w:rsidRPr="624F2D40">
        <w:rPr>
          <w:rFonts w:ascii="Times New Roman" w:hAnsi="Times New Roman" w:cs="Times New Roman"/>
          <w:sz w:val="24"/>
          <w:szCs w:val="24"/>
        </w:rPr>
        <w:t xml:space="preserve"> zml</w:t>
      </w:r>
      <w:r>
        <w:rPr>
          <w:rFonts w:ascii="Times New Roman" w:hAnsi="Times New Roman" w:cs="Times New Roman"/>
          <w:sz w:val="24"/>
          <w:szCs w:val="24"/>
        </w:rPr>
        <w:t xml:space="preserve">úv </w:t>
      </w:r>
      <w:r w:rsidRPr="624F2D40">
        <w:rPr>
          <w:rFonts w:ascii="Times New Roman" w:hAnsi="Times New Roman" w:cs="Times New Roman"/>
          <w:sz w:val="24"/>
          <w:szCs w:val="24"/>
        </w:rPr>
        <w:t>o úvere,</w:t>
      </w:r>
    </w:p>
    <w:p w14:paraId="4C175F7C"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lastRenderedPageBreak/>
        <w:t xml:space="preserve">d) </w:t>
      </w:r>
      <w:r>
        <w:rPr>
          <w:rFonts w:ascii="Times New Roman" w:hAnsi="Times New Roman" w:cs="Times New Roman"/>
          <w:sz w:val="24"/>
          <w:szCs w:val="24"/>
        </w:rPr>
        <w:t xml:space="preserve">informáciu, </w:t>
      </w:r>
      <w:r w:rsidRPr="003A58CF">
        <w:rPr>
          <w:rFonts w:ascii="Times New Roman" w:hAnsi="Times New Roman" w:cs="Times New Roman"/>
          <w:sz w:val="24"/>
          <w:szCs w:val="24"/>
        </w:rPr>
        <w:t>či prevod zahŕňa práva veriteľa v súvislosti s</w:t>
      </w:r>
      <w:r>
        <w:rPr>
          <w:rFonts w:ascii="Times New Roman" w:hAnsi="Times New Roman" w:cs="Times New Roman"/>
          <w:sz w:val="24"/>
          <w:szCs w:val="24"/>
        </w:rPr>
        <w:t> </w:t>
      </w:r>
      <w:r w:rsidRPr="003A58CF">
        <w:rPr>
          <w:rFonts w:ascii="Times New Roman" w:hAnsi="Times New Roman" w:cs="Times New Roman"/>
          <w:sz w:val="24"/>
          <w:szCs w:val="24"/>
        </w:rPr>
        <w:t>nesplácan</w:t>
      </w:r>
      <w:r>
        <w:rPr>
          <w:rFonts w:ascii="Times New Roman" w:hAnsi="Times New Roman" w:cs="Times New Roman"/>
          <w:sz w:val="24"/>
          <w:szCs w:val="24"/>
        </w:rPr>
        <w:t xml:space="preserve">ou </w:t>
      </w:r>
      <w:r w:rsidRPr="003A58CF">
        <w:rPr>
          <w:rFonts w:ascii="Times New Roman" w:hAnsi="Times New Roman" w:cs="Times New Roman"/>
          <w:sz w:val="24"/>
          <w:szCs w:val="24"/>
        </w:rPr>
        <w:t>zmluv</w:t>
      </w:r>
      <w:r>
        <w:rPr>
          <w:rFonts w:ascii="Times New Roman" w:hAnsi="Times New Roman" w:cs="Times New Roman"/>
          <w:sz w:val="24"/>
          <w:szCs w:val="24"/>
        </w:rPr>
        <w:t>ou</w:t>
      </w:r>
      <w:r w:rsidRPr="003A58CF">
        <w:rPr>
          <w:rFonts w:ascii="Times New Roman" w:hAnsi="Times New Roman" w:cs="Times New Roman"/>
          <w:sz w:val="24"/>
          <w:szCs w:val="24"/>
        </w:rPr>
        <w:t xml:space="preserve"> o úvere alebo </w:t>
      </w:r>
      <w:r>
        <w:rPr>
          <w:rFonts w:ascii="Times New Roman" w:hAnsi="Times New Roman" w:cs="Times New Roman"/>
          <w:sz w:val="24"/>
          <w:szCs w:val="24"/>
        </w:rPr>
        <w:t xml:space="preserve">samotnú nesplácanú </w:t>
      </w:r>
      <w:r w:rsidRPr="003A58CF">
        <w:rPr>
          <w:rFonts w:ascii="Times New Roman" w:hAnsi="Times New Roman" w:cs="Times New Roman"/>
          <w:sz w:val="24"/>
          <w:szCs w:val="24"/>
        </w:rPr>
        <w:t>zmluv</w:t>
      </w:r>
      <w:r>
        <w:rPr>
          <w:rFonts w:ascii="Times New Roman" w:hAnsi="Times New Roman" w:cs="Times New Roman"/>
          <w:sz w:val="24"/>
          <w:szCs w:val="24"/>
        </w:rPr>
        <w:t>u</w:t>
      </w:r>
      <w:r w:rsidRPr="003A58CF">
        <w:rPr>
          <w:rFonts w:ascii="Times New Roman" w:hAnsi="Times New Roman" w:cs="Times New Roman"/>
          <w:sz w:val="24"/>
          <w:szCs w:val="24"/>
        </w:rPr>
        <w:t xml:space="preserve"> o úvere, ktoré boli uzavreté so spotrebiteľmi, a prípadne typ aktív, ktor</w:t>
      </w:r>
      <w:r>
        <w:rPr>
          <w:rFonts w:ascii="Times New Roman" w:hAnsi="Times New Roman" w:cs="Times New Roman"/>
          <w:sz w:val="24"/>
          <w:szCs w:val="24"/>
        </w:rPr>
        <w:t>ými sú</w:t>
      </w:r>
      <w:r w:rsidRPr="003A58CF">
        <w:rPr>
          <w:rFonts w:ascii="Times New Roman" w:hAnsi="Times New Roman" w:cs="Times New Roman"/>
          <w:sz w:val="24"/>
          <w:szCs w:val="24"/>
        </w:rPr>
        <w:t xml:space="preserve"> nesplácané zmluvy o</w:t>
      </w:r>
      <w:r>
        <w:rPr>
          <w:rFonts w:ascii="Times New Roman" w:hAnsi="Times New Roman" w:cs="Times New Roman"/>
          <w:sz w:val="24"/>
          <w:szCs w:val="24"/>
        </w:rPr>
        <w:t> </w:t>
      </w:r>
      <w:r w:rsidRPr="003A58CF">
        <w:rPr>
          <w:rFonts w:ascii="Times New Roman" w:hAnsi="Times New Roman" w:cs="Times New Roman"/>
          <w:sz w:val="24"/>
          <w:szCs w:val="24"/>
        </w:rPr>
        <w:t>úvere</w:t>
      </w:r>
      <w:r>
        <w:rPr>
          <w:rFonts w:ascii="Times New Roman" w:hAnsi="Times New Roman" w:cs="Times New Roman"/>
          <w:sz w:val="24"/>
          <w:szCs w:val="24"/>
        </w:rPr>
        <w:t xml:space="preserve"> zabezpečené</w:t>
      </w:r>
      <w:r w:rsidRPr="003A58CF">
        <w:rPr>
          <w:rFonts w:ascii="Times New Roman" w:hAnsi="Times New Roman" w:cs="Times New Roman"/>
          <w:sz w:val="24"/>
          <w:szCs w:val="24"/>
        </w:rPr>
        <w:t>.</w:t>
      </w:r>
    </w:p>
    <w:p w14:paraId="37B6F9E7"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019DF54E"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w:t>
      </w:r>
      <w:r>
        <w:rPr>
          <w:rFonts w:ascii="Times New Roman" w:hAnsi="Times New Roman" w:cs="Times New Roman"/>
          <w:sz w:val="24"/>
          <w:szCs w:val="24"/>
        </w:rPr>
        <w:t>2</w:t>
      </w:r>
      <w:r w:rsidRPr="003A58CF">
        <w:rPr>
          <w:rFonts w:ascii="Times New Roman" w:hAnsi="Times New Roman" w:cs="Times New Roman"/>
          <w:sz w:val="24"/>
          <w:szCs w:val="24"/>
        </w:rPr>
        <w:t xml:space="preserve">) </w:t>
      </w:r>
      <w:r>
        <w:rPr>
          <w:rFonts w:ascii="Times New Roman" w:hAnsi="Times New Roman" w:cs="Times New Roman"/>
          <w:sz w:val="24"/>
          <w:szCs w:val="24"/>
        </w:rPr>
        <w:t>Zahraničná banka so sídlom na území iného členského štátu</w:t>
      </w:r>
      <w:r w:rsidRPr="003A58CF">
        <w:rPr>
          <w:rFonts w:ascii="Times New Roman" w:hAnsi="Times New Roman" w:cs="Times New Roman"/>
          <w:sz w:val="24"/>
          <w:szCs w:val="24"/>
        </w:rPr>
        <w:t>, ktor</w:t>
      </w:r>
      <w:r>
        <w:rPr>
          <w:rFonts w:ascii="Times New Roman" w:hAnsi="Times New Roman" w:cs="Times New Roman"/>
          <w:sz w:val="24"/>
          <w:szCs w:val="24"/>
        </w:rPr>
        <w:t>á</w:t>
      </w:r>
      <w:r w:rsidRPr="003A58CF">
        <w:rPr>
          <w:rFonts w:ascii="Times New Roman" w:hAnsi="Times New Roman" w:cs="Times New Roman"/>
          <w:sz w:val="24"/>
          <w:szCs w:val="24"/>
        </w:rPr>
        <w:t xml:space="preserve"> prevádza práva veriteľa v súvislosti s</w:t>
      </w:r>
      <w:r>
        <w:rPr>
          <w:rFonts w:ascii="Times New Roman" w:hAnsi="Times New Roman" w:cs="Times New Roman"/>
          <w:sz w:val="24"/>
          <w:szCs w:val="24"/>
        </w:rPr>
        <w:t> </w:t>
      </w:r>
      <w:r w:rsidRPr="003A58CF">
        <w:rPr>
          <w:rFonts w:ascii="Times New Roman" w:hAnsi="Times New Roman" w:cs="Times New Roman"/>
          <w:sz w:val="24"/>
          <w:szCs w:val="24"/>
        </w:rPr>
        <w:t>nesplácan</w:t>
      </w:r>
      <w:r>
        <w:rPr>
          <w:rFonts w:ascii="Times New Roman" w:hAnsi="Times New Roman" w:cs="Times New Roman"/>
          <w:sz w:val="24"/>
          <w:szCs w:val="24"/>
        </w:rPr>
        <w:t xml:space="preserve">ou </w:t>
      </w:r>
      <w:r w:rsidRPr="003A58CF">
        <w:rPr>
          <w:rFonts w:ascii="Times New Roman" w:hAnsi="Times New Roman" w:cs="Times New Roman"/>
          <w:sz w:val="24"/>
          <w:szCs w:val="24"/>
        </w:rPr>
        <w:t>zmluv</w:t>
      </w:r>
      <w:r>
        <w:rPr>
          <w:rFonts w:ascii="Times New Roman" w:hAnsi="Times New Roman" w:cs="Times New Roman"/>
          <w:sz w:val="24"/>
          <w:szCs w:val="24"/>
        </w:rPr>
        <w:t>ou</w:t>
      </w:r>
      <w:r w:rsidRPr="003A58CF">
        <w:rPr>
          <w:rFonts w:ascii="Times New Roman" w:hAnsi="Times New Roman" w:cs="Times New Roman"/>
          <w:sz w:val="24"/>
          <w:szCs w:val="24"/>
        </w:rPr>
        <w:t xml:space="preserve"> o úvere alebo </w:t>
      </w:r>
      <w:r>
        <w:rPr>
          <w:rFonts w:ascii="Times New Roman" w:hAnsi="Times New Roman" w:cs="Times New Roman"/>
          <w:sz w:val="24"/>
          <w:szCs w:val="24"/>
        </w:rPr>
        <w:t>samotnú nesplácanú</w:t>
      </w:r>
      <w:r w:rsidRPr="003A58CF">
        <w:rPr>
          <w:rFonts w:ascii="Times New Roman" w:hAnsi="Times New Roman" w:cs="Times New Roman"/>
          <w:sz w:val="24"/>
          <w:szCs w:val="24"/>
        </w:rPr>
        <w:t xml:space="preserve"> zmluv</w:t>
      </w:r>
      <w:r>
        <w:rPr>
          <w:rFonts w:ascii="Times New Roman" w:hAnsi="Times New Roman" w:cs="Times New Roman"/>
          <w:sz w:val="24"/>
          <w:szCs w:val="24"/>
        </w:rPr>
        <w:t>u</w:t>
      </w:r>
      <w:r w:rsidRPr="003A58CF">
        <w:rPr>
          <w:rFonts w:ascii="Times New Roman" w:hAnsi="Times New Roman" w:cs="Times New Roman"/>
          <w:sz w:val="24"/>
          <w:szCs w:val="24"/>
        </w:rPr>
        <w:t xml:space="preserve"> o úvere na nákupcu úver</w:t>
      </w:r>
      <w:r>
        <w:rPr>
          <w:rFonts w:ascii="Times New Roman" w:hAnsi="Times New Roman" w:cs="Times New Roman"/>
          <w:sz w:val="24"/>
          <w:szCs w:val="24"/>
        </w:rPr>
        <w:t>ov</w:t>
      </w:r>
      <w:r w:rsidRPr="003A58CF">
        <w:rPr>
          <w:rFonts w:ascii="Times New Roman" w:hAnsi="Times New Roman" w:cs="Times New Roman"/>
          <w:sz w:val="24"/>
          <w:szCs w:val="24"/>
        </w:rPr>
        <w:t xml:space="preserve"> na území Slovenskej republiky, </w:t>
      </w:r>
      <w:r>
        <w:rPr>
          <w:rFonts w:ascii="Times New Roman" w:hAnsi="Times New Roman" w:cs="Times New Roman"/>
          <w:sz w:val="24"/>
          <w:szCs w:val="24"/>
        </w:rPr>
        <w:t>je</w:t>
      </w:r>
      <w:r w:rsidRPr="003A58CF">
        <w:rPr>
          <w:rFonts w:ascii="Times New Roman" w:hAnsi="Times New Roman" w:cs="Times New Roman"/>
          <w:sz w:val="24"/>
          <w:szCs w:val="24"/>
        </w:rPr>
        <w:t xml:space="preserve"> povinn</w:t>
      </w:r>
      <w:r>
        <w:rPr>
          <w:rFonts w:ascii="Times New Roman" w:hAnsi="Times New Roman" w:cs="Times New Roman"/>
          <w:sz w:val="24"/>
          <w:szCs w:val="24"/>
        </w:rPr>
        <w:t>á</w:t>
      </w:r>
      <w:r w:rsidRPr="003A58CF">
        <w:rPr>
          <w:rFonts w:ascii="Times New Roman" w:hAnsi="Times New Roman" w:cs="Times New Roman"/>
          <w:sz w:val="24"/>
          <w:szCs w:val="24"/>
        </w:rPr>
        <w:t xml:space="preserve"> oznamovať údaje </w:t>
      </w:r>
      <w:r>
        <w:rPr>
          <w:rFonts w:ascii="Times New Roman" w:hAnsi="Times New Roman" w:cs="Times New Roman"/>
          <w:sz w:val="24"/>
          <w:szCs w:val="24"/>
        </w:rPr>
        <w:t xml:space="preserve">o prevodoch </w:t>
      </w:r>
      <w:r w:rsidRPr="003A58CF">
        <w:rPr>
          <w:rFonts w:ascii="Times New Roman" w:hAnsi="Times New Roman" w:cs="Times New Roman"/>
          <w:sz w:val="24"/>
          <w:szCs w:val="24"/>
        </w:rPr>
        <w:t xml:space="preserve">podľa odseku 2 </w:t>
      </w:r>
      <w:r>
        <w:rPr>
          <w:rFonts w:ascii="Times New Roman" w:hAnsi="Times New Roman" w:cs="Times New Roman"/>
          <w:sz w:val="24"/>
          <w:szCs w:val="24"/>
        </w:rPr>
        <w:t>za obdobie kalendárneho polroka</w:t>
      </w:r>
      <w:r w:rsidRPr="003A58CF">
        <w:rPr>
          <w:rFonts w:ascii="Times New Roman" w:hAnsi="Times New Roman" w:cs="Times New Roman"/>
          <w:sz w:val="24"/>
          <w:szCs w:val="24"/>
        </w:rPr>
        <w:t xml:space="preserve"> Národnej banke Slovenska</w:t>
      </w:r>
      <w:r>
        <w:rPr>
          <w:rFonts w:ascii="Times New Roman" w:hAnsi="Times New Roman" w:cs="Times New Roman"/>
          <w:sz w:val="24"/>
          <w:szCs w:val="24"/>
        </w:rPr>
        <w:t>, a to do 15 dní po uplynutí príslušného kalendárneho polroka</w:t>
      </w:r>
      <w:r w:rsidRPr="003A58CF">
        <w:rPr>
          <w:rFonts w:ascii="Times New Roman" w:hAnsi="Times New Roman" w:cs="Times New Roman"/>
          <w:sz w:val="24"/>
          <w:szCs w:val="24"/>
        </w:rPr>
        <w:t>.</w:t>
      </w:r>
    </w:p>
    <w:p w14:paraId="23D85168" w14:textId="77777777" w:rsidR="008034FE" w:rsidRPr="003A58CF" w:rsidRDefault="008034FE" w:rsidP="008034FE">
      <w:pPr>
        <w:spacing w:after="0" w:line="312" w:lineRule="auto"/>
        <w:jc w:val="both"/>
        <w:rPr>
          <w:rFonts w:ascii="Times New Roman" w:hAnsi="Times New Roman" w:cs="Times New Roman"/>
          <w:sz w:val="24"/>
          <w:szCs w:val="24"/>
        </w:rPr>
      </w:pPr>
    </w:p>
    <w:p w14:paraId="3CB7D2BB" w14:textId="77777777" w:rsidR="008034FE" w:rsidRPr="00EC2CC8"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(3</w:t>
      </w:r>
      <w:r w:rsidRPr="003A58CF">
        <w:rPr>
          <w:rFonts w:ascii="Times New Roman" w:hAnsi="Times New Roman" w:cs="Times New Roman"/>
          <w:sz w:val="24"/>
          <w:szCs w:val="24"/>
        </w:rPr>
        <w:t xml:space="preserve">) Informácie podľa </w:t>
      </w:r>
      <w:r w:rsidRPr="008049A5">
        <w:rPr>
          <w:rFonts w:ascii="Times New Roman" w:hAnsi="Times New Roman" w:cs="Times New Roman"/>
          <w:sz w:val="24"/>
          <w:szCs w:val="24"/>
        </w:rPr>
        <w:t>odseku 1, ako</w:t>
      </w:r>
      <w:r w:rsidRPr="003A58CF">
        <w:rPr>
          <w:rFonts w:ascii="Times New Roman" w:hAnsi="Times New Roman" w:cs="Times New Roman"/>
          <w:sz w:val="24"/>
          <w:szCs w:val="24"/>
        </w:rPr>
        <w:t xml:space="preserve"> aj akékoľvek ďalšie informácie, ktoré by mohli byť potrebné na vykonávanie funkcií a povinností príslušných orgánov dohľadu domovského členského štátu nákupcu úver</w:t>
      </w:r>
      <w:r>
        <w:rPr>
          <w:rFonts w:ascii="Times New Roman" w:hAnsi="Times New Roman" w:cs="Times New Roman"/>
          <w:sz w:val="24"/>
          <w:szCs w:val="24"/>
        </w:rPr>
        <w:t>ov</w:t>
      </w:r>
      <w:r w:rsidRPr="003A58CF">
        <w:rPr>
          <w:rFonts w:ascii="Times New Roman" w:hAnsi="Times New Roman" w:cs="Times New Roman"/>
          <w:sz w:val="24"/>
          <w:szCs w:val="24"/>
        </w:rPr>
        <w:t>, je Národná banka Slovenska povinná bezodkladne oznamovať týmto príslušným orgánom dohľadu.</w:t>
      </w:r>
    </w:p>
    <w:p w14:paraId="731C2E01"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1B1DCB42" w14:textId="77777777" w:rsidR="008034FE" w:rsidRPr="003A58CF" w:rsidRDefault="008034FE" w:rsidP="008034FE">
      <w:pPr>
        <w:spacing w:after="0" w:line="312" w:lineRule="auto"/>
        <w:jc w:val="both"/>
        <w:rPr>
          <w:rFonts w:ascii="Times New Roman" w:hAnsi="Times New Roman" w:cs="Times New Roman"/>
          <w:sz w:val="24"/>
          <w:szCs w:val="24"/>
        </w:rPr>
      </w:pPr>
      <w:r w:rsidRPr="00702855">
        <w:rPr>
          <w:rFonts w:ascii="Times New Roman" w:hAnsi="Times New Roman" w:cs="Times New Roman"/>
          <w:sz w:val="24"/>
          <w:szCs w:val="24"/>
        </w:rPr>
        <w:t>(4) Odseky 1 až 3 sa uplatňujú v súlade s osobitnými predpismi na ochranu osobných údajov.</w:t>
      </w:r>
      <w:r w:rsidRPr="00702855">
        <w:rPr>
          <w:rFonts w:ascii="Times New Roman" w:hAnsi="Times New Roman" w:cs="Times New Roman"/>
          <w:sz w:val="24"/>
          <w:szCs w:val="24"/>
          <w:vertAlign w:val="superscript"/>
        </w:rPr>
        <w:t>11</w:t>
      </w:r>
      <w:r w:rsidRPr="00702855">
        <w:rPr>
          <w:rFonts w:ascii="Times New Roman" w:hAnsi="Times New Roman" w:cs="Times New Roman"/>
          <w:sz w:val="24"/>
          <w:szCs w:val="24"/>
        </w:rPr>
        <w:t>)</w:t>
      </w:r>
    </w:p>
    <w:p w14:paraId="610B7638" w14:textId="77777777" w:rsidR="008034FE" w:rsidRPr="003A58CF" w:rsidRDefault="008034FE" w:rsidP="008034FE">
      <w:pPr>
        <w:spacing w:after="0" w:line="312" w:lineRule="auto"/>
        <w:jc w:val="both"/>
        <w:rPr>
          <w:rFonts w:ascii="Times New Roman" w:hAnsi="Times New Roman" w:cs="Times New Roman"/>
          <w:sz w:val="24"/>
          <w:szCs w:val="24"/>
        </w:rPr>
      </w:pPr>
    </w:p>
    <w:p w14:paraId="0FC33AFB" w14:textId="77777777" w:rsidR="008034FE" w:rsidRDefault="008034FE" w:rsidP="008034FE">
      <w:pPr>
        <w:spacing w:after="0" w:line="312" w:lineRule="auto"/>
        <w:jc w:val="both"/>
        <w:rPr>
          <w:rFonts w:ascii="Times New Roman" w:hAnsi="Times New Roman" w:cs="Times New Roman"/>
          <w:color w:val="FF0000"/>
          <w:sz w:val="24"/>
          <w:szCs w:val="24"/>
        </w:rPr>
      </w:pPr>
    </w:p>
    <w:p w14:paraId="4FBA7398" w14:textId="77777777" w:rsidR="008034FE" w:rsidRPr="00576601" w:rsidRDefault="008034FE" w:rsidP="008034FE">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 19</w:t>
      </w:r>
    </w:p>
    <w:p w14:paraId="3EF161D7" w14:textId="77777777" w:rsidR="008034FE" w:rsidRDefault="008034FE" w:rsidP="008034FE">
      <w:pPr>
        <w:spacing w:after="0" w:line="312" w:lineRule="auto"/>
        <w:jc w:val="center"/>
        <w:rPr>
          <w:rFonts w:ascii="Times New Roman" w:hAnsi="Times New Roman" w:cs="Times New Roman"/>
          <w:sz w:val="24"/>
          <w:szCs w:val="24"/>
        </w:rPr>
      </w:pPr>
      <w:r w:rsidRPr="00576601">
        <w:rPr>
          <w:rFonts w:ascii="Times New Roman" w:hAnsi="Times New Roman" w:cs="Times New Roman"/>
          <w:b/>
          <w:sz w:val="24"/>
          <w:szCs w:val="24"/>
        </w:rPr>
        <w:t>Povinnosti nákupcu úverov</w:t>
      </w:r>
    </w:p>
    <w:p w14:paraId="4D4343DB"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288EFEBA" w14:textId="77777777" w:rsidR="008034FE" w:rsidRPr="00A46AE5" w:rsidRDefault="008034FE" w:rsidP="008034FE">
      <w:pPr>
        <w:spacing w:after="0" w:line="312" w:lineRule="auto"/>
        <w:jc w:val="both"/>
        <w:rPr>
          <w:rFonts w:ascii="Times New Roman" w:hAnsi="Times New Roman" w:cs="Times New Roman"/>
          <w:sz w:val="24"/>
          <w:szCs w:val="24"/>
        </w:rPr>
      </w:pPr>
      <w:r w:rsidRPr="00A46AE5">
        <w:rPr>
          <w:rFonts w:ascii="Times New Roman" w:hAnsi="Times New Roman" w:cs="Times New Roman"/>
          <w:sz w:val="24"/>
          <w:szCs w:val="24"/>
        </w:rPr>
        <w:t xml:space="preserve">(1) Nákupca úverov s bydliskom, sídlom alebo ústredím na území Slovenskej republiky alebo iného členského štátu je povinný </w:t>
      </w:r>
      <w:r>
        <w:rPr>
          <w:rFonts w:ascii="Times New Roman" w:hAnsi="Times New Roman" w:cs="Times New Roman"/>
          <w:sz w:val="24"/>
          <w:szCs w:val="24"/>
        </w:rPr>
        <w:t>určiť</w:t>
      </w:r>
      <w:r w:rsidRPr="00A46AE5">
        <w:rPr>
          <w:rFonts w:ascii="Times New Roman" w:hAnsi="Times New Roman" w:cs="Times New Roman"/>
          <w:sz w:val="24"/>
          <w:szCs w:val="24"/>
        </w:rPr>
        <w:t xml:space="preserve"> správcu úverov alebo subjekt podľa § 1 ods. 2 písm. a) prvého bodu alebo tretieho bodu, aby vykonával spravovanie úverov týkajúce sa práv veriteľa v súvislosti s nesplácanou zmluvou o úvere alebo </w:t>
      </w:r>
      <w:r>
        <w:rPr>
          <w:rFonts w:ascii="Times New Roman" w:hAnsi="Times New Roman" w:cs="Times New Roman"/>
          <w:sz w:val="24"/>
          <w:szCs w:val="24"/>
        </w:rPr>
        <w:t xml:space="preserve">týkajúce sa </w:t>
      </w:r>
      <w:r w:rsidRPr="00A46AE5">
        <w:rPr>
          <w:rFonts w:ascii="Times New Roman" w:hAnsi="Times New Roman" w:cs="Times New Roman"/>
          <w:sz w:val="24"/>
          <w:szCs w:val="24"/>
        </w:rPr>
        <w:t>samotnej nesplácanej zmluvy o úvere, ktorá bola uza</w:t>
      </w:r>
      <w:r>
        <w:rPr>
          <w:rFonts w:ascii="Times New Roman" w:hAnsi="Times New Roman" w:cs="Times New Roman"/>
          <w:sz w:val="24"/>
          <w:szCs w:val="24"/>
        </w:rPr>
        <w:t>vretá</w:t>
      </w:r>
      <w:r w:rsidRPr="00A46AE5">
        <w:rPr>
          <w:rFonts w:ascii="Times New Roman" w:hAnsi="Times New Roman" w:cs="Times New Roman"/>
          <w:sz w:val="24"/>
          <w:szCs w:val="24"/>
        </w:rPr>
        <w:t xml:space="preserve"> so spotrebiteľom alebo </w:t>
      </w:r>
      <w:r>
        <w:rPr>
          <w:rFonts w:ascii="Times New Roman" w:hAnsi="Times New Roman" w:cs="Times New Roman"/>
          <w:sz w:val="24"/>
          <w:szCs w:val="24"/>
        </w:rPr>
        <w:t xml:space="preserve">s </w:t>
      </w:r>
      <w:r w:rsidRPr="00980C9F">
        <w:rPr>
          <w:rFonts w:ascii="Times New Roman" w:hAnsi="Times New Roman" w:cs="Times New Roman"/>
          <w:sz w:val="24"/>
          <w:szCs w:val="24"/>
        </w:rPr>
        <w:t>vlastníkmi bytov a nebytových priestorov zastúpených správcom alebo spoločenstvom vlastníkov podľa osobitného predpisu</w:t>
      </w:r>
      <w:r w:rsidRPr="00A46AE5">
        <w:rPr>
          <w:rFonts w:ascii="Times New Roman" w:hAnsi="Times New Roman" w:cs="Times New Roman"/>
          <w:sz w:val="24"/>
          <w:szCs w:val="24"/>
        </w:rPr>
        <w:t>.</w:t>
      </w:r>
      <w:r w:rsidRPr="00A46AE5">
        <w:rPr>
          <w:rFonts w:ascii="Times New Roman" w:hAnsi="Times New Roman" w:cs="Times New Roman"/>
          <w:sz w:val="24"/>
          <w:szCs w:val="24"/>
          <w:vertAlign w:val="superscript"/>
        </w:rPr>
        <w:footnoteReference w:id="38"/>
      </w:r>
      <w:r w:rsidRPr="00A46AE5">
        <w:rPr>
          <w:rFonts w:ascii="Times New Roman" w:hAnsi="Times New Roman" w:cs="Times New Roman"/>
          <w:sz w:val="24"/>
          <w:szCs w:val="24"/>
        </w:rPr>
        <w:t>)</w:t>
      </w:r>
    </w:p>
    <w:p w14:paraId="10CEFB11" w14:textId="77777777" w:rsidR="008034FE" w:rsidRDefault="008034FE" w:rsidP="008034FE">
      <w:pPr>
        <w:spacing w:after="0" w:line="312" w:lineRule="auto"/>
        <w:jc w:val="both"/>
        <w:rPr>
          <w:rFonts w:ascii="Times New Roman" w:hAnsi="Times New Roman" w:cs="Times New Roman"/>
          <w:sz w:val="24"/>
          <w:szCs w:val="24"/>
        </w:rPr>
      </w:pPr>
    </w:p>
    <w:p w14:paraId="6F827851" w14:textId="77777777" w:rsidR="008034FE" w:rsidRPr="00A46AE5" w:rsidRDefault="008034FE" w:rsidP="008034FE">
      <w:pPr>
        <w:spacing w:after="0" w:line="312" w:lineRule="auto"/>
        <w:jc w:val="both"/>
        <w:rPr>
          <w:rFonts w:ascii="Times New Roman" w:hAnsi="Times New Roman" w:cs="Times New Roman"/>
          <w:sz w:val="24"/>
          <w:szCs w:val="24"/>
        </w:rPr>
      </w:pPr>
      <w:r w:rsidRPr="00A46AE5">
        <w:rPr>
          <w:rFonts w:ascii="Times New Roman" w:hAnsi="Times New Roman" w:cs="Times New Roman"/>
          <w:sz w:val="24"/>
          <w:szCs w:val="24"/>
        </w:rPr>
        <w:t>(2) Nákupca úverov, ktorý nemá bydlisko, sídlo</w:t>
      </w:r>
      <w:r>
        <w:rPr>
          <w:rFonts w:ascii="Times New Roman" w:hAnsi="Times New Roman" w:cs="Times New Roman"/>
          <w:sz w:val="24"/>
          <w:szCs w:val="24"/>
        </w:rPr>
        <w:t>,</w:t>
      </w:r>
      <w:r w:rsidRPr="00A46AE5">
        <w:rPr>
          <w:rFonts w:ascii="Times New Roman" w:hAnsi="Times New Roman" w:cs="Times New Roman"/>
          <w:sz w:val="24"/>
          <w:szCs w:val="24"/>
        </w:rPr>
        <w:t xml:space="preserve"> ani ústredie na území Slovenskej republiky </w:t>
      </w:r>
      <w:r>
        <w:rPr>
          <w:rFonts w:ascii="Times New Roman" w:hAnsi="Times New Roman" w:cs="Times New Roman"/>
          <w:sz w:val="24"/>
          <w:szCs w:val="24"/>
        </w:rPr>
        <w:t>alebo na území</w:t>
      </w:r>
      <w:r w:rsidRPr="00A46AE5">
        <w:rPr>
          <w:rFonts w:ascii="Times New Roman" w:hAnsi="Times New Roman" w:cs="Times New Roman"/>
          <w:sz w:val="24"/>
          <w:szCs w:val="24"/>
        </w:rPr>
        <w:t xml:space="preserve"> iného členského štátu, je povinný prostredníctvom svojho zástupcu podľa § 21 </w:t>
      </w:r>
      <w:r>
        <w:rPr>
          <w:rFonts w:ascii="Times New Roman" w:hAnsi="Times New Roman" w:cs="Times New Roman"/>
          <w:sz w:val="24"/>
          <w:szCs w:val="24"/>
        </w:rPr>
        <w:t>určiť</w:t>
      </w:r>
      <w:r w:rsidRPr="00A46AE5">
        <w:rPr>
          <w:rFonts w:ascii="Times New Roman" w:hAnsi="Times New Roman" w:cs="Times New Roman"/>
          <w:sz w:val="24"/>
          <w:szCs w:val="24"/>
        </w:rPr>
        <w:t xml:space="preserve"> správcu úverov alebo subjekt podľa § 1 ods. 2 písm. a) prvého bodu alebo tretieho bodu, aby vykonával spravovanie úverov týkajúce sa práv veriteľa v súvislosti s nesplácanou zmluvou o úvere alebo </w:t>
      </w:r>
      <w:r>
        <w:rPr>
          <w:rFonts w:ascii="Times New Roman" w:hAnsi="Times New Roman" w:cs="Times New Roman"/>
          <w:sz w:val="24"/>
          <w:szCs w:val="24"/>
        </w:rPr>
        <w:t xml:space="preserve">týkajúce sa </w:t>
      </w:r>
      <w:r w:rsidRPr="00A46AE5">
        <w:rPr>
          <w:rFonts w:ascii="Times New Roman" w:hAnsi="Times New Roman" w:cs="Times New Roman"/>
          <w:sz w:val="24"/>
          <w:szCs w:val="24"/>
        </w:rPr>
        <w:t>samotnej nesplácanej zmluvy o úvere, ktorá bo</w:t>
      </w:r>
      <w:r>
        <w:rPr>
          <w:rFonts w:ascii="Times New Roman" w:hAnsi="Times New Roman" w:cs="Times New Roman"/>
          <w:sz w:val="24"/>
          <w:szCs w:val="24"/>
        </w:rPr>
        <w:t xml:space="preserve">la uzavretá so spotrebiteľom alebo s </w:t>
      </w:r>
      <w:r w:rsidRPr="00980C9F">
        <w:rPr>
          <w:rFonts w:ascii="Times New Roman" w:hAnsi="Times New Roman" w:cs="Times New Roman"/>
          <w:sz w:val="24"/>
          <w:szCs w:val="24"/>
        </w:rPr>
        <w:t xml:space="preserve">vlastníkmi bytov a nebytových priestorov zastúpených správcom alebo </w:t>
      </w:r>
      <w:r w:rsidRPr="00980C9F">
        <w:rPr>
          <w:rFonts w:ascii="Times New Roman" w:hAnsi="Times New Roman" w:cs="Times New Roman"/>
          <w:sz w:val="24"/>
          <w:szCs w:val="24"/>
        </w:rPr>
        <w:lastRenderedPageBreak/>
        <w:t xml:space="preserve">spoločenstvom vlastníkov podľa osobitného </w:t>
      </w:r>
      <w:r w:rsidRPr="001600C3">
        <w:rPr>
          <w:rFonts w:ascii="Times New Roman" w:hAnsi="Times New Roman" w:cs="Times New Roman"/>
          <w:sz w:val="24"/>
          <w:szCs w:val="24"/>
        </w:rPr>
        <w:t>predpisu</w:t>
      </w:r>
      <w:r>
        <w:rPr>
          <w:rFonts w:ascii="Times New Roman" w:hAnsi="Times New Roman" w:cs="Times New Roman"/>
          <w:sz w:val="24"/>
          <w:szCs w:val="24"/>
          <w:vertAlign w:val="superscript"/>
        </w:rPr>
        <w:t>38</w:t>
      </w:r>
      <w:r w:rsidRPr="001600C3">
        <w:rPr>
          <w:rFonts w:ascii="Times New Roman" w:hAnsi="Times New Roman" w:cs="Times New Roman"/>
          <w:sz w:val="24"/>
          <w:szCs w:val="24"/>
        </w:rPr>
        <w:t>)</w:t>
      </w:r>
      <w:r>
        <w:rPr>
          <w:rFonts w:ascii="Times New Roman" w:hAnsi="Times New Roman" w:cs="Times New Roman"/>
          <w:sz w:val="24"/>
          <w:szCs w:val="24"/>
        </w:rPr>
        <w:t xml:space="preserve"> alebo s </w:t>
      </w:r>
      <w:r w:rsidRPr="00A46AE5">
        <w:rPr>
          <w:rFonts w:ascii="Times New Roman" w:hAnsi="Times New Roman" w:cs="Times New Roman"/>
          <w:sz w:val="24"/>
          <w:szCs w:val="24"/>
        </w:rPr>
        <w:t xml:space="preserve">podnikateľom – fyzickou osobou, s </w:t>
      </w:r>
      <w:proofErr w:type="spellStart"/>
      <w:r w:rsidRPr="00A46AE5">
        <w:rPr>
          <w:rFonts w:ascii="Times New Roman" w:hAnsi="Times New Roman" w:cs="Times New Roman"/>
          <w:sz w:val="24"/>
          <w:szCs w:val="24"/>
        </w:rPr>
        <w:t>mikropodnikom</w:t>
      </w:r>
      <w:proofErr w:type="spellEnd"/>
      <w:r w:rsidRPr="00A46AE5">
        <w:rPr>
          <w:rFonts w:ascii="Times New Roman" w:hAnsi="Times New Roman" w:cs="Times New Roman"/>
          <w:sz w:val="24"/>
          <w:szCs w:val="24"/>
        </w:rPr>
        <w:t xml:space="preserve"> a malým a stredným podnikom podľa osobitného predpisu.</w:t>
      </w:r>
      <w:r w:rsidRPr="00A46AE5">
        <w:rPr>
          <w:rFonts w:ascii="Times New Roman" w:hAnsi="Times New Roman" w:cs="Times New Roman"/>
          <w:sz w:val="24"/>
          <w:szCs w:val="24"/>
          <w:vertAlign w:val="superscript"/>
        </w:rPr>
        <w:footnoteReference w:id="39"/>
      </w:r>
      <w:r w:rsidRPr="00A46AE5">
        <w:rPr>
          <w:rFonts w:ascii="Times New Roman" w:hAnsi="Times New Roman" w:cs="Times New Roman"/>
          <w:sz w:val="24"/>
          <w:szCs w:val="24"/>
        </w:rPr>
        <w:t>)</w:t>
      </w:r>
    </w:p>
    <w:p w14:paraId="7B4E9DA7" w14:textId="77777777" w:rsidR="008034FE" w:rsidRDefault="008034FE" w:rsidP="008034FE">
      <w:pPr>
        <w:spacing w:after="0" w:line="312" w:lineRule="auto"/>
        <w:jc w:val="both"/>
        <w:rPr>
          <w:rFonts w:ascii="Times New Roman" w:hAnsi="Times New Roman" w:cs="Times New Roman"/>
          <w:sz w:val="24"/>
          <w:szCs w:val="24"/>
        </w:rPr>
      </w:pPr>
    </w:p>
    <w:p w14:paraId="120314F8"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w:t>
      </w:r>
      <w:r>
        <w:rPr>
          <w:rFonts w:ascii="Times New Roman" w:hAnsi="Times New Roman" w:cs="Times New Roman"/>
          <w:sz w:val="24"/>
          <w:szCs w:val="24"/>
        </w:rPr>
        <w:t>3</w:t>
      </w:r>
      <w:r w:rsidRPr="003A58CF">
        <w:rPr>
          <w:rFonts w:ascii="Times New Roman" w:hAnsi="Times New Roman" w:cs="Times New Roman"/>
          <w:sz w:val="24"/>
          <w:szCs w:val="24"/>
        </w:rPr>
        <w:t xml:space="preserve">) Nákupca úverov pri </w:t>
      </w:r>
      <w:r>
        <w:rPr>
          <w:rFonts w:ascii="Times New Roman" w:hAnsi="Times New Roman" w:cs="Times New Roman"/>
          <w:sz w:val="24"/>
          <w:szCs w:val="24"/>
        </w:rPr>
        <w:t>nákupe</w:t>
      </w:r>
      <w:r w:rsidRPr="003A58CF">
        <w:rPr>
          <w:rFonts w:ascii="Times New Roman" w:hAnsi="Times New Roman" w:cs="Times New Roman"/>
          <w:sz w:val="24"/>
          <w:szCs w:val="24"/>
        </w:rPr>
        <w:t xml:space="preserve"> práv veriteľa v súvislosti s nesplácan</w:t>
      </w:r>
      <w:r>
        <w:rPr>
          <w:rFonts w:ascii="Times New Roman" w:hAnsi="Times New Roman" w:cs="Times New Roman"/>
          <w:sz w:val="24"/>
          <w:szCs w:val="24"/>
        </w:rPr>
        <w:t>ou</w:t>
      </w:r>
      <w:r w:rsidRPr="003A58CF">
        <w:rPr>
          <w:rFonts w:ascii="Times New Roman" w:hAnsi="Times New Roman" w:cs="Times New Roman"/>
          <w:sz w:val="24"/>
          <w:szCs w:val="24"/>
        </w:rPr>
        <w:t xml:space="preserve"> zmluv</w:t>
      </w:r>
      <w:r>
        <w:rPr>
          <w:rFonts w:ascii="Times New Roman" w:hAnsi="Times New Roman" w:cs="Times New Roman"/>
          <w:sz w:val="24"/>
          <w:szCs w:val="24"/>
        </w:rPr>
        <w:t>ou</w:t>
      </w:r>
      <w:r w:rsidRPr="003A58CF">
        <w:rPr>
          <w:rFonts w:ascii="Times New Roman" w:hAnsi="Times New Roman" w:cs="Times New Roman"/>
          <w:sz w:val="24"/>
          <w:szCs w:val="24"/>
        </w:rPr>
        <w:t xml:space="preserve"> o úvere alebo </w:t>
      </w:r>
      <w:r>
        <w:rPr>
          <w:rFonts w:ascii="Times New Roman" w:hAnsi="Times New Roman" w:cs="Times New Roman"/>
          <w:sz w:val="24"/>
          <w:szCs w:val="24"/>
        </w:rPr>
        <w:t xml:space="preserve">samotnej nesplácanej </w:t>
      </w:r>
      <w:r w:rsidRPr="003A58CF">
        <w:rPr>
          <w:rFonts w:ascii="Times New Roman" w:hAnsi="Times New Roman" w:cs="Times New Roman"/>
          <w:sz w:val="24"/>
          <w:szCs w:val="24"/>
        </w:rPr>
        <w:t>zmluvy o úvere postupuje podľa tohto zákona a</w:t>
      </w:r>
      <w:r>
        <w:rPr>
          <w:rFonts w:ascii="Times New Roman" w:hAnsi="Times New Roman" w:cs="Times New Roman"/>
          <w:sz w:val="24"/>
          <w:szCs w:val="24"/>
        </w:rPr>
        <w:t> osobitných predpisov.</w:t>
      </w:r>
      <w:r>
        <w:rPr>
          <w:rStyle w:val="Odkaznapoznmkupodiarou"/>
          <w:rFonts w:ascii="Times New Roman" w:hAnsi="Times New Roman" w:cs="Times New Roman"/>
          <w:sz w:val="24"/>
          <w:szCs w:val="24"/>
        </w:rPr>
        <w:footnoteReference w:id="40"/>
      </w:r>
      <w:r>
        <w:rPr>
          <w:rFonts w:ascii="Times New Roman" w:hAnsi="Times New Roman" w:cs="Times New Roman"/>
          <w:sz w:val="24"/>
          <w:szCs w:val="24"/>
        </w:rPr>
        <w:t>)</w:t>
      </w:r>
    </w:p>
    <w:p w14:paraId="1B4826F8"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3A0BA666"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w:t>
      </w:r>
      <w:r>
        <w:rPr>
          <w:rFonts w:ascii="Times New Roman" w:hAnsi="Times New Roman" w:cs="Times New Roman"/>
          <w:sz w:val="24"/>
          <w:szCs w:val="24"/>
        </w:rPr>
        <w:t>4</w:t>
      </w:r>
      <w:r w:rsidRPr="003A58CF">
        <w:rPr>
          <w:rFonts w:ascii="Times New Roman" w:hAnsi="Times New Roman" w:cs="Times New Roman"/>
          <w:sz w:val="24"/>
          <w:szCs w:val="24"/>
        </w:rPr>
        <w:t xml:space="preserve">) Nákupca úverov </w:t>
      </w:r>
      <w:r>
        <w:rPr>
          <w:rFonts w:ascii="Times New Roman" w:hAnsi="Times New Roman" w:cs="Times New Roman"/>
          <w:sz w:val="24"/>
          <w:szCs w:val="24"/>
        </w:rPr>
        <w:t>po prevode</w:t>
      </w:r>
      <w:r w:rsidRPr="003A58CF">
        <w:rPr>
          <w:rFonts w:ascii="Times New Roman" w:hAnsi="Times New Roman" w:cs="Times New Roman"/>
          <w:sz w:val="24"/>
          <w:szCs w:val="24"/>
        </w:rPr>
        <w:t xml:space="preserve"> práv veriteľa v súvislosti s nesplácan</w:t>
      </w:r>
      <w:r>
        <w:rPr>
          <w:rFonts w:ascii="Times New Roman" w:hAnsi="Times New Roman" w:cs="Times New Roman"/>
          <w:sz w:val="24"/>
          <w:szCs w:val="24"/>
        </w:rPr>
        <w:t>ou</w:t>
      </w:r>
      <w:r w:rsidRPr="003A58CF">
        <w:rPr>
          <w:rFonts w:ascii="Times New Roman" w:hAnsi="Times New Roman" w:cs="Times New Roman"/>
          <w:sz w:val="24"/>
          <w:szCs w:val="24"/>
        </w:rPr>
        <w:t xml:space="preserve"> zmluv</w:t>
      </w:r>
      <w:r>
        <w:rPr>
          <w:rFonts w:ascii="Times New Roman" w:hAnsi="Times New Roman" w:cs="Times New Roman"/>
          <w:sz w:val="24"/>
          <w:szCs w:val="24"/>
        </w:rPr>
        <w:t>ou</w:t>
      </w:r>
      <w:r w:rsidRPr="003A58CF">
        <w:rPr>
          <w:rFonts w:ascii="Times New Roman" w:hAnsi="Times New Roman" w:cs="Times New Roman"/>
          <w:sz w:val="24"/>
          <w:szCs w:val="24"/>
        </w:rPr>
        <w:t xml:space="preserve"> o úvere alebo samotnej </w:t>
      </w:r>
      <w:r>
        <w:rPr>
          <w:rFonts w:ascii="Times New Roman" w:hAnsi="Times New Roman" w:cs="Times New Roman"/>
          <w:sz w:val="24"/>
          <w:szCs w:val="24"/>
        </w:rPr>
        <w:t xml:space="preserve">nesplácanej </w:t>
      </w:r>
      <w:r w:rsidRPr="003A58CF">
        <w:rPr>
          <w:rFonts w:ascii="Times New Roman" w:hAnsi="Times New Roman" w:cs="Times New Roman"/>
          <w:sz w:val="24"/>
          <w:szCs w:val="24"/>
        </w:rPr>
        <w:t xml:space="preserve">zmluvy o úvere je povinný dodržiavať </w:t>
      </w:r>
      <w:r>
        <w:rPr>
          <w:rFonts w:ascii="Times New Roman" w:hAnsi="Times New Roman" w:cs="Times New Roman"/>
          <w:sz w:val="24"/>
          <w:szCs w:val="24"/>
        </w:rPr>
        <w:t>osobitné predpisy, a to</w:t>
      </w:r>
      <w:r w:rsidRPr="003A58CF">
        <w:rPr>
          <w:rFonts w:ascii="Times New Roman" w:hAnsi="Times New Roman" w:cs="Times New Roman"/>
          <w:sz w:val="24"/>
          <w:szCs w:val="24"/>
        </w:rPr>
        <w:t xml:space="preserve"> najmä v oblasti vymáhania zmlúv, ochrany spotrebiteľa, práv dlžník</w:t>
      </w:r>
      <w:r>
        <w:rPr>
          <w:rFonts w:ascii="Times New Roman" w:hAnsi="Times New Roman" w:cs="Times New Roman"/>
          <w:sz w:val="24"/>
          <w:szCs w:val="24"/>
        </w:rPr>
        <w:t>a</w:t>
      </w:r>
      <w:r w:rsidRPr="003A58CF">
        <w:rPr>
          <w:rFonts w:ascii="Times New Roman" w:hAnsi="Times New Roman" w:cs="Times New Roman"/>
          <w:sz w:val="24"/>
          <w:szCs w:val="24"/>
        </w:rPr>
        <w:t>, vzniku úverov, pravidiel bankového tajomstva a trestného práva; týmto nie je dotknutá úroveň ochrany spotrebiteľov a ostatných dlžníkov, pravidlá týkajúce sa platobnej neschopnosti</w:t>
      </w:r>
      <w:r w:rsidRPr="00AC27C9">
        <w:rPr>
          <w:rFonts w:ascii="Times New Roman" w:hAnsi="Times New Roman" w:cs="Times New Roman"/>
          <w:sz w:val="24"/>
          <w:szCs w:val="24"/>
        </w:rPr>
        <w:t>, ako aj medzinárodné pravidlá a pravidlá platné na území Slovenskej republiky týkajúce</w:t>
      </w:r>
      <w:r w:rsidRPr="003A58CF">
        <w:rPr>
          <w:rFonts w:ascii="Times New Roman" w:hAnsi="Times New Roman" w:cs="Times New Roman"/>
          <w:sz w:val="24"/>
          <w:szCs w:val="24"/>
        </w:rPr>
        <w:t xml:space="preserve"> sa vlastných </w:t>
      </w:r>
      <w:r>
        <w:rPr>
          <w:rFonts w:ascii="Times New Roman" w:hAnsi="Times New Roman" w:cs="Times New Roman"/>
          <w:sz w:val="24"/>
          <w:szCs w:val="24"/>
        </w:rPr>
        <w:t xml:space="preserve">zmeniek </w:t>
      </w:r>
      <w:r w:rsidRPr="003A58CF">
        <w:rPr>
          <w:rFonts w:ascii="Times New Roman" w:hAnsi="Times New Roman" w:cs="Times New Roman"/>
          <w:sz w:val="24"/>
          <w:szCs w:val="24"/>
        </w:rPr>
        <w:t xml:space="preserve">a cudzích zmeniek. </w:t>
      </w:r>
    </w:p>
    <w:p w14:paraId="6BFB7AA2"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299C820D" w14:textId="77777777" w:rsidR="008034FE" w:rsidRDefault="008034FE" w:rsidP="008034FE">
      <w:pPr>
        <w:spacing w:after="0" w:line="312" w:lineRule="auto"/>
        <w:jc w:val="both"/>
        <w:rPr>
          <w:rFonts w:ascii="Times New Roman" w:hAnsi="Times New Roman" w:cs="Times New Roman"/>
          <w:sz w:val="24"/>
          <w:szCs w:val="24"/>
        </w:rPr>
      </w:pPr>
      <w:r w:rsidRPr="00143FF3">
        <w:rPr>
          <w:rFonts w:ascii="Times New Roman" w:hAnsi="Times New Roman" w:cs="Times New Roman"/>
          <w:sz w:val="24"/>
          <w:szCs w:val="24"/>
        </w:rPr>
        <w:t>(</w:t>
      </w:r>
      <w:r>
        <w:rPr>
          <w:rFonts w:ascii="Times New Roman" w:hAnsi="Times New Roman" w:cs="Times New Roman"/>
          <w:sz w:val="24"/>
          <w:szCs w:val="24"/>
        </w:rPr>
        <w:t>5</w:t>
      </w:r>
      <w:r w:rsidRPr="00143FF3">
        <w:rPr>
          <w:rFonts w:ascii="Times New Roman" w:hAnsi="Times New Roman" w:cs="Times New Roman"/>
          <w:sz w:val="24"/>
          <w:szCs w:val="24"/>
        </w:rPr>
        <w:t xml:space="preserve">) </w:t>
      </w:r>
      <w:r w:rsidRPr="00BE59E0">
        <w:rPr>
          <w:rFonts w:ascii="Times New Roman" w:hAnsi="Times New Roman" w:cs="Times New Roman"/>
          <w:sz w:val="24"/>
          <w:szCs w:val="24"/>
        </w:rPr>
        <w:t>Nákupca úverov</w:t>
      </w:r>
      <w:r>
        <w:rPr>
          <w:rFonts w:ascii="Times New Roman" w:hAnsi="Times New Roman" w:cs="Times New Roman"/>
          <w:sz w:val="24"/>
          <w:szCs w:val="24"/>
        </w:rPr>
        <w:t>, ktorý je správcom úverov alebo nákupca úverov, ktorý nevykonáva</w:t>
      </w:r>
      <w:r w:rsidRPr="00BE59E0">
        <w:rPr>
          <w:rFonts w:ascii="Times New Roman" w:hAnsi="Times New Roman" w:cs="Times New Roman"/>
          <w:sz w:val="24"/>
          <w:szCs w:val="24"/>
        </w:rPr>
        <w:t xml:space="preserve"> </w:t>
      </w:r>
      <w:r>
        <w:rPr>
          <w:rFonts w:ascii="Times New Roman" w:hAnsi="Times New Roman" w:cs="Times New Roman"/>
          <w:sz w:val="24"/>
          <w:szCs w:val="24"/>
        </w:rPr>
        <w:t xml:space="preserve">spravovanie úverov samostatne, ale prostredníctvom správcu úverov, je </w:t>
      </w:r>
      <w:r w:rsidRPr="00BE59E0">
        <w:rPr>
          <w:rFonts w:ascii="Times New Roman" w:hAnsi="Times New Roman" w:cs="Times New Roman"/>
          <w:sz w:val="24"/>
          <w:szCs w:val="24"/>
        </w:rPr>
        <w:t>povinný poskytnúť údaje o nákupe práv veriteľa v súvislosti s nesplácanou zmluvou o úvere alebo samotnej nesplácanej zmluvy o úvere najmenej do jedného elektronického registra úverov</w:t>
      </w:r>
      <w:r>
        <w:rPr>
          <w:rStyle w:val="Odkaznapoznmkupodiarou"/>
          <w:rFonts w:ascii="Times New Roman" w:hAnsi="Times New Roman" w:cs="Times New Roman"/>
          <w:sz w:val="24"/>
          <w:szCs w:val="24"/>
        </w:rPr>
        <w:footnoteReference w:id="41"/>
      </w:r>
      <w:r w:rsidRPr="00BE59E0">
        <w:rPr>
          <w:rFonts w:ascii="Times New Roman" w:hAnsi="Times New Roman" w:cs="Times New Roman"/>
          <w:sz w:val="24"/>
          <w:szCs w:val="24"/>
        </w:rPr>
        <w:t>) (ďalej len „register“).</w:t>
      </w:r>
      <w:r w:rsidRPr="00143FF3">
        <w:rPr>
          <w:rFonts w:ascii="Times New Roman" w:hAnsi="Times New Roman" w:cs="Times New Roman"/>
          <w:sz w:val="24"/>
          <w:szCs w:val="24"/>
        </w:rPr>
        <w:t xml:space="preserve"> </w:t>
      </w:r>
    </w:p>
    <w:p w14:paraId="74360775" w14:textId="77777777" w:rsidR="008034FE" w:rsidRPr="00EC2CC8" w:rsidRDefault="008034FE" w:rsidP="008034FE">
      <w:pPr>
        <w:spacing w:after="0" w:line="312" w:lineRule="auto"/>
        <w:jc w:val="both"/>
        <w:rPr>
          <w:rFonts w:ascii="Times New Roman" w:hAnsi="Times New Roman" w:cs="Times New Roman"/>
          <w:sz w:val="24"/>
          <w:szCs w:val="24"/>
        </w:rPr>
      </w:pPr>
    </w:p>
    <w:p w14:paraId="57C9126E" w14:textId="77777777" w:rsidR="008034FE" w:rsidRDefault="008034FE" w:rsidP="008034FE">
      <w:pPr>
        <w:spacing w:after="0" w:line="312" w:lineRule="auto"/>
        <w:jc w:val="both"/>
        <w:rPr>
          <w:rFonts w:ascii="Times New Roman" w:hAnsi="Times New Roman" w:cs="Times New Roman"/>
          <w:sz w:val="24"/>
          <w:szCs w:val="24"/>
        </w:rPr>
      </w:pPr>
      <w:r w:rsidRPr="00143FF3">
        <w:rPr>
          <w:rFonts w:ascii="Times New Roman" w:hAnsi="Times New Roman" w:cs="Times New Roman"/>
          <w:sz w:val="24"/>
          <w:szCs w:val="24"/>
        </w:rPr>
        <w:t>(</w:t>
      </w:r>
      <w:r>
        <w:rPr>
          <w:rFonts w:ascii="Times New Roman" w:hAnsi="Times New Roman" w:cs="Times New Roman"/>
          <w:sz w:val="24"/>
          <w:szCs w:val="24"/>
        </w:rPr>
        <w:t>6</w:t>
      </w:r>
      <w:r w:rsidRPr="00143FF3">
        <w:rPr>
          <w:rFonts w:ascii="Times New Roman" w:hAnsi="Times New Roman" w:cs="Times New Roman"/>
          <w:sz w:val="24"/>
          <w:szCs w:val="24"/>
        </w:rPr>
        <w:t xml:space="preserve">) </w:t>
      </w:r>
      <w:r w:rsidRPr="00BE59E0">
        <w:rPr>
          <w:rFonts w:ascii="Times New Roman" w:hAnsi="Times New Roman" w:cs="Times New Roman"/>
          <w:sz w:val="24"/>
          <w:szCs w:val="24"/>
        </w:rPr>
        <w:t>Nákupca úverov</w:t>
      </w:r>
      <w:r>
        <w:rPr>
          <w:rFonts w:ascii="Times New Roman" w:hAnsi="Times New Roman" w:cs="Times New Roman"/>
          <w:sz w:val="24"/>
          <w:szCs w:val="24"/>
        </w:rPr>
        <w:t>, ktorý je správcom úverov alebo nákupca úverov, ktorý nevykonáva</w:t>
      </w:r>
      <w:r w:rsidRPr="00BE59E0">
        <w:rPr>
          <w:rFonts w:ascii="Times New Roman" w:hAnsi="Times New Roman" w:cs="Times New Roman"/>
          <w:sz w:val="24"/>
          <w:szCs w:val="24"/>
        </w:rPr>
        <w:t xml:space="preserve"> </w:t>
      </w:r>
      <w:r>
        <w:rPr>
          <w:rFonts w:ascii="Times New Roman" w:hAnsi="Times New Roman" w:cs="Times New Roman"/>
          <w:sz w:val="24"/>
          <w:szCs w:val="24"/>
        </w:rPr>
        <w:t>spravovanie úverov samostatne, ale prostredníctvom správcu úverov, je</w:t>
      </w:r>
      <w:r w:rsidRPr="00BE59E0">
        <w:rPr>
          <w:rFonts w:ascii="Times New Roman" w:hAnsi="Times New Roman" w:cs="Times New Roman"/>
          <w:sz w:val="24"/>
          <w:szCs w:val="24"/>
        </w:rPr>
        <w:t xml:space="preserve"> povinný dodržiavať práva, povinnosti a postupy podľa osobitného predpisu</w:t>
      </w:r>
      <w:r>
        <w:rPr>
          <w:rStyle w:val="Odkaznapoznmkupodiarou"/>
          <w:rFonts w:ascii="Times New Roman" w:hAnsi="Times New Roman" w:cs="Times New Roman"/>
          <w:sz w:val="24"/>
          <w:szCs w:val="24"/>
        </w:rPr>
        <w:footnoteReference w:id="42"/>
      </w:r>
      <w:r>
        <w:rPr>
          <w:rFonts w:ascii="Times New Roman" w:hAnsi="Times New Roman" w:cs="Times New Roman"/>
          <w:sz w:val="24"/>
          <w:szCs w:val="24"/>
        </w:rPr>
        <w:t>)</w:t>
      </w:r>
      <w:r w:rsidRPr="00E15A0B">
        <w:rPr>
          <w:rFonts w:ascii="Times New Roman" w:hAnsi="Times New Roman" w:cs="Times New Roman"/>
          <w:sz w:val="24"/>
          <w:szCs w:val="24"/>
        </w:rPr>
        <w:t xml:space="preserve"> </w:t>
      </w:r>
      <w:r w:rsidRPr="00BE59E0">
        <w:rPr>
          <w:rFonts w:ascii="Times New Roman" w:hAnsi="Times New Roman" w:cs="Times New Roman"/>
          <w:sz w:val="24"/>
          <w:szCs w:val="24"/>
        </w:rPr>
        <w:t>súvisiace s</w:t>
      </w:r>
      <w:r>
        <w:rPr>
          <w:rFonts w:ascii="Times New Roman" w:hAnsi="Times New Roman" w:cs="Times New Roman"/>
          <w:sz w:val="24"/>
          <w:szCs w:val="24"/>
        </w:rPr>
        <w:t> </w:t>
      </w:r>
      <w:r w:rsidRPr="00BE59E0">
        <w:rPr>
          <w:rFonts w:ascii="Times New Roman" w:hAnsi="Times New Roman" w:cs="Times New Roman"/>
          <w:sz w:val="24"/>
          <w:szCs w:val="24"/>
        </w:rPr>
        <w:t>registrom</w:t>
      </w:r>
      <w:r>
        <w:rPr>
          <w:rFonts w:ascii="Times New Roman" w:hAnsi="Times New Roman" w:cs="Times New Roman"/>
          <w:sz w:val="24"/>
          <w:szCs w:val="24"/>
        </w:rPr>
        <w:t>.</w:t>
      </w:r>
    </w:p>
    <w:p w14:paraId="57D4FAC6" w14:textId="77777777" w:rsidR="008034FE" w:rsidRPr="003A58CF" w:rsidRDefault="008034FE" w:rsidP="008034FE">
      <w:pPr>
        <w:spacing w:after="0" w:line="312" w:lineRule="auto"/>
        <w:jc w:val="both"/>
        <w:rPr>
          <w:rFonts w:ascii="Times New Roman" w:hAnsi="Times New Roman" w:cs="Times New Roman"/>
          <w:sz w:val="24"/>
          <w:szCs w:val="24"/>
        </w:rPr>
      </w:pPr>
    </w:p>
    <w:p w14:paraId="20A55E97" w14:textId="77777777" w:rsidR="008034FE" w:rsidRPr="00E03A0F" w:rsidRDefault="008034FE" w:rsidP="008034FE">
      <w:pPr>
        <w:spacing w:after="0" w:line="312" w:lineRule="auto"/>
        <w:jc w:val="both"/>
        <w:rPr>
          <w:rFonts w:ascii="Calibri" w:eastAsia="Calibri" w:hAnsi="Calibri" w:cs="Calibri"/>
          <w:sz w:val="20"/>
          <w:szCs w:val="20"/>
        </w:rPr>
      </w:pPr>
      <w:r>
        <w:rPr>
          <w:rFonts w:ascii="Times New Roman" w:hAnsi="Times New Roman" w:cs="Times New Roman"/>
          <w:sz w:val="24"/>
          <w:szCs w:val="24"/>
        </w:rPr>
        <w:t>(7</w:t>
      </w:r>
      <w:r w:rsidRPr="00BE05BB">
        <w:rPr>
          <w:rFonts w:ascii="Times New Roman" w:hAnsi="Times New Roman" w:cs="Times New Roman"/>
          <w:sz w:val="24"/>
          <w:szCs w:val="24"/>
        </w:rPr>
        <w:t xml:space="preserve">) Nákupca úverov, ktorý je správcom úverov alebo nákupca úverov, ktorý nevykonáva spravovanie úverov samostatne, ale prostredníctvom správcu úverov, je po prevode práv veriteľa v súvislosti s nesplácanou zmluvou o úvere alebo samotnej nesplácanej zmluvy o úvere povinný aj bez súhlasu spotrebiteľa primerane poskytnúť do registra údaje v rozsahu podľa osobitného </w:t>
      </w:r>
      <w:r w:rsidRPr="00225B66">
        <w:rPr>
          <w:rFonts w:ascii="Times New Roman" w:hAnsi="Times New Roman" w:cs="Times New Roman"/>
          <w:sz w:val="24"/>
          <w:szCs w:val="24"/>
        </w:rPr>
        <w:t>predpisu</w:t>
      </w:r>
      <w:r w:rsidRPr="00225B66">
        <w:rPr>
          <w:rFonts w:ascii="Times New Roman" w:hAnsi="Times New Roman" w:cs="Times New Roman"/>
          <w:sz w:val="24"/>
          <w:szCs w:val="24"/>
          <w:vertAlign w:val="superscript"/>
        </w:rPr>
        <w:t>42</w:t>
      </w:r>
      <w:r w:rsidRPr="00225B66">
        <w:rPr>
          <w:rFonts w:ascii="Times New Roman" w:hAnsi="Times New Roman" w:cs="Times New Roman"/>
          <w:sz w:val="24"/>
          <w:szCs w:val="24"/>
        </w:rPr>
        <w:t>) o každom spotrebiteľovi, voči ktorému nadobudol práva veriteľa v súvislosti s nesplácanou zmluvou o úvere alebo samotnú nesplácanú zmluvu o úvere, a to do jedného mesiaca od uskutočnenia prevodu za podmienok určených prevádzkovateľom registra. Za správnosť, úplnosť a aktuálnosť údajov poskytnutých do registra zodpovedá nákupca úverov, ktorý poskytuje údaje do registra; tým nie sú dotknuté ustanovenia osobitného predpisu.</w:t>
      </w:r>
      <w:r w:rsidRPr="00225B66">
        <w:rPr>
          <w:rFonts w:ascii="Times New Roman" w:hAnsi="Times New Roman" w:cs="Times New Roman"/>
          <w:sz w:val="24"/>
          <w:szCs w:val="24"/>
          <w:vertAlign w:val="superscript"/>
        </w:rPr>
        <w:t>11</w:t>
      </w:r>
      <w:r w:rsidRPr="00225B66">
        <w:rPr>
          <w:rFonts w:ascii="Times New Roman" w:hAnsi="Times New Roman" w:cs="Times New Roman"/>
          <w:sz w:val="24"/>
          <w:szCs w:val="24"/>
        </w:rPr>
        <w:t>)</w:t>
      </w:r>
      <w:r w:rsidRPr="00BE59E0">
        <w:rPr>
          <w:rFonts w:ascii="Times New Roman" w:hAnsi="Times New Roman" w:cs="Times New Roman"/>
          <w:sz w:val="24"/>
          <w:szCs w:val="24"/>
        </w:rPr>
        <w:t xml:space="preserve"> </w:t>
      </w:r>
      <w:r w:rsidRPr="00C254BE">
        <w:rPr>
          <w:rFonts w:ascii="Times New Roman" w:hAnsi="Times New Roman" w:cs="Times New Roman"/>
          <w:sz w:val="24"/>
          <w:szCs w:val="24"/>
        </w:rPr>
        <w:t xml:space="preserve"> </w:t>
      </w:r>
    </w:p>
    <w:p w14:paraId="032A8679" w14:textId="77777777" w:rsidR="008034FE" w:rsidRPr="003A58CF" w:rsidRDefault="008034FE" w:rsidP="008034FE">
      <w:pPr>
        <w:spacing w:after="0" w:line="312" w:lineRule="auto"/>
        <w:jc w:val="both"/>
        <w:rPr>
          <w:rFonts w:ascii="Times New Roman" w:hAnsi="Times New Roman" w:cs="Times New Roman"/>
          <w:sz w:val="24"/>
          <w:szCs w:val="24"/>
        </w:rPr>
      </w:pPr>
    </w:p>
    <w:p w14:paraId="11758B9A" w14:textId="77777777" w:rsidR="008034FE" w:rsidRDefault="008034FE" w:rsidP="008034FE">
      <w:pPr>
        <w:spacing w:after="0" w:line="312" w:lineRule="auto"/>
        <w:jc w:val="both"/>
        <w:rPr>
          <w:rFonts w:ascii="Times New Roman" w:hAnsi="Times New Roman" w:cs="Times New Roman"/>
          <w:sz w:val="24"/>
          <w:szCs w:val="24"/>
        </w:rPr>
      </w:pPr>
      <w:r w:rsidRPr="50247E5A">
        <w:rPr>
          <w:rFonts w:ascii="Times New Roman" w:hAnsi="Times New Roman" w:cs="Times New Roman"/>
          <w:sz w:val="24"/>
          <w:szCs w:val="24"/>
        </w:rPr>
        <w:t>(</w:t>
      </w:r>
      <w:r>
        <w:rPr>
          <w:rFonts w:ascii="Times New Roman" w:hAnsi="Times New Roman" w:cs="Times New Roman"/>
          <w:sz w:val="24"/>
          <w:szCs w:val="24"/>
        </w:rPr>
        <w:t>8</w:t>
      </w:r>
      <w:r w:rsidRPr="50247E5A">
        <w:rPr>
          <w:rFonts w:ascii="Times New Roman" w:hAnsi="Times New Roman" w:cs="Times New Roman"/>
          <w:sz w:val="24"/>
          <w:szCs w:val="24"/>
        </w:rPr>
        <w:t xml:space="preserve">) Správca úverov alebo subjekt podľa </w:t>
      </w:r>
      <w:r w:rsidRPr="00AA74B7">
        <w:rPr>
          <w:rFonts w:ascii="Times New Roman" w:hAnsi="Times New Roman" w:cs="Times New Roman"/>
          <w:sz w:val="24"/>
          <w:szCs w:val="24"/>
        </w:rPr>
        <w:t xml:space="preserve">§ 1 ods. </w:t>
      </w:r>
      <w:r>
        <w:rPr>
          <w:rFonts w:ascii="Times New Roman" w:hAnsi="Times New Roman" w:cs="Times New Roman"/>
          <w:sz w:val="24"/>
          <w:szCs w:val="24"/>
        </w:rPr>
        <w:t>2</w:t>
      </w:r>
      <w:r w:rsidRPr="00AA74B7">
        <w:rPr>
          <w:rFonts w:ascii="Times New Roman" w:hAnsi="Times New Roman" w:cs="Times New Roman"/>
          <w:sz w:val="24"/>
          <w:szCs w:val="24"/>
        </w:rPr>
        <w:t xml:space="preserve"> písm. a) prvého</w:t>
      </w:r>
      <w:r>
        <w:rPr>
          <w:rFonts w:ascii="Times New Roman" w:hAnsi="Times New Roman" w:cs="Times New Roman"/>
          <w:sz w:val="24"/>
          <w:szCs w:val="24"/>
        </w:rPr>
        <w:t xml:space="preserve"> bodu alebo tretieho bodu</w:t>
      </w:r>
      <w:r w:rsidRPr="50247E5A">
        <w:rPr>
          <w:rFonts w:ascii="Times New Roman" w:hAnsi="Times New Roman" w:cs="Times New Roman"/>
          <w:sz w:val="24"/>
          <w:szCs w:val="24"/>
        </w:rPr>
        <w:t xml:space="preserve"> </w:t>
      </w:r>
      <w:r>
        <w:rPr>
          <w:rFonts w:ascii="Times New Roman" w:hAnsi="Times New Roman" w:cs="Times New Roman"/>
          <w:sz w:val="24"/>
          <w:szCs w:val="24"/>
        </w:rPr>
        <w:t>určený</w:t>
      </w:r>
      <w:r w:rsidRPr="50247E5A">
        <w:rPr>
          <w:rFonts w:ascii="Times New Roman" w:hAnsi="Times New Roman" w:cs="Times New Roman"/>
          <w:sz w:val="24"/>
          <w:szCs w:val="24"/>
        </w:rPr>
        <w:t xml:space="preserve"> nákupcom úverov musí v mene nákupcu úverov spĺňať povinnosti, ktoré má nákupca úverov podľa </w:t>
      </w:r>
      <w:r w:rsidRPr="008049A5">
        <w:rPr>
          <w:rFonts w:ascii="Times New Roman" w:hAnsi="Times New Roman" w:cs="Times New Roman"/>
          <w:sz w:val="24"/>
          <w:szCs w:val="24"/>
        </w:rPr>
        <w:t>odsek</w:t>
      </w:r>
      <w:r>
        <w:rPr>
          <w:rFonts w:ascii="Times New Roman" w:hAnsi="Times New Roman" w:cs="Times New Roman"/>
          <w:sz w:val="24"/>
          <w:szCs w:val="24"/>
        </w:rPr>
        <w:t>ov</w:t>
      </w:r>
      <w:r w:rsidRPr="008049A5">
        <w:rPr>
          <w:rFonts w:ascii="Times New Roman" w:hAnsi="Times New Roman" w:cs="Times New Roman"/>
          <w:sz w:val="24"/>
          <w:szCs w:val="24"/>
        </w:rPr>
        <w:t xml:space="preserve"> 2 a 3 </w:t>
      </w:r>
      <w:r>
        <w:rPr>
          <w:rFonts w:ascii="Times New Roman" w:hAnsi="Times New Roman" w:cs="Times New Roman"/>
          <w:sz w:val="24"/>
          <w:szCs w:val="24"/>
        </w:rPr>
        <w:t xml:space="preserve">a </w:t>
      </w:r>
      <w:r w:rsidRPr="008049A5">
        <w:rPr>
          <w:rFonts w:ascii="Times New Roman" w:hAnsi="Times New Roman" w:cs="Times New Roman"/>
          <w:sz w:val="24"/>
          <w:szCs w:val="24"/>
        </w:rPr>
        <w:t>podľa § 20 a 22;</w:t>
      </w:r>
      <w:r w:rsidRPr="50247E5A">
        <w:rPr>
          <w:rFonts w:ascii="Times New Roman" w:hAnsi="Times New Roman" w:cs="Times New Roman"/>
          <w:sz w:val="24"/>
          <w:szCs w:val="24"/>
        </w:rPr>
        <w:t xml:space="preserve"> </w:t>
      </w:r>
      <w:r>
        <w:rPr>
          <w:rFonts w:ascii="Times New Roman" w:hAnsi="Times New Roman" w:cs="Times New Roman"/>
          <w:sz w:val="24"/>
          <w:szCs w:val="24"/>
        </w:rPr>
        <w:t xml:space="preserve">odseky </w:t>
      </w:r>
      <w:r w:rsidRPr="008049A5">
        <w:rPr>
          <w:rFonts w:ascii="Times New Roman" w:hAnsi="Times New Roman" w:cs="Times New Roman"/>
          <w:sz w:val="24"/>
          <w:szCs w:val="24"/>
        </w:rPr>
        <w:t>2 a 3 nie</w:t>
      </w:r>
      <w:r w:rsidRPr="50247E5A">
        <w:rPr>
          <w:rFonts w:ascii="Times New Roman" w:hAnsi="Times New Roman" w:cs="Times New Roman"/>
          <w:sz w:val="24"/>
          <w:szCs w:val="24"/>
        </w:rPr>
        <w:t xml:space="preserve"> sú dotknuté, ak nákupca úverov </w:t>
      </w:r>
      <w:r>
        <w:rPr>
          <w:rFonts w:ascii="Times New Roman" w:hAnsi="Times New Roman" w:cs="Times New Roman"/>
          <w:sz w:val="24"/>
          <w:szCs w:val="24"/>
        </w:rPr>
        <w:t>neurčil</w:t>
      </w:r>
      <w:r w:rsidRPr="50247E5A">
        <w:rPr>
          <w:rFonts w:ascii="Times New Roman" w:hAnsi="Times New Roman" w:cs="Times New Roman"/>
          <w:sz w:val="24"/>
          <w:szCs w:val="24"/>
        </w:rPr>
        <w:t xml:space="preserve"> správcu úverov alebo subjekt podľa </w:t>
      </w:r>
      <w:r>
        <w:rPr>
          <w:rFonts w:ascii="Times New Roman" w:hAnsi="Times New Roman" w:cs="Times New Roman"/>
          <w:sz w:val="24"/>
          <w:szCs w:val="24"/>
        </w:rPr>
        <w:t>§ 1 ods. 2</w:t>
      </w:r>
      <w:r w:rsidRPr="00AA74B7">
        <w:rPr>
          <w:rFonts w:ascii="Times New Roman" w:hAnsi="Times New Roman" w:cs="Times New Roman"/>
          <w:sz w:val="24"/>
          <w:szCs w:val="24"/>
        </w:rPr>
        <w:t xml:space="preserve"> písm. a)</w:t>
      </w:r>
      <w:r w:rsidRPr="50247E5A">
        <w:rPr>
          <w:rFonts w:ascii="Times New Roman" w:hAnsi="Times New Roman" w:cs="Times New Roman"/>
          <w:sz w:val="24"/>
          <w:szCs w:val="24"/>
        </w:rPr>
        <w:t xml:space="preserve"> </w:t>
      </w:r>
      <w:r>
        <w:rPr>
          <w:rFonts w:ascii="Times New Roman" w:hAnsi="Times New Roman" w:cs="Times New Roman"/>
          <w:sz w:val="24"/>
          <w:szCs w:val="24"/>
        </w:rPr>
        <w:t xml:space="preserve">prvého bodu alebo tretieho bodu. </w:t>
      </w:r>
      <w:r w:rsidRPr="50247E5A">
        <w:rPr>
          <w:rFonts w:ascii="Times New Roman" w:hAnsi="Times New Roman" w:cs="Times New Roman"/>
          <w:sz w:val="24"/>
          <w:szCs w:val="24"/>
        </w:rPr>
        <w:t xml:space="preserve"> </w:t>
      </w:r>
    </w:p>
    <w:p w14:paraId="65795CE6" w14:textId="77777777" w:rsidR="008034FE" w:rsidRDefault="008034FE" w:rsidP="008034FE">
      <w:pPr>
        <w:spacing w:after="0" w:line="312" w:lineRule="auto"/>
        <w:jc w:val="both"/>
        <w:rPr>
          <w:rFonts w:ascii="Times New Roman" w:hAnsi="Times New Roman" w:cs="Times New Roman"/>
          <w:color w:val="FF0000"/>
          <w:sz w:val="24"/>
          <w:szCs w:val="24"/>
        </w:rPr>
      </w:pPr>
    </w:p>
    <w:p w14:paraId="7BEDDF1C" w14:textId="77777777" w:rsidR="008034FE" w:rsidRDefault="008034FE" w:rsidP="008034FE">
      <w:pPr>
        <w:spacing w:after="0" w:line="312" w:lineRule="auto"/>
        <w:jc w:val="both"/>
        <w:rPr>
          <w:rFonts w:ascii="Times New Roman" w:hAnsi="Times New Roman" w:cs="Times New Roman"/>
          <w:color w:val="FF0000"/>
          <w:sz w:val="24"/>
          <w:szCs w:val="24"/>
        </w:rPr>
      </w:pPr>
    </w:p>
    <w:p w14:paraId="6F95232A" w14:textId="77777777" w:rsidR="008034FE" w:rsidRPr="004F0004" w:rsidRDefault="008034FE" w:rsidP="008034FE">
      <w:pPr>
        <w:spacing w:after="0" w:line="312" w:lineRule="auto"/>
        <w:jc w:val="center"/>
        <w:rPr>
          <w:rFonts w:ascii="Times New Roman" w:hAnsi="Times New Roman" w:cs="Times New Roman"/>
          <w:b/>
          <w:sz w:val="24"/>
          <w:szCs w:val="24"/>
        </w:rPr>
      </w:pPr>
      <w:r w:rsidRPr="004F0004">
        <w:rPr>
          <w:rFonts w:ascii="Times New Roman" w:hAnsi="Times New Roman" w:cs="Times New Roman"/>
          <w:b/>
          <w:sz w:val="24"/>
          <w:szCs w:val="24"/>
        </w:rPr>
        <w:t xml:space="preserve">§ </w:t>
      </w:r>
      <w:r>
        <w:rPr>
          <w:rFonts w:ascii="Times New Roman" w:hAnsi="Times New Roman" w:cs="Times New Roman"/>
          <w:b/>
          <w:sz w:val="24"/>
          <w:szCs w:val="24"/>
        </w:rPr>
        <w:t>20</w:t>
      </w:r>
    </w:p>
    <w:p w14:paraId="4772F4F9" w14:textId="77777777" w:rsidR="008034FE" w:rsidRPr="001C2E30" w:rsidRDefault="008034FE" w:rsidP="008034FE">
      <w:pPr>
        <w:spacing w:after="0" w:line="312" w:lineRule="auto"/>
        <w:jc w:val="center"/>
        <w:rPr>
          <w:rFonts w:ascii="Times New Roman" w:hAnsi="Times New Roman" w:cs="Times New Roman"/>
          <w:color w:val="FF0000"/>
          <w:sz w:val="24"/>
          <w:szCs w:val="24"/>
        </w:rPr>
      </w:pPr>
      <w:r>
        <w:rPr>
          <w:rFonts w:ascii="Times New Roman" w:hAnsi="Times New Roman" w:cs="Times New Roman"/>
          <w:b/>
          <w:sz w:val="24"/>
          <w:szCs w:val="24"/>
        </w:rPr>
        <w:t>Využívanie služieb</w:t>
      </w:r>
      <w:r w:rsidRPr="00F12F44">
        <w:rPr>
          <w:rFonts w:ascii="Times New Roman" w:hAnsi="Times New Roman" w:cs="Times New Roman"/>
          <w:b/>
          <w:sz w:val="24"/>
          <w:szCs w:val="24"/>
        </w:rPr>
        <w:t xml:space="preserve"> správcov úverov alebo iných subjektov</w:t>
      </w:r>
    </w:p>
    <w:p w14:paraId="202CD1E5" w14:textId="77777777" w:rsidR="008034FE" w:rsidRPr="003A58CF" w:rsidRDefault="008034FE" w:rsidP="008034FE">
      <w:pPr>
        <w:spacing w:after="0" w:line="312" w:lineRule="auto"/>
        <w:jc w:val="both"/>
        <w:rPr>
          <w:rFonts w:ascii="Times New Roman" w:hAnsi="Times New Roman" w:cs="Times New Roman"/>
          <w:sz w:val="24"/>
          <w:szCs w:val="24"/>
        </w:rPr>
      </w:pPr>
    </w:p>
    <w:p w14:paraId="727D0512"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(1) Ak nákupca úverov alebo</w:t>
      </w:r>
      <w:r>
        <w:rPr>
          <w:rFonts w:ascii="Times New Roman" w:hAnsi="Times New Roman" w:cs="Times New Roman"/>
          <w:sz w:val="24"/>
          <w:szCs w:val="24"/>
        </w:rPr>
        <w:t xml:space="preserve"> jeho</w:t>
      </w:r>
      <w:r w:rsidRPr="003A58CF">
        <w:rPr>
          <w:rFonts w:ascii="Times New Roman" w:hAnsi="Times New Roman" w:cs="Times New Roman"/>
          <w:sz w:val="24"/>
          <w:szCs w:val="24"/>
        </w:rPr>
        <w:t xml:space="preserve"> zástupca </w:t>
      </w:r>
      <w:r>
        <w:rPr>
          <w:rFonts w:ascii="Times New Roman" w:hAnsi="Times New Roman" w:cs="Times New Roman"/>
          <w:sz w:val="24"/>
          <w:szCs w:val="24"/>
        </w:rPr>
        <w:t>určí</w:t>
      </w:r>
      <w:r w:rsidRPr="003A58CF">
        <w:rPr>
          <w:rFonts w:ascii="Times New Roman" w:hAnsi="Times New Roman" w:cs="Times New Roman"/>
          <w:sz w:val="24"/>
          <w:szCs w:val="24"/>
        </w:rPr>
        <w:t xml:space="preserve"> správcu úverov </w:t>
      </w:r>
      <w:r>
        <w:rPr>
          <w:rFonts w:ascii="Times New Roman" w:hAnsi="Times New Roman" w:cs="Times New Roman"/>
          <w:sz w:val="24"/>
          <w:szCs w:val="24"/>
        </w:rPr>
        <w:t>alebo</w:t>
      </w:r>
      <w:r w:rsidRPr="003A58CF">
        <w:rPr>
          <w:rFonts w:ascii="Times New Roman" w:hAnsi="Times New Roman" w:cs="Times New Roman"/>
          <w:sz w:val="24"/>
          <w:szCs w:val="24"/>
        </w:rPr>
        <w:t xml:space="preserve"> subjekt podľa § </w:t>
      </w:r>
      <w:r>
        <w:rPr>
          <w:rFonts w:ascii="Times New Roman" w:hAnsi="Times New Roman" w:cs="Times New Roman"/>
          <w:sz w:val="24"/>
          <w:szCs w:val="24"/>
        </w:rPr>
        <w:t>1</w:t>
      </w:r>
      <w:r w:rsidRPr="003A58CF">
        <w:rPr>
          <w:rFonts w:ascii="Times New Roman" w:hAnsi="Times New Roman" w:cs="Times New Roman"/>
          <w:sz w:val="24"/>
          <w:szCs w:val="24"/>
        </w:rPr>
        <w:t xml:space="preserve"> ods. </w:t>
      </w:r>
      <w:r>
        <w:rPr>
          <w:rFonts w:ascii="Times New Roman" w:hAnsi="Times New Roman" w:cs="Times New Roman"/>
          <w:sz w:val="24"/>
          <w:szCs w:val="24"/>
        </w:rPr>
        <w:t>2</w:t>
      </w:r>
      <w:r w:rsidRPr="003A58CF">
        <w:rPr>
          <w:rFonts w:ascii="Times New Roman" w:hAnsi="Times New Roman" w:cs="Times New Roman"/>
          <w:sz w:val="24"/>
          <w:szCs w:val="24"/>
        </w:rPr>
        <w:t xml:space="preserve"> písm. a) </w:t>
      </w:r>
      <w:r>
        <w:rPr>
          <w:rFonts w:ascii="Times New Roman" w:hAnsi="Times New Roman" w:cs="Times New Roman"/>
          <w:sz w:val="24"/>
          <w:szCs w:val="24"/>
        </w:rPr>
        <w:t>prvého bodu alebo tretieho bodu</w:t>
      </w:r>
      <w:r w:rsidRPr="003A58CF">
        <w:rPr>
          <w:rFonts w:ascii="Times New Roman" w:hAnsi="Times New Roman" w:cs="Times New Roman"/>
          <w:sz w:val="24"/>
          <w:szCs w:val="24"/>
        </w:rPr>
        <w:t>, aby vykonával spr</w:t>
      </w:r>
      <w:r>
        <w:rPr>
          <w:rFonts w:ascii="Times New Roman" w:hAnsi="Times New Roman" w:cs="Times New Roman"/>
          <w:sz w:val="24"/>
          <w:szCs w:val="24"/>
        </w:rPr>
        <w:t>avovanie</w:t>
      </w:r>
      <w:r w:rsidRPr="003A58CF">
        <w:rPr>
          <w:rFonts w:ascii="Times New Roman" w:hAnsi="Times New Roman" w:cs="Times New Roman"/>
          <w:sz w:val="24"/>
          <w:szCs w:val="24"/>
        </w:rPr>
        <w:t xml:space="preserve"> úverov </w:t>
      </w:r>
      <w:r>
        <w:rPr>
          <w:rFonts w:ascii="Times New Roman" w:hAnsi="Times New Roman" w:cs="Times New Roman"/>
          <w:sz w:val="24"/>
          <w:szCs w:val="24"/>
        </w:rPr>
        <w:t>týkajúce sa</w:t>
      </w:r>
      <w:r w:rsidRPr="003A58CF">
        <w:rPr>
          <w:rFonts w:ascii="Times New Roman" w:hAnsi="Times New Roman" w:cs="Times New Roman"/>
          <w:sz w:val="24"/>
          <w:szCs w:val="24"/>
        </w:rPr>
        <w:t xml:space="preserve"> prevedených práv veriteľa v súvislosti s nesplácan</w:t>
      </w:r>
      <w:r>
        <w:rPr>
          <w:rFonts w:ascii="Times New Roman" w:hAnsi="Times New Roman" w:cs="Times New Roman"/>
          <w:sz w:val="24"/>
          <w:szCs w:val="24"/>
        </w:rPr>
        <w:t>ou</w:t>
      </w:r>
      <w:r w:rsidRPr="003A58CF">
        <w:rPr>
          <w:rFonts w:ascii="Times New Roman" w:hAnsi="Times New Roman" w:cs="Times New Roman"/>
          <w:sz w:val="24"/>
          <w:szCs w:val="24"/>
        </w:rPr>
        <w:t xml:space="preserve"> zmluv</w:t>
      </w:r>
      <w:r>
        <w:rPr>
          <w:rFonts w:ascii="Times New Roman" w:hAnsi="Times New Roman" w:cs="Times New Roman"/>
          <w:sz w:val="24"/>
          <w:szCs w:val="24"/>
        </w:rPr>
        <w:t>ou</w:t>
      </w:r>
      <w:r w:rsidRPr="003A58CF">
        <w:rPr>
          <w:rFonts w:ascii="Times New Roman" w:hAnsi="Times New Roman" w:cs="Times New Roman"/>
          <w:sz w:val="24"/>
          <w:szCs w:val="24"/>
        </w:rPr>
        <w:t xml:space="preserve"> o úvere alebo </w:t>
      </w:r>
      <w:r>
        <w:rPr>
          <w:rFonts w:ascii="Times New Roman" w:hAnsi="Times New Roman" w:cs="Times New Roman"/>
          <w:sz w:val="24"/>
          <w:szCs w:val="24"/>
        </w:rPr>
        <w:t xml:space="preserve">prevedenej </w:t>
      </w:r>
      <w:r w:rsidRPr="003A58CF">
        <w:rPr>
          <w:rFonts w:ascii="Times New Roman" w:hAnsi="Times New Roman" w:cs="Times New Roman"/>
          <w:sz w:val="24"/>
          <w:szCs w:val="24"/>
        </w:rPr>
        <w:t>samotnej</w:t>
      </w:r>
      <w:r>
        <w:rPr>
          <w:rFonts w:ascii="Times New Roman" w:hAnsi="Times New Roman" w:cs="Times New Roman"/>
          <w:sz w:val="24"/>
          <w:szCs w:val="24"/>
        </w:rPr>
        <w:t xml:space="preserve"> nesplácanej</w:t>
      </w:r>
      <w:r w:rsidRPr="003A58CF">
        <w:rPr>
          <w:rFonts w:ascii="Times New Roman" w:hAnsi="Times New Roman" w:cs="Times New Roman"/>
          <w:sz w:val="24"/>
          <w:szCs w:val="24"/>
        </w:rPr>
        <w:t xml:space="preserve"> zmluvy o úvere, </w:t>
      </w:r>
      <w:r>
        <w:rPr>
          <w:rFonts w:ascii="Times New Roman" w:hAnsi="Times New Roman" w:cs="Times New Roman"/>
          <w:sz w:val="24"/>
          <w:szCs w:val="24"/>
        </w:rPr>
        <w:t>je povinný informovať</w:t>
      </w:r>
      <w:r w:rsidRPr="003A58CF">
        <w:rPr>
          <w:rFonts w:ascii="Times New Roman" w:hAnsi="Times New Roman" w:cs="Times New Roman"/>
          <w:sz w:val="24"/>
          <w:szCs w:val="24"/>
        </w:rPr>
        <w:t xml:space="preserve"> Národnú banku Slovenska o totožnosti a adrese správcu úverov</w:t>
      </w:r>
      <w:r w:rsidRPr="00034A3F">
        <w:rPr>
          <w:rFonts w:ascii="Times New Roman" w:hAnsi="Times New Roman" w:cs="Times New Roman"/>
          <w:sz w:val="24"/>
          <w:szCs w:val="24"/>
        </w:rPr>
        <w:t xml:space="preserve"> </w:t>
      </w:r>
      <w:r>
        <w:rPr>
          <w:rFonts w:ascii="Times New Roman" w:hAnsi="Times New Roman" w:cs="Times New Roman"/>
          <w:sz w:val="24"/>
          <w:szCs w:val="24"/>
        </w:rPr>
        <w:t>alebo</w:t>
      </w:r>
      <w:r w:rsidRPr="003A58CF">
        <w:rPr>
          <w:rFonts w:ascii="Times New Roman" w:hAnsi="Times New Roman" w:cs="Times New Roman"/>
          <w:sz w:val="24"/>
          <w:szCs w:val="24"/>
        </w:rPr>
        <w:t xml:space="preserve"> subjekt</w:t>
      </w:r>
      <w:r>
        <w:rPr>
          <w:rFonts w:ascii="Times New Roman" w:hAnsi="Times New Roman" w:cs="Times New Roman"/>
          <w:sz w:val="24"/>
          <w:szCs w:val="24"/>
        </w:rPr>
        <w:t>u</w:t>
      </w:r>
      <w:r w:rsidRPr="003A58CF">
        <w:rPr>
          <w:rFonts w:ascii="Times New Roman" w:hAnsi="Times New Roman" w:cs="Times New Roman"/>
          <w:sz w:val="24"/>
          <w:szCs w:val="24"/>
        </w:rPr>
        <w:t xml:space="preserve"> podľa § </w:t>
      </w:r>
      <w:r>
        <w:rPr>
          <w:rFonts w:ascii="Times New Roman" w:hAnsi="Times New Roman" w:cs="Times New Roman"/>
          <w:sz w:val="24"/>
          <w:szCs w:val="24"/>
        </w:rPr>
        <w:t>1</w:t>
      </w:r>
      <w:r w:rsidRPr="003A58CF">
        <w:rPr>
          <w:rFonts w:ascii="Times New Roman" w:hAnsi="Times New Roman" w:cs="Times New Roman"/>
          <w:sz w:val="24"/>
          <w:szCs w:val="24"/>
        </w:rPr>
        <w:t xml:space="preserve"> ods. </w:t>
      </w:r>
      <w:r>
        <w:rPr>
          <w:rFonts w:ascii="Times New Roman" w:hAnsi="Times New Roman" w:cs="Times New Roman"/>
          <w:sz w:val="24"/>
          <w:szCs w:val="24"/>
        </w:rPr>
        <w:t>2</w:t>
      </w:r>
      <w:r w:rsidRPr="003A58CF">
        <w:rPr>
          <w:rFonts w:ascii="Times New Roman" w:hAnsi="Times New Roman" w:cs="Times New Roman"/>
          <w:sz w:val="24"/>
          <w:szCs w:val="24"/>
        </w:rPr>
        <w:t xml:space="preserve"> písm. a) </w:t>
      </w:r>
      <w:r>
        <w:rPr>
          <w:rFonts w:ascii="Times New Roman" w:hAnsi="Times New Roman" w:cs="Times New Roman"/>
          <w:sz w:val="24"/>
          <w:szCs w:val="24"/>
        </w:rPr>
        <w:t>prvého bodu a tretieho bodu</w:t>
      </w:r>
      <w:r w:rsidRPr="003A58CF">
        <w:rPr>
          <w:rFonts w:ascii="Times New Roman" w:hAnsi="Times New Roman" w:cs="Times New Roman"/>
          <w:sz w:val="24"/>
          <w:szCs w:val="24"/>
        </w:rPr>
        <w:t xml:space="preserve">, a to najneskôr v deň, kedy </w:t>
      </w:r>
      <w:r>
        <w:rPr>
          <w:rFonts w:ascii="Times New Roman" w:hAnsi="Times New Roman" w:cs="Times New Roman"/>
          <w:sz w:val="24"/>
          <w:szCs w:val="24"/>
        </w:rPr>
        <w:t xml:space="preserve">začal vykonávať </w:t>
      </w:r>
      <w:r w:rsidRPr="003A58CF">
        <w:rPr>
          <w:rFonts w:ascii="Times New Roman" w:hAnsi="Times New Roman" w:cs="Times New Roman"/>
          <w:sz w:val="24"/>
          <w:szCs w:val="24"/>
        </w:rPr>
        <w:t>spr</w:t>
      </w:r>
      <w:r>
        <w:rPr>
          <w:rFonts w:ascii="Times New Roman" w:hAnsi="Times New Roman" w:cs="Times New Roman"/>
          <w:sz w:val="24"/>
          <w:szCs w:val="24"/>
        </w:rPr>
        <w:t>avovanie</w:t>
      </w:r>
      <w:r w:rsidRPr="003A58CF">
        <w:rPr>
          <w:rFonts w:ascii="Times New Roman" w:hAnsi="Times New Roman" w:cs="Times New Roman"/>
          <w:sz w:val="24"/>
          <w:szCs w:val="24"/>
        </w:rPr>
        <w:t xml:space="preserve"> úverov. </w:t>
      </w:r>
    </w:p>
    <w:p w14:paraId="41387D4C"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2F2BACE5"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(2) Ak nákupca úverov alebo</w:t>
      </w:r>
      <w:r>
        <w:rPr>
          <w:rFonts w:ascii="Times New Roman" w:hAnsi="Times New Roman" w:cs="Times New Roman"/>
          <w:sz w:val="24"/>
          <w:szCs w:val="24"/>
        </w:rPr>
        <w:t xml:space="preserve"> jeho</w:t>
      </w:r>
      <w:r w:rsidRPr="003A58CF">
        <w:rPr>
          <w:rFonts w:ascii="Times New Roman" w:hAnsi="Times New Roman" w:cs="Times New Roman"/>
          <w:sz w:val="24"/>
          <w:szCs w:val="24"/>
        </w:rPr>
        <w:t xml:space="preserve"> zástupca zmení subjekt podľa </w:t>
      </w:r>
      <w:r w:rsidRPr="008049A5">
        <w:rPr>
          <w:rFonts w:ascii="Times New Roman" w:hAnsi="Times New Roman" w:cs="Times New Roman"/>
          <w:sz w:val="24"/>
          <w:szCs w:val="24"/>
        </w:rPr>
        <w:t>odseku 1,</w:t>
      </w:r>
      <w:r w:rsidRPr="003A58CF">
        <w:rPr>
          <w:rFonts w:ascii="Times New Roman" w:hAnsi="Times New Roman" w:cs="Times New Roman"/>
          <w:sz w:val="24"/>
          <w:szCs w:val="24"/>
        </w:rPr>
        <w:t xml:space="preserve"> </w:t>
      </w:r>
      <w:r>
        <w:rPr>
          <w:rFonts w:ascii="Times New Roman" w:hAnsi="Times New Roman" w:cs="Times New Roman"/>
          <w:sz w:val="24"/>
          <w:szCs w:val="24"/>
        </w:rPr>
        <w:t xml:space="preserve">je povinný </w:t>
      </w:r>
      <w:r w:rsidRPr="003A58CF">
        <w:rPr>
          <w:rFonts w:ascii="Times New Roman" w:hAnsi="Times New Roman" w:cs="Times New Roman"/>
          <w:sz w:val="24"/>
          <w:szCs w:val="24"/>
        </w:rPr>
        <w:t>oznámi</w:t>
      </w:r>
      <w:r>
        <w:rPr>
          <w:rFonts w:ascii="Times New Roman" w:hAnsi="Times New Roman" w:cs="Times New Roman"/>
          <w:sz w:val="24"/>
          <w:szCs w:val="24"/>
        </w:rPr>
        <w:t>ť</w:t>
      </w:r>
      <w:r w:rsidRPr="003A58CF">
        <w:rPr>
          <w:rFonts w:ascii="Times New Roman" w:hAnsi="Times New Roman" w:cs="Times New Roman"/>
          <w:sz w:val="24"/>
          <w:szCs w:val="24"/>
        </w:rPr>
        <w:t xml:space="preserve"> to Národnej banke Slovenska najneskôr v deň uskutočnenia takejto zmeny, pričom uvedie totožnosť a adresu nového subjektu podľa odseku 1, ktorého </w:t>
      </w:r>
      <w:r>
        <w:rPr>
          <w:rFonts w:ascii="Times New Roman" w:hAnsi="Times New Roman" w:cs="Times New Roman"/>
          <w:sz w:val="24"/>
          <w:szCs w:val="24"/>
        </w:rPr>
        <w:t>určil</w:t>
      </w:r>
      <w:r w:rsidRPr="003A58CF">
        <w:rPr>
          <w:rFonts w:ascii="Times New Roman" w:hAnsi="Times New Roman" w:cs="Times New Roman"/>
          <w:sz w:val="24"/>
          <w:szCs w:val="24"/>
        </w:rPr>
        <w:t xml:space="preserve"> na spr</w:t>
      </w:r>
      <w:r>
        <w:rPr>
          <w:rFonts w:ascii="Times New Roman" w:hAnsi="Times New Roman" w:cs="Times New Roman"/>
          <w:sz w:val="24"/>
          <w:szCs w:val="24"/>
        </w:rPr>
        <w:t>avovanie</w:t>
      </w:r>
      <w:r w:rsidRPr="003A58CF">
        <w:rPr>
          <w:rFonts w:ascii="Times New Roman" w:hAnsi="Times New Roman" w:cs="Times New Roman"/>
          <w:sz w:val="24"/>
          <w:szCs w:val="24"/>
        </w:rPr>
        <w:t xml:space="preserve"> úverov </w:t>
      </w:r>
      <w:r>
        <w:rPr>
          <w:rFonts w:ascii="Times New Roman" w:hAnsi="Times New Roman" w:cs="Times New Roman"/>
          <w:sz w:val="24"/>
          <w:szCs w:val="24"/>
        </w:rPr>
        <w:t>týkajúce sa</w:t>
      </w:r>
      <w:r w:rsidRPr="003A58CF">
        <w:rPr>
          <w:rFonts w:ascii="Times New Roman" w:hAnsi="Times New Roman" w:cs="Times New Roman"/>
          <w:sz w:val="24"/>
          <w:szCs w:val="24"/>
        </w:rPr>
        <w:t xml:space="preserve"> prevedených práv veriteľa v súvislosti s nesplácan</w:t>
      </w:r>
      <w:r>
        <w:rPr>
          <w:rFonts w:ascii="Times New Roman" w:hAnsi="Times New Roman" w:cs="Times New Roman"/>
          <w:sz w:val="24"/>
          <w:szCs w:val="24"/>
        </w:rPr>
        <w:t>ou</w:t>
      </w:r>
      <w:r w:rsidRPr="003A58CF">
        <w:rPr>
          <w:rFonts w:ascii="Times New Roman" w:hAnsi="Times New Roman" w:cs="Times New Roman"/>
          <w:sz w:val="24"/>
          <w:szCs w:val="24"/>
        </w:rPr>
        <w:t xml:space="preserve"> zmluv</w:t>
      </w:r>
      <w:r>
        <w:rPr>
          <w:rFonts w:ascii="Times New Roman" w:hAnsi="Times New Roman" w:cs="Times New Roman"/>
          <w:sz w:val="24"/>
          <w:szCs w:val="24"/>
        </w:rPr>
        <w:t>ou o úvere alebo preve</w:t>
      </w:r>
      <w:r w:rsidRPr="003A58CF">
        <w:rPr>
          <w:rFonts w:ascii="Times New Roman" w:hAnsi="Times New Roman" w:cs="Times New Roman"/>
          <w:sz w:val="24"/>
          <w:szCs w:val="24"/>
        </w:rPr>
        <w:t>d</w:t>
      </w:r>
      <w:r>
        <w:rPr>
          <w:rFonts w:ascii="Times New Roman" w:hAnsi="Times New Roman" w:cs="Times New Roman"/>
          <w:sz w:val="24"/>
          <w:szCs w:val="24"/>
        </w:rPr>
        <w:t>enej</w:t>
      </w:r>
      <w:r w:rsidRPr="003A58CF">
        <w:rPr>
          <w:rFonts w:ascii="Times New Roman" w:hAnsi="Times New Roman" w:cs="Times New Roman"/>
          <w:sz w:val="24"/>
          <w:szCs w:val="24"/>
        </w:rPr>
        <w:t xml:space="preserve"> </w:t>
      </w:r>
      <w:r>
        <w:rPr>
          <w:rFonts w:ascii="Times New Roman" w:hAnsi="Times New Roman" w:cs="Times New Roman"/>
          <w:sz w:val="24"/>
          <w:szCs w:val="24"/>
        </w:rPr>
        <w:t>samotnej nesplácanej</w:t>
      </w:r>
      <w:r w:rsidRPr="003A58CF">
        <w:rPr>
          <w:rFonts w:ascii="Times New Roman" w:hAnsi="Times New Roman" w:cs="Times New Roman"/>
          <w:sz w:val="24"/>
          <w:szCs w:val="24"/>
        </w:rPr>
        <w:t xml:space="preserve"> zmluvy o úvere. </w:t>
      </w:r>
    </w:p>
    <w:p w14:paraId="39949054"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1371B6C4"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 xml:space="preserve">(3) </w:t>
      </w:r>
      <w:r>
        <w:rPr>
          <w:rFonts w:ascii="Times New Roman" w:hAnsi="Times New Roman" w:cs="Times New Roman"/>
          <w:sz w:val="24"/>
          <w:szCs w:val="24"/>
        </w:rPr>
        <w:t xml:space="preserve">Informácie </w:t>
      </w:r>
      <w:r w:rsidRPr="008049A5">
        <w:rPr>
          <w:rFonts w:ascii="Times New Roman" w:hAnsi="Times New Roman" w:cs="Times New Roman"/>
          <w:sz w:val="24"/>
          <w:szCs w:val="24"/>
        </w:rPr>
        <w:t>podľa odsekov 1 a 2</w:t>
      </w:r>
      <w:r>
        <w:rPr>
          <w:rFonts w:ascii="Times New Roman" w:hAnsi="Times New Roman" w:cs="Times New Roman"/>
          <w:sz w:val="24"/>
          <w:szCs w:val="24"/>
        </w:rPr>
        <w:t xml:space="preserve"> </w:t>
      </w:r>
      <w:r w:rsidRPr="003A58CF">
        <w:rPr>
          <w:rFonts w:ascii="Times New Roman" w:hAnsi="Times New Roman" w:cs="Times New Roman"/>
          <w:sz w:val="24"/>
          <w:szCs w:val="24"/>
        </w:rPr>
        <w:t xml:space="preserve">Národná banka Slovenska </w:t>
      </w:r>
      <w:r>
        <w:rPr>
          <w:rFonts w:ascii="Times New Roman" w:hAnsi="Times New Roman" w:cs="Times New Roman"/>
          <w:sz w:val="24"/>
          <w:szCs w:val="24"/>
        </w:rPr>
        <w:t xml:space="preserve">bezodkladne </w:t>
      </w:r>
      <w:r w:rsidRPr="003A58CF">
        <w:rPr>
          <w:rFonts w:ascii="Times New Roman" w:hAnsi="Times New Roman" w:cs="Times New Roman"/>
          <w:sz w:val="24"/>
          <w:szCs w:val="24"/>
        </w:rPr>
        <w:t>za</w:t>
      </w:r>
      <w:r>
        <w:rPr>
          <w:rFonts w:ascii="Times New Roman" w:hAnsi="Times New Roman" w:cs="Times New Roman"/>
          <w:sz w:val="24"/>
          <w:szCs w:val="24"/>
        </w:rPr>
        <w:t>šle</w:t>
      </w:r>
      <w:r w:rsidRPr="003A58CF">
        <w:rPr>
          <w:rFonts w:ascii="Times New Roman" w:hAnsi="Times New Roman" w:cs="Times New Roman"/>
          <w:sz w:val="24"/>
          <w:szCs w:val="24"/>
        </w:rPr>
        <w:t xml:space="preserve"> príslušným orgánom dohľadu hostiteľského členského štátu, príslušným orgánom dohľadu členského štátu, v ktorom bol úver poskytnutý a príslušným orgánom dohľadu </w:t>
      </w:r>
      <w:r>
        <w:rPr>
          <w:rFonts w:ascii="Times New Roman" w:hAnsi="Times New Roman" w:cs="Times New Roman"/>
          <w:sz w:val="24"/>
          <w:szCs w:val="24"/>
        </w:rPr>
        <w:t xml:space="preserve">domovského </w:t>
      </w:r>
      <w:r w:rsidRPr="003A58CF">
        <w:rPr>
          <w:rFonts w:ascii="Times New Roman" w:hAnsi="Times New Roman" w:cs="Times New Roman"/>
          <w:sz w:val="24"/>
          <w:szCs w:val="24"/>
        </w:rPr>
        <w:t>členského štátu nového správcu úverov z iného členského štátu</w:t>
      </w:r>
      <w:r>
        <w:rPr>
          <w:rFonts w:ascii="Times New Roman" w:hAnsi="Times New Roman" w:cs="Times New Roman"/>
          <w:sz w:val="24"/>
          <w:szCs w:val="24"/>
        </w:rPr>
        <w:t>.</w:t>
      </w:r>
    </w:p>
    <w:p w14:paraId="0C7D454A" w14:textId="77777777" w:rsidR="008034FE" w:rsidRDefault="008034FE" w:rsidP="008034FE">
      <w:pPr>
        <w:spacing w:after="0" w:line="312" w:lineRule="auto"/>
        <w:jc w:val="both"/>
        <w:rPr>
          <w:rFonts w:ascii="Times New Roman" w:hAnsi="Times New Roman" w:cs="Times New Roman"/>
          <w:color w:val="FF0000"/>
          <w:sz w:val="24"/>
          <w:szCs w:val="24"/>
        </w:rPr>
      </w:pPr>
    </w:p>
    <w:p w14:paraId="3CD7D152" w14:textId="77777777" w:rsidR="008034FE" w:rsidRPr="004F0004" w:rsidRDefault="008034FE" w:rsidP="008034FE">
      <w:pPr>
        <w:spacing w:after="0" w:line="312" w:lineRule="auto"/>
        <w:jc w:val="center"/>
        <w:rPr>
          <w:rFonts w:ascii="Times New Roman" w:hAnsi="Times New Roman" w:cs="Times New Roman"/>
          <w:b/>
          <w:sz w:val="24"/>
          <w:szCs w:val="24"/>
        </w:rPr>
      </w:pPr>
      <w:r w:rsidRPr="004F0004">
        <w:rPr>
          <w:rFonts w:ascii="Times New Roman" w:hAnsi="Times New Roman" w:cs="Times New Roman"/>
          <w:b/>
          <w:sz w:val="24"/>
          <w:szCs w:val="24"/>
        </w:rPr>
        <w:t xml:space="preserve">§ </w:t>
      </w:r>
      <w:r>
        <w:rPr>
          <w:rFonts w:ascii="Times New Roman" w:hAnsi="Times New Roman" w:cs="Times New Roman"/>
          <w:b/>
          <w:sz w:val="24"/>
          <w:szCs w:val="24"/>
        </w:rPr>
        <w:t>21</w:t>
      </w:r>
    </w:p>
    <w:p w14:paraId="3E85FB6C" w14:textId="77777777" w:rsidR="008034FE" w:rsidRPr="001C2E30" w:rsidRDefault="008034FE" w:rsidP="008034FE">
      <w:pPr>
        <w:spacing w:after="0" w:line="312" w:lineRule="auto"/>
        <w:jc w:val="center"/>
        <w:rPr>
          <w:rFonts w:ascii="Times New Roman" w:hAnsi="Times New Roman" w:cs="Times New Roman"/>
          <w:color w:val="FF0000"/>
          <w:sz w:val="24"/>
          <w:szCs w:val="24"/>
        </w:rPr>
      </w:pPr>
      <w:r w:rsidRPr="00F12F44">
        <w:rPr>
          <w:rFonts w:ascii="Times New Roman" w:hAnsi="Times New Roman" w:cs="Times New Roman"/>
          <w:b/>
          <w:sz w:val="24"/>
          <w:szCs w:val="24"/>
        </w:rPr>
        <w:t>Zástupca</w:t>
      </w:r>
    </w:p>
    <w:p w14:paraId="350B46C3" w14:textId="77777777" w:rsidR="008034FE" w:rsidRDefault="008034FE" w:rsidP="008034FE">
      <w:pPr>
        <w:spacing w:after="0" w:line="312" w:lineRule="auto"/>
        <w:jc w:val="both"/>
        <w:rPr>
          <w:rFonts w:ascii="Times New Roman" w:hAnsi="Times New Roman" w:cs="Times New Roman"/>
          <w:sz w:val="24"/>
          <w:szCs w:val="24"/>
        </w:rPr>
      </w:pPr>
    </w:p>
    <w:p w14:paraId="0CA6693B" w14:textId="77777777" w:rsidR="008034FE"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 xml:space="preserve">(1) </w:t>
      </w:r>
      <w:r>
        <w:rPr>
          <w:rFonts w:ascii="Times New Roman" w:hAnsi="Times New Roman" w:cs="Times New Roman"/>
          <w:sz w:val="24"/>
          <w:szCs w:val="24"/>
        </w:rPr>
        <w:t xml:space="preserve">Nákupca úverov, ktorý nemá bydlisko, sídlo alebo ústredie na území členského štátu Európskej únie, pri prevode </w:t>
      </w:r>
      <w:r w:rsidRPr="00600183">
        <w:rPr>
          <w:rFonts w:ascii="Times New Roman" w:hAnsi="Times New Roman" w:cs="Times New Roman"/>
          <w:sz w:val="24"/>
          <w:szCs w:val="24"/>
        </w:rPr>
        <w:t>práv veriteľa v súvislosti s nesplácan</w:t>
      </w:r>
      <w:r>
        <w:rPr>
          <w:rFonts w:ascii="Times New Roman" w:hAnsi="Times New Roman" w:cs="Times New Roman"/>
          <w:sz w:val="24"/>
          <w:szCs w:val="24"/>
        </w:rPr>
        <w:t>ou</w:t>
      </w:r>
      <w:r w:rsidRPr="00600183">
        <w:rPr>
          <w:rFonts w:ascii="Times New Roman" w:hAnsi="Times New Roman" w:cs="Times New Roman"/>
          <w:sz w:val="24"/>
          <w:szCs w:val="24"/>
        </w:rPr>
        <w:t xml:space="preserve"> </w:t>
      </w:r>
      <w:r>
        <w:rPr>
          <w:rFonts w:ascii="Times New Roman" w:hAnsi="Times New Roman" w:cs="Times New Roman"/>
          <w:sz w:val="24"/>
          <w:szCs w:val="24"/>
        </w:rPr>
        <w:t xml:space="preserve">zmluvou o úvere </w:t>
      </w:r>
      <w:r w:rsidRPr="003A58CF">
        <w:rPr>
          <w:rFonts w:ascii="Times New Roman" w:hAnsi="Times New Roman" w:cs="Times New Roman"/>
          <w:sz w:val="24"/>
          <w:szCs w:val="24"/>
        </w:rPr>
        <w:t xml:space="preserve">uzavretej na území Slovenskej republiky </w:t>
      </w:r>
      <w:r>
        <w:rPr>
          <w:rFonts w:ascii="Times New Roman" w:hAnsi="Times New Roman" w:cs="Times New Roman"/>
          <w:sz w:val="24"/>
          <w:szCs w:val="24"/>
        </w:rPr>
        <w:t xml:space="preserve">alebo prevode samotnej nesplácanej </w:t>
      </w:r>
      <w:r w:rsidRPr="00600183">
        <w:rPr>
          <w:rFonts w:ascii="Times New Roman" w:hAnsi="Times New Roman" w:cs="Times New Roman"/>
          <w:sz w:val="24"/>
          <w:szCs w:val="24"/>
        </w:rPr>
        <w:t xml:space="preserve">zmluvy o úvere </w:t>
      </w:r>
      <w:r>
        <w:rPr>
          <w:rFonts w:ascii="Times New Roman" w:hAnsi="Times New Roman" w:cs="Times New Roman"/>
          <w:sz w:val="24"/>
          <w:szCs w:val="24"/>
        </w:rPr>
        <w:t xml:space="preserve"> </w:t>
      </w:r>
      <w:r w:rsidRPr="003A58CF">
        <w:rPr>
          <w:rFonts w:ascii="Times New Roman" w:hAnsi="Times New Roman" w:cs="Times New Roman"/>
          <w:sz w:val="24"/>
          <w:szCs w:val="24"/>
        </w:rPr>
        <w:t>uzavretej na území Slovenskej republiky</w:t>
      </w:r>
      <w:r>
        <w:rPr>
          <w:rFonts w:ascii="Times New Roman" w:hAnsi="Times New Roman" w:cs="Times New Roman"/>
          <w:sz w:val="24"/>
          <w:szCs w:val="24"/>
        </w:rPr>
        <w:t>,</w:t>
      </w:r>
      <w:r w:rsidRPr="003A58CF">
        <w:rPr>
          <w:rFonts w:ascii="Times New Roman" w:hAnsi="Times New Roman" w:cs="Times New Roman"/>
          <w:sz w:val="24"/>
          <w:szCs w:val="24"/>
        </w:rPr>
        <w:t xml:space="preserve"> </w:t>
      </w:r>
      <w:r>
        <w:rPr>
          <w:rFonts w:ascii="Times New Roman" w:hAnsi="Times New Roman" w:cs="Times New Roman"/>
          <w:sz w:val="24"/>
          <w:szCs w:val="24"/>
        </w:rPr>
        <w:t>je povinný písomne určiť svojho zástupcu, ktorý má bydlisko, sídlo alebo ústredie na území členského štátu Európskej únie.</w:t>
      </w:r>
    </w:p>
    <w:p w14:paraId="671FAD5C" w14:textId="77777777" w:rsidR="008034FE" w:rsidRPr="003A58CF" w:rsidRDefault="008034FE" w:rsidP="008034FE">
      <w:pPr>
        <w:spacing w:after="0" w:line="312" w:lineRule="auto"/>
        <w:jc w:val="both"/>
        <w:rPr>
          <w:rFonts w:ascii="Times New Roman" w:hAnsi="Times New Roman" w:cs="Times New Roman"/>
          <w:sz w:val="24"/>
          <w:szCs w:val="24"/>
        </w:rPr>
      </w:pPr>
    </w:p>
    <w:p w14:paraId="454A93B7" w14:textId="77777777" w:rsidR="008034FE" w:rsidRPr="003A58CF" w:rsidRDefault="008034FE" w:rsidP="008034FE">
      <w:pPr>
        <w:spacing w:after="0" w:line="312" w:lineRule="auto"/>
        <w:jc w:val="both"/>
        <w:rPr>
          <w:rFonts w:ascii="Times New Roman" w:hAnsi="Times New Roman" w:cs="Times New Roman"/>
          <w:sz w:val="24"/>
          <w:szCs w:val="24"/>
        </w:rPr>
      </w:pPr>
      <w:r w:rsidRPr="007721F5">
        <w:rPr>
          <w:rFonts w:ascii="Times New Roman" w:hAnsi="Times New Roman" w:cs="Times New Roman"/>
          <w:sz w:val="24"/>
          <w:szCs w:val="24"/>
        </w:rPr>
        <w:lastRenderedPageBreak/>
        <w:t xml:space="preserve">(2) Zástupca je zodpovedný za dodržiavanie povinností uložených nákupcovi úverov podľa tohto zákona. </w:t>
      </w:r>
      <w:r>
        <w:rPr>
          <w:rFonts w:ascii="Times New Roman" w:hAnsi="Times New Roman" w:cs="Times New Roman"/>
          <w:sz w:val="24"/>
          <w:szCs w:val="24"/>
        </w:rPr>
        <w:t xml:space="preserve">Nákupca úverov alebo jeho zástupca poskytuje súčinnosť Národnej banke Slovenska pri riešení otázok súvisiacich </w:t>
      </w:r>
      <w:r w:rsidRPr="007721F5">
        <w:rPr>
          <w:rFonts w:ascii="Times New Roman" w:hAnsi="Times New Roman" w:cs="Times New Roman"/>
          <w:sz w:val="24"/>
          <w:szCs w:val="24"/>
        </w:rPr>
        <w:t>s dodržiavaním tohto zákona.</w:t>
      </w:r>
      <w:r w:rsidRPr="003A58CF">
        <w:rPr>
          <w:rFonts w:ascii="Times New Roman" w:hAnsi="Times New Roman" w:cs="Times New Roman"/>
          <w:sz w:val="24"/>
          <w:szCs w:val="24"/>
        </w:rPr>
        <w:t xml:space="preserve"> </w:t>
      </w:r>
    </w:p>
    <w:p w14:paraId="59119F88"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14220C43" w14:textId="77777777" w:rsidR="008034FE" w:rsidRPr="004F0004" w:rsidRDefault="008034FE" w:rsidP="008034FE">
      <w:pPr>
        <w:spacing w:after="0" w:line="312" w:lineRule="auto"/>
        <w:jc w:val="center"/>
        <w:rPr>
          <w:rFonts w:ascii="Times New Roman" w:hAnsi="Times New Roman" w:cs="Times New Roman"/>
          <w:b/>
          <w:sz w:val="24"/>
          <w:szCs w:val="24"/>
        </w:rPr>
      </w:pPr>
      <w:r w:rsidRPr="004F0004">
        <w:rPr>
          <w:rFonts w:ascii="Times New Roman" w:hAnsi="Times New Roman" w:cs="Times New Roman"/>
          <w:b/>
          <w:sz w:val="24"/>
          <w:szCs w:val="24"/>
        </w:rPr>
        <w:t xml:space="preserve">§ </w:t>
      </w:r>
      <w:r>
        <w:rPr>
          <w:rFonts w:ascii="Times New Roman" w:hAnsi="Times New Roman" w:cs="Times New Roman"/>
          <w:b/>
          <w:sz w:val="24"/>
          <w:szCs w:val="24"/>
        </w:rPr>
        <w:t>22</w:t>
      </w:r>
    </w:p>
    <w:p w14:paraId="793D105F" w14:textId="77777777" w:rsidR="008034FE" w:rsidRPr="003A58CF" w:rsidRDefault="008034FE" w:rsidP="008034FE">
      <w:pPr>
        <w:spacing w:after="0" w:line="312" w:lineRule="auto"/>
        <w:jc w:val="center"/>
        <w:rPr>
          <w:rFonts w:ascii="Times New Roman" w:hAnsi="Times New Roman" w:cs="Times New Roman"/>
          <w:sz w:val="24"/>
          <w:szCs w:val="24"/>
        </w:rPr>
      </w:pPr>
      <w:r>
        <w:rPr>
          <w:rFonts w:ascii="Times New Roman" w:hAnsi="Times New Roman" w:cs="Times New Roman"/>
          <w:b/>
          <w:sz w:val="24"/>
          <w:szCs w:val="24"/>
        </w:rPr>
        <w:t>Ďalší p</w:t>
      </w:r>
      <w:r w:rsidRPr="003925A3">
        <w:rPr>
          <w:rFonts w:ascii="Times New Roman" w:hAnsi="Times New Roman" w:cs="Times New Roman"/>
          <w:b/>
          <w:sz w:val="24"/>
          <w:szCs w:val="24"/>
        </w:rPr>
        <w:t>revod práv veriteľa</w:t>
      </w:r>
    </w:p>
    <w:p w14:paraId="36AA08E5" w14:textId="77777777" w:rsidR="008034FE" w:rsidRPr="003A58CF" w:rsidRDefault="008034FE" w:rsidP="008034FE">
      <w:pPr>
        <w:spacing w:after="0" w:line="312" w:lineRule="auto"/>
        <w:jc w:val="both"/>
        <w:rPr>
          <w:rFonts w:ascii="Times New Roman" w:hAnsi="Times New Roman" w:cs="Times New Roman"/>
          <w:sz w:val="24"/>
          <w:szCs w:val="24"/>
        </w:rPr>
      </w:pPr>
    </w:p>
    <w:p w14:paraId="342400C0"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w:t>
      </w:r>
      <w:r w:rsidRPr="000611C1">
        <w:rPr>
          <w:rFonts w:ascii="Times New Roman" w:hAnsi="Times New Roman" w:cs="Times New Roman"/>
          <w:sz w:val="24"/>
          <w:szCs w:val="24"/>
        </w:rPr>
        <w:t>1</w:t>
      </w:r>
      <w:r w:rsidRPr="003A58CF">
        <w:rPr>
          <w:rFonts w:ascii="Times New Roman" w:hAnsi="Times New Roman" w:cs="Times New Roman"/>
          <w:sz w:val="24"/>
          <w:szCs w:val="24"/>
        </w:rPr>
        <w:t xml:space="preserve">) Nákupca úverov alebo </w:t>
      </w:r>
      <w:r>
        <w:rPr>
          <w:rFonts w:ascii="Times New Roman" w:hAnsi="Times New Roman" w:cs="Times New Roman"/>
          <w:sz w:val="24"/>
          <w:szCs w:val="24"/>
        </w:rPr>
        <w:t>jeho</w:t>
      </w:r>
      <w:r w:rsidRPr="003A58CF">
        <w:rPr>
          <w:rFonts w:ascii="Times New Roman" w:hAnsi="Times New Roman" w:cs="Times New Roman"/>
          <w:sz w:val="24"/>
          <w:szCs w:val="24"/>
        </w:rPr>
        <w:t xml:space="preserve"> zástupca, ktorý prevádza práva veriteľa v súvislosti s</w:t>
      </w:r>
      <w:r>
        <w:rPr>
          <w:rFonts w:ascii="Times New Roman" w:hAnsi="Times New Roman" w:cs="Times New Roman"/>
          <w:sz w:val="24"/>
          <w:szCs w:val="24"/>
        </w:rPr>
        <w:t> </w:t>
      </w:r>
      <w:r w:rsidRPr="003A58CF">
        <w:rPr>
          <w:rFonts w:ascii="Times New Roman" w:hAnsi="Times New Roman" w:cs="Times New Roman"/>
          <w:sz w:val="24"/>
          <w:szCs w:val="24"/>
        </w:rPr>
        <w:t>nesplácan</w:t>
      </w:r>
      <w:r>
        <w:rPr>
          <w:rFonts w:ascii="Times New Roman" w:hAnsi="Times New Roman" w:cs="Times New Roman"/>
          <w:sz w:val="24"/>
          <w:szCs w:val="24"/>
        </w:rPr>
        <w:t xml:space="preserve">ou </w:t>
      </w:r>
      <w:r w:rsidRPr="003A58CF">
        <w:rPr>
          <w:rFonts w:ascii="Times New Roman" w:hAnsi="Times New Roman" w:cs="Times New Roman"/>
          <w:sz w:val="24"/>
          <w:szCs w:val="24"/>
        </w:rPr>
        <w:t>zmluv</w:t>
      </w:r>
      <w:r>
        <w:rPr>
          <w:rFonts w:ascii="Times New Roman" w:hAnsi="Times New Roman" w:cs="Times New Roman"/>
          <w:sz w:val="24"/>
          <w:szCs w:val="24"/>
        </w:rPr>
        <w:t>ou</w:t>
      </w:r>
      <w:r w:rsidRPr="003A58CF">
        <w:rPr>
          <w:rFonts w:ascii="Times New Roman" w:hAnsi="Times New Roman" w:cs="Times New Roman"/>
          <w:sz w:val="24"/>
          <w:szCs w:val="24"/>
        </w:rPr>
        <w:t xml:space="preserve"> o úvere alebo </w:t>
      </w:r>
      <w:r>
        <w:rPr>
          <w:rFonts w:ascii="Times New Roman" w:hAnsi="Times New Roman" w:cs="Times New Roman"/>
          <w:sz w:val="24"/>
          <w:szCs w:val="24"/>
        </w:rPr>
        <w:t xml:space="preserve">samotnú nesplácanú </w:t>
      </w:r>
      <w:r w:rsidRPr="003A58CF">
        <w:rPr>
          <w:rFonts w:ascii="Times New Roman" w:hAnsi="Times New Roman" w:cs="Times New Roman"/>
          <w:sz w:val="24"/>
          <w:szCs w:val="24"/>
        </w:rPr>
        <w:t>zmluv</w:t>
      </w:r>
      <w:r>
        <w:rPr>
          <w:rFonts w:ascii="Times New Roman" w:hAnsi="Times New Roman" w:cs="Times New Roman"/>
          <w:sz w:val="24"/>
          <w:szCs w:val="24"/>
        </w:rPr>
        <w:t>u</w:t>
      </w:r>
      <w:r w:rsidRPr="003A58CF">
        <w:rPr>
          <w:rFonts w:ascii="Times New Roman" w:hAnsi="Times New Roman" w:cs="Times New Roman"/>
          <w:sz w:val="24"/>
          <w:szCs w:val="24"/>
        </w:rPr>
        <w:t xml:space="preserve"> o</w:t>
      </w:r>
      <w:r>
        <w:rPr>
          <w:rFonts w:ascii="Times New Roman" w:hAnsi="Times New Roman" w:cs="Times New Roman"/>
          <w:sz w:val="24"/>
          <w:szCs w:val="24"/>
        </w:rPr>
        <w:t> </w:t>
      </w:r>
      <w:r w:rsidRPr="003A58CF">
        <w:rPr>
          <w:rFonts w:ascii="Times New Roman" w:hAnsi="Times New Roman" w:cs="Times New Roman"/>
          <w:sz w:val="24"/>
          <w:szCs w:val="24"/>
        </w:rPr>
        <w:t>úvere</w:t>
      </w:r>
      <w:r>
        <w:rPr>
          <w:rFonts w:ascii="Times New Roman" w:hAnsi="Times New Roman" w:cs="Times New Roman"/>
          <w:sz w:val="24"/>
          <w:szCs w:val="24"/>
        </w:rPr>
        <w:t xml:space="preserve"> na nového nákupcu úverov,</w:t>
      </w:r>
      <w:r w:rsidRPr="003A58CF">
        <w:rPr>
          <w:rFonts w:ascii="Times New Roman" w:hAnsi="Times New Roman" w:cs="Times New Roman"/>
          <w:sz w:val="24"/>
          <w:szCs w:val="24"/>
        </w:rPr>
        <w:t xml:space="preserve"> je povinný oznamovať </w:t>
      </w:r>
      <w:r>
        <w:rPr>
          <w:rFonts w:ascii="Times New Roman" w:hAnsi="Times New Roman" w:cs="Times New Roman"/>
          <w:sz w:val="24"/>
          <w:szCs w:val="24"/>
        </w:rPr>
        <w:t>kód LEI</w:t>
      </w:r>
      <w:r w:rsidRPr="003A58CF">
        <w:rPr>
          <w:rFonts w:ascii="Times New Roman" w:hAnsi="Times New Roman" w:cs="Times New Roman"/>
          <w:sz w:val="24"/>
          <w:szCs w:val="24"/>
        </w:rPr>
        <w:t xml:space="preserve"> nového nákupcu úverov</w:t>
      </w:r>
      <w:r>
        <w:rPr>
          <w:rFonts w:ascii="Times New Roman" w:hAnsi="Times New Roman" w:cs="Times New Roman"/>
          <w:sz w:val="24"/>
          <w:szCs w:val="24"/>
        </w:rPr>
        <w:t>,</w:t>
      </w:r>
      <w:r w:rsidRPr="003A58CF">
        <w:rPr>
          <w:rFonts w:ascii="Times New Roman" w:hAnsi="Times New Roman" w:cs="Times New Roman"/>
          <w:sz w:val="24"/>
          <w:szCs w:val="24"/>
        </w:rPr>
        <w:t xml:space="preserve"> </w:t>
      </w:r>
      <w:r>
        <w:rPr>
          <w:rFonts w:ascii="Times New Roman" w:hAnsi="Times New Roman" w:cs="Times New Roman"/>
          <w:sz w:val="24"/>
          <w:szCs w:val="24"/>
        </w:rPr>
        <w:t>prípadne</w:t>
      </w:r>
      <w:r w:rsidRPr="003A58CF">
        <w:rPr>
          <w:rFonts w:ascii="Times New Roman" w:hAnsi="Times New Roman" w:cs="Times New Roman"/>
          <w:sz w:val="24"/>
          <w:szCs w:val="24"/>
        </w:rPr>
        <w:t xml:space="preserve"> nového zástupcu</w:t>
      </w:r>
      <w:r>
        <w:rPr>
          <w:rFonts w:ascii="Times New Roman" w:hAnsi="Times New Roman" w:cs="Times New Roman"/>
          <w:sz w:val="24"/>
          <w:szCs w:val="24"/>
        </w:rPr>
        <w:t xml:space="preserve"> za obdobie kalendárneho polroka</w:t>
      </w:r>
      <w:r w:rsidRPr="003A58CF">
        <w:rPr>
          <w:rFonts w:ascii="Times New Roman" w:hAnsi="Times New Roman" w:cs="Times New Roman"/>
          <w:sz w:val="24"/>
          <w:szCs w:val="24"/>
        </w:rPr>
        <w:t xml:space="preserve"> Národnej banke Slovenska</w:t>
      </w:r>
      <w:r>
        <w:rPr>
          <w:rFonts w:ascii="Times New Roman" w:hAnsi="Times New Roman" w:cs="Times New Roman"/>
          <w:sz w:val="24"/>
          <w:szCs w:val="24"/>
        </w:rPr>
        <w:t>, a to do 15 dní po uplynutí príslušného kalendárneho polroka</w:t>
      </w:r>
      <w:r w:rsidRPr="003A58CF">
        <w:rPr>
          <w:rFonts w:ascii="Times New Roman" w:hAnsi="Times New Roman" w:cs="Times New Roman"/>
          <w:sz w:val="24"/>
          <w:szCs w:val="24"/>
        </w:rPr>
        <w:t>.</w:t>
      </w:r>
      <w:r>
        <w:rPr>
          <w:rFonts w:ascii="Times New Roman" w:hAnsi="Times New Roman" w:cs="Times New Roman"/>
          <w:sz w:val="24"/>
          <w:szCs w:val="24"/>
        </w:rPr>
        <w:t xml:space="preserve"> Ak takýto kód LEI</w:t>
      </w:r>
      <w:r w:rsidRPr="003A58CF">
        <w:rPr>
          <w:rFonts w:ascii="Times New Roman" w:hAnsi="Times New Roman" w:cs="Times New Roman"/>
          <w:sz w:val="24"/>
          <w:szCs w:val="24"/>
        </w:rPr>
        <w:t xml:space="preserve"> neexistuje, nákupca úverov alebo </w:t>
      </w:r>
      <w:r>
        <w:rPr>
          <w:rFonts w:ascii="Times New Roman" w:hAnsi="Times New Roman" w:cs="Times New Roman"/>
          <w:sz w:val="24"/>
          <w:szCs w:val="24"/>
        </w:rPr>
        <w:t>jeho</w:t>
      </w:r>
      <w:r w:rsidRPr="003A58CF">
        <w:rPr>
          <w:rFonts w:ascii="Times New Roman" w:hAnsi="Times New Roman" w:cs="Times New Roman"/>
          <w:sz w:val="24"/>
          <w:szCs w:val="24"/>
        </w:rPr>
        <w:t xml:space="preserve"> zástupca informuje o</w:t>
      </w:r>
    </w:p>
    <w:p w14:paraId="643D8B22"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50247E5A">
        <w:rPr>
          <w:rFonts w:ascii="Times New Roman" w:hAnsi="Times New Roman" w:cs="Times New Roman"/>
          <w:sz w:val="24"/>
          <w:szCs w:val="24"/>
        </w:rPr>
        <w:t xml:space="preserve">a) totožnosti nového nákupcu úverov alebo jeho zástupcu, alebo člena štatutárneho orgánu, prokuristu, člena dozornej rady alebo vedúceho organizačnej zložky nového nákupcu úverov </w:t>
      </w:r>
      <w:r>
        <w:rPr>
          <w:rFonts w:ascii="Times New Roman" w:hAnsi="Times New Roman" w:cs="Times New Roman"/>
          <w:sz w:val="24"/>
          <w:szCs w:val="24"/>
        </w:rPr>
        <w:t xml:space="preserve">alebo jeho zástupcu </w:t>
      </w:r>
      <w:r w:rsidRPr="50247E5A">
        <w:rPr>
          <w:rFonts w:ascii="Times New Roman" w:hAnsi="Times New Roman" w:cs="Times New Roman"/>
          <w:sz w:val="24"/>
          <w:szCs w:val="24"/>
        </w:rPr>
        <w:t xml:space="preserve">a osôb, ktoré majú </w:t>
      </w:r>
      <w:r w:rsidRPr="00887AD9">
        <w:rPr>
          <w:rFonts w:ascii="Times New Roman" w:hAnsi="Times New Roman" w:cs="Times New Roman"/>
          <w:sz w:val="24"/>
          <w:szCs w:val="24"/>
        </w:rPr>
        <w:t>kvalifikovanú účasť</w:t>
      </w:r>
      <w:r>
        <w:rPr>
          <w:rFonts w:ascii="Times New Roman" w:hAnsi="Times New Roman" w:cs="Times New Roman"/>
          <w:sz w:val="24"/>
          <w:szCs w:val="24"/>
          <w:vertAlign w:val="superscript"/>
        </w:rPr>
        <w:t>9</w:t>
      </w:r>
      <w:r w:rsidRPr="00887AD9">
        <w:rPr>
          <w:rFonts w:ascii="Times New Roman" w:hAnsi="Times New Roman" w:cs="Times New Roman"/>
          <w:sz w:val="24"/>
          <w:szCs w:val="24"/>
        </w:rPr>
        <w:t xml:space="preserve">) </w:t>
      </w:r>
      <w:r>
        <w:rPr>
          <w:rFonts w:ascii="Times New Roman" w:hAnsi="Times New Roman" w:cs="Times New Roman"/>
          <w:sz w:val="24"/>
          <w:szCs w:val="24"/>
        </w:rPr>
        <w:t>na</w:t>
      </w:r>
      <w:r w:rsidRPr="00887AD9">
        <w:rPr>
          <w:rFonts w:ascii="Times New Roman" w:hAnsi="Times New Roman" w:cs="Times New Roman"/>
          <w:sz w:val="24"/>
          <w:szCs w:val="24"/>
        </w:rPr>
        <w:t xml:space="preserve"> nov</w:t>
      </w:r>
      <w:r>
        <w:rPr>
          <w:rFonts w:ascii="Times New Roman" w:hAnsi="Times New Roman" w:cs="Times New Roman"/>
          <w:sz w:val="24"/>
          <w:szCs w:val="24"/>
        </w:rPr>
        <w:t>om</w:t>
      </w:r>
      <w:r w:rsidRPr="50247E5A">
        <w:rPr>
          <w:rFonts w:ascii="Times New Roman" w:hAnsi="Times New Roman" w:cs="Times New Roman"/>
          <w:sz w:val="24"/>
          <w:szCs w:val="24"/>
        </w:rPr>
        <w:t xml:space="preserve"> nákupc</w:t>
      </w:r>
      <w:r>
        <w:rPr>
          <w:rFonts w:ascii="Times New Roman" w:hAnsi="Times New Roman" w:cs="Times New Roman"/>
          <w:sz w:val="24"/>
          <w:szCs w:val="24"/>
        </w:rPr>
        <w:t>ovi</w:t>
      </w:r>
      <w:r w:rsidRPr="50247E5A">
        <w:rPr>
          <w:rFonts w:ascii="Times New Roman" w:hAnsi="Times New Roman" w:cs="Times New Roman"/>
          <w:sz w:val="24"/>
          <w:szCs w:val="24"/>
        </w:rPr>
        <w:t xml:space="preserve"> úver</w:t>
      </w:r>
      <w:r>
        <w:rPr>
          <w:rFonts w:ascii="Times New Roman" w:hAnsi="Times New Roman" w:cs="Times New Roman"/>
          <w:sz w:val="24"/>
          <w:szCs w:val="24"/>
        </w:rPr>
        <w:t>ov</w:t>
      </w:r>
      <w:r w:rsidRPr="50247E5A">
        <w:rPr>
          <w:rFonts w:ascii="Times New Roman" w:hAnsi="Times New Roman" w:cs="Times New Roman"/>
          <w:sz w:val="24"/>
          <w:szCs w:val="24"/>
        </w:rPr>
        <w:t xml:space="preserve"> alebo </w:t>
      </w:r>
      <w:r>
        <w:rPr>
          <w:rFonts w:ascii="Times New Roman" w:hAnsi="Times New Roman" w:cs="Times New Roman"/>
          <w:sz w:val="24"/>
          <w:szCs w:val="24"/>
        </w:rPr>
        <w:t xml:space="preserve">na </w:t>
      </w:r>
      <w:r w:rsidRPr="50247E5A">
        <w:rPr>
          <w:rFonts w:ascii="Times New Roman" w:hAnsi="Times New Roman" w:cs="Times New Roman"/>
          <w:sz w:val="24"/>
          <w:szCs w:val="24"/>
        </w:rPr>
        <w:t>jeho zástupc</w:t>
      </w:r>
      <w:r>
        <w:rPr>
          <w:rFonts w:ascii="Times New Roman" w:hAnsi="Times New Roman" w:cs="Times New Roman"/>
          <w:sz w:val="24"/>
          <w:szCs w:val="24"/>
        </w:rPr>
        <w:t>ovi</w:t>
      </w:r>
      <w:r w:rsidRPr="50247E5A">
        <w:rPr>
          <w:rFonts w:ascii="Times New Roman" w:hAnsi="Times New Roman" w:cs="Times New Roman"/>
          <w:sz w:val="24"/>
          <w:szCs w:val="24"/>
        </w:rPr>
        <w:t xml:space="preserve"> a</w:t>
      </w:r>
    </w:p>
    <w:p w14:paraId="280F78D6"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b) adrese nového nákupcu úverov alebo jeho zástupcu.</w:t>
      </w:r>
    </w:p>
    <w:p w14:paraId="749B6947" w14:textId="77777777" w:rsidR="008034FE" w:rsidRPr="003A58CF" w:rsidRDefault="008034FE" w:rsidP="008034FE">
      <w:pPr>
        <w:spacing w:after="0" w:line="312" w:lineRule="auto"/>
        <w:jc w:val="both"/>
        <w:rPr>
          <w:rFonts w:ascii="Times New Roman" w:hAnsi="Times New Roman" w:cs="Times New Roman"/>
          <w:sz w:val="24"/>
          <w:szCs w:val="24"/>
        </w:rPr>
      </w:pPr>
    </w:p>
    <w:p w14:paraId="0922CA33"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 xml:space="preserve">(2) Okrem povinnosti uvedených v odseku 1 je nákupca úverov alebo </w:t>
      </w:r>
      <w:r>
        <w:rPr>
          <w:rFonts w:ascii="Times New Roman" w:hAnsi="Times New Roman" w:cs="Times New Roman"/>
          <w:sz w:val="24"/>
          <w:szCs w:val="24"/>
        </w:rPr>
        <w:t xml:space="preserve">jeho </w:t>
      </w:r>
      <w:r w:rsidRPr="003A58CF">
        <w:rPr>
          <w:rFonts w:ascii="Times New Roman" w:hAnsi="Times New Roman" w:cs="Times New Roman"/>
          <w:sz w:val="24"/>
          <w:szCs w:val="24"/>
        </w:rPr>
        <w:t>zástupca povinný informovať Národnú banku Slovenska aspoň o</w:t>
      </w:r>
    </w:p>
    <w:p w14:paraId="16B3AE51"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a) súhrnnom nesplatenom zostatku </w:t>
      </w:r>
      <w:r>
        <w:rPr>
          <w:rFonts w:ascii="Times New Roman" w:hAnsi="Times New Roman" w:cs="Times New Roman"/>
          <w:sz w:val="24"/>
          <w:szCs w:val="24"/>
        </w:rPr>
        <w:t xml:space="preserve">vyplývajúcom z </w:t>
      </w:r>
      <w:r w:rsidRPr="003A58CF">
        <w:rPr>
          <w:rFonts w:ascii="Times New Roman" w:hAnsi="Times New Roman" w:cs="Times New Roman"/>
          <w:sz w:val="24"/>
          <w:szCs w:val="24"/>
        </w:rPr>
        <w:t>prevádzaných práv veriteľa v súvislosti s nesplácan</w:t>
      </w:r>
      <w:r>
        <w:rPr>
          <w:rFonts w:ascii="Times New Roman" w:hAnsi="Times New Roman" w:cs="Times New Roman"/>
          <w:sz w:val="24"/>
          <w:szCs w:val="24"/>
        </w:rPr>
        <w:t>ou</w:t>
      </w:r>
      <w:r w:rsidRPr="003A58CF">
        <w:rPr>
          <w:rFonts w:ascii="Times New Roman" w:hAnsi="Times New Roman" w:cs="Times New Roman"/>
          <w:sz w:val="24"/>
          <w:szCs w:val="24"/>
        </w:rPr>
        <w:t xml:space="preserve"> zmluv</w:t>
      </w:r>
      <w:r>
        <w:rPr>
          <w:rFonts w:ascii="Times New Roman" w:hAnsi="Times New Roman" w:cs="Times New Roman"/>
          <w:sz w:val="24"/>
          <w:szCs w:val="24"/>
        </w:rPr>
        <w:t>ou</w:t>
      </w:r>
      <w:r w:rsidRPr="003A58CF">
        <w:rPr>
          <w:rFonts w:ascii="Times New Roman" w:hAnsi="Times New Roman" w:cs="Times New Roman"/>
          <w:sz w:val="24"/>
          <w:szCs w:val="24"/>
        </w:rPr>
        <w:t xml:space="preserve"> o úvere alebo </w:t>
      </w:r>
      <w:r>
        <w:rPr>
          <w:rFonts w:ascii="Times New Roman" w:hAnsi="Times New Roman" w:cs="Times New Roman"/>
          <w:sz w:val="24"/>
          <w:szCs w:val="24"/>
        </w:rPr>
        <w:t xml:space="preserve">vyplývajúcom z </w:t>
      </w:r>
      <w:r w:rsidRPr="003A58CF">
        <w:rPr>
          <w:rFonts w:ascii="Times New Roman" w:hAnsi="Times New Roman" w:cs="Times New Roman"/>
          <w:sz w:val="24"/>
          <w:szCs w:val="24"/>
        </w:rPr>
        <w:t>prev</w:t>
      </w:r>
      <w:r>
        <w:rPr>
          <w:rFonts w:ascii="Times New Roman" w:hAnsi="Times New Roman" w:cs="Times New Roman"/>
          <w:sz w:val="24"/>
          <w:szCs w:val="24"/>
        </w:rPr>
        <w:t>ádzanej</w:t>
      </w:r>
      <w:r w:rsidRPr="003A58CF">
        <w:rPr>
          <w:rFonts w:ascii="Times New Roman" w:hAnsi="Times New Roman" w:cs="Times New Roman"/>
          <w:sz w:val="24"/>
          <w:szCs w:val="24"/>
        </w:rPr>
        <w:t xml:space="preserve"> </w:t>
      </w:r>
      <w:r>
        <w:rPr>
          <w:rFonts w:ascii="Times New Roman" w:hAnsi="Times New Roman" w:cs="Times New Roman"/>
          <w:sz w:val="24"/>
          <w:szCs w:val="24"/>
        </w:rPr>
        <w:t xml:space="preserve">samotnej nesplácanej </w:t>
      </w:r>
      <w:r w:rsidRPr="003A58CF">
        <w:rPr>
          <w:rFonts w:ascii="Times New Roman" w:hAnsi="Times New Roman" w:cs="Times New Roman"/>
          <w:sz w:val="24"/>
          <w:szCs w:val="24"/>
        </w:rPr>
        <w:t>zmluvy o úvere,</w:t>
      </w:r>
    </w:p>
    <w:p w14:paraId="06331E37" w14:textId="77777777" w:rsidR="008034FE" w:rsidRPr="00762964" w:rsidRDefault="008034FE" w:rsidP="008034FE">
      <w:pPr>
        <w:spacing w:after="0" w:line="312" w:lineRule="auto"/>
        <w:ind w:left="567"/>
        <w:jc w:val="both"/>
        <w:rPr>
          <w:rFonts w:ascii="Times New Roman" w:hAnsi="Times New Roman" w:cs="Times New Roman"/>
          <w:sz w:val="24"/>
          <w:szCs w:val="24"/>
        </w:rPr>
      </w:pPr>
      <w:r w:rsidRPr="00762964">
        <w:rPr>
          <w:rFonts w:ascii="Times New Roman" w:hAnsi="Times New Roman" w:cs="Times New Roman"/>
          <w:sz w:val="24"/>
          <w:szCs w:val="24"/>
        </w:rPr>
        <w:t xml:space="preserve">b) počte a rozsahu prevádzaných práv veriteľa v súvislosti s nesplácanou zmluvou o úvere alebo </w:t>
      </w:r>
      <w:r w:rsidRPr="0001749C">
        <w:rPr>
          <w:rFonts w:ascii="Times New Roman" w:hAnsi="Times New Roman" w:cs="Times New Roman"/>
          <w:sz w:val="24"/>
          <w:szCs w:val="24"/>
        </w:rPr>
        <w:t xml:space="preserve">počte a rozsahu </w:t>
      </w:r>
      <w:r w:rsidRPr="00762964">
        <w:rPr>
          <w:rFonts w:ascii="Times New Roman" w:hAnsi="Times New Roman" w:cs="Times New Roman"/>
          <w:sz w:val="24"/>
          <w:szCs w:val="24"/>
        </w:rPr>
        <w:t>prevádzan</w:t>
      </w:r>
      <w:r w:rsidRPr="0001749C">
        <w:rPr>
          <w:rFonts w:ascii="Times New Roman" w:hAnsi="Times New Roman" w:cs="Times New Roman"/>
          <w:sz w:val="24"/>
          <w:szCs w:val="24"/>
        </w:rPr>
        <w:t>ých</w:t>
      </w:r>
      <w:r w:rsidRPr="00762964">
        <w:rPr>
          <w:rFonts w:ascii="Times New Roman" w:hAnsi="Times New Roman" w:cs="Times New Roman"/>
          <w:sz w:val="24"/>
          <w:szCs w:val="24"/>
        </w:rPr>
        <w:t xml:space="preserve"> samotn</w:t>
      </w:r>
      <w:r w:rsidRPr="0001749C">
        <w:rPr>
          <w:rFonts w:ascii="Times New Roman" w:hAnsi="Times New Roman" w:cs="Times New Roman"/>
          <w:sz w:val="24"/>
          <w:szCs w:val="24"/>
        </w:rPr>
        <w:t>ých</w:t>
      </w:r>
      <w:r w:rsidRPr="00762964">
        <w:rPr>
          <w:rFonts w:ascii="Times New Roman" w:hAnsi="Times New Roman" w:cs="Times New Roman"/>
          <w:sz w:val="24"/>
          <w:szCs w:val="24"/>
        </w:rPr>
        <w:t xml:space="preserve"> nesplácan</w:t>
      </w:r>
      <w:r w:rsidRPr="0001749C">
        <w:rPr>
          <w:rFonts w:ascii="Times New Roman" w:hAnsi="Times New Roman" w:cs="Times New Roman"/>
          <w:sz w:val="24"/>
          <w:szCs w:val="24"/>
        </w:rPr>
        <w:t>ých</w:t>
      </w:r>
      <w:r w:rsidRPr="00762964">
        <w:rPr>
          <w:rFonts w:ascii="Times New Roman" w:hAnsi="Times New Roman" w:cs="Times New Roman"/>
          <w:sz w:val="24"/>
          <w:szCs w:val="24"/>
        </w:rPr>
        <w:t xml:space="preserve"> zml</w:t>
      </w:r>
      <w:r w:rsidRPr="0001749C">
        <w:rPr>
          <w:rFonts w:ascii="Times New Roman" w:hAnsi="Times New Roman" w:cs="Times New Roman"/>
          <w:sz w:val="24"/>
          <w:szCs w:val="24"/>
        </w:rPr>
        <w:t>úv</w:t>
      </w:r>
      <w:r w:rsidRPr="00762964">
        <w:rPr>
          <w:rFonts w:ascii="Times New Roman" w:hAnsi="Times New Roman" w:cs="Times New Roman"/>
          <w:sz w:val="24"/>
          <w:szCs w:val="24"/>
        </w:rPr>
        <w:t xml:space="preserve"> o úvere,</w:t>
      </w:r>
    </w:p>
    <w:p w14:paraId="721ACDB6"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c) prevode, či zahŕňa práva veriteľa v súvislosti s nesplácan</w:t>
      </w:r>
      <w:r>
        <w:rPr>
          <w:rFonts w:ascii="Times New Roman" w:hAnsi="Times New Roman" w:cs="Times New Roman"/>
          <w:sz w:val="24"/>
          <w:szCs w:val="24"/>
        </w:rPr>
        <w:t>ou</w:t>
      </w:r>
      <w:r w:rsidRPr="003A58CF">
        <w:rPr>
          <w:rFonts w:ascii="Times New Roman" w:hAnsi="Times New Roman" w:cs="Times New Roman"/>
          <w:sz w:val="24"/>
          <w:szCs w:val="24"/>
        </w:rPr>
        <w:t xml:space="preserve"> zmluv</w:t>
      </w:r>
      <w:r>
        <w:rPr>
          <w:rFonts w:ascii="Times New Roman" w:hAnsi="Times New Roman" w:cs="Times New Roman"/>
          <w:sz w:val="24"/>
          <w:szCs w:val="24"/>
        </w:rPr>
        <w:t>ou</w:t>
      </w:r>
      <w:r w:rsidRPr="003A58CF">
        <w:rPr>
          <w:rFonts w:ascii="Times New Roman" w:hAnsi="Times New Roman" w:cs="Times New Roman"/>
          <w:sz w:val="24"/>
          <w:szCs w:val="24"/>
        </w:rPr>
        <w:t xml:space="preserve"> o úvere alebo </w:t>
      </w:r>
      <w:r>
        <w:rPr>
          <w:rFonts w:ascii="Times New Roman" w:hAnsi="Times New Roman" w:cs="Times New Roman"/>
          <w:sz w:val="24"/>
          <w:szCs w:val="24"/>
        </w:rPr>
        <w:t xml:space="preserve">samotnú nesplácanú </w:t>
      </w:r>
      <w:r w:rsidRPr="003A58CF">
        <w:rPr>
          <w:rFonts w:ascii="Times New Roman" w:hAnsi="Times New Roman" w:cs="Times New Roman"/>
          <w:sz w:val="24"/>
          <w:szCs w:val="24"/>
        </w:rPr>
        <w:t>zmluv</w:t>
      </w:r>
      <w:r>
        <w:rPr>
          <w:rFonts w:ascii="Times New Roman" w:hAnsi="Times New Roman" w:cs="Times New Roman"/>
          <w:sz w:val="24"/>
          <w:szCs w:val="24"/>
        </w:rPr>
        <w:t>u</w:t>
      </w:r>
      <w:r w:rsidRPr="003A58CF">
        <w:rPr>
          <w:rFonts w:ascii="Times New Roman" w:hAnsi="Times New Roman" w:cs="Times New Roman"/>
          <w:sz w:val="24"/>
          <w:szCs w:val="24"/>
        </w:rPr>
        <w:t xml:space="preserve"> o úvere, ktoré boli uzavreté so spotrebiteľmi, a prípadne typ aktív, ktorými sú nesplácané zmluvy o úvere</w:t>
      </w:r>
      <w:r w:rsidRPr="00BE05BB">
        <w:rPr>
          <w:rFonts w:ascii="Times New Roman" w:hAnsi="Times New Roman" w:cs="Times New Roman"/>
          <w:sz w:val="24"/>
          <w:szCs w:val="24"/>
        </w:rPr>
        <w:t xml:space="preserve"> </w:t>
      </w:r>
      <w:r w:rsidRPr="003A58CF">
        <w:rPr>
          <w:rFonts w:ascii="Times New Roman" w:hAnsi="Times New Roman" w:cs="Times New Roman"/>
          <w:sz w:val="24"/>
          <w:szCs w:val="24"/>
        </w:rPr>
        <w:t>zabezpečené.</w:t>
      </w:r>
    </w:p>
    <w:p w14:paraId="0952C5FE" w14:textId="77777777" w:rsidR="008034FE" w:rsidRPr="003A58CF" w:rsidRDefault="008034FE" w:rsidP="008034FE">
      <w:pPr>
        <w:spacing w:after="0" w:line="312" w:lineRule="auto"/>
        <w:jc w:val="both"/>
        <w:rPr>
          <w:rFonts w:ascii="Times New Roman" w:hAnsi="Times New Roman" w:cs="Times New Roman"/>
          <w:sz w:val="24"/>
          <w:szCs w:val="24"/>
        </w:rPr>
      </w:pPr>
    </w:p>
    <w:p w14:paraId="478252F3" w14:textId="77777777" w:rsidR="008034FE"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(3) Národná banka Slovenska je povinná bezodkladne poskytnúť informácie získané podľa odsek</w:t>
      </w:r>
      <w:r>
        <w:rPr>
          <w:rFonts w:ascii="Times New Roman" w:hAnsi="Times New Roman" w:cs="Times New Roman"/>
          <w:sz w:val="24"/>
          <w:szCs w:val="24"/>
        </w:rPr>
        <w:t>ov</w:t>
      </w:r>
      <w:r w:rsidRPr="003A58CF">
        <w:rPr>
          <w:rFonts w:ascii="Times New Roman" w:hAnsi="Times New Roman" w:cs="Times New Roman"/>
          <w:sz w:val="24"/>
          <w:szCs w:val="24"/>
        </w:rPr>
        <w:t xml:space="preserve"> 1 a 2 príslušným orgánom dohľadu hostiteľského členského štátu, ako aj domovského členského štátu nového nákupcu úverov. </w:t>
      </w:r>
    </w:p>
    <w:p w14:paraId="6DB51E86" w14:textId="77777777" w:rsidR="008034FE" w:rsidRDefault="008034FE" w:rsidP="008034FE">
      <w:pPr>
        <w:spacing w:after="0" w:line="312" w:lineRule="auto"/>
        <w:jc w:val="both"/>
        <w:rPr>
          <w:rFonts w:ascii="Times New Roman" w:hAnsi="Times New Roman" w:cs="Times New Roman"/>
          <w:sz w:val="24"/>
          <w:szCs w:val="24"/>
        </w:rPr>
      </w:pPr>
    </w:p>
    <w:p w14:paraId="5860EA3F"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(4) Národná banka Slovenska môže opatrením </w:t>
      </w:r>
      <w:r w:rsidRPr="00ED0AF2">
        <w:rPr>
          <w:rFonts w:ascii="Times New Roman" w:hAnsi="Times New Roman" w:cs="Times New Roman"/>
          <w:sz w:val="24"/>
          <w:szCs w:val="24"/>
        </w:rPr>
        <w:t>ustanovi</w:t>
      </w:r>
      <w:r>
        <w:rPr>
          <w:rFonts w:ascii="Times New Roman" w:hAnsi="Times New Roman" w:cs="Times New Roman"/>
          <w:sz w:val="24"/>
          <w:szCs w:val="24"/>
        </w:rPr>
        <w:t>ť</w:t>
      </w:r>
      <w:r w:rsidRPr="00ED0AF2">
        <w:rPr>
          <w:rFonts w:ascii="Times New Roman" w:hAnsi="Times New Roman" w:cs="Times New Roman"/>
          <w:sz w:val="24"/>
          <w:szCs w:val="24"/>
        </w:rPr>
        <w:t xml:space="preserve"> podrobnosti </w:t>
      </w:r>
      <w:r>
        <w:rPr>
          <w:rFonts w:ascii="Times New Roman" w:hAnsi="Times New Roman" w:cs="Times New Roman"/>
          <w:sz w:val="24"/>
          <w:szCs w:val="24"/>
        </w:rPr>
        <w:t xml:space="preserve">o </w:t>
      </w:r>
      <w:r w:rsidRPr="00ED0AF2">
        <w:rPr>
          <w:rFonts w:ascii="Times New Roman" w:hAnsi="Times New Roman" w:cs="Times New Roman"/>
          <w:sz w:val="24"/>
          <w:szCs w:val="24"/>
        </w:rPr>
        <w:t>štruktúre, forme, metodike na vypracovanie a mieste predkladania údajov podľa odsekov 1 a 2.</w:t>
      </w:r>
    </w:p>
    <w:p w14:paraId="19075E90" w14:textId="77777777" w:rsidR="008034FE" w:rsidRPr="003A58CF" w:rsidRDefault="008034FE" w:rsidP="008034FE">
      <w:pPr>
        <w:spacing w:after="0" w:line="312" w:lineRule="auto"/>
        <w:jc w:val="both"/>
        <w:rPr>
          <w:rFonts w:ascii="Times New Roman" w:hAnsi="Times New Roman" w:cs="Times New Roman"/>
          <w:sz w:val="24"/>
          <w:szCs w:val="24"/>
        </w:rPr>
      </w:pPr>
    </w:p>
    <w:p w14:paraId="4AC36E76" w14:textId="77777777" w:rsidR="008034FE" w:rsidRDefault="008034FE" w:rsidP="008034FE">
      <w:pPr>
        <w:spacing w:after="0" w:line="312" w:lineRule="auto"/>
        <w:jc w:val="both"/>
        <w:rPr>
          <w:rFonts w:ascii="Times New Roman" w:hAnsi="Times New Roman" w:cs="Times New Roman"/>
          <w:sz w:val="24"/>
          <w:szCs w:val="24"/>
        </w:rPr>
      </w:pPr>
    </w:p>
    <w:p w14:paraId="46718EE4" w14:textId="77777777" w:rsidR="008034FE" w:rsidRPr="004F0004" w:rsidRDefault="008034FE" w:rsidP="008034FE">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 23</w:t>
      </w:r>
    </w:p>
    <w:p w14:paraId="0D839B7F" w14:textId="77777777" w:rsidR="008034FE" w:rsidRDefault="008034FE" w:rsidP="008034FE">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lastRenderedPageBreak/>
        <w:t>Vzťah s dlžníkom</w:t>
      </w:r>
    </w:p>
    <w:p w14:paraId="0CF10260" w14:textId="77777777" w:rsidR="008034FE" w:rsidRPr="00084F4E" w:rsidRDefault="008034FE" w:rsidP="008034FE">
      <w:pPr>
        <w:spacing w:after="0" w:line="312" w:lineRule="auto"/>
        <w:jc w:val="center"/>
        <w:rPr>
          <w:rFonts w:ascii="Times New Roman" w:hAnsi="Times New Roman" w:cs="Times New Roman"/>
          <w:b/>
          <w:sz w:val="24"/>
          <w:szCs w:val="24"/>
        </w:rPr>
      </w:pPr>
    </w:p>
    <w:p w14:paraId="14F4C8F0"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(1) Nákupca úve</w:t>
      </w:r>
      <w:r>
        <w:rPr>
          <w:rFonts w:ascii="Times New Roman" w:hAnsi="Times New Roman" w:cs="Times New Roman"/>
          <w:sz w:val="24"/>
          <w:szCs w:val="24"/>
        </w:rPr>
        <w:t xml:space="preserve">rov a správca úverov vo </w:t>
      </w:r>
      <w:r w:rsidRPr="003A58CF">
        <w:rPr>
          <w:rFonts w:ascii="Times New Roman" w:hAnsi="Times New Roman" w:cs="Times New Roman"/>
          <w:sz w:val="24"/>
          <w:szCs w:val="24"/>
        </w:rPr>
        <w:t>vzťah</w:t>
      </w:r>
      <w:r>
        <w:rPr>
          <w:rFonts w:ascii="Times New Roman" w:hAnsi="Times New Roman" w:cs="Times New Roman"/>
          <w:sz w:val="24"/>
          <w:szCs w:val="24"/>
        </w:rPr>
        <w:t>u</w:t>
      </w:r>
      <w:r w:rsidRPr="003A58CF">
        <w:rPr>
          <w:rFonts w:ascii="Times New Roman" w:hAnsi="Times New Roman" w:cs="Times New Roman"/>
          <w:sz w:val="24"/>
          <w:szCs w:val="24"/>
        </w:rPr>
        <w:t xml:space="preserve"> s</w:t>
      </w:r>
      <w:r>
        <w:rPr>
          <w:rFonts w:ascii="Times New Roman" w:hAnsi="Times New Roman" w:cs="Times New Roman"/>
          <w:sz w:val="24"/>
          <w:szCs w:val="24"/>
        </w:rPr>
        <w:t> </w:t>
      </w:r>
      <w:r w:rsidRPr="003A58CF">
        <w:rPr>
          <w:rFonts w:ascii="Times New Roman" w:hAnsi="Times New Roman" w:cs="Times New Roman"/>
          <w:sz w:val="24"/>
          <w:szCs w:val="24"/>
        </w:rPr>
        <w:t>dlžník</w:t>
      </w:r>
      <w:r>
        <w:rPr>
          <w:rFonts w:ascii="Times New Roman" w:hAnsi="Times New Roman" w:cs="Times New Roman"/>
          <w:sz w:val="24"/>
          <w:szCs w:val="24"/>
        </w:rPr>
        <w:t>o</w:t>
      </w:r>
      <w:r w:rsidRPr="003A58CF">
        <w:rPr>
          <w:rFonts w:ascii="Times New Roman" w:hAnsi="Times New Roman" w:cs="Times New Roman"/>
          <w:sz w:val="24"/>
          <w:szCs w:val="24"/>
        </w:rPr>
        <w:t>m</w:t>
      </w:r>
      <w:r>
        <w:rPr>
          <w:rFonts w:ascii="Times New Roman" w:hAnsi="Times New Roman" w:cs="Times New Roman"/>
          <w:sz w:val="24"/>
          <w:szCs w:val="24"/>
        </w:rPr>
        <w:t xml:space="preserve"> sú povinní</w:t>
      </w:r>
    </w:p>
    <w:p w14:paraId="0DCD4B2C"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a) konať s vynaložením odbornej starostlivosti, spravodlivo a v dobrej viere,</w:t>
      </w:r>
    </w:p>
    <w:p w14:paraId="17C9A25D"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b) poskyt</w:t>
      </w:r>
      <w:r>
        <w:rPr>
          <w:rFonts w:ascii="Times New Roman" w:hAnsi="Times New Roman" w:cs="Times New Roman"/>
          <w:sz w:val="24"/>
          <w:szCs w:val="24"/>
        </w:rPr>
        <w:t>ovať</w:t>
      </w:r>
      <w:r w:rsidRPr="003A58CF">
        <w:rPr>
          <w:rFonts w:ascii="Times New Roman" w:hAnsi="Times New Roman" w:cs="Times New Roman"/>
          <w:sz w:val="24"/>
          <w:szCs w:val="24"/>
        </w:rPr>
        <w:t xml:space="preserve"> dlžn</w:t>
      </w:r>
      <w:r>
        <w:rPr>
          <w:rFonts w:ascii="Times New Roman" w:hAnsi="Times New Roman" w:cs="Times New Roman"/>
          <w:sz w:val="24"/>
          <w:szCs w:val="24"/>
        </w:rPr>
        <w:t>íkovi</w:t>
      </w:r>
      <w:r w:rsidRPr="003A58CF">
        <w:rPr>
          <w:rFonts w:ascii="Times New Roman" w:hAnsi="Times New Roman" w:cs="Times New Roman"/>
          <w:sz w:val="24"/>
          <w:szCs w:val="24"/>
        </w:rPr>
        <w:t xml:space="preserve"> zrozumiteľné, nezavádzajúce a pravdivé informácie,</w:t>
      </w:r>
    </w:p>
    <w:p w14:paraId="2D669949"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c) rešpekt</w:t>
      </w:r>
      <w:r>
        <w:rPr>
          <w:rFonts w:ascii="Times New Roman" w:hAnsi="Times New Roman" w:cs="Times New Roman"/>
          <w:sz w:val="24"/>
          <w:szCs w:val="24"/>
        </w:rPr>
        <w:t>ovať</w:t>
      </w:r>
      <w:r w:rsidRPr="003A58CF">
        <w:rPr>
          <w:rFonts w:ascii="Times New Roman" w:hAnsi="Times New Roman" w:cs="Times New Roman"/>
          <w:sz w:val="24"/>
          <w:szCs w:val="24"/>
        </w:rPr>
        <w:t xml:space="preserve"> a chráni</w:t>
      </w:r>
      <w:r>
        <w:rPr>
          <w:rFonts w:ascii="Times New Roman" w:hAnsi="Times New Roman" w:cs="Times New Roman"/>
          <w:sz w:val="24"/>
          <w:szCs w:val="24"/>
        </w:rPr>
        <w:t>ť</w:t>
      </w:r>
      <w:r w:rsidRPr="003A58CF">
        <w:rPr>
          <w:rFonts w:ascii="Times New Roman" w:hAnsi="Times New Roman" w:cs="Times New Roman"/>
          <w:sz w:val="24"/>
          <w:szCs w:val="24"/>
        </w:rPr>
        <w:t xml:space="preserve"> osobné údaje dlžník</w:t>
      </w:r>
      <w:r>
        <w:rPr>
          <w:rFonts w:ascii="Times New Roman" w:hAnsi="Times New Roman" w:cs="Times New Roman"/>
          <w:sz w:val="24"/>
          <w:szCs w:val="24"/>
        </w:rPr>
        <w:t>a</w:t>
      </w:r>
      <w:r w:rsidRPr="003A58CF">
        <w:rPr>
          <w:rFonts w:ascii="Times New Roman" w:hAnsi="Times New Roman" w:cs="Times New Roman"/>
          <w:sz w:val="24"/>
          <w:szCs w:val="24"/>
        </w:rPr>
        <w:t xml:space="preserve"> a </w:t>
      </w:r>
      <w:r>
        <w:rPr>
          <w:rFonts w:ascii="Times New Roman" w:hAnsi="Times New Roman" w:cs="Times New Roman"/>
          <w:sz w:val="24"/>
          <w:szCs w:val="24"/>
        </w:rPr>
        <w:t>jeho</w:t>
      </w:r>
      <w:r w:rsidRPr="003A58CF">
        <w:rPr>
          <w:rFonts w:ascii="Times New Roman" w:hAnsi="Times New Roman" w:cs="Times New Roman"/>
          <w:sz w:val="24"/>
          <w:szCs w:val="24"/>
        </w:rPr>
        <w:t xml:space="preserve"> súkromie,</w:t>
      </w:r>
    </w:p>
    <w:p w14:paraId="541354A5"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d) komunik</w:t>
      </w:r>
      <w:r>
        <w:rPr>
          <w:rFonts w:ascii="Times New Roman" w:hAnsi="Times New Roman" w:cs="Times New Roman"/>
          <w:sz w:val="24"/>
          <w:szCs w:val="24"/>
        </w:rPr>
        <w:t>ovať</w:t>
      </w:r>
      <w:r w:rsidRPr="003A58CF">
        <w:rPr>
          <w:rFonts w:ascii="Times New Roman" w:hAnsi="Times New Roman" w:cs="Times New Roman"/>
          <w:sz w:val="24"/>
          <w:szCs w:val="24"/>
        </w:rPr>
        <w:t xml:space="preserve"> s dlžník</w:t>
      </w:r>
      <w:r>
        <w:rPr>
          <w:rFonts w:ascii="Times New Roman" w:hAnsi="Times New Roman" w:cs="Times New Roman"/>
          <w:sz w:val="24"/>
          <w:szCs w:val="24"/>
        </w:rPr>
        <w:t>om</w:t>
      </w:r>
      <w:r w:rsidRPr="003A58CF">
        <w:rPr>
          <w:rFonts w:ascii="Times New Roman" w:hAnsi="Times New Roman" w:cs="Times New Roman"/>
          <w:sz w:val="24"/>
          <w:szCs w:val="24"/>
        </w:rPr>
        <w:t xml:space="preserve"> spôsobom, ktorý </w:t>
      </w:r>
      <w:r>
        <w:rPr>
          <w:rFonts w:ascii="Times New Roman" w:hAnsi="Times New Roman" w:cs="Times New Roman"/>
          <w:sz w:val="24"/>
          <w:szCs w:val="24"/>
        </w:rPr>
        <w:t>dlžníka</w:t>
      </w:r>
      <w:r w:rsidRPr="003A58CF">
        <w:rPr>
          <w:rFonts w:ascii="Times New Roman" w:hAnsi="Times New Roman" w:cs="Times New Roman"/>
          <w:sz w:val="24"/>
          <w:szCs w:val="24"/>
        </w:rPr>
        <w:t xml:space="preserve"> neobťažuje a nevytvára na n</w:t>
      </w:r>
      <w:r>
        <w:rPr>
          <w:rFonts w:ascii="Times New Roman" w:hAnsi="Times New Roman" w:cs="Times New Roman"/>
          <w:sz w:val="24"/>
          <w:szCs w:val="24"/>
        </w:rPr>
        <w:t>eho</w:t>
      </w:r>
      <w:r w:rsidRPr="003A58CF">
        <w:rPr>
          <w:rFonts w:ascii="Times New Roman" w:hAnsi="Times New Roman" w:cs="Times New Roman"/>
          <w:sz w:val="24"/>
          <w:szCs w:val="24"/>
        </w:rPr>
        <w:t xml:space="preserve"> neprimeraný nátlak. </w:t>
      </w:r>
    </w:p>
    <w:p w14:paraId="04A31097" w14:textId="77777777" w:rsidR="008034FE" w:rsidRPr="001C2E30" w:rsidRDefault="008034FE" w:rsidP="008034FE">
      <w:pPr>
        <w:spacing w:after="0" w:line="312" w:lineRule="auto"/>
        <w:ind w:left="567"/>
        <w:jc w:val="both"/>
        <w:rPr>
          <w:rFonts w:ascii="Times New Roman" w:hAnsi="Times New Roman" w:cs="Times New Roman"/>
          <w:color w:val="FF0000"/>
          <w:sz w:val="24"/>
          <w:szCs w:val="24"/>
        </w:rPr>
      </w:pPr>
    </w:p>
    <w:p w14:paraId="7EC031BD" w14:textId="77777777" w:rsidR="008034FE" w:rsidRPr="003A58CF"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(2) Správca úverov alebo </w:t>
      </w:r>
      <w:r w:rsidRPr="003A58CF">
        <w:rPr>
          <w:rFonts w:ascii="Times New Roman" w:hAnsi="Times New Roman" w:cs="Times New Roman"/>
          <w:sz w:val="24"/>
          <w:szCs w:val="24"/>
        </w:rPr>
        <w:t xml:space="preserve">subjekt </w:t>
      </w:r>
      <w:r>
        <w:rPr>
          <w:rFonts w:ascii="Times New Roman" w:hAnsi="Times New Roman" w:cs="Times New Roman"/>
          <w:sz w:val="24"/>
          <w:szCs w:val="24"/>
        </w:rPr>
        <w:t>podľa § 1 ods. 2</w:t>
      </w:r>
      <w:r w:rsidRPr="005A7F2D">
        <w:rPr>
          <w:rFonts w:ascii="Times New Roman" w:hAnsi="Times New Roman" w:cs="Times New Roman"/>
          <w:sz w:val="24"/>
          <w:szCs w:val="24"/>
        </w:rPr>
        <w:t xml:space="preserve"> písm. a) </w:t>
      </w:r>
      <w:r>
        <w:rPr>
          <w:rFonts w:ascii="Times New Roman" w:hAnsi="Times New Roman" w:cs="Times New Roman"/>
          <w:sz w:val="24"/>
          <w:szCs w:val="24"/>
        </w:rPr>
        <w:t>prvého bodu alebo tretieho bodu</w:t>
      </w:r>
      <w:r w:rsidRPr="003A58CF">
        <w:rPr>
          <w:rFonts w:ascii="Times New Roman" w:hAnsi="Times New Roman" w:cs="Times New Roman"/>
          <w:sz w:val="24"/>
          <w:szCs w:val="24"/>
        </w:rPr>
        <w:t xml:space="preserve">, ak </w:t>
      </w:r>
      <w:r>
        <w:rPr>
          <w:rFonts w:ascii="Times New Roman" w:hAnsi="Times New Roman" w:cs="Times New Roman"/>
          <w:sz w:val="24"/>
          <w:szCs w:val="24"/>
        </w:rPr>
        <w:t>sú</w:t>
      </w:r>
      <w:r w:rsidRPr="003A58CF">
        <w:rPr>
          <w:rFonts w:ascii="Times New Roman" w:hAnsi="Times New Roman" w:cs="Times New Roman"/>
          <w:sz w:val="24"/>
          <w:szCs w:val="24"/>
        </w:rPr>
        <w:t xml:space="preserve"> </w:t>
      </w:r>
      <w:r>
        <w:rPr>
          <w:rFonts w:ascii="Times New Roman" w:hAnsi="Times New Roman" w:cs="Times New Roman"/>
          <w:sz w:val="24"/>
          <w:szCs w:val="24"/>
        </w:rPr>
        <w:t>určení</w:t>
      </w:r>
      <w:r w:rsidRPr="003A58CF">
        <w:rPr>
          <w:rFonts w:ascii="Times New Roman" w:hAnsi="Times New Roman" w:cs="Times New Roman"/>
          <w:sz w:val="24"/>
          <w:szCs w:val="24"/>
        </w:rPr>
        <w:t xml:space="preserve"> na spravovanie úver</w:t>
      </w:r>
      <w:r>
        <w:rPr>
          <w:rFonts w:ascii="Times New Roman" w:hAnsi="Times New Roman" w:cs="Times New Roman"/>
          <w:sz w:val="24"/>
          <w:szCs w:val="24"/>
        </w:rPr>
        <w:t>ov,</w:t>
      </w:r>
      <w:r w:rsidRPr="003A58CF">
        <w:rPr>
          <w:rFonts w:ascii="Times New Roman" w:hAnsi="Times New Roman" w:cs="Times New Roman"/>
          <w:sz w:val="24"/>
          <w:szCs w:val="24"/>
        </w:rPr>
        <w:t xml:space="preserve"> </w:t>
      </w:r>
      <w:r>
        <w:rPr>
          <w:rFonts w:ascii="Times New Roman" w:hAnsi="Times New Roman" w:cs="Times New Roman"/>
          <w:sz w:val="24"/>
          <w:szCs w:val="24"/>
        </w:rPr>
        <w:t xml:space="preserve">alebo samotný nákupca úverov je povinný </w:t>
      </w:r>
      <w:r w:rsidRPr="003A58CF">
        <w:rPr>
          <w:rFonts w:ascii="Times New Roman" w:hAnsi="Times New Roman" w:cs="Times New Roman"/>
          <w:sz w:val="24"/>
          <w:szCs w:val="24"/>
        </w:rPr>
        <w:t xml:space="preserve">po každom prevode práv veriteľa v súvislosti s nesplácanou zmluvou o úvere alebo </w:t>
      </w:r>
      <w:r>
        <w:rPr>
          <w:rFonts w:ascii="Times New Roman" w:hAnsi="Times New Roman" w:cs="Times New Roman"/>
          <w:sz w:val="24"/>
          <w:szCs w:val="24"/>
        </w:rPr>
        <w:t xml:space="preserve">samotnej nesplácanej </w:t>
      </w:r>
      <w:r w:rsidRPr="003A58CF">
        <w:rPr>
          <w:rFonts w:ascii="Times New Roman" w:hAnsi="Times New Roman" w:cs="Times New Roman"/>
          <w:sz w:val="24"/>
          <w:szCs w:val="24"/>
        </w:rPr>
        <w:t>zmluv</w:t>
      </w:r>
      <w:r>
        <w:rPr>
          <w:rFonts w:ascii="Times New Roman" w:hAnsi="Times New Roman" w:cs="Times New Roman"/>
          <w:sz w:val="24"/>
          <w:szCs w:val="24"/>
        </w:rPr>
        <w:t>y</w:t>
      </w:r>
      <w:r w:rsidRPr="003A58CF">
        <w:rPr>
          <w:rFonts w:ascii="Times New Roman" w:hAnsi="Times New Roman" w:cs="Times New Roman"/>
          <w:sz w:val="24"/>
          <w:szCs w:val="24"/>
        </w:rPr>
        <w:t xml:space="preserve"> o úvere </w:t>
      </w:r>
      <w:r>
        <w:rPr>
          <w:rFonts w:ascii="Times New Roman" w:hAnsi="Times New Roman" w:cs="Times New Roman"/>
          <w:sz w:val="24"/>
          <w:szCs w:val="24"/>
        </w:rPr>
        <w:t>na nákupcu úverov</w:t>
      </w:r>
      <w:r w:rsidRPr="003A58CF">
        <w:rPr>
          <w:rFonts w:ascii="Times New Roman" w:hAnsi="Times New Roman" w:cs="Times New Roman"/>
          <w:sz w:val="24"/>
          <w:szCs w:val="24"/>
        </w:rPr>
        <w:t>, pred prvým vymáhaním dlhu alebo ak o to dlžník požiada, zaslať dlžníkovi oznámenie, a to v listinnej podobe alebo v podobe zápisu na inom trvanlivom médiu, ktoré je dostupné dlžníkovi, a ktoré obsahuje aspoň</w:t>
      </w:r>
    </w:p>
    <w:p w14:paraId="2E412B67"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a) informácie o</w:t>
      </w:r>
      <w:r w:rsidRPr="003A58CF">
        <w:rPr>
          <w:rFonts w:ascii="Times New Roman" w:hAnsi="Times New Roman" w:cs="Times New Roman"/>
          <w:sz w:val="24"/>
          <w:szCs w:val="24"/>
        </w:rPr>
        <w:t xml:space="preserve"> prevode, ktorý sa uskutočnil, vrátane dátumu tohto prevodu,</w:t>
      </w:r>
    </w:p>
    <w:p w14:paraId="152ADF1E" w14:textId="77777777" w:rsidR="008034FE"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b) </w:t>
      </w:r>
      <w:r w:rsidRPr="00E83303">
        <w:rPr>
          <w:rFonts w:ascii="Times New Roman" w:hAnsi="Times New Roman" w:cs="Times New Roman"/>
          <w:sz w:val="24"/>
          <w:szCs w:val="24"/>
        </w:rPr>
        <w:t xml:space="preserve">identifikačné </w:t>
      </w:r>
      <w:r>
        <w:rPr>
          <w:rFonts w:ascii="Times New Roman" w:hAnsi="Times New Roman" w:cs="Times New Roman"/>
          <w:sz w:val="24"/>
          <w:szCs w:val="24"/>
        </w:rPr>
        <w:t xml:space="preserve">údaje </w:t>
      </w:r>
      <w:r w:rsidRPr="00E83303">
        <w:rPr>
          <w:rFonts w:ascii="Times New Roman" w:hAnsi="Times New Roman" w:cs="Times New Roman"/>
          <w:sz w:val="24"/>
          <w:szCs w:val="24"/>
        </w:rPr>
        <w:t>a kontaktné údaje</w:t>
      </w:r>
      <w:r>
        <w:rPr>
          <w:rFonts w:ascii="Times New Roman" w:hAnsi="Times New Roman" w:cs="Times New Roman"/>
          <w:sz w:val="24"/>
          <w:szCs w:val="24"/>
        </w:rPr>
        <w:t xml:space="preserve"> </w:t>
      </w:r>
    </w:p>
    <w:p w14:paraId="28BE4D6E" w14:textId="77777777" w:rsidR="008034FE" w:rsidRPr="003A58CF" w:rsidRDefault="008034FE" w:rsidP="008034FE">
      <w:pPr>
        <w:spacing w:after="0" w:line="312" w:lineRule="auto"/>
        <w:ind w:left="851"/>
        <w:jc w:val="both"/>
        <w:rPr>
          <w:rFonts w:ascii="Times New Roman" w:hAnsi="Times New Roman" w:cs="Times New Roman"/>
          <w:sz w:val="24"/>
          <w:szCs w:val="24"/>
        </w:rPr>
      </w:pPr>
      <w:r>
        <w:rPr>
          <w:rFonts w:ascii="Times New Roman" w:hAnsi="Times New Roman" w:cs="Times New Roman"/>
          <w:sz w:val="24"/>
          <w:szCs w:val="24"/>
        </w:rPr>
        <w:t>1. nákupcu úverov</w:t>
      </w:r>
      <w:r w:rsidRPr="003A58CF">
        <w:rPr>
          <w:rFonts w:ascii="Times New Roman" w:hAnsi="Times New Roman" w:cs="Times New Roman"/>
          <w:sz w:val="24"/>
          <w:szCs w:val="24"/>
        </w:rPr>
        <w:t>,</w:t>
      </w:r>
    </w:p>
    <w:p w14:paraId="27AD2C09" w14:textId="77777777" w:rsidR="008034FE" w:rsidRPr="003A58CF" w:rsidRDefault="008034FE" w:rsidP="008034FE">
      <w:pPr>
        <w:spacing w:after="0" w:line="312" w:lineRule="auto"/>
        <w:ind w:left="851"/>
        <w:jc w:val="both"/>
        <w:rPr>
          <w:rFonts w:ascii="Times New Roman" w:hAnsi="Times New Roman" w:cs="Times New Roman"/>
          <w:sz w:val="24"/>
          <w:szCs w:val="24"/>
        </w:rPr>
      </w:pPr>
      <w:r>
        <w:rPr>
          <w:rFonts w:ascii="Times New Roman" w:hAnsi="Times New Roman" w:cs="Times New Roman"/>
          <w:sz w:val="24"/>
          <w:szCs w:val="24"/>
        </w:rPr>
        <w:t>2. správcu úverov</w:t>
      </w:r>
      <w:r w:rsidRPr="003A58CF">
        <w:rPr>
          <w:rFonts w:ascii="Times New Roman" w:hAnsi="Times New Roman" w:cs="Times New Roman"/>
          <w:sz w:val="24"/>
          <w:szCs w:val="24"/>
        </w:rPr>
        <w:t>, v</w:t>
      </w:r>
      <w:r w:rsidRPr="005A7F2D">
        <w:rPr>
          <w:rFonts w:ascii="Times New Roman" w:hAnsi="Times New Roman" w:cs="Times New Roman"/>
          <w:sz w:val="24"/>
          <w:szCs w:val="24"/>
        </w:rPr>
        <w:t xml:space="preserve">rátane informácie o povolení </w:t>
      </w:r>
      <w:r>
        <w:rPr>
          <w:rFonts w:ascii="Times New Roman" w:hAnsi="Times New Roman" w:cs="Times New Roman"/>
          <w:sz w:val="24"/>
          <w:szCs w:val="24"/>
        </w:rPr>
        <w:t>podľa § 5</w:t>
      </w:r>
      <w:r w:rsidRPr="00D34334">
        <w:rPr>
          <w:rFonts w:ascii="Times New Roman" w:hAnsi="Times New Roman" w:cs="Times New Roman"/>
          <w:sz w:val="24"/>
          <w:szCs w:val="24"/>
        </w:rPr>
        <w:t>,</w:t>
      </w:r>
      <w:r>
        <w:rPr>
          <w:rFonts w:ascii="Times New Roman" w:hAnsi="Times New Roman" w:cs="Times New Roman"/>
          <w:sz w:val="24"/>
          <w:szCs w:val="24"/>
        </w:rPr>
        <w:t xml:space="preserve"> alebo subjektu podľa § 1 ods. 2</w:t>
      </w:r>
      <w:r w:rsidRPr="005A7F2D">
        <w:rPr>
          <w:rFonts w:ascii="Times New Roman" w:hAnsi="Times New Roman" w:cs="Times New Roman"/>
          <w:sz w:val="24"/>
          <w:szCs w:val="24"/>
        </w:rPr>
        <w:t xml:space="preserve"> písm. a)</w:t>
      </w:r>
      <w:r>
        <w:rPr>
          <w:rFonts w:ascii="Times New Roman" w:hAnsi="Times New Roman" w:cs="Times New Roman"/>
          <w:sz w:val="24"/>
          <w:szCs w:val="24"/>
        </w:rPr>
        <w:t xml:space="preserve"> prvého bodu alebo tretieho bodu</w:t>
      </w:r>
      <w:r w:rsidRPr="005A7F2D">
        <w:rPr>
          <w:rFonts w:ascii="Times New Roman" w:hAnsi="Times New Roman" w:cs="Times New Roman"/>
          <w:sz w:val="24"/>
          <w:szCs w:val="24"/>
        </w:rPr>
        <w:t xml:space="preserve">, ak bol </w:t>
      </w:r>
      <w:r>
        <w:rPr>
          <w:rFonts w:ascii="Times New Roman" w:hAnsi="Times New Roman" w:cs="Times New Roman"/>
          <w:sz w:val="24"/>
          <w:szCs w:val="24"/>
        </w:rPr>
        <w:t>určený</w:t>
      </w:r>
      <w:r w:rsidRPr="005A7F2D">
        <w:rPr>
          <w:rFonts w:ascii="Times New Roman" w:hAnsi="Times New Roman" w:cs="Times New Roman"/>
          <w:sz w:val="24"/>
          <w:szCs w:val="24"/>
        </w:rPr>
        <w:t>,</w:t>
      </w:r>
    </w:p>
    <w:p w14:paraId="397F1C27"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c</w:t>
      </w:r>
      <w:r w:rsidRPr="003A58CF">
        <w:rPr>
          <w:rFonts w:ascii="Times New Roman" w:hAnsi="Times New Roman" w:cs="Times New Roman"/>
          <w:sz w:val="24"/>
          <w:szCs w:val="24"/>
        </w:rPr>
        <w:t>) identifikačné</w:t>
      </w:r>
      <w:r>
        <w:rPr>
          <w:rFonts w:ascii="Times New Roman" w:hAnsi="Times New Roman" w:cs="Times New Roman"/>
          <w:sz w:val="24"/>
          <w:szCs w:val="24"/>
        </w:rPr>
        <w:t xml:space="preserve"> údaje</w:t>
      </w:r>
      <w:r w:rsidRPr="003A58CF">
        <w:rPr>
          <w:rFonts w:ascii="Times New Roman" w:hAnsi="Times New Roman" w:cs="Times New Roman"/>
          <w:sz w:val="24"/>
          <w:szCs w:val="24"/>
        </w:rPr>
        <w:t xml:space="preserve"> a kontaktné údaje poskytovateľa úve</w:t>
      </w:r>
      <w:r>
        <w:rPr>
          <w:rFonts w:ascii="Times New Roman" w:hAnsi="Times New Roman" w:cs="Times New Roman"/>
          <w:sz w:val="24"/>
          <w:szCs w:val="24"/>
        </w:rPr>
        <w:t>rových služieb, ak správca úverov</w:t>
      </w:r>
      <w:r w:rsidRPr="003A58CF">
        <w:rPr>
          <w:rFonts w:ascii="Times New Roman" w:hAnsi="Times New Roman" w:cs="Times New Roman"/>
          <w:sz w:val="24"/>
          <w:szCs w:val="24"/>
        </w:rPr>
        <w:t xml:space="preserve"> využíva služby takéhoto poskytovateľa,</w:t>
      </w:r>
    </w:p>
    <w:p w14:paraId="5C67D790"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d</w:t>
      </w:r>
      <w:r w:rsidRPr="003A58CF">
        <w:rPr>
          <w:rFonts w:ascii="Times New Roman" w:hAnsi="Times New Roman" w:cs="Times New Roman"/>
          <w:sz w:val="24"/>
          <w:szCs w:val="24"/>
        </w:rPr>
        <w:t>) kontaktné miesto subjektov podľa písm</w:t>
      </w:r>
      <w:r>
        <w:rPr>
          <w:rFonts w:ascii="Times New Roman" w:hAnsi="Times New Roman" w:cs="Times New Roman"/>
          <w:sz w:val="24"/>
          <w:szCs w:val="24"/>
        </w:rPr>
        <w:t>en</w:t>
      </w:r>
      <w:r w:rsidRPr="003A58CF">
        <w:rPr>
          <w:rFonts w:ascii="Times New Roman" w:hAnsi="Times New Roman" w:cs="Times New Roman"/>
          <w:sz w:val="24"/>
          <w:szCs w:val="24"/>
        </w:rPr>
        <w:t xml:space="preserve"> b) a </w:t>
      </w:r>
      <w:r>
        <w:rPr>
          <w:rFonts w:ascii="Times New Roman" w:hAnsi="Times New Roman" w:cs="Times New Roman"/>
          <w:sz w:val="24"/>
          <w:szCs w:val="24"/>
        </w:rPr>
        <w:t>c</w:t>
      </w:r>
      <w:r w:rsidRPr="12A3C838">
        <w:rPr>
          <w:rFonts w:ascii="Times New Roman" w:hAnsi="Times New Roman" w:cs="Times New Roman"/>
          <w:sz w:val="24"/>
          <w:szCs w:val="24"/>
        </w:rPr>
        <w:t>),</w:t>
      </w:r>
      <w:r w:rsidRPr="003A58CF">
        <w:rPr>
          <w:rFonts w:ascii="Times New Roman" w:hAnsi="Times New Roman" w:cs="Times New Roman"/>
          <w:sz w:val="24"/>
          <w:szCs w:val="24"/>
        </w:rPr>
        <w:t xml:space="preserve"> ktoré slúži na poskytovanie informácií dlžníko</w:t>
      </w:r>
      <w:r>
        <w:rPr>
          <w:rFonts w:ascii="Times New Roman" w:hAnsi="Times New Roman" w:cs="Times New Roman"/>
          <w:sz w:val="24"/>
          <w:szCs w:val="24"/>
        </w:rPr>
        <w:t>vi</w:t>
      </w:r>
      <w:r w:rsidRPr="003A58CF">
        <w:rPr>
          <w:rFonts w:ascii="Times New Roman" w:hAnsi="Times New Roman" w:cs="Times New Roman"/>
          <w:sz w:val="24"/>
          <w:szCs w:val="24"/>
        </w:rPr>
        <w:t>,</w:t>
      </w:r>
    </w:p>
    <w:p w14:paraId="16C58F86"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e</w:t>
      </w:r>
      <w:r w:rsidRPr="003A58CF">
        <w:rPr>
          <w:rFonts w:ascii="Times New Roman" w:hAnsi="Times New Roman" w:cs="Times New Roman"/>
          <w:sz w:val="24"/>
          <w:szCs w:val="24"/>
        </w:rPr>
        <w:t xml:space="preserve">) informácie o sumách splatných dlžníkom v čase zaslania tohto oznámenia s rozdelením na istinu, úrok a </w:t>
      </w:r>
      <w:r>
        <w:rPr>
          <w:rFonts w:ascii="Times New Roman" w:hAnsi="Times New Roman" w:cs="Times New Roman"/>
          <w:sz w:val="24"/>
          <w:szCs w:val="24"/>
        </w:rPr>
        <w:t>iné súvisiace</w:t>
      </w:r>
      <w:r w:rsidRPr="003A58CF">
        <w:rPr>
          <w:rFonts w:ascii="Times New Roman" w:hAnsi="Times New Roman" w:cs="Times New Roman"/>
          <w:sz w:val="24"/>
          <w:szCs w:val="24"/>
        </w:rPr>
        <w:t xml:space="preserve"> poplatky,</w:t>
      </w:r>
    </w:p>
    <w:p w14:paraId="341FC3D9"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f</w:t>
      </w:r>
      <w:r w:rsidRPr="003A58CF">
        <w:rPr>
          <w:rFonts w:ascii="Times New Roman" w:hAnsi="Times New Roman" w:cs="Times New Roman"/>
          <w:sz w:val="24"/>
          <w:szCs w:val="24"/>
        </w:rPr>
        <w:t xml:space="preserve">) vyhlásenie o kontinuite uplatňovania príslušných právnych predpisov Slovenskej republiky </w:t>
      </w:r>
      <w:r>
        <w:rPr>
          <w:rFonts w:ascii="Times New Roman" w:hAnsi="Times New Roman" w:cs="Times New Roman"/>
          <w:sz w:val="24"/>
          <w:szCs w:val="24"/>
        </w:rPr>
        <w:t xml:space="preserve">a </w:t>
      </w:r>
      <w:r w:rsidRPr="003A58CF">
        <w:rPr>
          <w:rFonts w:ascii="Times New Roman" w:hAnsi="Times New Roman" w:cs="Times New Roman"/>
          <w:sz w:val="24"/>
          <w:szCs w:val="24"/>
        </w:rPr>
        <w:t>Európskej únie</w:t>
      </w:r>
      <w:r>
        <w:rPr>
          <w:rFonts w:ascii="Times New Roman" w:hAnsi="Times New Roman" w:cs="Times New Roman"/>
          <w:sz w:val="24"/>
          <w:szCs w:val="24"/>
        </w:rPr>
        <w:t>,</w:t>
      </w:r>
      <w:r w:rsidRPr="003A58CF">
        <w:rPr>
          <w:rFonts w:ascii="Times New Roman" w:hAnsi="Times New Roman" w:cs="Times New Roman"/>
          <w:sz w:val="24"/>
          <w:szCs w:val="24"/>
        </w:rPr>
        <w:t xml:space="preserve"> týkajúcich sa najmä vymáhania pohľadávok zo zmluvy o úvere, ochrany spotrebiteľa, práv dlžníka a trestného práva,</w:t>
      </w:r>
    </w:p>
    <w:p w14:paraId="41A93034"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g</w:t>
      </w:r>
      <w:r w:rsidRPr="003A58CF">
        <w:rPr>
          <w:rFonts w:ascii="Times New Roman" w:hAnsi="Times New Roman" w:cs="Times New Roman"/>
          <w:sz w:val="24"/>
          <w:szCs w:val="24"/>
        </w:rPr>
        <w:t xml:space="preserve">) kontaktné údaje </w:t>
      </w:r>
      <w:r>
        <w:rPr>
          <w:rFonts w:ascii="Times New Roman" w:hAnsi="Times New Roman" w:cs="Times New Roman"/>
          <w:sz w:val="24"/>
          <w:szCs w:val="24"/>
        </w:rPr>
        <w:t xml:space="preserve">Národnej banky Slovenska, ktorej môže dlžník podať sťažnosť, </w:t>
      </w:r>
      <w:r w:rsidRPr="003A58CF">
        <w:rPr>
          <w:rFonts w:ascii="Times New Roman" w:hAnsi="Times New Roman" w:cs="Times New Roman"/>
          <w:sz w:val="24"/>
          <w:szCs w:val="24"/>
        </w:rPr>
        <w:t xml:space="preserve">vrátane jej </w:t>
      </w:r>
      <w:r>
        <w:rPr>
          <w:rFonts w:ascii="Times New Roman" w:hAnsi="Times New Roman" w:cs="Times New Roman"/>
          <w:sz w:val="24"/>
          <w:szCs w:val="24"/>
        </w:rPr>
        <w:t xml:space="preserve">poštovej adresy a elektronickej </w:t>
      </w:r>
      <w:r w:rsidRPr="003A58CF">
        <w:rPr>
          <w:rFonts w:ascii="Times New Roman" w:hAnsi="Times New Roman" w:cs="Times New Roman"/>
          <w:sz w:val="24"/>
          <w:szCs w:val="24"/>
        </w:rPr>
        <w:t>adresy, ak má dlžník na území Slovenskej republiky</w:t>
      </w:r>
    </w:p>
    <w:p w14:paraId="12AB029A" w14:textId="77777777" w:rsidR="008034FE" w:rsidRDefault="008034FE" w:rsidP="008034FE">
      <w:pPr>
        <w:spacing w:after="0" w:line="312" w:lineRule="auto"/>
        <w:ind w:left="708" w:firstLine="708"/>
        <w:jc w:val="both"/>
        <w:rPr>
          <w:rFonts w:ascii="Times New Roman" w:hAnsi="Times New Roman" w:cs="Times New Roman"/>
          <w:sz w:val="24"/>
          <w:szCs w:val="24"/>
        </w:rPr>
      </w:pPr>
      <w:r>
        <w:rPr>
          <w:rFonts w:ascii="Times New Roman" w:hAnsi="Times New Roman" w:cs="Times New Roman"/>
          <w:sz w:val="24"/>
          <w:szCs w:val="24"/>
        </w:rPr>
        <w:t>1</w:t>
      </w:r>
      <w:r w:rsidRPr="003A58CF">
        <w:rPr>
          <w:rFonts w:ascii="Times New Roman" w:hAnsi="Times New Roman" w:cs="Times New Roman"/>
          <w:sz w:val="24"/>
          <w:szCs w:val="24"/>
        </w:rPr>
        <w:t>. bydlisko,</w:t>
      </w:r>
    </w:p>
    <w:p w14:paraId="458F7AE7" w14:textId="77777777" w:rsidR="008034FE" w:rsidRPr="003A58CF" w:rsidRDefault="008034FE" w:rsidP="008034FE">
      <w:pPr>
        <w:spacing w:after="0" w:line="312" w:lineRule="auto"/>
        <w:ind w:left="1416"/>
        <w:jc w:val="both"/>
        <w:rPr>
          <w:rFonts w:ascii="Times New Roman" w:hAnsi="Times New Roman" w:cs="Times New Roman"/>
          <w:sz w:val="24"/>
          <w:szCs w:val="24"/>
        </w:rPr>
      </w:pPr>
      <w:r>
        <w:rPr>
          <w:rFonts w:ascii="Times New Roman" w:hAnsi="Times New Roman" w:cs="Times New Roman"/>
          <w:sz w:val="24"/>
          <w:szCs w:val="24"/>
        </w:rPr>
        <w:t>2</w:t>
      </w:r>
      <w:r w:rsidRPr="003A58CF">
        <w:rPr>
          <w:rFonts w:ascii="Times New Roman" w:hAnsi="Times New Roman" w:cs="Times New Roman"/>
          <w:sz w:val="24"/>
          <w:szCs w:val="24"/>
        </w:rPr>
        <w:t>. sídlo alebo ústredie, ak dlžník nemá podľa právnych predpisov Slovenskej republiky sídlo</w:t>
      </w:r>
      <w:r>
        <w:rPr>
          <w:rFonts w:ascii="Times New Roman" w:hAnsi="Times New Roman" w:cs="Times New Roman"/>
          <w:sz w:val="24"/>
          <w:szCs w:val="24"/>
        </w:rPr>
        <w:t>.</w:t>
      </w:r>
    </w:p>
    <w:p w14:paraId="2C6AC929"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17B3EA30"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(3) Oznámenie podľa odseku 2 musí</w:t>
      </w:r>
      <w:r>
        <w:rPr>
          <w:rFonts w:ascii="Times New Roman" w:hAnsi="Times New Roman" w:cs="Times New Roman"/>
          <w:sz w:val="24"/>
          <w:szCs w:val="24"/>
        </w:rPr>
        <w:t xml:space="preserve"> byť formulované jasne, </w:t>
      </w:r>
      <w:r w:rsidRPr="003A58CF">
        <w:rPr>
          <w:rFonts w:ascii="Times New Roman" w:hAnsi="Times New Roman" w:cs="Times New Roman"/>
          <w:sz w:val="24"/>
          <w:szCs w:val="24"/>
        </w:rPr>
        <w:t>zrozumiteľne</w:t>
      </w:r>
      <w:r>
        <w:rPr>
          <w:rFonts w:ascii="Times New Roman" w:hAnsi="Times New Roman" w:cs="Times New Roman"/>
          <w:sz w:val="24"/>
          <w:szCs w:val="24"/>
        </w:rPr>
        <w:t>,</w:t>
      </w:r>
      <w:r w:rsidRPr="003A58CF">
        <w:rPr>
          <w:rFonts w:ascii="Times New Roman" w:hAnsi="Times New Roman" w:cs="Times New Roman"/>
          <w:sz w:val="24"/>
          <w:szCs w:val="24"/>
        </w:rPr>
        <w:t xml:space="preserve"> s ľahko pochopiteľnými slovami v štátnom jazyku alebo v inom jazyku, na ktorom sa strany dohod</w:t>
      </w:r>
      <w:r>
        <w:rPr>
          <w:rFonts w:ascii="Times New Roman" w:hAnsi="Times New Roman" w:cs="Times New Roman"/>
          <w:sz w:val="24"/>
          <w:szCs w:val="24"/>
        </w:rPr>
        <w:t>li</w:t>
      </w:r>
      <w:r w:rsidRPr="003A58CF">
        <w:rPr>
          <w:rFonts w:ascii="Times New Roman" w:hAnsi="Times New Roman" w:cs="Times New Roman"/>
          <w:sz w:val="24"/>
          <w:szCs w:val="24"/>
        </w:rPr>
        <w:t>.</w:t>
      </w:r>
    </w:p>
    <w:p w14:paraId="6C2BE111"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6A663AC4" w14:textId="77777777" w:rsidR="008034FE" w:rsidRPr="003A58CF"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(4) Správca úverov alebo subjekt podľa § 1 ods. 2</w:t>
      </w:r>
      <w:r w:rsidRPr="005A7F2D">
        <w:rPr>
          <w:rFonts w:ascii="Times New Roman" w:hAnsi="Times New Roman" w:cs="Times New Roman"/>
          <w:sz w:val="24"/>
          <w:szCs w:val="24"/>
        </w:rPr>
        <w:t xml:space="preserve"> písm. a) </w:t>
      </w:r>
      <w:r>
        <w:rPr>
          <w:rFonts w:ascii="Times New Roman" w:hAnsi="Times New Roman" w:cs="Times New Roman"/>
          <w:sz w:val="24"/>
          <w:szCs w:val="24"/>
        </w:rPr>
        <w:t>prvého bodu alebo tretieho bodu</w:t>
      </w:r>
      <w:r w:rsidRPr="003A58CF">
        <w:rPr>
          <w:rFonts w:ascii="Times New Roman" w:hAnsi="Times New Roman" w:cs="Times New Roman"/>
          <w:sz w:val="24"/>
          <w:szCs w:val="24"/>
        </w:rPr>
        <w:t xml:space="preserve">, ak sú </w:t>
      </w:r>
      <w:r>
        <w:rPr>
          <w:rFonts w:ascii="Times New Roman" w:hAnsi="Times New Roman" w:cs="Times New Roman"/>
          <w:sz w:val="24"/>
          <w:szCs w:val="24"/>
        </w:rPr>
        <w:t>určení</w:t>
      </w:r>
      <w:r w:rsidRPr="003A58CF">
        <w:rPr>
          <w:rFonts w:ascii="Times New Roman" w:hAnsi="Times New Roman" w:cs="Times New Roman"/>
          <w:sz w:val="24"/>
          <w:szCs w:val="24"/>
        </w:rPr>
        <w:t xml:space="preserve"> </w:t>
      </w:r>
      <w:r>
        <w:rPr>
          <w:rFonts w:ascii="Times New Roman" w:hAnsi="Times New Roman" w:cs="Times New Roman"/>
          <w:sz w:val="24"/>
          <w:szCs w:val="24"/>
        </w:rPr>
        <w:t xml:space="preserve">na </w:t>
      </w:r>
      <w:r w:rsidRPr="003A58CF">
        <w:rPr>
          <w:rFonts w:ascii="Times New Roman" w:hAnsi="Times New Roman" w:cs="Times New Roman"/>
          <w:sz w:val="24"/>
          <w:szCs w:val="24"/>
        </w:rPr>
        <w:t>spravovanie úver</w:t>
      </w:r>
      <w:r>
        <w:rPr>
          <w:rFonts w:ascii="Times New Roman" w:hAnsi="Times New Roman" w:cs="Times New Roman"/>
          <w:sz w:val="24"/>
          <w:szCs w:val="24"/>
        </w:rPr>
        <w:t>ov,</w:t>
      </w:r>
      <w:r w:rsidRPr="00E83303">
        <w:rPr>
          <w:rFonts w:ascii="Times New Roman" w:hAnsi="Times New Roman" w:cs="Times New Roman"/>
          <w:sz w:val="24"/>
          <w:szCs w:val="24"/>
        </w:rPr>
        <w:t xml:space="preserve"> </w:t>
      </w:r>
      <w:r>
        <w:rPr>
          <w:rFonts w:ascii="Times New Roman" w:hAnsi="Times New Roman" w:cs="Times New Roman"/>
          <w:sz w:val="24"/>
          <w:szCs w:val="24"/>
        </w:rPr>
        <w:t>alebo nákupca úverov je povinný</w:t>
      </w:r>
      <w:r w:rsidRPr="003A58CF">
        <w:rPr>
          <w:rFonts w:ascii="Times New Roman" w:hAnsi="Times New Roman" w:cs="Times New Roman"/>
          <w:sz w:val="24"/>
          <w:szCs w:val="24"/>
        </w:rPr>
        <w:t xml:space="preserve"> po každom prevode práv veriteľa v súvislosti s nesplácanou zmluvou o úvere alebo </w:t>
      </w:r>
      <w:r>
        <w:rPr>
          <w:rFonts w:ascii="Times New Roman" w:hAnsi="Times New Roman" w:cs="Times New Roman"/>
          <w:sz w:val="24"/>
          <w:szCs w:val="24"/>
        </w:rPr>
        <w:t xml:space="preserve">samotnej nesplácanej </w:t>
      </w:r>
      <w:r w:rsidRPr="003A58CF">
        <w:rPr>
          <w:rFonts w:ascii="Times New Roman" w:hAnsi="Times New Roman" w:cs="Times New Roman"/>
          <w:sz w:val="24"/>
          <w:szCs w:val="24"/>
        </w:rPr>
        <w:t>zmluv</w:t>
      </w:r>
      <w:r>
        <w:rPr>
          <w:rFonts w:ascii="Times New Roman" w:hAnsi="Times New Roman" w:cs="Times New Roman"/>
          <w:sz w:val="24"/>
          <w:szCs w:val="24"/>
        </w:rPr>
        <w:t>y</w:t>
      </w:r>
      <w:r w:rsidRPr="003A58CF">
        <w:rPr>
          <w:rFonts w:ascii="Times New Roman" w:hAnsi="Times New Roman" w:cs="Times New Roman"/>
          <w:sz w:val="24"/>
          <w:szCs w:val="24"/>
        </w:rPr>
        <w:t xml:space="preserve"> o úvere zaslať dlžníkovi v každom ďalšom oznámení informácie</w:t>
      </w:r>
      <w:r>
        <w:rPr>
          <w:rFonts w:ascii="Times New Roman" w:hAnsi="Times New Roman" w:cs="Times New Roman"/>
          <w:sz w:val="24"/>
          <w:szCs w:val="24"/>
        </w:rPr>
        <w:t xml:space="preserve"> podľa</w:t>
      </w:r>
      <w:r w:rsidRPr="007A5CC6">
        <w:rPr>
          <w:rFonts w:ascii="Times New Roman" w:hAnsi="Times New Roman" w:cs="Times New Roman"/>
          <w:sz w:val="24"/>
          <w:szCs w:val="24"/>
        </w:rPr>
        <w:t xml:space="preserve"> </w:t>
      </w:r>
      <w:r w:rsidRPr="003A58CF">
        <w:rPr>
          <w:rFonts w:ascii="Times New Roman" w:hAnsi="Times New Roman" w:cs="Times New Roman"/>
          <w:sz w:val="24"/>
          <w:szCs w:val="24"/>
        </w:rPr>
        <w:t xml:space="preserve">odseku 2 písm. </w:t>
      </w:r>
      <w:r>
        <w:rPr>
          <w:rFonts w:ascii="Times New Roman" w:hAnsi="Times New Roman" w:cs="Times New Roman"/>
          <w:sz w:val="24"/>
          <w:szCs w:val="24"/>
        </w:rPr>
        <w:t>b</w:t>
      </w:r>
      <w:r w:rsidRPr="7D53B834">
        <w:rPr>
          <w:rFonts w:ascii="Times New Roman" w:hAnsi="Times New Roman" w:cs="Times New Roman"/>
          <w:sz w:val="24"/>
          <w:szCs w:val="24"/>
        </w:rPr>
        <w:t>)</w:t>
      </w:r>
      <w:r>
        <w:rPr>
          <w:rFonts w:ascii="Times New Roman" w:hAnsi="Times New Roman" w:cs="Times New Roman"/>
          <w:sz w:val="24"/>
          <w:szCs w:val="24"/>
        </w:rPr>
        <w:t xml:space="preserve"> druhého bodu</w:t>
      </w:r>
      <w:r w:rsidRPr="7D53B834">
        <w:rPr>
          <w:rFonts w:ascii="Times New Roman" w:hAnsi="Times New Roman" w:cs="Times New Roman"/>
          <w:sz w:val="24"/>
          <w:szCs w:val="24"/>
        </w:rPr>
        <w:t>,</w:t>
      </w:r>
      <w:r w:rsidRPr="003A58CF">
        <w:rPr>
          <w:rFonts w:ascii="Times New Roman" w:hAnsi="Times New Roman" w:cs="Times New Roman"/>
          <w:sz w:val="24"/>
          <w:szCs w:val="24"/>
        </w:rPr>
        <w:t xml:space="preserve"> ak ide o prvé takéto oznámenie po </w:t>
      </w:r>
      <w:r>
        <w:rPr>
          <w:rFonts w:ascii="Times New Roman" w:hAnsi="Times New Roman" w:cs="Times New Roman"/>
          <w:sz w:val="24"/>
          <w:szCs w:val="24"/>
        </w:rPr>
        <w:t>určení</w:t>
      </w:r>
      <w:r w:rsidRPr="003A58CF">
        <w:rPr>
          <w:rFonts w:ascii="Times New Roman" w:hAnsi="Times New Roman" w:cs="Times New Roman"/>
          <w:sz w:val="24"/>
          <w:szCs w:val="24"/>
        </w:rPr>
        <w:t xml:space="preserve"> nového správcu úverov nákupcom úverov</w:t>
      </w:r>
      <w:r>
        <w:rPr>
          <w:rFonts w:ascii="Times New Roman" w:hAnsi="Times New Roman" w:cs="Times New Roman"/>
          <w:sz w:val="24"/>
          <w:szCs w:val="24"/>
        </w:rPr>
        <w:t>, a informácie podľa odseku 2 písm. d)</w:t>
      </w:r>
      <w:r w:rsidRPr="003A58CF">
        <w:rPr>
          <w:rFonts w:ascii="Times New Roman" w:hAnsi="Times New Roman" w:cs="Times New Roman"/>
          <w:sz w:val="24"/>
          <w:szCs w:val="24"/>
        </w:rPr>
        <w:t>.</w:t>
      </w:r>
    </w:p>
    <w:p w14:paraId="6EE95920" w14:textId="77777777" w:rsidR="008034FE" w:rsidRDefault="008034FE" w:rsidP="008034FE">
      <w:pPr>
        <w:spacing w:after="0" w:line="312" w:lineRule="auto"/>
        <w:jc w:val="both"/>
        <w:rPr>
          <w:rFonts w:ascii="Times New Roman" w:hAnsi="Times New Roman" w:cs="Times New Roman"/>
          <w:sz w:val="24"/>
          <w:szCs w:val="24"/>
        </w:rPr>
      </w:pPr>
    </w:p>
    <w:p w14:paraId="090D1E5C"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(5) Odsekmi 2 a</w:t>
      </w:r>
      <w:r>
        <w:rPr>
          <w:rFonts w:ascii="Times New Roman" w:hAnsi="Times New Roman" w:cs="Times New Roman"/>
          <w:sz w:val="24"/>
          <w:szCs w:val="24"/>
        </w:rPr>
        <w:t>ž</w:t>
      </w:r>
      <w:r w:rsidRPr="003A58CF">
        <w:rPr>
          <w:rFonts w:ascii="Times New Roman" w:hAnsi="Times New Roman" w:cs="Times New Roman"/>
          <w:sz w:val="24"/>
          <w:szCs w:val="24"/>
        </w:rPr>
        <w:t xml:space="preserve"> </w:t>
      </w:r>
      <w:r>
        <w:rPr>
          <w:rFonts w:ascii="Times New Roman" w:hAnsi="Times New Roman" w:cs="Times New Roman"/>
          <w:sz w:val="24"/>
          <w:szCs w:val="24"/>
        </w:rPr>
        <w:t>4</w:t>
      </w:r>
      <w:r w:rsidRPr="003A58CF">
        <w:rPr>
          <w:rFonts w:ascii="Times New Roman" w:hAnsi="Times New Roman" w:cs="Times New Roman"/>
          <w:sz w:val="24"/>
          <w:szCs w:val="24"/>
        </w:rPr>
        <w:t xml:space="preserve"> nie sú dotknuté ďalšie požiadavky týkajúce sa oznámení </w:t>
      </w:r>
      <w:r>
        <w:rPr>
          <w:rFonts w:ascii="Times New Roman" w:hAnsi="Times New Roman" w:cs="Times New Roman"/>
          <w:sz w:val="24"/>
          <w:szCs w:val="24"/>
        </w:rPr>
        <w:t>u</w:t>
      </w:r>
      <w:r w:rsidRPr="003A58CF">
        <w:rPr>
          <w:rFonts w:ascii="Times New Roman" w:hAnsi="Times New Roman" w:cs="Times New Roman"/>
          <w:sz w:val="24"/>
          <w:szCs w:val="24"/>
        </w:rPr>
        <w:t xml:space="preserve">stanovené </w:t>
      </w:r>
      <w:r>
        <w:rPr>
          <w:rFonts w:ascii="Times New Roman" w:hAnsi="Times New Roman" w:cs="Times New Roman"/>
          <w:sz w:val="24"/>
          <w:szCs w:val="24"/>
        </w:rPr>
        <w:t>osobitnými  predpismi.</w:t>
      </w:r>
      <w:r>
        <w:rPr>
          <w:rStyle w:val="Odkaznapoznmkupodiarou"/>
          <w:rFonts w:ascii="Times New Roman" w:hAnsi="Times New Roman" w:cs="Times New Roman"/>
          <w:sz w:val="24"/>
          <w:szCs w:val="24"/>
        </w:rPr>
        <w:footnoteReference w:id="43"/>
      </w:r>
      <w:r>
        <w:rPr>
          <w:rFonts w:ascii="Times New Roman" w:hAnsi="Times New Roman" w:cs="Times New Roman"/>
          <w:sz w:val="24"/>
          <w:szCs w:val="24"/>
        </w:rPr>
        <w:t xml:space="preserve">) </w:t>
      </w:r>
    </w:p>
    <w:p w14:paraId="57525B1B" w14:textId="77777777" w:rsidR="008034FE" w:rsidRDefault="008034FE" w:rsidP="008034FE">
      <w:pPr>
        <w:spacing w:after="0" w:line="312" w:lineRule="auto"/>
        <w:jc w:val="both"/>
        <w:rPr>
          <w:rFonts w:ascii="Times New Roman" w:hAnsi="Times New Roman" w:cs="Times New Roman"/>
          <w:color w:val="FF0000"/>
          <w:sz w:val="24"/>
          <w:szCs w:val="24"/>
        </w:rPr>
      </w:pPr>
    </w:p>
    <w:p w14:paraId="0D7DF0AE" w14:textId="77777777" w:rsidR="008034FE" w:rsidRPr="00BE59E0" w:rsidRDefault="008034FE" w:rsidP="008034FE">
      <w:pPr>
        <w:spacing w:after="0" w:line="312" w:lineRule="auto"/>
        <w:jc w:val="both"/>
        <w:rPr>
          <w:rFonts w:ascii="Times New Roman" w:hAnsi="Times New Roman" w:cs="Times New Roman"/>
          <w:sz w:val="24"/>
          <w:szCs w:val="24"/>
        </w:rPr>
      </w:pPr>
      <w:r w:rsidRPr="00BE59E0">
        <w:rPr>
          <w:rFonts w:ascii="Times New Roman" w:hAnsi="Times New Roman" w:cs="Times New Roman"/>
          <w:sz w:val="24"/>
          <w:szCs w:val="24"/>
        </w:rPr>
        <w:t>(6) Ak dlžník vykoná platbu správcovi úver</w:t>
      </w:r>
      <w:r>
        <w:rPr>
          <w:rFonts w:ascii="Times New Roman" w:hAnsi="Times New Roman" w:cs="Times New Roman"/>
          <w:sz w:val="24"/>
          <w:szCs w:val="24"/>
        </w:rPr>
        <w:t xml:space="preserve">ov, ktorou </w:t>
      </w:r>
      <w:r w:rsidRPr="00BE59E0">
        <w:rPr>
          <w:rFonts w:ascii="Times New Roman" w:hAnsi="Times New Roman" w:cs="Times New Roman"/>
          <w:sz w:val="24"/>
          <w:szCs w:val="24"/>
        </w:rPr>
        <w:t>čiastočne alebo úplne splat</w:t>
      </w:r>
      <w:r>
        <w:rPr>
          <w:rFonts w:ascii="Times New Roman" w:hAnsi="Times New Roman" w:cs="Times New Roman"/>
          <w:sz w:val="24"/>
          <w:szCs w:val="24"/>
        </w:rPr>
        <w:t>í</w:t>
      </w:r>
      <w:r w:rsidRPr="00BE59E0">
        <w:rPr>
          <w:rFonts w:ascii="Times New Roman" w:hAnsi="Times New Roman" w:cs="Times New Roman"/>
          <w:sz w:val="24"/>
          <w:szCs w:val="24"/>
        </w:rPr>
        <w:t xml:space="preserve"> sumy splatné v súvislosti s právami veriteľa podľa nesplácanej zmluvy o úvere alebo s</w:t>
      </w:r>
      <w:r>
        <w:rPr>
          <w:rFonts w:ascii="Times New Roman" w:hAnsi="Times New Roman" w:cs="Times New Roman"/>
          <w:sz w:val="24"/>
          <w:szCs w:val="24"/>
        </w:rPr>
        <w:t>o samotnou</w:t>
      </w:r>
      <w:r w:rsidRPr="00BE59E0">
        <w:rPr>
          <w:rFonts w:ascii="Times New Roman" w:hAnsi="Times New Roman" w:cs="Times New Roman"/>
          <w:sz w:val="24"/>
          <w:szCs w:val="24"/>
        </w:rPr>
        <w:t xml:space="preserve"> nesplácanou zmluvou o úvere, t</w:t>
      </w:r>
      <w:r>
        <w:rPr>
          <w:rFonts w:ascii="Times New Roman" w:hAnsi="Times New Roman" w:cs="Times New Roman"/>
          <w:sz w:val="24"/>
          <w:szCs w:val="24"/>
        </w:rPr>
        <w:t>ak</w:t>
      </w:r>
      <w:r w:rsidRPr="00BE59E0">
        <w:rPr>
          <w:rFonts w:ascii="Times New Roman" w:hAnsi="Times New Roman" w:cs="Times New Roman"/>
          <w:sz w:val="24"/>
          <w:szCs w:val="24"/>
        </w:rPr>
        <w:t>áto platba sa považuje za zaplatenú nákupcovi úver</w:t>
      </w:r>
      <w:r>
        <w:rPr>
          <w:rFonts w:ascii="Times New Roman" w:hAnsi="Times New Roman" w:cs="Times New Roman"/>
          <w:sz w:val="24"/>
          <w:szCs w:val="24"/>
        </w:rPr>
        <w:t>ov</w:t>
      </w:r>
      <w:r w:rsidRPr="00BE59E0">
        <w:rPr>
          <w:rFonts w:ascii="Times New Roman" w:hAnsi="Times New Roman" w:cs="Times New Roman"/>
          <w:sz w:val="24"/>
          <w:szCs w:val="24"/>
        </w:rPr>
        <w:t>.</w:t>
      </w:r>
    </w:p>
    <w:p w14:paraId="3386FCD5" w14:textId="77777777" w:rsidR="008034FE" w:rsidRDefault="008034FE" w:rsidP="008034FE">
      <w:pPr>
        <w:spacing w:after="0" w:line="312" w:lineRule="auto"/>
        <w:jc w:val="both"/>
        <w:rPr>
          <w:rFonts w:ascii="Times New Roman" w:hAnsi="Times New Roman" w:cs="Times New Roman"/>
          <w:color w:val="FF0000"/>
          <w:sz w:val="24"/>
          <w:szCs w:val="24"/>
        </w:rPr>
      </w:pPr>
    </w:p>
    <w:p w14:paraId="5C9E4501" w14:textId="77777777" w:rsidR="008034FE" w:rsidRPr="00BE59E0" w:rsidRDefault="008034FE" w:rsidP="008034FE">
      <w:pPr>
        <w:spacing w:after="0" w:line="312" w:lineRule="auto"/>
        <w:jc w:val="both"/>
        <w:rPr>
          <w:rFonts w:ascii="Times New Roman" w:hAnsi="Times New Roman" w:cs="Times New Roman"/>
          <w:sz w:val="24"/>
          <w:szCs w:val="24"/>
        </w:rPr>
      </w:pPr>
      <w:r w:rsidRPr="50247E5A">
        <w:rPr>
          <w:rFonts w:ascii="Times New Roman" w:hAnsi="Times New Roman" w:cs="Times New Roman"/>
          <w:sz w:val="24"/>
          <w:szCs w:val="24"/>
        </w:rPr>
        <w:t xml:space="preserve">(7) Správca úverov v kalendárnom mesiaci </w:t>
      </w:r>
      <w:r>
        <w:rPr>
          <w:rFonts w:ascii="Times New Roman" w:hAnsi="Times New Roman" w:cs="Times New Roman"/>
          <w:sz w:val="24"/>
          <w:szCs w:val="24"/>
        </w:rPr>
        <w:t xml:space="preserve">nasledujúcom </w:t>
      </w:r>
      <w:r w:rsidRPr="50247E5A">
        <w:rPr>
          <w:rFonts w:ascii="Times New Roman" w:hAnsi="Times New Roman" w:cs="Times New Roman"/>
          <w:sz w:val="24"/>
          <w:szCs w:val="24"/>
        </w:rPr>
        <w:t>po prijatí finančných prostriedkov od dlžníka doručí dlžníkovi potvrdenie o zaplatení alebo list o</w:t>
      </w:r>
      <w:r>
        <w:rPr>
          <w:rFonts w:ascii="Times New Roman" w:hAnsi="Times New Roman" w:cs="Times New Roman"/>
          <w:sz w:val="24"/>
          <w:szCs w:val="24"/>
        </w:rPr>
        <w:t> zániku dlhu</w:t>
      </w:r>
      <w:r w:rsidRPr="50247E5A">
        <w:rPr>
          <w:rFonts w:ascii="Times New Roman" w:hAnsi="Times New Roman" w:cs="Times New Roman"/>
          <w:sz w:val="24"/>
          <w:szCs w:val="24"/>
        </w:rPr>
        <w:t xml:space="preserve"> spôsobom, ktorý umožňuje dlžníkovi ukladať a reprodukovať nezmenené informácie v papierovej forme alebo na inom trvanlivom médiu, v ktorom potvrdí prijatú sumu finančných prostriedkov</w:t>
      </w:r>
      <w:r>
        <w:rPr>
          <w:rFonts w:ascii="Times New Roman" w:hAnsi="Times New Roman" w:cs="Times New Roman"/>
          <w:sz w:val="24"/>
          <w:szCs w:val="24"/>
        </w:rPr>
        <w:t>, pričom</w:t>
      </w:r>
      <w:r w:rsidRPr="50247E5A">
        <w:rPr>
          <w:rFonts w:ascii="Times New Roman" w:hAnsi="Times New Roman" w:cs="Times New Roman"/>
          <w:sz w:val="24"/>
          <w:szCs w:val="24"/>
        </w:rPr>
        <w:t xml:space="preserve"> správca úverov môže</w:t>
      </w:r>
      <w:r>
        <w:rPr>
          <w:rFonts w:ascii="Times New Roman" w:hAnsi="Times New Roman" w:cs="Times New Roman"/>
          <w:sz w:val="24"/>
          <w:szCs w:val="24"/>
        </w:rPr>
        <w:t xml:space="preserve"> takéto</w:t>
      </w:r>
      <w:r w:rsidRPr="50247E5A">
        <w:rPr>
          <w:rFonts w:ascii="Times New Roman" w:hAnsi="Times New Roman" w:cs="Times New Roman"/>
          <w:sz w:val="24"/>
          <w:szCs w:val="24"/>
        </w:rPr>
        <w:t xml:space="preserve"> informácie doručiť dlžníkovi aj častejšie. Náklady, ktoré vzniknú správcovi úverov v súvislosti s poskytovaním alebo sprístupňovaním informácií podľa prvej vety, vrátane ich doručovania, znáša správca úverov.</w:t>
      </w:r>
    </w:p>
    <w:p w14:paraId="3ECA1819" w14:textId="77777777" w:rsidR="008034FE" w:rsidRDefault="008034FE" w:rsidP="008034FE">
      <w:pPr>
        <w:spacing w:after="0" w:line="312" w:lineRule="auto"/>
        <w:jc w:val="both"/>
        <w:rPr>
          <w:rFonts w:ascii="Times New Roman" w:hAnsi="Times New Roman" w:cs="Times New Roman"/>
          <w:sz w:val="24"/>
          <w:szCs w:val="24"/>
        </w:rPr>
      </w:pPr>
    </w:p>
    <w:p w14:paraId="6A0B3DAA" w14:textId="77777777" w:rsidR="008034FE" w:rsidRPr="00BE59E0" w:rsidRDefault="008034FE" w:rsidP="008034FE">
      <w:pPr>
        <w:spacing w:after="0" w:line="312" w:lineRule="auto"/>
        <w:jc w:val="both"/>
        <w:rPr>
          <w:rFonts w:ascii="Times New Roman" w:hAnsi="Times New Roman" w:cs="Times New Roman"/>
          <w:sz w:val="24"/>
          <w:szCs w:val="24"/>
        </w:rPr>
      </w:pPr>
      <w:r w:rsidRPr="00BE59E0">
        <w:rPr>
          <w:rFonts w:ascii="Times New Roman" w:hAnsi="Times New Roman" w:cs="Times New Roman"/>
          <w:sz w:val="24"/>
          <w:szCs w:val="24"/>
        </w:rPr>
        <w:t>(8) Finančné prostriedky prijaté správcom úverov od dlžníkov netvoria súčasť majetku správcu úverov</w:t>
      </w:r>
      <w:r>
        <w:rPr>
          <w:rFonts w:ascii="Times New Roman" w:hAnsi="Times New Roman" w:cs="Times New Roman"/>
          <w:sz w:val="24"/>
          <w:szCs w:val="24"/>
        </w:rPr>
        <w:t xml:space="preserve"> a</w:t>
      </w:r>
      <w:r w:rsidRPr="00BE59E0">
        <w:rPr>
          <w:rFonts w:ascii="Times New Roman" w:hAnsi="Times New Roman" w:cs="Times New Roman"/>
          <w:sz w:val="24"/>
          <w:szCs w:val="24"/>
        </w:rPr>
        <w:t xml:space="preserve"> nepodliehajú výkonu rozhodnutia podľa osobitných predpisov</w:t>
      </w:r>
      <w:r>
        <w:rPr>
          <w:rFonts w:ascii="Times New Roman" w:hAnsi="Times New Roman" w:cs="Times New Roman"/>
          <w:sz w:val="24"/>
          <w:szCs w:val="24"/>
        </w:rPr>
        <w:t>.</w:t>
      </w:r>
      <w:r>
        <w:rPr>
          <w:rStyle w:val="Odkaznapoznmkupodiarou"/>
          <w:rFonts w:ascii="Times New Roman" w:hAnsi="Times New Roman" w:cs="Times New Roman"/>
          <w:sz w:val="24"/>
          <w:szCs w:val="24"/>
        </w:rPr>
        <w:footnoteReference w:id="44"/>
      </w:r>
      <w:r w:rsidRPr="00BE59E0">
        <w:rPr>
          <w:rFonts w:ascii="Times New Roman" w:hAnsi="Times New Roman" w:cs="Times New Roman"/>
          <w:sz w:val="24"/>
          <w:szCs w:val="24"/>
        </w:rPr>
        <w:t>)</w:t>
      </w:r>
    </w:p>
    <w:p w14:paraId="4C4980A4" w14:textId="77777777" w:rsidR="008034FE" w:rsidRDefault="008034FE" w:rsidP="008034FE">
      <w:pPr>
        <w:spacing w:after="0" w:line="312" w:lineRule="auto"/>
        <w:jc w:val="both"/>
        <w:rPr>
          <w:rFonts w:ascii="Times New Roman" w:hAnsi="Times New Roman" w:cs="Times New Roman"/>
          <w:sz w:val="24"/>
          <w:szCs w:val="24"/>
        </w:rPr>
      </w:pPr>
    </w:p>
    <w:p w14:paraId="3AD90445" w14:textId="77777777" w:rsidR="008034FE" w:rsidRPr="00C923A5" w:rsidRDefault="008034FE" w:rsidP="008034FE">
      <w:pPr>
        <w:spacing w:after="0" w:line="312" w:lineRule="auto"/>
        <w:jc w:val="center"/>
        <w:rPr>
          <w:rFonts w:ascii="Times New Roman" w:hAnsi="Times New Roman" w:cs="Times New Roman"/>
          <w:b/>
          <w:sz w:val="24"/>
          <w:szCs w:val="24"/>
        </w:rPr>
      </w:pPr>
      <w:r w:rsidRPr="00C923A5">
        <w:rPr>
          <w:rFonts w:ascii="Times New Roman" w:hAnsi="Times New Roman" w:cs="Times New Roman"/>
          <w:b/>
          <w:sz w:val="24"/>
          <w:szCs w:val="24"/>
        </w:rPr>
        <w:t>§ 24</w:t>
      </w:r>
    </w:p>
    <w:p w14:paraId="3285AC1A" w14:textId="77777777" w:rsidR="008034FE" w:rsidRDefault="008034FE" w:rsidP="008034FE">
      <w:pPr>
        <w:spacing w:after="0" w:line="312" w:lineRule="auto"/>
        <w:jc w:val="center"/>
        <w:rPr>
          <w:rFonts w:ascii="Times New Roman" w:hAnsi="Times New Roman" w:cs="Times New Roman"/>
          <w:sz w:val="24"/>
          <w:szCs w:val="24"/>
        </w:rPr>
      </w:pPr>
      <w:r w:rsidRPr="00C923A5">
        <w:rPr>
          <w:rFonts w:ascii="Times New Roman" w:hAnsi="Times New Roman" w:cs="Times New Roman"/>
          <w:b/>
          <w:sz w:val="24"/>
          <w:szCs w:val="24"/>
        </w:rPr>
        <w:t>Dohľad</w:t>
      </w:r>
    </w:p>
    <w:p w14:paraId="4D281D8A" w14:textId="77777777" w:rsidR="008034FE" w:rsidRPr="003A58CF" w:rsidRDefault="008034FE" w:rsidP="008034FE">
      <w:pPr>
        <w:spacing w:after="0" w:line="312" w:lineRule="auto"/>
        <w:jc w:val="both"/>
        <w:rPr>
          <w:rFonts w:ascii="Times New Roman" w:hAnsi="Times New Roman" w:cs="Times New Roman"/>
          <w:sz w:val="24"/>
          <w:szCs w:val="24"/>
        </w:rPr>
      </w:pPr>
    </w:p>
    <w:p w14:paraId="17020489"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(1) Dohľad nad dodržiavaním povinností správcu úverov, nákupcu úverov</w:t>
      </w:r>
      <w:r>
        <w:rPr>
          <w:rFonts w:ascii="Times New Roman" w:hAnsi="Times New Roman" w:cs="Times New Roman"/>
          <w:sz w:val="24"/>
          <w:szCs w:val="24"/>
        </w:rPr>
        <w:t xml:space="preserve"> a jeho </w:t>
      </w:r>
      <w:r w:rsidRPr="003A58CF">
        <w:rPr>
          <w:rFonts w:ascii="Times New Roman" w:hAnsi="Times New Roman" w:cs="Times New Roman"/>
          <w:sz w:val="24"/>
          <w:szCs w:val="24"/>
        </w:rPr>
        <w:t>zástupcu</w:t>
      </w:r>
      <w:r>
        <w:rPr>
          <w:rFonts w:ascii="Times New Roman" w:hAnsi="Times New Roman" w:cs="Times New Roman"/>
          <w:sz w:val="24"/>
          <w:szCs w:val="24"/>
        </w:rPr>
        <w:t>,</w:t>
      </w:r>
      <w:r w:rsidRPr="003A58CF">
        <w:rPr>
          <w:rFonts w:ascii="Times New Roman" w:hAnsi="Times New Roman" w:cs="Times New Roman"/>
          <w:sz w:val="24"/>
          <w:szCs w:val="24"/>
        </w:rPr>
        <w:t xml:space="preserve"> a</w:t>
      </w:r>
      <w:r>
        <w:rPr>
          <w:rFonts w:ascii="Times New Roman" w:hAnsi="Times New Roman" w:cs="Times New Roman"/>
          <w:sz w:val="24"/>
          <w:szCs w:val="24"/>
        </w:rPr>
        <w:t>ko aj</w:t>
      </w:r>
      <w:r w:rsidRPr="003A58CF">
        <w:rPr>
          <w:rFonts w:ascii="Times New Roman" w:hAnsi="Times New Roman" w:cs="Times New Roman"/>
          <w:sz w:val="24"/>
          <w:szCs w:val="24"/>
        </w:rPr>
        <w:t xml:space="preserve"> poskytovateľa úverových služieb vykonáva Národná banka Slovenska podľa tohto zákona a osobitných predpisov</w:t>
      </w:r>
      <w:r>
        <w:rPr>
          <w:rFonts w:ascii="Times New Roman" w:hAnsi="Times New Roman" w:cs="Times New Roman"/>
          <w:sz w:val="24"/>
          <w:szCs w:val="24"/>
        </w:rPr>
        <w:t>.</w:t>
      </w:r>
      <w:r>
        <w:rPr>
          <w:rStyle w:val="Odkaznapoznmkupodiarou"/>
          <w:rFonts w:ascii="Times New Roman" w:hAnsi="Times New Roman" w:cs="Times New Roman"/>
          <w:sz w:val="24"/>
          <w:szCs w:val="24"/>
        </w:rPr>
        <w:footnoteReference w:id="45"/>
      </w:r>
      <w:r>
        <w:rPr>
          <w:rFonts w:ascii="Times New Roman" w:hAnsi="Times New Roman" w:cs="Times New Roman"/>
          <w:sz w:val="24"/>
          <w:szCs w:val="24"/>
        </w:rPr>
        <w:t xml:space="preserve">) </w:t>
      </w:r>
      <w:r w:rsidRPr="00EB1092">
        <w:rPr>
          <w:rFonts w:ascii="Times New Roman" w:hAnsi="Times New Roman" w:cs="Times New Roman"/>
          <w:sz w:val="24"/>
          <w:szCs w:val="24"/>
        </w:rPr>
        <w:t xml:space="preserve">Dohľad nad dodržiavaním povinností bánk a pobočiek zahraničných bánk podľa tohto zákona vykonáva Národná banka Slovenska podľa osobitných </w:t>
      </w:r>
      <w:r w:rsidRPr="00702855">
        <w:rPr>
          <w:rFonts w:ascii="Times New Roman" w:hAnsi="Times New Roman" w:cs="Times New Roman"/>
          <w:sz w:val="24"/>
          <w:szCs w:val="24"/>
        </w:rPr>
        <w:t>predpisov.</w:t>
      </w:r>
      <w:r w:rsidRPr="00702855">
        <w:rPr>
          <w:rFonts w:ascii="Times New Roman" w:hAnsi="Times New Roman" w:cs="Times New Roman"/>
          <w:sz w:val="24"/>
          <w:szCs w:val="24"/>
          <w:vertAlign w:val="superscript"/>
        </w:rPr>
        <w:t>45</w:t>
      </w:r>
      <w:r w:rsidRPr="00702855">
        <w:rPr>
          <w:rFonts w:ascii="Times New Roman" w:hAnsi="Times New Roman" w:cs="Times New Roman"/>
          <w:sz w:val="24"/>
          <w:szCs w:val="24"/>
        </w:rPr>
        <w:t>)</w:t>
      </w:r>
    </w:p>
    <w:p w14:paraId="4374C799" w14:textId="77777777" w:rsidR="008034FE" w:rsidRPr="00B03960" w:rsidRDefault="008034FE" w:rsidP="008034FE">
      <w:pPr>
        <w:spacing w:after="0" w:line="312" w:lineRule="auto"/>
      </w:pPr>
    </w:p>
    <w:p w14:paraId="721A0B86" w14:textId="77777777" w:rsidR="008034FE" w:rsidRPr="00ED2B79" w:rsidRDefault="008034FE" w:rsidP="008034FE">
      <w:pPr>
        <w:spacing w:after="0" w:line="312" w:lineRule="auto"/>
        <w:jc w:val="both"/>
        <w:rPr>
          <w:rFonts w:ascii="Times New Roman" w:hAnsi="Times New Roman" w:cs="Times New Roman"/>
          <w:sz w:val="24"/>
          <w:szCs w:val="24"/>
        </w:rPr>
      </w:pPr>
      <w:r w:rsidRPr="00ED2B79">
        <w:rPr>
          <w:rFonts w:ascii="Times New Roman" w:hAnsi="Times New Roman" w:cs="Times New Roman"/>
          <w:sz w:val="24"/>
          <w:szCs w:val="24"/>
        </w:rPr>
        <w:t>(2) Dohľad nad dodržiavaním povinností správcu úverov podľa tohoto zákona alebo právnych predpisov iných členských štátov</w:t>
      </w:r>
      <w:r>
        <w:rPr>
          <w:rFonts w:ascii="Times New Roman" w:hAnsi="Times New Roman" w:cs="Times New Roman"/>
          <w:sz w:val="24"/>
          <w:szCs w:val="24"/>
        </w:rPr>
        <w:t>, ktorými sa preberá</w:t>
      </w:r>
      <w:r w:rsidRPr="003A58CF">
        <w:rPr>
          <w:rFonts w:ascii="Times New Roman" w:hAnsi="Times New Roman" w:cs="Times New Roman"/>
          <w:sz w:val="24"/>
          <w:szCs w:val="24"/>
        </w:rPr>
        <w:t xml:space="preserve"> právne </w:t>
      </w:r>
      <w:r w:rsidRPr="00160B5A">
        <w:rPr>
          <w:rFonts w:ascii="Times New Roman" w:hAnsi="Times New Roman" w:cs="Times New Roman"/>
          <w:sz w:val="24"/>
          <w:szCs w:val="24"/>
        </w:rPr>
        <w:t>záväzn</w:t>
      </w:r>
      <w:r>
        <w:rPr>
          <w:rFonts w:ascii="Times New Roman" w:hAnsi="Times New Roman" w:cs="Times New Roman"/>
          <w:sz w:val="24"/>
          <w:szCs w:val="24"/>
        </w:rPr>
        <w:t>ý</w:t>
      </w:r>
      <w:r w:rsidRPr="00160B5A">
        <w:rPr>
          <w:rFonts w:ascii="Times New Roman" w:hAnsi="Times New Roman" w:cs="Times New Roman"/>
          <w:sz w:val="24"/>
          <w:szCs w:val="24"/>
        </w:rPr>
        <w:t xml:space="preserve"> akt Európskej únie </w:t>
      </w:r>
      <w:r w:rsidRPr="00160B5A">
        <w:rPr>
          <w:rFonts w:ascii="Times New Roman" w:hAnsi="Times New Roman" w:cs="Times New Roman"/>
          <w:sz w:val="24"/>
          <w:szCs w:val="24"/>
        </w:rPr>
        <w:lastRenderedPageBreak/>
        <w:t>uveden</w:t>
      </w:r>
      <w:r>
        <w:rPr>
          <w:rFonts w:ascii="Times New Roman" w:hAnsi="Times New Roman" w:cs="Times New Roman"/>
          <w:sz w:val="24"/>
          <w:szCs w:val="24"/>
        </w:rPr>
        <w:t>ý</w:t>
      </w:r>
      <w:r w:rsidRPr="00160B5A">
        <w:rPr>
          <w:rFonts w:ascii="Times New Roman" w:hAnsi="Times New Roman" w:cs="Times New Roman"/>
          <w:sz w:val="24"/>
          <w:szCs w:val="24"/>
        </w:rPr>
        <w:t xml:space="preserve"> v</w:t>
      </w:r>
      <w:r>
        <w:rPr>
          <w:rFonts w:ascii="Times New Roman" w:hAnsi="Times New Roman" w:cs="Times New Roman"/>
          <w:sz w:val="24"/>
          <w:szCs w:val="24"/>
        </w:rPr>
        <w:t> </w:t>
      </w:r>
      <w:r w:rsidRPr="00160B5A">
        <w:rPr>
          <w:rFonts w:ascii="Times New Roman" w:hAnsi="Times New Roman" w:cs="Times New Roman"/>
          <w:sz w:val="24"/>
          <w:szCs w:val="24"/>
        </w:rPr>
        <w:t>prílohe</w:t>
      </w:r>
      <w:r>
        <w:rPr>
          <w:rFonts w:ascii="Times New Roman" w:hAnsi="Times New Roman" w:cs="Times New Roman"/>
          <w:sz w:val="24"/>
          <w:szCs w:val="24"/>
        </w:rPr>
        <w:t>,</w:t>
      </w:r>
      <w:r w:rsidRPr="00160B5A">
        <w:rPr>
          <w:rFonts w:ascii="Times New Roman" w:hAnsi="Times New Roman" w:cs="Times New Roman"/>
          <w:sz w:val="24"/>
          <w:szCs w:val="24"/>
        </w:rPr>
        <w:t xml:space="preserve"> </w:t>
      </w:r>
      <w:r w:rsidRPr="00ED2B79">
        <w:rPr>
          <w:rFonts w:ascii="Times New Roman" w:hAnsi="Times New Roman" w:cs="Times New Roman"/>
          <w:sz w:val="24"/>
          <w:szCs w:val="24"/>
        </w:rPr>
        <w:t>vykonáva Národná banka Slovenska aj vtedy, ak sa týkajú činnosti, ktorú správca úverov vykonáva v hostiteľskom členskom štáte.</w:t>
      </w:r>
    </w:p>
    <w:p w14:paraId="6C3916CD" w14:textId="77777777" w:rsidR="008034FE" w:rsidRPr="003A58CF" w:rsidRDefault="008034FE" w:rsidP="008034FE">
      <w:pPr>
        <w:spacing w:after="0" w:line="312" w:lineRule="auto"/>
        <w:jc w:val="both"/>
        <w:rPr>
          <w:rFonts w:ascii="Times New Roman" w:hAnsi="Times New Roman" w:cs="Times New Roman"/>
          <w:sz w:val="24"/>
          <w:szCs w:val="24"/>
        </w:rPr>
      </w:pPr>
    </w:p>
    <w:p w14:paraId="652CB1E1" w14:textId="77777777" w:rsidR="008034FE" w:rsidRDefault="008034FE" w:rsidP="008034FE">
      <w:pPr>
        <w:spacing w:after="0" w:line="312" w:lineRule="auto"/>
        <w:jc w:val="both"/>
        <w:rPr>
          <w:rFonts w:ascii="Times New Roman" w:hAnsi="Times New Roman" w:cs="Times New Roman"/>
          <w:sz w:val="24"/>
          <w:szCs w:val="24"/>
        </w:rPr>
      </w:pPr>
      <w:r w:rsidRPr="00ED2B79">
        <w:rPr>
          <w:rFonts w:ascii="Times New Roman" w:hAnsi="Times New Roman" w:cs="Times New Roman"/>
          <w:sz w:val="24"/>
          <w:szCs w:val="24"/>
        </w:rPr>
        <w:t xml:space="preserve">(3) </w:t>
      </w:r>
      <w:r w:rsidRPr="003A58CF">
        <w:rPr>
          <w:rFonts w:ascii="Times New Roman" w:hAnsi="Times New Roman" w:cs="Times New Roman"/>
          <w:sz w:val="24"/>
          <w:szCs w:val="24"/>
        </w:rPr>
        <w:t>Národná banka Slovenska pri výkone dohľadu nad nákupcom úver</w:t>
      </w:r>
      <w:r>
        <w:rPr>
          <w:rFonts w:ascii="Times New Roman" w:hAnsi="Times New Roman" w:cs="Times New Roman"/>
          <w:sz w:val="24"/>
          <w:szCs w:val="24"/>
        </w:rPr>
        <w:t>ov</w:t>
      </w:r>
      <w:r w:rsidRPr="003A58CF">
        <w:rPr>
          <w:rFonts w:ascii="Times New Roman" w:hAnsi="Times New Roman" w:cs="Times New Roman"/>
          <w:sz w:val="24"/>
          <w:szCs w:val="24"/>
        </w:rPr>
        <w:t xml:space="preserve"> alebo nad jeho zástupcom </w:t>
      </w:r>
      <w:r>
        <w:rPr>
          <w:rFonts w:ascii="Times New Roman" w:hAnsi="Times New Roman" w:cs="Times New Roman"/>
          <w:sz w:val="24"/>
          <w:szCs w:val="24"/>
        </w:rPr>
        <w:t>preskúmava</w:t>
      </w:r>
      <w:r w:rsidRPr="003A58CF">
        <w:rPr>
          <w:rFonts w:ascii="Times New Roman" w:hAnsi="Times New Roman" w:cs="Times New Roman"/>
          <w:sz w:val="24"/>
          <w:szCs w:val="24"/>
        </w:rPr>
        <w:t xml:space="preserve"> a</w:t>
      </w:r>
      <w:r>
        <w:rPr>
          <w:rFonts w:ascii="Times New Roman" w:hAnsi="Times New Roman" w:cs="Times New Roman"/>
          <w:sz w:val="24"/>
          <w:szCs w:val="24"/>
        </w:rPr>
        <w:t xml:space="preserve"> hodnotí </w:t>
      </w:r>
      <w:r w:rsidRPr="003A58CF">
        <w:rPr>
          <w:rFonts w:ascii="Times New Roman" w:hAnsi="Times New Roman" w:cs="Times New Roman"/>
          <w:sz w:val="24"/>
          <w:szCs w:val="24"/>
        </w:rPr>
        <w:t>dodržiavanie povinností ustanovených týmto zákonom.</w:t>
      </w:r>
    </w:p>
    <w:p w14:paraId="7EB0E4DE" w14:textId="77777777" w:rsidR="008034FE" w:rsidRDefault="008034FE" w:rsidP="008034FE">
      <w:pPr>
        <w:spacing w:after="0" w:line="312" w:lineRule="auto"/>
        <w:jc w:val="both"/>
        <w:rPr>
          <w:rFonts w:ascii="Times New Roman" w:hAnsi="Times New Roman" w:cs="Times New Roman"/>
          <w:sz w:val="24"/>
          <w:szCs w:val="24"/>
        </w:rPr>
      </w:pPr>
    </w:p>
    <w:p w14:paraId="63491A93" w14:textId="77777777" w:rsidR="008034FE" w:rsidRPr="009B2B3C" w:rsidRDefault="008034FE" w:rsidP="008034FE">
      <w:pPr>
        <w:spacing w:after="0" w:line="312" w:lineRule="auto"/>
        <w:jc w:val="both"/>
        <w:rPr>
          <w:rFonts w:ascii="Times New Roman" w:hAnsi="Times New Roman" w:cs="Times New Roman"/>
          <w:sz w:val="24"/>
          <w:szCs w:val="24"/>
        </w:rPr>
      </w:pPr>
      <w:r w:rsidRPr="009B2B3C">
        <w:rPr>
          <w:rFonts w:ascii="Times New Roman" w:hAnsi="Times New Roman" w:cs="Times New Roman"/>
          <w:sz w:val="24"/>
          <w:szCs w:val="24"/>
        </w:rPr>
        <w:t xml:space="preserve">(4) Národná banka Slovenska v rámci dohľadu na finančnom trhu prešetruje podozrenie z neoprávneného </w:t>
      </w:r>
      <w:r>
        <w:rPr>
          <w:rFonts w:ascii="Times New Roman" w:hAnsi="Times New Roman" w:cs="Times New Roman"/>
          <w:sz w:val="24"/>
          <w:szCs w:val="24"/>
        </w:rPr>
        <w:t>poskytovania služieb spravovania</w:t>
      </w:r>
      <w:r w:rsidRPr="009B2B3C">
        <w:rPr>
          <w:rFonts w:ascii="Times New Roman" w:hAnsi="Times New Roman" w:cs="Times New Roman"/>
          <w:sz w:val="24"/>
          <w:szCs w:val="24"/>
        </w:rPr>
        <w:t xml:space="preserve"> úverov. Na účely preskúmania tohto podozrenia je v súlade s osobitným </w:t>
      </w:r>
      <w:r w:rsidRPr="00702855">
        <w:rPr>
          <w:rFonts w:ascii="Times New Roman" w:hAnsi="Times New Roman" w:cs="Times New Roman"/>
          <w:sz w:val="24"/>
          <w:szCs w:val="24"/>
        </w:rPr>
        <w:t>predpisom</w:t>
      </w:r>
      <w:r w:rsidRPr="00702855">
        <w:rPr>
          <w:rFonts w:ascii="Times New Roman" w:hAnsi="Times New Roman" w:cs="Times New Roman"/>
          <w:sz w:val="24"/>
          <w:szCs w:val="24"/>
          <w:vertAlign w:val="superscript"/>
        </w:rPr>
        <w:t>8</w:t>
      </w:r>
      <w:r w:rsidRPr="00702855">
        <w:rPr>
          <w:rFonts w:ascii="Times New Roman" w:hAnsi="Times New Roman" w:cs="Times New Roman"/>
          <w:sz w:val="24"/>
          <w:szCs w:val="24"/>
        </w:rPr>
        <w:t>) oprávnená</w:t>
      </w:r>
      <w:r w:rsidRPr="009B2B3C">
        <w:rPr>
          <w:rFonts w:ascii="Times New Roman" w:hAnsi="Times New Roman" w:cs="Times New Roman"/>
          <w:sz w:val="24"/>
          <w:szCs w:val="24"/>
        </w:rPr>
        <w:t xml:space="preserve"> od dotknutej osoby vyžiadať si informácie, výkazy a iné podklady a vysvetlenia určené Národnou bankou Slovenska. Dotknutá osoba je povinná bezplatne, úplne, správne, pravdivo a včas predložiť Národnej banke Slovenska ňou vyžiadané informácie, výkazy a iné podklady a vysvetlenia, a to v požadovanej forme, podobe, štruktúre a termíne; Národná banka Slovenska je tiež oprávnená a dotknutá osoba je povinná umožniť Národnej banke Slovenska overiť si tieto informácie, výkazy a iné podklady a vysvetlenia priamo na mieste u dotknutej osoby. Na postup Národnej banky Slovenska a dotknutej osoby pri zisťovaní a preskúmavaní podozrenia o</w:t>
      </w:r>
      <w:r>
        <w:rPr>
          <w:rFonts w:ascii="Times New Roman" w:hAnsi="Times New Roman" w:cs="Times New Roman"/>
          <w:sz w:val="24"/>
          <w:szCs w:val="24"/>
        </w:rPr>
        <w:t> </w:t>
      </w:r>
      <w:r w:rsidRPr="009B2B3C">
        <w:rPr>
          <w:rFonts w:ascii="Times New Roman" w:hAnsi="Times New Roman" w:cs="Times New Roman"/>
          <w:sz w:val="24"/>
          <w:szCs w:val="24"/>
        </w:rPr>
        <w:t>neoprávnenom</w:t>
      </w:r>
      <w:r>
        <w:rPr>
          <w:rFonts w:ascii="Times New Roman" w:hAnsi="Times New Roman" w:cs="Times New Roman"/>
          <w:sz w:val="24"/>
          <w:szCs w:val="24"/>
        </w:rPr>
        <w:t xml:space="preserve"> poskytovaní služieb spravovania úverov</w:t>
      </w:r>
      <w:r w:rsidRPr="009B2B3C">
        <w:rPr>
          <w:rFonts w:ascii="Times New Roman" w:hAnsi="Times New Roman" w:cs="Times New Roman"/>
          <w:sz w:val="24"/>
          <w:szCs w:val="24"/>
        </w:rPr>
        <w:t xml:space="preserve"> sa vzťahujú ustanovenia osobitného </w:t>
      </w:r>
      <w:r w:rsidRPr="00702855">
        <w:rPr>
          <w:rFonts w:ascii="Times New Roman" w:hAnsi="Times New Roman" w:cs="Times New Roman"/>
          <w:sz w:val="24"/>
          <w:szCs w:val="24"/>
        </w:rPr>
        <w:t>predpisu,</w:t>
      </w:r>
      <w:r w:rsidRPr="00702855">
        <w:rPr>
          <w:rFonts w:ascii="Times New Roman" w:hAnsi="Times New Roman" w:cs="Times New Roman"/>
          <w:sz w:val="24"/>
          <w:szCs w:val="24"/>
          <w:vertAlign w:val="superscript"/>
        </w:rPr>
        <w:t>45</w:t>
      </w:r>
      <w:r w:rsidRPr="00702855">
        <w:rPr>
          <w:rFonts w:ascii="Times New Roman" w:hAnsi="Times New Roman" w:cs="Times New Roman"/>
          <w:sz w:val="24"/>
          <w:szCs w:val="24"/>
        </w:rPr>
        <w:t>) pričom</w:t>
      </w:r>
      <w:r w:rsidRPr="0092035D">
        <w:rPr>
          <w:rFonts w:ascii="Times New Roman" w:hAnsi="Times New Roman" w:cs="Times New Roman"/>
          <w:sz w:val="24"/>
          <w:szCs w:val="24"/>
        </w:rPr>
        <w:t xml:space="preserve"> dotknutá osoba má povinnosti a postavenie dohliadaného subjektu podľa </w:t>
      </w:r>
      <w:r w:rsidRPr="00702855">
        <w:rPr>
          <w:rFonts w:ascii="Times New Roman" w:hAnsi="Times New Roman" w:cs="Times New Roman"/>
          <w:sz w:val="24"/>
          <w:szCs w:val="24"/>
        </w:rPr>
        <w:t>osobitného predpisu.</w:t>
      </w:r>
      <w:r w:rsidRPr="00702855">
        <w:rPr>
          <w:rFonts w:ascii="Times New Roman" w:hAnsi="Times New Roman" w:cs="Times New Roman"/>
          <w:sz w:val="24"/>
          <w:szCs w:val="24"/>
          <w:vertAlign w:val="superscript"/>
        </w:rPr>
        <w:t>8</w:t>
      </w:r>
      <w:r w:rsidRPr="00702855">
        <w:rPr>
          <w:rFonts w:ascii="Times New Roman" w:hAnsi="Times New Roman" w:cs="Times New Roman"/>
          <w:sz w:val="24"/>
          <w:szCs w:val="24"/>
        </w:rPr>
        <w:t>)</w:t>
      </w:r>
    </w:p>
    <w:p w14:paraId="068D520C" w14:textId="77777777" w:rsidR="008034FE" w:rsidRPr="009B2B3C" w:rsidRDefault="008034FE" w:rsidP="008034FE">
      <w:pPr>
        <w:spacing w:after="0" w:line="312" w:lineRule="auto"/>
        <w:jc w:val="both"/>
        <w:rPr>
          <w:rFonts w:ascii="Times New Roman" w:hAnsi="Times New Roman" w:cs="Times New Roman"/>
          <w:sz w:val="24"/>
          <w:szCs w:val="24"/>
        </w:rPr>
      </w:pPr>
    </w:p>
    <w:p w14:paraId="76914543" w14:textId="77777777" w:rsidR="008034FE" w:rsidRPr="009B2B3C" w:rsidRDefault="008034FE" w:rsidP="008034FE">
      <w:pPr>
        <w:spacing w:after="0" w:line="312" w:lineRule="auto"/>
        <w:jc w:val="both"/>
        <w:rPr>
          <w:rFonts w:ascii="Times New Roman" w:hAnsi="Times New Roman" w:cs="Times New Roman"/>
          <w:sz w:val="24"/>
          <w:szCs w:val="24"/>
        </w:rPr>
      </w:pPr>
      <w:r w:rsidRPr="009B2B3C">
        <w:rPr>
          <w:rFonts w:ascii="Times New Roman" w:hAnsi="Times New Roman" w:cs="Times New Roman"/>
          <w:sz w:val="24"/>
          <w:szCs w:val="24"/>
        </w:rPr>
        <w:t xml:space="preserve">(5) Pri výkone dohľadu nad dodržiavaním povinností správcov úverov </w:t>
      </w:r>
      <w:r>
        <w:rPr>
          <w:rFonts w:ascii="Times New Roman" w:hAnsi="Times New Roman" w:cs="Times New Roman"/>
          <w:sz w:val="24"/>
          <w:szCs w:val="24"/>
        </w:rPr>
        <w:t>v oblasti</w:t>
      </w:r>
      <w:r w:rsidRPr="009B2B3C">
        <w:rPr>
          <w:rFonts w:ascii="Times New Roman" w:hAnsi="Times New Roman" w:cs="Times New Roman"/>
          <w:sz w:val="24"/>
          <w:szCs w:val="24"/>
        </w:rPr>
        <w:t xml:space="preserve"> ochrany osobných údajov podľa osobitného </w:t>
      </w:r>
      <w:r w:rsidRPr="00702855">
        <w:rPr>
          <w:rFonts w:ascii="Times New Roman" w:hAnsi="Times New Roman" w:cs="Times New Roman"/>
          <w:sz w:val="24"/>
          <w:szCs w:val="24"/>
        </w:rPr>
        <w:t>predpisu</w:t>
      </w:r>
      <w:r w:rsidRPr="00702855">
        <w:rPr>
          <w:rFonts w:ascii="Times New Roman" w:hAnsi="Times New Roman" w:cs="Times New Roman"/>
          <w:sz w:val="24"/>
          <w:szCs w:val="24"/>
          <w:vertAlign w:val="superscript"/>
        </w:rPr>
        <w:t>11</w:t>
      </w:r>
      <w:r w:rsidRPr="00702855">
        <w:rPr>
          <w:rFonts w:ascii="Times New Roman" w:hAnsi="Times New Roman" w:cs="Times New Roman"/>
          <w:sz w:val="24"/>
          <w:szCs w:val="24"/>
        </w:rPr>
        <w:t>) Národná</w:t>
      </w:r>
      <w:r w:rsidRPr="009B2B3C">
        <w:rPr>
          <w:rFonts w:ascii="Times New Roman" w:hAnsi="Times New Roman" w:cs="Times New Roman"/>
          <w:sz w:val="24"/>
          <w:szCs w:val="24"/>
        </w:rPr>
        <w:t xml:space="preserve"> banka Slovenska spolupracuje s Úradom na ochranu osobných údajov. Podrobnosti</w:t>
      </w:r>
      <w:r>
        <w:rPr>
          <w:rFonts w:ascii="Times New Roman" w:hAnsi="Times New Roman" w:cs="Times New Roman"/>
          <w:sz w:val="24"/>
          <w:szCs w:val="24"/>
        </w:rPr>
        <w:t xml:space="preserve"> o</w:t>
      </w:r>
      <w:r w:rsidRPr="009B2B3C">
        <w:rPr>
          <w:rFonts w:ascii="Times New Roman" w:hAnsi="Times New Roman" w:cs="Times New Roman"/>
          <w:sz w:val="24"/>
          <w:szCs w:val="24"/>
        </w:rPr>
        <w:t xml:space="preserve"> spoluprác</w:t>
      </w:r>
      <w:r>
        <w:rPr>
          <w:rFonts w:ascii="Times New Roman" w:hAnsi="Times New Roman" w:cs="Times New Roman"/>
          <w:sz w:val="24"/>
          <w:szCs w:val="24"/>
        </w:rPr>
        <w:t>i</w:t>
      </w:r>
      <w:r w:rsidRPr="009B2B3C">
        <w:rPr>
          <w:rFonts w:ascii="Times New Roman" w:hAnsi="Times New Roman" w:cs="Times New Roman"/>
          <w:sz w:val="24"/>
          <w:szCs w:val="24"/>
        </w:rPr>
        <w:t xml:space="preserve"> upraví písomná dohoda o vzájomnej spolupráci a poskytovaní informácií podľa osobitného predpisu</w:t>
      </w:r>
      <w:r>
        <w:rPr>
          <w:rFonts w:ascii="Times New Roman" w:hAnsi="Times New Roman" w:cs="Times New Roman"/>
          <w:sz w:val="24"/>
          <w:szCs w:val="24"/>
        </w:rPr>
        <w:t>.</w:t>
      </w:r>
      <w:r>
        <w:rPr>
          <w:rStyle w:val="Odkaznapoznmkupodiarou"/>
          <w:rFonts w:ascii="Times New Roman" w:hAnsi="Times New Roman" w:cs="Times New Roman"/>
          <w:sz w:val="24"/>
          <w:szCs w:val="24"/>
        </w:rPr>
        <w:footnoteReference w:id="46"/>
      </w:r>
      <w:r>
        <w:rPr>
          <w:rFonts w:ascii="Times New Roman" w:hAnsi="Times New Roman" w:cs="Times New Roman"/>
          <w:sz w:val="24"/>
          <w:szCs w:val="24"/>
        </w:rPr>
        <w:t>)</w:t>
      </w:r>
    </w:p>
    <w:p w14:paraId="3E1B104E" w14:textId="77777777" w:rsidR="008034FE" w:rsidRDefault="008034FE" w:rsidP="008034FE">
      <w:pPr>
        <w:spacing w:after="0" w:line="312" w:lineRule="auto"/>
        <w:jc w:val="both"/>
        <w:rPr>
          <w:rFonts w:ascii="Times New Roman" w:hAnsi="Times New Roman" w:cs="Times New Roman"/>
          <w:sz w:val="24"/>
          <w:szCs w:val="24"/>
        </w:rPr>
      </w:pPr>
    </w:p>
    <w:p w14:paraId="2F4D48A5" w14:textId="77777777" w:rsidR="008034FE" w:rsidRPr="004F0004" w:rsidRDefault="008034FE" w:rsidP="008034FE">
      <w:pPr>
        <w:spacing w:after="0" w:line="312" w:lineRule="auto"/>
        <w:jc w:val="center"/>
        <w:rPr>
          <w:rFonts w:ascii="Times New Roman" w:hAnsi="Times New Roman" w:cs="Times New Roman"/>
          <w:b/>
          <w:sz w:val="24"/>
          <w:szCs w:val="24"/>
        </w:rPr>
      </w:pPr>
      <w:r w:rsidRPr="00576601">
        <w:rPr>
          <w:rFonts w:ascii="Times New Roman" w:hAnsi="Times New Roman" w:cs="Times New Roman"/>
          <w:b/>
          <w:sz w:val="24"/>
          <w:szCs w:val="24"/>
        </w:rPr>
        <w:t>§ 2</w:t>
      </w:r>
      <w:r>
        <w:rPr>
          <w:rFonts w:ascii="Times New Roman" w:hAnsi="Times New Roman" w:cs="Times New Roman"/>
          <w:b/>
          <w:sz w:val="24"/>
          <w:szCs w:val="24"/>
        </w:rPr>
        <w:t>5</w:t>
      </w:r>
    </w:p>
    <w:p w14:paraId="42E8A048" w14:textId="77777777" w:rsidR="008034FE" w:rsidRDefault="008034FE" w:rsidP="008034FE">
      <w:pPr>
        <w:spacing w:after="0" w:line="312" w:lineRule="auto"/>
        <w:jc w:val="center"/>
        <w:rPr>
          <w:rFonts w:ascii="Times New Roman" w:hAnsi="Times New Roman" w:cs="Times New Roman"/>
          <w:sz w:val="24"/>
          <w:szCs w:val="24"/>
        </w:rPr>
      </w:pPr>
      <w:r>
        <w:rPr>
          <w:rFonts w:ascii="Times New Roman" w:hAnsi="Times New Roman" w:cs="Times New Roman"/>
          <w:b/>
          <w:sz w:val="24"/>
          <w:szCs w:val="24"/>
        </w:rPr>
        <w:t>Opatrenia na nápravu</w:t>
      </w:r>
    </w:p>
    <w:p w14:paraId="7159C8CA" w14:textId="77777777" w:rsidR="008034FE" w:rsidRPr="003A58CF" w:rsidRDefault="008034FE" w:rsidP="008034FE">
      <w:pPr>
        <w:spacing w:after="0" w:line="312" w:lineRule="auto"/>
        <w:jc w:val="both"/>
        <w:rPr>
          <w:rFonts w:ascii="Times New Roman" w:hAnsi="Times New Roman" w:cs="Times New Roman"/>
          <w:sz w:val="24"/>
          <w:szCs w:val="24"/>
        </w:rPr>
      </w:pPr>
    </w:p>
    <w:p w14:paraId="1C78D709" w14:textId="77777777" w:rsidR="008034FE" w:rsidRPr="003A58CF"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(1) Ak Národná banka Slovenska zistí nedostatky v činnosti správcu úverov</w:t>
      </w:r>
      <w:r>
        <w:rPr>
          <w:rFonts w:ascii="Times New Roman" w:hAnsi="Times New Roman" w:cs="Times New Roman"/>
          <w:sz w:val="24"/>
          <w:szCs w:val="24"/>
        </w:rPr>
        <w:t>,</w:t>
      </w:r>
      <w:r w:rsidRPr="003A58CF">
        <w:rPr>
          <w:rFonts w:ascii="Times New Roman" w:hAnsi="Times New Roman" w:cs="Times New Roman"/>
          <w:sz w:val="24"/>
          <w:szCs w:val="24"/>
        </w:rPr>
        <w:t xml:space="preserve"> nákupcu úverov</w:t>
      </w:r>
      <w:r>
        <w:rPr>
          <w:rFonts w:ascii="Times New Roman" w:hAnsi="Times New Roman" w:cs="Times New Roman"/>
          <w:sz w:val="24"/>
          <w:szCs w:val="24"/>
        </w:rPr>
        <w:t xml:space="preserve"> alebo jeho</w:t>
      </w:r>
      <w:r w:rsidRPr="003A58CF">
        <w:rPr>
          <w:rFonts w:ascii="Times New Roman" w:hAnsi="Times New Roman" w:cs="Times New Roman"/>
          <w:sz w:val="24"/>
          <w:szCs w:val="24"/>
        </w:rPr>
        <w:t xml:space="preserve"> zástupcu</w:t>
      </w:r>
      <w:r>
        <w:rPr>
          <w:rFonts w:ascii="Times New Roman" w:hAnsi="Times New Roman" w:cs="Times New Roman"/>
          <w:sz w:val="24"/>
          <w:szCs w:val="24"/>
        </w:rPr>
        <w:t>,</w:t>
      </w:r>
      <w:r w:rsidRPr="003A58CF">
        <w:rPr>
          <w:rFonts w:ascii="Times New Roman" w:hAnsi="Times New Roman" w:cs="Times New Roman"/>
          <w:sz w:val="24"/>
          <w:szCs w:val="24"/>
        </w:rPr>
        <w:t xml:space="preserve"> spočívajúce v nedodržaní podmienok určených v povolení, podmienok alebo povinností vyplývajúcich z iných rozhodnutí Národnej banky Slovenska uložených správcovi úverov, v nedodržiavaní alebo v obchádzaní ustanovení tohto zákona, právne záväzných aktov Európskej únie vzťahujúcich sa na poskytovanie úverových služieb alebo iných všeobecne záväzných právnych predpisov, ktoré sa vzťahujú na spr</w:t>
      </w:r>
      <w:r>
        <w:rPr>
          <w:rFonts w:ascii="Times New Roman" w:hAnsi="Times New Roman" w:cs="Times New Roman"/>
          <w:sz w:val="24"/>
          <w:szCs w:val="24"/>
        </w:rPr>
        <w:t>avovanie</w:t>
      </w:r>
      <w:r w:rsidRPr="003A58CF">
        <w:rPr>
          <w:rFonts w:ascii="Times New Roman" w:hAnsi="Times New Roman" w:cs="Times New Roman"/>
          <w:sz w:val="24"/>
          <w:szCs w:val="24"/>
        </w:rPr>
        <w:t xml:space="preserve"> úverov</w:t>
      </w:r>
      <w:r>
        <w:rPr>
          <w:rFonts w:ascii="Times New Roman" w:hAnsi="Times New Roman" w:cs="Times New Roman"/>
          <w:sz w:val="24"/>
          <w:szCs w:val="24"/>
        </w:rPr>
        <w:t>, môže mu uložiť primerané opatrenia na nápravu, najmä</w:t>
      </w:r>
    </w:p>
    <w:p w14:paraId="62DE2C3D"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a) </w:t>
      </w:r>
      <w:r>
        <w:rPr>
          <w:rFonts w:ascii="Times New Roman" w:hAnsi="Times New Roman" w:cs="Times New Roman"/>
          <w:sz w:val="24"/>
          <w:szCs w:val="24"/>
        </w:rPr>
        <w:t xml:space="preserve">uložiť povinnosť v určenej lehote odstrániť </w:t>
      </w:r>
      <w:r w:rsidRPr="003A58CF">
        <w:rPr>
          <w:rFonts w:ascii="Times New Roman" w:hAnsi="Times New Roman" w:cs="Times New Roman"/>
          <w:sz w:val="24"/>
          <w:szCs w:val="24"/>
        </w:rPr>
        <w:t>nedostat</w:t>
      </w:r>
      <w:r>
        <w:rPr>
          <w:rFonts w:ascii="Times New Roman" w:hAnsi="Times New Roman" w:cs="Times New Roman"/>
          <w:sz w:val="24"/>
          <w:szCs w:val="24"/>
        </w:rPr>
        <w:t>o</w:t>
      </w:r>
      <w:r w:rsidRPr="003A58CF">
        <w:rPr>
          <w:rFonts w:ascii="Times New Roman" w:hAnsi="Times New Roman" w:cs="Times New Roman"/>
          <w:sz w:val="24"/>
          <w:szCs w:val="24"/>
        </w:rPr>
        <w:t>k</w:t>
      </w:r>
      <w:r>
        <w:rPr>
          <w:rFonts w:ascii="Times New Roman" w:hAnsi="Times New Roman" w:cs="Times New Roman"/>
          <w:sz w:val="24"/>
          <w:szCs w:val="24"/>
        </w:rPr>
        <w:t xml:space="preserve"> a vykonať nápravu</w:t>
      </w:r>
      <w:r w:rsidRPr="003A58CF">
        <w:rPr>
          <w:rFonts w:ascii="Times New Roman" w:hAnsi="Times New Roman" w:cs="Times New Roman"/>
          <w:sz w:val="24"/>
          <w:szCs w:val="24"/>
        </w:rPr>
        <w:t>,</w:t>
      </w:r>
    </w:p>
    <w:p w14:paraId="0054144E"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b) obmedziť alebo zakázať ktorúkoľvek z činností </w:t>
      </w:r>
      <w:r w:rsidRPr="003A58CF">
        <w:rPr>
          <w:rFonts w:ascii="Times New Roman" w:hAnsi="Times New Roman" w:cs="Times New Roman"/>
          <w:sz w:val="24"/>
          <w:szCs w:val="24"/>
        </w:rPr>
        <w:t>spr</w:t>
      </w:r>
      <w:r>
        <w:rPr>
          <w:rFonts w:ascii="Times New Roman" w:hAnsi="Times New Roman" w:cs="Times New Roman"/>
          <w:sz w:val="24"/>
          <w:szCs w:val="24"/>
        </w:rPr>
        <w:t>avovania úverov až do odstránenia nedostatku</w:t>
      </w:r>
      <w:r w:rsidRPr="003A58CF">
        <w:rPr>
          <w:rFonts w:ascii="Times New Roman" w:hAnsi="Times New Roman" w:cs="Times New Roman"/>
          <w:sz w:val="24"/>
          <w:szCs w:val="24"/>
        </w:rPr>
        <w:t>,</w:t>
      </w:r>
    </w:p>
    <w:p w14:paraId="349B9648"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 prikázať </w:t>
      </w:r>
      <w:r w:rsidRPr="003A58CF">
        <w:rPr>
          <w:rFonts w:ascii="Times New Roman" w:hAnsi="Times New Roman" w:cs="Times New Roman"/>
          <w:sz w:val="24"/>
          <w:szCs w:val="24"/>
        </w:rPr>
        <w:t>správcovi úverov</w:t>
      </w:r>
      <w:r>
        <w:rPr>
          <w:rFonts w:ascii="Times New Roman" w:hAnsi="Times New Roman" w:cs="Times New Roman"/>
          <w:sz w:val="24"/>
          <w:szCs w:val="24"/>
        </w:rPr>
        <w:t xml:space="preserve">, </w:t>
      </w:r>
      <w:r w:rsidRPr="003A58CF">
        <w:rPr>
          <w:rFonts w:ascii="Times New Roman" w:hAnsi="Times New Roman" w:cs="Times New Roman"/>
          <w:sz w:val="24"/>
          <w:szCs w:val="24"/>
        </w:rPr>
        <w:t xml:space="preserve">aby odvolal </w:t>
      </w:r>
      <w:r>
        <w:rPr>
          <w:rFonts w:ascii="Times New Roman" w:hAnsi="Times New Roman" w:cs="Times New Roman"/>
          <w:sz w:val="24"/>
          <w:szCs w:val="24"/>
        </w:rPr>
        <w:t>príslušné osoby, ak</w:t>
      </w:r>
      <w:r w:rsidRPr="003A58CF">
        <w:rPr>
          <w:rFonts w:ascii="Times New Roman" w:hAnsi="Times New Roman" w:cs="Times New Roman"/>
          <w:sz w:val="24"/>
          <w:szCs w:val="24"/>
        </w:rPr>
        <w:t xml:space="preserve"> nespĺňajú požiadavky </w:t>
      </w:r>
      <w:r w:rsidRPr="00462016">
        <w:rPr>
          <w:rFonts w:ascii="Times New Roman" w:hAnsi="Times New Roman" w:cs="Times New Roman"/>
          <w:sz w:val="24"/>
          <w:szCs w:val="24"/>
        </w:rPr>
        <w:t>podľa § 6,</w:t>
      </w:r>
    </w:p>
    <w:p w14:paraId="4FE1067F"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 prikázať správcovi </w:t>
      </w:r>
      <w:r w:rsidRPr="003A58CF">
        <w:rPr>
          <w:rFonts w:ascii="Times New Roman" w:hAnsi="Times New Roman" w:cs="Times New Roman"/>
          <w:sz w:val="24"/>
          <w:szCs w:val="24"/>
        </w:rPr>
        <w:t xml:space="preserve">úverov, aby upravil </w:t>
      </w:r>
      <w:r>
        <w:rPr>
          <w:rFonts w:ascii="Times New Roman" w:hAnsi="Times New Roman" w:cs="Times New Roman"/>
          <w:sz w:val="24"/>
          <w:szCs w:val="24"/>
        </w:rPr>
        <w:t xml:space="preserve">alebo aktualizoval </w:t>
      </w:r>
      <w:r w:rsidRPr="003A58CF">
        <w:rPr>
          <w:rFonts w:ascii="Times New Roman" w:hAnsi="Times New Roman" w:cs="Times New Roman"/>
          <w:sz w:val="24"/>
          <w:szCs w:val="24"/>
        </w:rPr>
        <w:t xml:space="preserve">svoje </w:t>
      </w:r>
      <w:r>
        <w:rPr>
          <w:rFonts w:ascii="Times New Roman" w:hAnsi="Times New Roman" w:cs="Times New Roman"/>
          <w:sz w:val="24"/>
          <w:szCs w:val="24"/>
        </w:rPr>
        <w:t>vnútorné</w:t>
      </w:r>
      <w:r w:rsidRPr="003A58CF">
        <w:rPr>
          <w:rFonts w:ascii="Times New Roman" w:hAnsi="Times New Roman" w:cs="Times New Roman"/>
          <w:sz w:val="24"/>
          <w:szCs w:val="24"/>
        </w:rPr>
        <w:t xml:space="preserve"> mechanizmy správy a</w:t>
      </w:r>
      <w:r>
        <w:rPr>
          <w:rFonts w:ascii="Times New Roman" w:hAnsi="Times New Roman" w:cs="Times New Roman"/>
          <w:sz w:val="24"/>
          <w:szCs w:val="24"/>
        </w:rPr>
        <w:t> </w:t>
      </w:r>
      <w:r w:rsidRPr="003A58CF">
        <w:rPr>
          <w:rFonts w:ascii="Times New Roman" w:hAnsi="Times New Roman" w:cs="Times New Roman"/>
          <w:sz w:val="24"/>
          <w:szCs w:val="24"/>
        </w:rPr>
        <w:t xml:space="preserve">riadenia </w:t>
      </w:r>
      <w:r>
        <w:rPr>
          <w:rFonts w:ascii="Times New Roman" w:hAnsi="Times New Roman" w:cs="Times New Roman"/>
          <w:sz w:val="24"/>
          <w:szCs w:val="24"/>
        </w:rPr>
        <w:t xml:space="preserve">a </w:t>
      </w:r>
      <w:r w:rsidRPr="003A58CF">
        <w:rPr>
          <w:rFonts w:ascii="Times New Roman" w:hAnsi="Times New Roman" w:cs="Times New Roman"/>
          <w:sz w:val="24"/>
          <w:szCs w:val="24"/>
        </w:rPr>
        <w:t xml:space="preserve">mechanizmy vnútornej </w:t>
      </w:r>
      <w:r w:rsidRPr="00462016">
        <w:rPr>
          <w:rFonts w:ascii="Times New Roman" w:hAnsi="Times New Roman" w:cs="Times New Roman"/>
          <w:sz w:val="24"/>
          <w:szCs w:val="24"/>
        </w:rPr>
        <w:t>kontroly podľa § 5</w:t>
      </w:r>
      <w:r>
        <w:rPr>
          <w:rFonts w:ascii="Times New Roman" w:hAnsi="Times New Roman" w:cs="Times New Roman"/>
          <w:sz w:val="24"/>
          <w:szCs w:val="24"/>
        </w:rPr>
        <w:t xml:space="preserve"> ods. 1 písm. g) štvrtého bodu</w:t>
      </w:r>
      <w:r w:rsidRPr="00462016">
        <w:rPr>
          <w:rFonts w:ascii="Times New Roman" w:hAnsi="Times New Roman" w:cs="Times New Roman"/>
          <w:sz w:val="24"/>
          <w:szCs w:val="24"/>
        </w:rPr>
        <w:t xml:space="preserve"> s</w:t>
      </w:r>
      <w:r w:rsidRPr="003A58CF">
        <w:rPr>
          <w:rFonts w:ascii="Times New Roman" w:hAnsi="Times New Roman" w:cs="Times New Roman"/>
          <w:sz w:val="24"/>
          <w:szCs w:val="24"/>
        </w:rPr>
        <w:t xml:space="preserve"> cieľom účinne zabezpečiť dodržiavanie práv dlžníka v súlade s právnymi predpismi,</w:t>
      </w:r>
      <w:r>
        <w:rPr>
          <w:rFonts w:ascii="Times New Roman" w:hAnsi="Times New Roman" w:cs="Times New Roman"/>
          <w:sz w:val="24"/>
          <w:szCs w:val="24"/>
        </w:rPr>
        <w:t xml:space="preserve"> ktorými sa riadi zmluva o úvere, </w:t>
      </w:r>
    </w:p>
    <w:p w14:paraId="06C32329" w14:textId="77777777" w:rsidR="008034FE" w:rsidRPr="003A58CF"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 prikázať správcovi </w:t>
      </w:r>
      <w:r w:rsidRPr="003A58CF">
        <w:rPr>
          <w:rFonts w:ascii="Times New Roman" w:hAnsi="Times New Roman" w:cs="Times New Roman"/>
          <w:sz w:val="24"/>
          <w:szCs w:val="24"/>
        </w:rPr>
        <w:t xml:space="preserve">úverov, aby upravil </w:t>
      </w:r>
      <w:r w:rsidRPr="0070378E">
        <w:rPr>
          <w:rFonts w:ascii="Times New Roman" w:hAnsi="Times New Roman" w:cs="Times New Roman"/>
          <w:sz w:val="24"/>
          <w:szCs w:val="24"/>
        </w:rPr>
        <w:t xml:space="preserve">alebo aktualizoval svoje politiky prijaté na zabezpečenie </w:t>
      </w:r>
      <w:r w:rsidRPr="003A58CF">
        <w:rPr>
          <w:rFonts w:ascii="Times New Roman" w:hAnsi="Times New Roman" w:cs="Times New Roman"/>
          <w:sz w:val="24"/>
          <w:szCs w:val="24"/>
        </w:rPr>
        <w:t>spravodlivého</w:t>
      </w:r>
      <w:r>
        <w:rPr>
          <w:rFonts w:ascii="Times New Roman" w:hAnsi="Times New Roman" w:cs="Times New Roman"/>
          <w:sz w:val="24"/>
          <w:szCs w:val="24"/>
        </w:rPr>
        <w:t xml:space="preserve"> a starostlivého</w:t>
      </w:r>
      <w:r w:rsidRPr="003A58CF">
        <w:rPr>
          <w:rFonts w:ascii="Times New Roman" w:hAnsi="Times New Roman" w:cs="Times New Roman"/>
          <w:sz w:val="24"/>
          <w:szCs w:val="24"/>
        </w:rPr>
        <w:t xml:space="preserve"> zaobchádzania </w:t>
      </w:r>
      <w:r>
        <w:rPr>
          <w:rFonts w:ascii="Times New Roman" w:hAnsi="Times New Roman" w:cs="Times New Roman"/>
          <w:sz w:val="24"/>
          <w:szCs w:val="24"/>
        </w:rPr>
        <w:t xml:space="preserve">s dlžníkmi a zaznamenávania </w:t>
      </w:r>
      <w:r w:rsidRPr="003A58CF">
        <w:rPr>
          <w:rFonts w:ascii="Times New Roman" w:hAnsi="Times New Roman" w:cs="Times New Roman"/>
          <w:sz w:val="24"/>
          <w:szCs w:val="24"/>
        </w:rPr>
        <w:t>vybavovania sťažností</w:t>
      </w:r>
      <w:r>
        <w:rPr>
          <w:rFonts w:ascii="Times New Roman" w:hAnsi="Times New Roman" w:cs="Times New Roman"/>
          <w:sz w:val="24"/>
          <w:szCs w:val="24"/>
        </w:rPr>
        <w:t xml:space="preserve"> dlžníkov</w:t>
      </w:r>
      <w:r w:rsidRPr="003A58CF">
        <w:rPr>
          <w:rFonts w:ascii="Times New Roman" w:hAnsi="Times New Roman" w:cs="Times New Roman"/>
          <w:sz w:val="24"/>
          <w:szCs w:val="24"/>
        </w:rPr>
        <w:t>,</w:t>
      </w:r>
    </w:p>
    <w:p w14:paraId="07289A63" w14:textId="77777777" w:rsidR="008034FE" w:rsidRPr="0070378E" w:rsidRDefault="008034FE" w:rsidP="008034FE">
      <w:pPr>
        <w:spacing w:after="0" w:line="312" w:lineRule="auto"/>
        <w:ind w:left="567"/>
        <w:jc w:val="both"/>
        <w:rPr>
          <w:rFonts w:ascii="Times New Roman" w:hAnsi="Times New Roman" w:cs="Times New Roman"/>
          <w:sz w:val="24"/>
          <w:szCs w:val="24"/>
        </w:rPr>
      </w:pPr>
      <w:r w:rsidRPr="0070378E">
        <w:rPr>
          <w:rFonts w:ascii="Times New Roman" w:hAnsi="Times New Roman" w:cs="Times New Roman"/>
          <w:sz w:val="24"/>
          <w:szCs w:val="24"/>
        </w:rPr>
        <w:t>f) zakázať správcovi úverov vykonávať spr</w:t>
      </w:r>
      <w:r>
        <w:rPr>
          <w:rFonts w:ascii="Times New Roman" w:hAnsi="Times New Roman" w:cs="Times New Roman"/>
          <w:sz w:val="24"/>
          <w:szCs w:val="24"/>
        </w:rPr>
        <w:t>a</w:t>
      </w:r>
      <w:r w:rsidRPr="0070378E">
        <w:rPr>
          <w:rFonts w:ascii="Times New Roman" w:hAnsi="Times New Roman" w:cs="Times New Roman"/>
          <w:sz w:val="24"/>
          <w:szCs w:val="24"/>
        </w:rPr>
        <w:t>v</w:t>
      </w:r>
      <w:r>
        <w:rPr>
          <w:rFonts w:ascii="Times New Roman" w:hAnsi="Times New Roman" w:cs="Times New Roman"/>
          <w:sz w:val="24"/>
          <w:szCs w:val="24"/>
        </w:rPr>
        <w:t xml:space="preserve">ovanie </w:t>
      </w:r>
      <w:r w:rsidRPr="0070378E">
        <w:rPr>
          <w:rFonts w:ascii="Times New Roman" w:hAnsi="Times New Roman" w:cs="Times New Roman"/>
          <w:sz w:val="24"/>
          <w:szCs w:val="24"/>
        </w:rPr>
        <w:t xml:space="preserve"> úverov v inom členskom štáte,</w:t>
      </w:r>
    </w:p>
    <w:p w14:paraId="3BB78E2C"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70378E">
        <w:rPr>
          <w:rFonts w:ascii="Times New Roman" w:hAnsi="Times New Roman" w:cs="Times New Roman"/>
          <w:sz w:val="24"/>
          <w:szCs w:val="24"/>
        </w:rPr>
        <w:t>g) prikázať správcovi úverov, aby obmedzil výkon niektorých činností spr</w:t>
      </w:r>
      <w:r>
        <w:rPr>
          <w:rFonts w:ascii="Times New Roman" w:hAnsi="Times New Roman" w:cs="Times New Roman"/>
          <w:sz w:val="24"/>
          <w:szCs w:val="24"/>
        </w:rPr>
        <w:t>avovania</w:t>
      </w:r>
      <w:r w:rsidRPr="0070378E">
        <w:rPr>
          <w:rFonts w:ascii="Times New Roman" w:hAnsi="Times New Roman" w:cs="Times New Roman"/>
          <w:sz w:val="24"/>
          <w:szCs w:val="24"/>
        </w:rPr>
        <w:t xml:space="preserve"> úverov, ktoré vykonáva prostredníctvom inej osoby, alebo aby tieto činnosti prostredníctvom inej osoby nevykonával.</w:t>
      </w:r>
    </w:p>
    <w:p w14:paraId="0BD60F65" w14:textId="77777777" w:rsidR="008034FE" w:rsidRPr="001C2E30" w:rsidRDefault="008034FE" w:rsidP="008034FE">
      <w:pPr>
        <w:spacing w:after="0" w:line="312" w:lineRule="auto"/>
        <w:jc w:val="both"/>
        <w:rPr>
          <w:rFonts w:ascii="Times New Roman" w:hAnsi="Times New Roman" w:cs="Times New Roman"/>
          <w:color w:val="FF0000"/>
          <w:sz w:val="24"/>
          <w:szCs w:val="24"/>
        </w:rPr>
      </w:pPr>
    </w:p>
    <w:p w14:paraId="2E194E44"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(2) Opatrenie na nápravu ukladá </w:t>
      </w:r>
      <w:r w:rsidRPr="003A58CF">
        <w:rPr>
          <w:rFonts w:ascii="Times New Roman" w:hAnsi="Times New Roman" w:cs="Times New Roman"/>
          <w:sz w:val="24"/>
          <w:szCs w:val="24"/>
        </w:rPr>
        <w:t xml:space="preserve">Národná banka Slovenska </w:t>
      </w:r>
      <w:r w:rsidRPr="00AB7DBA">
        <w:rPr>
          <w:rFonts w:ascii="Times New Roman" w:hAnsi="Times New Roman" w:cs="Times New Roman"/>
          <w:sz w:val="24"/>
          <w:szCs w:val="24"/>
        </w:rPr>
        <w:t>rozhodnutím podľa osobitného predpisu</w:t>
      </w:r>
      <w:r>
        <w:rPr>
          <w:rFonts w:ascii="Times New Roman" w:hAnsi="Times New Roman" w:cs="Times New Roman"/>
          <w:sz w:val="24"/>
          <w:szCs w:val="24"/>
        </w:rPr>
        <w:t>.</w:t>
      </w:r>
      <w:r>
        <w:rPr>
          <w:rStyle w:val="Odkaznapoznmkupodiarou"/>
          <w:rFonts w:ascii="Times New Roman" w:hAnsi="Times New Roman" w:cs="Times New Roman"/>
          <w:sz w:val="24"/>
          <w:szCs w:val="24"/>
        </w:rPr>
        <w:footnoteReference w:id="47"/>
      </w:r>
      <w:r>
        <w:rPr>
          <w:rFonts w:ascii="Times New Roman" w:hAnsi="Times New Roman" w:cs="Times New Roman"/>
          <w:sz w:val="24"/>
          <w:szCs w:val="24"/>
        </w:rPr>
        <w:t>)</w:t>
      </w:r>
    </w:p>
    <w:p w14:paraId="1BDC3F80" w14:textId="77777777" w:rsidR="008034FE" w:rsidRDefault="008034FE" w:rsidP="008034FE">
      <w:pPr>
        <w:spacing w:after="0" w:line="312" w:lineRule="auto"/>
        <w:jc w:val="both"/>
        <w:rPr>
          <w:rFonts w:ascii="Times New Roman" w:hAnsi="Times New Roman" w:cs="Times New Roman"/>
          <w:sz w:val="24"/>
          <w:szCs w:val="24"/>
        </w:rPr>
      </w:pPr>
    </w:p>
    <w:p w14:paraId="6B7CDF33" w14:textId="77777777" w:rsidR="008034FE" w:rsidRPr="00C23156" w:rsidRDefault="008034FE" w:rsidP="008034FE">
      <w:pPr>
        <w:spacing w:after="0" w:line="312" w:lineRule="auto"/>
        <w:jc w:val="both"/>
        <w:rPr>
          <w:rFonts w:ascii="Times New Roman" w:hAnsi="Times New Roman" w:cs="Times New Roman"/>
          <w:sz w:val="24"/>
          <w:szCs w:val="24"/>
        </w:rPr>
      </w:pPr>
      <w:r w:rsidRPr="00C23156">
        <w:rPr>
          <w:rFonts w:ascii="Times New Roman" w:hAnsi="Times New Roman" w:cs="Times New Roman"/>
          <w:sz w:val="24"/>
          <w:szCs w:val="24"/>
        </w:rPr>
        <w:t xml:space="preserve">(3) </w:t>
      </w:r>
      <w:r>
        <w:rPr>
          <w:rFonts w:ascii="Times New Roman" w:hAnsi="Times New Roman" w:cs="Times New Roman"/>
          <w:sz w:val="24"/>
          <w:szCs w:val="24"/>
        </w:rPr>
        <w:t xml:space="preserve">Ak </w:t>
      </w:r>
      <w:r w:rsidRPr="00C23156">
        <w:rPr>
          <w:rFonts w:ascii="Times New Roman" w:hAnsi="Times New Roman" w:cs="Times New Roman"/>
          <w:sz w:val="24"/>
          <w:szCs w:val="24"/>
        </w:rPr>
        <w:t>je to potrebné z dôvodu ochrany dlžníkov</w:t>
      </w:r>
      <w:r>
        <w:rPr>
          <w:rFonts w:ascii="Times New Roman" w:hAnsi="Times New Roman" w:cs="Times New Roman"/>
          <w:sz w:val="24"/>
          <w:szCs w:val="24"/>
        </w:rPr>
        <w:t>,</w:t>
      </w:r>
      <w:r w:rsidRPr="00C23156">
        <w:rPr>
          <w:rFonts w:ascii="Times New Roman" w:hAnsi="Times New Roman" w:cs="Times New Roman"/>
          <w:sz w:val="24"/>
          <w:szCs w:val="24"/>
        </w:rPr>
        <w:t xml:space="preserve"> riadneho fungovania a integrity finančných trhov</w:t>
      </w:r>
      <w:r>
        <w:rPr>
          <w:rFonts w:ascii="Times New Roman" w:hAnsi="Times New Roman" w:cs="Times New Roman"/>
          <w:sz w:val="24"/>
          <w:szCs w:val="24"/>
        </w:rPr>
        <w:t xml:space="preserve"> alebo</w:t>
      </w:r>
      <w:r w:rsidRPr="00C23156">
        <w:rPr>
          <w:rFonts w:ascii="Times New Roman" w:hAnsi="Times New Roman" w:cs="Times New Roman"/>
          <w:sz w:val="24"/>
          <w:szCs w:val="24"/>
        </w:rPr>
        <w:t xml:space="preserve"> stability finančného systému alebo jeho časti najmenej v jednom členskom štáte, Národná banka Slovenska </w:t>
      </w:r>
      <w:r>
        <w:rPr>
          <w:rFonts w:ascii="Times New Roman" w:hAnsi="Times New Roman" w:cs="Times New Roman"/>
          <w:sz w:val="24"/>
          <w:szCs w:val="24"/>
        </w:rPr>
        <w:t xml:space="preserve">môže </w:t>
      </w:r>
      <w:r w:rsidRPr="00C23156">
        <w:rPr>
          <w:rFonts w:ascii="Times New Roman" w:hAnsi="Times New Roman" w:cs="Times New Roman"/>
          <w:sz w:val="24"/>
          <w:szCs w:val="24"/>
        </w:rPr>
        <w:t>uložiť opatrenie na nápravu vo forme predbežného opatrenia podľa osobitného predpisu</w:t>
      </w:r>
      <w:r>
        <w:rPr>
          <w:rFonts w:ascii="Times New Roman" w:hAnsi="Times New Roman" w:cs="Times New Roman"/>
          <w:sz w:val="24"/>
          <w:szCs w:val="24"/>
        </w:rPr>
        <w:t>.</w:t>
      </w:r>
      <w:r>
        <w:rPr>
          <w:rStyle w:val="Odkaznapoznmkupodiarou"/>
          <w:rFonts w:ascii="Times New Roman" w:hAnsi="Times New Roman" w:cs="Times New Roman"/>
          <w:sz w:val="24"/>
          <w:szCs w:val="24"/>
        </w:rPr>
        <w:footnoteReference w:id="48"/>
      </w:r>
      <w:r>
        <w:rPr>
          <w:rFonts w:ascii="Times New Roman" w:hAnsi="Times New Roman" w:cs="Times New Roman"/>
          <w:sz w:val="24"/>
          <w:szCs w:val="24"/>
        </w:rPr>
        <w:t>)</w:t>
      </w:r>
    </w:p>
    <w:p w14:paraId="308B8F3B" w14:textId="77777777" w:rsidR="008034FE" w:rsidRPr="00C23156" w:rsidRDefault="008034FE" w:rsidP="008034FE">
      <w:pPr>
        <w:spacing w:after="0" w:line="312" w:lineRule="auto"/>
        <w:jc w:val="both"/>
        <w:rPr>
          <w:rFonts w:ascii="Times New Roman" w:hAnsi="Times New Roman" w:cs="Times New Roman"/>
          <w:sz w:val="24"/>
          <w:szCs w:val="24"/>
        </w:rPr>
      </w:pPr>
    </w:p>
    <w:p w14:paraId="75028CE4" w14:textId="77777777" w:rsidR="008034FE" w:rsidRDefault="008034FE" w:rsidP="008034FE">
      <w:pPr>
        <w:spacing w:after="0" w:line="312" w:lineRule="auto"/>
        <w:jc w:val="both"/>
        <w:rPr>
          <w:rFonts w:ascii="Times New Roman" w:hAnsi="Times New Roman" w:cs="Times New Roman"/>
          <w:sz w:val="24"/>
          <w:szCs w:val="24"/>
        </w:rPr>
      </w:pPr>
      <w:r w:rsidRPr="00C23156">
        <w:rPr>
          <w:rFonts w:ascii="Times New Roman" w:hAnsi="Times New Roman" w:cs="Times New Roman"/>
          <w:sz w:val="24"/>
          <w:szCs w:val="24"/>
        </w:rPr>
        <w:t xml:space="preserve">(4) Osoba, ktorej Národná banka Slovenska uložila opatrenie na nápravu podľa odseku 1, informuje Národnú banku Slovenska </w:t>
      </w:r>
      <w:r>
        <w:rPr>
          <w:rFonts w:ascii="Times New Roman" w:hAnsi="Times New Roman" w:cs="Times New Roman"/>
          <w:sz w:val="24"/>
          <w:szCs w:val="24"/>
        </w:rPr>
        <w:t>bezodkladne</w:t>
      </w:r>
      <w:r w:rsidRPr="00C23156">
        <w:rPr>
          <w:rFonts w:ascii="Times New Roman" w:hAnsi="Times New Roman" w:cs="Times New Roman"/>
          <w:sz w:val="24"/>
          <w:szCs w:val="24"/>
        </w:rPr>
        <w:t xml:space="preserve"> o odstránení nedostatku a o spôsobe nápravy.</w:t>
      </w:r>
    </w:p>
    <w:p w14:paraId="7DE40B73" w14:textId="77777777" w:rsidR="008034FE" w:rsidRDefault="008034FE" w:rsidP="008034FE">
      <w:pPr>
        <w:spacing w:after="0" w:line="312" w:lineRule="auto"/>
        <w:jc w:val="both"/>
        <w:rPr>
          <w:rFonts w:ascii="Times New Roman" w:hAnsi="Times New Roman" w:cs="Times New Roman"/>
          <w:sz w:val="24"/>
          <w:szCs w:val="24"/>
        </w:rPr>
      </w:pPr>
    </w:p>
    <w:p w14:paraId="30982819" w14:textId="77777777" w:rsidR="008034FE" w:rsidRDefault="008034FE" w:rsidP="008034FE">
      <w:pPr>
        <w:spacing w:after="0" w:line="312" w:lineRule="auto"/>
        <w:jc w:val="both"/>
        <w:rPr>
          <w:rFonts w:ascii="Times New Roman" w:hAnsi="Times New Roman" w:cs="Times New Roman"/>
          <w:b/>
          <w:sz w:val="24"/>
          <w:szCs w:val="24"/>
        </w:rPr>
      </w:pPr>
    </w:p>
    <w:p w14:paraId="58472185" w14:textId="77777777" w:rsidR="008034FE" w:rsidRPr="00C23156" w:rsidRDefault="008034FE" w:rsidP="008034FE">
      <w:pPr>
        <w:spacing w:after="0" w:line="312" w:lineRule="auto"/>
        <w:jc w:val="center"/>
        <w:rPr>
          <w:rFonts w:ascii="Times New Roman" w:hAnsi="Times New Roman" w:cs="Times New Roman"/>
          <w:b/>
          <w:bCs/>
          <w:sz w:val="24"/>
          <w:szCs w:val="24"/>
        </w:rPr>
      </w:pPr>
      <w:r w:rsidRPr="00C23156">
        <w:rPr>
          <w:rFonts w:ascii="Times New Roman" w:hAnsi="Times New Roman" w:cs="Times New Roman"/>
          <w:b/>
          <w:bCs/>
          <w:sz w:val="24"/>
          <w:szCs w:val="24"/>
        </w:rPr>
        <w:t>Sankcie</w:t>
      </w:r>
    </w:p>
    <w:p w14:paraId="3BDDCE5F" w14:textId="77777777" w:rsidR="008034FE" w:rsidRPr="00C23156" w:rsidRDefault="008034FE" w:rsidP="008034FE">
      <w:pPr>
        <w:spacing w:after="0" w:line="312" w:lineRule="auto"/>
        <w:jc w:val="center"/>
        <w:rPr>
          <w:rFonts w:ascii="Times New Roman" w:hAnsi="Times New Roman" w:cs="Times New Roman"/>
          <w:b/>
          <w:bCs/>
          <w:sz w:val="24"/>
          <w:szCs w:val="24"/>
        </w:rPr>
      </w:pPr>
      <w:r w:rsidRPr="00C23156">
        <w:rPr>
          <w:rFonts w:ascii="Times New Roman" w:hAnsi="Times New Roman" w:cs="Times New Roman"/>
          <w:b/>
          <w:sz w:val="24"/>
          <w:szCs w:val="24"/>
        </w:rPr>
        <w:t>§ 2</w:t>
      </w:r>
      <w:r>
        <w:rPr>
          <w:rFonts w:ascii="Times New Roman" w:hAnsi="Times New Roman" w:cs="Times New Roman"/>
          <w:b/>
          <w:sz w:val="24"/>
          <w:szCs w:val="24"/>
        </w:rPr>
        <w:t>6</w:t>
      </w:r>
    </w:p>
    <w:p w14:paraId="4742F14C" w14:textId="77777777" w:rsidR="008034FE" w:rsidRPr="00C23156" w:rsidRDefault="008034FE" w:rsidP="008034FE">
      <w:pPr>
        <w:spacing w:after="0" w:line="312" w:lineRule="auto"/>
        <w:jc w:val="both"/>
        <w:rPr>
          <w:rFonts w:ascii="Times New Roman" w:hAnsi="Times New Roman" w:cs="Times New Roman"/>
          <w:sz w:val="24"/>
          <w:szCs w:val="24"/>
        </w:rPr>
      </w:pPr>
    </w:p>
    <w:p w14:paraId="6E2FC1D4" w14:textId="77777777" w:rsidR="008034FE" w:rsidRPr="0004636B" w:rsidRDefault="008034FE" w:rsidP="008034FE">
      <w:pPr>
        <w:spacing w:after="0" w:line="312" w:lineRule="auto"/>
        <w:jc w:val="both"/>
        <w:rPr>
          <w:rFonts w:ascii="Times New Roman" w:hAnsi="Times New Roman" w:cs="Times New Roman"/>
          <w:sz w:val="24"/>
          <w:szCs w:val="24"/>
        </w:rPr>
      </w:pPr>
      <w:r w:rsidRPr="00C23156">
        <w:rPr>
          <w:rFonts w:ascii="Times New Roman" w:hAnsi="Times New Roman" w:cs="Times New Roman"/>
          <w:sz w:val="24"/>
          <w:szCs w:val="24"/>
        </w:rPr>
        <w:t>(1) Národná banka Slovenska uloží pokutu</w:t>
      </w:r>
      <w:r>
        <w:rPr>
          <w:rFonts w:ascii="Times New Roman" w:hAnsi="Times New Roman" w:cs="Times New Roman"/>
          <w:sz w:val="24"/>
          <w:szCs w:val="24"/>
        </w:rPr>
        <w:t xml:space="preserve"> alebo</w:t>
      </w:r>
      <w:r w:rsidRPr="00C23156">
        <w:rPr>
          <w:rFonts w:ascii="Times New Roman" w:hAnsi="Times New Roman" w:cs="Times New Roman"/>
          <w:sz w:val="24"/>
          <w:szCs w:val="24"/>
        </w:rPr>
        <w:t xml:space="preserve"> opatrenie na nápravu</w:t>
      </w:r>
      <w:r w:rsidRPr="0004636B">
        <w:rPr>
          <w:rFonts w:ascii="Times New Roman" w:hAnsi="Times New Roman" w:cs="Times New Roman"/>
          <w:sz w:val="24"/>
          <w:szCs w:val="24"/>
        </w:rPr>
        <w:t>, ak</w:t>
      </w:r>
    </w:p>
    <w:p w14:paraId="392BDE53" w14:textId="77777777" w:rsidR="008034FE" w:rsidRPr="0004636B" w:rsidRDefault="008034FE" w:rsidP="008034FE">
      <w:pPr>
        <w:spacing w:after="0" w:line="312" w:lineRule="auto"/>
        <w:ind w:left="567"/>
        <w:jc w:val="both"/>
        <w:rPr>
          <w:rFonts w:ascii="Times New Roman" w:hAnsi="Times New Roman" w:cs="Times New Roman"/>
          <w:sz w:val="24"/>
          <w:szCs w:val="24"/>
        </w:rPr>
      </w:pPr>
      <w:r w:rsidRPr="0004636B">
        <w:rPr>
          <w:rFonts w:ascii="Times New Roman" w:hAnsi="Times New Roman" w:cs="Times New Roman"/>
          <w:sz w:val="24"/>
          <w:szCs w:val="24"/>
        </w:rPr>
        <w:t xml:space="preserve">a) správca úverov poruší niektorú z povinností vo vzťahu k nákupcovi úverov </w:t>
      </w:r>
      <w:r w:rsidRPr="00AA5769">
        <w:rPr>
          <w:rFonts w:ascii="Times New Roman" w:hAnsi="Times New Roman" w:cs="Times New Roman"/>
          <w:sz w:val="24"/>
          <w:szCs w:val="24"/>
        </w:rPr>
        <w:t>podľa § 13,</w:t>
      </w:r>
    </w:p>
    <w:p w14:paraId="62FCD6D0" w14:textId="77777777" w:rsidR="008034FE" w:rsidRPr="0004636B" w:rsidRDefault="008034FE" w:rsidP="008034FE">
      <w:pPr>
        <w:spacing w:after="0" w:line="312" w:lineRule="auto"/>
        <w:ind w:left="567"/>
        <w:jc w:val="both"/>
        <w:rPr>
          <w:rFonts w:ascii="Times New Roman" w:hAnsi="Times New Roman" w:cs="Times New Roman"/>
          <w:sz w:val="24"/>
          <w:szCs w:val="24"/>
        </w:rPr>
      </w:pPr>
      <w:r w:rsidRPr="0004636B">
        <w:rPr>
          <w:rFonts w:ascii="Times New Roman" w:hAnsi="Times New Roman" w:cs="Times New Roman"/>
          <w:sz w:val="24"/>
          <w:szCs w:val="24"/>
        </w:rPr>
        <w:t xml:space="preserve">b) správca úverov uzavrie dohodu o externom zabezpečovaní </w:t>
      </w:r>
      <w:r>
        <w:rPr>
          <w:rFonts w:ascii="Times New Roman" w:hAnsi="Times New Roman" w:cs="Times New Roman"/>
          <w:sz w:val="24"/>
          <w:szCs w:val="24"/>
        </w:rPr>
        <w:t xml:space="preserve">činností spravovania úverov </w:t>
      </w:r>
      <w:r w:rsidRPr="0004636B">
        <w:rPr>
          <w:rFonts w:ascii="Times New Roman" w:hAnsi="Times New Roman" w:cs="Times New Roman"/>
          <w:sz w:val="24"/>
          <w:szCs w:val="24"/>
        </w:rPr>
        <w:t xml:space="preserve">v rozpore s požiadavkami podľa </w:t>
      </w:r>
      <w:r w:rsidRPr="00AA5769">
        <w:rPr>
          <w:rFonts w:ascii="Times New Roman" w:hAnsi="Times New Roman" w:cs="Times New Roman"/>
          <w:sz w:val="24"/>
          <w:szCs w:val="24"/>
        </w:rPr>
        <w:t>§ 16,</w:t>
      </w:r>
    </w:p>
    <w:p w14:paraId="18C9E067"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04636B">
        <w:rPr>
          <w:rFonts w:ascii="Times New Roman" w:hAnsi="Times New Roman" w:cs="Times New Roman"/>
          <w:sz w:val="24"/>
          <w:szCs w:val="24"/>
        </w:rPr>
        <w:lastRenderedPageBreak/>
        <w:t>c) mechanizmy správy a</w:t>
      </w:r>
      <w:r>
        <w:rPr>
          <w:rFonts w:ascii="Times New Roman" w:hAnsi="Times New Roman" w:cs="Times New Roman"/>
          <w:sz w:val="24"/>
          <w:szCs w:val="24"/>
        </w:rPr>
        <w:t> </w:t>
      </w:r>
      <w:r w:rsidRPr="0004636B">
        <w:rPr>
          <w:rFonts w:ascii="Times New Roman" w:hAnsi="Times New Roman" w:cs="Times New Roman"/>
          <w:sz w:val="24"/>
          <w:szCs w:val="24"/>
        </w:rPr>
        <w:t>riadenia</w:t>
      </w:r>
      <w:r>
        <w:rPr>
          <w:rFonts w:ascii="Times New Roman" w:hAnsi="Times New Roman" w:cs="Times New Roman"/>
          <w:sz w:val="24"/>
          <w:szCs w:val="24"/>
        </w:rPr>
        <w:t>,</w:t>
      </w:r>
      <w:r w:rsidRPr="0004636B">
        <w:rPr>
          <w:rFonts w:ascii="Times New Roman" w:hAnsi="Times New Roman" w:cs="Times New Roman"/>
          <w:sz w:val="24"/>
          <w:szCs w:val="24"/>
        </w:rPr>
        <w:t xml:space="preserve"> a mechanizmy vnútornej kontroly správcu úverov podľa </w:t>
      </w:r>
      <w:r w:rsidRPr="00AA5769">
        <w:rPr>
          <w:rFonts w:ascii="Times New Roman" w:hAnsi="Times New Roman" w:cs="Times New Roman"/>
          <w:sz w:val="24"/>
          <w:szCs w:val="24"/>
        </w:rPr>
        <w:t xml:space="preserve">§ 5 ods. 1 písm. g) </w:t>
      </w:r>
      <w:r>
        <w:rPr>
          <w:rFonts w:ascii="Times New Roman" w:hAnsi="Times New Roman" w:cs="Times New Roman"/>
          <w:sz w:val="24"/>
          <w:szCs w:val="24"/>
        </w:rPr>
        <w:t xml:space="preserve">tretieho bodu alebo štvrtého bodu </w:t>
      </w:r>
      <w:r w:rsidRPr="00AA5769">
        <w:rPr>
          <w:rFonts w:ascii="Times New Roman" w:hAnsi="Times New Roman" w:cs="Times New Roman"/>
          <w:sz w:val="24"/>
          <w:szCs w:val="24"/>
        </w:rPr>
        <w:t>nezabezpečujú dodržiavanie práv dlžníka a súlad s pravidlami ochrany osobných údajov,</w:t>
      </w:r>
      <w:r w:rsidRPr="003A58CF">
        <w:rPr>
          <w:rFonts w:ascii="Times New Roman" w:hAnsi="Times New Roman" w:cs="Times New Roman"/>
          <w:sz w:val="24"/>
          <w:szCs w:val="24"/>
        </w:rPr>
        <w:t xml:space="preserve"> </w:t>
      </w:r>
    </w:p>
    <w:p w14:paraId="13B2860B" w14:textId="77777777" w:rsidR="008034FE" w:rsidRPr="0004636B" w:rsidRDefault="008034FE" w:rsidP="008034FE">
      <w:pPr>
        <w:spacing w:after="0" w:line="312" w:lineRule="auto"/>
        <w:ind w:left="567"/>
        <w:jc w:val="both"/>
        <w:rPr>
          <w:rFonts w:ascii="Times New Roman" w:hAnsi="Times New Roman" w:cs="Times New Roman"/>
          <w:sz w:val="24"/>
          <w:szCs w:val="24"/>
        </w:rPr>
      </w:pPr>
      <w:r w:rsidRPr="0004636B">
        <w:rPr>
          <w:rFonts w:ascii="Times New Roman" w:hAnsi="Times New Roman" w:cs="Times New Roman"/>
          <w:sz w:val="24"/>
          <w:szCs w:val="24"/>
        </w:rPr>
        <w:t xml:space="preserve">d) politika správcu úverov podľa </w:t>
      </w:r>
      <w:r w:rsidRPr="00AA5769">
        <w:rPr>
          <w:rFonts w:ascii="Times New Roman" w:hAnsi="Times New Roman" w:cs="Times New Roman"/>
          <w:sz w:val="24"/>
          <w:szCs w:val="24"/>
        </w:rPr>
        <w:t>§ 5 ods. 1 písm. f) nie</w:t>
      </w:r>
      <w:r w:rsidRPr="0004636B">
        <w:rPr>
          <w:rFonts w:ascii="Times New Roman" w:hAnsi="Times New Roman" w:cs="Times New Roman"/>
          <w:sz w:val="24"/>
          <w:szCs w:val="24"/>
        </w:rPr>
        <w:t xml:space="preserve"> je vhodná pre riadne zaobchádzanie s dlžníkmi, </w:t>
      </w:r>
    </w:p>
    <w:p w14:paraId="42CD176F" w14:textId="77777777" w:rsidR="008034FE" w:rsidRPr="00316416" w:rsidRDefault="008034FE" w:rsidP="008034FE">
      <w:pPr>
        <w:spacing w:after="0" w:line="312" w:lineRule="auto"/>
        <w:ind w:left="567"/>
        <w:jc w:val="both"/>
        <w:rPr>
          <w:rFonts w:ascii="Times New Roman" w:hAnsi="Times New Roman" w:cs="Times New Roman"/>
          <w:sz w:val="24"/>
          <w:szCs w:val="24"/>
        </w:rPr>
      </w:pPr>
      <w:r w:rsidRPr="0004636B">
        <w:rPr>
          <w:rFonts w:ascii="Times New Roman" w:hAnsi="Times New Roman" w:cs="Times New Roman"/>
          <w:sz w:val="24"/>
          <w:szCs w:val="24"/>
        </w:rPr>
        <w:t xml:space="preserve">e) vnútorné postupy správcu úverov podľa </w:t>
      </w:r>
      <w:r w:rsidRPr="00AA5769">
        <w:rPr>
          <w:rFonts w:ascii="Times New Roman" w:hAnsi="Times New Roman" w:cs="Times New Roman"/>
          <w:sz w:val="24"/>
          <w:szCs w:val="24"/>
        </w:rPr>
        <w:t>§ 5</w:t>
      </w:r>
      <w:r w:rsidRPr="0004636B">
        <w:rPr>
          <w:rFonts w:ascii="Times New Roman" w:hAnsi="Times New Roman" w:cs="Times New Roman"/>
          <w:sz w:val="24"/>
          <w:szCs w:val="24"/>
        </w:rPr>
        <w:t xml:space="preserve"> nezabezpečujú zaznamenávanie</w:t>
      </w:r>
      <w:r w:rsidRPr="00316416">
        <w:rPr>
          <w:rFonts w:ascii="Times New Roman" w:hAnsi="Times New Roman" w:cs="Times New Roman"/>
          <w:sz w:val="24"/>
          <w:szCs w:val="24"/>
        </w:rPr>
        <w:t xml:space="preserve"> a vybavovanie sťažností dlžníka,</w:t>
      </w:r>
    </w:p>
    <w:p w14:paraId="5108C315" w14:textId="77777777" w:rsidR="008034FE" w:rsidRPr="0004636B" w:rsidRDefault="008034FE" w:rsidP="008034FE">
      <w:pPr>
        <w:spacing w:after="0" w:line="312" w:lineRule="auto"/>
        <w:ind w:left="567"/>
        <w:jc w:val="both"/>
        <w:rPr>
          <w:rFonts w:ascii="Times New Roman" w:hAnsi="Times New Roman" w:cs="Times New Roman"/>
          <w:sz w:val="24"/>
          <w:szCs w:val="24"/>
        </w:rPr>
      </w:pPr>
      <w:r>
        <w:rPr>
          <w:rFonts w:ascii="Times New Roman" w:hAnsi="Times New Roman" w:cs="Times New Roman"/>
          <w:sz w:val="24"/>
          <w:szCs w:val="24"/>
        </w:rPr>
        <w:t xml:space="preserve">f) správca </w:t>
      </w:r>
      <w:r w:rsidRPr="003A58CF">
        <w:rPr>
          <w:rFonts w:ascii="Times New Roman" w:hAnsi="Times New Roman" w:cs="Times New Roman"/>
          <w:sz w:val="24"/>
          <w:szCs w:val="24"/>
        </w:rPr>
        <w:t xml:space="preserve">úverov umožní jednej alebo viacerým osobám, ktoré nespĺňajú </w:t>
      </w:r>
      <w:r w:rsidRPr="0004636B">
        <w:rPr>
          <w:rFonts w:ascii="Times New Roman" w:hAnsi="Times New Roman" w:cs="Times New Roman"/>
          <w:sz w:val="24"/>
          <w:szCs w:val="24"/>
        </w:rPr>
        <w:t xml:space="preserve">požiadavky </w:t>
      </w:r>
      <w:r w:rsidRPr="00AA5769">
        <w:rPr>
          <w:rFonts w:ascii="Times New Roman" w:hAnsi="Times New Roman" w:cs="Times New Roman"/>
          <w:sz w:val="24"/>
          <w:szCs w:val="24"/>
        </w:rPr>
        <w:t>ustanovené v § 5, aby zostali alebo sa stali osobami</w:t>
      </w:r>
      <w:r>
        <w:rPr>
          <w:rFonts w:ascii="Times New Roman" w:hAnsi="Times New Roman" w:cs="Times New Roman"/>
          <w:sz w:val="24"/>
          <w:szCs w:val="24"/>
        </w:rPr>
        <w:t>, ktoré riadia správcu úverov</w:t>
      </w:r>
      <w:r w:rsidRPr="00AA5769">
        <w:rPr>
          <w:rFonts w:ascii="Times New Roman" w:hAnsi="Times New Roman" w:cs="Times New Roman"/>
          <w:sz w:val="24"/>
          <w:szCs w:val="24"/>
        </w:rPr>
        <w:t xml:space="preserve"> podľa § 6,</w:t>
      </w:r>
    </w:p>
    <w:p w14:paraId="5830DA96" w14:textId="77777777" w:rsidR="008034FE" w:rsidRPr="0004636B" w:rsidRDefault="008034FE" w:rsidP="008034FE">
      <w:pPr>
        <w:spacing w:after="0" w:line="312" w:lineRule="auto"/>
        <w:ind w:left="567"/>
        <w:jc w:val="both"/>
        <w:rPr>
          <w:rFonts w:ascii="Times New Roman" w:hAnsi="Times New Roman" w:cs="Times New Roman"/>
          <w:sz w:val="24"/>
          <w:szCs w:val="24"/>
        </w:rPr>
      </w:pPr>
      <w:r w:rsidRPr="0004636B">
        <w:rPr>
          <w:rFonts w:ascii="Times New Roman" w:hAnsi="Times New Roman" w:cs="Times New Roman"/>
          <w:sz w:val="24"/>
          <w:szCs w:val="24"/>
        </w:rPr>
        <w:t xml:space="preserve">g) správca úverov poruší niektorú z povinností </w:t>
      </w:r>
      <w:r w:rsidRPr="00AA5769">
        <w:rPr>
          <w:rFonts w:ascii="Times New Roman" w:hAnsi="Times New Roman" w:cs="Times New Roman"/>
          <w:sz w:val="24"/>
          <w:szCs w:val="24"/>
        </w:rPr>
        <w:t>podľa § 30,</w:t>
      </w:r>
    </w:p>
    <w:p w14:paraId="653EA427" w14:textId="77777777" w:rsidR="008034FE" w:rsidRPr="0004636B" w:rsidRDefault="008034FE" w:rsidP="008034FE">
      <w:pPr>
        <w:spacing w:after="0" w:line="312" w:lineRule="auto"/>
        <w:ind w:left="567"/>
        <w:jc w:val="both"/>
        <w:rPr>
          <w:rFonts w:ascii="Times New Roman" w:hAnsi="Times New Roman" w:cs="Times New Roman"/>
          <w:sz w:val="24"/>
          <w:szCs w:val="24"/>
        </w:rPr>
      </w:pPr>
      <w:r w:rsidRPr="0004636B">
        <w:rPr>
          <w:rFonts w:ascii="Times New Roman" w:hAnsi="Times New Roman" w:cs="Times New Roman"/>
          <w:sz w:val="24"/>
          <w:szCs w:val="24"/>
        </w:rPr>
        <w:t>h) správca úverov nedodržiava požiadavky na vzťah s dlžník</w:t>
      </w:r>
      <w:r>
        <w:rPr>
          <w:rFonts w:ascii="Times New Roman" w:hAnsi="Times New Roman" w:cs="Times New Roman"/>
          <w:sz w:val="24"/>
          <w:szCs w:val="24"/>
        </w:rPr>
        <w:t>om</w:t>
      </w:r>
      <w:r w:rsidRPr="0004636B">
        <w:rPr>
          <w:rFonts w:ascii="Times New Roman" w:hAnsi="Times New Roman" w:cs="Times New Roman"/>
          <w:sz w:val="24"/>
          <w:szCs w:val="24"/>
        </w:rPr>
        <w:t xml:space="preserve"> podľa </w:t>
      </w:r>
      <w:r w:rsidRPr="00AA5769">
        <w:rPr>
          <w:rFonts w:ascii="Times New Roman" w:hAnsi="Times New Roman" w:cs="Times New Roman"/>
          <w:sz w:val="24"/>
          <w:szCs w:val="24"/>
        </w:rPr>
        <w:t>§ 23,</w:t>
      </w:r>
    </w:p>
    <w:p w14:paraId="2F2C4915" w14:textId="77777777" w:rsidR="008034FE" w:rsidRPr="0004636B" w:rsidRDefault="008034FE" w:rsidP="008034FE">
      <w:pPr>
        <w:spacing w:after="0" w:line="312" w:lineRule="auto"/>
        <w:ind w:left="567"/>
        <w:jc w:val="both"/>
        <w:rPr>
          <w:rFonts w:ascii="Times New Roman" w:hAnsi="Times New Roman" w:cs="Times New Roman"/>
          <w:sz w:val="24"/>
          <w:szCs w:val="24"/>
        </w:rPr>
      </w:pPr>
      <w:r w:rsidRPr="0004636B">
        <w:rPr>
          <w:rFonts w:ascii="Times New Roman" w:hAnsi="Times New Roman" w:cs="Times New Roman"/>
          <w:sz w:val="24"/>
          <w:szCs w:val="24"/>
        </w:rPr>
        <w:t>i) správca úverov prijíma a drží finančné prostriedky od dlžníkov</w:t>
      </w:r>
      <w:r w:rsidRPr="002B4AAC">
        <w:rPr>
          <w:rFonts w:ascii="Times New Roman" w:hAnsi="Times New Roman" w:cs="Times New Roman"/>
          <w:sz w:val="24"/>
          <w:szCs w:val="24"/>
        </w:rPr>
        <w:t xml:space="preserve"> </w:t>
      </w:r>
      <w:r w:rsidRPr="0004636B">
        <w:rPr>
          <w:rFonts w:ascii="Times New Roman" w:hAnsi="Times New Roman" w:cs="Times New Roman"/>
          <w:sz w:val="24"/>
          <w:szCs w:val="24"/>
        </w:rPr>
        <w:t xml:space="preserve">v hostiteľskom členskom štáte, </w:t>
      </w:r>
      <w:r>
        <w:rPr>
          <w:rFonts w:ascii="Times New Roman" w:hAnsi="Times New Roman" w:cs="Times New Roman"/>
          <w:sz w:val="24"/>
          <w:szCs w:val="24"/>
        </w:rPr>
        <w:t>v ktorom to nie je povolené</w:t>
      </w:r>
      <w:r w:rsidRPr="0004636B">
        <w:rPr>
          <w:rFonts w:ascii="Times New Roman" w:hAnsi="Times New Roman" w:cs="Times New Roman"/>
          <w:sz w:val="24"/>
          <w:szCs w:val="24"/>
        </w:rPr>
        <w:t>,</w:t>
      </w:r>
    </w:p>
    <w:p w14:paraId="50FC6718" w14:textId="77777777" w:rsidR="008034FE" w:rsidRPr="002141AC" w:rsidRDefault="008034FE" w:rsidP="008034FE">
      <w:pPr>
        <w:spacing w:after="0" w:line="312" w:lineRule="auto"/>
        <w:ind w:left="567"/>
        <w:jc w:val="both"/>
        <w:rPr>
          <w:rFonts w:ascii="Times New Roman" w:hAnsi="Times New Roman" w:cs="Times New Roman"/>
          <w:sz w:val="24"/>
          <w:szCs w:val="24"/>
        </w:rPr>
      </w:pPr>
      <w:r w:rsidRPr="0004636B">
        <w:rPr>
          <w:rFonts w:ascii="Times New Roman" w:hAnsi="Times New Roman" w:cs="Times New Roman"/>
          <w:sz w:val="24"/>
          <w:szCs w:val="24"/>
        </w:rPr>
        <w:t xml:space="preserve">j) správca úverov poruší povinnosti pri prijímaní a držaní finančných prostriedkov od dlžníkov podľa </w:t>
      </w:r>
      <w:r w:rsidRPr="00AA5769">
        <w:rPr>
          <w:rFonts w:ascii="Times New Roman" w:hAnsi="Times New Roman" w:cs="Times New Roman"/>
          <w:sz w:val="24"/>
          <w:szCs w:val="24"/>
        </w:rPr>
        <w:t>§ 5 ods. 4 a</w:t>
      </w:r>
      <w:r>
        <w:rPr>
          <w:rFonts w:ascii="Times New Roman" w:hAnsi="Times New Roman" w:cs="Times New Roman"/>
          <w:sz w:val="24"/>
          <w:szCs w:val="24"/>
        </w:rPr>
        <w:t>lebo</w:t>
      </w:r>
      <w:r w:rsidRPr="00AA5769">
        <w:rPr>
          <w:rFonts w:ascii="Times New Roman" w:hAnsi="Times New Roman" w:cs="Times New Roman"/>
          <w:sz w:val="24"/>
          <w:szCs w:val="24"/>
        </w:rPr>
        <w:t xml:space="preserve"> § 23 ods. 7,</w:t>
      </w:r>
    </w:p>
    <w:p w14:paraId="7E0BF3F5" w14:textId="77777777" w:rsidR="008034FE" w:rsidRDefault="008034FE" w:rsidP="008034FE">
      <w:pPr>
        <w:spacing w:after="0" w:line="312" w:lineRule="auto"/>
        <w:ind w:left="567"/>
        <w:jc w:val="both"/>
        <w:rPr>
          <w:rFonts w:ascii="Times New Roman" w:hAnsi="Times New Roman" w:cs="Times New Roman"/>
          <w:sz w:val="24"/>
          <w:szCs w:val="24"/>
        </w:rPr>
      </w:pPr>
      <w:r w:rsidRPr="50247E5A">
        <w:rPr>
          <w:rFonts w:ascii="Times New Roman" w:hAnsi="Times New Roman" w:cs="Times New Roman"/>
          <w:sz w:val="24"/>
          <w:szCs w:val="24"/>
        </w:rPr>
        <w:t>k) správca úverov poruší povinnosť uloženú v rozhodnutí Národnej banky Slovenska alebo orgánu dohľadu hostiteľského členského štátu</w:t>
      </w:r>
      <w:r>
        <w:rPr>
          <w:rFonts w:ascii="Times New Roman" w:hAnsi="Times New Roman" w:cs="Times New Roman"/>
          <w:sz w:val="24"/>
          <w:szCs w:val="24"/>
        </w:rPr>
        <w:t xml:space="preserve"> alebo</w:t>
      </w:r>
    </w:p>
    <w:p w14:paraId="2B9B01F4" w14:textId="77777777" w:rsidR="008034FE" w:rsidRDefault="008034FE" w:rsidP="008034FE">
      <w:pPr>
        <w:spacing w:after="0" w:line="312" w:lineRule="auto"/>
        <w:ind w:left="567"/>
        <w:jc w:val="both"/>
        <w:rPr>
          <w:rFonts w:ascii="Times New Roman" w:hAnsi="Times New Roman" w:cs="Times New Roman"/>
          <w:sz w:val="24"/>
          <w:szCs w:val="24"/>
        </w:rPr>
      </w:pPr>
      <w:r w:rsidRPr="00CC4FB7">
        <w:rPr>
          <w:rFonts w:ascii="Times New Roman" w:hAnsi="Times New Roman" w:cs="Times New Roman"/>
          <w:sz w:val="24"/>
          <w:szCs w:val="24"/>
        </w:rPr>
        <w:t>l) správca úverov poruší povinnosť podať žiadosť o vrátenie povolenia podľa § 10 ods. 3.</w:t>
      </w:r>
    </w:p>
    <w:p w14:paraId="74A6C288" w14:textId="77777777" w:rsidR="008034FE" w:rsidRDefault="008034FE" w:rsidP="008034FE">
      <w:pPr>
        <w:spacing w:after="0" w:line="312" w:lineRule="auto"/>
        <w:jc w:val="both"/>
        <w:rPr>
          <w:rFonts w:ascii="Times New Roman" w:hAnsi="Times New Roman" w:cs="Times New Roman"/>
          <w:sz w:val="24"/>
          <w:szCs w:val="24"/>
        </w:rPr>
      </w:pPr>
    </w:p>
    <w:p w14:paraId="3C81D3E4" w14:textId="77777777" w:rsidR="008034FE" w:rsidRPr="002141AC" w:rsidRDefault="008034FE" w:rsidP="008034FE">
      <w:pPr>
        <w:spacing w:after="0" w:line="312" w:lineRule="auto"/>
        <w:jc w:val="both"/>
        <w:rPr>
          <w:rFonts w:ascii="Times New Roman" w:hAnsi="Times New Roman" w:cs="Times New Roman"/>
          <w:sz w:val="24"/>
          <w:szCs w:val="24"/>
        </w:rPr>
      </w:pPr>
      <w:r w:rsidRPr="002141AC">
        <w:rPr>
          <w:rFonts w:ascii="Times New Roman" w:hAnsi="Times New Roman" w:cs="Times New Roman"/>
          <w:sz w:val="24"/>
          <w:szCs w:val="24"/>
        </w:rPr>
        <w:t>(2) Za porušenie podľa odseku 1 môže Národná banka Slovenska uložiť pokutu do 200 000 eur.</w:t>
      </w:r>
    </w:p>
    <w:p w14:paraId="5BAAAEAA" w14:textId="77777777" w:rsidR="008034FE" w:rsidRPr="002141AC" w:rsidRDefault="008034FE" w:rsidP="008034FE">
      <w:pPr>
        <w:spacing w:after="0" w:line="312" w:lineRule="auto"/>
        <w:jc w:val="both"/>
        <w:rPr>
          <w:rFonts w:ascii="Times New Roman" w:hAnsi="Times New Roman" w:cs="Times New Roman"/>
          <w:sz w:val="24"/>
          <w:szCs w:val="24"/>
        </w:rPr>
      </w:pPr>
    </w:p>
    <w:p w14:paraId="3DFB8B9F" w14:textId="77777777" w:rsidR="008034FE" w:rsidRPr="002141AC" w:rsidRDefault="008034FE" w:rsidP="008034FE">
      <w:pPr>
        <w:spacing w:after="0" w:line="312" w:lineRule="auto"/>
        <w:jc w:val="both"/>
        <w:rPr>
          <w:rFonts w:ascii="Times New Roman" w:hAnsi="Times New Roman" w:cs="Times New Roman"/>
          <w:sz w:val="24"/>
          <w:szCs w:val="24"/>
        </w:rPr>
      </w:pPr>
      <w:r w:rsidRPr="002141AC">
        <w:rPr>
          <w:rFonts w:ascii="Times New Roman" w:hAnsi="Times New Roman" w:cs="Times New Roman"/>
          <w:sz w:val="24"/>
          <w:szCs w:val="24"/>
        </w:rPr>
        <w:t xml:space="preserve">(3) </w:t>
      </w:r>
      <w:r>
        <w:rPr>
          <w:rFonts w:ascii="Times New Roman" w:hAnsi="Times New Roman" w:cs="Times New Roman"/>
          <w:sz w:val="24"/>
          <w:szCs w:val="24"/>
        </w:rPr>
        <w:t>Pri obzvlášť závažnom</w:t>
      </w:r>
      <w:r w:rsidRPr="002E146C">
        <w:rPr>
          <w:rFonts w:ascii="Times New Roman" w:hAnsi="Times New Roman" w:cs="Times New Roman"/>
          <w:sz w:val="24"/>
          <w:szCs w:val="24"/>
        </w:rPr>
        <w:t xml:space="preserve"> alebo opakovan</w:t>
      </w:r>
      <w:r>
        <w:rPr>
          <w:rFonts w:ascii="Times New Roman" w:hAnsi="Times New Roman" w:cs="Times New Roman"/>
          <w:sz w:val="24"/>
          <w:szCs w:val="24"/>
        </w:rPr>
        <w:t>om porušení</w:t>
      </w:r>
      <w:r w:rsidRPr="002E146C">
        <w:rPr>
          <w:rFonts w:ascii="Times New Roman" w:hAnsi="Times New Roman" w:cs="Times New Roman"/>
          <w:sz w:val="24"/>
          <w:szCs w:val="24"/>
        </w:rPr>
        <w:t xml:space="preserve"> </w:t>
      </w:r>
      <w:r>
        <w:rPr>
          <w:rFonts w:ascii="Times New Roman" w:hAnsi="Times New Roman" w:cs="Times New Roman"/>
          <w:sz w:val="24"/>
          <w:szCs w:val="24"/>
        </w:rPr>
        <w:t xml:space="preserve">niektorej z povinností </w:t>
      </w:r>
      <w:r w:rsidRPr="002E146C">
        <w:rPr>
          <w:rFonts w:ascii="Times New Roman" w:hAnsi="Times New Roman" w:cs="Times New Roman"/>
          <w:sz w:val="24"/>
          <w:szCs w:val="24"/>
        </w:rPr>
        <w:t xml:space="preserve">podľa </w:t>
      </w:r>
      <w:r>
        <w:rPr>
          <w:rFonts w:ascii="Times New Roman" w:hAnsi="Times New Roman" w:cs="Times New Roman"/>
          <w:sz w:val="24"/>
          <w:szCs w:val="24"/>
        </w:rPr>
        <w:t xml:space="preserve">odseku 1 </w:t>
      </w:r>
      <w:r w:rsidRPr="002E146C">
        <w:rPr>
          <w:rFonts w:ascii="Times New Roman" w:hAnsi="Times New Roman" w:cs="Times New Roman"/>
          <w:sz w:val="24"/>
          <w:szCs w:val="24"/>
        </w:rPr>
        <w:t>môže Národná banka Slovenska uložiť pokutu do 650 000 eur</w:t>
      </w:r>
      <w:r w:rsidRPr="00AA5769">
        <w:rPr>
          <w:rFonts w:ascii="Times New Roman" w:hAnsi="Times New Roman" w:cs="Times New Roman"/>
          <w:sz w:val="24"/>
          <w:szCs w:val="24"/>
        </w:rPr>
        <w:t>.</w:t>
      </w:r>
    </w:p>
    <w:p w14:paraId="762820C2" w14:textId="77777777" w:rsidR="008034FE" w:rsidRPr="002141AC" w:rsidRDefault="008034FE" w:rsidP="008034FE">
      <w:pPr>
        <w:spacing w:after="0" w:line="312" w:lineRule="auto"/>
        <w:jc w:val="both"/>
        <w:rPr>
          <w:rFonts w:ascii="Times New Roman" w:hAnsi="Times New Roman" w:cs="Times New Roman"/>
          <w:sz w:val="24"/>
          <w:szCs w:val="24"/>
        </w:rPr>
      </w:pPr>
    </w:p>
    <w:p w14:paraId="7C7DB60C" w14:textId="77777777" w:rsidR="008034FE" w:rsidRDefault="008034FE" w:rsidP="008034FE">
      <w:pPr>
        <w:spacing w:after="0" w:line="312" w:lineRule="auto"/>
        <w:jc w:val="center"/>
        <w:rPr>
          <w:rFonts w:ascii="Times New Roman" w:hAnsi="Times New Roman" w:cs="Times New Roman"/>
          <w:b/>
          <w:bCs/>
          <w:sz w:val="24"/>
          <w:szCs w:val="24"/>
        </w:rPr>
      </w:pPr>
    </w:p>
    <w:p w14:paraId="7DBDE90F" w14:textId="77777777" w:rsidR="008034FE" w:rsidRDefault="008034FE" w:rsidP="008034FE">
      <w:pPr>
        <w:spacing w:after="0" w:line="312" w:lineRule="auto"/>
        <w:jc w:val="center"/>
        <w:rPr>
          <w:rFonts w:ascii="Times New Roman" w:hAnsi="Times New Roman" w:cs="Times New Roman"/>
          <w:b/>
          <w:bCs/>
          <w:sz w:val="24"/>
          <w:szCs w:val="24"/>
        </w:rPr>
      </w:pPr>
      <w:r>
        <w:rPr>
          <w:rFonts w:ascii="Times New Roman" w:hAnsi="Times New Roman" w:cs="Times New Roman"/>
          <w:b/>
          <w:bCs/>
          <w:sz w:val="24"/>
          <w:szCs w:val="24"/>
        </w:rPr>
        <w:t>§ 27</w:t>
      </w:r>
    </w:p>
    <w:p w14:paraId="79A2EAA5" w14:textId="77777777" w:rsidR="008034FE" w:rsidRPr="002141AC" w:rsidRDefault="008034FE" w:rsidP="008034FE">
      <w:pPr>
        <w:spacing w:after="0" w:line="312" w:lineRule="auto"/>
        <w:jc w:val="both"/>
        <w:rPr>
          <w:rFonts w:ascii="Times New Roman" w:hAnsi="Times New Roman" w:cs="Times New Roman"/>
          <w:sz w:val="24"/>
          <w:szCs w:val="24"/>
        </w:rPr>
      </w:pPr>
    </w:p>
    <w:p w14:paraId="7A10A211" w14:textId="77777777" w:rsidR="008034FE" w:rsidRPr="002141AC" w:rsidRDefault="008034FE" w:rsidP="008034FE">
      <w:pPr>
        <w:spacing w:after="0" w:line="312" w:lineRule="auto"/>
        <w:jc w:val="both"/>
        <w:rPr>
          <w:rFonts w:ascii="Times New Roman" w:hAnsi="Times New Roman" w:cs="Times New Roman"/>
          <w:sz w:val="24"/>
          <w:szCs w:val="24"/>
        </w:rPr>
      </w:pPr>
      <w:r w:rsidRPr="002141AC">
        <w:rPr>
          <w:rFonts w:ascii="Times New Roman" w:hAnsi="Times New Roman" w:cs="Times New Roman"/>
          <w:sz w:val="24"/>
          <w:szCs w:val="24"/>
        </w:rPr>
        <w:t>(1) Národná banka Slovenska uloží pokutu osobe, ktorá riadi správcu úverov alebo osobe, ktorá vykoná</w:t>
      </w:r>
      <w:r w:rsidRPr="002E146C">
        <w:rPr>
          <w:rFonts w:ascii="Times New Roman" w:hAnsi="Times New Roman" w:cs="Times New Roman"/>
          <w:sz w:val="24"/>
          <w:szCs w:val="24"/>
        </w:rPr>
        <w:t xml:space="preserve">va kľúčovú funkciu u správcu úverov, za porušenie podľa </w:t>
      </w:r>
      <w:r w:rsidRPr="00BF2EAF">
        <w:rPr>
          <w:rFonts w:ascii="Times New Roman" w:hAnsi="Times New Roman" w:cs="Times New Roman"/>
          <w:sz w:val="24"/>
          <w:szCs w:val="24"/>
        </w:rPr>
        <w:t>§ 26 ods. 1, za</w:t>
      </w:r>
      <w:r w:rsidRPr="002E146C">
        <w:rPr>
          <w:rFonts w:ascii="Times New Roman" w:hAnsi="Times New Roman" w:cs="Times New Roman"/>
          <w:sz w:val="24"/>
          <w:szCs w:val="24"/>
        </w:rPr>
        <w:t xml:space="preserve"> ktoré je </w:t>
      </w:r>
      <w:r>
        <w:rPr>
          <w:rFonts w:ascii="Times New Roman" w:hAnsi="Times New Roman" w:cs="Times New Roman"/>
          <w:sz w:val="24"/>
          <w:szCs w:val="24"/>
        </w:rPr>
        <w:t>táto</w:t>
      </w:r>
      <w:r w:rsidRPr="002E146C">
        <w:rPr>
          <w:rFonts w:ascii="Times New Roman" w:hAnsi="Times New Roman" w:cs="Times New Roman"/>
          <w:sz w:val="24"/>
          <w:szCs w:val="24"/>
        </w:rPr>
        <w:t xml:space="preserve"> osoba</w:t>
      </w:r>
      <w:r w:rsidRPr="002141AC">
        <w:rPr>
          <w:rFonts w:ascii="Times New Roman" w:hAnsi="Times New Roman" w:cs="Times New Roman"/>
          <w:sz w:val="24"/>
          <w:szCs w:val="24"/>
        </w:rPr>
        <w:t xml:space="preserve"> spoluzodpovedná na základe jej funkcie a úloh zverených zákonom alebo vnútorným predpisom správcu úverov.</w:t>
      </w:r>
    </w:p>
    <w:p w14:paraId="6B265631" w14:textId="77777777" w:rsidR="008034FE" w:rsidRPr="002141AC" w:rsidRDefault="008034FE" w:rsidP="008034FE">
      <w:pPr>
        <w:spacing w:after="0" w:line="312" w:lineRule="auto"/>
        <w:jc w:val="both"/>
        <w:rPr>
          <w:rFonts w:ascii="Times New Roman" w:hAnsi="Times New Roman" w:cs="Times New Roman"/>
          <w:sz w:val="24"/>
          <w:szCs w:val="24"/>
        </w:rPr>
      </w:pPr>
    </w:p>
    <w:p w14:paraId="38C584EC" w14:textId="77777777" w:rsidR="008034FE" w:rsidRPr="002141AC" w:rsidRDefault="008034FE" w:rsidP="008034FE">
      <w:pPr>
        <w:spacing w:after="0" w:line="312" w:lineRule="auto"/>
        <w:jc w:val="both"/>
        <w:rPr>
          <w:rFonts w:ascii="Times New Roman" w:hAnsi="Times New Roman" w:cs="Times New Roman"/>
          <w:sz w:val="24"/>
          <w:szCs w:val="24"/>
        </w:rPr>
      </w:pPr>
      <w:r w:rsidRPr="002141AC">
        <w:rPr>
          <w:rFonts w:ascii="Times New Roman" w:hAnsi="Times New Roman" w:cs="Times New Roman"/>
          <w:sz w:val="24"/>
          <w:szCs w:val="24"/>
        </w:rPr>
        <w:t xml:space="preserve">(2) Za porušenie podľa odseku 1 môže Národná banka Slovenska uložiť pokutu najviac do výšky </w:t>
      </w:r>
      <w:r>
        <w:rPr>
          <w:rFonts w:ascii="Times New Roman" w:hAnsi="Times New Roman" w:cs="Times New Roman"/>
          <w:sz w:val="24"/>
          <w:szCs w:val="24"/>
        </w:rPr>
        <w:t xml:space="preserve">desaťnásobku </w:t>
      </w:r>
      <w:r w:rsidRPr="002141AC">
        <w:rPr>
          <w:rFonts w:ascii="Times New Roman" w:hAnsi="Times New Roman" w:cs="Times New Roman"/>
          <w:sz w:val="24"/>
          <w:szCs w:val="24"/>
        </w:rPr>
        <w:t xml:space="preserve">mesačného priemeru celkových príjmov od správcu úverov za predchádzajúci </w:t>
      </w:r>
      <w:r>
        <w:rPr>
          <w:rFonts w:ascii="Times New Roman" w:hAnsi="Times New Roman" w:cs="Times New Roman"/>
          <w:sz w:val="24"/>
          <w:szCs w:val="24"/>
        </w:rPr>
        <w:t xml:space="preserve">kalendárny </w:t>
      </w:r>
      <w:r w:rsidRPr="002141AC">
        <w:rPr>
          <w:rFonts w:ascii="Times New Roman" w:hAnsi="Times New Roman" w:cs="Times New Roman"/>
          <w:sz w:val="24"/>
          <w:szCs w:val="24"/>
        </w:rPr>
        <w:t>rok. Ak príslušná osoba poberala príjmy od správcu úverov len časť predchádzajúceho roka, vypočíta sa mesačný priemer jej celkových príjmov za túto časť</w:t>
      </w:r>
      <w:r>
        <w:rPr>
          <w:rFonts w:ascii="Times New Roman" w:hAnsi="Times New Roman" w:cs="Times New Roman"/>
          <w:sz w:val="24"/>
          <w:szCs w:val="24"/>
        </w:rPr>
        <w:t xml:space="preserve"> </w:t>
      </w:r>
      <w:r>
        <w:rPr>
          <w:rFonts w:ascii="Times New Roman" w:hAnsi="Times New Roman" w:cs="Times New Roman"/>
          <w:sz w:val="24"/>
          <w:szCs w:val="24"/>
        </w:rPr>
        <w:lastRenderedPageBreak/>
        <w:t>kalendárneho</w:t>
      </w:r>
      <w:r w:rsidRPr="002141AC">
        <w:rPr>
          <w:rFonts w:ascii="Times New Roman" w:hAnsi="Times New Roman" w:cs="Times New Roman"/>
          <w:sz w:val="24"/>
          <w:szCs w:val="24"/>
        </w:rPr>
        <w:t xml:space="preserve"> roka. Osobu, ktorá sa právoplatným uložením pokuty stala nedôveryhodnou osobou, je správca úverov povinný bezodkladne odvolať z funkcie.</w:t>
      </w:r>
    </w:p>
    <w:p w14:paraId="0C89139A" w14:textId="77777777" w:rsidR="008034FE" w:rsidRPr="002141AC" w:rsidRDefault="008034FE" w:rsidP="008034FE">
      <w:pPr>
        <w:spacing w:after="0" w:line="312" w:lineRule="auto"/>
        <w:jc w:val="both"/>
        <w:rPr>
          <w:rFonts w:ascii="Times New Roman" w:hAnsi="Times New Roman" w:cs="Times New Roman"/>
          <w:sz w:val="24"/>
          <w:szCs w:val="24"/>
        </w:rPr>
      </w:pPr>
    </w:p>
    <w:p w14:paraId="01C1A176" w14:textId="77777777" w:rsidR="008034FE" w:rsidRPr="002E146C" w:rsidRDefault="008034FE" w:rsidP="008034FE">
      <w:pPr>
        <w:spacing w:after="0" w:line="312" w:lineRule="auto"/>
        <w:jc w:val="center"/>
        <w:rPr>
          <w:rFonts w:ascii="Times New Roman" w:hAnsi="Times New Roman" w:cs="Times New Roman"/>
          <w:b/>
          <w:bCs/>
          <w:sz w:val="24"/>
          <w:szCs w:val="24"/>
        </w:rPr>
      </w:pPr>
      <w:r>
        <w:rPr>
          <w:rFonts w:ascii="Times New Roman" w:hAnsi="Times New Roman" w:cs="Times New Roman"/>
          <w:b/>
          <w:bCs/>
          <w:sz w:val="24"/>
          <w:szCs w:val="24"/>
        </w:rPr>
        <w:t>§ 28</w:t>
      </w:r>
    </w:p>
    <w:p w14:paraId="7C5BED47" w14:textId="77777777" w:rsidR="008034FE" w:rsidRPr="002E146C" w:rsidRDefault="008034FE" w:rsidP="008034FE">
      <w:pPr>
        <w:spacing w:after="0" w:line="312" w:lineRule="auto"/>
        <w:jc w:val="both"/>
        <w:rPr>
          <w:rFonts w:ascii="Times New Roman" w:hAnsi="Times New Roman" w:cs="Times New Roman"/>
          <w:sz w:val="24"/>
          <w:szCs w:val="24"/>
        </w:rPr>
      </w:pPr>
    </w:p>
    <w:p w14:paraId="6DAAAC96" w14:textId="77777777" w:rsidR="008034FE" w:rsidRPr="002E146C" w:rsidRDefault="008034FE" w:rsidP="008034FE">
      <w:pPr>
        <w:spacing w:after="0" w:line="312" w:lineRule="auto"/>
        <w:jc w:val="both"/>
        <w:rPr>
          <w:rFonts w:ascii="Times New Roman" w:hAnsi="Times New Roman" w:cs="Times New Roman"/>
          <w:sz w:val="24"/>
          <w:szCs w:val="24"/>
        </w:rPr>
      </w:pPr>
      <w:r w:rsidRPr="002E146C">
        <w:rPr>
          <w:rFonts w:ascii="Times New Roman" w:hAnsi="Times New Roman" w:cs="Times New Roman"/>
          <w:sz w:val="24"/>
          <w:szCs w:val="24"/>
        </w:rPr>
        <w:t>(1) Národná banka Slovenska uloží nákupcovi úverov pokutu do 200 000 eur alebo opatrenie na nápravu</w:t>
      </w:r>
      <w:r w:rsidRPr="00BF2EAF">
        <w:rPr>
          <w:rFonts w:ascii="Times New Roman" w:hAnsi="Times New Roman" w:cs="Times New Roman"/>
          <w:sz w:val="24"/>
          <w:szCs w:val="24"/>
        </w:rPr>
        <w:t>,</w:t>
      </w:r>
      <w:r w:rsidRPr="002E146C">
        <w:rPr>
          <w:rFonts w:ascii="Times New Roman" w:hAnsi="Times New Roman" w:cs="Times New Roman"/>
          <w:sz w:val="24"/>
          <w:szCs w:val="24"/>
        </w:rPr>
        <w:t xml:space="preserve"> ak</w:t>
      </w:r>
    </w:p>
    <w:p w14:paraId="47ABE7B5" w14:textId="77777777" w:rsidR="008034FE" w:rsidRPr="002E146C" w:rsidRDefault="008034FE" w:rsidP="008034FE">
      <w:pPr>
        <w:spacing w:after="0" w:line="312" w:lineRule="auto"/>
        <w:ind w:left="708"/>
        <w:jc w:val="both"/>
        <w:rPr>
          <w:rFonts w:ascii="Times New Roman" w:hAnsi="Times New Roman" w:cs="Times New Roman"/>
          <w:sz w:val="24"/>
          <w:szCs w:val="24"/>
        </w:rPr>
      </w:pPr>
      <w:r>
        <w:rPr>
          <w:rFonts w:ascii="Times New Roman" w:hAnsi="Times New Roman" w:cs="Times New Roman"/>
          <w:sz w:val="24"/>
          <w:szCs w:val="24"/>
        </w:rPr>
        <w:t>a</w:t>
      </w:r>
      <w:r w:rsidRPr="002E146C">
        <w:rPr>
          <w:rFonts w:ascii="Times New Roman" w:hAnsi="Times New Roman" w:cs="Times New Roman"/>
          <w:sz w:val="24"/>
          <w:szCs w:val="24"/>
        </w:rPr>
        <w:t>) nákupca úverov, prípadne jeho zástupca</w:t>
      </w:r>
      <w:r w:rsidRPr="00BF2EAF">
        <w:rPr>
          <w:rFonts w:ascii="Times New Roman" w:hAnsi="Times New Roman" w:cs="Times New Roman"/>
          <w:sz w:val="24"/>
          <w:szCs w:val="24"/>
        </w:rPr>
        <w:t>, poruší</w:t>
      </w:r>
      <w:r w:rsidRPr="002E146C">
        <w:rPr>
          <w:rFonts w:ascii="Times New Roman" w:hAnsi="Times New Roman" w:cs="Times New Roman"/>
          <w:sz w:val="24"/>
          <w:szCs w:val="24"/>
        </w:rPr>
        <w:t xml:space="preserve"> </w:t>
      </w:r>
      <w:r>
        <w:rPr>
          <w:rFonts w:ascii="Times New Roman" w:hAnsi="Times New Roman" w:cs="Times New Roman"/>
          <w:sz w:val="24"/>
          <w:szCs w:val="24"/>
        </w:rPr>
        <w:t xml:space="preserve">niektorú z povinností podľa </w:t>
      </w:r>
      <w:r w:rsidRPr="00BF2EAF">
        <w:rPr>
          <w:rFonts w:ascii="Times New Roman" w:hAnsi="Times New Roman" w:cs="Times New Roman"/>
          <w:sz w:val="24"/>
          <w:szCs w:val="24"/>
        </w:rPr>
        <w:t>§ 19,</w:t>
      </w:r>
    </w:p>
    <w:p w14:paraId="28E4F647" w14:textId="77777777" w:rsidR="008034FE" w:rsidRPr="000707CF" w:rsidRDefault="008034FE" w:rsidP="008034FE">
      <w:pPr>
        <w:spacing w:after="0" w:line="312" w:lineRule="auto"/>
        <w:ind w:left="708"/>
        <w:jc w:val="both"/>
        <w:rPr>
          <w:rFonts w:ascii="Times New Roman" w:hAnsi="Times New Roman" w:cs="Times New Roman"/>
          <w:sz w:val="24"/>
          <w:szCs w:val="24"/>
        </w:rPr>
      </w:pPr>
      <w:r w:rsidRPr="000707CF">
        <w:rPr>
          <w:rFonts w:ascii="Times New Roman" w:hAnsi="Times New Roman" w:cs="Times New Roman"/>
          <w:sz w:val="24"/>
          <w:szCs w:val="24"/>
        </w:rPr>
        <w:t>b) nákupca úverov, prípadne jeho zástupca, neoznámi niektorú z informácií ustanovených v § 20 a 22,</w:t>
      </w:r>
    </w:p>
    <w:p w14:paraId="72C8CE5E" w14:textId="77777777" w:rsidR="008034FE" w:rsidRPr="000707CF" w:rsidRDefault="008034FE" w:rsidP="008034FE">
      <w:pPr>
        <w:spacing w:after="0" w:line="312" w:lineRule="auto"/>
        <w:ind w:firstLine="708"/>
        <w:jc w:val="both"/>
        <w:rPr>
          <w:rFonts w:ascii="Times New Roman" w:hAnsi="Times New Roman" w:cs="Times New Roman"/>
          <w:sz w:val="24"/>
          <w:szCs w:val="24"/>
        </w:rPr>
      </w:pPr>
      <w:r w:rsidRPr="000707CF">
        <w:rPr>
          <w:rFonts w:ascii="Times New Roman" w:hAnsi="Times New Roman" w:cs="Times New Roman"/>
          <w:sz w:val="24"/>
          <w:szCs w:val="24"/>
        </w:rPr>
        <w:t>c) nákupca úverov neurčí svojho zástupcu v súlade s § 21 alebo</w:t>
      </w:r>
    </w:p>
    <w:p w14:paraId="1CA1DE6B" w14:textId="77777777" w:rsidR="008034FE" w:rsidRPr="000707CF" w:rsidRDefault="008034FE" w:rsidP="008034FE">
      <w:pPr>
        <w:spacing w:after="0" w:line="312" w:lineRule="auto"/>
        <w:ind w:firstLine="708"/>
        <w:jc w:val="both"/>
        <w:rPr>
          <w:rFonts w:ascii="Times New Roman" w:hAnsi="Times New Roman" w:cs="Times New Roman"/>
          <w:sz w:val="24"/>
          <w:szCs w:val="24"/>
        </w:rPr>
      </w:pPr>
      <w:r w:rsidRPr="000707CF">
        <w:rPr>
          <w:rFonts w:ascii="Times New Roman" w:hAnsi="Times New Roman" w:cs="Times New Roman"/>
          <w:sz w:val="24"/>
          <w:szCs w:val="24"/>
        </w:rPr>
        <w:t>d) nákupca úverov nedodržiava požiadavky na vzťah s dlžníkom podľa § 23.</w:t>
      </w:r>
    </w:p>
    <w:p w14:paraId="08DE6280" w14:textId="77777777" w:rsidR="008034FE" w:rsidRPr="000707CF" w:rsidRDefault="008034FE" w:rsidP="008034FE">
      <w:pPr>
        <w:spacing w:after="0" w:line="312" w:lineRule="auto"/>
        <w:jc w:val="both"/>
        <w:rPr>
          <w:rFonts w:ascii="Times New Roman" w:hAnsi="Times New Roman" w:cs="Times New Roman"/>
          <w:sz w:val="24"/>
          <w:szCs w:val="24"/>
        </w:rPr>
      </w:pPr>
    </w:p>
    <w:p w14:paraId="567581BF" w14:textId="77777777" w:rsidR="008034FE" w:rsidRPr="000707CF" w:rsidRDefault="008034FE" w:rsidP="008034FE">
      <w:pPr>
        <w:spacing w:after="0" w:line="312" w:lineRule="auto"/>
        <w:jc w:val="both"/>
        <w:rPr>
          <w:rFonts w:ascii="Times New Roman" w:hAnsi="Times New Roman" w:cs="Times New Roman"/>
          <w:sz w:val="24"/>
          <w:szCs w:val="24"/>
        </w:rPr>
      </w:pPr>
      <w:r w:rsidRPr="000707CF">
        <w:rPr>
          <w:rFonts w:ascii="Times New Roman" w:hAnsi="Times New Roman" w:cs="Times New Roman"/>
          <w:sz w:val="24"/>
          <w:szCs w:val="24"/>
        </w:rPr>
        <w:t>(2) Pri obzvlášť závažnom alebo opakovanom porušení podľa odseku 1 môže Národná banka Slovenska uložiť pokutu do 650 000 eur.</w:t>
      </w:r>
    </w:p>
    <w:p w14:paraId="74FF4D88" w14:textId="77777777" w:rsidR="008034FE" w:rsidRPr="000707CF" w:rsidRDefault="008034FE" w:rsidP="008034FE">
      <w:pPr>
        <w:spacing w:after="0" w:line="312" w:lineRule="auto"/>
        <w:jc w:val="both"/>
        <w:rPr>
          <w:rFonts w:ascii="Times New Roman" w:hAnsi="Times New Roman" w:cs="Times New Roman"/>
          <w:sz w:val="24"/>
          <w:szCs w:val="24"/>
        </w:rPr>
      </w:pPr>
    </w:p>
    <w:p w14:paraId="014E4FC0" w14:textId="77777777" w:rsidR="008034FE" w:rsidRPr="002141AC" w:rsidRDefault="008034FE" w:rsidP="008034FE">
      <w:pPr>
        <w:spacing w:after="0" w:line="312" w:lineRule="auto"/>
        <w:jc w:val="both"/>
        <w:rPr>
          <w:rFonts w:ascii="Times New Roman" w:hAnsi="Times New Roman" w:cs="Times New Roman"/>
          <w:sz w:val="24"/>
          <w:szCs w:val="24"/>
        </w:rPr>
      </w:pPr>
      <w:r w:rsidRPr="000707CF">
        <w:rPr>
          <w:rFonts w:ascii="Times New Roman" w:hAnsi="Times New Roman" w:cs="Times New Roman"/>
          <w:sz w:val="24"/>
          <w:szCs w:val="24"/>
        </w:rPr>
        <w:t xml:space="preserve">(3) Národná banka Slovenska uloží banke alebo pobočke zahraničnej banky, ktorá neoznámi </w:t>
      </w:r>
      <w:r w:rsidRPr="00A90EDE">
        <w:rPr>
          <w:rFonts w:ascii="Times New Roman" w:hAnsi="Times New Roman" w:cs="Times New Roman"/>
          <w:sz w:val="24"/>
          <w:szCs w:val="24"/>
        </w:rPr>
        <w:t xml:space="preserve">niektorú z </w:t>
      </w:r>
      <w:r w:rsidRPr="000707CF">
        <w:rPr>
          <w:rFonts w:ascii="Times New Roman" w:hAnsi="Times New Roman" w:cs="Times New Roman"/>
          <w:sz w:val="24"/>
          <w:szCs w:val="24"/>
        </w:rPr>
        <w:t>informáci</w:t>
      </w:r>
      <w:r w:rsidRPr="00A90EDE">
        <w:rPr>
          <w:rFonts w:ascii="Times New Roman" w:hAnsi="Times New Roman" w:cs="Times New Roman"/>
          <w:sz w:val="24"/>
          <w:szCs w:val="24"/>
        </w:rPr>
        <w:t>í</w:t>
      </w:r>
      <w:r w:rsidRPr="000707CF">
        <w:rPr>
          <w:rFonts w:ascii="Times New Roman" w:hAnsi="Times New Roman" w:cs="Times New Roman"/>
          <w:sz w:val="24"/>
          <w:szCs w:val="24"/>
        </w:rPr>
        <w:t xml:space="preserve"> podľa § 17 alebo </w:t>
      </w:r>
      <w:r>
        <w:rPr>
          <w:rFonts w:ascii="Times New Roman" w:hAnsi="Times New Roman" w:cs="Times New Roman"/>
          <w:sz w:val="24"/>
          <w:szCs w:val="24"/>
        </w:rPr>
        <w:t xml:space="preserve">§ </w:t>
      </w:r>
      <w:r w:rsidRPr="000707CF">
        <w:rPr>
          <w:rFonts w:ascii="Times New Roman" w:hAnsi="Times New Roman" w:cs="Times New Roman"/>
          <w:sz w:val="24"/>
          <w:szCs w:val="24"/>
        </w:rPr>
        <w:t>18, sankciu podľa osobitného predpisu.</w:t>
      </w:r>
      <w:r w:rsidRPr="000707CF">
        <w:rPr>
          <w:rStyle w:val="Odkaznapoznmkupodiarou"/>
          <w:rFonts w:ascii="Times New Roman" w:hAnsi="Times New Roman" w:cs="Times New Roman"/>
          <w:sz w:val="24"/>
          <w:szCs w:val="24"/>
        </w:rPr>
        <w:footnoteReference w:id="49"/>
      </w:r>
      <w:r w:rsidRPr="000707CF">
        <w:rPr>
          <w:rFonts w:ascii="Times New Roman" w:hAnsi="Times New Roman" w:cs="Times New Roman"/>
          <w:sz w:val="24"/>
          <w:szCs w:val="24"/>
        </w:rPr>
        <w:t>)</w:t>
      </w:r>
    </w:p>
    <w:p w14:paraId="3456173F" w14:textId="77777777" w:rsidR="008034FE" w:rsidRPr="002141AC" w:rsidRDefault="008034FE" w:rsidP="008034FE">
      <w:pPr>
        <w:spacing w:after="0" w:line="312" w:lineRule="auto"/>
        <w:jc w:val="both"/>
        <w:rPr>
          <w:rFonts w:ascii="Times New Roman" w:hAnsi="Times New Roman" w:cs="Times New Roman"/>
          <w:sz w:val="24"/>
          <w:szCs w:val="24"/>
        </w:rPr>
      </w:pPr>
    </w:p>
    <w:p w14:paraId="65C6A2F4" w14:textId="77777777" w:rsidR="008034FE" w:rsidRPr="002141AC" w:rsidRDefault="008034FE" w:rsidP="008034FE">
      <w:pPr>
        <w:spacing w:after="0" w:line="312" w:lineRule="auto"/>
        <w:jc w:val="both"/>
        <w:rPr>
          <w:rFonts w:ascii="Times New Roman" w:hAnsi="Times New Roman" w:cs="Times New Roman"/>
          <w:sz w:val="24"/>
          <w:szCs w:val="24"/>
        </w:rPr>
      </w:pPr>
      <w:r w:rsidRPr="002141AC">
        <w:rPr>
          <w:rFonts w:ascii="Times New Roman" w:hAnsi="Times New Roman" w:cs="Times New Roman"/>
          <w:sz w:val="24"/>
          <w:szCs w:val="24"/>
        </w:rPr>
        <w:t>(4) Národná banka Slovenska uloží pokutu do 2</w:t>
      </w:r>
      <w:r w:rsidRPr="00BF2EAF">
        <w:rPr>
          <w:rFonts w:ascii="Times New Roman" w:hAnsi="Times New Roman" w:cs="Times New Roman"/>
          <w:sz w:val="24"/>
          <w:szCs w:val="24"/>
        </w:rPr>
        <w:t>00 000 eur alebo opatrenie na nápravu</w:t>
      </w:r>
      <w:r>
        <w:rPr>
          <w:rFonts w:ascii="Times New Roman" w:hAnsi="Times New Roman" w:cs="Times New Roman"/>
          <w:sz w:val="24"/>
          <w:szCs w:val="24"/>
        </w:rPr>
        <w:t xml:space="preserve"> </w:t>
      </w:r>
      <w:r w:rsidRPr="00641468">
        <w:rPr>
          <w:rFonts w:ascii="Times New Roman" w:hAnsi="Times New Roman" w:cs="Times New Roman"/>
          <w:sz w:val="24"/>
          <w:szCs w:val="24"/>
        </w:rPr>
        <w:t>osobe, ktorá</w:t>
      </w:r>
      <w:r w:rsidRPr="002141AC">
        <w:rPr>
          <w:rFonts w:ascii="Times New Roman" w:hAnsi="Times New Roman" w:cs="Times New Roman"/>
          <w:sz w:val="24"/>
          <w:szCs w:val="24"/>
        </w:rPr>
        <w:t xml:space="preserve"> poskytuje služby spravovania úverov podľa tohto zákona bez povolenia podľa </w:t>
      </w:r>
      <w:r w:rsidRPr="00BF2EAF">
        <w:rPr>
          <w:rFonts w:ascii="Times New Roman" w:hAnsi="Times New Roman" w:cs="Times New Roman"/>
          <w:sz w:val="24"/>
          <w:szCs w:val="24"/>
        </w:rPr>
        <w:t>§ 3 alebo</w:t>
      </w:r>
      <w:r w:rsidRPr="002141AC">
        <w:rPr>
          <w:rFonts w:ascii="Times New Roman" w:hAnsi="Times New Roman" w:cs="Times New Roman"/>
          <w:sz w:val="24"/>
          <w:szCs w:val="24"/>
        </w:rPr>
        <w:t xml:space="preserve"> iného oprávnenia.</w:t>
      </w:r>
    </w:p>
    <w:p w14:paraId="10665288" w14:textId="77777777" w:rsidR="008034FE" w:rsidRDefault="008034FE" w:rsidP="008034FE">
      <w:pPr>
        <w:spacing w:after="0" w:line="312" w:lineRule="auto"/>
        <w:jc w:val="both"/>
        <w:rPr>
          <w:rFonts w:ascii="Times New Roman" w:hAnsi="Times New Roman" w:cs="Times New Roman"/>
          <w:sz w:val="24"/>
          <w:szCs w:val="24"/>
        </w:rPr>
      </w:pPr>
    </w:p>
    <w:p w14:paraId="4078EC25" w14:textId="77777777" w:rsidR="008034FE" w:rsidRDefault="008034FE" w:rsidP="008034FE">
      <w:pPr>
        <w:spacing w:after="0" w:line="312" w:lineRule="auto"/>
        <w:jc w:val="both"/>
        <w:rPr>
          <w:rFonts w:ascii="Times New Roman" w:hAnsi="Times New Roman" w:cs="Times New Roman"/>
          <w:sz w:val="24"/>
          <w:szCs w:val="24"/>
        </w:rPr>
      </w:pPr>
      <w:r w:rsidRPr="00BF2EAF">
        <w:rPr>
          <w:rFonts w:ascii="Times New Roman" w:hAnsi="Times New Roman" w:cs="Times New Roman"/>
          <w:sz w:val="24"/>
          <w:szCs w:val="24"/>
        </w:rPr>
        <w:t>(5) Národná banka Slovenska uloží pokutu do 200 000 eur alebo opatrenie na nápravu</w:t>
      </w:r>
      <w:r>
        <w:rPr>
          <w:rFonts w:ascii="Times New Roman" w:hAnsi="Times New Roman" w:cs="Times New Roman"/>
          <w:sz w:val="24"/>
          <w:szCs w:val="24"/>
        </w:rPr>
        <w:t xml:space="preserve"> </w:t>
      </w:r>
      <w:r w:rsidRPr="00BF2EAF">
        <w:rPr>
          <w:rFonts w:ascii="Times New Roman" w:hAnsi="Times New Roman" w:cs="Times New Roman"/>
          <w:sz w:val="24"/>
          <w:szCs w:val="24"/>
        </w:rPr>
        <w:t>p</w:t>
      </w:r>
      <w:r w:rsidRPr="00EA1006">
        <w:rPr>
          <w:rFonts w:ascii="Times New Roman" w:hAnsi="Times New Roman" w:cs="Times New Roman"/>
          <w:sz w:val="24"/>
          <w:szCs w:val="24"/>
        </w:rPr>
        <w:t>oskytovateľ</w:t>
      </w:r>
      <w:r>
        <w:rPr>
          <w:rFonts w:ascii="Times New Roman" w:hAnsi="Times New Roman" w:cs="Times New Roman"/>
          <w:sz w:val="24"/>
          <w:szCs w:val="24"/>
        </w:rPr>
        <w:t>ovi</w:t>
      </w:r>
      <w:r w:rsidRPr="00EA1006">
        <w:rPr>
          <w:rFonts w:ascii="Times New Roman" w:hAnsi="Times New Roman" w:cs="Times New Roman"/>
          <w:sz w:val="24"/>
          <w:szCs w:val="24"/>
        </w:rPr>
        <w:t xml:space="preserve"> úverových služieb, ktorý </w:t>
      </w:r>
      <w:r>
        <w:rPr>
          <w:rFonts w:ascii="Times New Roman" w:hAnsi="Times New Roman" w:cs="Times New Roman"/>
          <w:sz w:val="24"/>
          <w:szCs w:val="24"/>
        </w:rPr>
        <w:t xml:space="preserve">závažne poruší pri </w:t>
      </w:r>
      <w:r w:rsidRPr="00EA1006">
        <w:rPr>
          <w:rFonts w:ascii="Times New Roman" w:hAnsi="Times New Roman" w:cs="Times New Roman"/>
          <w:sz w:val="24"/>
          <w:szCs w:val="24"/>
        </w:rPr>
        <w:t>extern</w:t>
      </w:r>
      <w:r>
        <w:rPr>
          <w:rFonts w:ascii="Times New Roman" w:hAnsi="Times New Roman" w:cs="Times New Roman"/>
          <w:sz w:val="24"/>
          <w:szCs w:val="24"/>
        </w:rPr>
        <w:t>om</w:t>
      </w:r>
      <w:r w:rsidRPr="00EA1006">
        <w:rPr>
          <w:rFonts w:ascii="Times New Roman" w:hAnsi="Times New Roman" w:cs="Times New Roman"/>
          <w:sz w:val="24"/>
          <w:szCs w:val="24"/>
        </w:rPr>
        <w:t xml:space="preserve"> zabezpeč</w:t>
      </w:r>
      <w:r>
        <w:rPr>
          <w:rFonts w:ascii="Times New Roman" w:hAnsi="Times New Roman" w:cs="Times New Roman"/>
          <w:sz w:val="24"/>
          <w:szCs w:val="24"/>
        </w:rPr>
        <w:t>ovaní</w:t>
      </w:r>
      <w:r w:rsidRPr="00EA1006">
        <w:rPr>
          <w:rFonts w:ascii="Times New Roman" w:hAnsi="Times New Roman" w:cs="Times New Roman"/>
          <w:sz w:val="24"/>
          <w:szCs w:val="24"/>
        </w:rPr>
        <w:t xml:space="preserve"> činnost</w:t>
      </w:r>
      <w:r>
        <w:rPr>
          <w:rFonts w:ascii="Times New Roman" w:hAnsi="Times New Roman" w:cs="Times New Roman"/>
          <w:sz w:val="24"/>
          <w:szCs w:val="24"/>
        </w:rPr>
        <w:t>í</w:t>
      </w:r>
      <w:r w:rsidRPr="00EA1006">
        <w:rPr>
          <w:rFonts w:ascii="Times New Roman" w:hAnsi="Times New Roman" w:cs="Times New Roman"/>
          <w:sz w:val="24"/>
          <w:szCs w:val="24"/>
        </w:rPr>
        <w:t xml:space="preserve"> spravovania úveru ustanovenia tohto zákona</w:t>
      </w:r>
      <w:r>
        <w:rPr>
          <w:rFonts w:ascii="Times New Roman" w:hAnsi="Times New Roman" w:cs="Times New Roman"/>
          <w:sz w:val="24"/>
          <w:szCs w:val="24"/>
        </w:rPr>
        <w:t>.</w:t>
      </w:r>
    </w:p>
    <w:p w14:paraId="7A081EE1" w14:textId="77777777" w:rsidR="008034FE" w:rsidRPr="002141AC" w:rsidRDefault="008034FE" w:rsidP="008034FE">
      <w:pPr>
        <w:spacing w:after="0" w:line="312" w:lineRule="auto"/>
        <w:jc w:val="both"/>
        <w:rPr>
          <w:rFonts w:ascii="Times New Roman" w:hAnsi="Times New Roman" w:cs="Times New Roman"/>
          <w:sz w:val="24"/>
          <w:szCs w:val="24"/>
        </w:rPr>
      </w:pPr>
    </w:p>
    <w:p w14:paraId="24959CF8" w14:textId="77777777" w:rsidR="008034FE" w:rsidRPr="00B87034" w:rsidRDefault="008034FE" w:rsidP="008034FE">
      <w:pPr>
        <w:spacing w:after="0" w:line="312" w:lineRule="auto"/>
        <w:jc w:val="center"/>
        <w:rPr>
          <w:rFonts w:ascii="Times New Roman" w:hAnsi="Times New Roman" w:cs="Times New Roman"/>
          <w:b/>
          <w:bCs/>
          <w:sz w:val="24"/>
          <w:szCs w:val="24"/>
        </w:rPr>
      </w:pPr>
      <w:r>
        <w:rPr>
          <w:rFonts w:ascii="Times New Roman" w:hAnsi="Times New Roman" w:cs="Times New Roman"/>
          <w:b/>
          <w:bCs/>
          <w:sz w:val="24"/>
          <w:szCs w:val="24"/>
        </w:rPr>
        <w:t>§ 29</w:t>
      </w:r>
    </w:p>
    <w:p w14:paraId="1AB39A0E" w14:textId="77777777" w:rsidR="008034FE" w:rsidRPr="00B87034" w:rsidRDefault="008034FE" w:rsidP="008034FE">
      <w:pPr>
        <w:spacing w:after="0" w:line="312" w:lineRule="auto"/>
        <w:jc w:val="both"/>
        <w:rPr>
          <w:rFonts w:ascii="Times New Roman" w:hAnsi="Times New Roman" w:cs="Times New Roman"/>
          <w:sz w:val="24"/>
          <w:szCs w:val="24"/>
        </w:rPr>
      </w:pPr>
    </w:p>
    <w:p w14:paraId="7729DB42" w14:textId="77777777" w:rsidR="008034FE" w:rsidRPr="002141AC" w:rsidRDefault="008034FE" w:rsidP="008034FE">
      <w:pPr>
        <w:spacing w:after="0" w:line="312" w:lineRule="auto"/>
        <w:jc w:val="both"/>
        <w:rPr>
          <w:rFonts w:ascii="Times New Roman" w:hAnsi="Times New Roman" w:cs="Times New Roman"/>
          <w:sz w:val="24"/>
          <w:szCs w:val="24"/>
        </w:rPr>
      </w:pPr>
      <w:r w:rsidRPr="00B87034">
        <w:rPr>
          <w:rFonts w:ascii="Times New Roman" w:hAnsi="Times New Roman" w:cs="Times New Roman"/>
          <w:sz w:val="24"/>
          <w:szCs w:val="24"/>
        </w:rPr>
        <w:t xml:space="preserve">(1) Sankcie podľa tohto zákona možno uložiť do troch rokov od zistenia nedostatku, najneskôr však do </w:t>
      </w:r>
      <w:r>
        <w:rPr>
          <w:rFonts w:ascii="Times New Roman" w:hAnsi="Times New Roman" w:cs="Times New Roman"/>
          <w:sz w:val="24"/>
          <w:szCs w:val="24"/>
        </w:rPr>
        <w:t>desať</w:t>
      </w:r>
      <w:r w:rsidRPr="00B87034">
        <w:rPr>
          <w:rFonts w:ascii="Times New Roman" w:hAnsi="Times New Roman" w:cs="Times New Roman"/>
          <w:sz w:val="24"/>
          <w:szCs w:val="24"/>
        </w:rPr>
        <w:t xml:space="preserve"> rokov po jeho vzniku.</w:t>
      </w:r>
    </w:p>
    <w:p w14:paraId="1BCD5A74" w14:textId="77777777" w:rsidR="008034FE" w:rsidRPr="002141AC" w:rsidRDefault="008034FE" w:rsidP="008034FE">
      <w:pPr>
        <w:spacing w:after="0" w:line="312" w:lineRule="auto"/>
        <w:jc w:val="both"/>
        <w:rPr>
          <w:rFonts w:ascii="Times New Roman" w:hAnsi="Times New Roman" w:cs="Times New Roman"/>
          <w:sz w:val="24"/>
          <w:szCs w:val="24"/>
        </w:rPr>
      </w:pPr>
    </w:p>
    <w:p w14:paraId="3013E823" w14:textId="77777777" w:rsidR="008034FE" w:rsidRPr="002141AC" w:rsidRDefault="008034FE" w:rsidP="008034FE">
      <w:pPr>
        <w:spacing w:after="0" w:line="312" w:lineRule="auto"/>
        <w:jc w:val="both"/>
        <w:rPr>
          <w:rFonts w:ascii="Times New Roman" w:hAnsi="Times New Roman" w:cs="Times New Roman"/>
          <w:sz w:val="24"/>
          <w:szCs w:val="24"/>
        </w:rPr>
      </w:pPr>
      <w:r w:rsidRPr="003B6C6B">
        <w:rPr>
          <w:rFonts w:ascii="Times New Roman" w:hAnsi="Times New Roman" w:cs="Times New Roman"/>
          <w:sz w:val="24"/>
          <w:szCs w:val="24"/>
        </w:rPr>
        <w:t xml:space="preserve">(2) Zodpovednosť správcu úverov za porušenie podľa tohto zákona a právomoc Národnej banky Slovenska toto porušenie </w:t>
      </w:r>
      <w:r>
        <w:rPr>
          <w:rFonts w:ascii="Times New Roman" w:hAnsi="Times New Roman" w:cs="Times New Roman"/>
          <w:sz w:val="24"/>
          <w:szCs w:val="24"/>
        </w:rPr>
        <w:t>postihovať</w:t>
      </w:r>
      <w:r w:rsidRPr="003B6C6B">
        <w:rPr>
          <w:rFonts w:ascii="Times New Roman" w:hAnsi="Times New Roman" w:cs="Times New Roman"/>
          <w:sz w:val="24"/>
          <w:szCs w:val="24"/>
        </w:rPr>
        <w:t xml:space="preserve"> zánikom povolenia nezaniká. Zodpovednosť právnickej osoby za porušenie podľa tohto zákona prechádza na všetkých jej právnych nástupcov; to platí aj pre uložené pokuty a opatrenia na nápravu.</w:t>
      </w:r>
    </w:p>
    <w:p w14:paraId="06BD51F2" w14:textId="77777777" w:rsidR="008034FE" w:rsidRDefault="008034FE" w:rsidP="008034FE">
      <w:pPr>
        <w:spacing w:after="0" w:line="312" w:lineRule="auto"/>
        <w:jc w:val="both"/>
        <w:rPr>
          <w:rFonts w:ascii="Times New Roman" w:hAnsi="Times New Roman" w:cs="Times New Roman"/>
          <w:sz w:val="24"/>
          <w:szCs w:val="24"/>
        </w:rPr>
      </w:pPr>
    </w:p>
    <w:p w14:paraId="27FD727A" w14:textId="77777777" w:rsidR="008034FE" w:rsidRPr="003A58CF" w:rsidRDefault="008034FE" w:rsidP="008034FE">
      <w:pPr>
        <w:spacing w:after="0" w:line="312" w:lineRule="auto"/>
        <w:jc w:val="both"/>
        <w:rPr>
          <w:rFonts w:ascii="Times New Roman" w:hAnsi="Times New Roman" w:cs="Times New Roman"/>
          <w:sz w:val="24"/>
          <w:szCs w:val="24"/>
        </w:rPr>
      </w:pPr>
      <w:r w:rsidRPr="00AA5A1F">
        <w:rPr>
          <w:rFonts w:ascii="Times New Roman" w:hAnsi="Times New Roman" w:cs="Times New Roman"/>
          <w:sz w:val="24"/>
          <w:szCs w:val="24"/>
        </w:rPr>
        <w:lastRenderedPageBreak/>
        <w:t xml:space="preserve">(3) </w:t>
      </w:r>
      <w:r w:rsidRPr="003A58CF">
        <w:rPr>
          <w:rFonts w:ascii="Times New Roman" w:hAnsi="Times New Roman" w:cs="Times New Roman"/>
          <w:sz w:val="24"/>
          <w:szCs w:val="24"/>
        </w:rPr>
        <w:t xml:space="preserve">Národná banka Slovenska pri </w:t>
      </w:r>
      <w:r>
        <w:rPr>
          <w:rFonts w:ascii="Times New Roman" w:hAnsi="Times New Roman" w:cs="Times New Roman"/>
          <w:sz w:val="24"/>
          <w:szCs w:val="24"/>
        </w:rPr>
        <w:t>ukladaní</w:t>
      </w:r>
      <w:r w:rsidRPr="003A58CF">
        <w:rPr>
          <w:rFonts w:ascii="Times New Roman" w:hAnsi="Times New Roman" w:cs="Times New Roman"/>
          <w:sz w:val="24"/>
          <w:szCs w:val="24"/>
        </w:rPr>
        <w:t xml:space="preserve"> opatrenia na nápravu alebo sankcie zohľadní</w:t>
      </w:r>
    </w:p>
    <w:p w14:paraId="411D89B0"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AA5A1F">
        <w:rPr>
          <w:rFonts w:ascii="Times New Roman" w:hAnsi="Times New Roman" w:cs="Times New Roman"/>
          <w:sz w:val="24"/>
          <w:szCs w:val="24"/>
        </w:rPr>
        <w:t>a) závažnosť</w:t>
      </w:r>
      <w:r>
        <w:rPr>
          <w:rFonts w:ascii="Times New Roman" w:hAnsi="Times New Roman" w:cs="Times New Roman"/>
          <w:sz w:val="24"/>
          <w:szCs w:val="24"/>
        </w:rPr>
        <w:t>, rozsah</w:t>
      </w:r>
      <w:r w:rsidRPr="00AA5A1F">
        <w:rPr>
          <w:rFonts w:ascii="Times New Roman" w:hAnsi="Times New Roman" w:cs="Times New Roman"/>
          <w:sz w:val="24"/>
          <w:szCs w:val="24"/>
        </w:rPr>
        <w:t xml:space="preserve"> a trvanie porušenia,</w:t>
      </w:r>
    </w:p>
    <w:p w14:paraId="2537F6D6"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b) mieru zodpovednosti </w:t>
      </w:r>
      <w:r>
        <w:rPr>
          <w:rFonts w:ascii="Times New Roman" w:hAnsi="Times New Roman" w:cs="Times New Roman"/>
          <w:sz w:val="24"/>
          <w:szCs w:val="24"/>
        </w:rPr>
        <w:t xml:space="preserve">osoby zodpovednej </w:t>
      </w:r>
      <w:r w:rsidRPr="003A58CF">
        <w:rPr>
          <w:rFonts w:ascii="Times New Roman" w:hAnsi="Times New Roman" w:cs="Times New Roman"/>
          <w:sz w:val="24"/>
          <w:szCs w:val="24"/>
        </w:rPr>
        <w:t>za porušenie,</w:t>
      </w:r>
    </w:p>
    <w:p w14:paraId="6F0537AC"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c) finančnú </w:t>
      </w:r>
      <w:r>
        <w:rPr>
          <w:rFonts w:ascii="Times New Roman" w:hAnsi="Times New Roman" w:cs="Times New Roman"/>
          <w:sz w:val="24"/>
          <w:szCs w:val="24"/>
        </w:rPr>
        <w:t xml:space="preserve">silu osoby zodpovednej </w:t>
      </w:r>
      <w:r w:rsidRPr="003A58CF">
        <w:rPr>
          <w:rFonts w:ascii="Times New Roman" w:hAnsi="Times New Roman" w:cs="Times New Roman"/>
          <w:sz w:val="24"/>
          <w:szCs w:val="24"/>
        </w:rPr>
        <w:t>za porušenie, vrátane celkového obratu, ak ide o právnickú osobu</w:t>
      </w:r>
      <w:r>
        <w:rPr>
          <w:rFonts w:ascii="Times New Roman" w:hAnsi="Times New Roman" w:cs="Times New Roman"/>
          <w:sz w:val="24"/>
          <w:szCs w:val="24"/>
        </w:rPr>
        <w:t>,</w:t>
      </w:r>
      <w:r w:rsidRPr="003A58CF">
        <w:rPr>
          <w:rFonts w:ascii="Times New Roman" w:hAnsi="Times New Roman" w:cs="Times New Roman"/>
          <w:sz w:val="24"/>
          <w:szCs w:val="24"/>
        </w:rPr>
        <w:t xml:space="preserve"> alebo ročného príjmu, ak ide o fyzickú osobu,</w:t>
      </w:r>
    </w:p>
    <w:p w14:paraId="3635A9B6"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d) významnosť dosiahnutých ziskov alebo strát, ktorým sa zabránilo v dôsledku porušenia zo strany správcu úverov alebo nákupcu úverov, alebo jeho zástupcu, ktorý je zodpovedný za porušenie, </w:t>
      </w:r>
      <w:r>
        <w:rPr>
          <w:rFonts w:ascii="Times New Roman" w:hAnsi="Times New Roman" w:cs="Times New Roman"/>
          <w:sz w:val="24"/>
          <w:szCs w:val="24"/>
        </w:rPr>
        <w:t>ak</w:t>
      </w:r>
      <w:r w:rsidRPr="003A58CF">
        <w:rPr>
          <w:rFonts w:ascii="Times New Roman" w:hAnsi="Times New Roman" w:cs="Times New Roman"/>
          <w:sz w:val="24"/>
          <w:szCs w:val="24"/>
        </w:rPr>
        <w:t xml:space="preserve"> tieto zisky alebo straty možno určiť,</w:t>
      </w:r>
    </w:p>
    <w:p w14:paraId="43BC7812"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 xml:space="preserve">e) straty spôsobené tretím stranám v dôsledku porušenia, </w:t>
      </w:r>
      <w:r>
        <w:rPr>
          <w:rFonts w:ascii="Times New Roman" w:hAnsi="Times New Roman" w:cs="Times New Roman"/>
          <w:sz w:val="24"/>
          <w:szCs w:val="24"/>
        </w:rPr>
        <w:t>ak</w:t>
      </w:r>
      <w:r w:rsidRPr="003A58CF">
        <w:rPr>
          <w:rFonts w:ascii="Times New Roman" w:hAnsi="Times New Roman" w:cs="Times New Roman"/>
          <w:sz w:val="24"/>
          <w:szCs w:val="24"/>
        </w:rPr>
        <w:t xml:space="preserve"> tieto straty možno určiť,</w:t>
      </w:r>
    </w:p>
    <w:p w14:paraId="305712EC"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f) úroveň spolupráce správcu úverov alebo nákupcu úverov, ktorý je zodpovedný za porušenie, s Národnou bankou Slovenska,</w:t>
      </w:r>
    </w:p>
    <w:p w14:paraId="177DAD0C" w14:textId="77777777" w:rsidR="008034FE" w:rsidRPr="003A58CF"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g) predchádzajúce porušenia zo strany správcu úverov</w:t>
      </w:r>
      <w:r>
        <w:rPr>
          <w:rFonts w:ascii="Times New Roman" w:hAnsi="Times New Roman" w:cs="Times New Roman"/>
          <w:sz w:val="24"/>
          <w:szCs w:val="24"/>
        </w:rPr>
        <w:t>,</w:t>
      </w:r>
      <w:r w:rsidRPr="003A58CF">
        <w:rPr>
          <w:rFonts w:ascii="Times New Roman" w:hAnsi="Times New Roman" w:cs="Times New Roman"/>
          <w:sz w:val="24"/>
          <w:szCs w:val="24"/>
        </w:rPr>
        <w:t xml:space="preserve"> nákupcu úverov alebo jeho zástupcu, ktorý je zodpovedný za porušenie,</w:t>
      </w:r>
    </w:p>
    <w:p w14:paraId="4B645982" w14:textId="77777777" w:rsidR="008034FE" w:rsidRDefault="008034FE" w:rsidP="008034FE">
      <w:pPr>
        <w:spacing w:after="0" w:line="312" w:lineRule="auto"/>
        <w:ind w:left="567"/>
        <w:jc w:val="both"/>
        <w:rPr>
          <w:rFonts w:ascii="Times New Roman" w:hAnsi="Times New Roman" w:cs="Times New Roman"/>
          <w:sz w:val="24"/>
          <w:szCs w:val="24"/>
        </w:rPr>
      </w:pPr>
      <w:r w:rsidRPr="003A58CF">
        <w:rPr>
          <w:rFonts w:ascii="Times New Roman" w:hAnsi="Times New Roman" w:cs="Times New Roman"/>
          <w:sz w:val="24"/>
          <w:szCs w:val="24"/>
        </w:rPr>
        <w:t>h) akékoľvek skutočné alebo možné systémové dôsledky porušenia.</w:t>
      </w:r>
    </w:p>
    <w:p w14:paraId="63CABA40" w14:textId="77777777" w:rsidR="008034FE" w:rsidRDefault="008034FE" w:rsidP="008034FE">
      <w:pPr>
        <w:spacing w:after="0" w:line="312" w:lineRule="auto"/>
        <w:jc w:val="both"/>
        <w:rPr>
          <w:rFonts w:ascii="Times New Roman" w:hAnsi="Times New Roman" w:cs="Times New Roman"/>
          <w:sz w:val="24"/>
          <w:szCs w:val="24"/>
        </w:rPr>
      </w:pPr>
    </w:p>
    <w:p w14:paraId="735803E9" w14:textId="77777777" w:rsidR="008034FE" w:rsidRPr="00AA5A1F" w:rsidRDefault="008034FE" w:rsidP="008034FE">
      <w:pPr>
        <w:spacing w:after="0" w:line="312" w:lineRule="auto"/>
        <w:jc w:val="both"/>
        <w:rPr>
          <w:rFonts w:ascii="Times New Roman" w:hAnsi="Times New Roman" w:cs="Times New Roman"/>
          <w:sz w:val="24"/>
          <w:szCs w:val="24"/>
        </w:rPr>
      </w:pPr>
      <w:r w:rsidRPr="00AA5A1F">
        <w:rPr>
          <w:rFonts w:ascii="Times New Roman" w:hAnsi="Times New Roman" w:cs="Times New Roman"/>
          <w:sz w:val="24"/>
          <w:szCs w:val="24"/>
        </w:rPr>
        <w:t xml:space="preserve">(4) Ak Národná banka Slovenska v jednom konaní koná a rozhoduje o uložení sankcie jednej osobe za dva alebo viaceré nedostatky podľa tohto zákona alebo iných osobitných </w:t>
      </w:r>
      <w:r>
        <w:rPr>
          <w:rFonts w:ascii="Times New Roman" w:hAnsi="Times New Roman" w:cs="Times New Roman"/>
          <w:sz w:val="24"/>
          <w:szCs w:val="24"/>
        </w:rPr>
        <w:t>predpisov</w:t>
      </w:r>
      <w:r w:rsidRPr="00AA5A1F">
        <w:rPr>
          <w:rFonts w:ascii="Times New Roman" w:hAnsi="Times New Roman" w:cs="Times New Roman"/>
          <w:sz w:val="24"/>
          <w:szCs w:val="24"/>
        </w:rPr>
        <w:t>,</w:t>
      </w:r>
      <w:r>
        <w:rPr>
          <w:rStyle w:val="Odkaznapoznmkupodiarou"/>
          <w:rFonts w:ascii="Times New Roman" w:hAnsi="Times New Roman" w:cs="Times New Roman"/>
          <w:sz w:val="24"/>
          <w:szCs w:val="24"/>
        </w:rPr>
        <w:footnoteReference w:id="50"/>
      </w:r>
      <w:r>
        <w:rPr>
          <w:rFonts w:ascii="Times New Roman" w:hAnsi="Times New Roman" w:cs="Times New Roman"/>
          <w:sz w:val="24"/>
          <w:szCs w:val="24"/>
        </w:rPr>
        <w:t>)</w:t>
      </w:r>
      <w:r w:rsidRPr="00AA5A1F">
        <w:rPr>
          <w:rFonts w:ascii="Times New Roman" w:hAnsi="Times New Roman" w:cs="Times New Roman"/>
          <w:sz w:val="24"/>
          <w:szCs w:val="24"/>
        </w:rPr>
        <w:t xml:space="preserve"> ktoré boli zistené za obdobie najviac </w:t>
      </w:r>
      <w:r>
        <w:rPr>
          <w:rFonts w:ascii="Times New Roman" w:hAnsi="Times New Roman" w:cs="Times New Roman"/>
          <w:sz w:val="24"/>
          <w:szCs w:val="24"/>
        </w:rPr>
        <w:t>12</w:t>
      </w:r>
      <w:r w:rsidRPr="00AA5A1F">
        <w:rPr>
          <w:rFonts w:ascii="Times New Roman" w:hAnsi="Times New Roman" w:cs="Times New Roman"/>
          <w:sz w:val="24"/>
          <w:szCs w:val="24"/>
        </w:rPr>
        <w:t xml:space="preserve"> po sebe nasledujúcich mesiacov, Národná banka Slovenska za všetky postihované nedostatky uloží úhrnnú pokutu</w:t>
      </w:r>
      <w:r w:rsidRPr="00BF2EAF">
        <w:rPr>
          <w:rFonts w:ascii="Times New Roman" w:hAnsi="Times New Roman" w:cs="Times New Roman"/>
          <w:sz w:val="24"/>
          <w:szCs w:val="24"/>
        </w:rPr>
        <w:t>, ktor</w:t>
      </w:r>
      <w:r>
        <w:rPr>
          <w:rFonts w:ascii="Times New Roman" w:hAnsi="Times New Roman" w:cs="Times New Roman"/>
          <w:sz w:val="24"/>
          <w:szCs w:val="24"/>
        </w:rPr>
        <w:t>á</w:t>
      </w:r>
      <w:r w:rsidRPr="00AA5A1F">
        <w:rPr>
          <w:rFonts w:ascii="Times New Roman" w:hAnsi="Times New Roman" w:cs="Times New Roman"/>
          <w:sz w:val="24"/>
          <w:szCs w:val="24"/>
        </w:rPr>
        <w:t xml:space="preserve"> sa vzťahuje na nedostatok s najvyššou hornou hranicou sadzby pokuty; ak za viaceré nedostatky sú rovnaké najvyššie horné hranice sadzieb, úhrnná pokuta sa uloží podľa ustanovenia, ktoré sa vzťahuje na jeden z nich. Ak za postihované nedostatky sú dolné hranice sadzieb pokuty rôzne, dolnou hranicou sadzby úhrnnej pokuty je najvyššia z týchto sadzieb. Národná banka Slovenska pri určení výšky úhrnnej pokuty zohľadní skutočnosti uvedené </w:t>
      </w:r>
      <w:r>
        <w:rPr>
          <w:rFonts w:ascii="Times New Roman" w:hAnsi="Times New Roman" w:cs="Times New Roman"/>
          <w:sz w:val="24"/>
          <w:szCs w:val="24"/>
        </w:rPr>
        <w:t>v odseku</w:t>
      </w:r>
      <w:r w:rsidRPr="00AA5A1F">
        <w:rPr>
          <w:rFonts w:ascii="Times New Roman" w:hAnsi="Times New Roman" w:cs="Times New Roman"/>
          <w:sz w:val="24"/>
          <w:szCs w:val="24"/>
        </w:rPr>
        <w:t xml:space="preserve"> 3 vo vzťahu ku všetkým nedostatkom, ktoré sú postihované rozhodnutím o uložení sankcie, a aj počet týchto nedostatkov.</w:t>
      </w:r>
    </w:p>
    <w:p w14:paraId="129AF99C" w14:textId="77777777" w:rsidR="008034FE" w:rsidRPr="00AA5A1F" w:rsidRDefault="008034FE" w:rsidP="008034FE">
      <w:pPr>
        <w:spacing w:after="0" w:line="312" w:lineRule="auto"/>
        <w:jc w:val="both"/>
        <w:rPr>
          <w:rFonts w:ascii="Times New Roman" w:hAnsi="Times New Roman" w:cs="Times New Roman"/>
          <w:sz w:val="24"/>
          <w:szCs w:val="24"/>
        </w:rPr>
      </w:pPr>
    </w:p>
    <w:p w14:paraId="5E6681CE" w14:textId="77777777" w:rsidR="008034FE" w:rsidRPr="00EC2CC8"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(5) Pokuta uložená</w:t>
      </w:r>
      <w:r w:rsidRPr="00AA5A1F">
        <w:rPr>
          <w:rFonts w:ascii="Times New Roman" w:hAnsi="Times New Roman" w:cs="Times New Roman"/>
          <w:sz w:val="24"/>
          <w:szCs w:val="24"/>
        </w:rPr>
        <w:t xml:space="preserve"> podľa tohto zákona je splatná do 30 dní odo dňa nadobudnutia právoplatnosti rozhodnutia o uložení pokuty. </w:t>
      </w:r>
      <w:r>
        <w:rPr>
          <w:rFonts w:ascii="Times New Roman" w:hAnsi="Times New Roman" w:cs="Times New Roman"/>
          <w:sz w:val="24"/>
          <w:szCs w:val="24"/>
        </w:rPr>
        <w:t xml:space="preserve">Pokuty </w:t>
      </w:r>
      <w:r w:rsidRPr="00AA5A1F">
        <w:rPr>
          <w:rFonts w:ascii="Times New Roman" w:hAnsi="Times New Roman" w:cs="Times New Roman"/>
          <w:sz w:val="24"/>
          <w:szCs w:val="24"/>
        </w:rPr>
        <w:t>sú príjmom štátneho rozpočtu.</w:t>
      </w:r>
    </w:p>
    <w:p w14:paraId="1D8E9527" w14:textId="77777777" w:rsidR="008034FE" w:rsidRPr="00AA5A1F" w:rsidRDefault="008034FE" w:rsidP="008034FE">
      <w:pPr>
        <w:spacing w:after="0" w:line="312" w:lineRule="auto"/>
        <w:jc w:val="both"/>
        <w:rPr>
          <w:rFonts w:ascii="Times New Roman" w:hAnsi="Times New Roman" w:cs="Times New Roman"/>
          <w:sz w:val="24"/>
          <w:szCs w:val="24"/>
        </w:rPr>
      </w:pPr>
    </w:p>
    <w:p w14:paraId="01FCC06E" w14:textId="77777777" w:rsidR="008034FE" w:rsidRPr="008614BD" w:rsidRDefault="008034FE" w:rsidP="008034FE">
      <w:pPr>
        <w:spacing w:after="0" w:line="312" w:lineRule="auto"/>
        <w:jc w:val="both"/>
        <w:rPr>
          <w:rFonts w:ascii="Times New Roman" w:hAnsi="Times New Roman" w:cs="Times New Roman"/>
          <w:color w:val="FF0000"/>
          <w:sz w:val="24"/>
          <w:szCs w:val="24"/>
        </w:rPr>
      </w:pPr>
    </w:p>
    <w:p w14:paraId="586EE578" w14:textId="77777777" w:rsidR="008034FE" w:rsidRPr="004F0004" w:rsidRDefault="008034FE" w:rsidP="008034FE">
      <w:pPr>
        <w:spacing w:after="0" w:line="312" w:lineRule="auto"/>
        <w:jc w:val="center"/>
        <w:rPr>
          <w:rFonts w:ascii="Times New Roman" w:hAnsi="Times New Roman" w:cs="Times New Roman"/>
          <w:b/>
          <w:sz w:val="24"/>
          <w:szCs w:val="24"/>
        </w:rPr>
      </w:pPr>
      <w:r w:rsidRPr="004F0004">
        <w:rPr>
          <w:rFonts w:ascii="Times New Roman" w:hAnsi="Times New Roman" w:cs="Times New Roman"/>
          <w:b/>
          <w:sz w:val="24"/>
          <w:szCs w:val="24"/>
        </w:rPr>
        <w:t xml:space="preserve">§ </w:t>
      </w:r>
      <w:r>
        <w:rPr>
          <w:rFonts w:ascii="Times New Roman" w:hAnsi="Times New Roman" w:cs="Times New Roman"/>
          <w:b/>
          <w:sz w:val="24"/>
          <w:szCs w:val="24"/>
        </w:rPr>
        <w:t>30</w:t>
      </w:r>
    </w:p>
    <w:p w14:paraId="31661E90" w14:textId="77777777" w:rsidR="008034FE" w:rsidRDefault="008034FE" w:rsidP="008034FE">
      <w:pPr>
        <w:spacing w:after="0" w:line="312" w:lineRule="auto"/>
        <w:jc w:val="center"/>
        <w:rPr>
          <w:rFonts w:ascii="Times New Roman" w:hAnsi="Times New Roman" w:cs="Times New Roman"/>
          <w:b/>
          <w:bCs/>
          <w:sz w:val="24"/>
          <w:szCs w:val="24"/>
        </w:rPr>
      </w:pPr>
      <w:r w:rsidRPr="00915FF4">
        <w:rPr>
          <w:rFonts w:ascii="Times New Roman" w:hAnsi="Times New Roman" w:cs="Times New Roman"/>
          <w:b/>
          <w:sz w:val="24"/>
          <w:szCs w:val="24"/>
        </w:rPr>
        <w:t xml:space="preserve">Vybavovanie </w:t>
      </w:r>
      <w:r w:rsidRPr="44392039">
        <w:rPr>
          <w:rFonts w:ascii="Times New Roman" w:hAnsi="Times New Roman" w:cs="Times New Roman"/>
          <w:b/>
          <w:bCs/>
          <w:sz w:val="24"/>
          <w:szCs w:val="24"/>
        </w:rPr>
        <w:t>sťažností</w:t>
      </w:r>
    </w:p>
    <w:p w14:paraId="35AF4F5B" w14:textId="77777777" w:rsidR="008034FE" w:rsidRDefault="008034FE" w:rsidP="008034FE">
      <w:pPr>
        <w:spacing w:after="0" w:line="312"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2184361E" w14:textId="77777777" w:rsidR="008034FE" w:rsidRDefault="008034FE" w:rsidP="008034FE">
      <w:pPr>
        <w:spacing w:after="0" w:line="312" w:lineRule="auto"/>
        <w:jc w:val="both"/>
        <w:rPr>
          <w:rFonts w:ascii="Times New Roman" w:hAnsi="Times New Roman" w:cs="Times New Roman"/>
          <w:sz w:val="24"/>
          <w:szCs w:val="24"/>
        </w:rPr>
      </w:pPr>
      <w:r w:rsidRPr="00A3564E">
        <w:rPr>
          <w:rFonts w:ascii="Times New Roman" w:hAnsi="Times New Roman" w:cs="Times New Roman"/>
          <w:bCs/>
          <w:sz w:val="24"/>
          <w:szCs w:val="24"/>
        </w:rPr>
        <w:lastRenderedPageBreak/>
        <w:t xml:space="preserve">(1) </w:t>
      </w:r>
      <w:r w:rsidRPr="00A3564E">
        <w:rPr>
          <w:rFonts w:ascii="Times New Roman" w:hAnsi="Times New Roman" w:cs="Times New Roman"/>
          <w:sz w:val="24"/>
          <w:szCs w:val="24"/>
        </w:rPr>
        <w:t>Správca úverov je povinný zaviesť funkčný systém na vybavovanie sťažností a ich evidenciu, ktorý umožní spravodlivé prešetrovanie sťažností a identifikáciu a zmiernenie možných konfliktov záujmov.</w:t>
      </w:r>
    </w:p>
    <w:p w14:paraId="681CF17E" w14:textId="77777777" w:rsidR="008034FE" w:rsidRPr="00A3564E" w:rsidRDefault="008034FE" w:rsidP="008034FE">
      <w:pPr>
        <w:spacing w:after="0" w:line="312" w:lineRule="auto"/>
        <w:jc w:val="both"/>
        <w:rPr>
          <w:rFonts w:ascii="Times New Roman" w:hAnsi="Times New Roman" w:cs="Times New Roman"/>
          <w:b/>
          <w:bCs/>
          <w:sz w:val="24"/>
          <w:szCs w:val="24"/>
        </w:rPr>
      </w:pPr>
    </w:p>
    <w:p w14:paraId="39694B63"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1B7214">
        <w:rPr>
          <w:rFonts w:ascii="Times New Roman" w:hAnsi="Times New Roman" w:cs="Times New Roman"/>
          <w:sz w:val="24"/>
          <w:szCs w:val="24"/>
        </w:rPr>
        <w:t>Správca úverov je povinný vypracovať a dodržiavať vnútorné predpisy upravujúce vybavovanie a evidenciu sťažností a náprav pri mimosúdnom riešení sporov. Správca úverov je povinný zaviesť a uplatňovať účinné a prehľadné postupy riadneho preverenia a včasného vybavovania sťažností a postupy nápravy pri mimosúdnom riešení sporov.</w:t>
      </w:r>
    </w:p>
    <w:p w14:paraId="177DDBED" w14:textId="77777777" w:rsidR="008034FE" w:rsidRPr="001B7214" w:rsidRDefault="008034FE" w:rsidP="008034FE">
      <w:pPr>
        <w:spacing w:after="0" w:line="312" w:lineRule="auto"/>
        <w:jc w:val="both"/>
        <w:rPr>
          <w:rFonts w:ascii="Times New Roman" w:hAnsi="Times New Roman" w:cs="Times New Roman"/>
          <w:sz w:val="24"/>
          <w:szCs w:val="24"/>
        </w:rPr>
      </w:pPr>
    </w:p>
    <w:p w14:paraId="526AC719"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1B7214">
        <w:rPr>
          <w:rFonts w:ascii="Times New Roman" w:hAnsi="Times New Roman" w:cs="Times New Roman"/>
          <w:sz w:val="24"/>
          <w:szCs w:val="24"/>
        </w:rPr>
        <w:t xml:space="preserve">Správca úverov je povinný viesť a uchovávať záznamy o každej prijatej  sťažnosti a postupe nápravy pri mimosúdnom riešení sporov a opatreniach prijatých na jej vybavenie, a to najmenej </w:t>
      </w:r>
      <w:r>
        <w:rPr>
          <w:rFonts w:ascii="Times New Roman" w:hAnsi="Times New Roman" w:cs="Times New Roman"/>
          <w:sz w:val="24"/>
          <w:szCs w:val="24"/>
        </w:rPr>
        <w:t xml:space="preserve"> päť</w:t>
      </w:r>
      <w:r w:rsidRPr="001B7214">
        <w:rPr>
          <w:rFonts w:ascii="Times New Roman" w:hAnsi="Times New Roman" w:cs="Times New Roman"/>
          <w:sz w:val="24"/>
          <w:szCs w:val="24"/>
        </w:rPr>
        <w:t xml:space="preserve"> rokov od vybavenia.</w:t>
      </w:r>
    </w:p>
    <w:p w14:paraId="6564E62B" w14:textId="77777777" w:rsidR="008034FE" w:rsidRPr="001B7214" w:rsidRDefault="008034FE" w:rsidP="008034FE">
      <w:pPr>
        <w:spacing w:after="0" w:line="312" w:lineRule="auto"/>
        <w:jc w:val="both"/>
        <w:rPr>
          <w:rFonts w:ascii="Times New Roman" w:hAnsi="Times New Roman" w:cs="Times New Roman"/>
          <w:sz w:val="24"/>
          <w:szCs w:val="24"/>
        </w:rPr>
      </w:pPr>
    </w:p>
    <w:p w14:paraId="6ADEE286"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1B7214">
        <w:rPr>
          <w:rFonts w:ascii="Times New Roman" w:hAnsi="Times New Roman" w:cs="Times New Roman"/>
          <w:sz w:val="24"/>
          <w:szCs w:val="24"/>
        </w:rPr>
        <w:t xml:space="preserve">Správca úverov je povinný priebežne analyzovať údaje získané v rámci vybavovania sťažností s cieľom zabezpečiť, aby identifikoval a riešil všetky individuálne, opakujúce sa alebo systémové problémy, potenciálne právne </w:t>
      </w:r>
      <w:r>
        <w:rPr>
          <w:rFonts w:ascii="Times New Roman" w:hAnsi="Times New Roman" w:cs="Times New Roman"/>
          <w:sz w:val="24"/>
          <w:szCs w:val="24"/>
        </w:rPr>
        <w:t xml:space="preserve">riziká </w:t>
      </w:r>
      <w:r w:rsidRPr="001B7214">
        <w:rPr>
          <w:rFonts w:ascii="Times New Roman" w:hAnsi="Times New Roman" w:cs="Times New Roman"/>
          <w:sz w:val="24"/>
          <w:szCs w:val="24"/>
        </w:rPr>
        <w:t>alebo operačné riziká, ako aj odstránil zistené nedostatky.</w:t>
      </w:r>
    </w:p>
    <w:p w14:paraId="03A525E5" w14:textId="77777777" w:rsidR="008034FE" w:rsidRPr="001B7214" w:rsidRDefault="008034FE" w:rsidP="008034FE">
      <w:pPr>
        <w:spacing w:after="0" w:line="312" w:lineRule="auto"/>
        <w:jc w:val="both"/>
        <w:rPr>
          <w:rFonts w:ascii="Times New Roman" w:hAnsi="Times New Roman" w:cs="Times New Roman"/>
          <w:sz w:val="24"/>
          <w:szCs w:val="24"/>
        </w:rPr>
      </w:pPr>
    </w:p>
    <w:p w14:paraId="71AB755D"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(5</w:t>
      </w:r>
      <w:r w:rsidRPr="005C30E0">
        <w:rPr>
          <w:rFonts w:ascii="Times New Roman" w:hAnsi="Times New Roman" w:cs="Times New Roman"/>
          <w:sz w:val="24"/>
          <w:szCs w:val="24"/>
        </w:rPr>
        <w:t>) Sťažovateľ môže</w:t>
      </w:r>
      <w:r w:rsidRPr="00A3564E">
        <w:rPr>
          <w:rFonts w:ascii="Times New Roman" w:hAnsi="Times New Roman" w:cs="Times New Roman"/>
          <w:sz w:val="24"/>
          <w:szCs w:val="24"/>
        </w:rPr>
        <w:t xml:space="preserve"> uplatniť sťažnosť v ktoromkoľvek mieste, kde správca úverov vykonáva svoju činnosť, v ktorom je prijatie sťažnosti možné. Správca úverov je zároveň povinný prijať sťažnosť aj v elektronickej podobe.</w:t>
      </w:r>
    </w:p>
    <w:p w14:paraId="59C2734F" w14:textId="77777777" w:rsidR="008034FE" w:rsidRDefault="008034FE" w:rsidP="008034FE">
      <w:pPr>
        <w:spacing w:after="0" w:line="312" w:lineRule="auto"/>
        <w:jc w:val="both"/>
        <w:rPr>
          <w:rFonts w:ascii="Times New Roman" w:hAnsi="Times New Roman" w:cs="Times New Roman"/>
          <w:sz w:val="24"/>
          <w:szCs w:val="24"/>
        </w:rPr>
      </w:pPr>
    </w:p>
    <w:p w14:paraId="13CE87BA" w14:textId="77777777" w:rsidR="008034FE" w:rsidRDefault="008034FE" w:rsidP="008034FE">
      <w:pPr>
        <w:spacing w:after="0" w:line="312" w:lineRule="auto"/>
        <w:jc w:val="both"/>
        <w:rPr>
          <w:rFonts w:ascii="Times New Roman" w:hAnsi="Times New Roman" w:cs="Times New Roman"/>
          <w:sz w:val="24"/>
          <w:szCs w:val="24"/>
        </w:rPr>
      </w:pPr>
      <w:r w:rsidRPr="00A3564E">
        <w:rPr>
          <w:rFonts w:ascii="Times New Roman" w:hAnsi="Times New Roman" w:cs="Times New Roman"/>
          <w:sz w:val="24"/>
          <w:szCs w:val="24"/>
        </w:rPr>
        <w:t>(6</w:t>
      </w:r>
      <w:r>
        <w:rPr>
          <w:rFonts w:ascii="Times New Roman" w:hAnsi="Times New Roman" w:cs="Times New Roman"/>
          <w:sz w:val="24"/>
          <w:szCs w:val="24"/>
        </w:rPr>
        <w:t xml:space="preserve">) </w:t>
      </w:r>
      <w:r w:rsidRPr="00A3564E">
        <w:rPr>
          <w:rFonts w:ascii="Times New Roman" w:hAnsi="Times New Roman" w:cs="Times New Roman"/>
          <w:sz w:val="24"/>
          <w:szCs w:val="24"/>
        </w:rPr>
        <w:t xml:space="preserve">Správca úverov je povinný </w:t>
      </w:r>
      <w:r w:rsidRPr="005C30E0">
        <w:rPr>
          <w:rFonts w:ascii="Times New Roman" w:hAnsi="Times New Roman" w:cs="Times New Roman"/>
          <w:sz w:val="24"/>
          <w:szCs w:val="24"/>
        </w:rPr>
        <w:t>sťažovateľovi</w:t>
      </w:r>
      <w:r w:rsidRPr="00A3564E">
        <w:rPr>
          <w:rFonts w:ascii="Times New Roman" w:hAnsi="Times New Roman" w:cs="Times New Roman"/>
          <w:sz w:val="24"/>
          <w:szCs w:val="24"/>
        </w:rPr>
        <w:t xml:space="preserve"> poskytnúť zrozumiteľné, presné a aktuálne informácie o postupe a o spôsobe vybavovania sťažností. Tieto informácie je správca úverov povinný zverejniť spôsobom ľahko dostupným pre potenciálnych </w:t>
      </w:r>
      <w:r w:rsidRPr="005C30E0">
        <w:rPr>
          <w:rFonts w:ascii="Times New Roman" w:hAnsi="Times New Roman" w:cs="Times New Roman"/>
          <w:sz w:val="24"/>
          <w:szCs w:val="24"/>
        </w:rPr>
        <w:t>sťažovateľov</w:t>
      </w:r>
      <w:r w:rsidRPr="00A3564E">
        <w:rPr>
          <w:rFonts w:ascii="Times New Roman" w:hAnsi="Times New Roman" w:cs="Times New Roman"/>
          <w:sz w:val="24"/>
          <w:szCs w:val="24"/>
        </w:rPr>
        <w:t xml:space="preserve">. Informácie je správca úverov tiež povinný poskytnúť pri potvrdení prijatia sťažnosti a na žiadosť </w:t>
      </w:r>
      <w:r w:rsidRPr="005C30E0">
        <w:rPr>
          <w:rFonts w:ascii="Times New Roman" w:hAnsi="Times New Roman" w:cs="Times New Roman"/>
          <w:sz w:val="24"/>
          <w:szCs w:val="24"/>
        </w:rPr>
        <w:t>sťažovateľa</w:t>
      </w:r>
      <w:r w:rsidRPr="00A3564E">
        <w:rPr>
          <w:rFonts w:ascii="Times New Roman" w:hAnsi="Times New Roman" w:cs="Times New Roman"/>
          <w:sz w:val="24"/>
          <w:szCs w:val="24"/>
        </w:rPr>
        <w:t>.</w:t>
      </w:r>
    </w:p>
    <w:p w14:paraId="75399EDE" w14:textId="77777777" w:rsidR="008034FE" w:rsidRPr="00A3564E" w:rsidRDefault="008034FE" w:rsidP="008034FE">
      <w:pPr>
        <w:spacing w:after="0" w:line="312" w:lineRule="auto"/>
        <w:jc w:val="both"/>
        <w:rPr>
          <w:rFonts w:ascii="Times New Roman" w:hAnsi="Times New Roman" w:cs="Times New Roman"/>
          <w:sz w:val="24"/>
          <w:szCs w:val="24"/>
        </w:rPr>
      </w:pPr>
    </w:p>
    <w:p w14:paraId="3E90A29C" w14:textId="77777777" w:rsidR="008034FE" w:rsidRPr="001B7214"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1B7214">
        <w:rPr>
          <w:rFonts w:ascii="Times New Roman" w:hAnsi="Times New Roman" w:cs="Times New Roman"/>
          <w:sz w:val="24"/>
          <w:szCs w:val="24"/>
        </w:rPr>
        <w:t xml:space="preserve">Správca úverov je povinný priebežne informovať </w:t>
      </w:r>
      <w:r w:rsidRPr="005C30E0">
        <w:rPr>
          <w:rFonts w:ascii="Times New Roman" w:hAnsi="Times New Roman" w:cs="Times New Roman"/>
          <w:sz w:val="24"/>
          <w:szCs w:val="24"/>
        </w:rPr>
        <w:t>sťažovateľa</w:t>
      </w:r>
      <w:r>
        <w:rPr>
          <w:rFonts w:ascii="Times New Roman" w:hAnsi="Times New Roman" w:cs="Times New Roman"/>
          <w:sz w:val="24"/>
          <w:szCs w:val="24"/>
        </w:rPr>
        <w:t xml:space="preserve"> o vybavovaní jeho sťažnosti. </w:t>
      </w:r>
      <w:r w:rsidRPr="001B7214">
        <w:rPr>
          <w:rFonts w:ascii="Times New Roman" w:hAnsi="Times New Roman" w:cs="Times New Roman"/>
          <w:sz w:val="24"/>
          <w:szCs w:val="24"/>
        </w:rPr>
        <w:t>Pri vybavovaní sťažností je správca úverov povinný</w:t>
      </w:r>
    </w:p>
    <w:p w14:paraId="4DBB0D2B" w14:textId="77777777" w:rsidR="008034FE" w:rsidRPr="001B7214" w:rsidRDefault="008034FE" w:rsidP="008034FE">
      <w:pPr>
        <w:numPr>
          <w:ilvl w:val="0"/>
          <w:numId w:val="25"/>
        </w:numPr>
        <w:spacing w:after="0" w:line="312" w:lineRule="auto"/>
        <w:jc w:val="both"/>
        <w:rPr>
          <w:rFonts w:ascii="Times New Roman" w:hAnsi="Times New Roman" w:cs="Times New Roman"/>
          <w:sz w:val="24"/>
          <w:szCs w:val="24"/>
        </w:rPr>
      </w:pPr>
      <w:r w:rsidRPr="001B7214">
        <w:rPr>
          <w:rFonts w:ascii="Times New Roman" w:hAnsi="Times New Roman" w:cs="Times New Roman"/>
          <w:sz w:val="24"/>
          <w:szCs w:val="24"/>
        </w:rPr>
        <w:t>zhromažďovať a preverovať všetky sťažovateľom predložené dôkazy alebo inak dostupné dôkazy a informácie týkajúce sa sťažnosti,</w:t>
      </w:r>
    </w:p>
    <w:p w14:paraId="1BF503F0" w14:textId="77777777" w:rsidR="008034FE" w:rsidRPr="001B7214" w:rsidRDefault="008034FE" w:rsidP="008034FE">
      <w:pPr>
        <w:numPr>
          <w:ilvl w:val="0"/>
          <w:numId w:val="25"/>
        </w:numPr>
        <w:spacing w:after="0" w:line="312" w:lineRule="auto"/>
        <w:jc w:val="both"/>
        <w:rPr>
          <w:rFonts w:ascii="Times New Roman" w:hAnsi="Times New Roman" w:cs="Times New Roman"/>
          <w:sz w:val="24"/>
          <w:szCs w:val="24"/>
        </w:rPr>
      </w:pPr>
      <w:r w:rsidRPr="001B7214">
        <w:rPr>
          <w:rFonts w:ascii="Times New Roman" w:hAnsi="Times New Roman" w:cs="Times New Roman"/>
          <w:sz w:val="24"/>
          <w:szCs w:val="24"/>
        </w:rPr>
        <w:t xml:space="preserve">komunikovať so sťažovateľom jasným a zrozumiteľným spôsobom, </w:t>
      </w:r>
    </w:p>
    <w:p w14:paraId="21A4D572" w14:textId="77777777" w:rsidR="008034FE" w:rsidRDefault="008034FE" w:rsidP="008034FE">
      <w:pPr>
        <w:numPr>
          <w:ilvl w:val="0"/>
          <w:numId w:val="25"/>
        </w:numPr>
        <w:spacing w:after="0" w:line="312" w:lineRule="auto"/>
        <w:jc w:val="both"/>
        <w:rPr>
          <w:rFonts w:ascii="Times New Roman" w:hAnsi="Times New Roman" w:cs="Times New Roman"/>
          <w:sz w:val="24"/>
          <w:szCs w:val="24"/>
        </w:rPr>
      </w:pPr>
      <w:r w:rsidRPr="001B7214">
        <w:rPr>
          <w:rFonts w:ascii="Times New Roman" w:hAnsi="Times New Roman" w:cs="Times New Roman"/>
          <w:sz w:val="24"/>
          <w:szCs w:val="24"/>
        </w:rPr>
        <w:t xml:space="preserve">prijať opatrenia vedúce k náprave zistených </w:t>
      </w:r>
      <w:r w:rsidRPr="001B7214">
        <w:rPr>
          <w:rFonts w:ascii="Times New Roman" w:hAnsi="Times New Roman" w:cs="Times New Roman"/>
          <w:sz w:val="24"/>
          <w:szCs w:val="24"/>
        </w:rPr>
        <w:softHyphen/>
        <w:t>nedo</w:t>
      </w:r>
      <w:r w:rsidRPr="001B7214">
        <w:rPr>
          <w:rFonts w:ascii="Times New Roman" w:hAnsi="Times New Roman" w:cs="Times New Roman"/>
          <w:sz w:val="24"/>
          <w:szCs w:val="24"/>
        </w:rPr>
        <w:softHyphen/>
        <w:t>statkov.</w:t>
      </w:r>
    </w:p>
    <w:p w14:paraId="4B9D464A" w14:textId="77777777" w:rsidR="008034FE" w:rsidRPr="001B7214" w:rsidRDefault="008034FE" w:rsidP="008034FE">
      <w:pPr>
        <w:spacing w:after="0" w:line="312" w:lineRule="auto"/>
        <w:ind w:left="1080"/>
        <w:jc w:val="both"/>
        <w:rPr>
          <w:rFonts w:ascii="Times New Roman" w:hAnsi="Times New Roman" w:cs="Times New Roman"/>
          <w:sz w:val="24"/>
          <w:szCs w:val="24"/>
        </w:rPr>
      </w:pPr>
    </w:p>
    <w:p w14:paraId="6B9E507C"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675710">
        <w:rPr>
          <w:rFonts w:ascii="Times New Roman" w:hAnsi="Times New Roman" w:cs="Times New Roman"/>
          <w:sz w:val="24"/>
          <w:szCs w:val="24"/>
        </w:rPr>
        <w:t xml:space="preserve">Správca úverov je povinný pri uplatnení sťažnosti vydať </w:t>
      </w:r>
      <w:r>
        <w:rPr>
          <w:rFonts w:ascii="Times New Roman" w:hAnsi="Times New Roman" w:cs="Times New Roman"/>
          <w:sz w:val="24"/>
          <w:szCs w:val="24"/>
        </w:rPr>
        <w:t>sťažovateľovi</w:t>
      </w:r>
      <w:r w:rsidRPr="00675710">
        <w:rPr>
          <w:rFonts w:ascii="Times New Roman" w:hAnsi="Times New Roman" w:cs="Times New Roman"/>
          <w:sz w:val="24"/>
          <w:szCs w:val="24"/>
        </w:rPr>
        <w:t xml:space="preserve"> potvrdenie o jej doručení. Ak je sťažnosť uplatnená prostredníctvom prostriedkov diaľkovej komunikácie, správca úverov je povinný potvrdenie </w:t>
      </w:r>
      <w:r>
        <w:rPr>
          <w:rFonts w:ascii="Times New Roman" w:hAnsi="Times New Roman" w:cs="Times New Roman"/>
          <w:sz w:val="24"/>
          <w:szCs w:val="24"/>
        </w:rPr>
        <w:t xml:space="preserve">podľa prvej vety </w:t>
      </w:r>
      <w:r w:rsidRPr="00675710">
        <w:rPr>
          <w:rFonts w:ascii="Times New Roman" w:hAnsi="Times New Roman" w:cs="Times New Roman"/>
          <w:sz w:val="24"/>
          <w:szCs w:val="24"/>
        </w:rPr>
        <w:t xml:space="preserve">doručiť </w:t>
      </w:r>
      <w:r>
        <w:rPr>
          <w:rFonts w:ascii="Times New Roman" w:hAnsi="Times New Roman" w:cs="Times New Roman"/>
          <w:sz w:val="24"/>
          <w:szCs w:val="24"/>
        </w:rPr>
        <w:t>sťažovateľovi</w:t>
      </w:r>
      <w:r w:rsidRPr="00675710">
        <w:rPr>
          <w:rFonts w:ascii="Times New Roman" w:hAnsi="Times New Roman" w:cs="Times New Roman"/>
          <w:sz w:val="24"/>
          <w:szCs w:val="24"/>
        </w:rPr>
        <w:t xml:space="preserve"> ihneď; ak nie je možné potvrdenie doručiť ihneď, musí sa doručiť bezodkladne, najneskôr však spolu s dokladom o vybavení sťažnosti. Potvrdenie </w:t>
      </w:r>
      <w:r>
        <w:rPr>
          <w:rFonts w:ascii="Times New Roman" w:hAnsi="Times New Roman" w:cs="Times New Roman"/>
          <w:sz w:val="24"/>
          <w:szCs w:val="24"/>
        </w:rPr>
        <w:t xml:space="preserve">podľa prvej vety </w:t>
      </w:r>
      <w:r w:rsidRPr="00675710">
        <w:rPr>
          <w:rFonts w:ascii="Times New Roman" w:hAnsi="Times New Roman" w:cs="Times New Roman"/>
          <w:sz w:val="24"/>
          <w:szCs w:val="24"/>
        </w:rPr>
        <w:t xml:space="preserve">sa nemusí doručovať, ak </w:t>
      </w:r>
      <w:r>
        <w:rPr>
          <w:rFonts w:ascii="Times New Roman" w:hAnsi="Times New Roman" w:cs="Times New Roman"/>
          <w:sz w:val="24"/>
          <w:szCs w:val="24"/>
        </w:rPr>
        <w:lastRenderedPageBreak/>
        <w:t>sťažovateľ</w:t>
      </w:r>
      <w:r w:rsidRPr="00675710">
        <w:rPr>
          <w:rFonts w:ascii="Times New Roman" w:hAnsi="Times New Roman" w:cs="Times New Roman"/>
          <w:sz w:val="24"/>
          <w:szCs w:val="24"/>
        </w:rPr>
        <w:t xml:space="preserve"> má možnosť preukázať uplatnenie sťažnosti iným spôsobom</w:t>
      </w:r>
      <w:r>
        <w:rPr>
          <w:rFonts w:ascii="Times New Roman" w:hAnsi="Times New Roman" w:cs="Times New Roman"/>
          <w:sz w:val="24"/>
          <w:szCs w:val="24"/>
        </w:rPr>
        <w:t>.</w:t>
      </w:r>
      <w:r w:rsidRPr="00E171E1">
        <w:rPr>
          <w:rFonts w:ascii="Times New Roman" w:hAnsi="Times New Roman" w:cs="Times New Roman"/>
          <w:sz w:val="24"/>
          <w:szCs w:val="24"/>
        </w:rPr>
        <w:t xml:space="preserve"> </w:t>
      </w:r>
      <w:r w:rsidRPr="001B7214">
        <w:rPr>
          <w:rFonts w:ascii="Times New Roman" w:hAnsi="Times New Roman" w:cs="Times New Roman"/>
          <w:sz w:val="24"/>
          <w:szCs w:val="24"/>
        </w:rPr>
        <w:t>Správca úverov rozhodne o</w:t>
      </w:r>
      <w:r>
        <w:rPr>
          <w:rFonts w:ascii="Times New Roman" w:hAnsi="Times New Roman" w:cs="Times New Roman"/>
          <w:sz w:val="24"/>
          <w:szCs w:val="24"/>
        </w:rPr>
        <w:t xml:space="preserve"> oprávnenosti </w:t>
      </w:r>
      <w:r w:rsidRPr="001B7214">
        <w:rPr>
          <w:rFonts w:ascii="Times New Roman" w:hAnsi="Times New Roman" w:cs="Times New Roman"/>
          <w:sz w:val="24"/>
          <w:szCs w:val="24"/>
        </w:rPr>
        <w:t xml:space="preserve">sťažnosti bezodkladne. </w:t>
      </w:r>
      <w:r>
        <w:rPr>
          <w:rFonts w:ascii="Times New Roman" w:hAnsi="Times New Roman" w:cs="Times New Roman"/>
          <w:sz w:val="24"/>
          <w:szCs w:val="24"/>
        </w:rPr>
        <w:t xml:space="preserve"> </w:t>
      </w:r>
      <w:r w:rsidRPr="001B7214">
        <w:rPr>
          <w:rFonts w:ascii="Times New Roman" w:hAnsi="Times New Roman" w:cs="Times New Roman"/>
          <w:sz w:val="24"/>
          <w:szCs w:val="24"/>
        </w:rPr>
        <w:t xml:space="preserve">Vybavenie sťažnosti nesmie trvať viac ako 30 dní odo dňa doručenia sťažnosti, v zložitých prípadoch možno sťažnosť vybaviť v lehote troch mesiacov. Správca úverov je povinný informovať </w:t>
      </w:r>
      <w:r w:rsidRPr="005C30E0">
        <w:rPr>
          <w:rFonts w:ascii="Times New Roman" w:hAnsi="Times New Roman" w:cs="Times New Roman"/>
          <w:sz w:val="24"/>
          <w:szCs w:val="24"/>
        </w:rPr>
        <w:t>sťažovateľa</w:t>
      </w:r>
      <w:r w:rsidRPr="001B7214">
        <w:rPr>
          <w:rFonts w:ascii="Times New Roman" w:hAnsi="Times New Roman" w:cs="Times New Roman"/>
          <w:sz w:val="24"/>
          <w:szCs w:val="24"/>
        </w:rPr>
        <w:t xml:space="preserve"> v30 dňovej lehot</w:t>
      </w:r>
      <w:r>
        <w:rPr>
          <w:rFonts w:ascii="Times New Roman" w:hAnsi="Times New Roman" w:cs="Times New Roman"/>
          <w:sz w:val="24"/>
          <w:szCs w:val="24"/>
        </w:rPr>
        <w:t>e</w:t>
      </w:r>
      <w:r w:rsidRPr="001B7214">
        <w:rPr>
          <w:rFonts w:ascii="Times New Roman" w:hAnsi="Times New Roman" w:cs="Times New Roman"/>
          <w:sz w:val="24"/>
          <w:szCs w:val="24"/>
        </w:rPr>
        <w:t xml:space="preserve"> od doručenia sťažnosti o skutočnosti, že vybavovanie sťažnosti bude trvať viac ako 30 dní.</w:t>
      </w:r>
    </w:p>
    <w:p w14:paraId="33828974" w14:textId="77777777" w:rsidR="008034FE" w:rsidRPr="001B7214" w:rsidRDefault="008034FE" w:rsidP="008034FE">
      <w:pPr>
        <w:spacing w:after="0" w:line="312" w:lineRule="auto"/>
        <w:jc w:val="both"/>
        <w:rPr>
          <w:rFonts w:ascii="Times New Roman" w:hAnsi="Times New Roman" w:cs="Times New Roman"/>
          <w:sz w:val="24"/>
          <w:szCs w:val="24"/>
        </w:rPr>
      </w:pPr>
    </w:p>
    <w:p w14:paraId="31DFE9E7" w14:textId="77777777" w:rsidR="008034FE" w:rsidRPr="001B7214"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1B7214">
        <w:rPr>
          <w:rFonts w:ascii="Times New Roman" w:hAnsi="Times New Roman" w:cs="Times New Roman"/>
          <w:sz w:val="24"/>
          <w:szCs w:val="24"/>
        </w:rPr>
        <w:t xml:space="preserve">O vybavení sťažnosti je správca úverov povinný písomne informovať </w:t>
      </w:r>
      <w:r w:rsidRPr="005C30E0">
        <w:rPr>
          <w:rFonts w:ascii="Times New Roman" w:hAnsi="Times New Roman" w:cs="Times New Roman"/>
          <w:sz w:val="24"/>
          <w:szCs w:val="24"/>
        </w:rPr>
        <w:t>sťažovateľa</w:t>
      </w:r>
      <w:r w:rsidRPr="001B7214">
        <w:rPr>
          <w:rFonts w:ascii="Times New Roman" w:hAnsi="Times New Roman" w:cs="Times New Roman"/>
          <w:sz w:val="24"/>
          <w:szCs w:val="24"/>
        </w:rPr>
        <w:t>. Vybavením sťažnosti sa rozumie vyhovenie sťažnosti a prijatie nápravy alebo jej odôvodnené zamietnutie spolu s informáciou o ďalších možnostiach riešenia sťažnosti.</w:t>
      </w:r>
    </w:p>
    <w:p w14:paraId="761D16AF" w14:textId="77777777" w:rsidR="008034FE" w:rsidRDefault="008034FE" w:rsidP="008034FE">
      <w:pPr>
        <w:spacing w:after="0" w:line="312" w:lineRule="auto"/>
        <w:jc w:val="both"/>
        <w:rPr>
          <w:rFonts w:ascii="Times New Roman" w:hAnsi="Times New Roman" w:cs="Times New Roman"/>
          <w:sz w:val="24"/>
          <w:szCs w:val="24"/>
        </w:rPr>
      </w:pPr>
    </w:p>
    <w:p w14:paraId="54FC3A9F" w14:textId="77777777" w:rsidR="008034FE" w:rsidRPr="001B7214"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1B7214">
        <w:rPr>
          <w:rFonts w:ascii="Times New Roman" w:hAnsi="Times New Roman" w:cs="Times New Roman"/>
          <w:sz w:val="24"/>
          <w:szCs w:val="24"/>
        </w:rPr>
        <w:t>Náklady spojené s vybavením sťažnosti znáša správca úverov. Náklady spojené s vyhotovením sťažnosti vrátane jej príloh a s predložením sťažnosti znáša sťažovateľ.</w:t>
      </w:r>
    </w:p>
    <w:p w14:paraId="6B61DA1F" w14:textId="77777777" w:rsidR="008034FE" w:rsidRDefault="008034FE" w:rsidP="008034FE">
      <w:pPr>
        <w:spacing w:after="0" w:line="312" w:lineRule="auto"/>
        <w:jc w:val="both"/>
        <w:rPr>
          <w:rFonts w:ascii="Times New Roman" w:hAnsi="Times New Roman" w:cs="Times New Roman"/>
          <w:color w:val="FF0000"/>
          <w:sz w:val="24"/>
          <w:szCs w:val="24"/>
        </w:rPr>
      </w:pPr>
    </w:p>
    <w:p w14:paraId="23F9DAD6" w14:textId="77777777" w:rsidR="008034FE" w:rsidRPr="003317BB" w:rsidRDefault="008034FE" w:rsidP="008034FE">
      <w:pPr>
        <w:spacing w:after="0" w:line="312" w:lineRule="auto"/>
        <w:jc w:val="both"/>
        <w:rPr>
          <w:rFonts w:ascii="Times New Roman" w:hAnsi="Times New Roman" w:cs="Times New Roman"/>
          <w:color w:val="FF0000"/>
          <w:sz w:val="24"/>
          <w:szCs w:val="24"/>
        </w:rPr>
      </w:pPr>
      <w:r w:rsidRPr="00675710">
        <w:rPr>
          <w:rFonts w:ascii="Times New Roman" w:hAnsi="Times New Roman" w:cs="Times New Roman"/>
          <w:sz w:val="24"/>
          <w:szCs w:val="24"/>
        </w:rPr>
        <w:t>(1</w:t>
      </w:r>
      <w:r>
        <w:rPr>
          <w:rFonts w:ascii="Times New Roman" w:hAnsi="Times New Roman" w:cs="Times New Roman"/>
          <w:sz w:val="24"/>
          <w:szCs w:val="24"/>
        </w:rPr>
        <w:t>1</w:t>
      </w:r>
      <w:r w:rsidRPr="00675710">
        <w:rPr>
          <w:rFonts w:ascii="Times New Roman" w:hAnsi="Times New Roman" w:cs="Times New Roman"/>
          <w:sz w:val="24"/>
          <w:szCs w:val="24"/>
        </w:rPr>
        <w:t xml:space="preserve">) </w:t>
      </w:r>
      <w:r>
        <w:rPr>
          <w:rFonts w:ascii="Times New Roman" w:hAnsi="Times New Roman" w:cs="Times New Roman"/>
          <w:sz w:val="24"/>
          <w:szCs w:val="24"/>
        </w:rPr>
        <w:t>Každá osoba dotknutá ktoroukoľvek z činností spravovania úverov</w:t>
      </w:r>
      <w:r w:rsidRPr="00675710">
        <w:rPr>
          <w:rFonts w:ascii="Times New Roman" w:hAnsi="Times New Roman" w:cs="Times New Roman"/>
          <w:sz w:val="24"/>
          <w:szCs w:val="24"/>
        </w:rPr>
        <w:t xml:space="preserve"> </w:t>
      </w:r>
      <w:r>
        <w:rPr>
          <w:rFonts w:ascii="Times New Roman" w:hAnsi="Times New Roman" w:cs="Times New Roman"/>
          <w:sz w:val="24"/>
          <w:szCs w:val="24"/>
        </w:rPr>
        <w:t xml:space="preserve">je </w:t>
      </w:r>
      <w:r w:rsidRPr="00675710">
        <w:rPr>
          <w:rFonts w:ascii="Times New Roman" w:hAnsi="Times New Roman" w:cs="Times New Roman"/>
          <w:sz w:val="24"/>
          <w:szCs w:val="24"/>
        </w:rPr>
        <w:t>oprávnen</w:t>
      </w:r>
      <w:r>
        <w:rPr>
          <w:rFonts w:ascii="Times New Roman" w:hAnsi="Times New Roman" w:cs="Times New Roman"/>
          <w:sz w:val="24"/>
          <w:szCs w:val="24"/>
        </w:rPr>
        <w:t>á</w:t>
      </w:r>
      <w:r w:rsidRPr="00675710">
        <w:rPr>
          <w:rFonts w:ascii="Times New Roman" w:hAnsi="Times New Roman" w:cs="Times New Roman"/>
          <w:sz w:val="24"/>
          <w:szCs w:val="24"/>
        </w:rPr>
        <w:t xml:space="preserve"> podať sťažnosť</w:t>
      </w:r>
      <w:r w:rsidRPr="00675710">
        <w:rPr>
          <w:rStyle w:val="Odkaznapoznmkupodiarou"/>
          <w:rFonts w:ascii="Times New Roman" w:hAnsi="Times New Roman" w:cs="Times New Roman"/>
          <w:sz w:val="24"/>
          <w:szCs w:val="24"/>
        </w:rPr>
        <w:footnoteReference w:id="51"/>
      </w:r>
      <w:r w:rsidRPr="00675710">
        <w:rPr>
          <w:rFonts w:ascii="Times New Roman" w:hAnsi="Times New Roman" w:cs="Times New Roman"/>
          <w:sz w:val="24"/>
          <w:szCs w:val="24"/>
        </w:rPr>
        <w:t>) na nákupcu úverov, správcu úverov a</w:t>
      </w:r>
      <w:r>
        <w:rPr>
          <w:rFonts w:ascii="Times New Roman" w:hAnsi="Times New Roman" w:cs="Times New Roman"/>
          <w:sz w:val="24"/>
          <w:szCs w:val="24"/>
        </w:rPr>
        <w:t>lebo</w:t>
      </w:r>
      <w:r w:rsidRPr="00675710">
        <w:rPr>
          <w:rFonts w:ascii="Times New Roman" w:hAnsi="Times New Roman" w:cs="Times New Roman"/>
          <w:sz w:val="24"/>
          <w:szCs w:val="24"/>
        </w:rPr>
        <w:t xml:space="preserve"> poskytovateľa úverových služieb Národnej banke Slovenska, a to podľa postupu, ktor</w:t>
      </w:r>
      <w:r>
        <w:rPr>
          <w:rFonts w:ascii="Times New Roman" w:hAnsi="Times New Roman" w:cs="Times New Roman"/>
          <w:sz w:val="24"/>
          <w:szCs w:val="24"/>
        </w:rPr>
        <w:t xml:space="preserve">ý </w:t>
      </w:r>
      <w:r w:rsidRPr="00675710">
        <w:rPr>
          <w:rFonts w:ascii="Times New Roman" w:hAnsi="Times New Roman" w:cs="Times New Roman"/>
          <w:sz w:val="24"/>
          <w:szCs w:val="24"/>
        </w:rPr>
        <w:t>Národná banka Slovenska zverejní v ľahko dostupnej forme.</w:t>
      </w:r>
    </w:p>
    <w:p w14:paraId="434D1C15" w14:textId="77777777" w:rsidR="008034FE" w:rsidRDefault="008034FE" w:rsidP="008034FE">
      <w:pPr>
        <w:spacing w:after="0" w:line="312" w:lineRule="auto"/>
        <w:jc w:val="both"/>
        <w:rPr>
          <w:rFonts w:ascii="Times New Roman" w:hAnsi="Times New Roman" w:cs="Times New Roman"/>
          <w:sz w:val="24"/>
          <w:szCs w:val="24"/>
        </w:rPr>
      </w:pPr>
    </w:p>
    <w:p w14:paraId="003B3164" w14:textId="77777777" w:rsidR="008034FE" w:rsidRDefault="008034FE" w:rsidP="008034FE">
      <w:pPr>
        <w:spacing w:after="0" w:line="312" w:lineRule="auto"/>
        <w:jc w:val="center"/>
        <w:rPr>
          <w:rFonts w:ascii="Times New Roman" w:hAnsi="Times New Roman" w:cs="Times New Roman"/>
          <w:color w:val="FF0000"/>
          <w:sz w:val="24"/>
          <w:szCs w:val="24"/>
        </w:rPr>
      </w:pPr>
    </w:p>
    <w:p w14:paraId="79E2820C" w14:textId="77777777" w:rsidR="008034FE" w:rsidRPr="004F0004" w:rsidRDefault="008034FE" w:rsidP="008034FE">
      <w:pPr>
        <w:spacing w:after="0" w:line="312" w:lineRule="auto"/>
        <w:jc w:val="center"/>
        <w:rPr>
          <w:rFonts w:ascii="Times New Roman" w:hAnsi="Times New Roman" w:cs="Times New Roman"/>
          <w:b/>
          <w:sz w:val="24"/>
          <w:szCs w:val="24"/>
        </w:rPr>
      </w:pPr>
      <w:r w:rsidRPr="004F0004">
        <w:rPr>
          <w:rFonts w:ascii="Times New Roman" w:hAnsi="Times New Roman" w:cs="Times New Roman"/>
          <w:b/>
          <w:sz w:val="24"/>
          <w:szCs w:val="24"/>
        </w:rPr>
        <w:t xml:space="preserve">§ </w:t>
      </w:r>
      <w:r>
        <w:rPr>
          <w:rFonts w:ascii="Times New Roman" w:hAnsi="Times New Roman" w:cs="Times New Roman"/>
          <w:b/>
          <w:sz w:val="24"/>
          <w:szCs w:val="24"/>
        </w:rPr>
        <w:t>31</w:t>
      </w:r>
    </w:p>
    <w:p w14:paraId="01A3F376" w14:textId="77777777" w:rsidR="008034FE" w:rsidRDefault="008034FE" w:rsidP="008034FE">
      <w:pPr>
        <w:spacing w:after="0" w:line="312" w:lineRule="auto"/>
        <w:jc w:val="center"/>
        <w:rPr>
          <w:rFonts w:ascii="Times New Roman" w:hAnsi="Times New Roman" w:cs="Times New Roman"/>
          <w:sz w:val="24"/>
          <w:szCs w:val="24"/>
        </w:rPr>
      </w:pPr>
      <w:r>
        <w:rPr>
          <w:rFonts w:ascii="Times New Roman" w:hAnsi="Times New Roman" w:cs="Times New Roman"/>
          <w:b/>
          <w:sz w:val="24"/>
          <w:szCs w:val="24"/>
        </w:rPr>
        <w:t>Spolupráca orgánov dohľadu členských štátov</w:t>
      </w:r>
    </w:p>
    <w:p w14:paraId="09BFA35A" w14:textId="77777777" w:rsidR="008034FE" w:rsidRDefault="008034FE" w:rsidP="008034FE">
      <w:pPr>
        <w:spacing w:after="0" w:line="312" w:lineRule="auto"/>
        <w:jc w:val="both"/>
        <w:rPr>
          <w:rFonts w:ascii="Times New Roman" w:hAnsi="Times New Roman" w:cs="Times New Roman"/>
          <w:sz w:val="24"/>
          <w:szCs w:val="24"/>
        </w:rPr>
      </w:pPr>
    </w:p>
    <w:p w14:paraId="17EA70FE" w14:textId="77777777" w:rsidR="008034FE" w:rsidRPr="00852FB3" w:rsidRDefault="008034FE" w:rsidP="008034FE">
      <w:pPr>
        <w:spacing w:after="0" w:line="312" w:lineRule="auto"/>
        <w:jc w:val="both"/>
        <w:rPr>
          <w:rFonts w:ascii="Times New Roman" w:hAnsi="Times New Roman" w:cs="Times New Roman"/>
          <w:sz w:val="24"/>
          <w:szCs w:val="24"/>
        </w:rPr>
      </w:pPr>
      <w:r w:rsidRPr="00852FB3">
        <w:rPr>
          <w:rFonts w:ascii="Times New Roman" w:hAnsi="Times New Roman" w:cs="Times New Roman"/>
          <w:sz w:val="24"/>
          <w:szCs w:val="24"/>
        </w:rPr>
        <w:t xml:space="preserve">(1) Národná banka Slovenska spolupracuje s príslušnými orgánmi dohľadu členských štátov, pri výkone dohľadu, povinností alebo právomocí podľa tohto zákona a osobitného </w:t>
      </w:r>
      <w:r w:rsidRPr="008D5C5A">
        <w:rPr>
          <w:rFonts w:ascii="Times New Roman" w:hAnsi="Times New Roman" w:cs="Times New Roman"/>
          <w:sz w:val="24"/>
          <w:szCs w:val="24"/>
        </w:rPr>
        <w:t>predpisu.</w:t>
      </w:r>
      <w:r w:rsidRPr="008D5C5A">
        <w:rPr>
          <w:rFonts w:ascii="Times New Roman" w:hAnsi="Times New Roman" w:cs="Times New Roman"/>
          <w:sz w:val="24"/>
          <w:szCs w:val="24"/>
          <w:vertAlign w:val="superscript"/>
        </w:rPr>
        <w:t>6</w:t>
      </w:r>
      <w:r w:rsidRPr="008D5C5A">
        <w:rPr>
          <w:rFonts w:ascii="Times New Roman" w:hAnsi="Times New Roman" w:cs="Times New Roman"/>
          <w:sz w:val="24"/>
          <w:szCs w:val="24"/>
        </w:rPr>
        <w:t>)</w:t>
      </w:r>
      <w:r w:rsidRPr="004A77CA">
        <w:rPr>
          <w:rFonts w:ascii="Times New Roman" w:hAnsi="Times New Roman" w:cs="Times New Roman"/>
          <w:sz w:val="24"/>
          <w:szCs w:val="24"/>
        </w:rPr>
        <w:t xml:space="preserve"> Národná</w:t>
      </w:r>
      <w:r w:rsidRPr="00852FB3">
        <w:rPr>
          <w:rFonts w:ascii="Times New Roman" w:hAnsi="Times New Roman" w:cs="Times New Roman"/>
          <w:sz w:val="24"/>
          <w:szCs w:val="24"/>
        </w:rPr>
        <w:t xml:space="preserve"> banka Slovenska </w:t>
      </w:r>
      <w:r>
        <w:rPr>
          <w:rFonts w:ascii="Times New Roman" w:hAnsi="Times New Roman" w:cs="Times New Roman"/>
          <w:sz w:val="24"/>
          <w:szCs w:val="24"/>
        </w:rPr>
        <w:t xml:space="preserve">bezodkladne </w:t>
      </w:r>
      <w:r w:rsidRPr="00852FB3">
        <w:rPr>
          <w:rFonts w:ascii="Times New Roman" w:hAnsi="Times New Roman" w:cs="Times New Roman"/>
          <w:sz w:val="24"/>
          <w:szCs w:val="24"/>
        </w:rPr>
        <w:t xml:space="preserve">poskytuje </w:t>
      </w:r>
      <w:r w:rsidRPr="00852FB3" w:rsidDel="00E10684">
        <w:rPr>
          <w:rFonts w:ascii="Times New Roman" w:hAnsi="Times New Roman" w:cs="Times New Roman"/>
          <w:sz w:val="24"/>
          <w:szCs w:val="24"/>
        </w:rPr>
        <w:t>týmto</w:t>
      </w:r>
      <w:r w:rsidRPr="00852FB3">
        <w:rPr>
          <w:rFonts w:ascii="Times New Roman" w:hAnsi="Times New Roman" w:cs="Times New Roman"/>
          <w:sz w:val="24"/>
          <w:szCs w:val="24"/>
        </w:rPr>
        <w:t xml:space="preserve"> orgánom na ich požiadanie dostupné informácie v súvislosti s výkonom ich povin</w:t>
      </w:r>
      <w:r>
        <w:rPr>
          <w:rFonts w:ascii="Times New Roman" w:hAnsi="Times New Roman" w:cs="Times New Roman"/>
          <w:sz w:val="24"/>
          <w:szCs w:val="24"/>
        </w:rPr>
        <w:t xml:space="preserve">ností podľa </w:t>
      </w:r>
      <w:r w:rsidRPr="00852FB3">
        <w:rPr>
          <w:rFonts w:ascii="Times New Roman" w:hAnsi="Times New Roman" w:cs="Times New Roman"/>
          <w:sz w:val="24"/>
          <w:szCs w:val="24"/>
        </w:rPr>
        <w:t>príslušných právnych predpisov týchto členských štátov. Národná banka Slovenska pri výmene informácií s príslušnými orgánmi dohľadu členských štátov postupuje v súlade s povinnosť</w:t>
      </w:r>
      <w:r>
        <w:rPr>
          <w:rFonts w:ascii="Times New Roman" w:hAnsi="Times New Roman" w:cs="Times New Roman"/>
          <w:sz w:val="24"/>
          <w:szCs w:val="24"/>
        </w:rPr>
        <w:t>ou</w:t>
      </w:r>
      <w:r w:rsidRPr="00852FB3">
        <w:rPr>
          <w:rFonts w:ascii="Times New Roman" w:hAnsi="Times New Roman" w:cs="Times New Roman"/>
          <w:sz w:val="24"/>
          <w:szCs w:val="24"/>
        </w:rPr>
        <w:t xml:space="preserve"> zachovávať služobné </w:t>
      </w:r>
      <w:r w:rsidRPr="00675710">
        <w:rPr>
          <w:rFonts w:ascii="Times New Roman" w:hAnsi="Times New Roman" w:cs="Times New Roman"/>
          <w:sz w:val="24"/>
          <w:szCs w:val="24"/>
        </w:rPr>
        <w:t>tajomstvo</w:t>
      </w:r>
      <w:r>
        <w:rPr>
          <w:rFonts w:ascii="Times New Roman" w:hAnsi="Times New Roman" w:cs="Times New Roman"/>
          <w:sz w:val="24"/>
          <w:szCs w:val="24"/>
        </w:rPr>
        <w:t>.</w:t>
      </w:r>
      <w:r w:rsidRPr="00675710">
        <w:rPr>
          <w:rStyle w:val="Odkaznapoznmkupodiarou"/>
          <w:rFonts w:ascii="Times New Roman" w:hAnsi="Times New Roman" w:cs="Times New Roman"/>
          <w:sz w:val="24"/>
          <w:szCs w:val="24"/>
        </w:rPr>
        <w:footnoteReference w:id="52"/>
      </w:r>
      <w:r w:rsidRPr="00675710">
        <w:rPr>
          <w:rFonts w:ascii="Times New Roman" w:hAnsi="Times New Roman" w:cs="Times New Roman"/>
          <w:sz w:val="24"/>
          <w:szCs w:val="24"/>
        </w:rPr>
        <w:t>)</w:t>
      </w:r>
    </w:p>
    <w:p w14:paraId="17FD6F38" w14:textId="77777777" w:rsidR="008034FE" w:rsidRDefault="008034FE" w:rsidP="008034FE">
      <w:pPr>
        <w:spacing w:after="0" w:line="312" w:lineRule="auto"/>
        <w:jc w:val="both"/>
        <w:rPr>
          <w:rFonts w:ascii="Times New Roman" w:hAnsi="Times New Roman" w:cs="Times New Roman"/>
          <w:color w:val="FF0000"/>
          <w:sz w:val="24"/>
          <w:szCs w:val="24"/>
        </w:rPr>
      </w:pPr>
    </w:p>
    <w:p w14:paraId="70A0763E" w14:textId="77777777" w:rsidR="008034FE" w:rsidRPr="00852FB3"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852FB3">
        <w:rPr>
          <w:rFonts w:ascii="Times New Roman" w:hAnsi="Times New Roman" w:cs="Times New Roman"/>
          <w:sz w:val="24"/>
          <w:szCs w:val="24"/>
        </w:rPr>
        <w:t xml:space="preserve">Ak ide o správcu úverov </w:t>
      </w:r>
      <w:r>
        <w:rPr>
          <w:rFonts w:ascii="Times New Roman" w:hAnsi="Times New Roman" w:cs="Times New Roman"/>
          <w:sz w:val="24"/>
          <w:szCs w:val="24"/>
        </w:rPr>
        <w:t xml:space="preserve">podľa </w:t>
      </w:r>
      <w:r w:rsidRPr="00800C65">
        <w:rPr>
          <w:rFonts w:ascii="Times New Roman" w:hAnsi="Times New Roman" w:cs="Times New Roman"/>
          <w:sz w:val="24"/>
          <w:szCs w:val="24"/>
        </w:rPr>
        <w:t>§ 14 ods. 1 a</w:t>
      </w:r>
      <w:r>
        <w:rPr>
          <w:rFonts w:ascii="Times New Roman" w:hAnsi="Times New Roman" w:cs="Times New Roman"/>
          <w:sz w:val="24"/>
          <w:szCs w:val="24"/>
        </w:rPr>
        <w:t>lebo</w:t>
      </w:r>
      <w:r w:rsidRPr="00800C65">
        <w:rPr>
          <w:rFonts w:ascii="Times New Roman" w:hAnsi="Times New Roman" w:cs="Times New Roman"/>
          <w:sz w:val="24"/>
          <w:szCs w:val="24"/>
        </w:rPr>
        <w:t xml:space="preserve"> § 15 ods. 1, Národná</w:t>
      </w:r>
      <w:r w:rsidRPr="00852FB3">
        <w:rPr>
          <w:rFonts w:ascii="Times New Roman" w:hAnsi="Times New Roman" w:cs="Times New Roman"/>
          <w:sz w:val="24"/>
          <w:szCs w:val="24"/>
        </w:rPr>
        <w:t xml:space="preserve"> banka Slovenska spolupracuje s príslušnými orgánmi dohľadu iných členských štátov, ako aj s príslušnými orgánmi dohľadu členského štátu, v ktorom bol úver poskytnutý, pri výkone dohľadu nad týmito správcami úverov, najmä pri </w:t>
      </w:r>
      <w:r>
        <w:rPr>
          <w:rFonts w:ascii="Times New Roman" w:hAnsi="Times New Roman" w:cs="Times New Roman"/>
          <w:sz w:val="24"/>
          <w:szCs w:val="24"/>
        </w:rPr>
        <w:t>dohľade</w:t>
      </w:r>
      <w:r w:rsidRPr="00852FB3">
        <w:rPr>
          <w:rFonts w:ascii="Times New Roman" w:hAnsi="Times New Roman" w:cs="Times New Roman"/>
          <w:sz w:val="24"/>
          <w:szCs w:val="24"/>
        </w:rPr>
        <w:t xml:space="preserve"> na diaľku a</w:t>
      </w:r>
      <w:r>
        <w:rPr>
          <w:rFonts w:ascii="Times New Roman" w:hAnsi="Times New Roman" w:cs="Times New Roman"/>
          <w:sz w:val="24"/>
          <w:szCs w:val="24"/>
        </w:rPr>
        <w:t xml:space="preserve"> dohľade</w:t>
      </w:r>
      <w:r w:rsidRPr="00852FB3">
        <w:rPr>
          <w:rFonts w:ascii="Times New Roman" w:hAnsi="Times New Roman" w:cs="Times New Roman"/>
          <w:sz w:val="24"/>
          <w:szCs w:val="24"/>
        </w:rPr>
        <w:t xml:space="preserve"> na mieste.</w:t>
      </w:r>
    </w:p>
    <w:p w14:paraId="56E5283D" w14:textId="77777777" w:rsidR="008034FE" w:rsidRDefault="008034FE" w:rsidP="008034FE">
      <w:pPr>
        <w:spacing w:after="0" w:line="312" w:lineRule="auto"/>
        <w:jc w:val="both"/>
        <w:rPr>
          <w:rFonts w:ascii="Times New Roman" w:hAnsi="Times New Roman" w:cs="Times New Roman"/>
          <w:color w:val="FF0000"/>
          <w:sz w:val="24"/>
          <w:szCs w:val="24"/>
        </w:rPr>
      </w:pPr>
    </w:p>
    <w:p w14:paraId="30458A32" w14:textId="77777777" w:rsidR="008034FE" w:rsidRPr="004F0004" w:rsidRDefault="008034FE" w:rsidP="008034FE">
      <w:pPr>
        <w:spacing w:after="0" w:line="312" w:lineRule="auto"/>
        <w:jc w:val="center"/>
        <w:rPr>
          <w:rFonts w:ascii="Times New Roman" w:hAnsi="Times New Roman" w:cs="Times New Roman"/>
          <w:b/>
          <w:sz w:val="24"/>
          <w:szCs w:val="24"/>
        </w:rPr>
      </w:pPr>
      <w:r w:rsidRPr="004F0004">
        <w:rPr>
          <w:rFonts w:ascii="Times New Roman" w:hAnsi="Times New Roman" w:cs="Times New Roman"/>
          <w:b/>
          <w:sz w:val="24"/>
          <w:szCs w:val="24"/>
        </w:rPr>
        <w:t xml:space="preserve">§ </w:t>
      </w:r>
      <w:r>
        <w:rPr>
          <w:rFonts w:ascii="Times New Roman" w:hAnsi="Times New Roman" w:cs="Times New Roman"/>
          <w:b/>
          <w:sz w:val="24"/>
          <w:szCs w:val="24"/>
        </w:rPr>
        <w:t>32</w:t>
      </w:r>
    </w:p>
    <w:p w14:paraId="76D3786D" w14:textId="77777777" w:rsidR="008034FE" w:rsidRDefault="008034FE" w:rsidP="008034FE">
      <w:pPr>
        <w:spacing w:after="0" w:line="312" w:lineRule="auto"/>
        <w:jc w:val="center"/>
        <w:rPr>
          <w:rFonts w:ascii="Times New Roman" w:hAnsi="Times New Roman" w:cs="Times New Roman"/>
          <w:sz w:val="24"/>
          <w:szCs w:val="24"/>
        </w:rPr>
      </w:pPr>
      <w:r>
        <w:rPr>
          <w:rFonts w:ascii="Times New Roman" w:hAnsi="Times New Roman" w:cs="Times New Roman"/>
          <w:b/>
          <w:sz w:val="24"/>
          <w:szCs w:val="24"/>
        </w:rPr>
        <w:t>Prechodné ustanovenia</w:t>
      </w:r>
    </w:p>
    <w:p w14:paraId="29BFECC1" w14:textId="77777777" w:rsidR="008034FE" w:rsidRDefault="008034FE" w:rsidP="008034FE">
      <w:pPr>
        <w:spacing w:after="0" w:line="312" w:lineRule="auto"/>
        <w:jc w:val="both"/>
        <w:rPr>
          <w:rFonts w:ascii="Times New Roman" w:hAnsi="Times New Roman" w:cs="Times New Roman"/>
          <w:sz w:val="24"/>
          <w:szCs w:val="24"/>
        </w:rPr>
      </w:pPr>
    </w:p>
    <w:p w14:paraId="42EA6508"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(1) Osoba, ktorá už v Slovenskej republike vykonáva spravovanie úverov k 15. máju 2024 ho</w:t>
      </w:r>
      <w:r w:rsidRPr="008C33E8">
        <w:rPr>
          <w:rFonts w:ascii="Times New Roman" w:hAnsi="Times New Roman" w:cs="Times New Roman"/>
          <w:sz w:val="24"/>
          <w:szCs w:val="24"/>
        </w:rPr>
        <w:t xml:space="preserve"> bez povolenia podľa § 3 môž</w:t>
      </w:r>
      <w:r>
        <w:rPr>
          <w:rFonts w:ascii="Times New Roman" w:hAnsi="Times New Roman" w:cs="Times New Roman"/>
          <w:sz w:val="24"/>
          <w:szCs w:val="24"/>
        </w:rPr>
        <w:t>e</w:t>
      </w:r>
      <w:r w:rsidRPr="008C33E8">
        <w:rPr>
          <w:rFonts w:ascii="Times New Roman" w:hAnsi="Times New Roman" w:cs="Times New Roman"/>
          <w:sz w:val="24"/>
          <w:szCs w:val="24"/>
        </w:rPr>
        <w:t xml:space="preserve"> vykonávať do 14. novembra 2024.</w:t>
      </w:r>
      <w:r>
        <w:rPr>
          <w:rFonts w:ascii="Times New Roman" w:hAnsi="Times New Roman" w:cs="Times New Roman"/>
          <w:sz w:val="24"/>
          <w:szCs w:val="24"/>
        </w:rPr>
        <w:t xml:space="preserve"> </w:t>
      </w:r>
    </w:p>
    <w:p w14:paraId="3532B13C" w14:textId="77777777" w:rsidR="008034FE" w:rsidRPr="003A58CF" w:rsidRDefault="008034FE" w:rsidP="008034FE">
      <w:pPr>
        <w:spacing w:after="0" w:line="312" w:lineRule="auto"/>
        <w:jc w:val="both"/>
        <w:rPr>
          <w:rFonts w:ascii="Times New Roman" w:hAnsi="Times New Roman" w:cs="Times New Roman"/>
          <w:sz w:val="24"/>
          <w:szCs w:val="24"/>
        </w:rPr>
      </w:pPr>
    </w:p>
    <w:p w14:paraId="74C60FA7" w14:textId="77777777" w:rsidR="008034FE" w:rsidRPr="003A58CF" w:rsidRDefault="008034FE" w:rsidP="008034FE">
      <w:pPr>
        <w:spacing w:after="0" w:line="312" w:lineRule="auto"/>
        <w:jc w:val="both"/>
        <w:rPr>
          <w:rFonts w:ascii="Times New Roman" w:hAnsi="Times New Roman" w:cs="Times New Roman"/>
          <w:sz w:val="24"/>
          <w:szCs w:val="24"/>
        </w:rPr>
      </w:pPr>
      <w:r w:rsidRPr="007669D8">
        <w:rPr>
          <w:rFonts w:ascii="Times New Roman" w:hAnsi="Times New Roman" w:cs="Times New Roman"/>
          <w:sz w:val="24"/>
          <w:szCs w:val="24"/>
        </w:rPr>
        <w:t xml:space="preserve">(2) </w:t>
      </w:r>
      <w:r>
        <w:rPr>
          <w:rFonts w:ascii="Times New Roman" w:hAnsi="Times New Roman" w:cs="Times New Roman"/>
          <w:sz w:val="24"/>
          <w:szCs w:val="24"/>
        </w:rPr>
        <w:t xml:space="preserve">Banka alebo pobočka zahraničnej banky </w:t>
      </w:r>
      <w:r w:rsidRPr="007669D8">
        <w:rPr>
          <w:rFonts w:ascii="Times New Roman" w:hAnsi="Times New Roman" w:cs="Times New Roman"/>
          <w:sz w:val="24"/>
          <w:szCs w:val="24"/>
        </w:rPr>
        <w:t xml:space="preserve">je povinná </w:t>
      </w:r>
      <w:r w:rsidRPr="00F62888">
        <w:rPr>
          <w:rFonts w:ascii="Times New Roman" w:hAnsi="Times New Roman" w:cs="Times New Roman"/>
          <w:sz w:val="24"/>
          <w:szCs w:val="24"/>
        </w:rPr>
        <w:t>na</w:t>
      </w:r>
      <w:r>
        <w:rPr>
          <w:rFonts w:ascii="Times New Roman" w:hAnsi="Times New Roman" w:cs="Times New Roman"/>
          <w:sz w:val="24"/>
          <w:szCs w:val="24"/>
        </w:rPr>
        <w:t xml:space="preserve"> účely poskytovania</w:t>
      </w:r>
      <w:r w:rsidRPr="00F62888">
        <w:rPr>
          <w:rFonts w:ascii="Times New Roman" w:hAnsi="Times New Roman" w:cs="Times New Roman"/>
          <w:sz w:val="24"/>
          <w:szCs w:val="24"/>
        </w:rPr>
        <w:t xml:space="preserve"> informácií týkajúcich sa práv veriteľa</w:t>
      </w:r>
      <w:r>
        <w:rPr>
          <w:rFonts w:ascii="Times New Roman" w:hAnsi="Times New Roman" w:cs="Times New Roman"/>
          <w:sz w:val="24"/>
          <w:szCs w:val="24"/>
        </w:rPr>
        <w:t xml:space="preserve"> </w:t>
      </w:r>
      <w:r w:rsidRPr="007669D8">
        <w:rPr>
          <w:rFonts w:ascii="Times New Roman" w:hAnsi="Times New Roman" w:cs="Times New Roman"/>
          <w:sz w:val="24"/>
          <w:szCs w:val="24"/>
        </w:rPr>
        <w:t xml:space="preserve">používať vzory </w:t>
      </w:r>
      <w:r w:rsidRPr="00800C65">
        <w:rPr>
          <w:rFonts w:ascii="Times New Roman" w:hAnsi="Times New Roman" w:cs="Times New Roman"/>
          <w:sz w:val="24"/>
          <w:szCs w:val="24"/>
        </w:rPr>
        <w:t>podľa § 17 ods. 2 v</w:t>
      </w:r>
      <w:r w:rsidRPr="007669D8">
        <w:rPr>
          <w:rFonts w:ascii="Times New Roman" w:hAnsi="Times New Roman" w:cs="Times New Roman"/>
          <w:sz w:val="24"/>
          <w:szCs w:val="24"/>
        </w:rPr>
        <w:t xml:space="preserve"> súvislosti s nesplácanou zmluvou o úvere alebo samotnou nesplácanou zmluvou o úvere, </w:t>
      </w:r>
      <w:r>
        <w:rPr>
          <w:rFonts w:ascii="Times New Roman" w:hAnsi="Times New Roman" w:cs="Times New Roman"/>
          <w:sz w:val="24"/>
          <w:szCs w:val="24"/>
        </w:rPr>
        <w:t>uzavretou</w:t>
      </w:r>
      <w:r w:rsidRPr="007669D8">
        <w:rPr>
          <w:rFonts w:ascii="Times New Roman" w:hAnsi="Times New Roman" w:cs="Times New Roman"/>
          <w:sz w:val="24"/>
          <w:szCs w:val="24"/>
        </w:rPr>
        <w:t xml:space="preserve"> po </w:t>
      </w:r>
      <w:r>
        <w:rPr>
          <w:rFonts w:ascii="Times New Roman" w:hAnsi="Times New Roman" w:cs="Times New Roman"/>
          <w:sz w:val="24"/>
          <w:szCs w:val="24"/>
        </w:rPr>
        <w:t>30</w:t>
      </w:r>
      <w:r w:rsidRPr="007669D8">
        <w:rPr>
          <w:rFonts w:ascii="Times New Roman" w:hAnsi="Times New Roman" w:cs="Times New Roman"/>
          <w:sz w:val="24"/>
          <w:szCs w:val="24"/>
        </w:rPr>
        <w:t>. jú</w:t>
      </w:r>
      <w:r>
        <w:rPr>
          <w:rFonts w:ascii="Times New Roman" w:hAnsi="Times New Roman" w:cs="Times New Roman"/>
          <w:sz w:val="24"/>
          <w:szCs w:val="24"/>
        </w:rPr>
        <w:t>n</w:t>
      </w:r>
      <w:r w:rsidRPr="007669D8">
        <w:rPr>
          <w:rFonts w:ascii="Times New Roman" w:hAnsi="Times New Roman" w:cs="Times New Roman"/>
          <w:sz w:val="24"/>
          <w:szCs w:val="24"/>
        </w:rPr>
        <w:t>i 2018 a ktor</w:t>
      </w:r>
      <w:r>
        <w:rPr>
          <w:rFonts w:ascii="Times New Roman" w:hAnsi="Times New Roman" w:cs="Times New Roman"/>
          <w:sz w:val="24"/>
          <w:szCs w:val="24"/>
        </w:rPr>
        <w:t>á</w:t>
      </w:r>
      <w:r w:rsidRPr="007669D8">
        <w:rPr>
          <w:rFonts w:ascii="Times New Roman" w:hAnsi="Times New Roman" w:cs="Times New Roman"/>
          <w:sz w:val="24"/>
          <w:szCs w:val="24"/>
        </w:rPr>
        <w:t xml:space="preserve"> sa stal</w:t>
      </w:r>
      <w:r>
        <w:rPr>
          <w:rFonts w:ascii="Times New Roman" w:hAnsi="Times New Roman" w:cs="Times New Roman"/>
          <w:sz w:val="24"/>
          <w:szCs w:val="24"/>
        </w:rPr>
        <w:t>a</w:t>
      </w:r>
      <w:r w:rsidRPr="007669D8">
        <w:rPr>
          <w:rFonts w:ascii="Times New Roman" w:hAnsi="Times New Roman" w:cs="Times New Roman"/>
          <w:sz w:val="24"/>
          <w:szCs w:val="24"/>
        </w:rPr>
        <w:t xml:space="preserve"> nesplácan</w:t>
      </w:r>
      <w:r>
        <w:rPr>
          <w:rFonts w:ascii="Times New Roman" w:hAnsi="Times New Roman" w:cs="Times New Roman"/>
          <w:sz w:val="24"/>
          <w:szCs w:val="24"/>
        </w:rPr>
        <w:t>ou</w:t>
      </w:r>
      <w:r w:rsidRPr="007669D8">
        <w:rPr>
          <w:rFonts w:ascii="Times New Roman" w:hAnsi="Times New Roman" w:cs="Times New Roman"/>
          <w:sz w:val="24"/>
          <w:szCs w:val="24"/>
        </w:rPr>
        <w:t xml:space="preserve"> po 28. decembri 2021</w:t>
      </w:r>
      <w:r>
        <w:rPr>
          <w:rFonts w:ascii="Times New Roman" w:hAnsi="Times New Roman" w:cs="Times New Roman"/>
          <w:sz w:val="24"/>
          <w:szCs w:val="24"/>
        </w:rPr>
        <w:t>. A</w:t>
      </w:r>
      <w:r w:rsidRPr="007669D8">
        <w:rPr>
          <w:rFonts w:ascii="Times New Roman" w:hAnsi="Times New Roman" w:cs="Times New Roman"/>
          <w:sz w:val="24"/>
          <w:szCs w:val="24"/>
        </w:rPr>
        <w:t>k ide o</w:t>
      </w:r>
      <w:r>
        <w:rPr>
          <w:rFonts w:ascii="Times New Roman" w:hAnsi="Times New Roman" w:cs="Times New Roman"/>
          <w:sz w:val="24"/>
          <w:szCs w:val="24"/>
        </w:rPr>
        <w:t> </w:t>
      </w:r>
      <w:r w:rsidRPr="007669D8">
        <w:rPr>
          <w:rFonts w:ascii="Times New Roman" w:hAnsi="Times New Roman" w:cs="Times New Roman"/>
          <w:sz w:val="24"/>
          <w:szCs w:val="24"/>
        </w:rPr>
        <w:t>úver</w:t>
      </w:r>
      <w:r>
        <w:rPr>
          <w:rFonts w:ascii="Times New Roman" w:hAnsi="Times New Roman" w:cs="Times New Roman"/>
          <w:sz w:val="24"/>
          <w:szCs w:val="24"/>
        </w:rPr>
        <w:t xml:space="preserve">, ktorý bol </w:t>
      </w:r>
      <w:r w:rsidRPr="007669D8">
        <w:rPr>
          <w:rFonts w:ascii="Times New Roman" w:hAnsi="Times New Roman" w:cs="Times New Roman"/>
          <w:sz w:val="24"/>
          <w:szCs w:val="24"/>
        </w:rPr>
        <w:t xml:space="preserve">poskytnutý </w:t>
      </w:r>
      <w:r>
        <w:rPr>
          <w:rFonts w:ascii="Times New Roman" w:hAnsi="Times New Roman" w:cs="Times New Roman"/>
          <w:sz w:val="24"/>
          <w:szCs w:val="24"/>
        </w:rPr>
        <w:t>po 30. júni</w:t>
      </w:r>
      <w:r w:rsidRPr="007669D8">
        <w:rPr>
          <w:rFonts w:ascii="Times New Roman" w:hAnsi="Times New Roman" w:cs="Times New Roman"/>
          <w:sz w:val="24"/>
          <w:szCs w:val="24"/>
        </w:rPr>
        <w:t xml:space="preserve"> 2018</w:t>
      </w:r>
      <w:r>
        <w:rPr>
          <w:rFonts w:ascii="Times New Roman" w:hAnsi="Times New Roman" w:cs="Times New Roman"/>
          <w:sz w:val="24"/>
          <w:szCs w:val="24"/>
        </w:rPr>
        <w:t xml:space="preserve"> a pred dátumom nadobudnutia účinnosti vykonávacích technických predpisov podľa § 17 ods. 2 a ktorý sa stal nesplácaným, banka alebo pobočka zahraničnej banky doplní vzor údajov podľa prvej vety o informácie, ktoré už má k dispozícii.</w:t>
      </w:r>
      <w:r w:rsidRPr="003A58CF">
        <w:rPr>
          <w:rFonts w:ascii="Times New Roman" w:hAnsi="Times New Roman" w:cs="Times New Roman"/>
          <w:sz w:val="24"/>
          <w:szCs w:val="24"/>
        </w:rPr>
        <w:t xml:space="preserve"> </w:t>
      </w:r>
    </w:p>
    <w:p w14:paraId="6D537718" w14:textId="77777777" w:rsidR="008034FE" w:rsidRDefault="008034FE" w:rsidP="008034FE">
      <w:pPr>
        <w:spacing w:after="0" w:line="312" w:lineRule="auto"/>
        <w:jc w:val="center"/>
        <w:rPr>
          <w:rFonts w:ascii="Times New Roman" w:hAnsi="Times New Roman" w:cs="Times New Roman"/>
          <w:b/>
          <w:sz w:val="24"/>
          <w:szCs w:val="24"/>
        </w:rPr>
      </w:pPr>
    </w:p>
    <w:p w14:paraId="360CD69F" w14:textId="77777777" w:rsidR="008034FE" w:rsidRPr="00C52ADB" w:rsidRDefault="008034FE" w:rsidP="008034FE">
      <w:pPr>
        <w:spacing w:after="0" w:line="312" w:lineRule="auto"/>
        <w:jc w:val="center"/>
        <w:rPr>
          <w:rFonts w:ascii="Times New Roman" w:hAnsi="Times New Roman" w:cs="Times New Roman"/>
          <w:b/>
          <w:sz w:val="24"/>
          <w:szCs w:val="24"/>
        </w:rPr>
      </w:pPr>
      <w:r w:rsidRPr="00C52ADB">
        <w:rPr>
          <w:rFonts w:ascii="Times New Roman" w:hAnsi="Times New Roman" w:cs="Times New Roman"/>
          <w:b/>
          <w:sz w:val="24"/>
          <w:szCs w:val="24"/>
        </w:rPr>
        <w:t xml:space="preserve">§ </w:t>
      </w:r>
      <w:r>
        <w:rPr>
          <w:rFonts w:ascii="Times New Roman" w:hAnsi="Times New Roman" w:cs="Times New Roman"/>
          <w:b/>
          <w:sz w:val="24"/>
          <w:szCs w:val="24"/>
        </w:rPr>
        <w:t>33</w:t>
      </w:r>
    </w:p>
    <w:p w14:paraId="259251D4" w14:textId="77777777" w:rsidR="008034FE" w:rsidRPr="00C52ADB" w:rsidRDefault="008034FE" w:rsidP="008034FE">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Transpozičné</w:t>
      </w:r>
      <w:r w:rsidRPr="00C52ADB">
        <w:rPr>
          <w:rFonts w:ascii="Times New Roman" w:hAnsi="Times New Roman" w:cs="Times New Roman"/>
          <w:b/>
          <w:sz w:val="24"/>
          <w:szCs w:val="24"/>
        </w:rPr>
        <w:t xml:space="preserve"> </w:t>
      </w:r>
      <w:r>
        <w:rPr>
          <w:rFonts w:ascii="Times New Roman" w:hAnsi="Times New Roman" w:cs="Times New Roman"/>
          <w:b/>
          <w:sz w:val="24"/>
          <w:szCs w:val="24"/>
        </w:rPr>
        <w:t>ustanovenie</w:t>
      </w:r>
    </w:p>
    <w:p w14:paraId="7959F11A" w14:textId="77777777" w:rsidR="008034FE" w:rsidRDefault="008034FE" w:rsidP="008034FE">
      <w:pPr>
        <w:spacing w:after="0" w:line="312" w:lineRule="auto"/>
        <w:jc w:val="both"/>
        <w:rPr>
          <w:rFonts w:ascii="Times New Roman" w:hAnsi="Times New Roman" w:cs="Times New Roman"/>
          <w:sz w:val="24"/>
          <w:szCs w:val="24"/>
        </w:rPr>
      </w:pPr>
    </w:p>
    <w:p w14:paraId="0A837067" w14:textId="77777777" w:rsidR="008034FE"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 xml:space="preserve">Týmto zákonom sa preberajú právne </w:t>
      </w:r>
      <w:r w:rsidRPr="00160B5A">
        <w:rPr>
          <w:rFonts w:ascii="Times New Roman" w:hAnsi="Times New Roman" w:cs="Times New Roman"/>
          <w:sz w:val="24"/>
          <w:szCs w:val="24"/>
        </w:rPr>
        <w:t>záväzné akty Európskej únie uvedené v</w:t>
      </w:r>
      <w:r>
        <w:rPr>
          <w:rFonts w:ascii="Times New Roman" w:hAnsi="Times New Roman" w:cs="Times New Roman"/>
          <w:sz w:val="24"/>
          <w:szCs w:val="24"/>
        </w:rPr>
        <w:t xml:space="preserve"> prílohe</w:t>
      </w:r>
      <w:r w:rsidRPr="00160B5A">
        <w:rPr>
          <w:rFonts w:ascii="Times New Roman" w:hAnsi="Times New Roman" w:cs="Times New Roman"/>
          <w:sz w:val="24"/>
          <w:szCs w:val="24"/>
        </w:rPr>
        <w:t>.</w:t>
      </w:r>
    </w:p>
    <w:p w14:paraId="6F7BDFEE" w14:textId="77777777" w:rsidR="008034FE" w:rsidRDefault="008034FE" w:rsidP="008034FE">
      <w:pPr>
        <w:spacing w:after="0" w:line="312" w:lineRule="auto"/>
        <w:jc w:val="both"/>
        <w:rPr>
          <w:rFonts w:ascii="Times New Roman" w:hAnsi="Times New Roman" w:cs="Times New Roman"/>
          <w:sz w:val="24"/>
          <w:szCs w:val="24"/>
        </w:rPr>
      </w:pPr>
    </w:p>
    <w:p w14:paraId="7E4A965B" w14:textId="77777777" w:rsidR="008034FE" w:rsidRDefault="008034FE" w:rsidP="008034FE">
      <w:pPr>
        <w:spacing w:after="0" w:line="312" w:lineRule="auto"/>
        <w:jc w:val="center"/>
        <w:rPr>
          <w:rFonts w:ascii="Times New Roman" w:hAnsi="Times New Roman" w:cs="Times New Roman"/>
          <w:b/>
          <w:sz w:val="24"/>
          <w:szCs w:val="24"/>
        </w:rPr>
      </w:pPr>
      <w:r w:rsidRPr="00160B5A">
        <w:rPr>
          <w:rFonts w:ascii="Times New Roman" w:hAnsi="Times New Roman" w:cs="Times New Roman"/>
          <w:b/>
          <w:sz w:val="24"/>
          <w:szCs w:val="24"/>
        </w:rPr>
        <w:t xml:space="preserve">Čl. </w:t>
      </w:r>
      <w:r>
        <w:rPr>
          <w:rFonts w:ascii="Times New Roman" w:hAnsi="Times New Roman" w:cs="Times New Roman"/>
          <w:b/>
          <w:sz w:val="24"/>
          <w:szCs w:val="24"/>
        </w:rPr>
        <w:t>II</w:t>
      </w:r>
    </w:p>
    <w:p w14:paraId="0E772CA7" w14:textId="77777777" w:rsidR="008034FE" w:rsidRPr="00055232" w:rsidRDefault="008034FE" w:rsidP="008034FE">
      <w:pPr>
        <w:spacing w:after="0" w:line="312" w:lineRule="auto"/>
        <w:jc w:val="both"/>
        <w:rPr>
          <w:rFonts w:ascii="Times New Roman" w:hAnsi="Times New Roman" w:cs="Times New Roman"/>
          <w:sz w:val="24"/>
          <w:szCs w:val="24"/>
        </w:rPr>
      </w:pPr>
      <w:r w:rsidRPr="00775180">
        <w:rPr>
          <w:rFonts w:ascii="Times New Roman" w:hAnsi="Times New Roman" w:cs="Times New Roman"/>
          <w:sz w:val="24"/>
          <w:szCs w:val="24"/>
        </w:rPr>
        <w:t>Zákon č. 455/1991 Zb.</w:t>
      </w:r>
      <w:r>
        <w:rPr>
          <w:rFonts w:ascii="Times New Roman" w:hAnsi="Times New Roman" w:cs="Times New Roman"/>
          <w:sz w:val="24"/>
          <w:szCs w:val="24"/>
        </w:rPr>
        <w:t xml:space="preserve"> </w:t>
      </w:r>
      <w:r w:rsidRPr="00775180">
        <w:rPr>
          <w:rFonts w:ascii="Times New Roman" w:hAnsi="Times New Roman" w:cs="Times New Roman"/>
          <w:sz w:val="24"/>
          <w:szCs w:val="24"/>
        </w:rPr>
        <w:t>o živnostenskom podnikaní (živnostenský zákon)</w:t>
      </w:r>
      <w:r>
        <w:rPr>
          <w:rFonts w:ascii="Times New Roman" w:hAnsi="Times New Roman" w:cs="Times New Roman"/>
          <w:sz w:val="24"/>
          <w:szCs w:val="24"/>
        </w:rPr>
        <w:t xml:space="preserve"> v znení zákona č. </w:t>
      </w:r>
      <w:r w:rsidRPr="00CD0BAE">
        <w:rPr>
          <w:rFonts w:ascii="Times New Roman" w:hAnsi="Times New Roman" w:cs="Times New Roman"/>
          <w:sz w:val="24"/>
          <w:szCs w:val="24"/>
        </w:rPr>
        <w:t>231/1992 Zb.</w:t>
      </w:r>
      <w:r>
        <w:rPr>
          <w:rFonts w:ascii="Times New Roman" w:hAnsi="Times New Roman" w:cs="Times New Roman"/>
          <w:sz w:val="24"/>
          <w:szCs w:val="24"/>
        </w:rPr>
        <w:t xml:space="preserve">, zákona č. </w:t>
      </w:r>
      <w:r w:rsidRPr="00CD0BAE">
        <w:rPr>
          <w:rFonts w:ascii="Times New Roman" w:hAnsi="Times New Roman" w:cs="Times New Roman"/>
          <w:sz w:val="24"/>
          <w:szCs w:val="24"/>
        </w:rPr>
        <w:t>600/1992 Zb.</w:t>
      </w:r>
      <w:r>
        <w:rPr>
          <w:rFonts w:ascii="Times New Roman" w:hAnsi="Times New Roman" w:cs="Times New Roman"/>
          <w:sz w:val="24"/>
          <w:szCs w:val="24"/>
        </w:rPr>
        <w:t xml:space="preserve">, zákona Národnej rady Slovenskej republiky č. </w:t>
      </w:r>
      <w:r w:rsidRPr="00CD0BAE">
        <w:rPr>
          <w:rFonts w:ascii="Times New Roman" w:hAnsi="Times New Roman" w:cs="Times New Roman"/>
          <w:sz w:val="24"/>
          <w:szCs w:val="24"/>
        </w:rPr>
        <w:t>132/1994 Z. z.</w:t>
      </w:r>
      <w:r>
        <w:rPr>
          <w:rFonts w:ascii="Times New Roman" w:hAnsi="Times New Roman" w:cs="Times New Roman"/>
          <w:sz w:val="24"/>
          <w:szCs w:val="24"/>
        </w:rPr>
        <w:t xml:space="preserve">, zákona Národnej rady Slovenskej republiky č. </w:t>
      </w:r>
      <w:r w:rsidRPr="00CD0BAE">
        <w:rPr>
          <w:rFonts w:ascii="Times New Roman" w:hAnsi="Times New Roman" w:cs="Times New Roman"/>
          <w:sz w:val="24"/>
          <w:szCs w:val="24"/>
        </w:rPr>
        <w:t>200/1995 Z. z.</w:t>
      </w:r>
      <w:r>
        <w:rPr>
          <w:rFonts w:ascii="Times New Roman" w:hAnsi="Times New Roman" w:cs="Times New Roman"/>
          <w:sz w:val="24"/>
          <w:szCs w:val="24"/>
        </w:rPr>
        <w:t xml:space="preserve">, zákona Národnej rady Slovenskej republiky č. </w:t>
      </w:r>
      <w:r w:rsidRPr="00CD0BAE">
        <w:rPr>
          <w:rFonts w:ascii="Times New Roman" w:hAnsi="Times New Roman" w:cs="Times New Roman"/>
          <w:sz w:val="24"/>
          <w:szCs w:val="24"/>
        </w:rPr>
        <w:t>216/1995 Z. z.</w:t>
      </w:r>
      <w:r>
        <w:rPr>
          <w:rFonts w:ascii="Times New Roman" w:hAnsi="Times New Roman" w:cs="Times New Roman"/>
          <w:sz w:val="24"/>
          <w:szCs w:val="24"/>
        </w:rPr>
        <w:t xml:space="preserve">,  zákona Národnej rady Slovenskej republiky č. </w:t>
      </w:r>
      <w:r w:rsidRPr="00CD0BAE">
        <w:rPr>
          <w:rFonts w:ascii="Times New Roman" w:hAnsi="Times New Roman" w:cs="Times New Roman"/>
          <w:sz w:val="24"/>
          <w:szCs w:val="24"/>
        </w:rPr>
        <w:t>233/1995 Z. z.</w:t>
      </w:r>
      <w:r>
        <w:rPr>
          <w:rFonts w:ascii="Times New Roman" w:hAnsi="Times New Roman" w:cs="Times New Roman"/>
          <w:sz w:val="24"/>
          <w:szCs w:val="24"/>
        </w:rPr>
        <w:t xml:space="preserve">, zákona Národnej rady Slovenskej republiky č. </w:t>
      </w:r>
      <w:r w:rsidRPr="00CD0BAE">
        <w:rPr>
          <w:rFonts w:ascii="Times New Roman" w:hAnsi="Times New Roman" w:cs="Times New Roman"/>
          <w:sz w:val="24"/>
          <w:szCs w:val="24"/>
        </w:rPr>
        <w:t>123/1996 Z. z.</w:t>
      </w:r>
      <w:r>
        <w:rPr>
          <w:rFonts w:ascii="Times New Roman" w:hAnsi="Times New Roman" w:cs="Times New Roman"/>
          <w:sz w:val="24"/>
          <w:szCs w:val="24"/>
        </w:rPr>
        <w:t xml:space="preserve">, zákona Národnej rady Slovenskej republiky č. 164/1996 Z. z., zákona Národnej rady Slovenskej republiky č. </w:t>
      </w:r>
      <w:r w:rsidRPr="00CD0BAE">
        <w:rPr>
          <w:rFonts w:ascii="Times New Roman" w:hAnsi="Times New Roman" w:cs="Times New Roman"/>
          <w:sz w:val="24"/>
          <w:szCs w:val="24"/>
        </w:rPr>
        <w:t>222/1996 Z. z.</w:t>
      </w:r>
      <w:r>
        <w:rPr>
          <w:rFonts w:ascii="Times New Roman" w:hAnsi="Times New Roman" w:cs="Times New Roman"/>
          <w:sz w:val="24"/>
          <w:szCs w:val="24"/>
        </w:rPr>
        <w:t xml:space="preserve">, zákona Národnej rady Slovenskej republiky č. </w:t>
      </w:r>
      <w:r w:rsidRPr="00CD0BAE">
        <w:rPr>
          <w:rFonts w:ascii="Times New Roman" w:hAnsi="Times New Roman" w:cs="Times New Roman"/>
          <w:sz w:val="24"/>
          <w:szCs w:val="24"/>
        </w:rPr>
        <w:t xml:space="preserve">289/1996 Z. z., </w:t>
      </w:r>
      <w:r>
        <w:rPr>
          <w:rFonts w:ascii="Times New Roman" w:hAnsi="Times New Roman" w:cs="Times New Roman"/>
          <w:sz w:val="24"/>
          <w:szCs w:val="24"/>
        </w:rPr>
        <w:t xml:space="preserve">zákona Národnej rady Slovenskej republiky č. </w:t>
      </w:r>
      <w:r w:rsidRPr="00CD0BAE">
        <w:rPr>
          <w:rFonts w:ascii="Times New Roman" w:hAnsi="Times New Roman" w:cs="Times New Roman"/>
          <w:sz w:val="24"/>
          <w:szCs w:val="24"/>
        </w:rPr>
        <w:t>290/1996 Z. z.</w:t>
      </w:r>
      <w:r>
        <w:rPr>
          <w:rFonts w:ascii="Times New Roman" w:hAnsi="Times New Roman" w:cs="Times New Roman"/>
          <w:sz w:val="24"/>
          <w:szCs w:val="24"/>
        </w:rPr>
        <w:t xml:space="preserve">, zákona č. </w:t>
      </w:r>
      <w:r w:rsidRPr="00055232">
        <w:rPr>
          <w:rFonts w:ascii="Times New Roman" w:hAnsi="Times New Roman" w:cs="Times New Roman"/>
          <w:sz w:val="24"/>
          <w:szCs w:val="24"/>
        </w:rPr>
        <w:t xml:space="preserve">288/1997 Z. z., </w:t>
      </w:r>
      <w:r>
        <w:rPr>
          <w:rFonts w:ascii="Times New Roman" w:hAnsi="Times New Roman" w:cs="Times New Roman"/>
          <w:sz w:val="24"/>
          <w:szCs w:val="24"/>
        </w:rPr>
        <w:t xml:space="preserve">zákona č. </w:t>
      </w:r>
      <w:r w:rsidRPr="00055232">
        <w:rPr>
          <w:rFonts w:ascii="Times New Roman" w:hAnsi="Times New Roman" w:cs="Times New Roman"/>
          <w:sz w:val="24"/>
          <w:szCs w:val="24"/>
        </w:rPr>
        <w:t>379/1997 Z. z.</w:t>
      </w:r>
      <w:r>
        <w:rPr>
          <w:rFonts w:ascii="Times New Roman" w:hAnsi="Times New Roman" w:cs="Times New Roman"/>
          <w:sz w:val="24"/>
          <w:szCs w:val="24"/>
        </w:rPr>
        <w:t xml:space="preserve">, zákona č. 70/1998 Z. z., zákona č. </w:t>
      </w:r>
      <w:r w:rsidRPr="00055232">
        <w:rPr>
          <w:rFonts w:ascii="Times New Roman" w:hAnsi="Times New Roman" w:cs="Times New Roman"/>
          <w:sz w:val="24"/>
          <w:szCs w:val="24"/>
        </w:rPr>
        <w:t>76/1998 Z. z.</w:t>
      </w:r>
      <w:r>
        <w:rPr>
          <w:rFonts w:ascii="Times New Roman" w:hAnsi="Times New Roman" w:cs="Times New Roman"/>
          <w:sz w:val="24"/>
          <w:szCs w:val="24"/>
        </w:rPr>
        <w:t xml:space="preserve">, zákona č. 126/1998 Z. z., zákona č. 129/1998 Z. z., zákona č. </w:t>
      </w:r>
      <w:r w:rsidRPr="00055232">
        <w:rPr>
          <w:rFonts w:ascii="Times New Roman" w:hAnsi="Times New Roman" w:cs="Times New Roman"/>
          <w:sz w:val="24"/>
          <w:szCs w:val="24"/>
        </w:rPr>
        <w:t>140/1998 Z. z.</w:t>
      </w:r>
      <w:r>
        <w:rPr>
          <w:rFonts w:ascii="Times New Roman" w:hAnsi="Times New Roman" w:cs="Times New Roman"/>
          <w:sz w:val="24"/>
          <w:szCs w:val="24"/>
        </w:rPr>
        <w:t xml:space="preserve">, zákona č. 143/1998 Z. z., zákona č. </w:t>
      </w:r>
      <w:r w:rsidRPr="00055232">
        <w:rPr>
          <w:rFonts w:ascii="Times New Roman" w:hAnsi="Times New Roman" w:cs="Times New Roman"/>
          <w:sz w:val="24"/>
          <w:szCs w:val="24"/>
        </w:rPr>
        <w:t>144/1998 Z. z.,</w:t>
      </w:r>
      <w:r>
        <w:rPr>
          <w:rFonts w:ascii="Times New Roman" w:hAnsi="Times New Roman" w:cs="Times New Roman"/>
          <w:sz w:val="24"/>
          <w:szCs w:val="24"/>
        </w:rPr>
        <w:t xml:space="preserve"> zákona 161/1998 Z. z.,</w:t>
      </w:r>
      <w:r w:rsidRPr="00055232">
        <w:rPr>
          <w:rFonts w:ascii="Times New Roman" w:hAnsi="Times New Roman" w:cs="Times New Roman"/>
          <w:sz w:val="24"/>
          <w:szCs w:val="24"/>
        </w:rPr>
        <w:t xml:space="preserve"> </w:t>
      </w:r>
      <w:r>
        <w:rPr>
          <w:rFonts w:ascii="Times New Roman" w:hAnsi="Times New Roman" w:cs="Times New Roman"/>
          <w:sz w:val="24"/>
          <w:szCs w:val="24"/>
        </w:rPr>
        <w:t xml:space="preserve">zákona č. </w:t>
      </w:r>
      <w:r w:rsidRPr="00055232">
        <w:rPr>
          <w:rFonts w:ascii="Times New Roman" w:hAnsi="Times New Roman" w:cs="Times New Roman"/>
          <w:sz w:val="24"/>
          <w:szCs w:val="24"/>
        </w:rPr>
        <w:t>178/1998 Z. z.</w:t>
      </w:r>
      <w:r>
        <w:rPr>
          <w:rFonts w:ascii="Times New Roman" w:hAnsi="Times New Roman" w:cs="Times New Roman"/>
          <w:sz w:val="24"/>
          <w:szCs w:val="24"/>
        </w:rPr>
        <w:t xml:space="preserve">, zákona č. </w:t>
      </w:r>
      <w:r w:rsidRPr="00055232">
        <w:rPr>
          <w:rFonts w:ascii="Times New Roman" w:hAnsi="Times New Roman" w:cs="Times New Roman"/>
          <w:sz w:val="24"/>
          <w:szCs w:val="24"/>
        </w:rPr>
        <w:t xml:space="preserve">179/1998 Z. z., </w:t>
      </w:r>
      <w:r>
        <w:rPr>
          <w:rFonts w:ascii="Times New Roman" w:hAnsi="Times New Roman" w:cs="Times New Roman"/>
          <w:sz w:val="24"/>
          <w:szCs w:val="24"/>
        </w:rPr>
        <w:t xml:space="preserve">zákona č. </w:t>
      </w:r>
      <w:r w:rsidRPr="00055232">
        <w:rPr>
          <w:rFonts w:ascii="Times New Roman" w:hAnsi="Times New Roman" w:cs="Times New Roman"/>
          <w:sz w:val="24"/>
          <w:szCs w:val="24"/>
        </w:rPr>
        <w:t xml:space="preserve">194/1998 Z. z., </w:t>
      </w:r>
      <w:r>
        <w:rPr>
          <w:rFonts w:ascii="Times New Roman" w:hAnsi="Times New Roman" w:cs="Times New Roman"/>
          <w:sz w:val="24"/>
          <w:szCs w:val="24"/>
        </w:rPr>
        <w:t xml:space="preserve">zákona č. </w:t>
      </w:r>
      <w:r w:rsidRPr="00055232">
        <w:rPr>
          <w:rFonts w:ascii="Times New Roman" w:hAnsi="Times New Roman" w:cs="Times New Roman"/>
          <w:sz w:val="24"/>
          <w:szCs w:val="24"/>
        </w:rPr>
        <w:t xml:space="preserve">263/1999 Z. z., </w:t>
      </w:r>
      <w:r>
        <w:rPr>
          <w:rFonts w:ascii="Times New Roman" w:hAnsi="Times New Roman" w:cs="Times New Roman"/>
          <w:sz w:val="24"/>
          <w:szCs w:val="24"/>
        </w:rPr>
        <w:t xml:space="preserve">zákona č. </w:t>
      </w:r>
      <w:r w:rsidRPr="00055232">
        <w:rPr>
          <w:rFonts w:ascii="Times New Roman" w:hAnsi="Times New Roman" w:cs="Times New Roman"/>
          <w:sz w:val="24"/>
          <w:szCs w:val="24"/>
        </w:rPr>
        <w:t>264/1999 Z. z.</w:t>
      </w:r>
      <w:r>
        <w:rPr>
          <w:rFonts w:ascii="Times New Roman" w:hAnsi="Times New Roman" w:cs="Times New Roman"/>
          <w:sz w:val="24"/>
          <w:szCs w:val="24"/>
        </w:rPr>
        <w:t xml:space="preserve">, zákona č. </w:t>
      </w:r>
      <w:r w:rsidRPr="00055232">
        <w:rPr>
          <w:rFonts w:ascii="Times New Roman" w:hAnsi="Times New Roman" w:cs="Times New Roman"/>
          <w:sz w:val="24"/>
          <w:szCs w:val="24"/>
        </w:rPr>
        <w:t>119/2000 Z. z.</w:t>
      </w:r>
      <w:r>
        <w:rPr>
          <w:rFonts w:ascii="Times New Roman" w:hAnsi="Times New Roman" w:cs="Times New Roman"/>
          <w:sz w:val="24"/>
          <w:szCs w:val="24"/>
        </w:rPr>
        <w:t xml:space="preserve">, zákona č. </w:t>
      </w:r>
      <w:r w:rsidRPr="00055232">
        <w:rPr>
          <w:rFonts w:ascii="Times New Roman" w:hAnsi="Times New Roman" w:cs="Times New Roman"/>
          <w:sz w:val="24"/>
          <w:szCs w:val="24"/>
        </w:rPr>
        <w:t>142/2000 Z. z.</w:t>
      </w:r>
      <w:r>
        <w:rPr>
          <w:rFonts w:ascii="Times New Roman" w:hAnsi="Times New Roman" w:cs="Times New Roman"/>
          <w:sz w:val="24"/>
          <w:szCs w:val="24"/>
        </w:rPr>
        <w:t xml:space="preserve">, zákona č. </w:t>
      </w:r>
      <w:r w:rsidRPr="00055232">
        <w:rPr>
          <w:rFonts w:ascii="Times New Roman" w:hAnsi="Times New Roman" w:cs="Times New Roman"/>
          <w:sz w:val="24"/>
          <w:szCs w:val="24"/>
        </w:rPr>
        <w:t xml:space="preserve">236/2000 Z. z., </w:t>
      </w:r>
      <w:r>
        <w:rPr>
          <w:rFonts w:ascii="Times New Roman" w:hAnsi="Times New Roman" w:cs="Times New Roman"/>
          <w:sz w:val="24"/>
          <w:szCs w:val="24"/>
        </w:rPr>
        <w:t xml:space="preserve">zákona č. </w:t>
      </w:r>
      <w:r w:rsidRPr="00055232">
        <w:rPr>
          <w:rFonts w:ascii="Times New Roman" w:hAnsi="Times New Roman" w:cs="Times New Roman"/>
          <w:sz w:val="24"/>
          <w:szCs w:val="24"/>
        </w:rPr>
        <w:t>238/2000 Z. z.</w:t>
      </w:r>
      <w:r>
        <w:rPr>
          <w:rFonts w:ascii="Times New Roman" w:hAnsi="Times New Roman" w:cs="Times New Roman"/>
          <w:sz w:val="24"/>
          <w:szCs w:val="24"/>
        </w:rPr>
        <w:t xml:space="preserve">, zákona č. </w:t>
      </w:r>
      <w:r w:rsidRPr="00055232">
        <w:rPr>
          <w:rFonts w:ascii="Times New Roman" w:hAnsi="Times New Roman" w:cs="Times New Roman"/>
          <w:sz w:val="24"/>
          <w:szCs w:val="24"/>
        </w:rPr>
        <w:t>268/2000 Z. z.</w:t>
      </w:r>
      <w:r>
        <w:rPr>
          <w:rFonts w:ascii="Times New Roman" w:hAnsi="Times New Roman" w:cs="Times New Roman"/>
          <w:sz w:val="24"/>
          <w:szCs w:val="24"/>
        </w:rPr>
        <w:t xml:space="preserve">, zákona č. </w:t>
      </w:r>
      <w:r w:rsidRPr="00055232">
        <w:rPr>
          <w:rFonts w:ascii="Times New Roman" w:hAnsi="Times New Roman" w:cs="Times New Roman"/>
          <w:sz w:val="24"/>
          <w:szCs w:val="24"/>
        </w:rPr>
        <w:t>338/2000 Z. z.</w:t>
      </w:r>
      <w:r>
        <w:rPr>
          <w:rFonts w:ascii="Times New Roman" w:hAnsi="Times New Roman" w:cs="Times New Roman"/>
          <w:sz w:val="24"/>
          <w:szCs w:val="24"/>
        </w:rPr>
        <w:t xml:space="preserve">, zákona č. 223/2001 Z. z., zákona č. 279/2001 Z. z., zákona č. </w:t>
      </w:r>
      <w:r w:rsidRPr="00055232">
        <w:rPr>
          <w:rFonts w:ascii="Times New Roman" w:hAnsi="Times New Roman" w:cs="Times New Roman"/>
          <w:sz w:val="24"/>
          <w:szCs w:val="24"/>
        </w:rPr>
        <w:t>488/2001 Z. z.</w:t>
      </w:r>
      <w:r>
        <w:rPr>
          <w:rFonts w:ascii="Times New Roman" w:hAnsi="Times New Roman" w:cs="Times New Roman"/>
          <w:sz w:val="24"/>
          <w:szCs w:val="24"/>
        </w:rPr>
        <w:t xml:space="preserve">, zákona č. 554/2001 Z. z., zákona č. </w:t>
      </w:r>
      <w:r w:rsidRPr="00055232">
        <w:rPr>
          <w:rFonts w:ascii="Times New Roman" w:hAnsi="Times New Roman" w:cs="Times New Roman"/>
          <w:sz w:val="24"/>
          <w:szCs w:val="24"/>
        </w:rPr>
        <w:t xml:space="preserve">261/2002 Z. z., </w:t>
      </w:r>
      <w:r>
        <w:rPr>
          <w:rFonts w:ascii="Times New Roman" w:hAnsi="Times New Roman" w:cs="Times New Roman"/>
          <w:sz w:val="24"/>
          <w:szCs w:val="24"/>
        </w:rPr>
        <w:t xml:space="preserve">zákona č. </w:t>
      </w:r>
      <w:r w:rsidRPr="00055232">
        <w:rPr>
          <w:rFonts w:ascii="Times New Roman" w:hAnsi="Times New Roman" w:cs="Times New Roman"/>
          <w:sz w:val="24"/>
          <w:szCs w:val="24"/>
        </w:rPr>
        <w:t>284/2002 Z. z.</w:t>
      </w:r>
      <w:r>
        <w:rPr>
          <w:rFonts w:ascii="Times New Roman" w:hAnsi="Times New Roman" w:cs="Times New Roman"/>
          <w:sz w:val="24"/>
          <w:szCs w:val="24"/>
        </w:rPr>
        <w:t xml:space="preserve">, zákona č. </w:t>
      </w:r>
      <w:r w:rsidRPr="00055232">
        <w:rPr>
          <w:rFonts w:ascii="Times New Roman" w:hAnsi="Times New Roman" w:cs="Times New Roman"/>
          <w:sz w:val="24"/>
          <w:szCs w:val="24"/>
        </w:rPr>
        <w:t>506/2002 Z. z.</w:t>
      </w:r>
      <w:r>
        <w:rPr>
          <w:rFonts w:ascii="Times New Roman" w:hAnsi="Times New Roman" w:cs="Times New Roman"/>
          <w:sz w:val="24"/>
          <w:szCs w:val="24"/>
        </w:rPr>
        <w:t xml:space="preserve">, zákona č. 190/2003 Z. z., zákona č. 219/2003 Z. z., zákona č. </w:t>
      </w:r>
      <w:r w:rsidRPr="00055232">
        <w:rPr>
          <w:rFonts w:ascii="Times New Roman" w:hAnsi="Times New Roman" w:cs="Times New Roman"/>
          <w:sz w:val="24"/>
          <w:szCs w:val="24"/>
        </w:rPr>
        <w:t>245/2003 Z. z.</w:t>
      </w:r>
      <w:r>
        <w:rPr>
          <w:rFonts w:ascii="Times New Roman" w:hAnsi="Times New Roman" w:cs="Times New Roman"/>
          <w:sz w:val="24"/>
          <w:szCs w:val="24"/>
        </w:rPr>
        <w:t xml:space="preserve">, zákona č. </w:t>
      </w:r>
      <w:r w:rsidRPr="00055232">
        <w:rPr>
          <w:rFonts w:ascii="Times New Roman" w:hAnsi="Times New Roman" w:cs="Times New Roman"/>
          <w:sz w:val="24"/>
          <w:szCs w:val="24"/>
        </w:rPr>
        <w:t>423/2003 Z. z.</w:t>
      </w:r>
      <w:r>
        <w:rPr>
          <w:rFonts w:ascii="Times New Roman" w:hAnsi="Times New Roman" w:cs="Times New Roman"/>
          <w:sz w:val="24"/>
          <w:szCs w:val="24"/>
        </w:rPr>
        <w:t xml:space="preserve">, zákona č. </w:t>
      </w:r>
      <w:r w:rsidRPr="00055232">
        <w:rPr>
          <w:rFonts w:ascii="Times New Roman" w:hAnsi="Times New Roman" w:cs="Times New Roman"/>
          <w:sz w:val="24"/>
          <w:szCs w:val="24"/>
        </w:rPr>
        <w:t>515/2003 Z. z.,</w:t>
      </w:r>
      <w:r>
        <w:rPr>
          <w:rFonts w:ascii="Times New Roman" w:hAnsi="Times New Roman" w:cs="Times New Roman"/>
          <w:sz w:val="24"/>
          <w:szCs w:val="24"/>
        </w:rPr>
        <w:t xml:space="preserve"> zákona č. 586/2003 Z. z., </w:t>
      </w:r>
      <w:r w:rsidRPr="00055232">
        <w:rPr>
          <w:rFonts w:ascii="Times New Roman" w:hAnsi="Times New Roman" w:cs="Times New Roman"/>
          <w:sz w:val="24"/>
          <w:szCs w:val="24"/>
        </w:rPr>
        <w:t xml:space="preserve"> </w:t>
      </w:r>
      <w:r>
        <w:rPr>
          <w:rFonts w:ascii="Times New Roman" w:hAnsi="Times New Roman" w:cs="Times New Roman"/>
          <w:sz w:val="24"/>
          <w:szCs w:val="24"/>
        </w:rPr>
        <w:t xml:space="preserve">zákona č. </w:t>
      </w:r>
      <w:r w:rsidRPr="00055232">
        <w:rPr>
          <w:rFonts w:ascii="Times New Roman" w:hAnsi="Times New Roman" w:cs="Times New Roman"/>
          <w:sz w:val="24"/>
          <w:szCs w:val="24"/>
        </w:rPr>
        <w:t xml:space="preserve">602/2003 Z. z., </w:t>
      </w:r>
      <w:r>
        <w:rPr>
          <w:rFonts w:ascii="Times New Roman" w:hAnsi="Times New Roman" w:cs="Times New Roman"/>
          <w:sz w:val="24"/>
          <w:szCs w:val="24"/>
        </w:rPr>
        <w:t xml:space="preserve">zákona č. </w:t>
      </w:r>
      <w:r w:rsidRPr="00055232">
        <w:rPr>
          <w:rFonts w:ascii="Times New Roman" w:hAnsi="Times New Roman" w:cs="Times New Roman"/>
          <w:sz w:val="24"/>
          <w:szCs w:val="24"/>
        </w:rPr>
        <w:t xml:space="preserve">347/2004 Z. z., </w:t>
      </w:r>
      <w:r>
        <w:rPr>
          <w:rFonts w:ascii="Times New Roman" w:hAnsi="Times New Roman" w:cs="Times New Roman"/>
          <w:sz w:val="24"/>
          <w:szCs w:val="24"/>
        </w:rPr>
        <w:t xml:space="preserve">zákona č. </w:t>
      </w:r>
      <w:r w:rsidRPr="00055232">
        <w:rPr>
          <w:rFonts w:ascii="Times New Roman" w:hAnsi="Times New Roman" w:cs="Times New Roman"/>
          <w:sz w:val="24"/>
          <w:szCs w:val="24"/>
        </w:rPr>
        <w:t xml:space="preserve">350/2004 Z. z., </w:t>
      </w:r>
      <w:r>
        <w:rPr>
          <w:rFonts w:ascii="Times New Roman" w:hAnsi="Times New Roman" w:cs="Times New Roman"/>
          <w:sz w:val="24"/>
          <w:szCs w:val="24"/>
        </w:rPr>
        <w:t xml:space="preserve">zákona č. </w:t>
      </w:r>
      <w:r w:rsidRPr="00055232">
        <w:rPr>
          <w:rFonts w:ascii="Times New Roman" w:hAnsi="Times New Roman" w:cs="Times New Roman"/>
          <w:sz w:val="24"/>
          <w:szCs w:val="24"/>
        </w:rPr>
        <w:t>365/2004 Z. z.</w:t>
      </w:r>
      <w:r>
        <w:rPr>
          <w:rFonts w:ascii="Times New Roman" w:hAnsi="Times New Roman" w:cs="Times New Roman"/>
          <w:sz w:val="24"/>
          <w:szCs w:val="24"/>
        </w:rPr>
        <w:t xml:space="preserve">, zákona č. </w:t>
      </w:r>
      <w:r w:rsidRPr="00055232">
        <w:rPr>
          <w:rFonts w:ascii="Times New Roman" w:hAnsi="Times New Roman" w:cs="Times New Roman"/>
          <w:sz w:val="24"/>
          <w:szCs w:val="24"/>
        </w:rPr>
        <w:t>420/2004 Z. z.</w:t>
      </w:r>
      <w:r>
        <w:rPr>
          <w:rFonts w:ascii="Times New Roman" w:hAnsi="Times New Roman" w:cs="Times New Roman"/>
          <w:sz w:val="24"/>
          <w:szCs w:val="24"/>
        </w:rPr>
        <w:t xml:space="preserve"> zákona č. </w:t>
      </w:r>
      <w:r w:rsidRPr="00055232">
        <w:rPr>
          <w:rFonts w:ascii="Times New Roman" w:hAnsi="Times New Roman" w:cs="Times New Roman"/>
          <w:sz w:val="24"/>
          <w:szCs w:val="24"/>
        </w:rPr>
        <w:t xml:space="preserve">533/2004 Z. z., </w:t>
      </w:r>
      <w:r>
        <w:rPr>
          <w:rFonts w:ascii="Times New Roman" w:hAnsi="Times New Roman" w:cs="Times New Roman"/>
          <w:sz w:val="24"/>
          <w:szCs w:val="24"/>
        </w:rPr>
        <w:t xml:space="preserve">zákona č. 544/2004 Z. z., zákona č. </w:t>
      </w:r>
      <w:r w:rsidRPr="00055232">
        <w:rPr>
          <w:rFonts w:ascii="Times New Roman" w:hAnsi="Times New Roman" w:cs="Times New Roman"/>
          <w:sz w:val="24"/>
          <w:szCs w:val="24"/>
        </w:rPr>
        <w:t xml:space="preserve">578/2004 Z. z., </w:t>
      </w:r>
      <w:r>
        <w:rPr>
          <w:rFonts w:ascii="Times New Roman" w:hAnsi="Times New Roman" w:cs="Times New Roman"/>
          <w:sz w:val="24"/>
          <w:szCs w:val="24"/>
        </w:rPr>
        <w:t xml:space="preserve">zákona č. </w:t>
      </w:r>
      <w:r w:rsidRPr="00055232">
        <w:rPr>
          <w:rFonts w:ascii="Times New Roman" w:hAnsi="Times New Roman" w:cs="Times New Roman"/>
          <w:sz w:val="24"/>
          <w:szCs w:val="24"/>
        </w:rPr>
        <w:t xml:space="preserve">624/2004 Z. z., </w:t>
      </w:r>
      <w:r>
        <w:rPr>
          <w:rFonts w:ascii="Times New Roman" w:hAnsi="Times New Roman" w:cs="Times New Roman"/>
          <w:sz w:val="24"/>
          <w:szCs w:val="24"/>
        </w:rPr>
        <w:t xml:space="preserve">zákona č. 650/2004 Z. z., zákona č. </w:t>
      </w:r>
      <w:r w:rsidRPr="00055232">
        <w:rPr>
          <w:rFonts w:ascii="Times New Roman" w:hAnsi="Times New Roman" w:cs="Times New Roman"/>
          <w:sz w:val="24"/>
          <w:szCs w:val="24"/>
        </w:rPr>
        <w:t xml:space="preserve">656/2004 Z. z., </w:t>
      </w:r>
      <w:r>
        <w:rPr>
          <w:rFonts w:ascii="Times New Roman" w:hAnsi="Times New Roman" w:cs="Times New Roman"/>
          <w:sz w:val="24"/>
          <w:szCs w:val="24"/>
        </w:rPr>
        <w:t xml:space="preserve">zákona č. 725/2004 Z. z., zákona č. 8/2005 Z. z., zákona č. </w:t>
      </w:r>
      <w:r w:rsidRPr="00055232">
        <w:rPr>
          <w:rFonts w:ascii="Times New Roman" w:hAnsi="Times New Roman" w:cs="Times New Roman"/>
          <w:sz w:val="24"/>
          <w:szCs w:val="24"/>
        </w:rPr>
        <w:t>93/2005 Z. z.</w:t>
      </w:r>
      <w:r>
        <w:rPr>
          <w:rFonts w:ascii="Times New Roman" w:hAnsi="Times New Roman" w:cs="Times New Roman"/>
          <w:sz w:val="24"/>
          <w:szCs w:val="24"/>
        </w:rPr>
        <w:t xml:space="preserve">, zákona č. </w:t>
      </w:r>
      <w:r w:rsidRPr="00055232">
        <w:rPr>
          <w:rFonts w:ascii="Times New Roman" w:hAnsi="Times New Roman" w:cs="Times New Roman"/>
          <w:sz w:val="24"/>
          <w:szCs w:val="24"/>
        </w:rPr>
        <w:t>331/2005 Z. z.</w:t>
      </w:r>
      <w:r>
        <w:rPr>
          <w:rFonts w:ascii="Times New Roman" w:hAnsi="Times New Roman" w:cs="Times New Roman"/>
          <w:sz w:val="24"/>
          <w:szCs w:val="24"/>
        </w:rPr>
        <w:t xml:space="preserve">, zákona č. </w:t>
      </w:r>
      <w:r w:rsidRPr="00055232">
        <w:rPr>
          <w:rFonts w:ascii="Times New Roman" w:hAnsi="Times New Roman" w:cs="Times New Roman"/>
          <w:sz w:val="24"/>
          <w:szCs w:val="24"/>
        </w:rPr>
        <w:t xml:space="preserve">340/2005 Z. z., </w:t>
      </w:r>
      <w:r>
        <w:rPr>
          <w:rFonts w:ascii="Times New Roman" w:hAnsi="Times New Roman" w:cs="Times New Roman"/>
          <w:sz w:val="24"/>
          <w:szCs w:val="24"/>
        </w:rPr>
        <w:t xml:space="preserve">zákona č. 351/2005 Z. z., zákona č. 470/2005 Z. z., </w:t>
      </w:r>
      <w:r>
        <w:rPr>
          <w:rFonts w:ascii="Times New Roman" w:hAnsi="Times New Roman" w:cs="Times New Roman"/>
          <w:sz w:val="24"/>
          <w:szCs w:val="24"/>
        </w:rPr>
        <w:lastRenderedPageBreak/>
        <w:t xml:space="preserve">zákona č. 473/2005 Z. z., zákona č. 491/2005 Z. z., zákona č. 555/2005 Z. z., zákona č. </w:t>
      </w:r>
      <w:r w:rsidRPr="00055232">
        <w:rPr>
          <w:rFonts w:ascii="Times New Roman" w:hAnsi="Times New Roman" w:cs="Times New Roman"/>
          <w:sz w:val="24"/>
          <w:szCs w:val="24"/>
        </w:rPr>
        <w:t xml:space="preserve">567/2005 Z. z., </w:t>
      </w:r>
      <w:r>
        <w:rPr>
          <w:rFonts w:ascii="Times New Roman" w:hAnsi="Times New Roman" w:cs="Times New Roman"/>
          <w:sz w:val="24"/>
          <w:szCs w:val="24"/>
        </w:rPr>
        <w:t xml:space="preserve">zákona č. 124/2006 Z. z., zákona č. 126/2006 Z. z., zákona č. 17/2007 Z. z., zákona č. 99/2007 Z. z., zákona č. </w:t>
      </w:r>
      <w:r w:rsidRPr="00055232">
        <w:rPr>
          <w:rFonts w:ascii="Times New Roman" w:hAnsi="Times New Roman" w:cs="Times New Roman"/>
          <w:sz w:val="24"/>
          <w:szCs w:val="24"/>
        </w:rPr>
        <w:t xml:space="preserve">193/2007 Z. z., </w:t>
      </w:r>
      <w:r>
        <w:rPr>
          <w:rFonts w:ascii="Times New Roman" w:hAnsi="Times New Roman" w:cs="Times New Roman"/>
          <w:sz w:val="24"/>
          <w:szCs w:val="24"/>
        </w:rPr>
        <w:t xml:space="preserve">zákona č. 218/2007 Z. z., zákona č. </w:t>
      </w:r>
      <w:r w:rsidRPr="00055232">
        <w:rPr>
          <w:rFonts w:ascii="Times New Roman" w:hAnsi="Times New Roman" w:cs="Times New Roman"/>
          <w:sz w:val="24"/>
          <w:szCs w:val="24"/>
        </w:rPr>
        <w:t>358/200</w:t>
      </w:r>
      <w:r>
        <w:rPr>
          <w:rFonts w:ascii="Times New Roman" w:hAnsi="Times New Roman" w:cs="Times New Roman"/>
          <w:sz w:val="24"/>
          <w:szCs w:val="24"/>
        </w:rPr>
        <w:t xml:space="preserve">7 Z. z., zákona č. 577/2007 Z. z., zákona č. 112/2008 Z. z., zákona č. 445/2008 Z. z., zákona č. </w:t>
      </w:r>
      <w:r w:rsidRPr="00055232">
        <w:rPr>
          <w:rFonts w:ascii="Times New Roman" w:hAnsi="Times New Roman" w:cs="Times New Roman"/>
          <w:sz w:val="24"/>
          <w:szCs w:val="24"/>
        </w:rPr>
        <w:t>448/2008 Z. z.,</w:t>
      </w:r>
      <w:r>
        <w:rPr>
          <w:rFonts w:ascii="Times New Roman" w:hAnsi="Times New Roman" w:cs="Times New Roman"/>
          <w:sz w:val="24"/>
          <w:szCs w:val="24"/>
        </w:rPr>
        <w:t xml:space="preserve"> zákona č. 186/2009 Z. z., zákona č. </w:t>
      </w:r>
      <w:r w:rsidRPr="00055232">
        <w:rPr>
          <w:rFonts w:ascii="Times New Roman" w:hAnsi="Times New Roman" w:cs="Times New Roman"/>
          <w:sz w:val="24"/>
          <w:szCs w:val="24"/>
        </w:rPr>
        <w:t>492/2009 Z. z.</w:t>
      </w:r>
      <w:r>
        <w:rPr>
          <w:rFonts w:ascii="Times New Roman" w:hAnsi="Times New Roman" w:cs="Times New Roman"/>
          <w:sz w:val="24"/>
          <w:szCs w:val="24"/>
        </w:rPr>
        <w:t xml:space="preserve">, zákona č. 568/2009 Z. z., zákona č. 129/2010 Z. z., zákona č. 136/2010 Z. z., zákona č. 556/2010 Z. z., zákona č. 249/2011 Z. z., zákona č. 324/2011 Z. z., zákona č. </w:t>
      </w:r>
      <w:r w:rsidRPr="00055232">
        <w:rPr>
          <w:rFonts w:ascii="Times New Roman" w:hAnsi="Times New Roman" w:cs="Times New Roman"/>
          <w:sz w:val="24"/>
          <w:szCs w:val="24"/>
        </w:rPr>
        <w:t xml:space="preserve">362/2011 Z. z., </w:t>
      </w:r>
      <w:r>
        <w:rPr>
          <w:rFonts w:ascii="Times New Roman" w:hAnsi="Times New Roman" w:cs="Times New Roman"/>
          <w:sz w:val="24"/>
          <w:szCs w:val="24"/>
        </w:rPr>
        <w:t xml:space="preserve">zákona č. </w:t>
      </w:r>
      <w:r w:rsidRPr="00055232">
        <w:rPr>
          <w:rFonts w:ascii="Times New Roman" w:hAnsi="Times New Roman" w:cs="Times New Roman"/>
          <w:sz w:val="24"/>
          <w:szCs w:val="24"/>
        </w:rPr>
        <w:t>392/2011 Z. z.</w:t>
      </w:r>
      <w:r>
        <w:rPr>
          <w:rFonts w:ascii="Times New Roman" w:hAnsi="Times New Roman" w:cs="Times New Roman"/>
          <w:sz w:val="24"/>
          <w:szCs w:val="24"/>
        </w:rPr>
        <w:t>,</w:t>
      </w:r>
    </w:p>
    <w:p w14:paraId="0CF8C56F"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zákona č. </w:t>
      </w:r>
      <w:r w:rsidRPr="00055232">
        <w:rPr>
          <w:rFonts w:ascii="Times New Roman" w:hAnsi="Times New Roman" w:cs="Times New Roman"/>
          <w:sz w:val="24"/>
          <w:szCs w:val="24"/>
        </w:rPr>
        <w:t>395/2011 Z. z.,</w:t>
      </w:r>
      <w:r>
        <w:rPr>
          <w:rFonts w:ascii="Times New Roman" w:hAnsi="Times New Roman" w:cs="Times New Roman"/>
          <w:sz w:val="24"/>
          <w:szCs w:val="24"/>
        </w:rPr>
        <w:t xml:space="preserve"> zákona č. 251/2012 Z. z., zákona č. 314/2012 Z. z., zákona č. 321/2012 Z. z., zákona č. 351/2012 Z. z., zákona č. 447/2012 Z., zákona č. 39/2013 Z. z.,   zákona č. 94/2013 Z. z., zákona č. 95/2013 Z. z., zákona č. 180/2013 Z. z., zákona č. 218/2013 Z. z., zákona č. </w:t>
      </w:r>
      <w:r w:rsidRPr="00055232">
        <w:rPr>
          <w:rFonts w:ascii="Times New Roman" w:hAnsi="Times New Roman" w:cs="Times New Roman"/>
          <w:sz w:val="24"/>
          <w:szCs w:val="24"/>
        </w:rPr>
        <w:t>1/</w:t>
      </w:r>
      <w:r>
        <w:rPr>
          <w:rFonts w:ascii="Times New Roman" w:hAnsi="Times New Roman" w:cs="Times New Roman"/>
          <w:sz w:val="24"/>
          <w:szCs w:val="24"/>
        </w:rPr>
        <w:t xml:space="preserve">2014 Z. z., zákona č. 35/2014 Z. z., zákona č. 58/2014 Z. z., zákona č. 182/2014 Z. z., zákona č. 204/2014 Z. z., zákona č. 219/2014 Z. z., zákona č. 321/2014 Z. z., zákona č. 333/2014 Z. z.,  zákona č. </w:t>
      </w:r>
      <w:r w:rsidRPr="00055232">
        <w:rPr>
          <w:rFonts w:ascii="Times New Roman" w:hAnsi="Times New Roman" w:cs="Times New Roman"/>
          <w:sz w:val="24"/>
          <w:szCs w:val="24"/>
        </w:rPr>
        <w:t xml:space="preserve">399/2014 Z. z., </w:t>
      </w:r>
      <w:r>
        <w:rPr>
          <w:rFonts w:ascii="Times New Roman" w:hAnsi="Times New Roman" w:cs="Times New Roman"/>
          <w:sz w:val="24"/>
          <w:szCs w:val="24"/>
        </w:rPr>
        <w:t xml:space="preserve">zákona č. 77/2015 Z. z., zákona č. 79/2015 Z. z., zákona č. </w:t>
      </w:r>
      <w:r w:rsidRPr="00055232">
        <w:rPr>
          <w:rFonts w:ascii="Times New Roman" w:hAnsi="Times New Roman" w:cs="Times New Roman"/>
          <w:sz w:val="24"/>
          <w:szCs w:val="24"/>
        </w:rPr>
        <w:t>128/2015 Z. z.</w:t>
      </w:r>
      <w:r>
        <w:rPr>
          <w:rFonts w:ascii="Times New Roman" w:hAnsi="Times New Roman" w:cs="Times New Roman"/>
          <w:sz w:val="24"/>
          <w:szCs w:val="24"/>
        </w:rPr>
        <w:t xml:space="preserve">, zákona č. </w:t>
      </w:r>
      <w:r w:rsidRPr="00055232">
        <w:rPr>
          <w:rFonts w:ascii="Times New Roman" w:hAnsi="Times New Roman" w:cs="Times New Roman"/>
          <w:sz w:val="24"/>
          <w:szCs w:val="24"/>
        </w:rPr>
        <w:t xml:space="preserve">266/2015 Z. z., </w:t>
      </w:r>
      <w:r>
        <w:rPr>
          <w:rFonts w:ascii="Times New Roman" w:hAnsi="Times New Roman" w:cs="Times New Roman"/>
          <w:sz w:val="24"/>
          <w:szCs w:val="24"/>
        </w:rPr>
        <w:t xml:space="preserve">zákona č. 272/2015 Z. z., zákona č. 274/2015 Z. z.,  zákona č. 278/2015 Z. z., zákona č. 331/2015 Z. z., zákona č. 348/2015 Z. z., zákona č. </w:t>
      </w:r>
      <w:r w:rsidRPr="00055232">
        <w:rPr>
          <w:rFonts w:ascii="Times New Roman" w:hAnsi="Times New Roman" w:cs="Times New Roman"/>
          <w:sz w:val="24"/>
          <w:szCs w:val="24"/>
        </w:rPr>
        <w:t xml:space="preserve">387/2015 Z. z., </w:t>
      </w:r>
      <w:r>
        <w:rPr>
          <w:rFonts w:ascii="Times New Roman" w:hAnsi="Times New Roman" w:cs="Times New Roman"/>
          <w:sz w:val="24"/>
          <w:szCs w:val="24"/>
        </w:rPr>
        <w:t xml:space="preserve">zákona č. 412/2015 Z. z., zákona č. 440/2015 Z. z., zákona č. 89/2016 Z. z., zákona č. </w:t>
      </w:r>
      <w:r w:rsidRPr="00055232">
        <w:rPr>
          <w:rFonts w:ascii="Times New Roman" w:hAnsi="Times New Roman" w:cs="Times New Roman"/>
          <w:sz w:val="24"/>
          <w:szCs w:val="24"/>
        </w:rPr>
        <w:t xml:space="preserve">91/2016 Z. z., </w:t>
      </w:r>
      <w:r>
        <w:rPr>
          <w:rFonts w:ascii="Times New Roman" w:hAnsi="Times New Roman" w:cs="Times New Roman"/>
          <w:sz w:val="24"/>
          <w:szCs w:val="24"/>
        </w:rPr>
        <w:t xml:space="preserve">zákona č. 125/2016 Z. z., zákona č. 276/2017 Z. z.,  zákona č. 289/2017 Z. z., zákona č. 292/2017 Z. z., zákona č. 56/2018 Z. z.,  zákona č. </w:t>
      </w:r>
      <w:r w:rsidRPr="00055232">
        <w:rPr>
          <w:rFonts w:ascii="Times New Roman" w:hAnsi="Times New Roman" w:cs="Times New Roman"/>
          <w:sz w:val="24"/>
          <w:szCs w:val="24"/>
        </w:rPr>
        <w:t xml:space="preserve">87/2018 Z. z., </w:t>
      </w:r>
      <w:r>
        <w:rPr>
          <w:rFonts w:ascii="Times New Roman" w:hAnsi="Times New Roman" w:cs="Times New Roman"/>
          <w:sz w:val="24"/>
          <w:szCs w:val="24"/>
        </w:rPr>
        <w:t xml:space="preserve">zákona č. 106/2018 Z. z., zákona č. 112/2018 Z. z., zákona č. 157/2018 Z. z., zákona č. 170/2018 Z. z.,  zákona č. 177/2018 Z. z., zákona č. </w:t>
      </w:r>
      <w:r w:rsidRPr="00055232">
        <w:rPr>
          <w:rFonts w:ascii="Times New Roman" w:hAnsi="Times New Roman" w:cs="Times New Roman"/>
          <w:sz w:val="24"/>
          <w:szCs w:val="24"/>
        </w:rPr>
        <w:t xml:space="preserve">216/2018 Z. z., </w:t>
      </w:r>
      <w:r>
        <w:rPr>
          <w:rFonts w:ascii="Times New Roman" w:hAnsi="Times New Roman" w:cs="Times New Roman"/>
          <w:sz w:val="24"/>
          <w:szCs w:val="24"/>
        </w:rPr>
        <w:t xml:space="preserve">zákona č. </w:t>
      </w:r>
      <w:r w:rsidRPr="00055232">
        <w:rPr>
          <w:rFonts w:ascii="Times New Roman" w:hAnsi="Times New Roman" w:cs="Times New Roman"/>
          <w:sz w:val="24"/>
          <w:szCs w:val="24"/>
        </w:rPr>
        <w:t>9/2019 Z. z</w:t>
      </w:r>
      <w:r>
        <w:rPr>
          <w:rFonts w:ascii="Times New Roman" w:hAnsi="Times New Roman" w:cs="Times New Roman"/>
          <w:sz w:val="24"/>
          <w:szCs w:val="24"/>
        </w:rPr>
        <w:t xml:space="preserve">., zákona č. </w:t>
      </w:r>
      <w:r w:rsidRPr="00055232">
        <w:rPr>
          <w:rFonts w:ascii="Times New Roman" w:hAnsi="Times New Roman" w:cs="Times New Roman"/>
          <w:sz w:val="24"/>
          <w:szCs w:val="24"/>
        </w:rPr>
        <w:t xml:space="preserve">30/2019 Z. z., </w:t>
      </w:r>
      <w:r>
        <w:rPr>
          <w:rFonts w:ascii="Times New Roman" w:hAnsi="Times New Roman" w:cs="Times New Roman"/>
          <w:sz w:val="24"/>
          <w:szCs w:val="24"/>
        </w:rPr>
        <w:t xml:space="preserve">zákona č. 139/2019 Z. z., zákona č. 221/2019 Z. z., zákona č. 356/2019 Z. z., zákona č. </w:t>
      </w:r>
      <w:r w:rsidRPr="00055232">
        <w:rPr>
          <w:rFonts w:ascii="Times New Roman" w:hAnsi="Times New Roman" w:cs="Times New Roman"/>
          <w:sz w:val="24"/>
          <w:szCs w:val="24"/>
        </w:rPr>
        <w:t xml:space="preserve">371/2019 Z. z., </w:t>
      </w:r>
      <w:r>
        <w:rPr>
          <w:rFonts w:ascii="Times New Roman" w:hAnsi="Times New Roman" w:cs="Times New Roman"/>
          <w:sz w:val="24"/>
          <w:szCs w:val="24"/>
        </w:rPr>
        <w:t xml:space="preserve">zákona č. 390/2019 Z. z., zákona č. 476/2019 Z. z., zákona č. </w:t>
      </w:r>
      <w:r w:rsidRPr="00055232">
        <w:rPr>
          <w:rFonts w:ascii="Times New Roman" w:hAnsi="Times New Roman" w:cs="Times New Roman"/>
          <w:sz w:val="24"/>
          <w:szCs w:val="24"/>
        </w:rPr>
        <w:t xml:space="preserve">6/2020 Z. z., </w:t>
      </w:r>
      <w:r>
        <w:rPr>
          <w:rFonts w:ascii="Times New Roman" w:hAnsi="Times New Roman" w:cs="Times New Roman"/>
          <w:sz w:val="24"/>
          <w:szCs w:val="24"/>
        </w:rPr>
        <w:t xml:space="preserve">zákona č. </w:t>
      </w:r>
      <w:r w:rsidRPr="00055232">
        <w:rPr>
          <w:rFonts w:ascii="Times New Roman" w:hAnsi="Times New Roman" w:cs="Times New Roman"/>
          <w:sz w:val="24"/>
          <w:szCs w:val="24"/>
        </w:rPr>
        <w:t>73/2020</w:t>
      </w:r>
      <w:r>
        <w:rPr>
          <w:rFonts w:ascii="Times New Roman" w:hAnsi="Times New Roman" w:cs="Times New Roman"/>
          <w:sz w:val="24"/>
          <w:szCs w:val="24"/>
        </w:rPr>
        <w:t xml:space="preserve"> Z. z., zákona č. 198/2020 Z. z., zákona č. 279/2020 Z. z., zákona č. 75/2021 Z. z., zákona č. 261/2021 Z. z., zákona č. </w:t>
      </w:r>
      <w:r w:rsidRPr="00055232">
        <w:rPr>
          <w:rFonts w:ascii="Times New Roman" w:hAnsi="Times New Roman" w:cs="Times New Roman"/>
          <w:sz w:val="24"/>
          <w:szCs w:val="24"/>
        </w:rPr>
        <w:t>5</w:t>
      </w:r>
      <w:r>
        <w:rPr>
          <w:rFonts w:ascii="Times New Roman" w:hAnsi="Times New Roman" w:cs="Times New Roman"/>
          <w:sz w:val="24"/>
          <w:szCs w:val="24"/>
        </w:rPr>
        <w:t xml:space="preserve">00/2021 Z. z., zákona č. 114/2022 Z. z., zákona č. 249/2022 Z. z., zákona č. 256/2022 Z. z., zákona č. 8/2023 Z. z., zákona č. 146/2023 Z. z., zákona č. 205/2023 Z. z. a zákona č. 309/2023 Z. z. </w:t>
      </w:r>
      <w:r w:rsidRPr="00160B5A">
        <w:rPr>
          <w:rFonts w:ascii="Times New Roman" w:hAnsi="Times New Roman" w:cs="Times New Roman"/>
          <w:sz w:val="24"/>
          <w:szCs w:val="24"/>
        </w:rPr>
        <w:t xml:space="preserve">sa dopĺňa takto: </w:t>
      </w:r>
    </w:p>
    <w:p w14:paraId="3EBAE0BB" w14:textId="77777777" w:rsidR="008034FE" w:rsidRDefault="008034FE" w:rsidP="008034FE">
      <w:pPr>
        <w:spacing w:after="0" w:line="312" w:lineRule="auto"/>
        <w:jc w:val="both"/>
        <w:rPr>
          <w:rFonts w:ascii="Times New Roman" w:hAnsi="Times New Roman" w:cs="Times New Roman"/>
          <w:sz w:val="24"/>
          <w:szCs w:val="24"/>
        </w:rPr>
      </w:pPr>
    </w:p>
    <w:p w14:paraId="224C429F"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V § 3 ods. 2 písm. a) sa za slová „spotrebiteľské úvery</w:t>
      </w:r>
      <w:r w:rsidRPr="009C3E29">
        <w:rPr>
          <w:rFonts w:ascii="Times New Roman" w:hAnsi="Times New Roman" w:cs="Times New Roman"/>
          <w:sz w:val="24"/>
          <w:szCs w:val="24"/>
          <w:vertAlign w:val="superscript"/>
        </w:rPr>
        <w:t>14b</w:t>
      </w:r>
      <w:r w:rsidRPr="00C74CC8">
        <w:rPr>
          <w:rFonts w:ascii="Times New Roman" w:hAnsi="Times New Roman" w:cs="Times New Roman"/>
          <w:sz w:val="24"/>
          <w:szCs w:val="24"/>
        </w:rPr>
        <w:t>)</w:t>
      </w:r>
      <w:r>
        <w:rPr>
          <w:rFonts w:ascii="Times New Roman" w:hAnsi="Times New Roman" w:cs="Times New Roman"/>
          <w:sz w:val="24"/>
          <w:szCs w:val="24"/>
        </w:rPr>
        <w:t>“ vkladá čiarka a slová „spravovania úverov správcom úverov</w:t>
      </w:r>
      <w:r>
        <w:rPr>
          <w:rFonts w:ascii="Times New Roman" w:hAnsi="Times New Roman" w:cs="Times New Roman"/>
          <w:sz w:val="24"/>
          <w:szCs w:val="24"/>
          <w:vertAlign w:val="superscript"/>
        </w:rPr>
        <w:t>14c</w:t>
      </w:r>
      <w:r>
        <w:rPr>
          <w:rFonts w:ascii="Times New Roman" w:hAnsi="Times New Roman" w:cs="Times New Roman"/>
          <w:sz w:val="24"/>
          <w:szCs w:val="24"/>
        </w:rPr>
        <w:t>)“.</w:t>
      </w:r>
    </w:p>
    <w:p w14:paraId="62A49BAF" w14:textId="77777777" w:rsidR="008034FE" w:rsidRDefault="008034FE" w:rsidP="008034FE">
      <w:pPr>
        <w:spacing w:after="0" w:line="312" w:lineRule="auto"/>
        <w:rPr>
          <w:rFonts w:ascii="Times New Roman" w:hAnsi="Times New Roman" w:cs="Times New Roman"/>
          <w:sz w:val="24"/>
          <w:szCs w:val="24"/>
        </w:rPr>
      </w:pPr>
    </w:p>
    <w:p w14:paraId="5FF5852E"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Poznámka pod čiarou k odkazu 14c znie: </w:t>
      </w:r>
    </w:p>
    <w:p w14:paraId="6903122C" w14:textId="77777777" w:rsidR="008034FE" w:rsidRPr="00785155"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14c</w:t>
      </w:r>
      <w:r>
        <w:rPr>
          <w:rFonts w:ascii="Times New Roman" w:hAnsi="Times New Roman" w:cs="Times New Roman"/>
          <w:sz w:val="24"/>
          <w:szCs w:val="24"/>
        </w:rPr>
        <w:t>) Zákon č. .../2024 Z. z. o</w:t>
      </w:r>
      <w:r w:rsidRPr="0028561D">
        <w:t xml:space="preserve"> </w:t>
      </w:r>
      <w:r w:rsidRPr="0028561D">
        <w:rPr>
          <w:rFonts w:ascii="Times New Roman" w:hAnsi="Times New Roman" w:cs="Times New Roman"/>
          <w:sz w:val="24"/>
          <w:szCs w:val="24"/>
        </w:rPr>
        <w:t>správcoch úverov a nákupcoch úverov a o zmene a doplnení niektorých zákonov</w:t>
      </w:r>
      <w:r>
        <w:rPr>
          <w:rFonts w:ascii="Times New Roman" w:hAnsi="Times New Roman" w:cs="Times New Roman"/>
          <w:sz w:val="24"/>
          <w:szCs w:val="24"/>
        </w:rPr>
        <w:t>.“.</w:t>
      </w:r>
    </w:p>
    <w:p w14:paraId="35DD015E" w14:textId="77777777" w:rsidR="008034FE" w:rsidRPr="00160B5A" w:rsidRDefault="008034FE" w:rsidP="008034FE">
      <w:pPr>
        <w:spacing w:after="0" w:line="312" w:lineRule="auto"/>
        <w:jc w:val="both"/>
        <w:rPr>
          <w:rFonts w:ascii="Times New Roman" w:hAnsi="Times New Roman" w:cs="Times New Roman"/>
          <w:sz w:val="24"/>
          <w:szCs w:val="24"/>
        </w:rPr>
      </w:pPr>
    </w:p>
    <w:p w14:paraId="7A8A55C0" w14:textId="77777777" w:rsidR="008034FE" w:rsidRDefault="008034FE" w:rsidP="008034FE">
      <w:pPr>
        <w:spacing w:after="0" w:line="312" w:lineRule="auto"/>
        <w:jc w:val="center"/>
        <w:rPr>
          <w:rFonts w:ascii="Times New Roman" w:hAnsi="Times New Roman" w:cs="Times New Roman"/>
          <w:b/>
          <w:bCs/>
          <w:sz w:val="24"/>
          <w:szCs w:val="24"/>
        </w:rPr>
      </w:pPr>
      <w:r w:rsidRPr="50247E5A">
        <w:rPr>
          <w:rFonts w:ascii="Times New Roman" w:hAnsi="Times New Roman" w:cs="Times New Roman"/>
          <w:b/>
          <w:bCs/>
          <w:sz w:val="24"/>
          <w:szCs w:val="24"/>
        </w:rPr>
        <w:t>Čl. II</w:t>
      </w:r>
      <w:r>
        <w:rPr>
          <w:rFonts w:ascii="Times New Roman" w:hAnsi="Times New Roman" w:cs="Times New Roman"/>
          <w:b/>
          <w:bCs/>
          <w:sz w:val="24"/>
          <w:szCs w:val="24"/>
        </w:rPr>
        <w:t>I</w:t>
      </w:r>
    </w:p>
    <w:p w14:paraId="2808A874" w14:textId="77777777" w:rsidR="008034FE" w:rsidRDefault="008034FE" w:rsidP="008034FE">
      <w:pPr>
        <w:spacing w:after="0" w:line="312" w:lineRule="auto"/>
        <w:jc w:val="center"/>
        <w:rPr>
          <w:rFonts w:ascii="Times New Roman" w:hAnsi="Times New Roman" w:cs="Times New Roman"/>
          <w:b/>
          <w:sz w:val="24"/>
          <w:szCs w:val="24"/>
        </w:rPr>
      </w:pPr>
    </w:p>
    <w:p w14:paraId="6F332DCC" w14:textId="77777777" w:rsidR="008034FE" w:rsidRPr="0042128F" w:rsidRDefault="008034FE" w:rsidP="008034FE">
      <w:pPr>
        <w:spacing w:after="0" w:line="312" w:lineRule="auto"/>
        <w:jc w:val="both"/>
        <w:rPr>
          <w:rFonts w:ascii="Times New Roman" w:hAnsi="Times New Roman" w:cs="Times New Roman"/>
          <w:sz w:val="24"/>
          <w:szCs w:val="24"/>
        </w:rPr>
      </w:pPr>
      <w:r w:rsidRPr="0042128F">
        <w:rPr>
          <w:rFonts w:ascii="Times New Roman" w:hAnsi="Times New Roman" w:cs="Times New Roman"/>
          <w:sz w:val="24"/>
          <w:szCs w:val="24"/>
        </w:rPr>
        <w:t xml:space="preserve">Zákon č. 483/2001 Z. z. o bankách a o zmene a doplnení niektorých zákonov v znení zákona č. 430/2002 Z. z., zákona č. 510/2002 Z. z., zákona č. 165/2003 Z. z., zákona č. 603/2003 Z. z., zákona č. 215/2004 Z. z., zákona č. 554/2004 Z. z., zákona č. 747/2004 Z. z., zákona č. 69/2005 </w:t>
      </w:r>
      <w:r w:rsidRPr="0042128F">
        <w:rPr>
          <w:rFonts w:ascii="Times New Roman" w:hAnsi="Times New Roman" w:cs="Times New Roman"/>
          <w:sz w:val="24"/>
          <w:szCs w:val="24"/>
        </w:rPr>
        <w:lastRenderedPageBreak/>
        <w:t>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w:t>
      </w:r>
      <w:r>
        <w:rPr>
          <w:rFonts w:ascii="Times New Roman" w:hAnsi="Times New Roman" w:cs="Times New Roman"/>
          <w:sz w:val="24"/>
          <w:szCs w:val="24"/>
        </w:rPr>
        <w:t>,</w:t>
      </w:r>
      <w:r w:rsidRPr="0042128F">
        <w:rPr>
          <w:rFonts w:ascii="Times New Roman" w:hAnsi="Times New Roman" w:cs="Times New Roman"/>
          <w:sz w:val="24"/>
          <w:szCs w:val="24"/>
        </w:rPr>
        <w:t> zákona č. 454/20</w:t>
      </w:r>
      <w:r>
        <w:rPr>
          <w:rFonts w:ascii="Times New Roman" w:hAnsi="Times New Roman" w:cs="Times New Roman"/>
          <w:sz w:val="24"/>
          <w:szCs w:val="24"/>
        </w:rPr>
        <w:t>2</w:t>
      </w:r>
      <w:r w:rsidRPr="0042128F">
        <w:rPr>
          <w:rFonts w:ascii="Times New Roman" w:hAnsi="Times New Roman" w:cs="Times New Roman"/>
          <w:sz w:val="24"/>
          <w:szCs w:val="24"/>
        </w:rPr>
        <w:t>1 Z. z.</w:t>
      </w:r>
      <w:r>
        <w:rPr>
          <w:rFonts w:ascii="Times New Roman" w:hAnsi="Times New Roman" w:cs="Times New Roman"/>
          <w:sz w:val="24"/>
          <w:szCs w:val="24"/>
        </w:rPr>
        <w:t xml:space="preserve">, </w:t>
      </w:r>
      <w:r w:rsidRPr="0042128F">
        <w:rPr>
          <w:rFonts w:ascii="Times New Roman" w:hAnsi="Times New Roman" w:cs="Times New Roman"/>
          <w:sz w:val="24"/>
          <w:szCs w:val="24"/>
        </w:rPr>
        <w:t xml:space="preserve">zákona č. </w:t>
      </w:r>
      <w:r>
        <w:rPr>
          <w:rFonts w:ascii="Times New Roman" w:hAnsi="Times New Roman" w:cs="Times New Roman"/>
          <w:sz w:val="24"/>
          <w:szCs w:val="24"/>
        </w:rPr>
        <w:t xml:space="preserve">512/2021 Z. z., </w:t>
      </w:r>
      <w:r w:rsidRPr="0042128F">
        <w:rPr>
          <w:rFonts w:ascii="Times New Roman" w:hAnsi="Times New Roman" w:cs="Times New Roman"/>
          <w:sz w:val="24"/>
          <w:szCs w:val="24"/>
        </w:rPr>
        <w:t xml:space="preserve">zákona č. </w:t>
      </w:r>
      <w:r>
        <w:rPr>
          <w:rFonts w:ascii="Times New Roman" w:hAnsi="Times New Roman" w:cs="Times New Roman"/>
          <w:sz w:val="24"/>
          <w:szCs w:val="24"/>
        </w:rPr>
        <w:t xml:space="preserve">92/2022 Z. z., </w:t>
      </w:r>
      <w:r w:rsidRPr="0042128F">
        <w:rPr>
          <w:rFonts w:ascii="Times New Roman" w:hAnsi="Times New Roman" w:cs="Times New Roman"/>
          <w:sz w:val="24"/>
          <w:szCs w:val="24"/>
        </w:rPr>
        <w:t xml:space="preserve">zákona č. </w:t>
      </w:r>
      <w:r>
        <w:rPr>
          <w:rFonts w:ascii="Times New Roman" w:hAnsi="Times New Roman" w:cs="Times New Roman"/>
          <w:sz w:val="24"/>
          <w:szCs w:val="24"/>
        </w:rPr>
        <w:t>123/2022 Z. z.</w:t>
      </w:r>
      <w:r w:rsidRPr="006D6A67">
        <w:rPr>
          <w:rFonts w:ascii="Times New Roman" w:hAnsi="Times New Roman" w:cs="Times New Roman"/>
          <w:sz w:val="24"/>
          <w:szCs w:val="24"/>
        </w:rPr>
        <w:t>, zákona č. 302/2023 Z. z.</w:t>
      </w:r>
      <w:r>
        <w:rPr>
          <w:rFonts w:ascii="Times New Roman" w:hAnsi="Times New Roman" w:cs="Times New Roman"/>
          <w:sz w:val="24"/>
          <w:szCs w:val="24"/>
        </w:rPr>
        <w:t xml:space="preserve">, </w:t>
      </w:r>
      <w:r w:rsidRPr="006D6A67">
        <w:rPr>
          <w:rFonts w:ascii="Times New Roman" w:hAnsi="Times New Roman" w:cs="Times New Roman"/>
          <w:sz w:val="24"/>
          <w:szCs w:val="24"/>
        </w:rPr>
        <w:t>zákona č. 309/2023 Z. z.</w:t>
      </w:r>
      <w:r>
        <w:rPr>
          <w:rFonts w:ascii="Times New Roman" w:hAnsi="Times New Roman" w:cs="Times New Roman"/>
          <w:sz w:val="24"/>
          <w:szCs w:val="24"/>
        </w:rPr>
        <w:t>, zákona č. 508</w:t>
      </w:r>
      <w:r w:rsidRPr="0001749C">
        <w:rPr>
          <w:rFonts w:ascii="Times New Roman" w:hAnsi="Times New Roman" w:cs="Times New Roman"/>
          <w:sz w:val="24"/>
          <w:szCs w:val="24"/>
        </w:rPr>
        <w:t xml:space="preserve">/2023 Z. z. a zákona č. </w:t>
      </w:r>
      <w:r>
        <w:rPr>
          <w:rFonts w:ascii="Times New Roman" w:hAnsi="Times New Roman" w:cs="Times New Roman"/>
          <w:sz w:val="24"/>
          <w:szCs w:val="24"/>
        </w:rPr>
        <w:t>526</w:t>
      </w:r>
      <w:r w:rsidRPr="0001749C">
        <w:rPr>
          <w:rFonts w:ascii="Times New Roman" w:hAnsi="Times New Roman" w:cs="Times New Roman"/>
          <w:sz w:val="24"/>
          <w:szCs w:val="24"/>
        </w:rPr>
        <w:t>/2023 Z. z. sa mení a dopĺňa takto:</w:t>
      </w:r>
    </w:p>
    <w:p w14:paraId="1970EC23" w14:textId="77777777" w:rsidR="008034FE" w:rsidRDefault="008034FE" w:rsidP="008034FE">
      <w:pPr>
        <w:spacing w:after="0" w:line="312" w:lineRule="auto"/>
        <w:jc w:val="both"/>
        <w:rPr>
          <w:rFonts w:ascii="Segoe UI" w:hAnsi="Segoe UI" w:cs="Segoe UI"/>
          <w:color w:val="494949"/>
          <w:sz w:val="21"/>
          <w:szCs w:val="21"/>
          <w:shd w:val="clear" w:color="auto" w:fill="FFFFFF"/>
        </w:rPr>
      </w:pPr>
    </w:p>
    <w:p w14:paraId="1C1FCC77" w14:textId="77777777" w:rsidR="008034FE" w:rsidRDefault="008034FE" w:rsidP="008034FE">
      <w:pPr>
        <w:spacing w:after="0" w:line="312" w:lineRule="auto"/>
        <w:jc w:val="both"/>
        <w:rPr>
          <w:rFonts w:ascii="Times New Roman" w:eastAsia="Times New Roman" w:hAnsi="Times New Roman" w:cs="Times New Roman"/>
          <w:sz w:val="24"/>
          <w:szCs w:val="24"/>
        </w:rPr>
      </w:pPr>
      <w:r w:rsidRPr="63EDA95E">
        <w:rPr>
          <w:rFonts w:ascii="Times New Roman" w:hAnsi="Times New Roman" w:cs="Times New Roman"/>
          <w:sz w:val="24"/>
          <w:szCs w:val="24"/>
        </w:rPr>
        <w:t xml:space="preserve">1. </w:t>
      </w:r>
      <w:r w:rsidRPr="63EDA95E">
        <w:rPr>
          <w:rFonts w:ascii="Times New Roman" w:eastAsia="Times New Roman" w:hAnsi="Times New Roman" w:cs="Times New Roman"/>
          <w:sz w:val="24"/>
          <w:szCs w:val="24"/>
        </w:rPr>
        <w:t xml:space="preserve">§ 91 sa </w:t>
      </w:r>
      <w:r>
        <w:rPr>
          <w:rFonts w:ascii="Times New Roman" w:eastAsia="Times New Roman" w:hAnsi="Times New Roman" w:cs="Times New Roman"/>
          <w:sz w:val="24"/>
          <w:szCs w:val="24"/>
        </w:rPr>
        <w:t xml:space="preserve">dopĺňa </w:t>
      </w:r>
      <w:r w:rsidRPr="63EDA95E">
        <w:rPr>
          <w:rFonts w:ascii="Times New Roman" w:eastAsia="Times New Roman" w:hAnsi="Times New Roman" w:cs="Times New Roman"/>
          <w:sz w:val="24"/>
          <w:szCs w:val="24"/>
        </w:rPr>
        <w:t>odsek</w:t>
      </w:r>
      <w:r>
        <w:rPr>
          <w:rFonts w:ascii="Times New Roman" w:eastAsia="Times New Roman" w:hAnsi="Times New Roman" w:cs="Times New Roman"/>
          <w:sz w:val="24"/>
          <w:szCs w:val="24"/>
        </w:rPr>
        <w:t>om</w:t>
      </w:r>
      <w:r w:rsidRPr="63EDA95E">
        <w:rPr>
          <w:rFonts w:ascii="Times New Roman" w:eastAsia="Times New Roman" w:hAnsi="Times New Roman" w:cs="Times New Roman"/>
          <w:sz w:val="24"/>
          <w:szCs w:val="24"/>
        </w:rPr>
        <w:t xml:space="preserve"> 15, ktorý znie</w:t>
      </w:r>
      <w:r>
        <w:rPr>
          <w:rFonts w:ascii="Times New Roman" w:eastAsia="Times New Roman" w:hAnsi="Times New Roman" w:cs="Times New Roman"/>
          <w:sz w:val="24"/>
          <w:szCs w:val="24"/>
        </w:rPr>
        <w:t>:</w:t>
      </w:r>
    </w:p>
    <w:p w14:paraId="0AF3AB3B" w14:textId="77777777" w:rsidR="008034FE" w:rsidRDefault="008034FE" w:rsidP="008034FE">
      <w:pPr>
        <w:spacing w:after="0" w:line="312" w:lineRule="auto"/>
        <w:jc w:val="both"/>
        <w:rPr>
          <w:rFonts w:ascii="Times New Roman" w:eastAsia="Times New Roman" w:hAnsi="Times New Roman" w:cs="Times New Roman"/>
          <w:sz w:val="24"/>
          <w:szCs w:val="24"/>
        </w:rPr>
      </w:pPr>
      <w:r w:rsidRPr="63EDA95E">
        <w:rPr>
          <w:rFonts w:ascii="Times New Roman" w:eastAsia="Times New Roman" w:hAnsi="Times New Roman" w:cs="Times New Roman"/>
          <w:sz w:val="24"/>
          <w:szCs w:val="24"/>
        </w:rPr>
        <w:t xml:space="preserve"> „(15) Za porušenie bankového tajomstva sa nepovažuje poskyt</w:t>
      </w:r>
      <w:r>
        <w:rPr>
          <w:rFonts w:ascii="Times New Roman" w:eastAsia="Times New Roman" w:hAnsi="Times New Roman" w:cs="Times New Roman"/>
          <w:sz w:val="24"/>
          <w:szCs w:val="24"/>
        </w:rPr>
        <w:t>ovanie</w:t>
      </w:r>
      <w:r w:rsidRPr="63EDA95E">
        <w:rPr>
          <w:rFonts w:ascii="Times New Roman" w:eastAsia="Times New Roman" w:hAnsi="Times New Roman" w:cs="Times New Roman"/>
          <w:sz w:val="24"/>
          <w:szCs w:val="24"/>
        </w:rPr>
        <w:t xml:space="preserve"> údajov bankou </w:t>
      </w:r>
      <w:r>
        <w:rPr>
          <w:rFonts w:ascii="Times New Roman" w:eastAsia="Times New Roman" w:hAnsi="Times New Roman" w:cs="Times New Roman"/>
          <w:sz w:val="24"/>
          <w:szCs w:val="24"/>
        </w:rPr>
        <w:t xml:space="preserve">a </w:t>
      </w:r>
      <w:r w:rsidRPr="63EDA95E">
        <w:rPr>
          <w:rFonts w:ascii="Times New Roman" w:eastAsia="Times New Roman" w:hAnsi="Times New Roman" w:cs="Times New Roman"/>
          <w:sz w:val="24"/>
          <w:szCs w:val="24"/>
        </w:rPr>
        <w:t xml:space="preserve">pobočkou zahraničnej banky potenciálnemu nákupcovi úverov v rozsahu nevyhnutnom na plnenie povinností banky </w:t>
      </w:r>
      <w:r>
        <w:rPr>
          <w:rFonts w:ascii="Times New Roman" w:eastAsia="Times New Roman" w:hAnsi="Times New Roman" w:cs="Times New Roman"/>
          <w:sz w:val="24"/>
          <w:szCs w:val="24"/>
        </w:rPr>
        <w:t xml:space="preserve">a </w:t>
      </w:r>
      <w:r w:rsidRPr="63EDA95E">
        <w:rPr>
          <w:rFonts w:ascii="Times New Roman" w:eastAsia="Times New Roman" w:hAnsi="Times New Roman" w:cs="Times New Roman"/>
          <w:sz w:val="24"/>
          <w:szCs w:val="24"/>
        </w:rPr>
        <w:t>pobočky zahraničnej banky podľa osobitného predpisu</w:t>
      </w:r>
      <w:r>
        <w:rPr>
          <w:rFonts w:ascii="Times New Roman" w:eastAsia="Times New Roman" w:hAnsi="Times New Roman" w:cs="Times New Roman"/>
          <w:sz w:val="24"/>
          <w:szCs w:val="24"/>
        </w:rPr>
        <w:t>.</w:t>
      </w:r>
      <w:r w:rsidRPr="00FA1F79">
        <w:rPr>
          <w:rFonts w:ascii="Times New Roman" w:eastAsia="Times New Roman" w:hAnsi="Times New Roman" w:cs="Times New Roman"/>
          <w:sz w:val="24"/>
          <w:szCs w:val="24"/>
          <w:vertAlign w:val="superscript"/>
        </w:rPr>
        <w:t>86l</w:t>
      </w:r>
      <w:r w:rsidRPr="00FA1F79">
        <w:rPr>
          <w:rFonts w:ascii="Times New Roman" w:eastAsia="Times New Roman" w:hAnsi="Times New Roman" w:cs="Times New Roman"/>
          <w:sz w:val="24"/>
          <w:szCs w:val="24"/>
        </w:rPr>
        <w:t>)“.</w:t>
      </w:r>
    </w:p>
    <w:p w14:paraId="40FC9A2D" w14:textId="77777777" w:rsidR="008034FE" w:rsidRDefault="008034FE" w:rsidP="008034FE">
      <w:pPr>
        <w:spacing w:after="0" w:line="312" w:lineRule="auto"/>
        <w:jc w:val="both"/>
        <w:rPr>
          <w:rFonts w:ascii="Times New Roman" w:eastAsia="Times New Roman" w:hAnsi="Times New Roman" w:cs="Times New Roman"/>
          <w:sz w:val="24"/>
          <w:szCs w:val="24"/>
        </w:rPr>
      </w:pPr>
    </w:p>
    <w:p w14:paraId="35B37C7A" w14:textId="77777777" w:rsidR="008034FE" w:rsidRDefault="008034FE" w:rsidP="008034FE">
      <w:pPr>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Poznámka pod čiarou k odkazu 86l znie:</w:t>
      </w:r>
    </w:p>
    <w:p w14:paraId="41BB1CC7" w14:textId="77777777" w:rsidR="008034FE" w:rsidRDefault="008034FE" w:rsidP="008034FE">
      <w:pPr>
        <w:spacing w:after="0" w:line="312" w:lineRule="auto"/>
        <w:jc w:val="both"/>
        <w:rPr>
          <w:rFonts w:ascii="Times New Roman" w:eastAsia="Times New Roman" w:hAnsi="Times New Roman" w:cs="Times New Roman"/>
          <w:sz w:val="24"/>
          <w:szCs w:val="24"/>
        </w:rPr>
      </w:pPr>
      <w:r w:rsidRPr="0D32CE27">
        <w:rPr>
          <w:rFonts w:ascii="Times New Roman" w:eastAsia="Times New Roman" w:hAnsi="Times New Roman" w:cs="Times New Roman"/>
          <w:sz w:val="24"/>
          <w:szCs w:val="24"/>
        </w:rPr>
        <w:t>„</w:t>
      </w:r>
      <w:r w:rsidRPr="0D32CE27">
        <w:rPr>
          <w:rFonts w:ascii="Times New Roman" w:eastAsia="Times New Roman" w:hAnsi="Times New Roman" w:cs="Times New Roman"/>
          <w:sz w:val="24"/>
          <w:szCs w:val="24"/>
          <w:vertAlign w:val="superscript"/>
        </w:rPr>
        <w:t>86l</w:t>
      </w:r>
      <w:r w:rsidRPr="0D32CE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17 ods. 1 z</w:t>
      </w:r>
      <w:r w:rsidRPr="0D32CE27">
        <w:rPr>
          <w:rFonts w:ascii="Times New Roman" w:eastAsia="Times New Roman" w:hAnsi="Times New Roman" w:cs="Times New Roman"/>
          <w:sz w:val="24"/>
          <w:szCs w:val="24"/>
        </w:rPr>
        <w:t>ákon</w:t>
      </w:r>
      <w:r>
        <w:rPr>
          <w:rFonts w:ascii="Times New Roman" w:eastAsia="Times New Roman" w:hAnsi="Times New Roman" w:cs="Times New Roman"/>
          <w:sz w:val="24"/>
          <w:szCs w:val="24"/>
        </w:rPr>
        <w:t>a</w:t>
      </w:r>
      <w:r w:rsidRPr="0D32CE27">
        <w:rPr>
          <w:rFonts w:ascii="Times New Roman" w:eastAsia="Times New Roman" w:hAnsi="Times New Roman" w:cs="Times New Roman"/>
          <w:sz w:val="24"/>
          <w:szCs w:val="24"/>
        </w:rPr>
        <w:t xml:space="preserve"> č. .../20</w:t>
      </w:r>
      <w:r>
        <w:rPr>
          <w:rFonts w:ascii="Times New Roman" w:eastAsia="Times New Roman" w:hAnsi="Times New Roman" w:cs="Times New Roman"/>
          <w:sz w:val="24"/>
          <w:szCs w:val="24"/>
        </w:rPr>
        <w:t>24</w:t>
      </w:r>
      <w:r w:rsidRPr="0D32CE27">
        <w:rPr>
          <w:rFonts w:ascii="Times New Roman" w:eastAsia="Times New Roman" w:hAnsi="Times New Roman" w:cs="Times New Roman"/>
          <w:sz w:val="24"/>
          <w:szCs w:val="24"/>
        </w:rPr>
        <w:t xml:space="preserve"> Z. z. o</w:t>
      </w:r>
      <w:r w:rsidRPr="0D32CE27">
        <w:rPr>
          <w:rFonts w:ascii="Calibri" w:eastAsia="Calibri" w:hAnsi="Calibri" w:cs="Calibri"/>
        </w:rPr>
        <w:t xml:space="preserve"> </w:t>
      </w:r>
      <w:r w:rsidRPr="0D32CE27">
        <w:rPr>
          <w:rFonts w:ascii="Times New Roman" w:eastAsia="Times New Roman" w:hAnsi="Times New Roman" w:cs="Times New Roman"/>
          <w:sz w:val="24"/>
          <w:szCs w:val="24"/>
        </w:rPr>
        <w:t>správcoch úverov a nákupcoch úverov a o zmene a doplnení niektorých zákonov.“.</w:t>
      </w:r>
    </w:p>
    <w:p w14:paraId="424BCA92" w14:textId="77777777" w:rsidR="008034FE" w:rsidRDefault="008034FE" w:rsidP="008034FE">
      <w:pPr>
        <w:spacing w:after="0" w:line="312" w:lineRule="auto"/>
        <w:jc w:val="both"/>
        <w:rPr>
          <w:rFonts w:ascii="Times New Roman" w:hAnsi="Times New Roman" w:cs="Times New Roman"/>
          <w:sz w:val="24"/>
          <w:szCs w:val="24"/>
        </w:rPr>
      </w:pPr>
    </w:p>
    <w:p w14:paraId="70A7196E"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63EDA95E">
        <w:rPr>
          <w:rFonts w:ascii="Times New Roman" w:hAnsi="Times New Roman" w:cs="Times New Roman"/>
          <w:sz w:val="24"/>
          <w:szCs w:val="24"/>
        </w:rPr>
        <w:t xml:space="preserve">V § 92 ods. 8 </w:t>
      </w:r>
      <w:r>
        <w:rPr>
          <w:rFonts w:ascii="Times New Roman" w:hAnsi="Times New Roman" w:cs="Times New Roman"/>
          <w:sz w:val="24"/>
          <w:szCs w:val="24"/>
        </w:rPr>
        <w:t xml:space="preserve">v prvej vete </w:t>
      </w:r>
      <w:r w:rsidRPr="63EDA95E">
        <w:rPr>
          <w:rFonts w:ascii="Times New Roman" w:hAnsi="Times New Roman" w:cs="Times New Roman"/>
          <w:sz w:val="24"/>
          <w:szCs w:val="24"/>
        </w:rPr>
        <w:t xml:space="preserve">sa za slovo „dotknuté“ vkladajú slová „pravidlá pre prevod práv </w:t>
      </w:r>
      <w:r w:rsidRPr="63EDA95E">
        <w:rPr>
          <w:rFonts w:ascii="Times New Roman" w:eastAsia="Times New Roman" w:hAnsi="Times New Roman" w:cs="Times New Roman"/>
          <w:sz w:val="24"/>
          <w:szCs w:val="24"/>
        </w:rPr>
        <w:t>banky alebo pobočky zahraničnej banky, ktorá je veriteľom</w:t>
      </w:r>
      <w:r>
        <w:rPr>
          <w:rFonts w:ascii="Times New Roman" w:eastAsia="Times New Roman" w:hAnsi="Times New Roman" w:cs="Times New Roman"/>
          <w:sz w:val="24"/>
          <w:szCs w:val="24"/>
        </w:rPr>
        <w:t>,</w:t>
      </w:r>
      <w:r w:rsidRPr="63EDA95E">
        <w:rPr>
          <w:rFonts w:ascii="Times New Roman" w:eastAsia="Times New Roman" w:hAnsi="Times New Roman" w:cs="Times New Roman"/>
          <w:sz w:val="24"/>
          <w:szCs w:val="24"/>
        </w:rPr>
        <w:t xml:space="preserve"> </w:t>
      </w:r>
      <w:r w:rsidRPr="63EDA95E">
        <w:rPr>
          <w:rFonts w:ascii="Times New Roman" w:hAnsi="Times New Roman" w:cs="Times New Roman"/>
          <w:sz w:val="24"/>
          <w:szCs w:val="24"/>
        </w:rPr>
        <w:t xml:space="preserve">v súvislosti s nesplácanou </w:t>
      </w:r>
      <w:r>
        <w:rPr>
          <w:rFonts w:ascii="Times New Roman" w:hAnsi="Times New Roman" w:cs="Times New Roman"/>
          <w:sz w:val="24"/>
          <w:szCs w:val="24"/>
        </w:rPr>
        <w:t>zmluvou o úvere alebo pre prevod nesplácanej zmluvy</w:t>
      </w:r>
      <w:r w:rsidRPr="63EDA95E">
        <w:rPr>
          <w:rFonts w:ascii="Times New Roman" w:hAnsi="Times New Roman" w:cs="Times New Roman"/>
          <w:sz w:val="24"/>
          <w:szCs w:val="24"/>
        </w:rPr>
        <w:t xml:space="preserve"> o</w:t>
      </w:r>
      <w:r>
        <w:rPr>
          <w:rFonts w:ascii="Times New Roman" w:hAnsi="Times New Roman" w:cs="Times New Roman"/>
          <w:sz w:val="24"/>
          <w:szCs w:val="24"/>
        </w:rPr>
        <w:t> </w:t>
      </w:r>
      <w:r w:rsidRPr="63EDA95E">
        <w:rPr>
          <w:rFonts w:ascii="Times New Roman" w:hAnsi="Times New Roman" w:cs="Times New Roman"/>
          <w:sz w:val="24"/>
          <w:szCs w:val="24"/>
        </w:rPr>
        <w:t>úvere</w:t>
      </w:r>
      <w:r>
        <w:rPr>
          <w:rFonts w:ascii="Times New Roman" w:hAnsi="Times New Roman" w:cs="Times New Roman"/>
          <w:sz w:val="24"/>
          <w:szCs w:val="24"/>
        </w:rPr>
        <w:t xml:space="preserve"> podľa osobitného predpisu</w:t>
      </w:r>
      <w:r w:rsidRPr="63EDA95E">
        <w:rPr>
          <w:rFonts w:ascii="Times New Roman" w:hAnsi="Times New Roman" w:cs="Times New Roman"/>
          <w:sz w:val="24"/>
          <w:szCs w:val="24"/>
        </w:rPr>
        <w:t>,</w:t>
      </w:r>
      <w:r w:rsidRPr="00525621">
        <w:rPr>
          <w:rFonts w:ascii="Times New Roman" w:hAnsi="Times New Roman" w:cs="Times New Roman"/>
          <w:sz w:val="24"/>
          <w:szCs w:val="24"/>
          <w:vertAlign w:val="superscript"/>
        </w:rPr>
        <w:t>8</w:t>
      </w:r>
      <w:r>
        <w:rPr>
          <w:rFonts w:ascii="Times New Roman" w:hAnsi="Times New Roman" w:cs="Times New Roman"/>
          <w:sz w:val="24"/>
          <w:szCs w:val="24"/>
          <w:vertAlign w:val="superscript"/>
        </w:rPr>
        <w:t>7aba</w:t>
      </w:r>
      <w:r w:rsidRPr="00525621">
        <w:rPr>
          <w:rFonts w:ascii="Times New Roman" w:hAnsi="Times New Roman" w:cs="Times New Roman"/>
          <w:sz w:val="24"/>
          <w:szCs w:val="24"/>
        </w:rPr>
        <w:t>)“.</w:t>
      </w:r>
      <w:r w:rsidRPr="717525A9">
        <w:rPr>
          <w:rFonts w:ascii="Times New Roman" w:hAnsi="Times New Roman" w:cs="Times New Roman"/>
          <w:sz w:val="24"/>
          <w:szCs w:val="24"/>
        </w:rPr>
        <w:t xml:space="preserve"> </w:t>
      </w:r>
    </w:p>
    <w:p w14:paraId="55877B5C" w14:textId="77777777" w:rsidR="008034FE" w:rsidRDefault="008034FE" w:rsidP="008034FE">
      <w:pPr>
        <w:spacing w:after="0" w:line="312" w:lineRule="auto"/>
        <w:jc w:val="both"/>
        <w:rPr>
          <w:rFonts w:ascii="Times New Roman" w:hAnsi="Times New Roman" w:cs="Times New Roman"/>
          <w:sz w:val="24"/>
          <w:szCs w:val="24"/>
        </w:rPr>
      </w:pPr>
    </w:p>
    <w:p w14:paraId="49944F90" w14:textId="77777777" w:rsidR="008034FE" w:rsidRPr="006C5A30" w:rsidRDefault="008034FE" w:rsidP="008034FE">
      <w:pPr>
        <w:spacing w:after="0" w:line="312" w:lineRule="auto"/>
        <w:jc w:val="both"/>
        <w:rPr>
          <w:rFonts w:ascii="Times New Roman" w:eastAsia="Times New Roman" w:hAnsi="Times New Roman" w:cs="Times New Roman"/>
          <w:sz w:val="24"/>
          <w:szCs w:val="24"/>
        </w:rPr>
      </w:pPr>
      <w:r w:rsidRPr="006C5A30">
        <w:rPr>
          <w:rFonts w:ascii="Times New Roman" w:eastAsia="Times New Roman" w:hAnsi="Times New Roman" w:cs="Times New Roman"/>
          <w:sz w:val="24"/>
          <w:szCs w:val="24"/>
        </w:rPr>
        <w:t>Poznámka pod čiarou k odkazu 86aba znie:</w:t>
      </w:r>
    </w:p>
    <w:p w14:paraId="59BD2AAB" w14:textId="77777777" w:rsidR="008034FE" w:rsidRDefault="008034FE" w:rsidP="008034FE">
      <w:pPr>
        <w:spacing w:after="0" w:line="312" w:lineRule="auto"/>
        <w:jc w:val="both"/>
        <w:rPr>
          <w:rFonts w:ascii="Times New Roman" w:eastAsia="Times New Roman" w:hAnsi="Times New Roman" w:cs="Times New Roman"/>
          <w:sz w:val="24"/>
          <w:szCs w:val="24"/>
        </w:rPr>
      </w:pPr>
      <w:r w:rsidRPr="006C5A30">
        <w:rPr>
          <w:rFonts w:ascii="Times New Roman" w:eastAsia="Times New Roman" w:hAnsi="Times New Roman" w:cs="Times New Roman"/>
          <w:sz w:val="24"/>
          <w:szCs w:val="24"/>
        </w:rPr>
        <w:t>„</w:t>
      </w:r>
      <w:r w:rsidRPr="00525621">
        <w:rPr>
          <w:rFonts w:ascii="Times New Roman" w:hAnsi="Times New Roman" w:cs="Times New Roman"/>
          <w:sz w:val="24"/>
          <w:szCs w:val="24"/>
          <w:vertAlign w:val="superscript"/>
        </w:rPr>
        <w:t>8</w:t>
      </w:r>
      <w:r>
        <w:rPr>
          <w:rFonts w:ascii="Times New Roman" w:hAnsi="Times New Roman" w:cs="Times New Roman"/>
          <w:sz w:val="24"/>
          <w:szCs w:val="24"/>
          <w:vertAlign w:val="superscript"/>
        </w:rPr>
        <w:t>7aba</w:t>
      </w:r>
      <w:r w:rsidRPr="006C5A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w:t>
      </w:r>
      <w:r w:rsidRPr="006C5A30">
        <w:rPr>
          <w:rFonts w:ascii="Times New Roman" w:eastAsia="Times New Roman" w:hAnsi="Times New Roman" w:cs="Times New Roman"/>
          <w:sz w:val="24"/>
          <w:szCs w:val="24"/>
        </w:rPr>
        <w:t>ákon č. .../2024 Z. z.</w:t>
      </w:r>
      <w:r>
        <w:rPr>
          <w:rFonts w:ascii="Times New Roman" w:eastAsia="Times New Roman" w:hAnsi="Times New Roman" w:cs="Times New Roman"/>
          <w:sz w:val="24"/>
          <w:szCs w:val="24"/>
        </w:rPr>
        <w:t>“.</w:t>
      </w:r>
    </w:p>
    <w:p w14:paraId="491AB66A" w14:textId="77777777" w:rsidR="008034FE" w:rsidRDefault="008034FE" w:rsidP="008034FE">
      <w:pPr>
        <w:spacing w:after="0" w:line="312" w:lineRule="auto"/>
        <w:jc w:val="both"/>
        <w:rPr>
          <w:rFonts w:ascii="Times New Roman" w:hAnsi="Times New Roman" w:cs="Times New Roman"/>
          <w:sz w:val="24"/>
          <w:szCs w:val="24"/>
        </w:rPr>
      </w:pPr>
    </w:p>
    <w:p w14:paraId="20D4E79D" w14:textId="77777777" w:rsidR="008034FE" w:rsidRPr="00785155" w:rsidRDefault="008034FE" w:rsidP="008034FE">
      <w:pPr>
        <w:spacing w:after="0" w:line="312" w:lineRule="auto"/>
        <w:jc w:val="both"/>
        <w:rPr>
          <w:rFonts w:ascii="Times New Roman" w:hAnsi="Times New Roman" w:cs="Times New Roman"/>
          <w:sz w:val="24"/>
          <w:szCs w:val="24"/>
        </w:rPr>
      </w:pPr>
    </w:p>
    <w:p w14:paraId="22C6231E" w14:textId="77777777" w:rsidR="008034FE" w:rsidRDefault="008034FE" w:rsidP="008034FE">
      <w:pPr>
        <w:spacing w:after="0" w:line="312" w:lineRule="auto"/>
        <w:jc w:val="both"/>
        <w:rPr>
          <w:rFonts w:ascii="Times New Roman" w:eastAsia="Times New Roman" w:hAnsi="Times New Roman" w:cs="Times New Roman"/>
          <w:sz w:val="24"/>
          <w:szCs w:val="24"/>
        </w:rPr>
      </w:pPr>
      <w:r w:rsidRPr="63EDA95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V § 92 sa za odsek 8 vkladá nový odsek 9, ktorý znie: </w:t>
      </w:r>
    </w:p>
    <w:p w14:paraId="263DE867" w14:textId="77777777" w:rsidR="008034FE" w:rsidRDefault="008034FE" w:rsidP="008034FE">
      <w:pPr>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„(9) </w:t>
      </w:r>
      <w:r w:rsidRPr="00124665">
        <w:rPr>
          <w:rFonts w:ascii="Times New Roman" w:eastAsia="Times New Roman" w:hAnsi="Times New Roman" w:cs="Times New Roman"/>
          <w:sz w:val="24"/>
          <w:szCs w:val="24"/>
        </w:rPr>
        <w:t>Pri prevode peňažného záväzku, ktorý je klasifikovaný ako problémová expozíci</w:t>
      </w:r>
      <w:r>
        <w:rPr>
          <w:rFonts w:ascii="Times New Roman" w:eastAsia="Times New Roman" w:hAnsi="Times New Roman" w:cs="Times New Roman"/>
          <w:sz w:val="24"/>
          <w:szCs w:val="24"/>
        </w:rPr>
        <w:t>a podľa</w:t>
      </w:r>
      <w:r w:rsidRPr="00124665">
        <w:rPr>
          <w:rFonts w:ascii="Times New Roman" w:eastAsia="Times New Roman" w:hAnsi="Times New Roman" w:cs="Times New Roman"/>
          <w:sz w:val="24"/>
          <w:szCs w:val="24"/>
        </w:rPr>
        <w:t xml:space="preserve"> osobitn</w:t>
      </w:r>
      <w:r>
        <w:rPr>
          <w:rFonts w:ascii="Times New Roman" w:eastAsia="Times New Roman" w:hAnsi="Times New Roman" w:cs="Times New Roman"/>
          <w:sz w:val="24"/>
          <w:szCs w:val="24"/>
        </w:rPr>
        <w:t>ého</w:t>
      </w:r>
      <w:r w:rsidRPr="00124665">
        <w:rPr>
          <w:rFonts w:ascii="Times New Roman" w:eastAsia="Times New Roman" w:hAnsi="Times New Roman" w:cs="Times New Roman"/>
          <w:sz w:val="24"/>
          <w:szCs w:val="24"/>
        </w:rPr>
        <w:t xml:space="preserve"> predpis</w:t>
      </w:r>
      <w:r>
        <w:rPr>
          <w:rFonts w:ascii="Times New Roman" w:eastAsia="Times New Roman" w:hAnsi="Times New Roman" w:cs="Times New Roman"/>
          <w:sz w:val="24"/>
          <w:szCs w:val="24"/>
        </w:rPr>
        <w:t>u</w:t>
      </w:r>
      <w:r w:rsidRPr="00B87034">
        <w:rPr>
          <w:rFonts w:ascii="Times New Roman" w:eastAsia="Times New Roman" w:hAnsi="Times New Roman" w:cs="Times New Roman"/>
          <w:sz w:val="24"/>
          <w:szCs w:val="24"/>
          <w:vertAlign w:val="superscript"/>
        </w:rPr>
        <w:t>87ae</w:t>
      </w:r>
      <w:r>
        <w:rPr>
          <w:rFonts w:ascii="Times New Roman" w:eastAsia="Times New Roman" w:hAnsi="Times New Roman" w:cs="Times New Roman"/>
          <w:sz w:val="24"/>
          <w:szCs w:val="24"/>
        </w:rPr>
        <w:t>)</w:t>
      </w:r>
      <w:r w:rsidRPr="00124665">
        <w:rPr>
          <w:rFonts w:ascii="Times New Roman" w:eastAsia="Times New Roman" w:hAnsi="Times New Roman" w:cs="Times New Roman"/>
          <w:sz w:val="24"/>
          <w:szCs w:val="24"/>
        </w:rPr>
        <w:t xml:space="preserve"> a ide o</w:t>
      </w:r>
      <w:r>
        <w:rPr>
          <w:rFonts w:ascii="Times New Roman" w:eastAsia="Times New Roman" w:hAnsi="Times New Roman" w:cs="Times New Roman"/>
          <w:sz w:val="24"/>
          <w:szCs w:val="24"/>
        </w:rPr>
        <w:t> </w:t>
      </w:r>
      <w:r w:rsidRPr="00124665">
        <w:rPr>
          <w:rFonts w:ascii="Times New Roman" w:eastAsia="Times New Roman" w:hAnsi="Times New Roman" w:cs="Times New Roman"/>
          <w:sz w:val="24"/>
          <w:szCs w:val="24"/>
        </w:rPr>
        <w:t>postúpenie</w:t>
      </w:r>
      <w:r>
        <w:rPr>
          <w:rFonts w:ascii="Times New Roman" w:eastAsia="Times New Roman" w:hAnsi="Times New Roman" w:cs="Times New Roman"/>
          <w:sz w:val="24"/>
          <w:szCs w:val="24"/>
        </w:rPr>
        <w:t xml:space="preserve"> </w:t>
      </w:r>
      <w:r w:rsidRPr="63EDA95E">
        <w:rPr>
          <w:rFonts w:ascii="Times New Roman" w:hAnsi="Times New Roman" w:cs="Times New Roman"/>
          <w:sz w:val="24"/>
          <w:szCs w:val="24"/>
        </w:rPr>
        <w:t xml:space="preserve">práv </w:t>
      </w:r>
      <w:r w:rsidRPr="63EDA95E">
        <w:rPr>
          <w:rFonts w:ascii="Times New Roman" w:eastAsia="Times New Roman" w:hAnsi="Times New Roman" w:cs="Times New Roman"/>
          <w:sz w:val="24"/>
          <w:szCs w:val="24"/>
        </w:rPr>
        <w:t>banky alebo pobočky zahraničnej banky</w:t>
      </w:r>
      <w:r>
        <w:rPr>
          <w:rFonts w:ascii="Times New Roman" w:eastAsia="Times New Roman" w:hAnsi="Times New Roman" w:cs="Times New Roman"/>
          <w:sz w:val="24"/>
          <w:szCs w:val="24"/>
        </w:rPr>
        <w:t xml:space="preserve"> </w:t>
      </w:r>
      <w:r w:rsidRPr="63EDA95E">
        <w:rPr>
          <w:rFonts w:ascii="Times New Roman" w:hAnsi="Times New Roman" w:cs="Times New Roman"/>
          <w:sz w:val="24"/>
          <w:szCs w:val="24"/>
        </w:rPr>
        <w:t xml:space="preserve">v súvislosti s nesplácanou </w:t>
      </w:r>
      <w:r>
        <w:rPr>
          <w:rFonts w:ascii="Times New Roman" w:hAnsi="Times New Roman" w:cs="Times New Roman"/>
          <w:sz w:val="24"/>
          <w:szCs w:val="24"/>
        </w:rPr>
        <w:t>zmluvou o úvere alebo nesplácanej zmluvy</w:t>
      </w:r>
      <w:r w:rsidRPr="63EDA95E">
        <w:rPr>
          <w:rFonts w:ascii="Times New Roman" w:hAnsi="Times New Roman" w:cs="Times New Roman"/>
          <w:sz w:val="24"/>
          <w:szCs w:val="24"/>
        </w:rPr>
        <w:t xml:space="preserve"> o</w:t>
      </w:r>
      <w:r>
        <w:rPr>
          <w:rFonts w:ascii="Times New Roman" w:hAnsi="Times New Roman" w:cs="Times New Roman"/>
          <w:sz w:val="24"/>
          <w:szCs w:val="24"/>
        </w:rPr>
        <w:t> </w:t>
      </w:r>
      <w:r w:rsidRPr="63EDA95E">
        <w:rPr>
          <w:rFonts w:ascii="Times New Roman" w:hAnsi="Times New Roman" w:cs="Times New Roman"/>
          <w:sz w:val="24"/>
          <w:szCs w:val="24"/>
        </w:rPr>
        <w:t>úvere</w:t>
      </w:r>
      <w:r w:rsidRPr="00124665">
        <w:rPr>
          <w:rFonts w:ascii="Times New Roman" w:eastAsia="Times New Roman" w:hAnsi="Times New Roman" w:cs="Times New Roman"/>
          <w:sz w:val="24"/>
          <w:szCs w:val="24"/>
        </w:rPr>
        <w:t xml:space="preserve"> na inú banku alebo pobočku zahraničnej banky</w:t>
      </w:r>
      <w:r>
        <w:rPr>
          <w:rFonts w:ascii="Times New Roman" w:eastAsia="Times New Roman" w:hAnsi="Times New Roman" w:cs="Times New Roman"/>
          <w:sz w:val="24"/>
          <w:szCs w:val="24"/>
        </w:rPr>
        <w:t>,</w:t>
      </w:r>
      <w:r w:rsidRPr="00124665">
        <w:rPr>
          <w:rFonts w:ascii="Times New Roman" w:eastAsia="Times New Roman" w:hAnsi="Times New Roman" w:cs="Times New Roman"/>
          <w:sz w:val="24"/>
          <w:szCs w:val="24"/>
        </w:rPr>
        <w:t xml:space="preserve"> banka a pobočka zahraničnej banky postupuje podľa osobitného predpisu</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87af</w:t>
      </w:r>
      <w:r w:rsidRPr="00B870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0097B3B" w14:textId="77777777" w:rsidR="008034FE" w:rsidRDefault="008034FE" w:rsidP="008034FE">
      <w:pPr>
        <w:spacing w:after="0" w:line="312" w:lineRule="auto"/>
        <w:jc w:val="both"/>
        <w:rPr>
          <w:rFonts w:ascii="Times New Roman" w:eastAsia="Times New Roman" w:hAnsi="Times New Roman" w:cs="Times New Roman"/>
          <w:sz w:val="24"/>
          <w:szCs w:val="24"/>
        </w:rPr>
      </w:pPr>
    </w:p>
    <w:p w14:paraId="76C948AB" w14:textId="77777777" w:rsidR="008034FE" w:rsidRDefault="008034FE" w:rsidP="008034FE">
      <w:pPr>
        <w:spacing w:after="0" w:line="312" w:lineRule="auto"/>
        <w:jc w:val="both"/>
        <w:rPr>
          <w:rFonts w:ascii="Times New Roman" w:eastAsia="Times New Roman" w:hAnsi="Times New Roman" w:cs="Times New Roman"/>
          <w:sz w:val="24"/>
          <w:szCs w:val="24"/>
        </w:rPr>
      </w:pPr>
      <w:r w:rsidRPr="5B82B6B0">
        <w:rPr>
          <w:rFonts w:ascii="Times New Roman" w:eastAsia="Times New Roman" w:hAnsi="Times New Roman" w:cs="Times New Roman"/>
          <w:sz w:val="24"/>
          <w:szCs w:val="24"/>
        </w:rPr>
        <w:t>Doterajšie odseky 9 až 11 sa označujú ako odseky 10 až 12.</w:t>
      </w:r>
    </w:p>
    <w:p w14:paraId="22F5B7D7" w14:textId="77777777" w:rsidR="008034FE" w:rsidRDefault="008034FE" w:rsidP="008034FE">
      <w:pPr>
        <w:spacing w:after="0" w:line="312" w:lineRule="auto"/>
        <w:jc w:val="both"/>
        <w:rPr>
          <w:rFonts w:ascii="Times New Roman" w:eastAsia="Times New Roman" w:hAnsi="Times New Roman" w:cs="Times New Roman"/>
          <w:sz w:val="24"/>
          <w:szCs w:val="24"/>
        </w:rPr>
      </w:pPr>
    </w:p>
    <w:p w14:paraId="479A865A" w14:textId="77777777" w:rsidR="008034FE" w:rsidRDefault="008034FE" w:rsidP="008034FE">
      <w:pPr>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Poznámky pod čiarou k odkazom 87ae a 87af znejú:</w:t>
      </w:r>
    </w:p>
    <w:p w14:paraId="0E20FCF8" w14:textId="77777777" w:rsidR="008034FE" w:rsidRDefault="008034FE" w:rsidP="008034FE">
      <w:pPr>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87034">
        <w:rPr>
          <w:rFonts w:ascii="Times New Roman" w:eastAsia="Times New Roman" w:hAnsi="Times New Roman" w:cs="Times New Roman"/>
          <w:sz w:val="24"/>
          <w:szCs w:val="24"/>
          <w:vertAlign w:val="superscript"/>
        </w:rPr>
        <w:t>87ae</w:t>
      </w:r>
      <w:r>
        <w:rPr>
          <w:rFonts w:ascii="Times New Roman" w:eastAsia="Times New Roman" w:hAnsi="Times New Roman" w:cs="Times New Roman"/>
          <w:sz w:val="24"/>
          <w:szCs w:val="24"/>
        </w:rPr>
        <w:t xml:space="preserve">) </w:t>
      </w:r>
      <w:r w:rsidRPr="00355A3B">
        <w:rPr>
          <w:rFonts w:ascii="Times New Roman" w:eastAsia="Times New Roman" w:hAnsi="Times New Roman" w:cs="Times New Roman"/>
          <w:sz w:val="24"/>
          <w:szCs w:val="24"/>
        </w:rPr>
        <w:t>Čl. 47a nariadenia (EÚ) č. 575/2013</w:t>
      </w:r>
      <w:r>
        <w:rPr>
          <w:rFonts w:ascii="Times New Roman" w:eastAsia="Times New Roman" w:hAnsi="Times New Roman" w:cs="Times New Roman"/>
          <w:sz w:val="24"/>
          <w:szCs w:val="24"/>
        </w:rPr>
        <w:t xml:space="preserve"> v platnom znení</w:t>
      </w:r>
      <w:r w:rsidRPr="00355A3B">
        <w:rPr>
          <w:rFonts w:ascii="Times New Roman" w:eastAsia="Times New Roman" w:hAnsi="Times New Roman" w:cs="Times New Roman"/>
          <w:sz w:val="24"/>
          <w:szCs w:val="24"/>
        </w:rPr>
        <w:t>.</w:t>
      </w:r>
    </w:p>
    <w:p w14:paraId="22957A81" w14:textId="77777777" w:rsidR="008034FE" w:rsidRDefault="008034FE" w:rsidP="008034FE">
      <w:pPr>
        <w:spacing w:after="0" w:line="312" w:lineRule="auto"/>
        <w:jc w:val="both"/>
        <w:rPr>
          <w:rFonts w:ascii="Times New Roman" w:eastAsia="Times New Roman" w:hAnsi="Times New Roman" w:cs="Times New Roman"/>
          <w:sz w:val="24"/>
          <w:szCs w:val="24"/>
        </w:rPr>
      </w:pPr>
      <w:r w:rsidRPr="00B87034">
        <w:rPr>
          <w:rFonts w:ascii="Times New Roman" w:eastAsia="Times New Roman" w:hAnsi="Times New Roman" w:cs="Times New Roman"/>
          <w:sz w:val="24"/>
          <w:szCs w:val="24"/>
          <w:vertAlign w:val="superscript"/>
        </w:rPr>
        <w:t>87af</w:t>
      </w:r>
      <w:r>
        <w:rPr>
          <w:rFonts w:ascii="Times New Roman" w:eastAsia="Times New Roman" w:hAnsi="Times New Roman" w:cs="Times New Roman"/>
          <w:sz w:val="24"/>
          <w:szCs w:val="24"/>
        </w:rPr>
        <w:t xml:space="preserve">) § 17 ods. 2 zákona č. </w:t>
      </w:r>
      <w:r w:rsidRPr="5553DB94">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5553DB94">
        <w:rPr>
          <w:rFonts w:ascii="Times New Roman" w:eastAsia="Times New Roman" w:hAnsi="Times New Roman" w:cs="Times New Roman"/>
          <w:sz w:val="24"/>
          <w:szCs w:val="24"/>
        </w:rPr>
        <w:t xml:space="preserve"> Z. z.</w:t>
      </w:r>
      <w:r>
        <w:rPr>
          <w:rFonts w:ascii="Times New Roman" w:eastAsia="Times New Roman" w:hAnsi="Times New Roman" w:cs="Times New Roman"/>
          <w:sz w:val="24"/>
          <w:szCs w:val="24"/>
        </w:rPr>
        <w:t>“.</w:t>
      </w:r>
    </w:p>
    <w:p w14:paraId="5B897A7B" w14:textId="77777777" w:rsidR="008034FE" w:rsidRDefault="008034FE" w:rsidP="008034FE">
      <w:pPr>
        <w:spacing w:after="0" w:line="312" w:lineRule="auto"/>
        <w:jc w:val="both"/>
        <w:rPr>
          <w:rFonts w:ascii="Times New Roman" w:eastAsia="Times New Roman" w:hAnsi="Times New Roman" w:cs="Times New Roman"/>
          <w:sz w:val="24"/>
          <w:szCs w:val="24"/>
        </w:rPr>
      </w:pPr>
    </w:p>
    <w:p w14:paraId="442CB5CC"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016B02">
        <w:rPr>
          <w:rFonts w:ascii="Times New Roman" w:hAnsi="Times New Roman" w:cs="Times New Roman"/>
          <w:sz w:val="24"/>
          <w:szCs w:val="24"/>
        </w:rPr>
        <w:t xml:space="preserve">Príloha </w:t>
      </w:r>
      <w:r>
        <w:rPr>
          <w:rFonts w:ascii="Times New Roman" w:hAnsi="Times New Roman" w:cs="Times New Roman"/>
          <w:sz w:val="24"/>
          <w:szCs w:val="24"/>
        </w:rPr>
        <w:t>sa dopĺňa štrnástym bodom, ktorý znie:</w:t>
      </w:r>
    </w:p>
    <w:p w14:paraId="02472948" w14:textId="77777777" w:rsidR="008034FE" w:rsidRPr="003A58CF"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„14. S</w:t>
      </w:r>
      <w:r w:rsidRPr="003A58CF">
        <w:rPr>
          <w:rFonts w:ascii="Times New Roman" w:hAnsi="Times New Roman" w:cs="Times New Roman"/>
          <w:sz w:val="24"/>
          <w:szCs w:val="24"/>
        </w:rPr>
        <w:t xml:space="preserve">mernica Európskeho parlamentu a Rady (EÚ) 2021/2167 z 24. novembra 2021 o správcoch úverov a nákupcoch úverov a o zmene smerníc 2008/48/ES a 2014/17/EÚ (Ú. </w:t>
      </w:r>
      <w:r>
        <w:rPr>
          <w:rFonts w:ascii="Times New Roman" w:hAnsi="Times New Roman" w:cs="Times New Roman"/>
          <w:sz w:val="24"/>
          <w:szCs w:val="24"/>
        </w:rPr>
        <w:t xml:space="preserve">v. </w:t>
      </w:r>
      <w:r w:rsidRPr="003A58CF">
        <w:rPr>
          <w:rFonts w:ascii="Times New Roman" w:hAnsi="Times New Roman" w:cs="Times New Roman"/>
          <w:sz w:val="24"/>
          <w:szCs w:val="24"/>
        </w:rPr>
        <w:t>EÚ L 438, 8. 12. 2021</w:t>
      </w:r>
      <w:r w:rsidRPr="1EE14FE3">
        <w:rPr>
          <w:rFonts w:ascii="Times New Roman" w:hAnsi="Times New Roman" w:cs="Times New Roman"/>
          <w:sz w:val="24"/>
          <w:szCs w:val="24"/>
        </w:rPr>
        <w:t>).</w:t>
      </w:r>
      <w:r>
        <w:rPr>
          <w:rFonts w:ascii="Times New Roman" w:hAnsi="Times New Roman" w:cs="Times New Roman"/>
          <w:sz w:val="24"/>
          <w:szCs w:val="24"/>
        </w:rPr>
        <w:t>“.</w:t>
      </w:r>
    </w:p>
    <w:p w14:paraId="7F075E48" w14:textId="77777777" w:rsidR="008034FE" w:rsidRDefault="008034FE" w:rsidP="008034FE">
      <w:pPr>
        <w:spacing w:after="0" w:line="312" w:lineRule="auto"/>
        <w:jc w:val="both"/>
        <w:rPr>
          <w:rFonts w:ascii="Times New Roman" w:hAnsi="Times New Roman" w:cs="Times New Roman"/>
          <w:sz w:val="24"/>
          <w:szCs w:val="24"/>
        </w:rPr>
      </w:pPr>
    </w:p>
    <w:p w14:paraId="58B8FA07" w14:textId="77777777" w:rsidR="008034FE" w:rsidRPr="00160B5A" w:rsidRDefault="008034FE" w:rsidP="008034FE">
      <w:pPr>
        <w:spacing w:after="0" w:line="312" w:lineRule="auto"/>
        <w:jc w:val="center"/>
        <w:rPr>
          <w:rFonts w:ascii="Times New Roman" w:hAnsi="Times New Roman" w:cs="Times New Roman"/>
          <w:b/>
          <w:bCs/>
          <w:sz w:val="24"/>
          <w:szCs w:val="24"/>
        </w:rPr>
      </w:pPr>
      <w:r w:rsidRPr="50247E5A">
        <w:rPr>
          <w:rFonts w:ascii="Times New Roman" w:hAnsi="Times New Roman" w:cs="Times New Roman"/>
          <w:b/>
          <w:bCs/>
          <w:sz w:val="24"/>
          <w:szCs w:val="24"/>
        </w:rPr>
        <w:t>Čl. I</w:t>
      </w:r>
      <w:r>
        <w:rPr>
          <w:rFonts w:ascii="Times New Roman" w:hAnsi="Times New Roman" w:cs="Times New Roman"/>
          <w:b/>
          <w:bCs/>
          <w:sz w:val="24"/>
          <w:szCs w:val="24"/>
        </w:rPr>
        <w:t>V</w:t>
      </w:r>
    </w:p>
    <w:p w14:paraId="4B5CB17D" w14:textId="77777777" w:rsidR="008034FE" w:rsidRPr="00160B5A" w:rsidRDefault="008034FE" w:rsidP="008034FE">
      <w:pPr>
        <w:spacing w:after="0" w:line="312" w:lineRule="auto"/>
        <w:jc w:val="center"/>
        <w:rPr>
          <w:rFonts w:ascii="Times New Roman" w:hAnsi="Times New Roman" w:cs="Times New Roman"/>
          <w:b/>
          <w:sz w:val="24"/>
          <w:szCs w:val="24"/>
        </w:rPr>
      </w:pPr>
    </w:p>
    <w:p w14:paraId="3E11E52C" w14:textId="77777777" w:rsidR="008034FE" w:rsidRPr="00160B5A" w:rsidRDefault="008034FE" w:rsidP="008034FE">
      <w:pPr>
        <w:spacing w:after="0" w:line="312" w:lineRule="auto"/>
        <w:jc w:val="both"/>
        <w:rPr>
          <w:rFonts w:ascii="Times New Roman" w:hAnsi="Times New Roman" w:cs="Times New Roman"/>
          <w:sz w:val="24"/>
          <w:szCs w:val="24"/>
        </w:rPr>
      </w:pPr>
      <w:r w:rsidRPr="00160B5A">
        <w:rPr>
          <w:rFonts w:ascii="Times New Roman" w:hAnsi="Times New Roman" w:cs="Times New Roman"/>
          <w:sz w:val="24"/>
          <w:szCs w:val="24"/>
        </w:rPr>
        <w:t xml:space="preserve">Zákon č. 747/2004 Z. z. 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zákona č. 129/2010 Z. z., zákona č. 394/2011 Z. z., zákona č. 547/2011 Z. z., zákona č. 132/2013 Z. z., zákona č. 352/2013 Z. z., zákona č. 213/2014 Z. z., zákona č. 373/2014 Z. z., zákona č. 374/2014 Z. z., zákona č. 90/2016 Z. z., zákona č. 292/2016 Z. z., zákona č. 237/2017 Z. z., zákona č. 279/2017 Z. z., </w:t>
      </w:r>
      <w:r>
        <w:rPr>
          <w:rFonts w:ascii="Times New Roman" w:hAnsi="Times New Roman" w:cs="Times New Roman"/>
          <w:sz w:val="24"/>
          <w:szCs w:val="24"/>
        </w:rPr>
        <w:t xml:space="preserve">  </w:t>
      </w:r>
      <w:r w:rsidRPr="00160B5A">
        <w:rPr>
          <w:rFonts w:ascii="Times New Roman" w:hAnsi="Times New Roman" w:cs="Times New Roman"/>
          <w:sz w:val="24"/>
          <w:szCs w:val="24"/>
        </w:rPr>
        <w:t>zákona č. 214/2018 Z. z., zákona č. 373/2018 Z. z., zákona č. 209/2021 Z. z.</w:t>
      </w:r>
      <w:r>
        <w:rPr>
          <w:rFonts w:ascii="Times New Roman" w:hAnsi="Times New Roman" w:cs="Times New Roman"/>
          <w:sz w:val="24"/>
          <w:szCs w:val="24"/>
        </w:rPr>
        <w:t xml:space="preserve">, </w:t>
      </w:r>
      <w:r w:rsidRPr="00160B5A">
        <w:rPr>
          <w:rFonts w:ascii="Times New Roman" w:hAnsi="Times New Roman" w:cs="Times New Roman"/>
          <w:sz w:val="24"/>
          <w:szCs w:val="24"/>
        </w:rPr>
        <w:t>zákona č. 129/2022 Z. z.</w:t>
      </w:r>
      <w:r>
        <w:rPr>
          <w:rFonts w:ascii="Times New Roman" w:hAnsi="Times New Roman" w:cs="Times New Roman"/>
          <w:sz w:val="24"/>
          <w:szCs w:val="24"/>
        </w:rPr>
        <w:t xml:space="preserve"> a zákona č. 192/2023 Z. z.</w:t>
      </w:r>
      <w:r w:rsidRPr="00160B5A">
        <w:rPr>
          <w:rFonts w:ascii="Times New Roman" w:hAnsi="Times New Roman" w:cs="Times New Roman"/>
          <w:sz w:val="24"/>
          <w:szCs w:val="24"/>
        </w:rPr>
        <w:t xml:space="preserve"> sa dopĺňa takto:</w:t>
      </w:r>
    </w:p>
    <w:p w14:paraId="4F919DE1" w14:textId="77777777" w:rsidR="008034FE" w:rsidRPr="00160B5A" w:rsidRDefault="008034FE" w:rsidP="008034FE">
      <w:pPr>
        <w:spacing w:after="0" w:line="312" w:lineRule="auto"/>
        <w:jc w:val="both"/>
        <w:rPr>
          <w:rFonts w:ascii="Times New Roman" w:hAnsi="Times New Roman" w:cs="Times New Roman"/>
          <w:sz w:val="24"/>
          <w:szCs w:val="24"/>
        </w:rPr>
      </w:pPr>
    </w:p>
    <w:p w14:paraId="206292DD"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1. V § 1 ods. 3 písm. a) úvodnej vete sa za slová „osobitným zákonom,</w:t>
      </w:r>
      <w:r>
        <w:rPr>
          <w:rFonts w:ascii="Times New Roman" w:hAnsi="Times New Roman" w:cs="Times New Roman"/>
          <w:sz w:val="24"/>
          <w:szCs w:val="24"/>
          <w:vertAlign w:val="superscript"/>
        </w:rPr>
        <w:t>1aa</w:t>
      </w:r>
      <w:r>
        <w:rPr>
          <w:rFonts w:ascii="Times New Roman" w:hAnsi="Times New Roman" w:cs="Times New Roman"/>
          <w:sz w:val="24"/>
          <w:szCs w:val="24"/>
        </w:rPr>
        <w:t>)“ vkladajú slová „správcami</w:t>
      </w:r>
      <w:r w:rsidRPr="003A58CF">
        <w:rPr>
          <w:rFonts w:ascii="Times New Roman" w:hAnsi="Times New Roman" w:cs="Times New Roman"/>
          <w:sz w:val="24"/>
          <w:szCs w:val="24"/>
        </w:rPr>
        <w:t xml:space="preserve"> úverov</w:t>
      </w:r>
      <w:r>
        <w:rPr>
          <w:rFonts w:ascii="Times New Roman" w:hAnsi="Times New Roman" w:cs="Times New Roman"/>
          <w:sz w:val="24"/>
          <w:szCs w:val="24"/>
        </w:rPr>
        <w:t>, poskytovateľmi úverových služieb, nákupcami</w:t>
      </w:r>
      <w:r w:rsidRPr="003A58CF">
        <w:rPr>
          <w:rFonts w:ascii="Times New Roman" w:hAnsi="Times New Roman" w:cs="Times New Roman"/>
          <w:sz w:val="24"/>
          <w:szCs w:val="24"/>
        </w:rPr>
        <w:t xml:space="preserve"> úverov</w:t>
      </w:r>
      <w:r>
        <w:rPr>
          <w:rFonts w:ascii="Times New Roman" w:hAnsi="Times New Roman" w:cs="Times New Roman"/>
          <w:sz w:val="24"/>
          <w:szCs w:val="24"/>
        </w:rPr>
        <w:t xml:space="preserve"> a </w:t>
      </w:r>
      <w:r w:rsidRPr="003A58CF">
        <w:rPr>
          <w:rFonts w:ascii="Times New Roman" w:hAnsi="Times New Roman" w:cs="Times New Roman"/>
          <w:sz w:val="24"/>
          <w:szCs w:val="24"/>
        </w:rPr>
        <w:t>zástupc</w:t>
      </w:r>
      <w:r>
        <w:rPr>
          <w:rFonts w:ascii="Times New Roman" w:hAnsi="Times New Roman" w:cs="Times New Roman"/>
          <w:sz w:val="24"/>
          <w:szCs w:val="24"/>
        </w:rPr>
        <w:t>ami</w:t>
      </w:r>
      <w:r w:rsidRPr="003A58CF">
        <w:rPr>
          <w:rFonts w:ascii="Times New Roman" w:hAnsi="Times New Roman" w:cs="Times New Roman"/>
          <w:sz w:val="24"/>
          <w:szCs w:val="24"/>
        </w:rPr>
        <w:t xml:space="preserve"> </w:t>
      </w:r>
      <w:r>
        <w:rPr>
          <w:rFonts w:ascii="Times New Roman" w:hAnsi="Times New Roman" w:cs="Times New Roman"/>
          <w:sz w:val="24"/>
          <w:szCs w:val="24"/>
        </w:rPr>
        <w:t>nákupcu úverov z tretích krajín podľa osobitného predpisu</w:t>
      </w:r>
      <w:r w:rsidRPr="003A58CF">
        <w:rPr>
          <w:rFonts w:ascii="Times New Roman" w:hAnsi="Times New Roman" w:cs="Times New Roman"/>
          <w:sz w:val="24"/>
          <w:szCs w:val="24"/>
        </w:rPr>
        <w:t>,</w:t>
      </w:r>
      <w:r w:rsidRPr="00B91694">
        <w:rPr>
          <w:rFonts w:ascii="Times New Roman" w:hAnsi="Times New Roman" w:cs="Times New Roman"/>
          <w:sz w:val="24"/>
          <w:szCs w:val="24"/>
          <w:vertAlign w:val="superscript"/>
        </w:rPr>
        <w:t>1aaaa</w:t>
      </w:r>
      <w:r>
        <w:rPr>
          <w:rFonts w:ascii="Times New Roman" w:hAnsi="Times New Roman" w:cs="Times New Roman"/>
          <w:sz w:val="24"/>
          <w:szCs w:val="24"/>
        </w:rPr>
        <w:t>)“.</w:t>
      </w:r>
    </w:p>
    <w:p w14:paraId="00A8DEC3" w14:textId="77777777" w:rsidR="008034FE" w:rsidRDefault="008034FE" w:rsidP="008034FE">
      <w:pPr>
        <w:spacing w:after="0" w:line="312" w:lineRule="auto"/>
        <w:jc w:val="both"/>
        <w:rPr>
          <w:rFonts w:ascii="Times New Roman" w:hAnsi="Times New Roman" w:cs="Times New Roman"/>
          <w:sz w:val="24"/>
          <w:szCs w:val="24"/>
        </w:rPr>
      </w:pPr>
    </w:p>
    <w:p w14:paraId="69769456"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Poznámka pod čiarou k odkazu 1aaaa znie:</w:t>
      </w:r>
    </w:p>
    <w:p w14:paraId="05259B9C"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w:t>
      </w:r>
      <w:r w:rsidRPr="00B91694">
        <w:rPr>
          <w:rFonts w:ascii="Times New Roman" w:hAnsi="Times New Roman" w:cs="Times New Roman"/>
          <w:sz w:val="24"/>
          <w:szCs w:val="24"/>
          <w:vertAlign w:val="superscript"/>
        </w:rPr>
        <w:t>1aaaa</w:t>
      </w:r>
      <w:r>
        <w:rPr>
          <w:rFonts w:ascii="Times New Roman" w:hAnsi="Times New Roman" w:cs="Times New Roman"/>
          <w:sz w:val="24"/>
          <w:szCs w:val="24"/>
        </w:rPr>
        <w:t xml:space="preserve">) Zákon č. .../2024 Z. z. </w:t>
      </w:r>
      <w:r w:rsidRPr="00B91694">
        <w:rPr>
          <w:rFonts w:ascii="Times New Roman" w:hAnsi="Times New Roman" w:cs="Times New Roman"/>
          <w:sz w:val="24"/>
          <w:szCs w:val="24"/>
        </w:rPr>
        <w:t>o správcoch úverov a nákupcoch úverov a o zmene a doplnení niektorých zákonov</w:t>
      </w:r>
      <w:r>
        <w:rPr>
          <w:rFonts w:ascii="Times New Roman" w:hAnsi="Times New Roman" w:cs="Times New Roman"/>
          <w:sz w:val="24"/>
          <w:szCs w:val="24"/>
        </w:rPr>
        <w:t>.“.</w:t>
      </w:r>
    </w:p>
    <w:p w14:paraId="0ECF71FD" w14:textId="77777777" w:rsidR="008034FE" w:rsidRDefault="008034FE" w:rsidP="008034FE">
      <w:pPr>
        <w:spacing w:after="0" w:line="312" w:lineRule="auto"/>
        <w:jc w:val="both"/>
        <w:rPr>
          <w:rFonts w:ascii="Times New Roman" w:hAnsi="Times New Roman" w:cs="Times New Roman"/>
          <w:sz w:val="24"/>
          <w:szCs w:val="24"/>
        </w:rPr>
      </w:pPr>
    </w:p>
    <w:p w14:paraId="4754A0DF"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16B02">
        <w:rPr>
          <w:rFonts w:ascii="Times New Roman" w:hAnsi="Times New Roman" w:cs="Times New Roman"/>
          <w:sz w:val="24"/>
          <w:szCs w:val="24"/>
        </w:rPr>
        <w:t xml:space="preserve">Príloha </w:t>
      </w:r>
      <w:r>
        <w:rPr>
          <w:rFonts w:ascii="Times New Roman" w:hAnsi="Times New Roman" w:cs="Times New Roman"/>
          <w:sz w:val="24"/>
          <w:szCs w:val="24"/>
        </w:rPr>
        <w:t>sa dopĺňa trinástym bodom, ktorý znie:</w:t>
      </w:r>
    </w:p>
    <w:p w14:paraId="14AC5A10" w14:textId="77777777" w:rsidR="008034FE" w:rsidRPr="003A58CF"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„13. S</w:t>
      </w:r>
      <w:r w:rsidRPr="003A58CF">
        <w:rPr>
          <w:rFonts w:ascii="Times New Roman" w:hAnsi="Times New Roman" w:cs="Times New Roman"/>
          <w:sz w:val="24"/>
          <w:szCs w:val="24"/>
        </w:rPr>
        <w:t xml:space="preserve">mernica Európskeho parlamentu a Rady (EÚ) 2021/2167 z 24. novembra 2021 o správcoch úverov a nákupcoch úverov a o zmene smerníc 2008/48/ES a 2014/17/EÚ (Ú. </w:t>
      </w:r>
      <w:r>
        <w:rPr>
          <w:rFonts w:ascii="Times New Roman" w:hAnsi="Times New Roman" w:cs="Times New Roman"/>
          <w:sz w:val="24"/>
          <w:szCs w:val="24"/>
        </w:rPr>
        <w:t xml:space="preserve">v. </w:t>
      </w:r>
      <w:r w:rsidRPr="003A58CF">
        <w:rPr>
          <w:rFonts w:ascii="Times New Roman" w:hAnsi="Times New Roman" w:cs="Times New Roman"/>
          <w:sz w:val="24"/>
          <w:szCs w:val="24"/>
        </w:rPr>
        <w:t>EÚ L 438, 8. 12. 2021</w:t>
      </w:r>
      <w:r w:rsidRPr="1EE14FE3">
        <w:rPr>
          <w:rFonts w:ascii="Times New Roman" w:hAnsi="Times New Roman" w:cs="Times New Roman"/>
          <w:sz w:val="24"/>
          <w:szCs w:val="24"/>
        </w:rPr>
        <w:t>).</w:t>
      </w:r>
      <w:r>
        <w:rPr>
          <w:rFonts w:ascii="Times New Roman" w:hAnsi="Times New Roman" w:cs="Times New Roman"/>
          <w:sz w:val="24"/>
          <w:szCs w:val="24"/>
        </w:rPr>
        <w:t>“.</w:t>
      </w:r>
    </w:p>
    <w:p w14:paraId="3307E37E" w14:textId="77777777" w:rsidR="008034FE" w:rsidRDefault="008034FE" w:rsidP="008034FE">
      <w:pPr>
        <w:spacing w:after="0" w:line="312" w:lineRule="auto"/>
        <w:jc w:val="both"/>
        <w:rPr>
          <w:rFonts w:ascii="Times New Roman" w:hAnsi="Times New Roman" w:cs="Times New Roman"/>
          <w:sz w:val="24"/>
          <w:szCs w:val="24"/>
        </w:rPr>
      </w:pPr>
    </w:p>
    <w:p w14:paraId="50AF1DC8" w14:textId="77777777" w:rsidR="008034FE" w:rsidRPr="00160B5A" w:rsidRDefault="008034FE" w:rsidP="008034FE">
      <w:pPr>
        <w:spacing w:after="0" w:line="312" w:lineRule="auto"/>
        <w:jc w:val="center"/>
        <w:rPr>
          <w:rFonts w:ascii="Times New Roman" w:hAnsi="Times New Roman" w:cs="Times New Roman"/>
          <w:b/>
          <w:sz w:val="24"/>
          <w:szCs w:val="24"/>
        </w:rPr>
      </w:pPr>
    </w:p>
    <w:p w14:paraId="691666A8" w14:textId="77777777" w:rsidR="008034FE" w:rsidRPr="00160B5A" w:rsidRDefault="008034FE" w:rsidP="008034FE">
      <w:pPr>
        <w:spacing w:after="0" w:line="312" w:lineRule="auto"/>
        <w:jc w:val="center"/>
        <w:rPr>
          <w:rFonts w:ascii="Times New Roman" w:hAnsi="Times New Roman" w:cs="Times New Roman"/>
          <w:b/>
          <w:bCs/>
          <w:sz w:val="24"/>
          <w:szCs w:val="24"/>
        </w:rPr>
      </w:pPr>
      <w:r w:rsidRPr="50247E5A">
        <w:rPr>
          <w:rFonts w:ascii="Times New Roman" w:hAnsi="Times New Roman" w:cs="Times New Roman"/>
          <w:b/>
          <w:bCs/>
          <w:sz w:val="24"/>
          <w:szCs w:val="24"/>
        </w:rPr>
        <w:t>Čl. V</w:t>
      </w:r>
    </w:p>
    <w:p w14:paraId="1B6D358B" w14:textId="77777777" w:rsidR="008034FE" w:rsidRPr="00160B5A" w:rsidRDefault="008034FE" w:rsidP="008034FE">
      <w:pPr>
        <w:spacing w:after="0" w:line="312" w:lineRule="auto"/>
        <w:jc w:val="center"/>
        <w:rPr>
          <w:rFonts w:ascii="Times New Roman" w:hAnsi="Times New Roman" w:cs="Times New Roman"/>
          <w:b/>
          <w:sz w:val="24"/>
          <w:szCs w:val="24"/>
        </w:rPr>
      </w:pPr>
    </w:p>
    <w:p w14:paraId="47ABC84C" w14:textId="77777777" w:rsidR="008034FE" w:rsidRPr="00160B5A" w:rsidRDefault="008034FE" w:rsidP="008034FE">
      <w:pPr>
        <w:spacing w:after="0" w:line="312" w:lineRule="auto"/>
        <w:jc w:val="both"/>
        <w:rPr>
          <w:rFonts w:ascii="Times New Roman" w:hAnsi="Times New Roman" w:cs="Times New Roman"/>
          <w:sz w:val="24"/>
          <w:szCs w:val="24"/>
        </w:rPr>
      </w:pPr>
      <w:r w:rsidRPr="00160B5A">
        <w:rPr>
          <w:rFonts w:ascii="Times New Roman" w:hAnsi="Times New Roman" w:cs="Times New Roman"/>
          <w:sz w:val="24"/>
          <w:szCs w:val="24"/>
        </w:rPr>
        <w:t>Zákon č. 129/2010 Z. z. o spotrebiteľských úveroch a o iných úveroch a pôžičkách pre spotrebiteľov a o zmene a doplnení niektorých zákonov v znení zákona č. 394/2011 Z. z., zákona č. 352/2012 Z. z., zákona č. 132/2013 Z. z., zákona č. 102/2014 Z. z., zákona č. 106/2014 Z. z., zákona č. 373/2014 Z. z., zákona č. 35/2015 Z. z., zákona č. 117/2015 Z. z., zákona č. 389/2015 Z. z., zákona č. 438/2015 Z. z., zákona č. 90/2016 Z. z., zákona č. 91/2016 Z. z., zákona č. 299/2016 Z. z., zákona 279/2017 Z. z., zákona č. 18/2018 Z. z., zákona č. 177/2018 Z. z., zákona č. 214/2018 Z. z</w:t>
      </w:r>
      <w:r>
        <w:rPr>
          <w:rFonts w:ascii="Times New Roman" w:hAnsi="Times New Roman" w:cs="Times New Roman"/>
          <w:sz w:val="24"/>
          <w:szCs w:val="24"/>
        </w:rPr>
        <w:t>., zákona č. 373/2018 Z. z.,</w:t>
      </w:r>
      <w:r w:rsidRPr="00160B5A">
        <w:rPr>
          <w:rFonts w:ascii="Times New Roman" w:hAnsi="Times New Roman" w:cs="Times New Roman"/>
          <w:sz w:val="24"/>
          <w:szCs w:val="24"/>
        </w:rPr>
        <w:t xml:space="preserve"> zákona č. 310/2021 Z. z. </w:t>
      </w:r>
      <w:r>
        <w:rPr>
          <w:rFonts w:ascii="Times New Roman" w:hAnsi="Times New Roman" w:cs="Times New Roman"/>
          <w:sz w:val="24"/>
          <w:szCs w:val="24"/>
        </w:rPr>
        <w:t xml:space="preserve">a </w:t>
      </w:r>
      <w:r w:rsidRPr="006D6A67">
        <w:rPr>
          <w:rFonts w:ascii="Times New Roman" w:hAnsi="Times New Roman" w:cs="Times New Roman"/>
          <w:sz w:val="24"/>
          <w:szCs w:val="24"/>
        </w:rPr>
        <w:t>zákona č. 309/2023 Z. z.</w:t>
      </w:r>
      <w:r>
        <w:rPr>
          <w:rFonts w:ascii="Times New Roman" w:hAnsi="Times New Roman" w:cs="Times New Roman"/>
          <w:sz w:val="24"/>
          <w:szCs w:val="24"/>
        </w:rPr>
        <w:t xml:space="preserve"> </w:t>
      </w:r>
      <w:r w:rsidRPr="00160B5A">
        <w:rPr>
          <w:rFonts w:ascii="Times New Roman" w:hAnsi="Times New Roman" w:cs="Times New Roman"/>
          <w:sz w:val="24"/>
          <w:szCs w:val="24"/>
        </w:rPr>
        <w:t xml:space="preserve">sa mení </w:t>
      </w:r>
      <w:r>
        <w:rPr>
          <w:rFonts w:ascii="Times New Roman" w:hAnsi="Times New Roman" w:cs="Times New Roman"/>
          <w:sz w:val="24"/>
          <w:szCs w:val="24"/>
        </w:rPr>
        <w:t xml:space="preserve">a dopĺňa </w:t>
      </w:r>
      <w:r w:rsidRPr="00160B5A">
        <w:rPr>
          <w:rFonts w:ascii="Times New Roman" w:hAnsi="Times New Roman" w:cs="Times New Roman"/>
          <w:sz w:val="24"/>
          <w:szCs w:val="24"/>
        </w:rPr>
        <w:t>takto:</w:t>
      </w:r>
    </w:p>
    <w:p w14:paraId="242FEB4B" w14:textId="77777777" w:rsidR="008034FE" w:rsidRDefault="008034FE" w:rsidP="008034FE">
      <w:pPr>
        <w:tabs>
          <w:tab w:val="left" w:pos="6580"/>
        </w:tabs>
        <w:spacing w:after="0" w:line="312" w:lineRule="auto"/>
        <w:rPr>
          <w:rFonts w:ascii="Times New Roman" w:hAnsi="Times New Roman" w:cs="Times New Roman"/>
          <w:b/>
        </w:rPr>
      </w:pPr>
    </w:p>
    <w:p w14:paraId="5D62745C" w14:textId="77777777" w:rsidR="008034FE" w:rsidRPr="00DF5AD0" w:rsidRDefault="008034FE" w:rsidP="008034FE">
      <w:pPr>
        <w:tabs>
          <w:tab w:val="left" w:pos="6580"/>
        </w:tabs>
        <w:spacing w:after="0" w:line="312" w:lineRule="auto"/>
        <w:rPr>
          <w:rFonts w:ascii="Times New Roman" w:hAnsi="Times New Roman" w:cs="Times New Roman"/>
          <w:bCs/>
          <w:sz w:val="24"/>
          <w:szCs w:val="24"/>
        </w:rPr>
      </w:pPr>
      <w:r w:rsidRPr="00DF5AD0">
        <w:rPr>
          <w:rFonts w:ascii="Times New Roman" w:hAnsi="Times New Roman" w:cs="Times New Roman"/>
          <w:bCs/>
          <w:sz w:val="24"/>
          <w:szCs w:val="24"/>
        </w:rPr>
        <w:t>1. V § 8a ods</w:t>
      </w:r>
      <w:r>
        <w:rPr>
          <w:rFonts w:ascii="Times New Roman" w:hAnsi="Times New Roman" w:cs="Times New Roman"/>
          <w:bCs/>
          <w:sz w:val="24"/>
          <w:szCs w:val="24"/>
        </w:rPr>
        <w:t>.</w:t>
      </w:r>
      <w:r w:rsidRPr="00DF5AD0">
        <w:rPr>
          <w:rFonts w:ascii="Times New Roman" w:hAnsi="Times New Roman" w:cs="Times New Roman"/>
          <w:bCs/>
          <w:sz w:val="24"/>
          <w:szCs w:val="24"/>
        </w:rPr>
        <w:t xml:space="preserve"> 1 sa </w:t>
      </w:r>
      <w:r>
        <w:rPr>
          <w:rFonts w:ascii="Times New Roman" w:hAnsi="Times New Roman" w:cs="Times New Roman"/>
          <w:bCs/>
          <w:sz w:val="24"/>
          <w:szCs w:val="24"/>
        </w:rPr>
        <w:t xml:space="preserve">za písmeno e) </w:t>
      </w:r>
      <w:r w:rsidRPr="00DF5AD0">
        <w:rPr>
          <w:rFonts w:ascii="Times New Roman" w:hAnsi="Times New Roman" w:cs="Times New Roman"/>
          <w:bCs/>
          <w:sz w:val="24"/>
          <w:szCs w:val="24"/>
        </w:rPr>
        <w:t>vkladá nové písmeno f</w:t>
      </w:r>
      <w:r>
        <w:rPr>
          <w:rFonts w:ascii="Times New Roman" w:hAnsi="Times New Roman" w:cs="Times New Roman"/>
          <w:bCs/>
          <w:sz w:val="24"/>
          <w:szCs w:val="24"/>
        </w:rPr>
        <w:t>)</w:t>
      </w:r>
      <w:r w:rsidRPr="00DF5AD0">
        <w:rPr>
          <w:rFonts w:ascii="Times New Roman" w:hAnsi="Times New Roman" w:cs="Times New Roman"/>
          <w:bCs/>
          <w:sz w:val="24"/>
          <w:szCs w:val="24"/>
        </w:rPr>
        <w:t xml:space="preserve">, ktoré znie: </w:t>
      </w:r>
    </w:p>
    <w:p w14:paraId="2516DEA4" w14:textId="77777777" w:rsidR="008034FE" w:rsidRPr="00DF5AD0" w:rsidRDefault="008034FE" w:rsidP="008034FE">
      <w:pPr>
        <w:tabs>
          <w:tab w:val="left" w:pos="6580"/>
        </w:tabs>
        <w:spacing w:after="0" w:line="312" w:lineRule="auto"/>
        <w:rPr>
          <w:rFonts w:ascii="Times New Roman" w:hAnsi="Times New Roman" w:cs="Times New Roman"/>
          <w:bCs/>
          <w:sz w:val="24"/>
          <w:szCs w:val="24"/>
        </w:rPr>
      </w:pPr>
      <w:r w:rsidRPr="00DF5AD0">
        <w:rPr>
          <w:rFonts w:ascii="Times New Roman" w:hAnsi="Times New Roman" w:cs="Times New Roman"/>
          <w:bCs/>
          <w:sz w:val="24"/>
          <w:szCs w:val="24"/>
        </w:rPr>
        <w:t>„f) informáciu o tom, či veriteľ vykonáva spr</w:t>
      </w:r>
      <w:r>
        <w:rPr>
          <w:rFonts w:ascii="Times New Roman" w:hAnsi="Times New Roman" w:cs="Times New Roman"/>
          <w:bCs/>
          <w:sz w:val="24"/>
          <w:szCs w:val="24"/>
        </w:rPr>
        <w:t>avovanie</w:t>
      </w:r>
      <w:r w:rsidRPr="00DF5AD0">
        <w:rPr>
          <w:rFonts w:ascii="Times New Roman" w:hAnsi="Times New Roman" w:cs="Times New Roman"/>
          <w:bCs/>
          <w:sz w:val="24"/>
          <w:szCs w:val="24"/>
        </w:rPr>
        <w:t xml:space="preserve"> úverov podľa osobitného predpisu</w:t>
      </w:r>
      <w:r w:rsidRPr="00DF5AD0">
        <w:rPr>
          <w:rFonts w:ascii="Times New Roman" w:hAnsi="Times New Roman" w:cs="Times New Roman"/>
          <w:bCs/>
          <w:sz w:val="24"/>
          <w:szCs w:val="24"/>
          <w:vertAlign w:val="superscript"/>
        </w:rPr>
        <w:t>17v</w:t>
      </w:r>
      <w:r>
        <w:rPr>
          <w:rFonts w:ascii="Times New Roman" w:hAnsi="Times New Roman" w:cs="Times New Roman"/>
          <w:bCs/>
          <w:sz w:val="24"/>
          <w:szCs w:val="24"/>
        </w:rPr>
        <w:t>) a či je pri výkone tejto činnosti oprávnený prijímať a držať finančné prostriedky od dlžníkov</w:t>
      </w:r>
      <w:r w:rsidRPr="00DF5AD0">
        <w:rPr>
          <w:rFonts w:ascii="Times New Roman" w:hAnsi="Times New Roman" w:cs="Times New Roman"/>
          <w:bCs/>
          <w:sz w:val="24"/>
          <w:szCs w:val="24"/>
        </w:rPr>
        <w:t>,“</w:t>
      </w:r>
      <w:r>
        <w:rPr>
          <w:rFonts w:ascii="Times New Roman" w:hAnsi="Times New Roman" w:cs="Times New Roman"/>
          <w:bCs/>
          <w:sz w:val="24"/>
          <w:szCs w:val="24"/>
        </w:rPr>
        <w:t>.</w:t>
      </w:r>
    </w:p>
    <w:p w14:paraId="7967FEA9" w14:textId="77777777" w:rsidR="008034FE" w:rsidRDefault="008034FE" w:rsidP="008034FE">
      <w:pPr>
        <w:tabs>
          <w:tab w:val="left" w:pos="6580"/>
        </w:tabs>
        <w:spacing w:after="0" w:line="312" w:lineRule="auto"/>
        <w:rPr>
          <w:rFonts w:ascii="Times New Roman" w:hAnsi="Times New Roman" w:cs="Times New Roman"/>
          <w:bCs/>
          <w:sz w:val="24"/>
          <w:szCs w:val="24"/>
        </w:rPr>
      </w:pPr>
    </w:p>
    <w:p w14:paraId="25A1855E" w14:textId="77777777" w:rsidR="008034FE" w:rsidRDefault="008034FE" w:rsidP="008034FE">
      <w:pPr>
        <w:tabs>
          <w:tab w:val="left" w:pos="6580"/>
        </w:tabs>
        <w:spacing w:after="0" w:line="312" w:lineRule="auto"/>
        <w:rPr>
          <w:rFonts w:ascii="Times New Roman" w:hAnsi="Times New Roman" w:cs="Times New Roman"/>
          <w:bCs/>
          <w:sz w:val="24"/>
          <w:szCs w:val="24"/>
        </w:rPr>
      </w:pPr>
      <w:r>
        <w:rPr>
          <w:rFonts w:ascii="Times New Roman" w:hAnsi="Times New Roman" w:cs="Times New Roman"/>
          <w:bCs/>
          <w:sz w:val="24"/>
          <w:szCs w:val="24"/>
        </w:rPr>
        <w:t>Doterajšie písmeno f) sa označuje ako písmeno g).</w:t>
      </w:r>
    </w:p>
    <w:p w14:paraId="4086373F" w14:textId="77777777" w:rsidR="008034FE" w:rsidRPr="00DF5AD0" w:rsidRDefault="008034FE" w:rsidP="008034FE">
      <w:pPr>
        <w:tabs>
          <w:tab w:val="left" w:pos="6580"/>
        </w:tabs>
        <w:spacing w:after="0" w:line="312" w:lineRule="auto"/>
        <w:rPr>
          <w:rFonts w:ascii="Times New Roman" w:hAnsi="Times New Roman" w:cs="Times New Roman"/>
          <w:bCs/>
          <w:sz w:val="24"/>
          <w:szCs w:val="24"/>
        </w:rPr>
      </w:pPr>
    </w:p>
    <w:p w14:paraId="78024C64" w14:textId="77777777" w:rsidR="008034FE" w:rsidRPr="00DF5AD0" w:rsidRDefault="008034FE" w:rsidP="008034FE">
      <w:pPr>
        <w:tabs>
          <w:tab w:val="left" w:pos="6580"/>
        </w:tabs>
        <w:spacing w:after="0" w:line="312" w:lineRule="auto"/>
        <w:rPr>
          <w:rFonts w:ascii="Times New Roman" w:hAnsi="Times New Roman" w:cs="Times New Roman"/>
          <w:bCs/>
          <w:sz w:val="24"/>
          <w:szCs w:val="24"/>
        </w:rPr>
      </w:pPr>
      <w:r w:rsidRPr="00DF5AD0">
        <w:rPr>
          <w:rFonts w:ascii="Times New Roman" w:hAnsi="Times New Roman" w:cs="Times New Roman"/>
          <w:bCs/>
          <w:sz w:val="24"/>
          <w:szCs w:val="24"/>
        </w:rPr>
        <w:t xml:space="preserve">Poznámka pod čiarou k odkazu </w:t>
      </w:r>
      <w:r>
        <w:rPr>
          <w:rFonts w:ascii="Times New Roman" w:hAnsi="Times New Roman" w:cs="Times New Roman"/>
          <w:bCs/>
          <w:sz w:val="24"/>
          <w:szCs w:val="24"/>
        </w:rPr>
        <w:t>17v</w:t>
      </w:r>
      <w:r w:rsidRPr="00DF5AD0">
        <w:rPr>
          <w:rFonts w:ascii="Times New Roman" w:hAnsi="Times New Roman" w:cs="Times New Roman"/>
          <w:bCs/>
          <w:sz w:val="24"/>
          <w:szCs w:val="24"/>
        </w:rPr>
        <w:t xml:space="preserve"> znie: </w:t>
      </w:r>
    </w:p>
    <w:p w14:paraId="0B3996BC" w14:textId="77777777" w:rsidR="008034FE" w:rsidRPr="00B34CE5" w:rsidRDefault="008034FE" w:rsidP="008034FE">
      <w:pPr>
        <w:tabs>
          <w:tab w:val="left" w:pos="6580"/>
        </w:tabs>
        <w:spacing w:after="0" w:line="312" w:lineRule="auto"/>
        <w:rPr>
          <w:rFonts w:ascii="Times New Roman" w:hAnsi="Times New Roman" w:cs="Times New Roman"/>
          <w:bCs/>
          <w:sz w:val="24"/>
          <w:szCs w:val="24"/>
        </w:rPr>
      </w:pPr>
      <w:r w:rsidRPr="00DF5AD0">
        <w:rPr>
          <w:rFonts w:ascii="Times New Roman" w:hAnsi="Times New Roman" w:cs="Times New Roman"/>
          <w:bCs/>
          <w:sz w:val="24"/>
          <w:szCs w:val="24"/>
        </w:rPr>
        <w:t>„</w:t>
      </w:r>
      <w:r w:rsidRPr="00DF5AD0">
        <w:rPr>
          <w:rFonts w:ascii="Times New Roman" w:hAnsi="Times New Roman" w:cs="Times New Roman"/>
          <w:bCs/>
          <w:sz w:val="24"/>
          <w:szCs w:val="24"/>
          <w:vertAlign w:val="superscript"/>
        </w:rPr>
        <w:t>17v</w:t>
      </w:r>
      <w:r w:rsidRPr="00DF5AD0">
        <w:rPr>
          <w:rFonts w:ascii="Times New Roman" w:hAnsi="Times New Roman" w:cs="Times New Roman"/>
          <w:bCs/>
          <w:sz w:val="24"/>
          <w:szCs w:val="24"/>
        </w:rPr>
        <w:t>) Zákon č. .../</w:t>
      </w:r>
      <w:r>
        <w:rPr>
          <w:rFonts w:ascii="Times New Roman" w:hAnsi="Times New Roman" w:cs="Times New Roman"/>
          <w:bCs/>
          <w:sz w:val="24"/>
          <w:szCs w:val="24"/>
        </w:rPr>
        <w:t>2024</w:t>
      </w:r>
      <w:r w:rsidRPr="00DF5AD0">
        <w:rPr>
          <w:rFonts w:ascii="Times New Roman" w:hAnsi="Times New Roman" w:cs="Times New Roman"/>
          <w:bCs/>
          <w:sz w:val="24"/>
          <w:szCs w:val="24"/>
        </w:rPr>
        <w:t xml:space="preserve"> Z. z. o správcoch úverov a nákupcoch úverov a o zmene a doplnení niektorých zákonov</w:t>
      </w:r>
      <w:r>
        <w:rPr>
          <w:rFonts w:ascii="Times New Roman" w:hAnsi="Times New Roman" w:cs="Times New Roman"/>
          <w:bCs/>
          <w:sz w:val="24"/>
          <w:szCs w:val="24"/>
        </w:rPr>
        <w:t>.</w:t>
      </w:r>
      <w:r w:rsidRPr="00DF5AD0">
        <w:rPr>
          <w:rFonts w:ascii="Times New Roman" w:hAnsi="Times New Roman" w:cs="Times New Roman"/>
          <w:bCs/>
          <w:sz w:val="24"/>
          <w:szCs w:val="24"/>
        </w:rPr>
        <w:t>“</w:t>
      </w:r>
      <w:r>
        <w:rPr>
          <w:rFonts w:ascii="Times New Roman" w:hAnsi="Times New Roman" w:cs="Times New Roman"/>
          <w:bCs/>
          <w:sz w:val="24"/>
          <w:szCs w:val="24"/>
        </w:rPr>
        <w:t>.</w:t>
      </w:r>
    </w:p>
    <w:p w14:paraId="3B586E42" w14:textId="77777777" w:rsidR="008034FE" w:rsidRDefault="008034FE" w:rsidP="008034FE">
      <w:pPr>
        <w:tabs>
          <w:tab w:val="left" w:pos="6580"/>
        </w:tabs>
        <w:spacing w:after="0" w:line="312" w:lineRule="auto"/>
        <w:rPr>
          <w:rFonts w:ascii="Times New Roman" w:hAnsi="Times New Roman" w:cs="Times New Roman"/>
          <w:b/>
        </w:rPr>
      </w:pPr>
      <w:r>
        <w:rPr>
          <w:rFonts w:ascii="Times New Roman" w:hAnsi="Times New Roman" w:cs="Times New Roman"/>
          <w:b/>
        </w:rPr>
        <w:tab/>
      </w:r>
    </w:p>
    <w:p w14:paraId="4A8AAA26" w14:textId="77777777" w:rsidR="008034FE" w:rsidRPr="00977BB3"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977BB3">
        <w:rPr>
          <w:rFonts w:ascii="Times New Roman" w:hAnsi="Times New Roman" w:cs="Times New Roman"/>
          <w:sz w:val="24"/>
          <w:szCs w:val="24"/>
        </w:rPr>
        <w:t>Za § 12 sa vkladá § 12a, ktorý vrátane nadpisu znie:</w:t>
      </w:r>
    </w:p>
    <w:p w14:paraId="44AE5B48" w14:textId="77777777" w:rsidR="008034FE" w:rsidRPr="00977BB3" w:rsidRDefault="008034FE" w:rsidP="008034FE">
      <w:pPr>
        <w:spacing w:after="0" w:line="312" w:lineRule="auto"/>
        <w:jc w:val="both"/>
        <w:rPr>
          <w:rFonts w:ascii="Times New Roman" w:hAnsi="Times New Roman" w:cs="Times New Roman"/>
          <w:sz w:val="24"/>
          <w:szCs w:val="24"/>
        </w:rPr>
      </w:pPr>
    </w:p>
    <w:p w14:paraId="6FF0AD13" w14:textId="77777777" w:rsidR="008034FE" w:rsidRDefault="008034FE" w:rsidP="008034FE">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 12a</w:t>
      </w:r>
    </w:p>
    <w:p w14:paraId="7F2C9C86" w14:textId="77777777" w:rsidR="008034FE" w:rsidRPr="00C52ADB" w:rsidRDefault="008034FE" w:rsidP="008034FE">
      <w:pPr>
        <w:spacing w:after="0" w:line="312" w:lineRule="auto"/>
        <w:jc w:val="center"/>
        <w:rPr>
          <w:rFonts w:ascii="Times New Roman" w:hAnsi="Times New Roman" w:cs="Times New Roman"/>
          <w:b/>
          <w:sz w:val="24"/>
          <w:szCs w:val="24"/>
        </w:rPr>
      </w:pPr>
      <w:r w:rsidRPr="00C52ADB">
        <w:rPr>
          <w:rFonts w:ascii="Times New Roman" w:hAnsi="Times New Roman" w:cs="Times New Roman"/>
          <w:b/>
          <w:sz w:val="24"/>
          <w:szCs w:val="24"/>
        </w:rPr>
        <w:t>Informácie týkajúce sa úpravy podmienok zmluvy o spotrebiteľskom úvere</w:t>
      </w:r>
    </w:p>
    <w:p w14:paraId="6D7DACCC" w14:textId="77777777" w:rsidR="008034FE" w:rsidRPr="00C52ADB" w:rsidRDefault="008034FE" w:rsidP="008034FE">
      <w:pPr>
        <w:spacing w:after="0" w:line="312" w:lineRule="auto"/>
        <w:jc w:val="both"/>
        <w:rPr>
          <w:rFonts w:ascii="Times New Roman" w:hAnsi="Times New Roman" w:cs="Times New Roman"/>
          <w:sz w:val="24"/>
          <w:szCs w:val="24"/>
        </w:rPr>
      </w:pPr>
    </w:p>
    <w:p w14:paraId="095B1283" w14:textId="77777777" w:rsidR="008034FE" w:rsidRPr="00C52ADB"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V</w:t>
      </w:r>
      <w:r w:rsidRPr="00C52ADB">
        <w:rPr>
          <w:rFonts w:ascii="Times New Roman" w:hAnsi="Times New Roman" w:cs="Times New Roman"/>
          <w:sz w:val="24"/>
          <w:szCs w:val="24"/>
        </w:rPr>
        <w:t>eriteľ oznámi spotrebiteľovi pred zmenou podmienok zmluvy o spotrebiteľskom úvere</w:t>
      </w:r>
    </w:p>
    <w:p w14:paraId="05E1DD92" w14:textId="77777777" w:rsidR="008034FE" w:rsidRPr="00C52ADB" w:rsidRDefault="008034FE" w:rsidP="008034FE">
      <w:pPr>
        <w:spacing w:after="0" w:line="312" w:lineRule="auto"/>
        <w:ind w:left="567"/>
        <w:jc w:val="both"/>
        <w:rPr>
          <w:rFonts w:ascii="Times New Roman" w:hAnsi="Times New Roman" w:cs="Times New Roman"/>
          <w:sz w:val="24"/>
          <w:szCs w:val="24"/>
        </w:rPr>
      </w:pPr>
      <w:r w:rsidRPr="00C52ADB">
        <w:rPr>
          <w:rFonts w:ascii="Times New Roman" w:hAnsi="Times New Roman" w:cs="Times New Roman"/>
          <w:sz w:val="24"/>
          <w:szCs w:val="24"/>
        </w:rPr>
        <w:t xml:space="preserve">a) </w:t>
      </w:r>
      <w:r>
        <w:rPr>
          <w:rFonts w:ascii="Times New Roman" w:hAnsi="Times New Roman" w:cs="Times New Roman"/>
          <w:sz w:val="24"/>
          <w:szCs w:val="24"/>
        </w:rPr>
        <w:t>zrozumiteľný</w:t>
      </w:r>
      <w:r w:rsidRPr="00C52ADB">
        <w:rPr>
          <w:rFonts w:ascii="Times New Roman" w:hAnsi="Times New Roman" w:cs="Times New Roman"/>
          <w:sz w:val="24"/>
          <w:szCs w:val="24"/>
        </w:rPr>
        <w:t xml:space="preserve"> opis navrhovaných zmien podmienok zmluvy o spotrebiteľskom úvere a potrebu súhlasu spotrebiteľa s týmito zmenami, alebo </w:t>
      </w:r>
      <w:r>
        <w:rPr>
          <w:rFonts w:ascii="Times New Roman" w:hAnsi="Times New Roman" w:cs="Times New Roman"/>
          <w:sz w:val="24"/>
          <w:szCs w:val="24"/>
        </w:rPr>
        <w:t xml:space="preserve">opis </w:t>
      </w:r>
      <w:r w:rsidRPr="00C52ADB">
        <w:rPr>
          <w:rFonts w:ascii="Times New Roman" w:hAnsi="Times New Roman" w:cs="Times New Roman"/>
          <w:sz w:val="24"/>
          <w:szCs w:val="24"/>
        </w:rPr>
        <w:t>zmien podmienok zmluvy o spotrebiteľskom úvere vyplývajúcich z tohto zákona,</w:t>
      </w:r>
    </w:p>
    <w:p w14:paraId="44FDE36F" w14:textId="77777777" w:rsidR="008034FE" w:rsidRPr="00C52ADB" w:rsidRDefault="008034FE" w:rsidP="008034FE">
      <w:pPr>
        <w:spacing w:after="0" w:line="312" w:lineRule="auto"/>
        <w:ind w:left="567"/>
        <w:jc w:val="both"/>
        <w:rPr>
          <w:rFonts w:ascii="Times New Roman" w:hAnsi="Times New Roman" w:cs="Times New Roman"/>
          <w:sz w:val="24"/>
          <w:szCs w:val="24"/>
        </w:rPr>
      </w:pPr>
      <w:r w:rsidRPr="00C52ADB">
        <w:rPr>
          <w:rFonts w:ascii="Times New Roman" w:hAnsi="Times New Roman" w:cs="Times New Roman"/>
          <w:sz w:val="24"/>
          <w:szCs w:val="24"/>
        </w:rPr>
        <w:t>b) časový rámec na vykonanie zmien podmienok zmluvy o spotrebiteľskom úvere uvedených v</w:t>
      </w:r>
      <w:r>
        <w:rPr>
          <w:rFonts w:ascii="Times New Roman" w:hAnsi="Times New Roman" w:cs="Times New Roman"/>
          <w:sz w:val="24"/>
          <w:szCs w:val="24"/>
        </w:rPr>
        <w:t> </w:t>
      </w:r>
      <w:r w:rsidRPr="00C52ADB">
        <w:rPr>
          <w:rFonts w:ascii="Times New Roman" w:hAnsi="Times New Roman" w:cs="Times New Roman"/>
          <w:sz w:val="24"/>
          <w:szCs w:val="24"/>
        </w:rPr>
        <w:t>písm</w:t>
      </w:r>
      <w:r>
        <w:rPr>
          <w:rFonts w:ascii="Times New Roman" w:hAnsi="Times New Roman" w:cs="Times New Roman"/>
          <w:sz w:val="24"/>
          <w:szCs w:val="24"/>
        </w:rPr>
        <w:t>ene</w:t>
      </w:r>
      <w:r w:rsidRPr="00C52ADB">
        <w:rPr>
          <w:rFonts w:ascii="Times New Roman" w:hAnsi="Times New Roman" w:cs="Times New Roman"/>
          <w:sz w:val="24"/>
          <w:szCs w:val="24"/>
        </w:rPr>
        <w:t xml:space="preserve"> a),</w:t>
      </w:r>
    </w:p>
    <w:p w14:paraId="5B0AF868" w14:textId="77777777" w:rsidR="008034FE" w:rsidRPr="00C52ADB" w:rsidRDefault="008034FE" w:rsidP="008034FE">
      <w:pPr>
        <w:spacing w:after="0" w:line="312" w:lineRule="auto"/>
        <w:ind w:left="567"/>
        <w:jc w:val="both"/>
        <w:rPr>
          <w:rFonts w:ascii="Times New Roman" w:hAnsi="Times New Roman" w:cs="Times New Roman"/>
          <w:sz w:val="24"/>
          <w:szCs w:val="24"/>
        </w:rPr>
      </w:pPr>
      <w:r w:rsidRPr="00C52ADB">
        <w:rPr>
          <w:rFonts w:ascii="Times New Roman" w:hAnsi="Times New Roman" w:cs="Times New Roman"/>
          <w:sz w:val="24"/>
          <w:szCs w:val="24"/>
        </w:rPr>
        <w:lastRenderedPageBreak/>
        <w:t>c) informáciu o možnosti podať sťažnosť v súvislosti so zmenami</w:t>
      </w:r>
      <w:r>
        <w:rPr>
          <w:rFonts w:ascii="Times New Roman" w:hAnsi="Times New Roman" w:cs="Times New Roman"/>
          <w:sz w:val="24"/>
          <w:szCs w:val="24"/>
        </w:rPr>
        <w:t xml:space="preserve"> uvedenými v písmene a) Národnej banke</w:t>
      </w:r>
      <w:r w:rsidRPr="00C52ADB">
        <w:rPr>
          <w:rFonts w:ascii="Times New Roman" w:hAnsi="Times New Roman" w:cs="Times New Roman"/>
          <w:sz w:val="24"/>
          <w:szCs w:val="24"/>
        </w:rPr>
        <w:t xml:space="preserve"> Slovenska vrátane jej poštovej</w:t>
      </w:r>
      <w:r>
        <w:rPr>
          <w:rFonts w:ascii="Times New Roman" w:hAnsi="Times New Roman" w:cs="Times New Roman"/>
          <w:sz w:val="24"/>
          <w:szCs w:val="24"/>
        </w:rPr>
        <w:t xml:space="preserve"> adresy</w:t>
      </w:r>
      <w:r w:rsidRPr="00C52ADB">
        <w:rPr>
          <w:rFonts w:ascii="Times New Roman" w:hAnsi="Times New Roman" w:cs="Times New Roman"/>
          <w:sz w:val="24"/>
          <w:szCs w:val="24"/>
        </w:rPr>
        <w:t xml:space="preserve"> a elektronickej adresy a </w:t>
      </w:r>
      <w:r>
        <w:rPr>
          <w:rFonts w:ascii="Times New Roman" w:hAnsi="Times New Roman" w:cs="Times New Roman"/>
          <w:sz w:val="24"/>
          <w:szCs w:val="24"/>
        </w:rPr>
        <w:t>lehoty</w:t>
      </w:r>
      <w:r w:rsidRPr="00C52ADB">
        <w:rPr>
          <w:rFonts w:ascii="Times New Roman" w:hAnsi="Times New Roman" w:cs="Times New Roman"/>
          <w:sz w:val="24"/>
          <w:szCs w:val="24"/>
        </w:rPr>
        <w:t xml:space="preserve"> na podanie sťažnosti.“</w:t>
      </w:r>
      <w:r>
        <w:rPr>
          <w:rFonts w:ascii="Times New Roman" w:hAnsi="Times New Roman" w:cs="Times New Roman"/>
          <w:sz w:val="24"/>
          <w:szCs w:val="24"/>
        </w:rPr>
        <w:t>.</w:t>
      </w:r>
    </w:p>
    <w:p w14:paraId="4EE89AE0" w14:textId="77777777" w:rsidR="008034FE" w:rsidRDefault="008034FE" w:rsidP="008034FE">
      <w:pPr>
        <w:spacing w:after="0" w:line="312" w:lineRule="auto"/>
        <w:jc w:val="both"/>
        <w:rPr>
          <w:rFonts w:ascii="Times New Roman" w:hAnsi="Times New Roman" w:cs="Times New Roman"/>
          <w:sz w:val="24"/>
          <w:szCs w:val="24"/>
        </w:rPr>
      </w:pPr>
    </w:p>
    <w:p w14:paraId="4C8A6F32" w14:textId="77777777" w:rsidR="008034FE" w:rsidRPr="00C52ADB"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3</w:t>
      </w:r>
      <w:r w:rsidRPr="00C52ADB">
        <w:rPr>
          <w:rFonts w:ascii="Times New Roman" w:hAnsi="Times New Roman" w:cs="Times New Roman"/>
          <w:sz w:val="24"/>
          <w:szCs w:val="24"/>
        </w:rPr>
        <w:t>. Za § 16 sa vkladá § 16a, ktorý vrátane nadpisu znie:</w:t>
      </w:r>
    </w:p>
    <w:p w14:paraId="75D8B99C" w14:textId="77777777" w:rsidR="008034FE" w:rsidRPr="00C52ADB" w:rsidRDefault="008034FE" w:rsidP="008034FE">
      <w:pPr>
        <w:spacing w:after="0" w:line="312" w:lineRule="auto"/>
        <w:jc w:val="both"/>
        <w:rPr>
          <w:rFonts w:ascii="Times New Roman" w:hAnsi="Times New Roman" w:cs="Times New Roman"/>
          <w:sz w:val="24"/>
          <w:szCs w:val="24"/>
        </w:rPr>
      </w:pPr>
    </w:p>
    <w:p w14:paraId="16559DD2" w14:textId="77777777" w:rsidR="008034FE" w:rsidRDefault="008034FE" w:rsidP="008034FE">
      <w:pPr>
        <w:spacing w:after="0" w:line="312" w:lineRule="auto"/>
        <w:jc w:val="center"/>
        <w:rPr>
          <w:rFonts w:ascii="Times New Roman" w:hAnsi="Times New Roman" w:cs="Times New Roman"/>
          <w:b/>
          <w:sz w:val="24"/>
          <w:szCs w:val="24"/>
        </w:rPr>
      </w:pPr>
      <w:r w:rsidRPr="00C52ADB">
        <w:rPr>
          <w:rFonts w:ascii="Times New Roman" w:hAnsi="Times New Roman" w:cs="Times New Roman"/>
          <w:b/>
          <w:sz w:val="24"/>
          <w:szCs w:val="24"/>
        </w:rPr>
        <w:t>„§ 16a</w:t>
      </w:r>
    </w:p>
    <w:p w14:paraId="6D943669" w14:textId="77777777" w:rsidR="008034FE" w:rsidRPr="00C52ADB" w:rsidRDefault="008034FE" w:rsidP="008034FE">
      <w:pPr>
        <w:spacing w:after="0" w:line="312" w:lineRule="auto"/>
        <w:jc w:val="center"/>
        <w:rPr>
          <w:rFonts w:ascii="Times New Roman" w:hAnsi="Times New Roman" w:cs="Times New Roman"/>
          <w:b/>
          <w:sz w:val="24"/>
          <w:szCs w:val="24"/>
        </w:rPr>
      </w:pPr>
      <w:r w:rsidRPr="00C52ADB">
        <w:rPr>
          <w:rFonts w:ascii="Times New Roman" w:hAnsi="Times New Roman" w:cs="Times New Roman"/>
          <w:b/>
          <w:sz w:val="24"/>
          <w:szCs w:val="24"/>
        </w:rPr>
        <w:t>Omeškanie a vymáhanie spotrebiteľského úveru</w:t>
      </w:r>
    </w:p>
    <w:p w14:paraId="69F85207" w14:textId="77777777" w:rsidR="008034FE" w:rsidRDefault="008034FE" w:rsidP="008034FE">
      <w:pPr>
        <w:spacing w:after="0" w:line="312" w:lineRule="auto"/>
        <w:jc w:val="both"/>
        <w:rPr>
          <w:rFonts w:ascii="Times New Roman" w:hAnsi="Times New Roman" w:cs="Times New Roman"/>
          <w:sz w:val="24"/>
          <w:szCs w:val="24"/>
        </w:rPr>
      </w:pPr>
    </w:p>
    <w:p w14:paraId="766FC85B" w14:textId="77777777" w:rsidR="008034FE" w:rsidRPr="00C52ADB" w:rsidRDefault="008034FE" w:rsidP="008034FE">
      <w:pPr>
        <w:spacing w:after="0" w:line="312" w:lineRule="auto"/>
        <w:jc w:val="both"/>
        <w:rPr>
          <w:rFonts w:ascii="Times New Roman" w:hAnsi="Times New Roman" w:cs="Times New Roman"/>
          <w:sz w:val="24"/>
          <w:szCs w:val="24"/>
        </w:rPr>
      </w:pPr>
      <w:r w:rsidRPr="00071EFE">
        <w:rPr>
          <w:rFonts w:ascii="Times New Roman" w:hAnsi="Times New Roman" w:cs="Times New Roman"/>
          <w:sz w:val="24"/>
          <w:szCs w:val="24"/>
        </w:rPr>
        <w:t xml:space="preserve">Veriteľ je povinný zaviesť a uplatňovať primerané politiky a postupy na to, aby vo vhodných prípadoch primerane upravil spotrebiteľovi podmienky splácania, a to ešte pred začatím konania </w:t>
      </w:r>
      <w:r>
        <w:rPr>
          <w:rFonts w:ascii="Times New Roman" w:hAnsi="Times New Roman" w:cs="Times New Roman"/>
          <w:sz w:val="24"/>
          <w:szCs w:val="24"/>
        </w:rPr>
        <w:t xml:space="preserve">veriteľa </w:t>
      </w:r>
      <w:r w:rsidRPr="00071EFE">
        <w:rPr>
          <w:rFonts w:ascii="Times New Roman" w:hAnsi="Times New Roman" w:cs="Times New Roman"/>
          <w:sz w:val="24"/>
          <w:szCs w:val="24"/>
        </w:rPr>
        <w:t>o zaplatenie dlžnej sumy. Pri posúdení vhodnej úpravy podmienok splácania veriteľ zohľadňuje najmä situáciu spotrebiteľa, pričom môže ísť najmä o tieto opatrenia</w:t>
      </w:r>
      <w:r>
        <w:rPr>
          <w:rFonts w:ascii="Times New Roman" w:hAnsi="Times New Roman" w:cs="Times New Roman"/>
          <w:sz w:val="24"/>
          <w:szCs w:val="24"/>
        </w:rPr>
        <w:t>:</w:t>
      </w:r>
    </w:p>
    <w:p w14:paraId="396647E4" w14:textId="77777777" w:rsidR="008034FE" w:rsidRPr="00C52ADB" w:rsidRDefault="008034FE" w:rsidP="008034FE">
      <w:pPr>
        <w:spacing w:after="0" w:line="312" w:lineRule="auto"/>
        <w:ind w:left="567"/>
        <w:jc w:val="both"/>
        <w:rPr>
          <w:rFonts w:ascii="Times New Roman" w:hAnsi="Times New Roman" w:cs="Times New Roman"/>
          <w:sz w:val="24"/>
          <w:szCs w:val="24"/>
        </w:rPr>
      </w:pPr>
      <w:r w:rsidRPr="00C52ADB">
        <w:rPr>
          <w:rFonts w:ascii="Times New Roman" w:hAnsi="Times New Roman" w:cs="Times New Roman"/>
          <w:sz w:val="24"/>
          <w:szCs w:val="24"/>
        </w:rPr>
        <w:t>a) úplné alebo čiastočné refinancovanie spotrebiteľského úveru,</w:t>
      </w:r>
    </w:p>
    <w:p w14:paraId="23E0C0FC" w14:textId="77777777" w:rsidR="008034FE" w:rsidRPr="00C52ADB" w:rsidRDefault="008034FE" w:rsidP="008034FE">
      <w:pPr>
        <w:spacing w:after="0" w:line="312" w:lineRule="auto"/>
        <w:ind w:left="567"/>
        <w:jc w:val="both"/>
        <w:rPr>
          <w:rFonts w:ascii="Times New Roman" w:hAnsi="Times New Roman" w:cs="Times New Roman"/>
          <w:sz w:val="24"/>
          <w:szCs w:val="24"/>
        </w:rPr>
      </w:pPr>
      <w:r w:rsidRPr="00C52ADB">
        <w:rPr>
          <w:rFonts w:ascii="Times New Roman" w:hAnsi="Times New Roman" w:cs="Times New Roman"/>
          <w:sz w:val="24"/>
          <w:szCs w:val="24"/>
        </w:rPr>
        <w:t>b) úprava existujúcich podmienok zmluvy o spotrebiteľskom úvere, čo môže okrem iného zahŕňať</w:t>
      </w:r>
    </w:p>
    <w:p w14:paraId="00583E25" w14:textId="77777777" w:rsidR="008034FE" w:rsidRPr="00C52ADB" w:rsidRDefault="008034FE" w:rsidP="008034FE">
      <w:pPr>
        <w:spacing w:after="0" w:line="312" w:lineRule="auto"/>
        <w:ind w:left="1134"/>
        <w:jc w:val="both"/>
        <w:rPr>
          <w:rFonts w:ascii="Times New Roman" w:hAnsi="Times New Roman" w:cs="Times New Roman"/>
          <w:sz w:val="24"/>
          <w:szCs w:val="24"/>
        </w:rPr>
      </w:pPr>
      <w:r w:rsidRPr="00C52ADB">
        <w:rPr>
          <w:rFonts w:ascii="Times New Roman" w:hAnsi="Times New Roman" w:cs="Times New Roman"/>
          <w:sz w:val="24"/>
          <w:szCs w:val="24"/>
        </w:rPr>
        <w:t>1. predĺženie trvania zmluvy o spotrebiteľskom úvere,</w:t>
      </w:r>
    </w:p>
    <w:p w14:paraId="5454C691" w14:textId="77777777" w:rsidR="008034FE" w:rsidRPr="00C52ADB" w:rsidRDefault="008034FE" w:rsidP="008034FE">
      <w:pPr>
        <w:spacing w:after="0" w:line="312" w:lineRule="auto"/>
        <w:ind w:left="1134"/>
        <w:jc w:val="both"/>
        <w:rPr>
          <w:rFonts w:ascii="Times New Roman" w:hAnsi="Times New Roman" w:cs="Times New Roman"/>
          <w:sz w:val="24"/>
          <w:szCs w:val="24"/>
        </w:rPr>
      </w:pPr>
      <w:r w:rsidRPr="00C52ADB">
        <w:rPr>
          <w:rFonts w:ascii="Times New Roman" w:hAnsi="Times New Roman" w:cs="Times New Roman"/>
          <w:sz w:val="24"/>
          <w:szCs w:val="24"/>
        </w:rPr>
        <w:t xml:space="preserve">2. zmenu </w:t>
      </w:r>
      <w:r>
        <w:rPr>
          <w:rFonts w:ascii="Times New Roman" w:hAnsi="Times New Roman" w:cs="Times New Roman"/>
          <w:sz w:val="24"/>
          <w:szCs w:val="24"/>
        </w:rPr>
        <w:t>druhu</w:t>
      </w:r>
      <w:r w:rsidRPr="00C52ADB">
        <w:rPr>
          <w:rFonts w:ascii="Times New Roman" w:hAnsi="Times New Roman" w:cs="Times New Roman"/>
          <w:sz w:val="24"/>
          <w:szCs w:val="24"/>
        </w:rPr>
        <w:t xml:space="preserve"> zmluvy o spotrebiteľskom úvere,</w:t>
      </w:r>
    </w:p>
    <w:p w14:paraId="53527A33" w14:textId="77777777" w:rsidR="008034FE" w:rsidRPr="00C52ADB" w:rsidRDefault="008034FE" w:rsidP="008034FE">
      <w:pPr>
        <w:spacing w:after="0" w:line="312" w:lineRule="auto"/>
        <w:ind w:left="1134"/>
        <w:jc w:val="both"/>
        <w:rPr>
          <w:rFonts w:ascii="Times New Roman" w:hAnsi="Times New Roman" w:cs="Times New Roman"/>
          <w:sz w:val="24"/>
          <w:szCs w:val="24"/>
        </w:rPr>
      </w:pPr>
      <w:r w:rsidRPr="00C52ADB">
        <w:rPr>
          <w:rFonts w:ascii="Times New Roman" w:hAnsi="Times New Roman" w:cs="Times New Roman"/>
          <w:sz w:val="24"/>
          <w:szCs w:val="24"/>
        </w:rPr>
        <w:t xml:space="preserve">3. ponuku </w:t>
      </w:r>
      <w:r>
        <w:rPr>
          <w:rFonts w:ascii="Times New Roman" w:hAnsi="Times New Roman" w:cs="Times New Roman"/>
          <w:sz w:val="24"/>
          <w:szCs w:val="24"/>
        </w:rPr>
        <w:t>n</w:t>
      </w:r>
      <w:r w:rsidRPr="00C52ADB">
        <w:rPr>
          <w:rFonts w:ascii="Times New Roman" w:hAnsi="Times New Roman" w:cs="Times New Roman"/>
          <w:sz w:val="24"/>
          <w:szCs w:val="24"/>
        </w:rPr>
        <w:t xml:space="preserve">a odloženie všetkých splátok alebo ich časti na </w:t>
      </w:r>
      <w:r>
        <w:rPr>
          <w:rFonts w:ascii="Times New Roman" w:hAnsi="Times New Roman" w:cs="Times New Roman"/>
          <w:sz w:val="24"/>
          <w:szCs w:val="24"/>
        </w:rPr>
        <w:t>určený</w:t>
      </w:r>
      <w:r w:rsidRPr="00C52ADB">
        <w:rPr>
          <w:rFonts w:ascii="Times New Roman" w:hAnsi="Times New Roman" w:cs="Times New Roman"/>
          <w:sz w:val="24"/>
          <w:szCs w:val="24"/>
        </w:rPr>
        <w:t xml:space="preserve"> čas,</w:t>
      </w:r>
    </w:p>
    <w:p w14:paraId="1E26D05E" w14:textId="77777777" w:rsidR="008034FE" w:rsidRPr="00C52ADB" w:rsidRDefault="008034FE" w:rsidP="008034FE">
      <w:pPr>
        <w:spacing w:after="0" w:line="312" w:lineRule="auto"/>
        <w:ind w:left="1134"/>
        <w:jc w:val="both"/>
        <w:rPr>
          <w:rFonts w:ascii="Times New Roman" w:hAnsi="Times New Roman" w:cs="Times New Roman"/>
          <w:sz w:val="24"/>
          <w:szCs w:val="24"/>
        </w:rPr>
      </w:pPr>
      <w:r w:rsidRPr="00C52ADB">
        <w:rPr>
          <w:rFonts w:ascii="Times New Roman" w:hAnsi="Times New Roman" w:cs="Times New Roman"/>
          <w:sz w:val="24"/>
          <w:szCs w:val="24"/>
        </w:rPr>
        <w:t>4. zmenu úrokovej sadzby spotrebiteľského úveru,</w:t>
      </w:r>
    </w:p>
    <w:p w14:paraId="521477D2" w14:textId="77777777" w:rsidR="008034FE" w:rsidRPr="00C52ADB" w:rsidRDefault="008034FE" w:rsidP="008034FE">
      <w:pPr>
        <w:spacing w:after="0" w:line="312" w:lineRule="auto"/>
        <w:ind w:left="1134"/>
        <w:jc w:val="both"/>
        <w:rPr>
          <w:rFonts w:ascii="Times New Roman" w:hAnsi="Times New Roman" w:cs="Times New Roman"/>
          <w:sz w:val="24"/>
          <w:szCs w:val="24"/>
        </w:rPr>
      </w:pPr>
      <w:r w:rsidRPr="00C52ADB">
        <w:rPr>
          <w:rFonts w:ascii="Times New Roman" w:hAnsi="Times New Roman" w:cs="Times New Roman"/>
          <w:sz w:val="24"/>
          <w:szCs w:val="24"/>
        </w:rPr>
        <w:t>5. ponuku odloženia splátok, počas ktorého sa istina spotrebiteľského úveru neúročí,</w:t>
      </w:r>
    </w:p>
    <w:p w14:paraId="76458CAD" w14:textId="77777777" w:rsidR="008034FE" w:rsidRPr="00C52ADB" w:rsidRDefault="008034FE" w:rsidP="008034FE">
      <w:pPr>
        <w:spacing w:after="0" w:line="312" w:lineRule="auto"/>
        <w:ind w:left="1134"/>
        <w:jc w:val="both"/>
        <w:rPr>
          <w:rFonts w:ascii="Times New Roman" w:hAnsi="Times New Roman" w:cs="Times New Roman"/>
          <w:sz w:val="24"/>
          <w:szCs w:val="24"/>
        </w:rPr>
      </w:pPr>
      <w:r w:rsidRPr="00C52ADB">
        <w:rPr>
          <w:rFonts w:ascii="Times New Roman" w:hAnsi="Times New Roman" w:cs="Times New Roman"/>
          <w:sz w:val="24"/>
          <w:szCs w:val="24"/>
        </w:rPr>
        <w:t>6. čiastočné splátky spotrebiteľského úveru,</w:t>
      </w:r>
    </w:p>
    <w:p w14:paraId="6532BD6F" w14:textId="77777777" w:rsidR="008034FE" w:rsidRPr="00C52ADB" w:rsidRDefault="008034FE" w:rsidP="008034FE">
      <w:pPr>
        <w:spacing w:after="0" w:line="312" w:lineRule="auto"/>
        <w:ind w:left="1134"/>
        <w:jc w:val="both"/>
        <w:rPr>
          <w:rFonts w:ascii="Times New Roman" w:hAnsi="Times New Roman" w:cs="Times New Roman"/>
          <w:sz w:val="24"/>
          <w:szCs w:val="24"/>
        </w:rPr>
      </w:pPr>
      <w:r w:rsidRPr="00C52ADB">
        <w:rPr>
          <w:rFonts w:ascii="Times New Roman" w:hAnsi="Times New Roman" w:cs="Times New Roman"/>
          <w:sz w:val="24"/>
          <w:szCs w:val="24"/>
        </w:rPr>
        <w:t>7. menovú konverziu,</w:t>
      </w:r>
    </w:p>
    <w:p w14:paraId="669A3D70" w14:textId="77777777" w:rsidR="008034FE" w:rsidRPr="00C52ADB" w:rsidRDefault="008034FE" w:rsidP="008034FE">
      <w:pPr>
        <w:spacing w:after="0" w:line="312" w:lineRule="auto"/>
        <w:ind w:left="1134"/>
        <w:jc w:val="both"/>
        <w:rPr>
          <w:rFonts w:ascii="Times New Roman" w:hAnsi="Times New Roman" w:cs="Times New Roman"/>
          <w:sz w:val="24"/>
          <w:szCs w:val="24"/>
        </w:rPr>
      </w:pPr>
      <w:r w:rsidRPr="00C52ADB">
        <w:rPr>
          <w:rFonts w:ascii="Times New Roman" w:hAnsi="Times New Roman" w:cs="Times New Roman"/>
          <w:sz w:val="24"/>
          <w:szCs w:val="24"/>
        </w:rPr>
        <w:t>8. čiastočné odpustenie a konsolidáciu dlžnej sumy.</w:t>
      </w:r>
      <w:r>
        <w:rPr>
          <w:rFonts w:ascii="Times New Roman" w:hAnsi="Times New Roman" w:cs="Times New Roman"/>
          <w:sz w:val="24"/>
          <w:szCs w:val="24"/>
        </w:rPr>
        <w:t>“.</w:t>
      </w:r>
    </w:p>
    <w:p w14:paraId="4633E407" w14:textId="77777777" w:rsidR="008034FE" w:rsidRPr="00C52ADB" w:rsidRDefault="008034FE" w:rsidP="008034FE">
      <w:pPr>
        <w:spacing w:after="0" w:line="312" w:lineRule="auto"/>
        <w:jc w:val="both"/>
        <w:rPr>
          <w:rFonts w:ascii="Times New Roman" w:hAnsi="Times New Roman" w:cs="Times New Roman"/>
          <w:sz w:val="24"/>
          <w:szCs w:val="24"/>
        </w:rPr>
      </w:pPr>
    </w:p>
    <w:p w14:paraId="4FBFC16D"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4. § 17 sa dopĺňa odsekom 5, ktorý znie: </w:t>
      </w:r>
    </w:p>
    <w:p w14:paraId="0A6C471F" w14:textId="77777777" w:rsidR="008034FE" w:rsidRDefault="008034FE" w:rsidP="008034FE">
      <w:pPr>
        <w:spacing w:after="0" w:line="312"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„(5) Ustanovenia odsekov 1 až 4 sa nepoužijú na prevod </w:t>
      </w:r>
      <w:r w:rsidRPr="00DD26A1">
        <w:rPr>
          <w:rFonts w:ascii="Times New Roman" w:hAnsi="Times New Roman" w:cs="Times New Roman"/>
          <w:sz w:val="24"/>
          <w:szCs w:val="24"/>
        </w:rPr>
        <w:t>práv veriteľa v súvislosti s nesplácaným úverom poskytnutým</w:t>
      </w:r>
      <w:r>
        <w:rPr>
          <w:rFonts w:ascii="Times New Roman" w:hAnsi="Times New Roman" w:cs="Times New Roman"/>
          <w:sz w:val="24"/>
          <w:szCs w:val="24"/>
        </w:rPr>
        <w:t xml:space="preserve"> </w:t>
      </w:r>
      <w:r w:rsidRPr="00DD26A1">
        <w:rPr>
          <w:rFonts w:ascii="Times New Roman" w:hAnsi="Times New Roman" w:cs="Times New Roman"/>
          <w:sz w:val="24"/>
          <w:szCs w:val="24"/>
        </w:rPr>
        <w:t xml:space="preserve">úverovou inštitúciou na základe zmluvy o úvere alebo </w:t>
      </w:r>
      <w:r>
        <w:rPr>
          <w:rFonts w:ascii="Times New Roman" w:hAnsi="Times New Roman" w:cs="Times New Roman"/>
          <w:sz w:val="24"/>
          <w:szCs w:val="24"/>
        </w:rPr>
        <w:t xml:space="preserve">na prevod </w:t>
      </w:r>
      <w:r w:rsidRPr="00DD26A1">
        <w:rPr>
          <w:rFonts w:ascii="Times New Roman" w:hAnsi="Times New Roman" w:cs="Times New Roman"/>
          <w:sz w:val="24"/>
          <w:szCs w:val="24"/>
        </w:rPr>
        <w:t>samotn</w:t>
      </w:r>
      <w:r>
        <w:rPr>
          <w:rFonts w:ascii="Times New Roman" w:hAnsi="Times New Roman" w:cs="Times New Roman"/>
          <w:sz w:val="24"/>
          <w:szCs w:val="24"/>
        </w:rPr>
        <w:t>ej</w:t>
      </w:r>
      <w:r w:rsidRPr="00DD26A1">
        <w:rPr>
          <w:rFonts w:ascii="Times New Roman" w:hAnsi="Times New Roman" w:cs="Times New Roman"/>
          <w:sz w:val="24"/>
          <w:szCs w:val="24"/>
        </w:rPr>
        <w:t xml:space="preserve"> zmluv</w:t>
      </w:r>
      <w:r>
        <w:rPr>
          <w:rFonts w:ascii="Times New Roman" w:hAnsi="Times New Roman" w:cs="Times New Roman"/>
          <w:sz w:val="24"/>
          <w:szCs w:val="24"/>
        </w:rPr>
        <w:t>y</w:t>
      </w:r>
      <w:r w:rsidRPr="00DD26A1">
        <w:rPr>
          <w:rFonts w:ascii="Times New Roman" w:hAnsi="Times New Roman" w:cs="Times New Roman"/>
          <w:sz w:val="24"/>
          <w:szCs w:val="24"/>
        </w:rPr>
        <w:t xml:space="preserve"> o úvere vzťahujúc</w:t>
      </w:r>
      <w:r>
        <w:rPr>
          <w:rFonts w:ascii="Times New Roman" w:hAnsi="Times New Roman" w:cs="Times New Roman"/>
          <w:sz w:val="24"/>
          <w:szCs w:val="24"/>
        </w:rPr>
        <w:t>ej</w:t>
      </w:r>
      <w:r w:rsidRPr="00DD26A1">
        <w:rPr>
          <w:rFonts w:ascii="Times New Roman" w:hAnsi="Times New Roman" w:cs="Times New Roman"/>
          <w:sz w:val="24"/>
          <w:szCs w:val="24"/>
        </w:rPr>
        <w:t xml:space="preserve"> sa na nesplácaný úver</w:t>
      </w:r>
      <w:r>
        <w:rPr>
          <w:rFonts w:ascii="Times New Roman" w:hAnsi="Times New Roman" w:cs="Times New Roman"/>
          <w:sz w:val="24"/>
          <w:szCs w:val="24"/>
        </w:rPr>
        <w:t xml:space="preserve"> podľa osobitného predpisu.</w:t>
      </w:r>
      <w:r>
        <w:rPr>
          <w:rFonts w:ascii="Times New Roman" w:hAnsi="Times New Roman" w:cs="Times New Roman"/>
          <w:sz w:val="24"/>
          <w:szCs w:val="24"/>
          <w:vertAlign w:val="superscript"/>
        </w:rPr>
        <w:t>17v</w:t>
      </w:r>
      <w:r w:rsidRPr="00B87034">
        <w:rPr>
          <w:rFonts w:ascii="Times New Roman" w:hAnsi="Times New Roman" w:cs="Times New Roman"/>
          <w:sz w:val="24"/>
          <w:szCs w:val="24"/>
        </w:rPr>
        <w:t>)</w:t>
      </w:r>
      <w:r>
        <w:rPr>
          <w:rFonts w:ascii="Times New Roman" w:hAnsi="Times New Roman" w:cs="Times New Roman"/>
          <w:sz w:val="24"/>
          <w:szCs w:val="24"/>
        </w:rPr>
        <w:t>“.</w:t>
      </w:r>
    </w:p>
    <w:p w14:paraId="76F11F8A" w14:textId="77777777" w:rsidR="008034FE" w:rsidRDefault="008034FE" w:rsidP="008034FE">
      <w:pPr>
        <w:spacing w:after="0" w:line="312" w:lineRule="auto"/>
        <w:jc w:val="both"/>
        <w:rPr>
          <w:rFonts w:ascii="Times New Roman" w:hAnsi="Times New Roman" w:cs="Times New Roman"/>
          <w:sz w:val="24"/>
          <w:szCs w:val="24"/>
        </w:rPr>
      </w:pPr>
    </w:p>
    <w:p w14:paraId="1B53E294"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5. Za § 20e sa vkladá § 20f, ktorý vrátane nadpisu znie:</w:t>
      </w:r>
    </w:p>
    <w:p w14:paraId="7C27FB8A" w14:textId="77777777" w:rsidR="008034FE" w:rsidRDefault="008034FE" w:rsidP="008034FE">
      <w:pPr>
        <w:spacing w:after="0" w:line="312" w:lineRule="auto"/>
        <w:jc w:val="both"/>
        <w:rPr>
          <w:rFonts w:ascii="Times New Roman" w:hAnsi="Times New Roman" w:cs="Times New Roman"/>
          <w:sz w:val="24"/>
          <w:szCs w:val="24"/>
        </w:rPr>
      </w:pPr>
    </w:p>
    <w:p w14:paraId="24E9CAAE" w14:textId="77777777" w:rsidR="008034FE" w:rsidRPr="00DF5AD0" w:rsidRDefault="008034FE" w:rsidP="008034FE">
      <w:pPr>
        <w:spacing w:after="0" w:line="312" w:lineRule="auto"/>
        <w:jc w:val="center"/>
        <w:rPr>
          <w:rFonts w:ascii="Times New Roman" w:hAnsi="Times New Roman" w:cs="Times New Roman"/>
          <w:b/>
          <w:sz w:val="24"/>
          <w:szCs w:val="24"/>
        </w:rPr>
      </w:pPr>
      <w:r w:rsidRPr="00DF5AD0">
        <w:rPr>
          <w:rFonts w:ascii="Times New Roman" w:hAnsi="Times New Roman" w:cs="Times New Roman"/>
          <w:b/>
          <w:sz w:val="24"/>
          <w:szCs w:val="24"/>
        </w:rPr>
        <w:t>„§ 20f</w:t>
      </w:r>
    </w:p>
    <w:p w14:paraId="38113E44" w14:textId="77777777" w:rsidR="008034FE" w:rsidRPr="00DF5AD0" w:rsidRDefault="008034FE" w:rsidP="008034FE">
      <w:pPr>
        <w:spacing w:after="0" w:line="312" w:lineRule="auto"/>
        <w:jc w:val="center"/>
        <w:rPr>
          <w:rFonts w:ascii="Times New Roman" w:hAnsi="Times New Roman" w:cs="Times New Roman"/>
          <w:b/>
          <w:sz w:val="24"/>
          <w:szCs w:val="24"/>
        </w:rPr>
      </w:pPr>
      <w:r w:rsidRPr="00DF5AD0">
        <w:rPr>
          <w:rFonts w:ascii="Times New Roman" w:hAnsi="Times New Roman" w:cs="Times New Roman"/>
          <w:b/>
          <w:sz w:val="24"/>
          <w:szCs w:val="24"/>
        </w:rPr>
        <w:t>Osobitné podmienky pre veriteľov vykonávajúcich spr</w:t>
      </w:r>
      <w:r>
        <w:rPr>
          <w:rFonts w:ascii="Times New Roman" w:hAnsi="Times New Roman" w:cs="Times New Roman"/>
          <w:b/>
          <w:sz w:val="24"/>
          <w:szCs w:val="24"/>
        </w:rPr>
        <w:t>a</w:t>
      </w:r>
      <w:r w:rsidRPr="00B34CE5">
        <w:rPr>
          <w:rFonts w:ascii="Times New Roman" w:hAnsi="Times New Roman" w:cs="Times New Roman"/>
          <w:b/>
          <w:sz w:val="24"/>
          <w:szCs w:val="24"/>
        </w:rPr>
        <w:t>v</w:t>
      </w:r>
      <w:r>
        <w:rPr>
          <w:rFonts w:ascii="Times New Roman" w:hAnsi="Times New Roman" w:cs="Times New Roman"/>
          <w:b/>
          <w:sz w:val="24"/>
          <w:szCs w:val="24"/>
        </w:rPr>
        <w:t>ovanie</w:t>
      </w:r>
      <w:r w:rsidRPr="00DF5AD0">
        <w:rPr>
          <w:rFonts w:ascii="Times New Roman" w:hAnsi="Times New Roman" w:cs="Times New Roman"/>
          <w:b/>
          <w:sz w:val="24"/>
          <w:szCs w:val="24"/>
        </w:rPr>
        <w:t xml:space="preserve"> úverov</w:t>
      </w:r>
    </w:p>
    <w:p w14:paraId="088E945E" w14:textId="77777777" w:rsidR="008034FE" w:rsidRPr="001F3952" w:rsidRDefault="008034FE" w:rsidP="008034FE">
      <w:pPr>
        <w:spacing w:after="0" w:line="312" w:lineRule="auto"/>
        <w:jc w:val="both"/>
        <w:rPr>
          <w:rFonts w:ascii="Times New Roman" w:hAnsi="Times New Roman" w:cs="Times New Roman"/>
          <w:sz w:val="24"/>
          <w:szCs w:val="24"/>
        </w:rPr>
      </w:pPr>
    </w:p>
    <w:p w14:paraId="60DE8F92" w14:textId="77777777" w:rsidR="008034FE" w:rsidRPr="001F3952" w:rsidRDefault="008034FE" w:rsidP="008034FE">
      <w:pPr>
        <w:spacing w:after="0" w:line="312" w:lineRule="auto"/>
        <w:jc w:val="both"/>
        <w:rPr>
          <w:rFonts w:ascii="Times New Roman" w:hAnsi="Times New Roman" w:cs="Times New Roman"/>
          <w:sz w:val="24"/>
          <w:szCs w:val="24"/>
        </w:rPr>
      </w:pPr>
      <w:r w:rsidRPr="001F3952">
        <w:rPr>
          <w:rFonts w:ascii="Times New Roman" w:hAnsi="Times New Roman" w:cs="Times New Roman"/>
          <w:sz w:val="24"/>
          <w:szCs w:val="24"/>
        </w:rPr>
        <w:lastRenderedPageBreak/>
        <w:t xml:space="preserve">(1) Veriteľ, ktorý má v úmysle vykonávať </w:t>
      </w:r>
      <w:r>
        <w:rPr>
          <w:rFonts w:ascii="Times New Roman" w:hAnsi="Times New Roman" w:cs="Times New Roman"/>
          <w:sz w:val="24"/>
          <w:szCs w:val="24"/>
        </w:rPr>
        <w:t>spravovanie</w:t>
      </w:r>
      <w:r w:rsidRPr="001F3952">
        <w:rPr>
          <w:rFonts w:ascii="Times New Roman" w:hAnsi="Times New Roman" w:cs="Times New Roman"/>
          <w:sz w:val="24"/>
          <w:szCs w:val="24"/>
        </w:rPr>
        <w:t xml:space="preserve"> úverov</w:t>
      </w:r>
      <w:r>
        <w:rPr>
          <w:rFonts w:ascii="Times New Roman" w:hAnsi="Times New Roman" w:cs="Times New Roman"/>
          <w:sz w:val="24"/>
          <w:szCs w:val="24"/>
        </w:rPr>
        <w:t>,</w:t>
      </w:r>
      <w:r w:rsidRPr="00DF5AD0">
        <w:rPr>
          <w:rFonts w:ascii="Times New Roman" w:hAnsi="Times New Roman" w:cs="Times New Roman"/>
          <w:sz w:val="24"/>
          <w:szCs w:val="24"/>
          <w:vertAlign w:val="superscript"/>
        </w:rPr>
        <w:t>22l</w:t>
      </w:r>
      <w:r>
        <w:rPr>
          <w:rFonts w:ascii="Times New Roman" w:hAnsi="Times New Roman" w:cs="Times New Roman"/>
          <w:sz w:val="24"/>
          <w:szCs w:val="24"/>
        </w:rPr>
        <w:t>)</w:t>
      </w:r>
      <w:r w:rsidRPr="001F3952">
        <w:rPr>
          <w:rFonts w:ascii="Times New Roman" w:hAnsi="Times New Roman" w:cs="Times New Roman"/>
          <w:sz w:val="24"/>
          <w:szCs w:val="24"/>
        </w:rPr>
        <w:t xml:space="preserve"> musí najmenej 30 dní pred </w:t>
      </w:r>
      <w:r>
        <w:rPr>
          <w:rFonts w:ascii="Times New Roman" w:hAnsi="Times New Roman" w:cs="Times New Roman"/>
          <w:sz w:val="24"/>
          <w:szCs w:val="24"/>
        </w:rPr>
        <w:t>jeho</w:t>
      </w:r>
      <w:r w:rsidRPr="001F3952">
        <w:rPr>
          <w:rFonts w:ascii="Times New Roman" w:hAnsi="Times New Roman" w:cs="Times New Roman"/>
          <w:sz w:val="24"/>
          <w:szCs w:val="24"/>
        </w:rPr>
        <w:t xml:space="preserve"> začatím túto skutočnosť oznámiť Národnej banke Slovenska a preukázať, že upravil svoje vnútorné predpisy a postupy tak, aby pre účely</w:t>
      </w:r>
      <w:r>
        <w:rPr>
          <w:rFonts w:ascii="Times New Roman" w:hAnsi="Times New Roman" w:cs="Times New Roman"/>
          <w:sz w:val="24"/>
          <w:szCs w:val="24"/>
        </w:rPr>
        <w:t xml:space="preserve"> vykonávania</w:t>
      </w:r>
      <w:r w:rsidRPr="001F3952">
        <w:rPr>
          <w:rFonts w:ascii="Times New Roman" w:hAnsi="Times New Roman" w:cs="Times New Roman"/>
          <w:sz w:val="24"/>
          <w:szCs w:val="24"/>
        </w:rPr>
        <w:t xml:space="preserve"> </w:t>
      </w:r>
      <w:r>
        <w:rPr>
          <w:rFonts w:ascii="Times New Roman" w:hAnsi="Times New Roman" w:cs="Times New Roman"/>
          <w:sz w:val="24"/>
          <w:szCs w:val="24"/>
        </w:rPr>
        <w:t>spravovania</w:t>
      </w:r>
      <w:r w:rsidRPr="001F3952">
        <w:rPr>
          <w:rFonts w:ascii="Times New Roman" w:hAnsi="Times New Roman" w:cs="Times New Roman"/>
          <w:sz w:val="24"/>
          <w:szCs w:val="24"/>
        </w:rPr>
        <w:t xml:space="preserve"> úverov</w:t>
      </w:r>
      <w:r>
        <w:rPr>
          <w:rFonts w:ascii="Times New Roman" w:hAnsi="Times New Roman" w:cs="Times New Roman"/>
          <w:sz w:val="24"/>
          <w:szCs w:val="24"/>
        </w:rPr>
        <w:t xml:space="preserve"> </w:t>
      </w:r>
      <w:r w:rsidRPr="001F3952">
        <w:rPr>
          <w:rFonts w:ascii="Times New Roman" w:hAnsi="Times New Roman" w:cs="Times New Roman"/>
          <w:sz w:val="24"/>
          <w:szCs w:val="24"/>
        </w:rPr>
        <w:t>obsahovali</w:t>
      </w:r>
    </w:p>
    <w:p w14:paraId="5536C16F" w14:textId="77777777" w:rsidR="008034FE" w:rsidRDefault="008034FE" w:rsidP="008034FE">
      <w:pPr>
        <w:spacing w:after="0" w:line="312" w:lineRule="auto"/>
        <w:jc w:val="both"/>
        <w:rPr>
          <w:rFonts w:ascii="Times New Roman" w:hAnsi="Times New Roman" w:cs="Times New Roman"/>
          <w:sz w:val="24"/>
          <w:szCs w:val="24"/>
        </w:rPr>
      </w:pPr>
      <w:r w:rsidRPr="001F3952">
        <w:rPr>
          <w:rFonts w:ascii="Times New Roman" w:hAnsi="Times New Roman" w:cs="Times New Roman"/>
          <w:sz w:val="24"/>
          <w:szCs w:val="24"/>
        </w:rPr>
        <w:t xml:space="preserve">a) postupy pri </w:t>
      </w:r>
      <w:r>
        <w:rPr>
          <w:rFonts w:ascii="Times New Roman" w:hAnsi="Times New Roman" w:cs="Times New Roman"/>
          <w:sz w:val="24"/>
          <w:szCs w:val="24"/>
        </w:rPr>
        <w:t>spravovaní</w:t>
      </w:r>
      <w:r w:rsidRPr="001F3952">
        <w:rPr>
          <w:rFonts w:ascii="Times New Roman" w:hAnsi="Times New Roman" w:cs="Times New Roman"/>
          <w:sz w:val="24"/>
          <w:szCs w:val="24"/>
        </w:rPr>
        <w:t xml:space="preserve"> úverov,</w:t>
      </w:r>
    </w:p>
    <w:p w14:paraId="30A7A0A8" w14:textId="77777777" w:rsidR="008034FE" w:rsidRPr="001F3952"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b</w:t>
      </w:r>
      <w:r w:rsidRPr="001F3952">
        <w:rPr>
          <w:rFonts w:ascii="Times New Roman" w:hAnsi="Times New Roman" w:cs="Times New Roman"/>
          <w:sz w:val="24"/>
          <w:szCs w:val="24"/>
        </w:rPr>
        <w:t xml:space="preserve">) primerané postupy proti legalizácii príjmov z trestnej činnosti a financovaniu terorizmu, </w:t>
      </w:r>
    </w:p>
    <w:p w14:paraId="29CB2500" w14:textId="77777777" w:rsidR="008034FE" w:rsidRPr="001F3952" w:rsidRDefault="008034FE" w:rsidP="008034FE">
      <w:pPr>
        <w:spacing w:after="0" w:line="312" w:lineRule="auto"/>
        <w:jc w:val="both"/>
        <w:rPr>
          <w:rFonts w:ascii="Times New Roman" w:hAnsi="Times New Roman" w:cs="Times New Roman"/>
          <w:sz w:val="24"/>
          <w:szCs w:val="24"/>
        </w:rPr>
      </w:pPr>
      <w:r w:rsidRPr="001F3952">
        <w:rPr>
          <w:rFonts w:ascii="Times New Roman" w:hAnsi="Times New Roman" w:cs="Times New Roman"/>
          <w:sz w:val="24"/>
          <w:szCs w:val="24"/>
        </w:rPr>
        <w:t>c) spoľahlivé mechanizmy správy a riadenia a primerané mechanizmy vnútornej kontroly, vrátane riadenia rizík a účtovných postupov, ktoré zabezpečujú dodržiavanie práv dlžníka a súlad s právnymi predpismi upravujúcimi práva veriteľa podľa zmluvy o úvere alebo samotnú zmluvu o úvere.</w:t>
      </w:r>
    </w:p>
    <w:p w14:paraId="71572DEA" w14:textId="77777777" w:rsidR="008034FE" w:rsidRPr="001F3952" w:rsidRDefault="008034FE" w:rsidP="008034FE">
      <w:pPr>
        <w:spacing w:after="0" w:line="312" w:lineRule="auto"/>
        <w:jc w:val="both"/>
        <w:rPr>
          <w:rFonts w:ascii="Times New Roman" w:hAnsi="Times New Roman" w:cs="Times New Roman"/>
          <w:sz w:val="24"/>
          <w:szCs w:val="24"/>
        </w:rPr>
      </w:pPr>
    </w:p>
    <w:p w14:paraId="38895DB3" w14:textId="77777777" w:rsidR="008034FE" w:rsidRPr="001F3952" w:rsidRDefault="008034FE" w:rsidP="008034FE">
      <w:pPr>
        <w:spacing w:after="0" w:line="312" w:lineRule="auto"/>
        <w:jc w:val="both"/>
        <w:rPr>
          <w:rFonts w:ascii="Times New Roman" w:hAnsi="Times New Roman" w:cs="Times New Roman"/>
          <w:sz w:val="24"/>
          <w:szCs w:val="24"/>
        </w:rPr>
      </w:pPr>
      <w:r w:rsidRPr="001F3952">
        <w:rPr>
          <w:rFonts w:ascii="Times New Roman" w:hAnsi="Times New Roman" w:cs="Times New Roman"/>
          <w:sz w:val="24"/>
          <w:szCs w:val="24"/>
        </w:rPr>
        <w:t xml:space="preserve">(2) Veriteľ, ktorý má v úmysle pri </w:t>
      </w:r>
      <w:r>
        <w:rPr>
          <w:rFonts w:ascii="Times New Roman" w:hAnsi="Times New Roman" w:cs="Times New Roman"/>
          <w:sz w:val="24"/>
          <w:szCs w:val="24"/>
        </w:rPr>
        <w:t xml:space="preserve">vykonávaní spravovania </w:t>
      </w:r>
      <w:r w:rsidRPr="001F3952">
        <w:rPr>
          <w:rFonts w:ascii="Times New Roman" w:hAnsi="Times New Roman" w:cs="Times New Roman"/>
          <w:sz w:val="24"/>
          <w:szCs w:val="24"/>
        </w:rPr>
        <w:t>úverov</w:t>
      </w:r>
      <w:r>
        <w:rPr>
          <w:rFonts w:ascii="Times New Roman" w:hAnsi="Times New Roman" w:cs="Times New Roman"/>
          <w:sz w:val="24"/>
          <w:szCs w:val="24"/>
        </w:rPr>
        <w:t xml:space="preserve"> </w:t>
      </w:r>
      <w:r w:rsidRPr="001F3952">
        <w:rPr>
          <w:rFonts w:ascii="Times New Roman" w:hAnsi="Times New Roman" w:cs="Times New Roman"/>
          <w:sz w:val="24"/>
          <w:szCs w:val="24"/>
        </w:rPr>
        <w:t>prijímať a držať finančné prostriedky od dlžníkov, musí okrem splnenia podmienok podľa odseku 1 mať v banke alebo v pobočke zahraničnej banky na tento účel zriadený samostatný platobný účet</w:t>
      </w:r>
      <w:r>
        <w:rPr>
          <w:rFonts w:ascii="Times New Roman" w:hAnsi="Times New Roman" w:cs="Times New Roman"/>
          <w:sz w:val="24"/>
          <w:szCs w:val="24"/>
        </w:rPr>
        <w:t>, na ktorý sa budú pripisovať všetky finančné prostriedky prijaté od dlžníkov</w:t>
      </w:r>
      <w:r w:rsidRPr="001F3952">
        <w:rPr>
          <w:rFonts w:ascii="Times New Roman" w:hAnsi="Times New Roman" w:cs="Times New Roman"/>
          <w:sz w:val="24"/>
          <w:szCs w:val="24"/>
        </w:rPr>
        <w:t>.</w:t>
      </w:r>
    </w:p>
    <w:p w14:paraId="08DC60E4" w14:textId="77777777" w:rsidR="008034FE" w:rsidRPr="001F3952" w:rsidRDefault="008034FE" w:rsidP="008034FE">
      <w:pPr>
        <w:spacing w:after="0" w:line="312" w:lineRule="auto"/>
        <w:jc w:val="both"/>
        <w:rPr>
          <w:rFonts w:ascii="Times New Roman" w:hAnsi="Times New Roman" w:cs="Times New Roman"/>
          <w:sz w:val="24"/>
          <w:szCs w:val="24"/>
        </w:rPr>
      </w:pPr>
    </w:p>
    <w:p w14:paraId="097DBB89" w14:textId="77777777" w:rsidR="008034FE" w:rsidRPr="001F3952" w:rsidRDefault="008034FE" w:rsidP="008034FE">
      <w:pPr>
        <w:spacing w:after="0" w:line="312" w:lineRule="auto"/>
        <w:jc w:val="both"/>
        <w:rPr>
          <w:rFonts w:ascii="Times New Roman" w:hAnsi="Times New Roman" w:cs="Times New Roman"/>
          <w:sz w:val="24"/>
          <w:szCs w:val="24"/>
        </w:rPr>
      </w:pPr>
      <w:r w:rsidRPr="001F3952">
        <w:rPr>
          <w:rFonts w:ascii="Times New Roman" w:hAnsi="Times New Roman" w:cs="Times New Roman"/>
          <w:sz w:val="24"/>
          <w:szCs w:val="24"/>
        </w:rPr>
        <w:t>(3) Podmienky podľa odsekov 1 a 2 je veriteľ povinný dodržiavať počas celej doby</w:t>
      </w:r>
      <w:r>
        <w:rPr>
          <w:rFonts w:ascii="Times New Roman" w:hAnsi="Times New Roman" w:cs="Times New Roman"/>
          <w:sz w:val="24"/>
          <w:szCs w:val="24"/>
        </w:rPr>
        <w:t xml:space="preserve"> vykonávania spravovania</w:t>
      </w:r>
      <w:r w:rsidRPr="001F3952">
        <w:rPr>
          <w:rFonts w:ascii="Times New Roman" w:hAnsi="Times New Roman" w:cs="Times New Roman"/>
          <w:sz w:val="24"/>
          <w:szCs w:val="24"/>
        </w:rPr>
        <w:t xml:space="preserve"> úverov.</w:t>
      </w:r>
    </w:p>
    <w:p w14:paraId="37902CCB" w14:textId="77777777" w:rsidR="008034FE" w:rsidRPr="001F3952" w:rsidRDefault="008034FE" w:rsidP="008034FE">
      <w:pPr>
        <w:spacing w:after="0" w:line="312" w:lineRule="auto"/>
        <w:jc w:val="both"/>
        <w:rPr>
          <w:rFonts w:ascii="Times New Roman" w:hAnsi="Times New Roman" w:cs="Times New Roman"/>
          <w:sz w:val="24"/>
          <w:szCs w:val="24"/>
        </w:rPr>
      </w:pPr>
    </w:p>
    <w:p w14:paraId="3113402A" w14:textId="77777777" w:rsidR="008034FE" w:rsidRPr="001F3952" w:rsidRDefault="008034FE" w:rsidP="008034FE">
      <w:pPr>
        <w:spacing w:after="0" w:line="312" w:lineRule="auto"/>
        <w:jc w:val="both"/>
        <w:rPr>
          <w:rFonts w:ascii="Times New Roman" w:hAnsi="Times New Roman" w:cs="Times New Roman"/>
          <w:sz w:val="24"/>
          <w:szCs w:val="24"/>
        </w:rPr>
      </w:pPr>
      <w:r w:rsidRPr="001F3952">
        <w:rPr>
          <w:rFonts w:ascii="Times New Roman" w:hAnsi="Times New Roman" w:cs="Times New Roman"/>
          <w:sz w:val="24"/>
          <w:szCs w:val="24"/>
        </w:rPr>
        <w:t xml:space="preserve">(4) Finančné prostriedky prijaté pri </w:t>
      </w:r>
      <w:r>
        <w:rPr>
          <w:rFonts w:ascii="Times New Roman" w:hAnsi="Times New Roman" w:cs="Times New Roman"/>
          <w:sz w:val="24"/>
          <w:szCs w:val="24"/>
        </w:rPr>
        <w:t xml:space="preserve">vykonávaní </w:t>
      </w:r>
      <w:r w:rsidRPr="001F3952">
        <w:rPr>
          <w:rFonts w:ascii="Times New Roman" w:hAnsi="Times New Roman" w:cs="Times New Roman"/>
          <w:sz w:val="24"/>
          <w:szCs w:val="24"/>
        </w:rPr>
        <w:t>spr</w:t>
      </w:r>
      <w:r>
        <w:rPr>
          <w:rFonts w:ascii="Times New Roman" w:hAnsi="Times New Roman" w:cs="Times New Roman"/>
          <w:sz w:val="24"/>
          <w:szCs w:val="24"/>
        </w:rPr>
        <w:t>a</w:t>
      </w:r>
      <w:r w:rsidRPr="001F3952">
        <w:rPr>
          <w:rFonts w:ascii="Times New Roman" w:hAnsi="Times New Roman" w:cs="Times New Roman"/>
          <w:sz w:val="24"/>
          <w:szCs w:val="24"/>
        </w:rPr>
        <w:t>v</w:t>
      </w:r>
      <w:r>
        <w:rPr>
          <w:rFonts w:ascii="Times New Roman" w:hAnsi="Times New Roman" w:cs="Times New Roman"/>
          <w:sz w:val="24"/>
          <w:szCs w:val="24"/>
        </w:rPr>
        <w:t>ovania</w:t>
      </w:r>
      <w:r w:rsidRPr="001F3952">
        <w:rPr>
          <w:rFonts w:ascii="Times New Roman" w:hAnsi="Times New Roman" w:cs="Times New Roman"/>
          <w:sz w:val="24"/>
          <w:szCs w:val="24"/>
        </w:rPr>
        <w:t xml:space="preserve"> úverov</w:t>
      </w:r>
      <w:r>
        <w:rPr>
          <w:rFonts w:ascii="Times New Roman" w:hAnsi="Times New Roman" w:cs="Times New Roman"/>
          <w:sz w:val="24"/>
          <w:szCs w:val="24"/>
        </w:rPr>
        <w:t xml:space="preserve"> </w:t>
      </w:r>
      <w:r w:rsidRPr="001F3952">
        <w:rPr>
          <w:rFonts w:ascii="Times New Roman" w:hAnsi="Times New Roman" w:cs="Times New Roman"/>
          <w:sz w:val="24"/>
          <w:szCs w:val="24"/>
        </w:rPr>
        <w:t>veriteľom od dlžníkov netvoria súčasť majetku veriteľa, ani nepodliehajú výkonu rozhodnutia podľa osobitných predpisov</w:t>
      </w:r>
      <w:r>
        <w:rPr>
          <w:rFonts w:ascii="Times New Roman" w:hAnsi="Times New Roman" w:cs="Times New Roman"/>
          <w:sz w:val="24"/>
          <w:szCs w:val="24"/>
        </w:rPr>
        <w:t>.</w:t>
      </w:r>
      <w:r>
        <w:rPr>
          <w:rFonts w:ascii="Times New Roman" w:hAnsi="Times New Roman" w:cs="Times New Roman"/>
          <w:sz w:val="24"/>
          <w:szCs w:val="24"/>
          <w:vertAlign w:val="superscript"/>
        </w:rPr>
        <w:t>22m</w:t>
      </w:r>
      <w:r w:rsidRPr="001F3952">
        <w:rPr>
          <w:rFonts w:ascii="Times New Roman" w:hAnsi="Times New Roman" w:cs="Times New Roman"/>
          <w:sz w:val="24"/>
          <w:szCs w:val="24"/>
        </w:rPr>
        <w:t>)</w:t>
      </w:r>
      <w:r>
        <w:rPr>
          <w:rFonts w:ascii="Times New Roman" w:hAnsi="Times New Roman" w:cs="Times New Roman"/>
          <w:sz w:val="24"/>
          <w:szCs w:val="24"/>
        </w:rPr>
        <w:t>“.</w:t>
      </w:r>
    </w:p>
    <w:p w14:paraId="4A914B9F" w14:textId="77777777" w:rsidR="008034FE" w:rsidRPr="00DF5AD0" w:rsidRDefault="008034FE" w:rsidP="008034FE">
      <w:pPr>
        <w:spacing w:after="0" w:line="312" w:lineRule="auto"/>
        <w:jc w:val="both"/>
        <w:rPr>
          <w:rFonts w:ascii="Times New Roman" w:hAnsi="Times New Roman" w:cs="Times New Roman"/>
        </w:rPr>
      </w:pPr>
    </w:p>
    <w:p w14:paraId="430EEDBA" w14:textId="77777777" w:rsidR="008034FE" w:rsidRPr="0033309C" w:rsidRDefault="008034FE" w:rsidP="008034FE">
      <w:pPr>
        <w:spacing w:after="0" w:line="312" w:lineRule="auto"/>
        <w:jc w:val="both"/>
        <w:rPr>
          <w:rFonts w:ascii="Times New Roman" w:hAnsi="Times New Roman" w:cs="Times New Roman"/>
          <w:sz w:val="24"/>
          <w:szCs w:val="24"/>
        </w:rPr>
      </w:pPr>
      <w:r w:rsidRPr="0033309C">
        <w:rPr>
          <w:rFonts w:ascii="Times New Roman" w:hAnsi="Times New Roman" w:cs="Times New Roman"/>
          <w:sz w:val="24"/>
          <w:szCs w:val="24"/>
        </w:rPr>
        <w:t>Poznámky pod čiarou k odkazom 22l a 22m znejú:</w:t>
      </w:r>
    </w:p>
    <w:p w14:paraId="2EC2BFAE" w14:textId="77777777" w:rsidR="008034FE" w:rsidRPr="0033309C" w:rsidRDefault="008034FE" w:rsidP="008034FE">
      <w:pPr>
        <w:spacing w:after="0" w:line="312" w:lineRule="auto"/>
        <w:jc w:val="both"/>
        <w:rPr>
          <w:rFonts w:ascii="Times New Roman" w:hAnsi="Times New Roman" w:cs="Times New Roman"/>
          <w:sz w:val="24"/>
          <w:szCs w:val="24"/>
        </w:rPr>
      </w:pPr>
      <w:r w:rsidRPr="0033309C">
        <w:rPr>
          <w:rFonts w:ascii="Times New Roman" w:hAnsi="Times New Roman" w:cs="Times New Roman"/>
          <w:sz w:val="24"/>
          <w:szCs w:val="24"/>
        </w:rPr>
        <w:t>„</w:t>
      </w:r>
      <w:r w:rsidRPr="009C3E29">
        <w:rPr>
          <w:rFonts w:ascii="Times New Roman" w:hAnsi="Times New Roman" w:cs="Times New Roman"/>
          <w:sz w:val="24"/>
          <w:szCs w:val="24"/>
          <w:vertAlign w:val="superscript"/>
        </w:rPr>
        <w:t>22l</w:t>
      </w:r>
      <w:r w:rsidRPr="0033309C">
        <w:rPr>
          <w:rFonts w:ascii="Times New Roman" w:hAnsi="Times New Roman" w:cs="Times New Roman"/>
          <w:sz w:val="24"/>
          <w:szCs w:val="24"/>
        </w:rPr>
        <w:t xml:space="preserve">) </w:t>
      </w:r>
      <w:r>
        <w:rPr>
          <w:rFonts w:ascii="Times New Roman" w:hAnsi="Times New Roman" w:cs="Times New Roman"/>
          <w:sz w:val="24"/>
          <w:szCs w:val="24"/>
        </w:rPr>
        <w:t>§ 2 písm. j</w:t>
      </w:r>
      <w:r w:rsidRPr="0033309C">
        <w:rPr>
          <w:rFonts w:ascii="Times New Roman" w:hAnsi="Times New Roman" w:cs="Times New Roman"/>
          <w:sz w:val="24"/>
          <w:szCs w:val="24"/>
        </w:rPr>
        <w:t>) zákona č. .../</w:t>
      </w:r>
      <w:r>
        <w:rPr>
          <w:rFonts w:ascii="Times New Roman" w:hAnsi="Times New Roman" w:cs="Times New Roman"/>
          <w:sz w:val="24"/>
          <w:szCs w:val="24"/>
        </w:rPr>
        <w:t>2024</w:t>
      </w:r>
      <w:r w:rsidRPr="0033309C">
        <w:rPr>
          <w:rFonts w:ascii="Times New Roman" w:hAnsi="Times New Roman" w:cs="Times New Roman"/>
          <w:sz w:val="24"/>
          <w:szCs w:val="24"/>
        </w:rPr>
        <w:t xml:space="preserve"> Z. z.</w:t>
      </w:r>
    </w:p>
    <w:p w14:paraId="00403827" w14:textId="77777777" w:rsidR="008034FE" w:rsidRDefault="008034FE" w:rsidP="008034FE">
      <w:pPr>
        <w:spacing w:after="0" w:line="312" w:lineRule="auto"/>
        <w:jc w:val="both"/>
        <w:rPr>
          <w:rFonts w:ascii="Times New Roman" w:hAnsi="Times New Roman" w:cs="Times New Roman"/>
          <w:sz w:val="24"/>
          <w:szCs w:val="24"/>
        </w:rPr>
      </w:pPr>
      <w:r w:rsidRPr="009C3E29">
        <w:rPr>
          <w:rFonts w:ascii="Times New Roman" w:hAnsi="Times New Roman" w:cs="Times New Roman"/>
          <w:sz w:val="24"/>
          <w:szCs w:val="24"/>
          <w:vertAlign w:val="superscript"/>
        </w:rPr>
        <w:t>22m</w:t>
      </w:r>
      <w:r w:rsidRPr="0033309C">
        <w:rPr>
          <w:rFonts w:ascii="Times New Roman" w:hAnsi="Times New Roman" w:cs="Times New Roman"/>
          <w:sz w:val="24"/>
          <w:szCs w:val="24"/>
        </w:rPr>
        <w:t xml:space="preserve">) </w:t>
      </w:r>
      <w:r w:rsidRPr="00DF5AD0">
        <w:rPr>
          <w:rFonts w:ascii="Times New Roman" w:hAnsi="Times New Roman" w:cs="Times New Roman"/>
          <w:sz w:val="24"/>
          <w:szCs w:val="24"/>
        </w:rPr>
        <w:t xml:space="preserve">Napríklad § 71 až </w:t>
      </w:r>
      <w:r w:rsidRPr="00AE6B30">
        <w:rPr>
          <w:rFonts w:ascii="Times New Roman" w:hAnsi="Times New Roman" w:cs="Times New Roman"/>
          <w:sz w:val="24"/>
          <w:szCs w:val="24"/>
        </w:rPr>
        <w:t>80 zákona č. 71/1967 Zb</w:t>
      </w:r>
      <w:r>
        <w:rPr>
          <w:rFonts w:ascii="Times New Roman" w:hAnsi="Times New Roman" w:cs="Times New Roman"/>
          <w:sz w:val="24"/>
          <w:szCs w:val="24"/>
        </w:rPr>
        <w:t>.,</w:t>
      </w:r>
      <w:r w:rsidRPr="00DF5AD0">
        <w:rPr>
          <w:rFonts w:ascii="Times New Roman" w:hAnsi="Times New Roman" w:cs="Times New Roman"/>
          <w:sz w:val="24"/>
          <w:szCs w:val="24"/>
        </w:rPr>
        <w:t xml:space="preserve"> zákon Národnej rady Slovenskej republiky č. 233/1995 Z. z. v znení neskorších predpisov.“.</w:t>
      </w:r>
    </w:p>
    <w:p w14:paraId="3AB6DDA6" w14:textId="77777777" w:rsidR="008034FE" w:rsidRPr="00C52ADB" w:rsidRDefault="008034FE" w:rsidP="008034FE">
      <w:pPr>
        <w:spacing w:after="0" w:line="312" w:lineRule="auto"/>
        <w:jc w:val="both"/>
        <w:rPr>
          <w:rFonts w:ascii="Times New Roman" w:hAnsi="Times New Roman" w:cs="Times New Roman"/>
          <w:sz w:val="24"/>
          <w:szCs w:val="24"/>
        </w:rPr>
      </w:pPr>
    </w:p>
    <w:p w14:paraId="14620CF7" w14:textId="77777777" w:rsidR="008034FE" w:rsidRPr="00C52ADB"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6</w:t>
      </w:r>
      <w:r w:rsidRPr="00C52ADB">
        <w:rPr>
          <w:rFonts w:ascii="Times New Roman" w:hAnsi="Times New Roman" w:cs="Times New Roman"/>
          <w:sz w:val="24"/>
          <w:szCs w:val="24"/>
        </w:rPr>
        <w:t xml:space="preserve">. V § 24 ods. 1  sa za </w:t>
      </w:r>
      <w:r>
        <w:rPr>
          <w:rFonts w:ascii="Times New Roman" w:hAnsi="Times New Roman" w:cs="Times New Roman"/>
          <w:sz w:val="24"/>
          <w:szCs w:val="24"/>
        </w:rPr>
        <w:t>číslicu</w:t>
      </w:r>
      <w:r w:rsidRPr="00C52ADB">
        <w:rPr>
          <w:rFonts w:ascii="Times New Roman" w:hAnsi="Times New Roman" w:cs="Times New Roman"/>
          <w:sz w:val="24"/>
          <w:szCs w:val="24"/>
        </w:rPr>
        <w:t xml:space="preserve">„12“ vkladá čiarka a </w:t>
      </w:r>
      <w:r>
        <w:rPr>
          <w:rFonts w:ascii="Times New Roman" w:hAnsi="Times New Roman" w:cs="Times New Roman"/>
          <w:sz w:val="24"/>
          <w:szCs w:val="24"/>
        </w:rPr>
        <w:t>slovo</w:t>
      </w:r>
      <w:r w:rsidRPr="00C52ADB">
        <w:rPr>
          <w:rFonts w:ascii="Times New Roman" w:hAnsi="Times New Roman" w:cs="Times New Roman"/>
          <w:sz w:val="24"/>
          <w:szCs w:val="24"/>
        </w:rPr>
        <w:t xml:space="preserve"> „12a“</w:t>
      </w:r>
      <w:r>
        <w:rPr>
          <w:rFonts w:ascii="Times New Roman" w:hAnsi="Times New Roman" w:cs="Times New Roman"/>
          <w:sz w:val="24"/>
          <w:szCs w:val="24"/>
        </w:rPr>
        <w:t xml:space="preserve"> a za číslicu „16“ sa vkladá čiarka a slovo „16a“.</w:t>
      </w:r>
      <w:r w:rsidRPr="00C52ADB">
        <w:rPr>
          <w:rFonts w:ascii="Times New Roman" w:hAnsi="Times New Roman" w:cs="Times New Roman"/>
          <w:sz w:val="24"/>
          <w:szCs w:val="24"/>
        </w:rPr>
        <w:t xml:space="preserve"> </w:t>
      </w:r>
    </w:p>
    <w:p w14:paraId="10981190" w14:textId="77777777" w:rsidR="008034FE" w:rsidRPr="00C52ADB" w:rsidRDefault="008034FE" w:rsidP="008034FE">
      <w:pPr>
        <w:spacing w:after="0" w:line="312" w:lineRule="auto"/>
        <w:jc w:val="both"/>
        <w:rPr>
          <w:rFonts w:ascii="Times New Roman" w:hAnsi="Times New Roman" w:cs="Times New Roman"/>
          <w:sz w:val="24"/>
          <w:szCs w:val="24"/>
        </w:rPr>
      </w:pPr>
    </w:p>
    <w:p w14:paraId="34E66CC6" w14:textId="77777777" w:rsidR="008034FE" w:rsidRPr="00C52ADB"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7</w:t>
      </w:r>
      <w:r w:rsidRPr="00C52ADB">
        <w:rPr>
          <w:rFonts w:ascii="Times New Roman" w:hAnsi="Times New Roman" w:cs="Times New Roman"/>
          <w:sz w:val="24"/>
          <w:szCs w:val="24"/>
        </w:rPr>
        <w:t>. V § 24</w:t>
      </w:r>
      <w:r>
        <w:rPr>
          <w:rFonts w:ascii="Times New Roman" w:hAnsi="Times New Roman" w:cs="Times New Roman"/>
          <w:sz w:val="24"/>
          <w:szCs w:val="24"/>
        </w:rPr>
        <w:t>a</w:t>
      </w:r>
      <w:r w:rsidRPr="00C52ADB">
        <w:rPr>
          <w:rFonts w:ascii="Times New Roman" w:hAnsi="Times New Roman" w:cs="Times New Roman"/>
          <w:sz w:val="24"/>
          <w:szCs w:val="24"/>
        </w:rPr>
        <w:t xml:space="preserve"> sa za </w:t>
      </w:r>
      <w:r>
        <w:rPr>
          <w:rFonts w:ascii="Times New Roman" w:hAnsi="Times New Roman" w:cs="Times New Roman"/>
          <w:sz w:val="24"/>
          <w:szCs w:val="24"/>
        </w:rPr>
        <w:t>číslicu</w:t>
      </w:r>
      <w:r w:rsidRPr="00C52ADB">
        <w:rPr>
          <w:rFonts w:ascii="Times New Roman" w:hAnsi="Times New Roman" w:cs="Times New Roman"/>
          <w:sz w:val="24"/>
          <w:szCs w:val="24"/>
        </w:rPr>
        <w:t xml:space="preserve"> „1</w:t>
      </w:r>
      <w:r>
        <w:rPr>
          <w:rFonts w:ascii="Times New Roman" w:hAnsi="Times New Roman" w:cs="Times New Roman"/>
          <w:sz w:val="24"/>
          <w:szCs w:val="24"/>
        </w:rPr>
        <w:t>2</w:t>
      </w:r>
      <w:r w:rsidRPr="00C52ADB">
        <w:rPr>
          <w:rFonts w:ascii="Times New Roman" w:hAnsi="Times New Roman" w:cs="Times New Roman"/>
          <w:sz w:val="24"/>
          <w:szCs w:val="24"/>
        </w:rPr>
        <w:t xml:space="preserve">“ vkladá čiarka a </w:t>
      </w:r>
      <w:r>
        <w:rPr>
          <w:rFonts w:ascii="Times New Roman" w:hAnsi="Times New Roman" w:cs="Times New Roman"/>
          <w:sz w:val="24"/>
          <w:szCs w:val="24"/>
        </w:rPr>
        <w:t>slovo</w:t>
      </w:r>
      <w:r w:rsidRPr="00C52ADB">
        <w:rPr>
          <w:rFonts w:ascii="Times New Roman" w:hAnsi="Times New Roman" w:cs="Times New Roman"/>
          <w:sz w:val="24"/>
          <w:szCs w:val="24"/>
        </w:rPr>
        <w:t xml:space="preserve"> „1</w:t>
      </w:r>
      <w:r>
        <w:rPr>
          <w:rFonts w:ascii="Times New Roman" w:hAnsi="Times New Roman" w:cs="Times New Roman"/>
          <w:sz w:val="24"/>
          <w:szCs w:val="24"/>
        </w:rPr>
        <w:t>2</w:t>
      </w:r>
      <w:r w:rsidRPr="00C52ADB">
        <w:rPr>
          <w:rFonts w:ascii="Times New Roman" w:hAnsi="Times New Roman" w:cs="Times New Roman"/>
          <w:sz w:val="24"/>
          <w:szCs w:val="24"/>
        </w:rPr>
        <w:t>a“.</w:t>
      </w:r>
    </w:p>
    <w:p w14:paraId="06E7A8E5" w14:textId="77777777" w:rsidR="008034FE" w:rsidRDefault="008034FE" w:rsidP="008034FE">
      <w:pPr>
        <w:spacing w:after="0" w:line="312" w:lineRule="auto"/>
        <w:jc w:val="both"/>
        <w:rPr>
          <w:rFonts w:ascii="Times New Roman" w:hAnsi="Times New Roman" w:cs="Times New Roman"/>
          <w:color w:val="FF0000"/>
          <w:sz w:val="24"/>
          <w:szCs w:val="24"/>
        </w:rPr>
      </w:pPr>
    </w:p>
    <w:p w14:paraId="00471F2E" w14:textId="77777777" w:rsidR="008034FE" w:rsidRPr="00DF5AD0" w:rsidRDefault="008034FE" w:rsidP="008034FE">
      <w:pPr>
        <w:spacing w:after="0" w:line="312" w:lineRule="auto"/>
        <w:jc w:val="both"/>
        <w:rPr>
          <w:rFonts w:ascii="Times New Roman" w:hAnsi="Times New Roman" w:cs="Times New Roman"/>
          <w:sz w:val="24"/>
          <w:szCs w:val="24"/>
        </w:rPr>
      </w:pPr>
      <w:r w:rsidRPr="00DF5AD0">
        <w:rPr>
          <w:rFonts w:ascii="Times New Roman" w:hAnsi="Times New Roman" w:cs="Times New Roman"/>
          <w:sz w:val="24"/>
          <w:szCs w:val="24"/>
        </w:rPr>
        <w:t>8. Za § 25k sa vkladá § 25l, ktorý vrátane nadpisu znie:</w:t>
      </w:r>
    </w:p>
    <w:p w14:paraId="4383CDD9" w14:textId="77777777" w:rsidR="008034FE" w:rsidRPr="00DF5AD0" w:rsidRDefault="008034FE" w:rsidP="008034FE">
      <w:pPr>
        <w:spacing w:after="0" w:line="312" w:lineRule="auto"/>
        <w:jc w:val="both"/>
        <w:rPr>
          <w:rFonts w:ascii="Times New Roman" w:hAnsi="Times New Roman" w:cs="Times New Roman"/>
          <w:sz w:val="24"/>
          <w:szCs w:val="24"/>
        </w:rPr>
      </w:pPr>
    </w:p>
    <w:p w14:paraId="327CE922" w14:textId="77777777" w:rsidR="008034FE" w:rsidRPr="00DF5AD0" w:rsidRDefault="008034FE" w:rsidP="008034FE">
      <w:pPr>
        <w:spacing w:after="0" w:line="312" w:lineRule="auto"/>
        <w:jc w:val="center"/>
        <w:rPr>
          <w:rFonts w:ascii="Times New Roman" w:hAnsi="Times New Roman" w:cs="Times New Roman"/>
          <w:b/>
          <w:sz w:val="24"/>
          <w:szCs w:val="24"/>
        </w:rPr>
      </w:pPr>
      <w:r w:rsidRPr="00DF5AD0">
        <w:rPr>
          <w:rFonts w:ascii="Times New Roman" w:hAnsi="Times New Roman" w:cs="Times New Roman"/>
          <w:b/>
          <w:sz w:val="24"/>
          <w:szCs w:val="24"/>
        </w:rPr>
        <w:t>„§ 25l</w:t>
      </w:r>
    </w:p>
    <w:p w14:paraId="7D088368" w14:textId="77777777" w:rsidR="008034FE" w:rsidRPr="00DF5AD0" w:rsidRDefault="008034FE" w:rsidP="008034FE">
      <w:pPr>
        <w:spacing w:after="0" w:line="312" w:lineRule="auto"/>
        <w:jc w:val="center"/>
        <w:rPr>
          <w:rFonts w:ascii="Times New Roman" w:hAnsi="Times New Roman" w:cs="Times New Roman"/>
          <w:b/>
          <w:sz w:val="24"/>
          <w:szCs w:val="24"/>
        </w:rPr>
      </w:pPr>
      <w:r w:rsidRPr="00DF5AD0">
        <w:rPr>
          <w:rFonts w:ascii="Times New Roman" w:hAnsi="Times New Roman" w:cs="Times New Roman"/>
          <w:b/>
          <w:sz w:val="24"/>
          <w:szCs w:val="24"/>
        </w:rPr>
        <w:t>Prechodné ustanoveni</w:t>
      </w:r>
      <w:r>
        <w:rPr>
          <w:rFonts w:ascii="Times New Roman" w:hAnsi="Times New Roman" w:cs="Times New Roman"/>
          <w:b/>
          <w:sz w:val="24"/>
          <w:szCs w:val="24"/>
        </w:rPr>
        <w:t>a</w:t>
      </w:r>
      <w:r w:rsidRPr="00DF5AD0">
        <w:rPr>
          <w:rFonts w:ascii="Times New Roman" w:hAnsi="Times New Roman" w:cs="Times New Roman"/>
          <w:b/>
          <w:sz w:val="24"/>
          <w:szCs w:val="24"/>
        </w:rPr>
        <w:t xml:space="preserve"> k úpravám účinným od </w:t>
      </w:r>
      <w:r>
        <w:rPr>
          <w:rFonts w:ascii="Times New Roman" w:hAnsi="Times New Roman" w:cs="Times New Roman"/>
          <w:b/>
          <w:sz w:val="24"/>
          <w:szCs w:val="24"/>
        </w:rPr>
        <w:t>15. mája 2024</w:t>
      </w:r>
    </w:p>
    <w:p w14:paraId="4AA6269D" w14:textId="77777777" w:rsidR="008034FE" w:rsidRPr="00DF5AD0" w:rsidRDefault="008034FE" w:rsidP="008034FE">
      <w:pPr>
        <w:spacing w:after="0" w:line="312" w:lineRule="auto"/>
        <w:jc w:val="both"/>
        <w:rPr>
          <w:rFonts w:ascii="Times New Roman" w:hAnsi="Times New Roman" w:cs="Times New Roman"/>
          <w:sz w:val="24"/>
          <w:szCs w:val="24"/>
        </w:rPr>
      </w:pPr>
    </w:p>
    <w:p w14:paraId="63243C5C"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DF5AD0">
        <w:rPr>
          <w:rFonts w:ascii="Times New Roman" w:hAnsi="Times New Roman" w:cs="Times New Roman"/>
          <w:sz w:val="24"/>
          <w:szCs w:val="24"/>
        </w:rPr>
        <w:t>Veriteľ, ktorý v Slovenskej republike vykonáva spravovani</w:t>
      </w:r>
      <w:r>
        <w:rPr>
          <w:rFonts w:ascii="Times New Roman" w:hAnsi="Times New Roman" w:cs="Times New Roman"/>
          <w:sz w:val="24"/>
          <w:szCs w:val="24"/>
        </w:rPr>
        <w:t>e</w:t>
      </w:r>
      <w:r w:rsidRPr="00DF5AD0">
        <w:rPr>
          <w:rFonts w:ascii="Times New Roman" w:hAnsi="Times New Roman" w:cs="Times New Roman"/>
          <w:sz w:val="24"/>
          <w:szCs w:val="24"/>
        </w:rPr>
        <w:t xml:space="preserve"> úverov</w:t>
      </w:r>
      <w:r w:rsidRPr="00DF5AD0">
        <w:rPr>
          <w:rFonts w:ascii="Times New Roman" w:hAnsi="Times New Roman" w:cs="Times New Roman"/>
          <w:sz w:val="24"/>
          <w:szCs w:val="24"/>
          <w:vertAlign w:val="superscript"/>
        </w:rPr>
        <w:t>22l</w:t>
      </w:r>
      <w:r w:rsidRPr="00DF5AD0">
        <w:rPr>
          <w:rFonts w:ascii="Times New Roman" w:hAnsi="Times New Roman" w:cs="Times New Roman"/>
          <w:sz w:val="24"/>
          <w:szCs w:val="24"/>
        </w:rPr>
        <w:t xml:space="preserve">) podľa predpisov </w:t>
      </w:r>
      <w:r w:rsidRPr="002212D0">
        <w:rPr>
          <w:rFonts w:ascii="Times New Roman" w:hAnsi="Times New Roman" w:cs="Times New Roman"/>
          <w:sz w:val="24"/>
          <w:szCs w:val="24"/>
        </w:rPr>
        <w:t>účinných do 14. mája 2024, postupuje podľa osobitného predpisu</w:t>
      </w:r>
      <w:r w:rsidRPr="002212D0">
        <w:rPr>
          <w:rFonts w:ascii="Times New Roman" w:hAnsi="Times New Roman" w:cs="Times New Roman"/>
          <w:sz w:val="24"/>
          <w:szCs w:val="24"/>
          <w:vertAlign w:val="superscript"/>
        </w:rPr>
        <w:t>17v</w:t>
      </w:r>
      <w:r w:rsidRPr="002212D0">
        <w:rPr>
          <w:rFonts w:ascii="Times New Roman" w:hAnsi="Times New Roman" w:cs="Times New Roman"/>
          <w:sz w:val="24"/>
          <w:szCs w:val="24"/>
        </w:rPr>
        <w:t xml:space="preserve">) najneskôr od 15. </w:t>
      </w:r>
      <w:r w:rsidRPr="002212D0">
        <w:rPr>
          <w:rFonts w:ascii="Times New Roman" w:hAnsi="Times New Roman" w:cs="Times New Roman"/>
          <w:sz w:val="24"/>
          <w:szCs w:val="24"/>
        </w:rPr>
        <w:lastRenderedPageBreak/>
        <w:t>novembra 2024, pričom preukáže do 14. novembra 2024, že</w:t>
      </w:r>
      <w:r w:rsidRPr="001F3952">
        <w:rPr>
          <w:rFonts w:ascii="Times New Roman" w:hAnsi="Times New Roman" w:cs="Times New Roman"/>
          <w:sz w:val="24"/>
          <w:szCs w:val="24"/>
        </w:rPr>
        <w:t xml:space="preserve"> upravil svoje vnútorné predpisy a postupy tak, aby pre účely </w:t>
      </w:r>
      <w:r>
        <w:rPr>
          <w:rFonts w:ascii="Times New Roman" w:hAnsi="Times New Roman" w:cs="Times New Roman"/>
          <w:sz w:val="24"/>
          <w:szCs w:val="24"/>
        </w:rPr>
        <w:t>spravovania</w:t>
      </w:r>
      <w:r w:rsidRPr="001F3952">
        <w:rPr>
          <w:rFonts w:ascii="Times New Roman" w:hAnsi="Times New Roman" w:cs="Times New Roman"/>
          <w:sz w:val="24"/>
          <w:szCs w:val="24"/>
        </w:rPr>
        <w:t xml:space="preserve"> úverov</w:t>
      </w:r>
      <w:r>
        <w:rPr>
          <w:rFonts w:ascii="Times New Roman" w:hAnsi="Times New Roman" w:cs="Times New Roman"/>
          <w:sz w:val="24"/>
          <w:szCs w:val="24"/>
        </w:rPr>
        <w:t xml:space="preserve"> </w:t>
      </w:r>
      <w:r w:rsidRPr="001F3952">
        <w:rPr>
          <w:rFonts w:ascii="Times New Roman" w:hAnsi="Times New Roman" w:cs="Times New Roman"/>
          <w:sz w:val="24"/>
          <w:szCs w:val="24"/>
        </w:rPr>
        <w:t>obsahovali</w:t>
      </w:r>
      <w:r w:rsidRPr="0033309C">
        <w:rPr>
          <w:rFonts w:ascii="Times New Roman" w:hAnsi="Times New Roman" w:cs="Times New Roman"/>
          <w:sz w:val="24"/>
          <w:szCs w:val="24"/>
        </w:rPr>
        <w:t xml:space="preserve"> </w:t>
      </w:r>
      <w:r>
        <w:rPr>
          <w:rFonts w:ascii="Times New Roman" w:hAnsi="Times New Roman" w:cs="Times New Roman"/>
          <w:sz w:val="24"/>
          <w:szCs w:val="24"/>
        </w:rPr>
        <w:t xml:space="preserve">náležitosti </w:t>
      </w:r>
      <w:r w:rsidRPr="00082D53">
        <w:rPr>
          <w:rFonts w:ascii="Times New Roman" w:hAnsi="Times New Roman" w:cs="Times New Roman"/>
          <w:sz w:val="24"/>
          <w:szCs w:val="24"/>
        </w:rPr>
        <w:t>podľa § 20f ods. 1</w:t>
      </w:r>
      <w:r>
        <w:rPr>
          <w:rFonts w:ascii="Times New Roman" w:hAnsi="Times New Roman" w:cs="Times New Roman"/>
          <w:sz w:val="24"/>
          <w:szCs w:val="24"/>
        </w:rPr>
        <w:t xml:space="preserve"> a </w:t>
      </w:r>
      <w:r w:rsidRPr="00DF5AD0">
        <w:rPr>
          <w:rFonts w:ascii="Times New Roman" w:hAnsi="Times New Roman" w:cs="Times New Roman"/>
          <w:sz w:val="24"/>
          <w:szCs w:val="24"/>
        </w:rPr>
        <w:t>splnenie podmienk</w:t>
      </w:r>
      <w:r>
        <w:rPr>
          <w:rFonts w:ascii="Times New Roman" w:hAnsi="Times New Roman" w:cs="Times New Roman"/>
          <w:sz w:val="24"/>
          <w:szCs w:val="24"/>
        </w:rPr>
        <w:t>y</w:t>
      </w:r>
      <w:r w:rsidRPr="00DF5AD0">
        <w:rPr>
          <w:rFonts w:ascii="Times New Roman" w:hAnsi="Times New Roman" w:cs="Times New Roman"/>
          <w:sz w:val="24"/>
          <w:szCs w:val="24"/>
        </w:rPr>
        <w:t xml:space="preserve"> </w:t>
      </w:r>
      <w:r>
        <w:rPr>
          <w:rFonts w:ascii="Times New Roman" w:hAnsi="Times New Roman" w:cs="Times New Roman"/>
          <w:sz w:val="24"/>
          <w:szCs w:val="24"/>
        </w:rPr>
        <w:t>podľ</w:t>
      </w:r>
      <w:r w:rsidRPr="00DF5AD0">
        <w:rPr>
          <w:rFonts w:ascii="Times New Roman" w:hAnsi="Times New Roman" w:cs="Times New Roman"/>
          <w:sz w:val="24"/>
          <w:szCs w:val="24"/>
        </w:rPr>
        <w:t xml:space="preserve">a </w:t>
      </w:r>
      <w:r>
        <w:rPr>
          <w:rFonts w:ascii="Times New Roman" w:hAnsi="Times New Roman" w:cs="Times New Roman"/>
          <w:sz w:val="24"/>
          <w:szCs w:val="24"/>
        </w:rPr>
        <w:t>§ 20f</w:t>
      </w:r>
      <w:r w:rsidRPr="008E703B">
        <w:rPr>
          <w:rFonts w:ascii="Times New Roman" w:hAnsi="Times New Roman" w:cs="Times New Roman"/>
          <w:sz w:val="24"/>
          <w:szCs w:val="24"/>
        </w:rPr>
        <w:t xml:space="preserve"> </w:t>
      </w:r>
      <w:r>
        <w:rPr>
          <w:rFonts w:ascii="Times New Roman" w:hAnsi="Times New Roman" w:cs="Times New Roman"/>
          <w:sz w:val="24"/>
          <w:szCs w:val="24"/>
        </w:rPr>
        <w:t xml:space="preserve">ods. </w:t>
      </w:r>
      <w:r w:rsidRPr="0044230B">
        <w:rPr>
          <w:rFonts w:ascii="Times New Roman" w:hAnsi="Times New Roman" w:cs="Times New Roman"/>
          <w:sz w:val="24"/>
          <w:szCs w:val="24"/>
        </w:rPr>
        <w:t>2</w:t>
      </w:r>
      <w:r>
        <w:rPr>
          <w:rFonts w:ascii="Times New Roman" w:hAnsi="Times New Roman" w:cs="Times New Roman"/>
          <w:sz w:val="24"/>
          <w:szCs w:val="24"/>
        </w:rPr>
        <w:t>, ak má v úmysle prijímať a držať finančné prostriedky od dlžníkov</w:t>
      </w:r>
      <w:r w:rsidRPr="00DF5AD0">
        <w:rPr>
          <w:rFonts w:ascii="Times New Roman" w:hAnsi="Times New Roman" w:cs="Times New Roman"/>
          <w:sz w:val="24"/>
          <w:szCs w:val="24"/>
        </w:rPr>
        <w:t xml:space="preserve">. </w:t>
      </w:r>
    </w:p>
    <w:p w14:paraId="002C81C6" w14:textId="77777777" w:rsidR="008034FE" w:rsidRDefault="008034FE" w:rsidP="008034FE">
      <w:pPr>
        <w:spacing w:after="0" w:line="312" w:lineRule="auto"/>
        <w:jc w:val="both"/>
        <w:rPr>
          <w:rFonts w:ascii="Times New Roman" w:hAnsi="Times New Roman" w:cs="Times New Roman"/>
          <w:sz w:val="24"/>
          <w:szCs w:val="24"/>
        </w:rPr>
      </w:pPr>
    </w:p>
    <w:p w14:paraId="467B2F11" w14:textId="77777777" w:rsidR="008034FE" w:rsidRPr="00DF5AD0"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DF5AD0">
        <w:rPr>
          <w:rFonts w:ascii="Times New Roman" w:hAnsi="Times New Roman" w:cs="Times New Roman"/>
          <w:sz w:val="24"/>
          <w:szCs w:val="24"/>
        </w:rPr>
        <w:t>Veriteľ postupuje podľa osobitného predpisu</w:t>
      </w:r>
      <w:r w:rsidRPr="00DF5AD0">
        <w:rPr>
          <w:rFonts w:ascii="Times New Roman" w:hAnsi="Times New Roman" w:cs="Times New Roman"/>
          <w:sz w:val="24"/>
          <w:szCs w:val="24"/>
          <w:vertAlign w:val="superscript"/>
        </w:rPr>
        <w:t>17v</w:t>
      </w:r>
      <w:r w:rsidRPr="00DF5AD0">
        <w:rPr>
          <w:rFonts w:ascii="Times New Roman" w:hAnsi="Times New Roman" w:cs="Times New Roman"/>
          <w:sz w:val="24"/>
          <w:szCs w:val="24"/>
        </w:rPr>
        <w:t>) od nasledujúceho dňa po preukázaní splnenia podmienok podľa odseku 1.“.</w:t>
      </w:r>
    </w:p>
    <w:p w14:paraId="7EC98A79" w14:textId="77777777" w:rsidR="008034FE" w:rsidRPr="00DF5AD0" w:rsidRDefault="008034FE" w:rsidP="008034FE">
      <w:pPr>
        <w:spacing w:after="0" w:line="312" w:lineRule="auto"/>
        <w:ind w:left="360"/>
        <w:jc w:val="both"/>
        <w:rPr>
          <w:rFonts w:ascii="Times New Roman" w:hAnsi="Times New Roman" w:cs="Times New Roman"/>
          <w:color w:val="FF0000"/>
          <w:sz w:val="24"/>
          <w:szCs w:val="24"/>
        </w:rPr>
      </w:pPr>
    </w:p>
    <w:p w14:paraId="14D23062" w14:textId="77777777" w:rsidR="008034FE" w:rsidRDefault="008034FE" w:rsidP="008034FE">
      <w:pPr>
        <w:spacing w:after="0" w:line="312" w:lineRule="auto"/>
        <w:jc w:val="both"/>
        <w:rPr>
          <w:rFonts w:ascii="Times New Roman" w:hAnsi="Times New Roman" w:cs="Times New Roman"/>
          <w:sz w:val="24"/>
          <w:szCs w:val="24"/>
        </w:rPr>
      </w:pPr>
      <w:r w:rsidRPr="00741F58">
        <w:rPr>
          <w:rFonts w:ascii="Times New Roman" w:hAnsi="Times New Roman" w:cs="Times New Roman"/>
          <w:sz w:val="24"/>
          <w:szCs w:val="24"/>
        </w:rPr>
        <w:t xml:space="preserve">9. Príloha č. 1 </w:t>
      </w:r>
      <w:r>
        <w:rPr>
          <w:rFonts w:ascii="Times New Roman" w:hAnsi="Times New Roman" w:cs="Times New Roman"/>
          <w:sz w:val="24"/>
          <w:szCs w:val="24"/>
        </w:rPr>
        <w:t>sa dopĺňa tretím bodom, ktorý znie:</w:t>
      </w:r>
    </w:p>
    <w:p w14:paraId="5E96CCC8" w14:textId="77777777" w:rsidR="008034FE" w:rsidRPr="003A58CF"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„3. S</w:t>
      </w:r>
      <w:r w:rsidRPr="003A58CF">
        <w:rPr>
          <w:rFonts w:ascii="Times New Roman" w:hAnsi="Times New Roman" w:cs="Times New Roman"/>
          <w:sz w:val="24"/>
          <w:szCs w:val="24"/>
        </w:rPr>
        <w:t xml:space="preserve">mernica Európskeho parlamentu a Rady (EÚ) 2021/2167 z 24. novembra 2021 o správcoch úverov a nákupcoch úverov a o zmene smerníc 2008/48/ES a 2014/17/EÚ (Ú. </w:t>
      </w:r>
      <w:r>
        <w:rPr>
          <w:rFonts w:ascii="Times New Roman" w:hAnsi="Times New Roman" w:cs="Times New Roman"/>
          <w:sz w:val="24"/>
          <w:szCs w:val="24"/>
        </w:rPr>
        <w:t xml:space="preserve">v. </w:t>
      </w:r>
      <w:r w:rsidRPr="003A58CF">
        <w:rPr>
          <w:rFonts w:ascii="Times New Roman" w:hAnsi="Times New Roman" w:cs="Times New Roman"/>
          <w:sz w:val="24"/>
          <w:szCs w:val="24"/>
        </w:rPr>
        <w:t>EÚ L 438, 8. 12. 2021</w:t>
      </w:r>
      <w:r w:rsidRPr="1EE14FE3">
        <w:rPr>
          <w:rFonts w:ascii="Times New Roman" w:hAnsi="Times New Roman" w:cs="Times New Roman"/>
          <w:sz w:val="24"/>
          <w:szCs w:val="24"/>
        </w:rPr>
        <w:t>).</w:t>
      </w:r>
      <w:r>
        <w:rPr>
          <w:rFonts w:ascii="Times New Roman" w:hAnsi="Times New Roman" w:cs="Times New Roman"/>
          <w:sz w:val="24"/>
          <w:szCs w:val="24"/>
        </w:rPr>
        <w:t>“.</w:t>
      </w:r>
    </w:p>
    <w:p w14:paraId="5A3B02CD" w14:textId="77777777" w:rsidR="008034FE" w:rsidRPr="00C52ADB" w:rsidRDefault="008034FE" w:rsidP="008034FE">
      <w:pPr>
        <w:spacing w:after="0" w:line="312" w:lineRule="auto"/>
        <w:jc w:val="both"/>
        <w:rPr>
          <w:rFonts w:ascii="Times New Roman" w:hAnsi="Times New Roman" w:cs="Times New Roman"/>
          <w:color w:val="FF0000"/>
          <w:sz w:val="24"/>
          <w:szCs w:val="24"/>
        </w:rPr>
      </w:pPr>
    </w:p>
    <w:p w14:paraId="24E74CC3" w14:textId="77777777" w:rsidR="008034FE" w:rsidRPr="00160B5A" w:rsidRDefault="008034FE" w:rsidP="008034FE">
      <w:pPr>
        <w:spacing w:after="0" w:line="312" w:lineRule="auto"/>
        <w:jc w:val="center"/>
        <w:rPr>
          <w:rFonts w:ascii="Times New Roman" w:hAnsi="Times New Roman" w:cs="Times New Roman"/>
          <w:b/>
          <w:sz w:val="24"/>
          <w:szCs w:val="24"/>
        </w:rPr>
      </w:pPr>
    </w:p>
    <w:p w14:paraId="5878A9F5" w14:textId="77777777" w:rsidR="008034FE" w:rsidRPr="00160B5A" w:rsidRDefault="008034FE" w:rsidP="008034FE">
      <w:pPr>
        <w:spacing w:after="0" w:line="312" w:lineRule="auto"/>
        <w:jc w:val="center"/>
        <w:rPr>
          <w:rFonts w:ascii="Times New Roman" w:hAnsi="Times New Roman" w:cs="Times New Roman"/>
          <w:b/>
          <w:bCs/>
          <w:sz w:val="24"/>
          <w:szCs w:val="24"/>
        </w:rPr>
      </w:pPr>
      <w:r w:rsidRPr="50247E5A">
        <w:rPr>
          <w:rFonts w:ascii="Times New Roman" w:hAnsi="Times New Roman" w:cs="Times New Roman"/>
          <w:b/>
          <w:bCs/>
          <w:sz w:val="24"/>
          <w:szCs w:val="24"/>
        </w:rPr>
        <w:t>Čl. V</w:t>
      </w:r>
      <w:r>
        <w:rPr>
          <w:rFonts w:ascii="Times New Roman" w:hAnsi="Times New Roman" w:cs="Times New Roman"/>
          <w:b/>
          <w:bCs/>
          <w:sz w:val="24"/>
          <w:szCs w:val="24"/>
        </w:rPr>
        <w:t>I</w:t>
      </w:r>
    </w:p>
    <w:p w14:paraId="281D0308" w14:textId="77777777" w:rsidR="008034FE" w:rsidRDefault="008034FE" w:rsidP="008034FE">
      <w:pPr>
        <w:spacing w:after="0" w:line="312" w:lineRule="auto"/>
        <w:jc w:val="both"/>
        <w:rPr>
          <w:rFonts w:ascii="Times New Roman" w:hAnsi="Times New Roman" w:cs="Times New Roman"/>
          <w:sz w:val="24"/>
          <w:szCs w:val="24"/>
        </w:rPr>
      </w:pPr>
    </w:p>
    <w:p w14:paraId="7C0A1A60"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olor w:val="000000"/>
        </w:rPr>
        <w:t xml:space="preserve">Zákon č. </w:t>
      </w:r>
      <w:hyperlink r:id="rId9">
        <w:r w:rsidRPr="00160B5A">
          <w:rPr>
            <w:rFonts w:ascii="Times New Roman" w:hAnsi="Times New Roman" w:cs="Times New Roman"/>
            <w:sz w:val="24"/>
            <w:szCs w:val="24"/>
          </w:rPr>
          <w:t>90/2016 Z. z.</w:t>
        </w:r>
      </w:hyperlink>
      <w:bookmarkStart w:id="1" w:name="predpis.clanok-5.odsek-1.text"/>
      <w:r w:rsidRPr="00160B5A">
        <w:rPr>
          <w:rFonts w:ascii="Times New Roman" w:hAnsi="Times New Roman" w:cs="Times New Roman"/>
          <w:sz w:val="24"/>
          <w:szCs w:val="24"/>
        </w:rPr>
        <w:t xml:space="preserve"> o úveroch na bývanie a o zmene a doplnení niektorých zákonov v znení zákona č. 299/2016 Z. z., zákona č. 279/2017 Z. z.</w:t>
      </w:r>
      <w:r>
        <w:rPr>
          <w:rFonts w:ascii="Times New Roman" w:hAnsi="Times New Roman" w:cs="Times New Roman"/>
          <w:sz w:val="24"/>
          <w:szCs w:val="24"/>
        </w:rPr>
        <w:t xml:space="preserve">, </w:t>
      </w:r>
      <w:r w:rsidRPr="00977BB3">
        <w:rPr>
          <w:rFonts w:ascii="Times New Roman" w:hAnsi="Times New Roman" w:cs="Times New Roman"/>
          <w:sz w:val="24"/>
          <w:szCs w:val="24"/>
        </w:rPr>
        <w:t>zákona</w:t>
      </w:r>
      <w:r>
        <w:rPr>
          <w:rFonts w:ascii="Times New Roman" w:hAnsi="Times New Roman" w:cs="Times New Roman"/>
          <w:sz w:val="24"/>
          <w:szCs w:val="24"/>
        </w:rPr>
        <w:t xml:space="preserve"> č. 214/2018 Z. z., zákona </w:t>
      </w:r>
      <w:r w:rsidRPr="00977BB3">
        <w:rPr>
          <w:rFonts w:ascii="Times New Roman" w:hAnsi="Times New Roman" w:cs="Times New Roman"/>
          <w:sz w:val="24"/>
          <w:szCs w:val="24"/>
        </w:rPr>
        <w:t xml:space="preserve"> č. 373/2018 Z. z.</w:t>
      </w:r>
      <w:r>
        <w:rPr>
          <w:rFonts w:ascii="Times New Roman" w:hAnsi="Times New Roman" w:cs="Times New Roman"/>
          <w:sz w:val="24"/>
          <w:szCs w:val="24"/>
        </w:rPr>
        <w:t xml:space="preserve">, zákona č. 260/2023 Z. z., zákona č. 508/2023 Z. z. a zákona č. 526/2023 Z. z. </w:t>
      </w:r>
      <w:r w:rsidRPr="00160B5A">
        <w:rPr>
          <w:rFonts w:ascii="Times New Roman" w:hAnsi="Times New Roman" w:cs="Times New Roman"/>
          <w:sz w:val="24"/>
          <w:szCs w:val="24"/>
        </w:rPr>
        <w:t xml:space="preserve">sa dopĺňa takto: </w:t>
      </w:r>
      <w:bookmarkEnd w:id="1"/>
    </w:p>
    <w:p w14:paraId="2AA2D83A" w14:textId="77777777" w:rsidR="008034FE" w:rsidRDefault="008034FE" w:rsidP="008034FE">
      <w:pPr>
        <w:spacing w:after="0" w:line="312" w:lineRule="auto"/>
        <w:jc w:val="both"/>
        <w:rPr>
          <w:rFonts w:ascii="Times New Roman" w:hAnsi="Times New Roman" w:cs="Times New Roman"/>
          <w:sz w:val="24"/>
          <w:szCs w:val="24"/>
        </w:rPr>
      </w:pPr>
    </w:p>
    <w:p w14:paraId="444DEC95" w14:textId="77777777" w:rsidR="008034FE" w:rsidRDefault="008034FE" w:rsidP="008034FE">
      <w:pPr>
        <w:spacing w:after="0" w:line="312" w:lineRule="auto"/>
        <w:jc w:val="both"/>
        <w:rPr>
          <w:rFonts w:ascii="Times New Roman" w:hAnsi="Times New Roman" w:cs="Times New Roman"/>
          <w:sz w:val="24"/>
          <w:szCs w:val="24"/>
        </w:rPr>
      </w:pPr>
      <w:r w:rsidRPr="00785155">
        <w:rPr>
          <w:rFonts w:ascii="Times New Roman" w:hAnsi="Times New Roman" w:cs="Times New Roman"/>
          <w:sz w:val="24"/>
          <w:szCs w:val="24"/>
        </w:rPr>
        <w:t>1. Za § 19 sa vkladajú § 19a a 19b, ktoré vrátane nadpis</w:t>
      </w:r>
      <w:r>
        <w:rPr>
          <w:rFonts w:ascii="Times New Roman" w:hAnsi="Times New Roman" w:cs="Times New Roman"/>
          <w:sz w:val="24"/>
          <w:szCs w:val="24"/>
        </w:rPr>
        <w:t>ov</w:t>
      </w:r>
      <w:r w:rsidRPr="00785155">
        <w:rPr>
          <w:rFonts w:ascii="Times New Roman" w:hAnsi="Times New Roman" w:cs="Times New Roman"/>
          <w:sz w:val="24"/>
          <w:szCs w:val="24"/>
        </w:rPr>
        <w:t xml:space="preserve"> znejú:</w:t>
      </w:r>
    </w:p>
    <w:p w14:paraId="7C79DCDA" w14:textId="77777777" w:rsidR="008034FE" w:rsidRPr="00785155" w:rsidRDefault="008034FE" w:rsidP="008034FE">
      <w:pPr>
        <w:spacing w:after="0" w:line="312" w:lineRule="auto"/>
        <w:jc w:val="both"/>
        <w:rPr>
          <w:rFonts w:ascii="Times New Roman" w:hAnsi="Times New Roman" w:cs="Times New Roman"/>
          <w:sz w:val="24"/>
          <w:szCs w:val="24"/>
        </w:rPr>
      </w:pPr>
    </w:p>
    <w:p w14:paraId="6A1A9765" w14:textId="77777777" w:rsidR="008034FE" w:rsidRPr="00785155" w:rsidRDefault="008034FE" w:rsidP="008034FE">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w:t>
      </w:r>
      <w:r w:rsidRPr="00785155">
        <w:rPr>
          <w:rFonts w:ascii="Times New Roman" w:hAnsi="Times New Roman" w:cs="Times New Roman"/>
          <w:b/>
          <w:sz w:val="24"/>
          <w:szCs w:val="24"/>
        </w:rPr>
        <w:t>§ 19a</w:t>
      </w:r>
    </w:p>
    <w:p w14:paraId="192EF5CE" w14:textId="77777777" w:rsidR="008034FE" w:rsidRPr="00785155" w:rsidRDefault="008034FE" w:rsidP="008034FE">
      <w:pPr>
        <w:spacing w:after="0" w:line="312" w:lineRule="auto"/>
        <w:jc w:val="center"/>
        <w:rPr>
          <w:rFonts w:ascii="Times New Roman" w:hAnsi="Times New Roman" w:cs="Times New Roman"/>
          <w:b/>
          <w:sz w:val="24"/>
          <w:szCs w:val="24"/>
        </w:rPr>
      </w:pPr>
      <w:r w:rsidRPr="00785155">
        <w:rPr>
          <w:rFonts w:ascii="Times New Roman" w:hAnsi="Times New Roman" w:cs="Times New Roman"/>
          <w:b/>
          <w:sz w:val="24"/>
          <w:szCs w:val="24"/>
        </w:rPr>
        <w:t>Postupy úpravy podmienok zmluvy o úvere na bývanie</w:t>
      </w:r>
    </w:p>
    <w:p w14:paraId="399899D5" w14:textId="77777777" w:rsidR="008034FE" w:rsidRPr="00785155" w:rsidRDefault="008034FE" w:rsidP="008034FE">
      <w:pPr>
        <w:spacing w:after="0" w:line="312" w:lineRule="auto"/>
        <w:jc w:val="both"/>
        <w:rPr>
          <w:rFonts w:ascii="Times New Roman" w:hAnsi="Times New Roman" w:cs="Times New Roman"/>
          <w:sz w:val="24"/>
          <w:szCs w:val="24"/>
        </w:rPr>
      </w:pPr>
    </w:p>
    <w:p w14:paraId="2E524A7C" w14:textId="77777777" w:rsidR="008034FE" w:rsidRDefault="008034FE" w:rsidP="008034FE">
      <w:pPr>
        <w:spacing w:after="0" w:line="312" w:lineRule="auto"/>
        <w:jc w:val="both"/>
        <w:rPr>
          <w:rFonts w:ascii="Times New Roman" w:hAnsi="Times New Roman" w:cs="Times New Roman"/>
          <w:sz w:val="24"/>
          <w:szCs w:val="24"/>
        </w:rPr>
      </w:pPr>
      <w:r w:rsidRPr="00071EFE">
        <w:rPr>
          <w:rFonts w:ascii="Times New Roman" w:hAnsi="Times New Roman" w:cs="Times New Roman"/>
          <w:sz w:val="24"/>
          <w:szCs w:val="24"/>
        </w:rPr>
        <w:t xml:space="preserve">Veriteľ je povinný zaviesť a uplatňovať primerané politiky a postupy na to, aby vo vhodných prípadoch primerane upravil spotrebiteľovi podmienky splácania, a to ešte pred </w:t>
      </w:r>
      <w:r w:rsidRPr="00785155">
        <w:rPr>
          <w:rFonts w:ascii="Times New Roman" w:hAnsi="Times New Roman" w:cs="Times New Roman"/>
          <w:sz w:val="24"/>
          <w:szCs w:val="24"/>
        </w:rPr>
        <w:t xml:space="preserve">začatím </w:t>
      </w:r>
      <w:r>
        <w:rPr>
          <w:rFonts w:ascii="Times New Roman" w:hAnsi="Times New Roman" w:cs="Times New Roman"/>
          <w:sz w:val="24"/>
          <w:szCs w:val="24"/>
        </w:rPr>
        <w:t>výkonu záložného práva</w:t>
      </w:r>
      <w:r w:rsidRPr="00071EFE">
        <w:rPr>
          <w:rFonts w:ascii="Times New Roman" w:hAnsi="Times New Roman" w:cs="Times New Roman"/>
          <w:sz w:val="24"/>
          <w:szCs w:val="24"/>
        </w:rPr>
        <w:t>. Pri posúdení vhodnej úpravy podmienok splácania veriteľ zohľadňuje najmä situáciu spotrebiteľa, pričom môže ísť najmä o tieto opatrenia</w:t>
      </w:r>
      <w:r>
        <w:rPr>
          <w:rFonts w:ascii="Times New Roman" w:hAnsi="Times New Roman" w:cs="Times New Roman"/>
          <w:sz w:val="24"/>
          <w:szCs w:val="24"/>
        </w:rPr>
        <w:t>:</w:t>
      </w:r>
    </w:p>
    <w:p w14:paraId="2600432D" w14:textId="77777777" w:rsidR="008034FE" w:rsidRPr="00785155" w:rsidRDefault="008034FE" w:rsidP="008034FE">
      <w:pPr>
        <w:spacing w:after="0" w:line="312" w:lineRule="auto"/>
        <w:ind w:left="567"/>
        <w:jc w:val="both"/>
        <w:rPr>
          <w:rFonts w:ascii="Times New Roman" w:hAnsi="Times New Roman" w:cs="Times New Roman"/>
          <w:sz w:val="24"/>
          <w:szCs w:val="24"/>
        </w:rPr>
      </w:pPr>
      <w:r w:rsidRPr="00785155">
        <w:rPr>
          <w:rFonts w:ascii="Times New Roman" w:hAnsi="Times New Roman" w:cs="Times New Roman"/>
          <w:sz w:val="24"/>
          <w:szCs w:val="24"/>
        </w:rPr>
        <w:t>a) úplné alebo čiastočné refinancovanie úveru na bývanie,</w:t>
      </w:r>
    </w:p>
    <w:p w14:paraId="731DDDCD" w14:textId="77777777" w:rsidR="008034FE" w:rsidRPr="00785155" w:rsidRDefault="008034FE" w:rsidP="008034FE">
      <w:pPr>
        <w:spacing w:after="0" w:line="312" w:lineRule="auto"/>
        <w:ind w:left="567"/>
        <w:jc w:val="both"/>
        <w:rPr>
          <w:rFonts w:ascii="Times New Roman" w:hAnsi="Times New Roman" w:cs="Times New Roman"/>
          <w:sz w:val="24"/>
          <w:szCs w:val="24"/>
        </w:rPr>
      </w:pPr>
      <w:r w:rsidRPr="00785155">
        <w:rPr>
          <w:rFonts w:ascii="Times New Roman" w:hAnsi="Times New Roman" w:cs="Times New Roman"/>
          <w:sz w:val="24"/>
          <w:szCs w:val="24"/>
        </w:rPr>
        <w:t>b)</w:t>
      </w:r>
      <w:r>
        <w:rPr>
          <w:rFonts w:ascii="Times New Roman" w:hAnsi="Times New Roman" w:cs="Times New Roman"/>
          <w:sz w:val="24"/>
          <w:szCs w:val="24"/>
        </w:rPr>
        <w:t xml:space="preserve"> </w:t>
      </w:r>
      <w:r w:rsidRPr="00785155">
        <w:rPr>
          <w:rFonts w:ascii="Times New Roman" w:hAnsi="Times New Roman" w:cs="Times New Roman"/>
          <w:sz w:val="24"/>
          <w:szCs w:val="24"/>
        </w:rPr>
        <w:t>úprava existujúcich podmienok zmluvy o úvere na bývanie, čo môže okrem iného zahŕňať</w:t>
      </w:r>
    </w:p>
    <w:p w14:paraId="5BD2F41D" w14:textId="77777777" w:rsidR="008034FE" w:rsidRPr="00785155" w:rsidRDefault="008034FE" w:rsidP="008034FE">
      <w:pPr>
        <w:spacing w:after="0" w:line="312" w:lineRule="auto"/>
        <w:ind w:left="1134"/>
        <w:jc w:val="both"/>
        <w:rPr>
          <w:rFonts w:ascii="Times New Roman" w:hAnsi="Times New Roman" w:cs="Times New Roman"/>
          <w:sz w:val="24"/>
          <w:szCs w:val="24"/>
        </w:rPr>
      </w:pPr>
      <w:r w:rsidRPr="00785155">
        <w:rPr>
          <w:rFonts w:ascii="Times New Roman" w:hAnsi="Times New Roman" w:cs="Times New Roman"/>
          <w:sz w:val="24"/>
          <w:szCs w:val="24"/>
        </w:rPr>
        <w:t>1. predĺženie trvania zmluvy o úvere na bývanie,</w:t>
      </w:r>
    </w:p>
    <w:p w14:paraId="46EBD314" w14:textId="77777777" w:rsidR="008034FE" w:rsidRPr="00785155" w:rsidRDefault="008034FE" w:rsidP="008034FE">
      <w:pPr>
        <w:spacing w:after="0" w:line="312" w:lineRule="auto"/>
        <w:ind w:left="1134"/>
        <w:jc w:val="both"/>
        <w:rPr>
          <w:rFonts w:ascii="Times New Roman" w:hAnsi="Times New Roman" w:cs="Times New Roman"/>
          <w:sz w:val="24"/>
          <w:szCs w:val="24"/>
        </w:rPr>
      </w:pPr>
      <w:r w:rsidRPr="00785155">
        <w:rPr>
          <w:rFonts w:ascii="Times New Roman" w:hAnsi="Times New Roman" w:cs="Times New Roman"/>
          <w:sz w:val="24"/>
          <w:szCs w:val="24"/>
        </w:rPr>
        <w:t xml:space="preserve">2. zmenu </w:t>
      </w:r>
      <w:r>
        <w:rPr>
          <w:rFonts w:ascii="Times New Roman" w:hAnsi="Times New Roman" w:cs="Times New Roman"/>
          <w:sz w:val="24"/>
          <w:szCs w:val="24"/>
        </w:rPr>
        <w:t>druhu</w:t>
      </w:r>
      <w:r w:rsidRPr="00785155">
        <w:rPr>
          <w:rFonts w:ascii="Times New Roman" w:hAnsi="Times New Roman" w:cs="Times New Roman"/>
          <w:sz w:val="24"/>
          <w:szCs w:val="24"/>
        </w:rPr>
        <w:t xml:space="preserve"> zmluvy o úvere na bývanie,</w:t>
      </w:r>
    </w:p>
    <w:p w14:paraId="600D783C" w14:textId="77777777" w:rsidR="008034FE" w:rsidRPr="00785155" w:rsidRDefault="008034FE" w:rsidP="008034FE">
      <w:pPr>
        <w:spacing w:after="0" w:line="312" w:lineRule="auto"/>
        <w:ind w:left="1134"/>
        <w:jc w:val="both"/>
        <w:rPr>
          <w:rFonts w:ascii="Times New Roman" w:hAnsi="Times New Roman" w:cs="Times New Roman"/>
          <w:sz w:val="24"/>
          <w:szCs w:val="24"/>
        </w:rPr>
      </w:pPr>
      <w:r w:rsidRPr="00785155">
        <w:rPr>
          <w:rFonts w:ascii="Times New Roman" w:hAnsi="Times New Roman" w:cs="Times New Roman"/>
          <w:sz w:val="24"/>
          <w:szCs w:val="24"/>
        </w:rPr>
        <w:t xml:space="preserve">3. ponuku </w:t>
      </w:r>
      <w:r>
        <w:rPr>
          <w:rFonts w:ascii="Times New Roman" w:hAnsi="Times New Roman" w:cs="Times New Roman"/>
          <w:sz w:val="24"/>
          <w:szCs w:val="24"/>
        </w:rPr>
        <w:t>n</w:t>
      </w:r>
      <w:r w:rsidRPr="00785155">
        <w:rPr>
          <w:rFonts w:ascii="Times New Roman" w:hAnsi="Times New Roman" w:cs="Times New Roman"/>
          <w:sz w:val="24"/>
          <w:szCs w:val="24"/>
        </w:rPr>
        <w:t xml:space="preserve">a odloženie všetkých splátok alebo ich časti na </w:t>
      </w:r>
      <w:r>
        <w:rPr>
          <w:rFonts w:ascii="Times New Roman" w:hAnsi="Times New Roman" w:cs="Times New Roman"/>
          <w:sz w:val="24"/>
          <w:szCs w:val="24"/>
        </w:rPr>
        <w:t>určený</w:t>
      </w:r>
      <w:r w:rsidRPr="00785155">
        <w:rPr>
          <w:rFonts w:ascii="Times New Roman" w:hAnsi="Times New Roman" w:cs="Times New Roman"/>
          <w:sz w:val="24"/>
          <w:szCs w:val="24"/>
        </w:rPr>
        <w:t xml:space="preserve"> čas,</w:t>
      </w:r>
    </w:p>
    <w:p w14:paraId="7FCA8B0E" w14:textId="77777777" w:rsidR="008034FE" w:rsidRPr="00785155" w:rsidRDefault="008034FE" w:rsidP="008034FE">
      <w:pPr>
        <w:spacing w:after="0" w:line="312" w:lineRule="auto"/>
        <w:ind w:left="1134"/>
        <w:jc w:val="both"/>
        <w:rPr>
          <w:rFonts w:ascii="Times New Roman" w:hAnsi="Times New Roman" w:cs="Times New Roman"/>
          <w:sz w:val="24"/>
          <w:szCs w:val="24"/>
        </w:rPr>
      </w:pPr>
      <w:r w:rsidRPr="00785155">
        <w:rPr>
          <w:rFonts w:ascii="Times New Roman" w:hAnsi="Times New Roman" w:cs="Times New Roman"/>
          <w:sz w:val="24"/>
          <w:szCs w:val="24"/>
        </w:rPr>
        <w:t>4. zmenu úrokovej sadzby úveru na bývanie,</w:t>
      </w:r>
    </w:p>
    <w:p w14:paraId="1845A28E" w14:textId="77777777" w:rsidR="008034FE" w:rsidRPr="00785155" w:rsidRDefault="008034FE" w:rsidP="008034FE">
      <w:pPr>
        <w:spacing w:after="0" w:line="312" w:lineRule="auto"/>
        <w:ind w:left="1134"/>
        <w:jc w:val="both"/>
        <w:rPr>
          <w:rFonts w:ascii="Times New Roman" w:hAnsi="Times New Roman" w:cs="Times New Roman"/>
          <w:sz w:val="24"/>
          <w:szCs w:val="24"/>
        </w:rPr>
      </w:pPr>
      <w:r w:rsidRPr="00785155">
        <w:rPr>
          <w:rFonts w:ascii="Times New Roman" w:hAnsi="Times New Roman" w:cs="Times New Roman"/>
          <w:sz w:val="24"/>
          <w:szCs w:val="24"/>
        </w:rPr>
        <w:t>5. ponuku odloženia splátok, počas ktorého sa istina úveru na bývanie neúročí,</w:t>
      </w:r>
    </w:p>
    <w:p w14:paraId="4279EED6" w14:textId="77777777" w:rsidR="008034FE" w:rsidRPr="00785155" w:rsidRDefault="008034FE" w:rsidP="008034FE">
      <w:pPr>
        <w:spacing w:after="0" w:line="312" w:lineRule="auto"/>
        <w:ind w:left="1134"/>
        <w:jc w:val="both"/>
        <w:rPr>
          <w:rFonts w:ascii="Times New Roman" w:hAnsi="Times New Roman" w:cs="Times New Roman"/>
          <w:sz w:val="24"/>
          <w:szCs w:val="24"/>
        </w:rPr>
      </w:pPr>
      <w:r w:rsidRPr="00785155">
        <w:rPr>
          <w:rFonts w:ascii="Times New Roman" w:hAnsi="Times New Roman" w:cs="Times New Roman"/>
          <w:sz w:val="24"/>
          <w:szCs w:val="24"/>
        </w:rPr>
        <w:t>6. čiastočné splátky úveru na bývanie,</w:t>
      </w:r>
    </w:p>
    <w:p w14:paraId="5ACC6BFF" w14:textId="77777777" w:rsidR="008034FE" w:rsidRPr="00785155" w:rsidRDefault="008034FE" w:rsidP="008034FE">
      <w:pPr>
        <w:spacing w:after="0" w:line="312" w:lineRule="auto"/>
        <w:ind w:left="1134"/>
        <w:jc w:val="both"/>
        <w:rPr>
          <w:rFonts w:ascii="Times New Roman" w:hAnsi="Times New Roman" w:cs="Times New Roman"/>
          <w:sz w:val="24"/>
          <w:szCs w:val="24"/>
        </w:rPr>
      </w:pPr>
      <w:r w:rsidRPr="00785155">
        <w:rPr>
          <w:rFonts w:ascii="Times New Roman" w:hAnsi="Times New Roman" w:cs="Times New Roman"/>
          <w:sz w:val="24"/>
          <w:szCs w:val="24"/>
        </w:rPr>
        <w:lastRenderedPageBreak/>
        <w:t>7. menovú konverziu,</w:t>
      </w:r>
    </w:p>
    <w:p w14:paraId="6F57F0D2" w14:textId="77777777" w:rsidR="008034FE" w:rsidRPr="00785155" w:rsidRDefault="008034FE" w:rsidP="008034FE">
      <w:pPr>
        <w:spacing w:after="0" w:line="312" w:lineRule="auto"/>
        <w:ind w:left="1134"/>
        <w:jc w:val="both"/>
        <w:rPr>
          <w:rFonts w:ascii="Times New Roman" w:hAnsi="Times New Roman" w:cs="Times New Roman"/>
          <w:sz w:val="24"/>
          <w:szCs w:val="24"/>
        </w:rPr>
      </w:pPr>
      <w:r w:rsidRPr="00785155">
        <w:rPr>
          <w:rFonts w:ascii="Times New Roman" w:hAnsi="Times New Roman" w:cs="Times New Roman"/>
          <w:sz w:val="24"/>
          <w:szCs w:val="24"/>
        </w:rPr>
        <w:t>8. čiastočné odpustenie a konsolidáciu dlžnej sumy.</w:t>
      </w:r>
    </w:p>
    <w:p w14:paraId="1BBEAAAB" w14:textId="77777777" w:rsidR="008034FE" w:rsidRDefault="008034FE" w:rsidP="008034FE">
      <w:pPr>
        <w:spacing w:after="0" w:line="312" w:lineRule="auto"/>
        <w:jc w:val="center"/>
        <w:rPr>
          <w:rFonts w:ascii="Times New Roman" w:hAnsi="Times New Roman" w:cs="Times New Roman"/>
          <w:b/>
          <w:sz w:val="24"/>
          <w:szCs w:val="24"/>
        </w:rPr>
      </w:pPr>
    </w:p>
    <w:p w14:paraId="7CA617B1" w14:textId="77777777" w:rsidR="008034FE" w:rsidRPr="00785155" w:rsidRDefault="008034FE" w:rsidP="008034FE">
      <w:pPr>
        <w:spacing w:after="0" w:line="312" w:lineRule="auto"/>
        <w:jc w:val="center"/>
        <w:rPr>
          <w:rFonts w:ascii="Times New Roman" w:hAnsi="Times New Roman" w:cs="Times New Roman"/>
          <w:b/>
          <w:sz w:val="24"/>
          <w:szCs w:val="24"/>
        </w:rPr>
      </w:pPr>
      <w:r w:rsidRPr="00785155">
        <w:rPr>
          <w:rFonts w:ascii="Times New Roman" w:hAnsi="Times New Roman" w:cs="Times New Roman"/>
          <w:b/>
          <w:sz w:val="24"/>
          <w:szCs w:val="24"/>
        </w:rPr>
        <w:t>§ 19b</w:t>
      </w:r>
    </w:p>
    <w:p w14:paraId="0AE7DCA3" w14:textId="77777777" w:rsidR="008034FE" w:rsidRPr="00785155" w:rsidRDefault="008034FE" w:rsidP="008034FE">
      <w:pPr>
        <w:spacing w:after="0" w:line="312" w:lineRule="auto"/>
        <w:jc w:val="center"/>
        <w:rPr>
          <w:rFonts w:ascii="Times New Roman" w:hAnsi="Times New Roman" w:cs="Times New Roman"/>
          <w:b/>
          <w:sz w:val="24"/>
          <w:szCs w:val="24"/>
        </w:rPr>
      </w:pPr>
      <w:r w:rsidRPr="00785155">
        <w:rPr>
          <w:rFonts w:ascii="Times New Roman" w:hAnsi="Times New Roman" w:cs="Times New Roman"/>
          <w:b/>
          <w:sz w:val="24"/>
          <w:szCs w:val="24"/>
        </w:rPr>
        <w:t>Informácie týkajúce sa úpravy podmienok zmluvy o úvere na bývanie</w:t>
      </w:r>
    </w:p>
    <w:p w14:paraId="7C080C16" w14:textId="77777777" w:rsidR="008034FE" w:rsidRPr="00785155" w:rsidRDefault="008034FE" w:rsidP="008034FE">
      <w:pPr>
        <w:spacing w:after="0" w:line="312" w:lineRule="auto"/>
        <w:jc w:val="both"/>
        <w:rPr>
          <w:rFonts w:ascii="Times New Roman" w:hAnsi="Times New Roman" w:cs="Times New Roman"/>
          <w:sz w:val="24"/>
          <w:szCs w:val="24"/>
        </w:rPr>
      </w:pPr>
    </w:p>
    <w:p w14:paraId="5BC4B502" w14:textId="77777777" w:rsidR="008034FE" w:rsidRPr="00785155"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V</w:t>
      </w:r>
      <w:r w:rsidRPr="00785155">
        <w:rPr>
          <w:rFonts w:ascii="Times New Roman" w:hAnsi="Times New Roman" w:cs="Times New Roman"/>
          <w:sz w:val="24"/>
          <w:szCs w:val="24"/>
        </w:rPr>
        <w:t>eriteľ oznámi spotrebiteľovi pred zmenou podmienok zmluvy o úvere na bývanie</w:t>
      </w:r>
    </w:p>
    <w:p w14:paraId="2460E1DF" w14:textId="77777777" w:rsidR="008034FE" w:rsidRPr="00785155" w:rsidRDefault="008034FE" w:rsidP="008034FE">
      <w:pPr>
        <w:spacing w:after="0" w:line="312" w:lineRule="auto"/>
        <w:ind w:left="567"/>
        <w:jc w:val="both"/>
        <w:rPr>
          <w:rFonts w:ascii="Times New Roman" w:hAnsi="Times New Roman" w:cs="Times New Roman"/>
          <w:sz w:val="24"/>
          <w:szCs w:val="24"/>
        </w:rPr>
      </w:pPr>
      <w:r w:rsidRPr="00785155">
        <w:rPr>
          <w:rFonts w:ascii="Times New Roman" w:hAnsi="Times New Roman" w:cs="Times New Roman"/>
          <w:sz w:val="24"/>
          <w:szCs w:val="24"/>
        </w:rPr>
        <w:t xml:space="preserve">a) </w:t>
      </w:r>
      <w:r>
        <w:rPr>
          <w:rFonts w:ascii="Times New Roman" w:hAnsi="Times New Roman" w:cs="Times New Roman"/>
          <w:sz w:val="24"/>
          <w:szCs w:val="24"/>
        </w:rPr>
        <w:t>zrozumiteľný</w:t>
      </w:r>
      <w:r w:rsidRPr="00785155">
        <w:rPr>
          <w:rFonts w:ascii="Times New Roman" w:hAnsi="Times New Roman" w:cs="Times New Roman"/>
          <w:sz w:val="24"/>
          <w:szCs w:val="24"/>
        </w:rPr>
        <w:t xml:space="preserve"> opis navrhovaných zmien podmienok zmluvy o úvere na bývanie a potrebu súhlasu spotrebiteľa s týmito zmenami</w:t>
      </w:r>
      <w:r>
        <w:rPr>
          <w:rFonts w:ascii="Times New Roman" w:hAnsi="Times New Roman" w:cs="Times New Roman"/>
          <w:sz w:val="24"/>
          <w:szCs w:val="24"/>
        </w:rPr>
        <w:t>; tým nie sú dotknuté ustanovenia tohto zákona týkajúce sa informovania spotrebiteľa pred zmenou podmienok zmluvy o úvere na bývanie</w:t>
      </w:r>
      <w:r w:rsidRPr="00785155">
        <w:rPr>
          <w:rFonts w:ascii="Times New Roman" w:hAnsi="Times New Roman" w:cs="Times New Roman"/>
          <w:sz w:val="24"/>
          <w:szCs w:val="24"/>
        </w:rPr>
        <w:t xml:space="preserve">, </w:t>
      </w:r>
    </w:p>
    <w:p w14:paraId="33C6012D" w14:textId="77777777" w:rsidR="008034FE" w:rsidRPr="00785155" w:rsidRDefault="008034FE" w:rsidP="008034FE">
      <w:pPr>
        <w:spacing w:after="0" w:line="312" w:lineRule="auto"/>
        <w:ind w:left="567"/>
        <w:jc w:val="both"/>
        <w:rPr>
          <w:rFonts w:ascii="Times New Roman" w:hAnsi="Times New Roman" w:cs="Times New Roman"/>
          <w:sz w:val="24"/>
          <w:szCs w:val="24"/>
        </w:rPr>
      </w:pPr>
      <w:r w:rsidRPr="00785155">
        <w:rPr>
          <w:rFonts w:ascii="Times New Roman" w:hAnsi="Times New Roman" w:cs="Times New Roman"/>
          <w:sz w:val="24"/>
          <w:szCs w:val="24"/>
        </w:rPr>
        <w:t>b) časový rámec na vykonanie zmien podmienok zmluvy o úvere na bývanie uvedených v písm</w:t>
      </w:r>
      <w:r>
        <w:rPr>
          <w:rFonts w:ascii="Times New Roman" w:hAnsi="Times New Roman" w:cs="Times New Roman"/>
          <w:sz w:val="24"/>
          <w:szCs w:val="24"/>
        </w:rPr>
        <w:t>ene</w:t>
      </w:r>
      <w:r w:rsidRPr="00785155">
        <w:rPr>
          <w:rFonts w:ascii="Times New Roman" w:hAnsi="Times New Roman" w:cs="Times New Roman"/>
          <w:sz w:val="24"/>
          <w:szCs w:val="24"/>
        </w:rPr>
        <w:t xml:space="preserve"> a),</w:t>
      </w:r>
    </w:p>
    <w:p w14:paraId="4E27FB08" w14:textId="77777777" w:rsidR="008034FE" w:rsidRDefault="008034FE" w:rsidP="008034FE">
      <w:pPr>
        <w:spacing w:after="0" w:line="312" w:lineRule="auto"/>
        <w:ind w:left="567"/>
        <w:jc w:val="both"/>
        <w:rPr>
          <w:rFonts w:ascii="Times New Roman" w:hAnsi="Times New Roman" w:cs="Times New Roman"/>
          <w:sz w:val="24"/>
          <w:szCs w:val="24"/>
        </w:rPr>
      </w:pPr>
      <w:r w:rsidRPr="00785155">
        <w:rPr>
          <w:rFonts w:ascii="Times New Roman" w:hAnsi="Times New Roman" w:cs="Times New Roman"/>
          <w:sz w:val="24"/>
          <w:szCs w:val="24"/>
        </w:rPr>
        <w:t>c) informáciu o možnosti podať sťažnosť v súvislosti so zmenami uvedenými v písm</w:t>
      </w:r>
      <w:r>
        <w:rPr>
          <w:rFonts w:ascii="Times New Roman" w:hAnsi="Times New Roman" w:cs="Times New Roman"/>
          <w:sz w:val="24"/>
          <w:szCs w:val="24"/>
        </w:rPr>
        <w:t>ene</w:t>
      </w:r>
      <w:r w:rsidRPr="00785155">
        <w:rPr>
          <w:rFonts w:ascii="Times New Roman" w:hAnsi="Times New Roman" w:cs="Times New Roman"/>
          <w:sz w:val="24"/>
          <w:szCs w:val="24"/>
        </w:rPr>
        <w:t xml:space="preserve"> a) </w:t>
      </w:r>
      <w:r>
        <w:rPr>
          <w:rFonts w:ascii="Times New Roman" w:hAnsi="Times New Roman" w:cs="Times New Roman"/>
          <w:sz w:val="24"/>
          <w:szCs w:val="24"/>
        </w:rPr>
        <w:t>Národnej</w:t>
      </w:r>
      <w:r w:rsidRPr="00785155">
        <w:rPr>
          <w:rFonts w:ascii="Times New Roman" w:hAnsi="Times New Roman" w:cs="Times New Roman"/>
          <w:sz w:val="24"/>
          <w:szCs w:val="24"/>
        </w:rPr>
        <w:t xml:space="preserve"> bank</w:t>
      </w:r>
      <w:r>
        <w:rPr>
          <w:rFonts w:ascii="Times New Roman" w:hAnsi="Times New Roman" w:cs="Times New Roman"/>
          <w:sz w:val="24"/>
          <w:szCs w:val="24"/>
        </w:rPr>
        <w:t>e</w:t>
      </w:r>
      <w:r w:rsidRPr="00785155">
        <w:rPr>
          <w:rFonts w:ascii="Times New Roman" w:hAnsi="Times New Roman" w:cs="Times New Roman"/>
          <w:sz w:val="24"/>
          <w:szCs w:val="24"/>
        </w:rPr>
        <w:t xml:space="preserve"> Slovenska vrátane jej poštovej </w:t>
      </w:r>
      <w:r>
        <w:rPr>
          <w:rFonts w:ascii="Times New Roman" w:hAnsi="Times New Roman" w:cs="Times New Roman"/>
          <w:sz w:val="24"/>
          <w:szCs w:val="24"/>
        </w:rPr>
        <w:t xml:space="preserve">adresy </w:t>
      </w:r>
      <w:r w:rsidRPr="00785155">
        <w:rPr>
          <w:rFonts w:ascii="Times New Roman" w:hAnsi="Times New Roman" w:cs="Times New Roman"/>
          <w:sz w:val="24"/>
          <w:szCs w:val="24"/>
        </w:rPr>
        <w:t>a elektronickej adresy a</w:t>
      </w:r>
      <w:r>
        <w:rPr>
          <w:rFonts w:ascii="Times New Roman" w:hAnsi="Times New Roman" w:cs="Times New Roman"/>
          <w:sz w:val="24"/>
          <w:szCs w:val="24"/>
        </w:rPr>
        <w:t xml:space="preserve"> lehoty </w:t>
      </w:r>
      <w:r w:rsidRPr="00785155">
        <w:rPr>
          <w:rFonts w:ascii="Times New Roman" w:hAnsi="Times New Roman" w:cs="Times New Roman"/>
          <w:sz w:val="24"/>
          <w:szCs w:val="24"/>
        </w:rPr>
        <w:t>na podanie sťažnosti.</w:t>
      </w:r>
      <w:r>
        <w:rPr>
          <w:rFonts w:ascii="Times New Roman" w:hAnsi="Times New Roman" w:cs="Times New Roman"/>
          <w:sz w:val="24"/>
          <w:szCs w:val="24"/>
        </w:rPr>
        <w:t>“.</w:t>
      </w:r>
    </w:p>
    <w:p w14:paraId="6ED63A05" w14:textId="77777777" w:rsidR="008034FE" w:rsidRDefault="008034FE" w:rsidP="008034FE">
      <w:pPr>
        <w:spacing w:after="0" w:line="312" w:lineRule="auto"/>
        <w:jc w:val="both"/>
        <w:rPr>
          <w:rFonts w:ascii="Times New Roman" w:hAnsi="Times New Roman" w:cs="Times New Roman"/>
          <w:sz w:val="24"/>
          <w:szCs w:val="24"/>
        </w:rPr>
      </w:pPr>
    </w:p>
    <w:p w14:paraId="2B7CC309" w14:textId="77777777" w:rsidR="008034FE" w:rsidRDefault="008034FE" w:rsidP="008034FE">
      <w:pPr>
        <w:spacing w:after="0" w:line="312" w:lineRule="auto"/>
        <w:jc w:val="both"/>
        <w:rPr>
          <w:rFonts w:ascii="Times New Roman" w:hAnsi="Times New Roman" w:cs="Times New Roman"/>
          <w:sz w:val="24"/>
          <w:szCs w:val="24"/>
        </w:rPr>
      </w:pPr>
      <w:r w:rsidRPr="0EE92ABC">
        <w:rPr>
          <w:rFonts w:ascii="Times New Roman" w:hAnsi="Times New Roman" w:cs="Times New Roman"/>
          <w:sz w:val="24"/>
          <w:szCs w:val="24"/>
        </w:rPr>
        <w:t xml:space="preserve">2. V § 20 ods. 6 </w:t>
      </w:r>
      <w:r>
        <w:rPr>
          <w:rFonts w:ascii="Times New Roman" w:hAnsi="Times New Roman" w:cs="Times New Roman"/>
          <w:sz w:val="24"/>
          <w:szCs w:val="24"/>
        </w:rPr>
        <w:t>prvej vete sa za slovo „banky,</w:t>
      </w:r>
      <w:r>
        <w:rPr>
          <w:rFonts w:ascii="Times New Roman" w:hAnsi="Times New Roman" w:cs="Times New Roman"/>
          <w:sz w:val="24"/>
          <w:szCs w:val="24"/>
          <w:vertAlign w:val="superscript"/>
        </w:rPr>
        <w:t>9</w:t>
      </w:r>
      <w:r>
        <w:rPr>
          <w:rFonts w:ascii="Times New Roman" w:hAnsi="Times New Roman" w:cs="Times New Roman"/>
          <w:sz w:val="24"/>
          <w:szCs w:val="24"/>
        </w:rPr>
        <w:t>)“</w:t>
      </w:r>
      <w:r w:rsidRPr="0EE92ABC">
        <w:rPr>
          <w:rFonts w:ascii="Times New Roman" w:hAnsi="Times New Roman" w:cs="Times New Roman"/>
          <w:sz w:val="24"/>
          <w:szCs w:val="24"/>
        </w:rPr>
        <w:t xml:space="preserve"> vklad</w:t>
      </w:r>
      <w:r>
        <w:rPr>
          <w:rFonts w:ascii="Times New Roman" w:hAnsi="Times New Roman" w:cs="Times New Roman"/>
          <w:sz w:val="24"/>
          <w:szCs w:val="24"/>
        </w:rPr>
        <w:t xml:space="preserve">ajú </w:t>
      </w:r>
      <w:r w:rsidRPr="0EE92ABC">
        <w:rPr>
          <w:rFonts w:ascii="Times New Roman" w:hAnsi="Times New Roman" w:cs="Times New Roman"/>
          <w:sz w:val="24"/>
          <w:szCs w:val="24"/>
        </w:rPr>
        <w:t>slová „nákupcovi úverov</w:t>
      </w:r>
      <w:r w:rsidRPr="0EE92ABC">
        <w:rPr>
          <w:rFonts w:ascii="Times New Roman" w:hAnsi="Times New Roman" w:cs="Times New Roman"/>
          <w:sz w:val="24"/>
          <w:szCs w:val="24"/>
          <w:vertAlign w:val="superscript"/>
        </w:rPr>
        <w:t>45aa</w:t>
      </w:r>
      <w:r w:rsidRPr="0EE92ABC">
        <w:rPr>
          <w:rFonts w:ascii="Times New Roman" w:hAnsi="Times New Roman" w:cs="Times New Roman"/>
          <w:sz w:val="24"/>
          <w:szCs w:val="24"/>
        </w:rPr>
        <w:t xml:space="preserve">)“.  </w:t>
      </w:r>
    </w:p>
    <w:p w14:paraId="6C52F56D" w14:textId="77777777" w:rsidR="008034FE" w:rsidRPr="00785155" w:rsidRDefault="008034FE" w:rsidP="008034FE">
      <w:pPr>
        <w:spacing w:after="0" w:line="312" w:lineRule="auto"/>
        <w:jc w:val="both"/>
        <w:rPr>
          <w:rFonts w:ascii="Times New Roman" w:hAnsi="Times New Roman" w:cs="Times New Roman"/>
          <w:sz w:val="24"/>
          <w:szCs w:val="24"/>
        </w:rPr>
      </w:pPr>
    </w:p>
    <w:p w14:paraId="459E498A" w14:textId="77777777" w:rsidR="008034FE"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Poznámka pod čiarou k odkazu 45aa znie: </w:t>
      </w:r>
    </w:p>
    <w:p w14:paraId="6477FF2F" w14:textId="77777777" w:rsidR="008034FE" w:rsidRPr="00785155"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w:t>
      </w:r>
      <w:r w:rsidRPr="00B97E89">
        <w:rPr>
          <w:rFonts w:ascii="Times New Roman" w:hAnsi="Times New Roman" w:cs="Times New Roman"/>
          <w:sz w:val="24"/>
          <w:szCs w:val="24"/>
          <w:vertAlign w:val="superscript"/>
        </w:rPr>
        <w:t>45aa</w:t>
      </w:r>
      <w:r>
        <w:rPr>
          <w:rFonts w:ascii="Times New Roman" w:hAnsi="Times New Roman" w:cs="Times New Roman"/>
          <w:sz w:val="24"/>
          <w:szCs w:val="24"/>
        </w:rPr>
        <w:t>) § 2 písm. c) zákona č. .../2024 Z. z. o</w:t>
      </w:r>
      <w:r w:rsidRPr="0028561D">
        <w:t xml:space="preserve"> </w:t>
      </w:r>
      <w:r w:rsidRPr="0028561D">
        <w:rPr>
          <w:rFonts w:ascii="Times New Roman" w:hAnsi="Times New Roman" w:cs="Times New Roman"/>
          <w:sz w:val="24"/>
          <w:szCs w:val="24"/>
        </w:rPr>
        <w:t>správcoch úverov a nákupcoch úverov a o zmene a doplnení niektorých zákonov</w:t>
      </w:r>
      <w:r>
        <w:rPr>
          <w:rFonts w:ascii="Times New Roman" w:hAnsi="Times New Roman" w:cs="Times New Roman"/>
          <w:sz w:val="24"/>
          <w:szCs w:val="24"/>
        </w:rPr>
        <w:t>.“.</w:t>
      </w:r>
    </w:p>
    <w:p w14:paraId="6A8595EC" w14:textId="77777777" w:rsidR="008034FE" w:rsidRDefault="008034FE" w:rsidP="008034FE">
      <w:pPr>
        <w:spacing w:after="0" w:line="312" w:lineRule="auto"/>
        <w:jc w:val="both"/>
        <w:rPr>
          <w:rFonts w:ascii="Times New Roman" w:hAnsi="Times New Roman" w:cs="Times New Roman"/>
          <w:b/>
          <w:sz w:val="24"/>
          <w:szCs w:val="24"/>
        </w:rPr>
      </w:pPr>
    </w:p>
    <w:p w14:paraId="21D5757F" w14:textId="77777777" w:rsidR="008034FE" w:rsidRPr="00741F58" w:rsidRDefault="008034FE" w:rsidP="008034FE">
      <w:pPr>
        <w:spacing w:after="0" w:line="312" w:lineRule="auto"/>
        <w:jc w:val="both"/>
        <w:rPr>
          <w:rFonts w:ascii="Times New Roman" w:hAnsi="Times New Roman" w:cs="Times New Roman"/>
          <w:sz w:val="24"/>
          <w:szCs w:val="24"/>
        </w:rPr>
      </w:pPr>
      <w:r w:rsidRPr="00741F58">
        <w:rPr>
          <w:rFonts w:ascii="Times New Roman" w:hAnsi="Times New Roman" w:cs="Times New Roman"/>
          <w:sz w:val="24"/>
          <w:szCs w:val="24"/>
        </w:rPr>
        <w:t>3. Príloha č.</w:t>
      </w:r>
      <w:r>
        <w:rPr>
          <w:rFonts w:ascii="Times New Roman" w:hAnsi="Times New Roman" w:cs="Times New Roman"/>
          <w:sz w:val="24"/>
          <w:szCs w:val="24"/>
        </w:rPr>
        <w:t xml:space="preserve"> 3</w:t>
      </w:r>
      <w:r w:rsidRPr="00741F58">
        <w:rPr>
          <w:rFonts w:ascii="Times New Roman" w:hAnsi="Times New Roman" w:cs="Times New Roman"/>
          <w:sz w:val="24"/>
          <w:szCs w:val="24"/>
        </w:rPr>
        <w:t xml:space="preserve"> sa dopĺňa </w:t>
      </w:r>
      <w:r>
        <w:rPr>
          <w:rFonts w:ascii="Times New Roman" w:hAnsi="Times New Roman" w:cs="Times New Roman"/>
          <w:sz w:val="24"/>
          <w:szCs w:val="24"/>
        </w:rPr>
        <w:t xml:space="preserve">druhým </w:t>
      </w:r>
      <w:r w:rsidRPr="00741F58">
        <w:rPr>
          <w:rFonts w:ascii="Times New Roman" w:hAnsi="Times New Roman" w:cs="Times New Roman"/>
          <w:sz w:val="24"/>
          <w:szCs w:val="24"/>
        </w:rPr>
        <w:t>bodom, ktorý znie:</w:t>
      </w:r>
    </w:p>
    <w:p w14:paraId="15095F28" w14:textId="77777777" w:rsidR="008034FE" w:rsidRPr="003A58CF" w:rsidRDefault="008034FE" w:rsidP="008034FE">
      <w:pPr>
        <w:spacing w:after="0" w:line="312" w:lineRule="auto"/>
        <w:jc w:val="both"/>
        <w:rPr>
          <w:rFonts w:ascii="Times New Roman" w:hAnsi="Times New Roman" w:cs="Times New Roman"/>
          <w:sz w:val="24"/>
          <w:szCs w:val="24"/>
        </w:rPr>
      </w:pPr>
      <w:r w:rsidRPr="00741F58">
        <w:rPr>
          <w:rFonts w:ascii="Times New Roman" w:hAnsi="Times New Roman" w:cs="Times New Roman"/>
          <w:sz w:val="24"/>
          <w:szCs w:val="24"/>
        </w:rPr>
        <w:t xml:space="preserve">„2. Smernica Európskeho </w:t>
      </w:r>
      <w:r w:rsidRPr="003A58CF">
        <w:rPr>
          <w:rFonts w:ascii="Times New Roman" w:hAnsi="Times New Roman" w:cs="Times New Roman"/>
          <w:sz w:val="24"/>
          <w:szCs w:val="24"/>
        </w:rPr>
        <w:t xml:space="preserve">parlamentu a Rady (EÚ) 2021/2167 z 24. novembra 2021 o správcoch úverov a nákupcoch úverov a o zmene smerníc 2008/48/ES a 2014/17/EÚ (Ú. </w:t>
      </w:r>
      <w:r>
        <w:rPr>
          <w:rFonts w:ascii="Times New Roman" w:hAnsi="Times New Roman" w:cs="Times New Roman"/>
          <w:sz w:val="24"/>
          <w:szCs w:val="24"/>
        </w:rPr>
        <w:t xml:space="preserve">v. </w:t>
      </w:r>
      <w:r w:rsidRPr="003A58CF">
        <w:rPr>
          <w:rFonts w:ascii="Times New Roman" w:hAnsi="Times New Roman" w:cs="Times New Roman"/>
          <w:sz w:val="24"/>
          <w:szCs w:val="24"/>
        </w:rPr>
        <w:t>EÚ L 438, 8. 12. 2021</w:t>
      </w:r>
      <w:r w:rsidRPr="1EE14FE3">
        <w:rPr>
          <w:rFonts w:ascii="Times New Roman" w:hAnsi="Times New Roman" w:cs="Times New Roman"/>
          <w:sz w:val="24"/>
          <w:szCs w:val="24"/>
        </w:rPr>
        <w:t>).</w:t>
      </w:r>
      <w:r>
        <w:rPr>
          <w:rFonts w:ascii="Times New Roman" w:hAnsi="Times New Roman" w:cs="Times New Roman"/>
          <w:sz w:val="24"/>
          <w:szCs w:val="24"/>
        </w:rPr>
        <w:t>“.</w:t>
      </w:r>
    </w:p>
    <w:p w14:paraId="23944917" w14:textId="77777777" w:rsidR="008034FE" w:rsidRDefault="008034FE" w:rsidP="008034FE">
      <w:pPr>
        <w:spacing w:after="0" w:line="312" w:lineRule="auto"/>
        <w:jc w:val="both"/>
        <w:rPr>
          <w:rFonts w:ascii="Times New Roman" w:hAnsi="Times New Roman" w:cs="Times New Roman"/>
          <w:b/>
          <w:sz w:val="24"/>
          <w:szCs w:val="24"/>
        </w:rPr>
      </w:pPr>
    </w:p>
    <w:p w14:paraId="0AC4BCBE" w14:textId="77777777" w:rsidR="008034FE" w:rsidRDefault="008034FE" w:rsidP="008034FE">
      <w:pPr>
        <w:spacing w:after="0" w:line="312" w:lineRule="auto"/>
        <w:rPr>
          <w:rFonts w:ascii="Times New Roman" w:hAnsi="Times New Roman" w:cs="Times New Roman"/>
          <w:b/>
          <w:sz w:val="24"/>
          <w:szCs w:val="24"/>
        </w:rPr>
      </w:pPr>
    </w:p>
    <w:p w14:paraId="35AA65DA" w14:textId="77777777" w:rsidR="008034FE" w:rsidRDefault="008034FE" w:rsidP="008034FE">
      <w:pPr>
        <w:spacing w:after="0" w:line="312" w:lineRule="auto"/>
        <w:jc w:val="center"/>
        <w:rPr>
          <w:rFonts w:ascii="Times New Roman" w:hAnsi="Times New Roman" w:cs="Times New Roman"/>
          <w:b/>
          <w:sz w:val="24"/>
          <w:szCs w:val="24"/>
        </w:rPr>
      </w:pPr>
    </w:p>
    <w:p w14:paraId="78E88AC7" w14:textId="5F0749E3" w:rsidR="008034FE" w:rsidRPr="00160B5A" w:rsidRDefault="008034FE" w:rsidP="008034FE">
      <w:pPr>
        <w:spacing w:after="0" w:line="312" w:lineRule="auto"/>
        <w:jc w:val="center"/>
        <w:rPr>
          <w:rFonts w:ascii="Times New Roman" w:hAnsi="Times New Roman" w:cs="Times New Roman"/>
          <w:b/>
          <w:sz w:val="24"/>
          <w:szCs w:val="24"/>
        </w:rPr>
      </w:pPr>
      <w:r>
        <w:rPr>
          <w:rFonts w:ascii="Times New Roman" w:hAnsi="Times New Roman" w:cs="Times New Roman"/>
          <w:b/>
          <w:sz w:val="24"/>
          <w:szCs w:val="24"/>
        </w:rPr>
        <w:t>Čl. VII</w:t>
      </w:r>
    </w:p>
    <w:p w14:paraId="0C20FED7" w14:textId="77777777" w:rsidR="008034FE" w:rsidRPr="003A58CF" w:rsidRDefault="008034FE" w:rsidP="008034FE">
      <w:pPr>
        <w:spacing w:after="0" w:line="312" w:lineRule="auto"/>
        <w:jc w:val="both"/>
        <w:rPr>
          <w:rFonts w:ascii="Times New Roman" w:hAnsi="Times New Roman" w:cs="Times New Roman"/>
          <w:sz w:val="24"/>
          <w:szCs w:val="24"/>
        </w:rPr>
      </w:pPr>
    </w:p>
    <w:p w14:paraId="68DD2C09" w14:textId="77777777" w:rsidR="008034FE" w:rsidRDefault="008034FE" w:rsidP="008034FE">
      <w:pPr>
        <w:spacing w:after="0" w:line="312" w:lineRule="auto"/>
        <w:jc w:val="both"/>
        <w:rPr>
          <w:rFonts w:ascii="Times New Roman" w:hAnsi="Times New Roman" w:cs="Times New Roman"/>
          <w:sz w:val="24"/>
          <w:szCs w:val="24"/>
        </w:rPr>
      </w:pPr>
      <w:r w:rsidRPr="003A58CF">
        <w:rPr>
          <w:rFonts w:ascii="Times New Roman" w:hAnsi="Times New Roman" w:cs="Times New Roman"/>
          <w:sz w:val="24"/>
          <w:szCs w:val="24"/>
        </w:rPr>
        <w:t xml:space="preserve">Tento zákon nadobúda účinnosť </w:t>
      </w:r>
      <w:r>
        <w:rPr>
          <w:rFonts w:ascii="Times New Roman" w:hAnsi="Times New Roman" w:cs="Times New Roman"/>
          <w:sz w:val="24"/>
          <w:szCs w:val="24"/>
        </w:rPr>
        <w:t>15. mája</w:t>
      </w:r>
      <w:r w:rsidRPr="00D71E62">
        <w:rPr>
          <w:rFonts w:ascii="Times New Roman" w:hAnsi="Times New Roman" w:cs="Times New Roman"/>
          <w:sz w:val="24"/>
          <w:szCs w:val="24"/>
        </w:rPr>
        <w:t xml:space="preserve"> 2024.</w:t>
      </w:r>
    </w:p>
    <w:p w14:paraId="07EF3C60" w14:textId="77777777" w:rsidR="008034FE" w:rsidRPr="003A58CF" w:rsidRDefault="008034FE" w:rsidP="008034FE">
      <w:pPr>
        <w:spacing w:after="0" w:line="312" w:lineRule="auto"/>
        <w:jc w:val="both"/>
        <w:rPr>
          <w:rFonts w:ascii="Times New Roman" w:hAnsi="Times New Roman" w:cs="Times New Roman"/>
          <w:sz w:val="24"/>
          <w:szCs w:val="24"/>
        </w:rPr>
      </w:pPr>
    </w:p>
    <w:p w14:paraId="7FEBDFF3" w14:textId="77777777" w:rsidR="008034FE" w:rsidRPr="003A58CF" w:rsidRDefault="008034FE" w:rsidP="008034FE">
      <w:pPr>
        <w:spacing w:after="0" w:line="312" w:lineRule="auto"/>
        <w:jc w:val="both"/>
        <w:rPr>
          <w:rFonts w:ascii="Times New Roman" w:hAnsi="Times New Roman" w:cs="Times New Roman"/>
          <w:sz w:val="24"/>
          <w:szCs w:val="24"/>
        </w:rPr>
      </w:pPr>
    </w:p>
    <w:p w14:paraId="16FB6C82" w14:textId="77777777" w:rsidR="008034FE" w:rsidRPr="00C52ADB" w:rsidRDefault="008034FE" w:rsidP="008034FE">
      <w:pPr>
        <w:spacing w:after="0" w:line="312" w:lineRule="auto"/>
        <w:jc w:val="right"/>
        <w:rPr>
          <w:rFonts w:ascii="Times New Roman" w:hAnsi="Times New Roman" w:cs="Times New Roman"/>
          <w:b/>
          <w:sz w:val="24"/>
          <w:szCs w:val="24"/>
        </w:rPr>
      </w:pPr>
      <w:r w:rsidRPr="00C52ADB">
        <w:rPr>
          <w:rFonts w:ascii="Times New Roman" w:hAnsi="Times New Roman" w:cs="Times New Roman"/>
          <w:b/>
          <w:sz w:val="24"/>
          <w:szCs w:val="24"/>
        </w:rPr>
        <w:t>Príloha k zákonu č. ...</w:t>
      </w:r>
      <w:r>
        <w:rPr>
          <w:rFonts w:ascii="Times New Roman" w:hAnsi="Times New Roman" w:cs="Times New Roman"/>
          <w:b/>
          <w:sz w:val="24"/>
          <w:szCs w:val="24"/>
        </w:rPr>
        <w:t>/2024 Z. z.</w:t>
      </w:r>
    </w:p>
    <w:p w14:paraId="467E7B30" w14:textId="77777777" w:rsidR="008034FE" w:rsidRDefault="008034FE" w:rsidP="008034FE">
      <w:pPr>
        <w:spacing w:after="0" w:line="312" w:lineRule="auto"/>
        <w:rPr>
          <w:rFonts w:ascii="Times New Roman" w:hAnsi="Times New Roman" w:cs="Times New Roman"/>
          <w:b/>
          <w:sz w:val="24"/>
          <w:szCs w:val="24"/>
        </w:rPr>
      </w:pPr>
      <w:r w:rsidRPr="00E452EB">
        <w:rPr>
          <w:rFonts w:ascii="Times New Roman" w:hAnsi="Times New Roman" w:cs="Times New Roman"/>
          <w:b/>
          <w:caps/>
          <w:sz w:val="24"/>
          <w:szCs w:val="24"/>
        </w:rPr>
        <w:t>Zoznam preberaných právne záväzných aktov Európskej únie</w:t>
      </w:r>
    </w:p>
    <w:p w14:paraId="7D48B09B" w14:textId="77777777" w:rsidR="008034FE" w:rsidRPr="00E452EB" w:rsidRDefault="008034FE" w:rsidP="008034FE">
      <w:pPr>
        <w:spacing w:after="0" w:line="312" w:lineRule="auto"/>
        <w:jc w:val="right"/>
        <w:rPr>
          <w:rFonts w:ascii="Times New Roman" w:hAnsi="Times New Roman" w:cs="Times New Roman"/>
          <w:b/>
          <w:sz w:val="24"/>
          <w:szCs w:val="24"/>
        </w:rPr>
      </w:pPr>
    </w:p>
    <w:p w14:paraId="68AC3825" w14:textId="77777777" w:rsidR="008034FE" w:rsidRPr="003A58CF" w:rsidRDefault="008034FE" w:rsidP="008034FE">
      <w:pPr>
        <w:spacing w:after="0"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Pr="003A58CF">
        <w:rPr>
          <w:rFonts w:ascii="Times New Roman" w:hAnsi="Times New Roman" w:cs="Times New Roman"/>
          <w:sz w:val="24"/>
          <w:szCs w:val="24"/>
        </w:rPr>
        <w:t xml:space="preserve">mernica Európskeho parlamentu a Rady (EÚ) 2021/2167 z 24. novembra 2021 o správcoch úverov a nákupcoch úverov a o zmene smerníc 2008/48/ES a 2014/17/EÚ (Ú. </w:t>
      </w:r>
      <w:r>
        <w:rPr>
          <w:rFonts w:ascii="Times New Roman" w:hAnsi="Times New Roman" w:cs="Times New Roman"/>
          <w:sz w:val="24"/>
          <w:szCs w:val="24"/>
        </w:rPr>
        <w:t xml:space="preserve">v. </w:t>
      </w:r>
      <w:r w:rsidRPr="003A58CF">
        <w:rPr>
          <w:rFonts w:ascii="Times New Roman" w:hAnsi="Times New Roman" w:cs="Times New Roman"/>
          <w:sz w:val="24"/>
          <w:szCs w:val="24"/>
        </w:rPr>
        <w:t>EÚ L 438, 8. 12. 2021</w:t>
      </w:r>
      <w:r w:rsidRPr="1EE14FE3">
        <w:rPr>
          <w:rFonts w:ascii="Times New Roman" w:hAnsi="Times New Roman" w:cs="Times New Roman"/>
          <w:sz w:val="24"/>
          <w:szCs w:val="24"/>
        </w:rPr>
        <w:t>).</w:t>
      </w:r>
    </w:p>
    <w:p w14:paraId="2F486E24" w14:textId="77777777" w:rsidR="00815E24" w:rsidRPr="00EC19F0" w:rsidRDefault="00815E24" w:rsidP="00815E24">
      <w:pPr>
        <w:spacing w:after="0" w:line="240" w:lineRule="auto"/>
        <w:ind w:left="709"/>
        <w:jc w:val="center"/>
        <w:rPr>
          <w:rFonts w:ascii="Times New Roman" w:hAnsi="Times New Roman" w:cs="Times New Roman"/>
          <w:sz w:val="24"/>
          <w:szCs w:val="24"/>
        </w:rPr>
      </w:pPr>
    </w:p>
    <w:sectPr w:rsidR="00815E24" w:rsidRPr="00EC19F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49D4B" w14:textId="77777777" w:rsidR="00A60802" w:rsidRDefault="00A60802" w:rsidP="001F24FE">
      <w:pPr>
        <w:spacing w:after="0" w:line="240" w:lineRule="auto"/>
      </w:pPr>
      <w:r>
        <w:separator/>
      </w:r>
    </w:p>
  </w:endnote>
  <w:endnote w:type="continuationSeparator" w:id="0">
    <w:p w14:paraId="4F1314AF" w14:textId="77777777" w:rsidR="00A60802" w:rsidRDefault="00A60802" w:rsidP="001F2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234745"/>
      <w:docPartObj>
        <w:docPartGallery w:val="Page Numbers (Bottom of Page)"/>
        <w:docPartUnique/>
      </w:docPartObj>
    </w:sdtPr>
    <w:sdtEndPr/>
    <w:sdtContent>
      <w:p w14:paraId="0BEDB289" w14:textId="71EC0135" w:rsidR="001F24FE" w:rsidRDefault="001F24FE">
        <w:pPr>
          <w:pStyle w:val="Pta"/>
          <w:jc w:val="center"/>
        </w:pPr>
        <w:r>
          <w:fldChar w:fldCharType="begin"/>
        </w:r>
        <w:r>
          <w:instrText>PAGE   \* MERGEFORMAT</w:instrText>
        </w:r>
        <w:r>
          <w:fldChar w:fldCharType="separate"/>
        </w:r>
        <w:r w:rsidR="009A2947">
          <w:rPr>
            <w:noProof/>
          </w:rPr>
          <w:t>21</w:t>
        </w:r>
        <w:r>
          <w:fldChar w:fldCharType="end"/>
        </w:r>
      </w:p>
    </w:sdtContent>
  </w:sdt>
  <w:p w14:paraId="38E6ED6A" w14:textId="77777777" w:rsidR="001F24FE" w:rsidRDefault="001F24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D3185" w14:textId="77777777" w:rsidR="00A60802" w:rsidRDefault="00A60802" w:rsidP="001F24FE">
      <w:pPr>
        <w:spacing w:after="0" w:line="240" w:lineRule="auto"/>
      </w:pPr>
      <w:r>
        <w:separator/>
      </w:r>
    </w:p>
  </w:footnote>
  <w:footnote w:type="continuationSeparator" w:id="0">
    <w:p w14:paraId="02B40C2A" w14:textId="77777777" w:rsidR="00A60802" w:rsidRDefault="00A60802" w:rsidP="001F24FE">
      <w:pPr>
        <w:spacing w:after="0" w:line="240" w:lineRule="auto"/>
      </w:pPr>
      <w:r>
        <w:continuationSeparator/>
      </w:r>
    </w:p>
  </w:footnote>
  <w:footnote w:id="1">
    <w:p w14:paraId="31F2DDCD"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211974">
        <w:rPr>
          <w:rFonts w:ascii="Times New Roman" w:hAnsi="Times New Roman" w:cs="Times New Roman"/>
        </w:rPr>
        <w:t xml:space="preserve">Čl. 4 ods. 1 bod 1 nariadenia Európskeho parlamentu a Rady (EÚ) č. 575/2013 z  26. júna 2013 o </w:t>
      </w:r>
      <w:proofErr w:type="spellStart"/>
      <w:r w:rsidRPr="00211974">
        <w:rPr>
          <w:rFonts w:ascii="Times New Roman" w:hAnsi="Times New Roman" w:cs="Times New Roman"/>
        </w:rPr>
        <w:t>prudenciálnych</w:t>
      </w:r>
      <w:proofErr w:type="spellEnd"/>
      <w:r w:rsidRPr="00211974">
        <w:rPr>
          <w:rFonts w:ascii="Times New Roman" w:hAnsi="Times New Roman" w:cs="Times New Roman"/>
        </w:rPr>
        <w:t xml:space="preserve"> požiadavkách na úverové inštitúcie </w:t>
      </w:r>
      <w:r w:rsidRPr="004F043C">
        <w:rPr>
          <w:rFonts w:ascii="Times New Roman" w:hAnsi="Times New Roman" w:cs="Times New Roman"/>
        </w:rPr>
        <w:t>a o zmene nariadenia (EÚ) č. 648/2012 (Ú. v. EÚ L 176, 27.6.2013) v platnom znení.</w:t>
      </w:r>
    </w:p>
  </w:footnote>
  <w:footnote w:id="2">
    <w:p w14:paraId="4D33CCB3" w14:textId="77777777" w:rsidR="008034FE" w:rsidRPr="00211974" w:rsidRDefault="008034FE" w:rsidP="008034FE">
      <w:pPr>
        <w:pStyle w:val="Textpoznmkypodiarou"/>
        <w:jc w:val="both"/>
        <w:rPr>
          <w:rFonts w:ascii="Times New Roman" w:hAnsi="Times New Roman" w:cs="Times New Roman"/>
        </w:rPr>
      </w:pPr>
      <w:r w:rsidRPr="00211974">
        <w:rPr>
          <w:rStyle w:val="Odkaznapoznmkupodiarou"/>
          <w:rFonts w:ascii="Times New Roman" w:hAnsi="Times New Roman" w:cs="Times New Roman"/>
        </w:rPr>
        <w:footnoteRef/>
      </w:r>
      <w:r w:rsidRPr="00211974">
        <w:rPr>
          <w:rFonts w:ascii="Times New Roman" w:hAnsi="Times New Roman" w:cs="Times New Roman"/>
        </w:rPr>
        <w:t>) § 27 ods. 1 zákona č. 203/2011 Z. z. o kolektívnom investovaní v znení neskorších predpisov.</w:t>
      </w:r>
    </w:p>
  </w:footnote>
  <w:footnote w:id="3">
    <w:p w14:paraId="5740D6F4"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211974">
        <w:rPr>
          <w:rFonts w:ascii="Times New Roman" w:hAnsi="Times New Roman" w:cs="Times New Roman"/>
        </w:rPr>
        <w:t>§ 26a ods. 2 zákona č. 203/2011 Z. z. v znení neskorších predpisov.</w:t>
      </w:r>
    </w:p>
  </w:footnote>
  <w:footnote w:id="4">
    <w:p w14:paraId="6D832601" w14:textId="77777777" w:rsidR="008034FE" w:rsidRPr="004F043C" w:rsidRDefault="008034FE" w:rsidP="008034FE">
      <w:pPr>
        <w:pStyle w:val="Textpoznmkypodiarou"/>
        <w:jc w:val="both"/>
        <w:rPr>
          <w:rFonts w:ascii="Times New Roman" w:hAnsi="Times New Roman" w:cs="Times New Roman"/>
        </w:rPr>
      </w:pPr>
      <w:r w:rsidRPr="00211974">
        <w:rPr>
          <w:rStyle w:val="Odkaznapoznmkupodiarou"/>
          <w:rFonts w:ascii="Times New Roman" w:hAnsi="Times New Roman" w:cs="Times New Roman"/>
        </w:rPr>
        <w:footnoteRef/>
      </w:r>
      <w:r w:rsidRPr="00211974">
        <w:rPr>
          <w:rFonts w:ascii="Times New Roman" w:hAnsi="Times New Roman" w:cs="Times New Roman"/>
        </w:rPr>
        <w:t xml:space="preserve">) § 20 ods. 1 písm. a) zákona č. 129/2010 Z. z. o spotrebiteľských úveroch a o iných úveroch a pôžičkách pre spotrebiteľov a o zmene a doplnení niektorých zákonov v znení zákona č. 35/2015 Z. z. </w:t>
      </w:r>
    </w:p>
  </w:footnote>
  <w:footnote w:id="5">
    <w:p w14:paraId="5B55EC9F"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211974">
        <w:rPr>
          <w:rFonts w:ascii="Times New Roman" w:hAnsi="Times New Roman" w:cs="Times New Roman"/>
        </w:rPr>
        <w:t>Napríklad nariadenie Európskeho parlamentu a Rady (ES) č. 593/2008 zo 17. júna 2008 o rozhodnom práve pre zmluvné záväzky (Rím I) (Ú. v. EÚ L 177, 4. 7. 2008), nariadenie Európskeho parlamentu a Rady (EÚ) č. 1215/2012 z  12. decembra 2012 o právomoci a o uznávaní a výkone rozsud</w:t>
      </w:r>
      <w:r w:rsidRPr="004F043C">
        <w:rPr>
          <w:rFonts w:ascii="Times New Roman" w:hAnsi="Times New Roman" w:cs="Times New Roman"/>
        </w:rPr>
        <w:t>kov v občianskych a obchodných veciach (prepracované znenie) (Ú. v. EÚ L 351, 20. 12</w:t>
      </w:r>
      <w:r>
        <w:rPr>
          <w:rFonts w:ascii="Times New Roman" w:hAnsi="Times New Roman" w:cs="Times New Roman"/>
        </w:rPr>
        <w:t>.</w:t>
      </w:r>
      <w:r w:rsidRPr="00211974">
        <w:rPr>
          <w:rFonts w:ascii="Times New Roman" w:hAnsi="Times New Roman" w:cs="Times New Roman"/>
        </w:rPr>
        <w:t xml:space="preserve"> 2012) v platnom znení, § 52 až 54a Občianskeho zákonníka, zákon č. 250/2007 Z. z. o ochrane spotrebiteľa a o zmene zákona</w:t>
      </w:r>
      <w:r>
        <w:rPr>
          <w:rFonts w:ascii="Times New Roman" w:hAnsi="Times New Roman" w:cs="Times New Roman"/>
        </w:rPr>
        <w:t xml:space="preserve"> Národnej rady Slovenskej republiky </w:t>
      </w:r>
      <w:r w:rsidRPr="00211974">
        <w:rPr>
          <w:rFonts w:ascii="Times New Roman" w:hAnsi="Times New Roman" w:cs="Times New Roman"/>
        </w:rPr>
        <w:t xml:space="preserve"> č. 372/1990 Zb. o priestupkoch v znení neskorších predpisov</w:t>
      </w:r>
      <w:r>
        <w:rPr>
          <w:rFonts w:ascii="Times New Roman" w:hAnsi="Times New Roman" w:cs="Times New Roman"/>
        </w:rPr>
        <w:t xml:space="preserve"> v znení neskorších predpisov</w:t>
      </w:r>
      <w:r w:rsidRPr="00211974">
        <w:rPr>
          <w:rFonts w:ascii="Times New Roman" w:hAnsi="Times New Roman" w:cs="Times New Roman"/>
        </w:rPr>
        <w:t>, zákon č. 129/2010 Z.</w:t>
      </w:r>
      <w:r>
        <w:rPr>
          <w:rFonts w:ascii="Times New Roman" w:hAnsi="Times New Roman" w:cs="Times New Roman"/>
        </w:rPr>
        <w:t xml:space="preserve"> </w:t>
      </w:r>
      <w:r w:rsidRPr="00211974">
        <w:rPr>
          <w:rFonts w:ascii="Times New Roman" w:hAnsi="Times New Roman" w:cs="Times New Roman"/>
        </w:rPr>
        <w:t>z. v znení neskorších predpisov, zákon č. 90/2016 Z. z. o úveroch na bývanie a o zmene a doplnení niektorých zákonov v znení neskorších predpisov.</w:t>
      </w:r>
    </w:p>
  </w:footnote>
  <w:footnote w:id="6">
    <w:p w14:paraId="0A637E22" w14:textId="77777777" w:rsidR="008034FE" w:rsidRPr="00214B46" w:rsidRDefault="008034FE" w:rsidP="008034FE">
      <w:pPr>
        <w:spacing w:after="0" w:line="240" w:lineRule="auto"/>
        <w:jc w:val="both"/>
        <w:rPr>
          <w:rFonts w:ascii="Times New Roman" w:hAnsi="Times New Roman" w:cs="Times New Roman"/>
          <w:sz w:val="20"/>
          <w:szCs w:val="20"/>
        </w:rPr>
      </w:pPr>
      <w:r w:rsidRPr="00214B46">
        <w:rPr>
          <w:rStyle w:val="Odkaznapoznmkupodiarou"/>
          <w:rFonts w:ascii="Times New Roman" w:hAnsi="Times New Roman" w:cs="Times New Roman"/>
          <w:sz w:val="20"/>
          <w:szCs w:val="20"/>
        </w:rPr>
        <w:footnoteRef/>
      </w:r>
      <w:r w:rsidRPr="00214B46">
        <w:rPr>
          <w:rFonts w:ascii="Times New Roman" w:hAnsi="Times New Roman" w:cs="Times New Roman"/>
          <w:sz w:val="20"/>
          <w:szCs w:val="20"/>
        </w:rPr>
        <w:t>) Čl. 47a nariadenia (EÚ) č. 575/2013 v platnom znení.</w:t>
      </w:r>
    </w:p>
  </w:footnote>
  <w:footnote w:id="7">
    <w:p w14:paraId="25EAA72F" w14:textId="77777777" w:rsidR="008034FE" w:rsidRPr="004F0004" w:rsidRDefault="008034FE" w:rsidP="008034FE">
      <w:pPr>
        <w:spacing w:after="0" w:line="240" w:lineRule="auto"/>
        <w:jc w:val="both"/>
        <w:rPr>
          <w:rFonts w:ascii="Times New Roman" w:hAnsi="Times New Roman" w:cs="Times New Roman"/>
          <w:sz w:val="20"/>
          <w:szCs w:val="20"/>
        </w:rPr>
      </w:pPr>
      <w:r w:rsidRPr="004F0004">
        <w:rPr>
          <w:rStyle w:val="Odkaznapoznmkupodiarou"/>
          <w:rFonts w:ascii="Times New Roman" w:hAnsi="Times New Roman" w:cs="Times New Roman"/>
          <w:sz w:val="20"/>
          <w:szCs w:val="20"/>
        </w:rPr>
        <w:footnoteRef/>
      </w:r>
      <w:r w:rsidRPr="004F0004">
        <w:rPr>
          <w:rFonts w:ascii="Times New Roman" w:hAnsi="Times New Roman" w:cs="Times New Roman"/>
          <w:sz w:val="20"/>
          <w:szCs w:val="20"/>
        </w:rPr>
        <w:t>) § 4 ods. 7 zákona č. 129/2010 Z. z.</w:t>
      </w:r>
      <w:r>
        <w:rPr>
          <w:rFonts w:ascii="Times New Roman" w:hAnsi="Times New Roman" w:cs="Times New Roman"/>
          <w:sz w:val="20"/>
          <w:szCs w:val="20"/>
        </w:rPr>
        <w:t xml:space="preserve"> v znení zákona č. 214/2018 Z. z.</w:t>
      </w:r>
    </w:p>
    <w:p w14:paraId="361C7ED5" w14:textId="77777777" w:rsidR="008034FE" w:rsidRPr="004F0004" w:rsidRDefault="008034FE" w:rsidP="008034FE">
      <w:pPr>
        <w:spacing w:after="0" w:line="240" w:lineRule="auto"/>
        <w:jc w:val="both"/>
        <w:rPr>
          <w:rFonts w:ascii="Times New Roman" w:hAnsi="Times New Roman" w:cs="Times New Roman"/>
          <w:sz w:val="20"/>
          <w:szCs w:val="20"/>
        </w:rPr>
      </w:pPr>
      <w:r w:rsidRPr="004F0004">
        <w:rPr>
          <w:rFonts w:ascii="Times New Roman" w:hAnsi="Times New Roman" w:cs="Times New Roman"/>
          <w:sz w:val="20"/>
          <w:szCs w:val="20"/>
        </w:rPr>
        <w:t>§ 21 ods. 1 zákona č. 90/2016 Z. z.</w:t>
      </w:r>
    </w:p>
    <w:p w14:paraId="7E3A732A" w14:textId="77777777" w:rsidR="008034FE" w:rsidRDefault="008034FE" w:rsidP="008034FE">
      <w:pPr>
        <w:pStyle w:val="Textpoznmkypodiarou"/>
      </w:pPr>
    </w:p>
  </w:footnote>
  <w:footnote w:id="8">
    <w:p w14:paraId="2360FE88" w14:textId="77777777" w:rsidR="008034FE" w:rsidRPr="00C70D4A" w:rsidRDefault="008034FE" w:rsidP="008034FE">
      <w:pPr>
        <w:spacing w:after="0" w:line="240" w:lineRule="auto"/>
        <w:jc w:val="both"/>
        <w:rPr>
          <w:rFonts w:ascii="Times New Roman" w:hAnsi="Times New Roman" w:cs="Times New Roman"/>
          <w:sz w:val="20"/>
          <w:szCs w:val="20"/>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F043C">
        <w:rPr>
          <w:rFonts w:ascii="Times New Roman" w:hAnsi="Times New Roman" w:cs="Times New Roman"/>
          <w:sz w:val="20"/>
          <w:szCs w:val="20"/>
        </w:rPr>
        <w:t>Zákon č. 747/2004 Z. z. o dohľade nad finančným trhom a o zmene a doplnení niektorých zákonov v znení neskorších predpisov.</w:t>
      </w:r>
    </w:p>
  </w:footnote>
  <w:footnote w:id="9">
    <w:p w14:paraId="5B116D03"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F043C">
        <w:rPr>
          <w:rFonts w:ascii="Times New Roman" w:hAnsi="Times New Roman" w:cs="Times New Roman"/>
        </w:rPr>
        <w:t>Čl. 4 ods. 1 bod 36 nariadenia (EÚ) č. 575/2013 v platnom znení.</w:t>
      </w:r>
    </w:p>
  </w:footnote>
  <w:footnote w:id="10">
    <w:p w14:paraId="4690027A"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F043C">
        <w:rPr>
          <w:rFonts w:ascii="Times New Roman" w:hAnsi="Times New Roman" w:cs="Times New Roman"/>
        </w:rPr>
        <w:t>§ 6a zákona č.</w:t>
      </w:r>
      <w:r>
        <w:rPr>
          <w:rFonts w:ascii="Times New Roman" w:hAnsi="Times New Roman" w:cs="Times New Roman"/>
        </w:rPr>
        <w:t xml:space="preserve"> </w:t>
      </w:r>
      <w:r w:rsidRPr="004F043C">
        <w:rPr>
          <w:rFonts w:ascii="Times New Roman" w:hAnsi="Times New Roman" w:cs="Times New Roman"/>
        </w:rPr>
        <w:t>297/2008 Z. z. o ochrane pred legalizáciou príjmov z trestnej činnosti a o ochrane pred financovaním terorizmu a o zmene a doplnení niektorých zákonov v znení neskorších predpisov.</w:t>
      </w:r>
    </w:p>
  </w:footnote>
  <w:footnote w:id="11">
    <w:p w14:paraId="1DBBDBDD" w14:textId="77777777" w:rsidR="008034FE" w:rsidRPr="004F043C" w:rsidRDefault="008034FE" w:rsidP="008034FE">
      <w:pPr>
        <w:spacing w:after="0" w:line="240" w:lineRule="auto"/>
        <w:jc w:val="both"/>
        <w:rPr>
          <w:rFonts w:ascii="Times New Roman" w:hAnsi="Times New Roman" w:cs="Times New Roman"/>
          <w:sz w:val="20"/>
          <w:szCs w:val="20"/>
        </w:rPr>
      </w:pPr>
      <w:r w:rsidRPr="009B6DD1">
        <w:rPr>
          <w:rStyle w:val="Odkaznapoznmkupodiarou"/>
          <w:rFonts w:ascii="Times New Roman" w:hAnsi="Times New Roman" w:cs="Times New Roman"/>
        </w:rPr>
        <w:footnoteRef/>
      </w:r>
      <w:r w:rsidRPr="00C70D4A">
        <w:rPr>
          <w:rFonts w:ascii="Times New Roman" w:hAnsi="Times New Roman" w:cs="Times New Roman"/>
          <w:sz w:val="20"/>
          <w:szCs w:val="20"/>
        </w:rPr>
        <w:t>) Nariadenie Európsk</w:t>
      </w:r>
      <w:r w:rsidRPr="004F043C">
        <w:rPr>
          <w:rFonts w:ascii="Times New Roman" w:hAnsi="Times New Roman" w:cs="Times New Roman"/>
          <w:sz w:val="20"/>
          <w:szCs w:val="20"/>
        </w:rPr>
        <w:t>eho parlamentu a Rady (EÚ) 2016/679 z</w:t>
      </w:r>
      <w:r>
        <w:rPr>
          <w:rFonts w:ascii="Times New Roman" w:hAnsi="Times New Roman" w:cs="Times New Roman"/>
          <w:sz w:val="20"/>
          <w:szCs w:val="20"/>
        </w:rPr>
        <w:t> </w:t>
      </w:r>
      <w:r w:rsidRPr="00C70D4A">
        <w:rPr>
          <w:rFonts w:ascii="Times New Roman" w:hAnsi="Times New Roman" w:cs="Times New Roman"/>
          <w:sz w:val="20"/>
          <w:szCs w:val="20"/>
        </w:rPr>
        <w:t>27</w:t>
      </w:r>
      <w:r>
        <w:rPr>
          <w:rFonts w:ascii="Times New Roman" w:hAnsi="Times New Roman" w:cs="Times New Roman"/>
          <w:sz w:val="20"/>
          <w:szCs w:val="20"/>
        </w:rPr>
        <w:t xml:space="preserve">. </w:t>
      </w:r>
      <w:r w:rsidRPr="004F043C">
        <w:rPr>
          <w:rFonts w:ascii="Times New Roman" w:hAnsi="Times New Roman" w:cs="Times New Roman"/>
          <w:sz w:val="20"/>
          <w:szCs w:val="20"/>
        </w:rPr>
        <w:t>apríla 2016 o ochrane fyzických osôb pri spracúvaní osobných údajov a o voľnom pohybe takýchto údajov, ktorým sa zrušuje smernica 95/46/ES (všeobecné nariadenie o ochrane údajov) (Ú. v. EÚ L 119, 4. 5. 2016).</w:t>
      </w:r>
    </w:p>
    <w:p w14:paraId="4AEE6315" w14:textId="77777777" w:rsidR="008034FE" w:rsidRPr="004F043C" w:rsidRDefault="008034FE" w:rsidP="008034FE">
      <w:pPr>
        <w:spacing w:after="0" w:line="240" w:lineRule="auto"/>
        <w:jc w:val="both"/>
        <w:rPr>
          <w:rFonts w:ascii="Times New Roman" w:hAnsi="Times New Roman" w:cs="Times New Roman"/>
          <w:sz w:val="20"/>
          <w:szCs w:val="20"/>
        </w:rPr>
      </w:pPr>
      <w:r w:rsidRPr="004F043C">
        <w:rPr>
          <w:rFonts w:ascii="Times New Roman" w:hAnsi="Times New Roman" w:cs="Times New Roman"/>
          <w:sz w:val="20"/>
          <w:szCs w:val="20"/>
        </w:rPr>
        <w:t>Nariadenie Európskeho parlamentu a Rady (EÚ) 2018/1725 z 23. októbra 2018 o ochrane fyzických osôb pri spracúvaní osobných údajov inštitúciami, orgánmi, úradmi a agentúrami Únie a o voľnom pohybe takýchto údajov, ktorým sa zrušuje nariadenie (ES) č. 45/2001 a rozhodnutie č. 1247/2002/ES (Ú. v. EÚ L 295, 21.11.2018).</w:t>
      </w:r>
    </w:p>
    <w:p w14:paraId="365C0681" w14:textId="77777777" w:rsidR="008034FE" w:rsidRPr="00C70D4A" w:rsidRDefault="008034FE" w:rsidP="008034FE">
      <w:pPr>
        <w:pStyle w:val="Textpoznmkypodiarou"/>
        <w:jc w:val="both"/>
        <w:rPr>
          <w:rFonts w:ascii="Times New Roman" w:hAnsi="Times New Roman" w:cs="Times New Roman"/>
        </w:rPr>
      </w:pPr>
      <w:r w:rsidRPr="004F043C">
        <w:rPr>
          <w:rFonts w:ascii="Times New Roman" w:hAnsi="Times New Roman" w:cs="Times New Roman"/>
        </w:rPr>
        <w:t>Zákon č. 18/2018 Z. z. o ochrane osobných údajov a o zmene a doplnení niektorých zákonov</w:t>
      </w:r>
      <w:r>
        <w:rPr>
          <w:rFonts w:ascii="Times New Roman" w:hAnsi="Times New Roman" w:cs="Times New Roman"/>
        </w:rPr>
        <w:t xml:space="preserve"> v znení neskorších predpisov</w:t>
      </w:r>
      <w:r w:rsidRPr="00C70D4A">
        <w:rPr>
          <w:rFonts w:ascii="Times New Roman" w:hAnsi="Times New Roman" w:cs="Times New Roman"/>
        </w:rPr>
        <w:t>.</w:t>
      </w:r>
    </w:p>
  </w:footnote>
  <w:footnote w:id="12">
    <w:p w14:paraId="03724F98"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sz w:val="22"/>
          <w:szCs w:val="22"/>
        </w:rPr>
        <w:footnoteRef/>
      </w:r>
      <w:r w:rsidRPr="00C70D4A">
        <w:rPr>
          <w:rFonts w:ascii="Times New Roman" w:hAnsi="Times New Roman" w:cs="Times New Roman"/>
        </w:rPr>
        <w:t>) Zákon č. 297/2008 Z. z. v znení neskorších predpisov.</w:t>
      </w:r>
    </w:p>
  </w:footnote>
  <w:footnote w:id="13">
    <w:p w14:paraId="53642DB2"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C70D4A">
        <w:rPr>
          <w:rFonts w:ascii="Times New Roman" w:hAnsi="Times New Roman" w:cs="Times New Roman"/>
        </w:rPr>
        <w:t xml:space="preserve">§ 20 ods. 2 písm. h) zákona č. 297/2008 Z. z. </w:t>
      </w:r>
      <w:r w:rsidRPr="006570C5">
        <w:rPr>
          <w:rFonts w:ascii="Times New Roman" w:hAnsi="Times New Roman" w:cs="Times New Roman"/>
        </w:rPr>
        <w:t>v znení zákona č. 52/2018 Z. z.</w:t>
      </w:r>
    </w:p>
  </w:footnote>
  <w:footnote w:id="14">
    <w:p w14:paraId="4539D756" w14:textId="77777777" w:rsidR="008034FE" w:rsidRPr="00BA47AE" w:rsidRDefault="008034FE" w:rsidP="008034FE">
      <w:pPr>
        <w:spacing w:after="0" w:line="240" w:lineRule="auto"/>
        <w:jc w:val="both"/>
        <w:rPr>
          <w:rFonts w:ascii="Times New Roman" w:hAnsi="Times New Roman" w:cs="Times New Roman"/>
          <w:sz w:val="20"/>
          <w:szCs w:val="20"/>
        </w:rPr>
      </w:pPr>
      <w:r w:rsidRPr="009B6DD1">
        <w:rPr>
          <w:rStyle w:val="Odkaznapoznmkupodiarou"/>
          <w:rFonts w:ascii="Times New Roman" w:hAnsi="Times New Roman" w:cs="Times New Roman"/>
        </w:rPr>
        <w:footnoteRef/>
      </w:r>
      <w:r w:rsidRPr="00C70D4A">
        <w:rPr>
          <w:rFonts w:ascii="Times New Roman" w:hAnsi="Times New Roman" w:cs="Times New Roman"/>
          <w:sz w:val="20"/>
          <w:szCs w:val="20"/>
        </w:rPr>
        <w:t xml:space="preserve">) § 3 zákona č. 7/2005 Z. z. o konkurze a reštrukturalizácii a o zmene a doplnení niektorých zákonov v znení </w:t>
      </w:r>
      <w:r w:rsidRPr="00BA47AE">
        <w:rPr>
          <w:rFonts w:ascii="Times New Roman" w:hAnsi="Times New Roman" w:cs="Times New Roman"/>
          <w:sz w:val="20"/>
          <w:szCs w:val="20"/>
        </w:rPr>
        <w:t>neskorších predpisov.</w:t>
      </w:r>
    </w:p>
  </w:footnote>
  <w:footnote w:id="15">
    <w:p w14:paraId="5706D7A1" w14:textId="77777777" w:rsidR="008034FE" w:rsidRPr="00BA47AE" w:rsidRDefault="008034FE" w:rsidP="008034FE">
      <w:pPr>
        <w:spacing w:after="0" w:line="240" w:lineRule="auto"/>
        <w:jc w:val="both"/>
        <w:rPr>
          <w:rFonts w:ascii="Times New Roman" w:hAnsi="Times New Roman" w:cs="Times New Roman"/>
          <w:sz w:val="20"/>
          <w:szCs w:val="20"/>
        </w:rPr>
      </w:pPr>
      <w:r w:rsidRPr="009B6DD1">
        <w:rPr>
          <w:rStyle w:val="Odkaznapoznmkupodiarou"/>
          <w:rFonts w:ascii="Times New Roman" w:hAnsi="Times New Roman" w:cs="Times New Roman"/>
        </w:rPr>
        <w:footnoteRef/>
      </w:r>
      <w:r w:rsidRPr="00C70D4A">
        <w:rPr>
          <w:rFonts w:ascii="Times New Roman" w:hAnsi="Times New Roman" w:cs="Times New Roman"/>
          <w:sz w:val="20"/>
          <w:szCs w:val="20"/>
        </w:rPr>
        <w:t xml:space="preserve">) Napríklad § 7 ods. 15 zákona č. 483/2001 Z. z. o bankách v znení neskorších predpisov, </w:t>
      </w:r>
      <w:r w:rsidRPr="00BA47AE">
        <w:rPr>
          <w:rFonts w:ascii="Times New Roman" w:hAnsi="Times New Roman" w:cs="Times New Roman"/>
          <w:sz w:val="20"/>
          <w:szCs w:val="20"/>
        </w:rPr>
        <w:t xml:space="preserve">§ 8 písm. b) zákon o cenných papieroch, § 4 ods. 11 zákona č. 429/2002 Z. z. o burze cenných papierov v znení zákona č. 747/2004 Z. z., § 48 ods. 11 zákona č. 43/2004 Z. z. o starobnom dôchodkovom sporení a o zmene a doplnení niektorých zákonov v znení neskorších </w:t>
      </w:r>
      <w:r>
        <w:rPr>
          <w:rFonts w:ascii="Times New Roman" w:hAnsi="Times New Roman" w:cs="Times New Roman"/>
          <w:sz w:val="20"/>
          <w:szCs w:val="20"/>
        </w:rPr>
        <w:t>predpisov</w:t>
      </w:r>
      <w:r w:rsidRPr="00BA47AE">
        <w:rPr>
          <w:rFonts w:ascii="Times New Roman" w:hAnsi="Times New Roman" w:cs="Times New Roman"/>
          <w:sz w:val="20"/>
          <w:szCs w:val="20"/>
        </w:rPr>
        <w:t>, § 23 ods. 11 zákona č. 650/2004 Z. z. o doplnkovom dôchodkovom sporení a o zmene a doplnení niektorých zákonov v znení neskorších predpisov, § 23 ods. 1 zákona č. 186/2009 Z. z. o finančnom sprostredkovaní a o finančnom poradenstve a o zmene a doplnení niektorých zákonov v znení neskorších predpisov, § 2 ods. 31 zákona č. 492/2009 Z. z. o platobných službách a o zmene a doplnení niektorých zákonov v znení neskorších predpisov,</w:t>
      </w:r>
      <w:r>
        <w:rPr>
          <w:rFonts w:ascii="Times New Roman" w:hAnsi="Times New Roman" w:cs="Times New Roman"/>
          <w:sz w:val="20"/>
          <w:szCs w:val="20"/>
        </w:rPr>
        <w:t xml:space="preserve"> </w:t>
      </w:r>
      <w:r w:rsidRPr="00CB0112">
        <w:rPr>
          <w:rFonts w:ascii="Times New Roman" w:hAnsi="Times New Roman" w:cs="Times New Roman"/>
          <w:sz w:val="20"/>
          <w:szCs w:val="20"/>
        </w:rPr>
        <w:t xml:space="preserve">§ 28 ods. 10 zákona č. 203/2011 Z. z. v znení </w:t>
      </w:r>
      <w:r>
        <w:rPr>
          <w:rFonts w:ascii="Times New Roman" w:hAnsi="Times New Roman" w:cs="Times New Roman"/>
          <w:sz w:val="20"/>
          <w:szCs w:val="20"/>
        </w:rPr>
        <w:t>neskorších predpisov,</w:t>
      </w:r>
      <w:r w:rsidRPr="00C70D4A">
        <w:rPr>
          <w:rFonts w:ascii="Times New Roman" w:hAnsi="Times New Roman" w:cs="Times New Roman"/>
          <w:sz w:val="20"/>
          <w:szCs w:val="20"/>
        </w:rPr>
        <w:t xml:space="preserve"> </w:t>
      </w:r>
      <w:r w:rsidRPr="00BA47AE">
        <w:rPr>
          <w:rFonts w:ascii="Times New Roman" w:hAnsi="Times New Roman" w:cs="Times New Roman"/>
          <w:sz w:val="20"/>
          <w:szCs w:val="20"/>
        </w:rPr>
        <w:t>§ 24 ods. 4 zákona č. 39/2015 Z. z. o poisťovníctve a o zmene a doplnení niektorých zákonov v znení</w:t>
      </w:r>
      <w:r>
        <w:rPr>
          <w:rFonts w:ascii="Times New Roman" w:hAnsi="Times New Roman" w:cs="Times New Roman"/>
          <w:sz w:val="20"/>
          <w:szCs w:val="20"/>
        </w:rPr>
        <w:t xml:space="preserve"> zákona č. 177/2018 Z. z</w:t>
      </w:r>
      <w:r w:rsidRPr="00C70D4A">
        <w:rPr>
          <w:rFonts w:ascii="Times New Roman" w:hAnsi="Times New Roman" w:cs="Times New Roman"/>
          <w:sz w:val="20"/>
          <w:szCs w:val="20"/>
        </w:rPr>
        <w:t xml:space="preserve">. </w:t>
      </w:r>
      <w:r w:rsidRPr="00BA47AE" w:rsidDel="00C70D4A">
        <w:rPr>
          <w:rFonts w:ascii="Times New Roman" w:hAnsi="Times New Roman" w:cs="Times New Roman"/>
          <w:sz w:val="20"/>
          <w:szCs w:val="20"/>
        </w:rPr>
        <w:t xml:space="preserve"> </w:t>
      </w:r>
    </w:p>
  </w:footnote>
  <w:footnote w:id="16">
    <w:p w14:paraId="3C8B3014" w14:textId="77777777" w:rsidR="008034FE" w:rsidRDefault="008034FE" w:rsidP="008034FE">
      <w:pPr>
        <w:pStyle w:val="Textpoznmkypodiarou"/>
      </w:pPr>
      <w:r>
        <w:rPr>
          <w:rStyle w:val="Odkaznapoznmkupodiarou"/>
        </w:rPr>
        <w:footnoteRef/>
      </w:r>
      <w:r>
        <w:t xml:space="preserve">) </w:t>
      </w:r>
      <w:r w:rsidRPr="00C70D4A">
        <w:rPr>
          <w:rFonts w:ascii="Times New Roman" w:hAnsi="Times New Roman" w:cs="Times New Roman"/>
        </w:rPr>
        <w:t>Zákon č. 192/2023 Z. z.</w:t>
      </w:r>
    </w:p>
  </w:footnote>
  <w:footnote w:id="17">
    <w:p w14:paraId="42C03B05" w14:textId="77777777" w:rsidR="008034FE" w:rsidRPr="009B6DD1" w:rsidRDefault="008034FE" w:rsidP="008034FE">
      <w:pPr>
        <w:pStyle w:val="Textpoznmkypodiarou"/>
        <w:jc w:val="both"/>
        <w:rPr>
          <w:color w:val="FF0000"/>
        </w:rPr>
      </w:pPr>
      <w:r w:rsidRPr="008F4F62">
        <w:rPr>
          <w:rStyle w:val="Odkaznapoznmkupodiarou"/>
        </w:rPr>
        <w:footnoteRef/>
      </w:r>
      <w:r w:rsidRPr="008F4F62">
        <w:t xml:space="preserve">)  </w:t>
      </w:r>
      <w:r w:rsidRPr="008F4F62">
        <w:rPr>
          <w:rFonts w:ascii="Times New Roman" w:hAnsi="Times New Roman" w:cs="Times New Roman"/>
        </w:rPr>
        <w:t>§ 1 ods. 3 písm. a) zákona č. 747/2004 Z. z. v znení neskorších predpisov.</w:t>
      </w:r>
    </w:p>
  </w:footnote>
  <w:footnote w:id="18">
    <w:p w14:paraId="63A4FACB" w14:textId="77777777" w:rsidR="008034FE" w:rsidRDefault="008034FE" w:rsidP="008034FE">
      <w:pPr>
        <w:pStyle w:val="Textpoznmkypodiarou"/>
        <w:jc w:val="both"/>
      </w:pPr>
      <w:r>
        <w:rPr>
          <w:rStyle w:val="Odkaznapoznmkupodiarou"/>
        </w:rPr>
        <w:footnoteRef/>
      </w:r>
      <w:r>
        <w:t xml:space="preserve">) </w:t>
      </w:r>
      <w:r w:rsidRPr="00C04907">
        <w:rPr>
          <w:rFonts w:ascii="Times New Roman" w:hAnsi="Times New Roman" w:cs="Times New Roman"/>
        </w:rPr>
        <w:t xml:space="preserve">§ 3 </w:t>
      </w:r>
      <w:r>
        <w:rPr>
          <w:rFonts w:ascii="Times New Roman" w:hAnsi="Times New Roman" w:cs="Times New Roman"/>
        </w:rPr>
        <w:t>z</w:t>
      </w:r>
      <w:r w:rsidRPr="00DF0530">
        <w:rPr>
          <w:rFonts w:ascii="Times New Roman" w:hAnsi="Times New Roman" w:cs="Times New Roman"/>
        </w:rPr>
        <w:t>ákon</w:t>
      </w:r>
      <w:r>
        <w:rPr>
          <w:rFonts w:ascii="Times New Roman" w:hAnsi="Times New Roman" w:cs="Times New Roman"/>
        </w:rPr>
        <w:t>a</w:t>
      </w:r>
      <w:r w:rsidRPr="00DF0530">
        <w:rPr>
          <w:rFonts w:ascii="Times New Roman" w:hAnsi="Times New Roman" w:cs="Times New Roman"/>
        </w:rPr>
        <w:t xml:space="preserve"> č. 128/2002 Z. z. o štátnej kontrole vnútorného trhu vo veciach ochrany spotrebiteľa a o zmene a doplnení niektorých zákonov v znení neskorších predpisov.</w:t>
      </w:r>
    </w:p>
  </w:footnote>
  <w:footnote w:id="19">
    <w:p w14:paraId="4B361EA1" w14:textId="77777777" w:rsidR="008034FE" w:rsidRPr="00DF0530" w:rsidRDefault="008034FE" w:rsidP="008034FE">
      <w:pPr>
        <w:spacing w:after="0" w:line="240" w:lineRule="auto"/>
        <w:jc w:val="both"/>
        <w:rPr>
          <w:rFonts w:ascii="Times New Roman" w:hAnsi="Times New Roman" w:cs="Times New Roman"/>
          <w:sz w:val="20"/>
          <w:szCs w:val="20"/>
        </w:rPr>
      </w:pPr>
      <w:r w:rsidRPr="00A90EDE">
        <w:rPr>
          <w:rStyle w:val="Odkaznapoznmkupodiarou"/>
          <w:sz w:val="20"/>
          <w:szCs w:val="20"/>
        </w:rPr>
        <w:footnoteRef/>
      </w:r>
      <w:r>
        <w:t xml:space="preserve">) </w:t>
      </w:r>
      <w:r w:rsidRPr="00D32085">
        <w:rPr>
          <w:rFonts w:ascii="Times New Roman" w:hAnsi="Times New Roman" w:cs="Times New Roman"/>
          <w:sz w:val="20"/>
          <w:szCs w:val="20"/>
        </w:rPr>
        <w:t>§ 36 a 37</w:t>
      </w:r>
      <w:r w:rsidRPr="00C04907">
        <w:rPr>
          <w:rFonts w:ascii="Times New Roman" w:hAnsi="Times New Roman" w:cs="Times New Roman"/>
          <w:sz w:val="20"/>
          <w:szCs w:val="20"/>
        </w:rPr>
        <w:t xml:space="preserve"> </w:t>
      </w:r>
      <w:r>
        <w:rPr>
          <w:rFonts w:ascii="Times New Roman" w:hAnsi="Times New Roman" w:cs="Times New Roman"/>
          <w:sz w:val="20"/>
          <w:szCs w:val="20"/>
        </w:rPr>
        <w:t>z</w:t>
      </w:r>
      <w:r w:rsidRPr="00DF0530">
        <w:rPr>
          <w:rFonts w:ascii="Times New Roman" w:hAnsi="Times New Roman" w:cs="Times New Roman"/>
          <w:sz w:val="20"/>
          <w:szCs w:val="20"/>
        </w:rPr>
        <w:t>ákon</w:t>
      </w:r>
      <w:r>
        <w:rPr>
          <w:rFonts w:ascii="Times New Roman" w:hAnsi="Times New Roman" w:cs="Times New Roman"/>
          <w:sz w:val="20"/>
          <w:szCs w:val="20"/>
        </w:rPr>
        <w:t>a</w:t>
      </w:r>
      <w:r w:rsidRPr="00DF0530">
        <w:rPr>
          <w:rFonts w:ascii="Times New Roman" w:hAnsi="Times New Roman" w:cs="Times New Roman"/>
          <w:sz w:val="20"/>
          <w:szCs w:val="20"/>
        </w:rPr>
        <w:t xml:space="preserve"> Národnej rady Slovenskej republiky č. 566/1992 Zb. </w:t>
      </w:r>
      <w:r>
        <w:rPr>
          <w:rFonts w:ascii="Times New Roman" w:hAnsi="Times New Roman" w:cs="Times New Roman"/>
          <w:sz w:val="20"/>
          <w:szCs w:val="20"/>
        </w:rPr>
        <w:t xml:space="preserve">o Národnej banke Slovenska </w:t>
      </w:r>
      <w:r w:rsidRPr="00DF0530">
        <w:rPr>
          <w:rFonts w:ascii="Times New Roman" w:hAnsi="Times New Roman" w:cs="Times New Roman"/>
          <w:sz w:val="20"/>
          <w:szCs w:val="20"/>
        </w:rPr>
        <w:t>v znení neskorších predpisov.</w:t>
      </w:r>
    </w:p>
    <w:p w14:paraId="7641DB01" w14:textId="77777777" w:rsidR="008034FE" w:rsidRDefault="008034FE" w:rsidP="008034FE">
      <w:pPr>
        <w:spacing w:after="0" w:line="240" w:lineRule="auto"/>
        <w:jc w:val="both"/>
      </w:pPr>
      <w:r>
        <w:rPr>
          <w:rFonts w:ascii="Times New Roman" w:hAnsi="Times New Roman" w:cs="Times New Roman"/>
          <w:sz w:val="20"/>
          <w:szCs w:val="20"/>
        </w:rPr>
        <w:t>§ 1 ods. 2 z</w:t>
      </w:r>
      <w:r w:rsidRPr="00DF0530">
        <w:rPr>
          <w:rFonts w:ascii="Times New Roman" w:hAnsi="Times New Roman" w:cs="Times New Roman"/>
          <w:sz w:val="20"/>
          <w:szCs w:val="20"/>
        </w:rPr>
        <w:t>ákon</w:t>
      </w:r>
      <w:r>
        <w:rPr>
          <w:rFonts w:ascii="Times New Roman" w:hAnsi="Times New Roman" w:cs="Times New Roman"/>
          <w:sz w:val="20"/>
          <w:szCs w:val="20"/>
        </w:rPr>
        <w:t>a</w:t>
      </w:r>
      <w:r w:rsidRPr="00DF0530">
        <w:rPr>
          <w:rFonts w:ascii="Times New Roman" w:hAnsi="Times New Roman" w:cs="Times New Roman"/>
          <w:sz w:val="20"/>
          <w:szCs w:val="20"/>
        </w:rPr>
        <w:t xml:space="preserve"> č. 747/2004 Z. z. v znení neskorších predpisov.</w:t>
      </w:r>
    </w:p>
  </w:footnote>
  <w:footnote w:id="20">
    <w:p w14:paraId="577BB15E" w14:textId="77777777" w:rsidR="008034FE" w:rsidRDefault="008034FE" w:rsidP="008034FE">
      <w:pPr>
        <w:pStyle w:val="Textpoznmkypodiarou"/>
        <w:jc w:val="both"/>
      </w:pPr>
      <w:r>
        <w:rPr>
          <w:rStyle w:val="Odkaznapoznmkupodiarou"/>
        </w:rPr>
        <w:footnoteRef/>
      </w:r>
      <w:r>
        <w:t xml:space="preserve">) </w:t>
      </w:r>
      <w:r w:rsidRPr="004D3034">
        <w:rPr>
          <w:rFonts w:ascii="Times New Roman" w:hAnsi="Times New Roman" w:cs="Times New Roman"/>
        </w:rPr>
        <w:t xml:space="preserve">Zákon č. </w:t>
      </w:r>
      <w:r>
        <w:rPr>
          <w:rFonts w:ascii="Times New Roman" w:hAnsi="Times New Roman" w:cs="Times New Roman"/>
        </w:rPr>
        <w:t>250/2007 Z. z. v znení neskorších predpisov</w:t>
      </w:r>
      <w:r w:rsidRPr="004D3034">
        <w:rPr>
          <w:rFonts w:ascii="Times New Roman" w:hAnsi="Times New Roman" w:cs="Times New Roman"/>
        </w:rPr>
        <w:t>.</w:t>
      </w:r>
    </w:p>
  </w:footnote>
  <w:footnote w:id="21">
    <w:p w14:paraId="3F5054AA" w14:textId="77777777" w:rsidR="008034FE" w:rsidRPr="00F16BFB" w:rsidRDefault="008034FE" w:rsidP="008034FE">
      <w:pPr>
        <w:spacing w:after="0" w:line="240" w:lineRule="auto"/>
        <w:jc w:val="both"/>
        <w:rPr>
          <w:rFonts w:ascii="Times New Roman" w:hAnsi="Times New Roman" w:cs="Times New Roman"/>
          <w:sz w:val="20"/>
          <w:szCs w:val="20"/>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26124">
        <w:rPr>
          <w:rFonts w:ascii="Times New Roman" w:hAnsi="Times New Roman" w:cs="Times New Roman"/>
          <w:sz w:val="20"/>
          <w:szCs w:val="20"/>
        </w:rPr>
        <w:t xml:space="preserve">§ 16 ods. 3 </w:t>
      </w:r>
      <w:r w:rsidRPr="00F16BFB">
        <w:rPr>
          <w:rFonts w:ascii="Times New Roman" w:hAnsi="Times New Roman" w:cs="Times New Roman"/>
          <w:sz w:val="20"/>
          <w:szCs w:val="20"/>
        </w:rPr>
        <w:t>zákona č. 747/2004 Z. z. v znení neskorších predpisov.</w:t>
      </w:r>
    </w:p>
  </w:footnote>
  <w:footnote w:id="22">
    <w:p w14:paraId="07CCDEB8"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26124">
        <w:rPr>
          <w:rFonts w:ascii="Times New Roman" w:hAnsi="Times New Roman" w:cs="Times New Roman"/>
        </w:rPr>
        <w:t>Napríklad § 34b zákona Národnej rady Slovenskej republiky č. 566/1992 Zb. v znení neskorších predpisov.</w:t>
      </w:r>
    </w:p>
  </w:footnote>
  <w:footnote w:id="23">
    <w:p w14:paraId="5988EDF7"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26124">
        <w:rPr>
          <w:rFonts w:ascii="Times New Roman" w:hAnsi="Times New Roman" w:cs="Times New Roman"/>
        </w:rPr>
        <w:t>§ 16 ods. 4 druhá veta zákona č. 747/2004 Z. z. v znení neskorších</w:t>
      </w:r>
      <w:r w:rsidRPr="00F16BFB">
        <w:rPr>
          <w:rFonts w:ascii="Times New Roman" w:hAnsi="Times New Roman" w:cs="Times New Roman"/>
        </w:rPr>
        <w:t xml:space="preserve"> predpisov.</w:t>
      </w:r>
    </w:p>
  </w:footnote>
  <w:footnote w:id="24">
    <w:p w14:paraId="751E149D"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26124">
        <w:rPr>
          <w:rFonts w:ascii="Times New Roman" w:hAnsi="Times New Roman" w:cs="Times New Roman"/>
        </w:rPr>
        <w:t xml:space="preserve">§ 3 zákona č. 530/2003 Z. z. v znení neskorších predpisov. </w:t>
      </w:r>
    </w:p>
  </w:footnote>
  <w:footnote w:id="25">
    <w:p w14:paraId="1E09BCDB"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26124">
        <w:rPr>
          <w:rFonts w:ascii="Times New Roman" w:hAnsi="Times New Roman" w:cs="Times New Roman"/>
        </w:rPr>
        <w:t>§ 20 zákona č. 297/2008 Z. z.</w:t>
      </w:r>
      <w:r w:rsidRPr="00B83731">
        <w:rPr>
          <w:rFonts w:ascii="Times New Roman" w:hAnsi="Times New Roman" w:cs="Times New Roman"/>
        </w:rPr>
        <w:t xml:space="preserve"> v znení neskorších predpisov.</w:t>
      </w:r>
    </w:p>
  </w:footnote>
  <w:footnote w:id="26">
    <w:p w14:paraId="769ECDBC"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26124">
        <w:rPr>
          <w:rFonts w:ascii="Times New Roman" w:hAnsi="Times New Roman" w:cs="Times New Roman"/>
        </w:rPr>
        <w:t>Zákon č. 404/2011 Z. z. o pobyte cudzincov a o zmene a doplnení niektorých zákonov v znení neskorších predpisov.</w:t>
      </w:r>
    </w:p>
  </w:footnote>
  <w:footnote w:id="27">
    <w:p w14:paraId="45479DA2"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26124">
        <w:rPr>
          <w:rFonts w:ascii="Times New Roman" w:hAnsi="Times New Roman" w:cs="Times New Roman"/>
        </w:rPr>
        <w:t>Č</w:t>
      </w:r>
      <w:r w:rsidRPr="00B83731">
        <w:rPr>
          <w:rFonts w:ascii="Times New Roman" w:hAnsi="Times New Roman" w:cs="Times New Roman"/>
        </w:rPr>
        <w:t>l. 36 ods. 5 nariadenia (EÚ) 2016/679.</w:t>
      </w:r>
    </w:p>
  </w:footnote>
  <w:footnote w:id="28">
    <w:p w14:paraId="67771EE6" w14:textId="77777777" w:rsidR="008034FE" w:rsidRDefault="008034FE" w:rsidP="008034FE">
      <w:pPr>
        <w:pStyle w:val="Textpoznmkypodiarou"/>
        <w:jc w:val="both"/>
      </w:pPr>
      <w:r>
        <w:rPr>
          <w:rStyle w:val="Odkaznapoznmkupodiarou"/>
        </w:rPr>
        <w:footnoteRef/>
      </w:r>
      <w:r>
        <w:t xml:space="preserve">) </w:t>
      </w:r>
      <w:r w:rsidRPr="003D0C35">
        <w:rPr>
          <w:rFonts w:ascii="Times New Roman" w:hAnsi="Times New Roman" w:cs="Times New Roman"/>
        </w:rPr>
        <w:t>§ 20 zákona č. 7/2005 Z. z. v znení neskorších predpisov</w:t>
      </w:r>
      <w:r>
        <w:rPr>
          <w:rFonts w:ascii="Times New Roman" w:hAnsi="Times New Roman" w:cs="Times New Roman"/>
        </w:rPr>
        <w:t>.</w:t>
      </w:r>
    </w:p>
  </w:footnote>
  <w:footnote w:id="29">
    <w:p w14:paraId="5FE94F98"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26124">
        <w:rPr>
          <w:rFonts w:ascii="Times New Roman" w:hAnsi="Times New Roman" w:cs="Times New Roman"/>
        </w:rPr>
        <w:t xml:space="preserve">§ 5 ods. 1 písm. q) zákona č. </w:t>
      </w:r>
      <w:r w:rsidRPr="00F12DAC">
        <w:rPr>
          <w:rFonts w:ascii="Times New Roman" w:hAnsi="Times New Roman" w:cs="Times New Roman"/>
        </w:rPr>
        <w:t>297/2008 Z. z. v znení zákona č. 279/2020 Z. z.</w:t>
      </w:r>
      <w:r w:rsidRPr="009B6DD1">
        <w:rPr>
          <w:rFonts w:ascii="Times New Roman" w:hAnsi="Times New Roman" w:cs="Times New Roman"/>
        </w:rPr>
        <w:t xml:space="preserve"> </w:t>
      </w:r>
    </w:p>
  </w:footnote>
  <w:footnote w:id="30">
    <w:p w14:paraId="149F6598"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9B6DD1">
        <w:rPr>
          <w:rFonts w:ascii="Times New Roman" w:hAnsi="Times New Roman" w:cs="Times New Roman"/>
        </w:rPr>
        <w:t xml:space="preserve">) </w:t>
      </w:r>
      <w:r w:rsidRPr="00426124">
        <w:rPr>
          <w:rFonts w:ascii="Times New Roman" w:hAnsi="Times New Roman" w:cs="Times New Roman"/>
        </w:rPr>
        <w:t xml:space="preserve">§ 35 ods. 1 zákona č. 747/2004 Z. z. </w:t>
      </w:r>
      <w:r w:rsidRPr="00F12DAC">
        <w:rPr>
          <w:rFonts w:ascii="Times New Roman" w:hAnsi="Times New Roman" w:cs="Times New Roman"/>
        </w:rPr>
        <w:t>v znení zákona č. 352/2013 Z. z.</w:t>
      </w:r>
    </w:p>
  </w:footnote>
  <w:footnote w:id="31">
    <w:p w14:paraId="420936DC" w14:textId="77777777" w:rsidR="008034FE" w:rsidRDefault="008034FE" w:rsidP="008034FE">
      <w:pPr>
        <w:pStyle w:val="Textpoznmkypodiarou"/>
        <w:jc w:val="both"/>
      </w:pPr>
      <w:r>
        <w:rPr>
          <w:rStyle w:val="Odkaznapoznmkupodiarou"/>
        </w:rPr>
        <w:footnoteRef/>
      </w:r>
      <w:r>
        <w:t xml:space="preserve">) </w:t>
      </w:r>
      <w:r w:rsidRPr="00C04907">
        <w:rPr>
          <w:rFonts w:ascii="Times New Roman" w:hAnsi="Times New Roman" w:cs="Times New Roman"/>
        </w:rPr>
        <w:t>§ 36 zákona č. 747/2004 Z. z.</w:t>
      </w:r>
      <w:r w:rsidRPr="002B26BC">
        <w:rPr>
          <w:rFonts w:ascii="Times New Roman" w:eastAsia="Calibri" w:hAnsi="Times New Roman" w:cs="Times New Roman"/>
        </w:rPr>
        <w:t xml:space="preserve"> </w:t>
      </w:r>
      <w:r>
        <w:rPr>
          <w:rFonts w:ascii="Times New Roman" w:eastAsia="Calibri" w:hAnsi="Times New Roman" w:cs="Times New Roman"/>
        </w:rPr>
        <w:t xml:space="preserve">v znení neskorších predpisov. </w:t>
      </w:r>
    </w:p>
  </w:footnote>
  <w:footnote w:id="32">
    <w:p w14:paraId="768A6A10" w14:textId="77777777" w:rsidR="008034FE" w:rsidRDefault="008034FE" w:rsidP="008034FE">
      <w:pPr>
        <w:pStyle w:val="Textpoznmkypodiarou"/>
        <w:jc w:val="both"/>
      </w:pPr>
      <w:r>
        <w:rPr>
          <w:rStyle w:val="Odkaznapoznmkupodiarou"/>
        </w:rPr>
        <w:footnoteRef/>
      </w:r>
      <w:r>
        <w:t xml:space="preserve">) </w:t>
      </w:r>
      <w:r w:rsidRPr="009B5924">
        <w:rPr>
          <w:rFonts w:ascii="Times New Roman" w:hAnsi="Times New Roman" w:cs="Times New Roman"/>
        </w:rPr>
        <w:t>Napr</w:t>
      </w:r>
      <w:r>
        <w:rPr>
          <w:rFonts w:ascii="Times New Roman" w:hAnsi="Times New Roman" w:cs="Times New Roman"/>
        </w:rPr>
        <w:t>íklad</w:t>
      </w:r>
      <w:r w:rsidRPr="009B5924">
        <w:rPr>
          <w:rFonts w:ascii="Times New Roman" w:hAnsi="Times New Roman" w:cs="Times New Roman"/>
        </w:rPr>
        <w:t xml:space="preserve"> </w:t>
      </w:r>
      <w:r>
        <w:rPr>
          <w:rFonts w:ascii="Times New Roman" w:hAnsi="Times New Roman" w:cs="Times New Roman"/>
        </w:rPr>
        <w:t>zákon</w:t>
      </w:r>
      <w:r w:rsidRPr="00CB1292">
        <w:rPr>
          <w:rFonts w:ascii="Times New Roman" w:hAnsi="Times New Roman" w:cs="Times New Roman"/>
        </w:rPr>
        <w:t xml:space="preserve"> č. 129/2010 Z. z. v znení neskorších predpisov</w:t>
      </w:r>
      <w:r>
        <w:rPr>
          <w:rFonts w:ascii="Times New Roman" w:hAnsi="Times New Roman" w:cs="Times New Roman"/>
        </w:rPr>
        <w:t>,  zákon č. 90/2016 Z. z. v znení neskorších predpisov.</w:t>
      </w:r>
    </w:p>
  </w:footnote>
  <w:footnote w:id="33">
    <w:p w14:paraId="3713E757" w14:textId="77777777" w:rsidR="008034FE" w:rsidRPr="00B549B4" w:rsidRDefault="008034FE" w:rsidP="008034FE">
      <w:pPr>
        <w:pStyle w:val="Textpoznmkypodiarou"/>
        <w:jc w:val="both"/>
        <w:rPr>
          <w:rFonts w:ascii="Times New Roman" w:hAnsi="Times New Roman" w:cs="Times New Roman"/>
        </w:rPr>
      </w:pPr>
      <w:r w:rsidRPr="00B549B4">
        <w:rPr>
          <w:rStyle w:val="Odkaznapoznmkupodiarou"/>
          <w:rFonts w:ascii="Times New Roman" w:hAnsi="Times New Roman" w:cs="Times New Roman"/>
        </w:rPr>
        <w:footnoteRef/>
      </w:r>
      <w:r w:rsidRPr="00B549B4">
        <w:rPr>
          <w:rFonts w:ascii="Times New Roman" w:hAnsi="Times New Roman" w:cs="Times New Roman"/>
        </w:rPr>
        <w:t>)</w:t>
      </w:r>
      <w:r w:rsidRPr="002B26BC">
        <w:rPr>
          <w:rFonts w:ascii="Times New Roman" w:hAnsi="Times New Roman" w:cs="Times New Roman"/>
        </w:rPr>
        <w:t xml:space="preserve"> </w:t>
      </w:r>
      <w:hyperlink r:id="rId1" w:anchor="predpis.cast-stvrta.hlava-prva" w:history="1">
        <w:r w:rsidRPr="002B26BC">
          <w:rPr>
            <w:rFonts w:ascii="Times New Roman" w:hAnsi="Times New Roman" w:cs="Times New Roman"/>
          </w:rPr>
          <w:t>§ 242</w:t>
        </w:r>
      </w:hyperlink>
      <w:r>
        <w:rPr>
          <w:rFonts w:ascii="Times New Roman" w:hAnsi="Times New Roman" w:cs="Times New Roman"/>
        </w:rPr>
        <w:t xml:space="preserve"> </w:t>
      </w:r>
      <w:r w:rsidRPr="002B26BC">
        <w:rPr>
          <w:rFonts w:ascii="Times New Roman" w:hAnsi="Times New Roman" w:cs="Times New Roman"/>
        </w:rPr>
        <w:t>Správn</w:t>
      </w:r>
      <w:r>
        <w:rPr>
          <w:rFonts w:ascii="Times New Roman" w:hAnsi="Times New Roman" w:cs="Times New Roman"/>
        </w:rPr>
        <w:t xml:space="preserve">eho súdneho </w:t>
      </w:r>
      <w:r w:rsidRPr="002B26BC">
        <w:rPr>
          <w:rFonts w:ascii="Times New Roman" w:hAnsi="Times New Roman" w:cs="Times New Roman"/>
        </w:rPr>
        <w:t>poriad</w:t>
      </w:r>
      <w:r>
        <w:rPr>
          <w:rFonts w:ascii="Times New Roman" w:hAnsi="Times New Roman" w:cs="Times New Roman"/>
        </w:rPr>
        <w:t>ku</w:t>
      </w:r>
      <w:r w:rsidRPr="002B26BC">
        <w:rPr>
          <w:rFonts w:ascii="Times New Roman" w:hAnsi="Times New Roman" w:cs="Times New Roman"/>
        </w:rPr>
        <w:t xml:space="preserve">. </w:t>
      </w:r>
    </w:p>
  </w:footnote>
  <w:footnote w:id="34">
    <w:p w14:paraId="119ED471" w14:textId="77777777" w:rsidR="008034FE" w:rsidRDefault="008034FE" w:rsidP="008034FE">
      <w:pPr>
        <w:pStyle w:val="Textpoznmkypodiarou"/>
        <w:jc w:val="both"/>
      </w:pPr>
      <w:r>
        <w:rPr>
          <w:rStyle w:val="Odkaznapoznmkupodiarou"/>
        </w:rPr>
        <w:footnoteRef/>
      </w:r>
      <w:r>
        <w:t xml:space="preserve">) </w:t>
      </w:r>
      <w:r w:rsidRPr="008C743D">
        <w:rPr>
          <w:rFonts w:ascii="Times New Roman" w:hAnsi="Times New Roman" w:cs="Times New Roman"/>
        </w:rPr>
        <w:t>Zákon č. 395/2002 Z. z. o archívoch a registratúrach a o doplnení niektorých zákonov v znení neskorších predpisov.</w:t>
      </w:r>
    </w:p>
  </w:footnote>
  <w:footnote w:id="35">
    <w:p w14:paraId="1548B2BE" w14:textId="77777777" w:rsidR="008034FE" w:rsidRPr="00F12DAC" w:rsidRDefault="008034FE" w:rsidP="008034FE">
      <w:pPr>
        <w:spacing w:after="0" w:line="240" w:lineRule="auto"/>
        <w:jc w:val="both"/>
        <w:rPr>
          <w:rFonts w:ascii="Times New Roman" w:hAnsi="Times New Roman" w:cs="Times New Roman"/>
          <w:sz w:val="20"/>
          <w:szCs w:val="20"/>
        </w:rPr>
      </w:pPr>
      <w:r w:rsidRPr="00426124">
        <w:rPr>
          <w:rStyle w:val="Odkaznapoznmkupodiarou"/>
          <w:rFonts w:ascii="Times New Roman" w:hAnsi="Times New Roman" w:cs="Times New Roman"/>
          <w:sz w:val="20"/>
          <w:szCs w:val="20"/>
        </w:rPr>
        <w:footnoteRef/>
      </w:r>
      <w:r w:rsidRPr="00426124">
        <w:rPr>
          <w:rFonts w:ascii="Times New Roman" w:hAnsi="Times New Roman" w:cs="Times New Roman"/>
          <w:sz w:val="20"/>
          <w:szCs w:val="20"/>
        </w:rPr>
        <w:t>) Čl</w:t>
      </w:r>
      <w:r w:rsidRPr="00F12DAC">
        <w:rPr>
          <w:rFonts w:ascii="Times New Roman" w:hAnsi="Times New Roman" w:cs="Times New Roman"/>
          <w:sz w:val="20"/>
          <w:szCs w:val="20"/>
        </w:rPr>
        <w:t>. 15 nariadenia Európskeho parlamentu a Rady (EÚ) č. 1093/2010 z  24. novembra 2010 , ktorým sa zriaďuje Európsky orgán dohľadu (Európsky orgán pre bankovníctvo) a ktorým sa mení a dopĺňa rozhodnutie č. 716/2009/ES a zrušuje rozhodnutie Komisie 2009/78/ES (Ú. v. EÚ L 331, 15. 12. 2010) v platnom znení.</w:t>
      </w:r>
    </w:p>
  </w:footnote>
  <w:footnote w:id="36">
    <w:p w14:paraId="20FDE5A3" w14:textId="77777777" w:rsidR="008034FE" w:rsidRPr="00F12DAC" w:rsidRDefault="008034FE" w:rsidP="008034FE">
      <w:pPr>
        <w:spacing w:after="0" w:line="240" w:lineRule="auto"/>
        <w:jc w:val="both"/>
        <w:rPr>
          <w:rFonts w:ascii="Times New Roman" w:hAnsi="Times New Roman" w:cs="Times New Roman"/>
          <w:sz w:val="20"/>
          <w:szCs w:val="20"/>
        </w:rPr>
      </w:pPr>
      <w:r w:rsidRPr="00426124">
        <w:rPr>
          <w:rStyle w:val="Odkaznapoznmkupodiarou"/>
          <w:rFonts w:ascii="Times New Roman" w:hAnsi="Times New Roman" w:cs="Times New Roman"/>
          <w:sz w:val="20"/>
          <w:szCs w:val="20"/>
        </w:rPr>
        <w:footnoteRef/>
      </w:r>
      <w:r w:rsidRPr="00426124">
        <w:rPr>
          <w:rFonts w:ascii="Times New Roman" w:hAnsi="Times New Roman" w:cs="Times New Roman"/>
          <w:sz w:val="20"/>
          <w:szCs w:val="20"/>
        </w:rPr>
        <w:t>) § 42 ods. 2 zákona č. 483/200</w:t>
      </w:r>
      <w:r w:rsidRPr="00F12DAC">
        <w:rPr>
          <w:rFonts w:ascii="Times New Roman" w:hAnsi="Times New Roman" w:cs="Times New Roman"/>
          <w:sz w:val="20"/>
          <w:szCs w:val="20"/>
        </w:rPr>
        <w:t>1 Z. z. v znení neskorších predpisov.</w:t>
      </w:r>
    </w:p>
  </w:footnote>
  <w:footnote w:id="37">
    <w:p w14:paraId="475F640C"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 7 ods. 26 zákona č. 566/2001 Z. z. v znení neskorších predpisov.</w:t>
      </w:r>
    </w:p>
  </w:footnote>
  <w:footnote w:id="38">
    <w:p w14:paraId="318E054A" w14:textId="77777777" w:rsidR="008034FE" w:rsidRPr="009B6DD1" w:rsidRDefault="008034FE" w:rsidP="008034FE">
      <w:pPr>
        <w:pStyle w:val="Textpoznmkypodiarou"/>
        <w:rPr>
          <w:rFonts w:ascii="Times New Roman" w:hAnsi="Times New Roman" w:cs="Times New Roman"/>
        </w:rPr>
      </w:pPr>
      <w:r w:rsidRPr="00927B29">
        <w:rPr>
          <w:rStyle w:val="Odkaznapoznmkupodiarou"/>
          <w:rFonts w:ascii="Times New Roman" w:hAnsi="Times New Roman" w:cs="Times New Roman"/>
        </w:rPr>
        <w:footnoteRef/>
      </w:r>
      <w:r w:rsidRPr="00927B29">
        <w:rPr>
          <w:rFonts w:ascii="Times New Roman" w:hAnsi="Times New Roman" w:cs="Times New Roman"/>
        </w:rPr>
        <w:t>) § 9 ods. 7 zákona Národnej rady Slovenskej republiky č. 182/1993 Z. z. o vlastníctve bytov a nebytových priestorov v znení zákona č. 283/2018 Z. z.</w:t>
      </w:r>
    </w:p>
  </w:footnote>
  <w:footnote w:id="39">
    <w:p w14:paraId="306DB50F" w14:textId="77777777" w:rsidR="008034FE" w:rsidRPr="009B6DD1" w:rsidRDefault="008034FE" w:rsidP="008034FE">
      <w:pPr>
        <w:spacing w:after="0" w:line="240" w:lineRule="auto"/>
        <w:jc w:val="both"/>
        <w:rPr>
          <w:rFonts w:ascii="Times New Roman" w:hAnsi="Times New Roman" w:cs="Times New Roman"/>
        </w:rPr>
      </w:pPr>
      <w:r w:rsidRPr="00426124">
        <w:rPr>
          <w:rStyle w:val="Odkaznapoznmkupodiarou"/>
          <w:rFonts w:ascii="Times New Roman" w:hAnsi="Times New Roman" w:cs="Times New Roman"/>
          <w:sz w:val="20"/>
        </w:rPr>
        <w:footnoteRef/>
      </w:r>
      <w:r w:rsidRPr="00426124">
        <w:rPr>
          <w:rFonts w:ascii="Times New Roman" w:hAnsi="Times New Roman" w:cs="Times New Roman"/>
          <w:sz w:val="20"/>
        </w:rPr>
        <w:t>) Čl. 2 Prí</w:t>
      </w:r>
      <w:r w:rsidRPr="00EA5AC2">
        <w:rPr>
          <w:rFonts w:ascii="Times New Roman" w:hAnsi="Times New Roman" w:cs="Times New Roman"/>
          <w:sz w:val="20"/>
        </w:rPr>
        <w:t>lohy I nariadenia Komisie (EÚ) č. 651/2014 zo 17. júna 2014 o vyhlásení určitých kategórií pomoci za zlučiteľné s vnútorným trhom podľa článkov 107 a 108 zmluvy (Ú. v. EÚ L 187, 26. 6. 2014) v platnom znení.</w:t>
      </w:r>
    </w:p>
  </w:footnote>
  <w:footnote w:id="40">
    <w:p w14:paraId="7BC7DDBB"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Napríklad</w:t>
      </w:r>
      <w:r w:rsidRPr="00CB628D">
        <w:rPr>
          <w:rFonts w:ascii="Times New Roman" w:hAnsi="Times New Roman" w:cs="Times New Roman"/>
        </w:rPr>
        <w:t xml:space="preserve"> Občiansky zákonník, Obchodný zákonník, Trestný zákon, zákon č. 250/2007 Z. z. v znení neskorších predpisov.</w:t>
      </w:r>
    </w:p>
  </w:footnote>
  <w:footnote w:id="41">
    <w:p w14:paraId="3D92549B"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xml:space="preserve">) § 7 </w:t>
      </w:r>
      <w:r w:rsidRPr="00CB628D">
        <w:rPr>
          <w:rFonts w:ascii="Times New Roman" w:hAnsi="Times New Roman" w:cs="Times New Roman"/>
        </w:rPr>
        <w:t>ods. 3 zákona č. 129/2010 Z. z. v znení neskorších predpisov.</w:t>
      </w:r>
    </w:p>
  </w:footnote>
  <w:footnote w:id="42">
    <w:p w14:paraId="31C499F2"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 7 zákona č. 129/2010 Z. z. v znení nesk</w:t>
      </w:r>
      <w:r w:rsidRPr="00CB628D">
        <w:rPr>
          <w:rFonts w:ascii="Times New Roman" w:hAnsi="Times New Roman" w:cs="Times New Roman"/>
        </w:rPr>
        <w:t>orších predpisov.</w:t>
      </w:r>
    </w:p>
  </w:footnote>
  <w:footnote w:id="43">
    <w:p w14:paraId="5E52B85F"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Napr</w:t>
      </w:r>
      <w:r w:rsidRPr="00CB628D">
        <w:rPr>
          <w:rFonts w:ascii="Times New Roman" w:hAnsi="Times New Roman" w:cs="Times New Roman"/>
        </w:rPr>
        <w:t>íklad § 526 Občianskeho zákonníka.</w:t>
      </w:r>
    </w:p>
  </w:footnote>
  <w:footnote w:id="44">
    <w:p w14:paraId="2677FE16"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xml:space="preserve">) Napríklad § 71 až 80 </w:t>
      </w:r>
      <w:r>
        <w:rPr>
          <w:rFonts w:ascii="Times New Roman" w:hAnsi="Times New Roman" w:cs="Times New Roman"/>
        </w:rPr>
        <w:t xml:space="preserve">Správneho poriadku, Exekučný poriadok. </w:t>
      </w:r>
    </w:p>
  </w:footnote>
  <w:footnote w:id="45">
    <w:p w14:paraId="645B6935" w14:textId="77777777" w:rsidR="008034FE" w:rsidRPr="009B6DD1" w:rsidRDefault="008034FE" w:rsidP="008034FE">
      <w:pPr>
        <w:spacing w:after="0" w:line="240" w:lineRule="auto"/>
        <w:jc w:val="both"/>
        <w:rPr>
          <w:rFonts w:ascii="Times New Roman" w:hAnsi="Times New Roman" w:cs="Times New Roman"/>
          <w:color w:val="FF0000"/>
          <w:sz w:val="20"/>
          <w:szCs w:val="20"/>
          <w:highlight w:val="yellow"/>
        </w:rPr>
      </w:pPr>
      <w:r w:rsidRPr="00A11A45">
        <w:rPr>
          <w:rStyle w:val="Odkaznapoznmkupodiarou"/>
          <w:rFonts w:ascii="Times New Roman" w:hAnsi="Times New Roman" w:cs="Times New Roman"/>
          <w:sz w:val="20"/>
          <w:szCs w:val="20"/>
        </w:rPr>
        <w:footnoteRef/>
      </w:r>
      <w:r w:rsidRPr="00A11A45">
        <w:rPr>
          <w:rFonts w:ascii="Times New Roman" w:hAnsi="Times New Roman" w:cs="Times New Roman"/>
          <w:sz w:val="20"/>
          <w:szCs w:val="20"/>
        </w:rPr>
        <w:t>) Napríklad § 1 ods. 3, § 6 ods. 2 písm. c) a k), § 8, § 34a, § 34b, § 36, § 37, § 41 a 44 zákona Národnej rady Slovenskej republiky č. 566/1992 Zb. v znení neskorších predpisov, zákon č. 747/2004 Z. z. v znení neskorších predpisov.</w:t>
      </w:r>
    </w:p>
  </w:footnote>
  <w:footnote w:id="46">
    <w:p w14:paraId="21E00094" w14:textId="77777777" w:rsidR="008034FE" w:rsidRPr="009B6DD1" w:rsidRDefault="008034FE" w:rsidP="008034FE">
      <w:pPr>
        <w:spacing w:after="0" w:line="240" w:lineRule="auto"/>
        <w:jc w:val="both"/>
        <w:rPr>
          <w:rFonts w:ascii="Times New Roman" w:hAnsi="Times New Roman" w:cs="Times New Roman"/>
        </w:rPr>
      </w:pPr>
      <w:r w:rsidRPr="009B6DD1">
        <w:rPr>
          <w:rStyle w:val="Odkaznapoznmkupodiarou"/>
          <w:rFonts w:ascii="Times New Roman" w:hAnsi="Times New Roman" w:cs="Times New Roman"/>
          <w:sz w:val="20"/>
          <w:szCs w:val="20"/>
        </w:rPr>
        <w:footnoteRef/>
      </w:r>
      <w:r w:rsidRPr="00426124">
        <w:rPr>
          <w:rFonts w:ascii="Times New Roman" w:hAnsi="Times New Roman" w:cs="Times New Roman"/>
          <w:sz w:val="20"/>
          <w:szCs w:val="20"/>
        </w:rPr>
        <w:t>) § 3 ods. 3 zákona č. 747/2004 Z. z. v znení neskorších predpisov.</w:t>
      </w:r>
    </w:p>
  </w:footnote>
  <w:footnote w:id="47">
    <w:p w14:paraId="2982FDF1" w14:textId="77777777" w:rsidR="008034FE" w:rsidRPr="009B6DD1" w:rsidRDefault="008034FE" w:rsidP="008034FE">
      <w:pPr>
        <w:pStyle w:val="Textkomentra"/>
        <w:spacing w:after="0"/>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 12</w:t>
      </w:r>
      <w:r w:rsidRPr="00585E47">
        <w:rPr>
          <w:rFonts w:ascii="Times New Roman" w:hAnsi="Times New Roman" w:cs="Times New Roman"/>
        </w:rPr>
        <w:t xml:space="preserve"> až 34a zákona č. 747/2004 Z. z. v znení neskorších predpisov.</w:t>
      </w:r>
    </w:p>
  </w:footnote>
  <w:footnote w:id="48">
    <w:p w14:paraId="2154C7AA" w14:textId="77777777" w:rsidR="008034FE" w:rsidRPr="009B6DD1" w:rsidRDefault="008034FE" w:rsidP="008034FE">
      <w:pPr>
        <w:pStyle w:val="Textkomentra"/>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 25 zákona č. 747/2004 Z. z.</w:t>
      </w:r>
      <w:r>
        <w:rPr>
          <w:rFonts w:ascii="Times New Roman" w:hAnsi="Times New Roman" w:cs="Times New Roman"/>
        </w:rPr>
        <w:t xml:space="preserve"> </w:t>
      </w:r>
      <w:r w:rsidRPr="00426124">
        <w:rPr>
          <w:rFonts w:ascii="Times New Roman" w:hAnsi="Times New Roman" w:cs="Times New Roman"/>
        </w:rPr>
        <w:t>v znení neskorších predpisov</w:t>
      </w:r>
      <w:r w:rsidRPr="00585E47">
        <w:rPr>
          <w:rFonts w:ascii="Times New Roman" w:hAnsi="Times New Roman" w:cs="Times New Roman"/>
        </w:rPr>
        <w:t>.</w:t>
      </w:r>
    </w:p>
  </w:footnote>
  <w:footnote w:id="49">
    <w:p w14:paraId="4C7C98AD" w14:textId="77777777" w:rsidR="008034FE" w:rsidRDefault="008034FE" w:rsidP="008034FE">
      <w:pPr>
        <w:pStyle w:val="Textpoznmkypodiarou"/>
        <w:jc w:val="both"/>
      </w:pPr>
      <w:r>
        <w:rPr>
          <w:rStyle w:val="Odkaznapoznmkupodiarou"/>
        </w:rPr>
        <w:footnoteRef/>
      </w:r>
      <w:r w:rsidRPr="002A62CD">
        <w:rPr>
          <w:rFonts w:ascii="Times New Roman" w:hAnsi="Times New Roman" w:cs="Times New Roman"/>
        </w:rPr>
        <w:t xml:space="preserve">) </w:t>
      </w:r>
      <w:r w:rsidRPr="002B26BC">
        <w:rPr>
          <w:rFonts w:ascii="Times New Roman" w:hAnsi="Times New Roman" w:cs="Times New Roman"/>
        </w:rPr>
        <w:t xml:space="preserve">Zákon č. 483/2001 Z. z. </w:t>
      </w:r>
      <w:r>
        <w:rPr>
          <w:rFonts w:ascii="Times New Roman" w:hAnsi="Times New Roman" w:cs="Times New Roman"/>
        </w:rPr>
        <w:t>v znení neskorších predpisov</w:t>
      </w:r>
      <w:r w:rsidRPr="002B26BC">
        <w:rPr>
          <w:rFonts w:ascii="Times New Roman" w:hAnsi="Times New Roman" w:cs="Times New Roman"/>
        </w:rPr>
        <w:t>.</w:t>
      </w:r>
    </w:p>
  </w:footnote>
  <w:footnote w:id="50">
    <w:p w14:paraId="62FA0F78" w14:textId="77777777" w:rsidR="008034FE" w:rsidRDefault="008034FE" w:rsidP="008034FE">
      <w:pPr>
        <w:pStyle w:val="Textkomentra"/>
        <w:jc w:val="both"/>
      </w:pPr>
      <w:r>
        <w:rPr>
          <w:rStyle w:val="Odkaznapoznmkupodiarou"/>
        </w:rPr>
        <w:footnoteRef/>
      </w:r>
      <w:r w:rsidRPr="002A62CD">
        <w:rPr>
          <w:rFonts w:ascii="Times New Roman" w:hAnsi="Times New Roman" w:cs="Times New Roman"/>
        </w:rPr>
        <w:t xml:space="preserve">) </w:t>
      </w:r>
      <w:r w:rsidRPr="002B26BC">
        <w:rPr>
          <w:rFonts w:ascii="Times New Roman" w:hAnsi="Times New Roman" w:cs="Times New Roman"/>
        </w:rPr>
        <w:t>Napr</w:t>
      </w:r>
      <w:r>
        <w:rPr>
          <w:rFonts w:ascii="Times New Roman" w:hAnsi="Times New Roman" w:cs="Times New Roman"/>
        </w:rPr>
        <w:t>íklad</w:t>
      </w:r>
      <w:r w:rsidRPr="002B26BC">
        <w:rPr>
          <w:rFonts w:ascii="Times New Roman" w:hAnsi="Times New Roman" w:cs="Times New Roman"/>
        </w:rPr>
        <w:t xml:space="preserve"> zákon č. 747/2004 Z.</w:t>
      </w:r>
      <w:r>
        <w:rPr>
          <w:rFonts w:ascii="Times New Roman" w:hAnsi="Times New Roman" w:cs="Times New Roman"/>
        </w:rPr>
        <w:t xml:space="preserve"> </w:t>
      </w:r>
      <w:r w:rsidRPr="002B26BC">
        <w:rPr>
          <w:rFonts w:ascii="Times New Roman" w:hAnsi="Times New Roman" w:cs="Times New Roman"/>
        </w:rPr>
        <w:t>z.</w:t>
      </w:r>
      <w:r>
        <w:rPr>
          <w:rFonts w:ascii="Times New Roman" w:hAnsi="Times New Roman" w:cs="Times New Roman"/>
        </w:rPr>
        <w:t xml:space="preserve"> v znení neskorších predpisov,</w:t>
      </w:r>
      <w:r w:rsidRPr="002B26BC">
        <w:rPr>
          <w:rFonts w:ascii="Times New Roman" w:hAnsi="Times New Roman" w:cs="Times New Roman"/>
        </w:rPr>
        <w:t xml:space="preserve"> zákon č. 250/2007 Z. z.</w:t>
      </w:r>
      <w:r>
        <w:rPr>
          <w:rFonts w:ascii="Times New Roman" w:hAnsi="Times New Roman" w:cs="Times New Roman"/>
        </w:rPr>
        <w:t xml:space="preserve"> v znení neskorších predpisov.</w:t>
      </w:r>
    </w:p>
  </w:footnote>
  <w:footnote w:id="51">
    <w:p w14:paraId="2E305AA4" w14:textId="77777777" w:rsidR="008034FE" w:rsidRPr="009B6DD1"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 35j a 35ja zákona č. 747/2004 Z. z.</w:t>
      </w:r>
      <w:r w:rsidRPr="001A7981">
        <w:rPr>
          <w:rFonts w:ascii="Times New Roman" w:hAnsi="Times New Roman" w:cs="Times New Roman"/>
        </w:rPr>
        <w:t xml:space="preserve"> v znení neskorších predpisov.</w:t>
      </w:r>
    </w:p>
  </w:footnote>
  <w:footnote w:id="52">
    <w:p w14:paraId="10121C93" w14:textId="77777777" w:rsidR="008034FE" w:rsidRPr="000F257A" w:rsidRDefault="008034FE" w:rsidP="008034FE">
      <w:pPr>
        <w:pStyle w:val="Textpoznmkypodiarou"/>
        <w:jc w:val="both"/>
        <w:rPr>
          <w:rFonts w:ascii="Times New Roman" w:hAnsi="Times New Roman" w:cs="Times New Roman"/>
        </w:rPr>
      </w:pPr>
      <w:r w:rsidRPr="009B6DD1">
        <w:rPr>
          <w:rStyle w:val="Odkaznapoznmkupodiarou"/>
          <w:rFonts w:ascii="Times New Roman" w:hAnsi="Times New Roman" w:cs="Times New Roman"/>
        </w:rPr>
        <w:footnoteRef/>
      </w:r>
      <w:r w:rsidRPr="00426124">
        <w:rPr>
          <w:rFonts w:ascii="Times New Roman" w:hAnsi="Times New Roman" w:cs="Times New Roman"/>
        </w:rPr>
        <w:t>) § 3 ods. 4 a 5 zákona č. 747/2004 Z. z.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580940"/>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411374E"/>
    <w:multiLevelType w:val="hybridMultilevel"/>
    <w:tmpl w:val="6F6042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066956"/>
    <w:multiLevelType w:val="hybridMultilevel"/>
    <w:tmpl w:val="F87080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0C3DA8"/>
    <w:multiLevelType w:val="hybridMultilevel"/>
    <w:tmpl w:val="E926FC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DF1EE8"/>
    <w:multiLevelType w:val="hybridMultilevel"/>
    <w:tmpl w:val="A04AC0E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36F37BD"/>
    <w:multiLevelType w:val="hybridMultilevel"/>
    <w:tmpl w:val="6F626D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38271B"/>
    <w:multiLevelType w:val="hybridMultilevel"/>
    <w:tmpl w:val="CBD8B7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FD12F5"/>
    <w:multiLevelType w:val="hybridMultilevel"/>
    <w:tmpl w:val="4726E5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547300"/>
    <w:multiLevelType w:val="hybridMultilevel"/>
    <w:tmpl w:val="FBA47F92"/>
    <w:lvl w:ilvl="0" w:tplc="2ED614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A338A7"/>
    <w:multiLevelType w:val="hybridMultilevel"/>
    <w:tmpl w:val="46C2F2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85D29F2"/>
    <w:multiLevelType w:val="hybridMultilevel"/>
    <w:tmpl w:val="CFEAFE0E"/>
    <w:lvl w:ilvl="0" w:tplc="755A9454">
      <w:start w:val="1"/>
      <w:numFmt w:val="lowerLetter"/>
      <w:lvlText w:val="%1)"/>
      <w:lvlJc w:val="left"/>
      <w:pPr>
        <w:ind w:left="1986" w:hanging="852"/>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2B551699"/>
    <w:multiLevelType w:val="hybridMultilevel"/>
    <w:tmpl w:val="48C64D6E"/>
    <w:lvl w:ilvl="0" w:tplc="377E2462">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936CAB"/>
    <w:multiLevelType w:val="hybridMultilevel"/>
    <w:tmpl w:val="7DE64DFE"/>
    <w:lvl w:ilvl="0" w:tplc="F55A1470">
      <w:start w:val="1"/>
      <w:numFmt w:val="decimal"/>
      <w:lvlText w:val="%1."/>
      <w:lvlJc w:val="left"/>
      <w:pPr>
        <w:ind w:left="720" w:hanging="360"/>
      </w:pPr>
      <w:rPr>
        <w:rFonts w:hint="default"/>
        <w:sz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0C48E6"/>
    <w:multiLevelType w:val="hybridMultilevel"/>
    <w:tmpl w:val="E584B1E0"/>
    <w:lvl w:ilvl="0" w:tplc="4C04987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EC2FBB"/>
    <w:multiLevelType w:val="hybridMultilevel"/>
    <w:tmpl w:val="EE12A9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561A61"/>
    <w:multiLevelType w:val="hybridMultilevel"/>
    <w:tmpl w:val="EFC4C622"/>
    <w:lvl w:ilvl="0" w:tplc="FFE4924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CE294A"/>
    <w:multiLevelType w:val="hybridMultilevel"/>
    <w:tmpl w:val="E4923DB2"/>
    <w:lvl w:ilvl="0" w:tplc="755A945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3F27BA84"/>
    <w:multiLevelType w:val="hybridMultilevel"/>
    <w:tmpl w:val="FFFFFFFF"/>
    <w:lvl w:ilvl="0" w:tplc="6278EC1C">
      <w:start w:val="1"/>
      <w:numFmt w:val="lowerLetter"/>
      <w:lvlText w:val="%1)"/>
      <w:lvlJc w:val="left"/>
      <w:pPr>
        <w:ind w:left="720" w:hanging="360"/>
      </w:pPr>
    </w:lvl>
    <w:lvl w:ilvl="1" w:tplc="A4C81E3C">
      <w:start w:val="1"/>
      <w:numFmt w:val="lowerLetter"/>
      <w:lvlText w:val="%2."/>
      <w:lvlJc w:val="left"/>
      <w:pPr>
        <w:ind w:left="1440" w:hanging="360"/>
      </w:pPr>
    </w:lvl>
    <w:lvl w:ilvl="2" w:tplc="393AC0E8">
      <w:start w:val="1"/>
      <w:numFmt w:val="lowerRoman"/>
      <w:lvlText w:val="%3."/>
      <w:lvlJc w:val="right"/>
      <w:pPr>
        <w:ind w:left="2160" w:hanging="180"/>
      </w:pPr>
    </w:lvl>
    <w:lvl w:ilvl="3" w:tplc="27566D26">
      <w:start w:val="1"/>
      <w:numFmt w:val="decimal"/>
      <w:lvlText w:val="%4."/>
      <w:lvlJc w:val="left"/>
      <w:pPr>
        <w:ind w:left="2880" w:hanging="360"/>
      </w:pPr>
    </w:lvl>
    <w:lvl w:ilvl="4" w:tplc="AE1AC282">
      <w:start w:val="1"/>
      <w:numFmt w:val="lowerLetter"/>
      <w:lvlText w:val="%5."/>
      <w:lvlJc w:val="left"/>
      <w:pPr>
        <w:ind w:left="3600" w:hanging="360"/>
      </w:pPr>
    </w:lvl>
    <w:lvl w:ilvl="5" w:tplc="A34AE3B8">
      <w:start w:val="1"/>
      <w:numFmt w:val="lowerRoman"/>
      <w:lvlText w:val="%6."/>
      <w:lvlJc w:val="right"/>
      <w:pPr>
        <w:ind w:left="4320" w:hanging="180"/>
      </w:pPr>
    </w:lvl>
    <w:lvl w:ilvl="6" w:tplc="86FE3ACC">
      <w:start w:val="1"/>
      <w:numFmt w:val="decimal"/>
      <w:lvlText w:val="%7."/>
      <w:lvlJc w:val="left"/>
      <w:pPr>
        <w:ind w:left="5040" w:hanging="360"/>
      </w:pPr>
    </w:lvl>
    <w:lvl w:ilvl="7" w:tplc="10166780">
      <w:start w:val="1"/>
      <w:numFmt w:val="lowerLetter"/>
      <w:lvlText w:val="%8."/>
      <w:lvlJc w:val="left"/>
      <w:pPr>
        <w:ind w:left="5760" w:hanging="360"/>
      </w:pPr>
    </w:lvl>
    <w:lvl w:ilvl="8" w:tplc="32C2B802">
      <w:start w:val="1"/>
      <w:numFmt w:val="lowerRoman"/>
      <w:lvlText w:val="%9."/>
      <w:lvlJc w:val="right"/>
      <w:pPr>
        <w:ind w:left="6480" w:hanging="180"/>
      </w:pPr>
    </w:lvl>
  </w:abstractNum>
  <w:abstractNum w:abstractNumId="18" w15:restartNumberingAfterBreak="0">
    <w:nsid w:val="3FF73A77"/>
    <w:multiLevelType w:val="hybridMultilevel"/>
    <w:tmpl w:val="3BA211B6"/>
    <w:lvl w:ilvl="0" w:tplc="74C2A6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2E3870"/>
    <w:multiLevelType w:val="hybridMultilevel"/>
    <w:tmpl w:val="E88E4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72C1A80"/>
    <w:multiLevelType w:val="hybridMultilevel"/>
    <w:tmpl w:val="EA5ED9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4E3CD6"/>
    <w:multiLevelType w:val="hybridMultilevel"/>
    <w:tmpl w:val="A2A2BD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193D88"/>
    <w:multiLevelType w:val="hybridMultilevel"/>
    <w:tmpl w:val="02105D86"/>
    <w:lvl w:ilvl="0" w:tplc="35987688">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354768"/>
    <w:multiLevelType w:val="hybridMultilevel"/>
    <w:tmpl w:val="AB80D4F6"/>
    <w:lvl w:ilvl="0" w:tplc="6E5E853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9514A1F"/>
    <w:multiLevelType w:val="hybridMultilevel"/>
    <w:tmpl w:val="3E7A3F40"/>
    <w:lvl w:ilvl="0" w:tplc="86BC77B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FEE036B"/>
    <w:multiLevelType w:val="hybridMultilevel"/>
    <w:tmpl w:val="A08A39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4D91EDD"/>
    <w:multiLevelType w:val="hybridMultilevel"/>
    <w:tmpl w:val="5A82AACE"/>
    <w:lvl w:ilvl="0" w:tplc="F9305E5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551699"/>
    <w:multiLevelType w:val="hybridMultilevel"/>
    <w:tmpl w:val="75E42522"/>
    <w:lvl w:ilvl="0" w:tplc="2A34535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91A5872"/>
    <w:multiLevelType w:val="hybridMultilevel"/>
    <w:tmpl w:val="26FE60CA"/>
    <w:lvl w:ilvl="0" w:tplc="041B000F">
      <w:start w:val="1"/>
      <w:numFmt w:val="decimal"/>
      <w:lvlText w:val="%1."/>
      <w:lvlJc w:val="left"/>
      <w:pPr>
        <w:ind w:left="720" w:hanging="360"/>
      </w:pPr>
      <w:rPr>
        <w:rFonts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EE13AA"/>
    <w:multiLevelType w:val="hybridMultilevel"/>
    <w:tmpl w:val="501CBC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A5B00E9"/>
    <w:multiLevelType w:val="multilevel"/>
    <w:tmpl w:val="4ED6C8B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6BB2C2F3"/>
    <w:multiLevelType w:val="hybridMultilevel"/>
    <w:tmpl w:val="C9EE3CA8"/>
    <w:lvl w:ilvl="0" w:tplc="68A4BBBE">
      <w:start w:val="1"/>
      <w:numFmt w:val="decimal"/>
      <w:lvlText w:val="(%1)"/>
      <w:lvlJc w:val="left"/>
      <w:pPr>
        <w:ind w:left="720" w:hanging="360"/>
      </w:pPr>
    </w:lvl>
    <w:lvl w:ilvl="1" w:tplc="06D80592">
      <w:start w:val="1"/>
      <w:numFmt w:val="lowerLetter"/>
      <w:lvlText w:val="%2."/>
      <w:lvlJc w:val="left"/>
      <w:pPr>
        <w:ind w:left="1440" w:hanging="360"/>
      </w:pPr>
    </w:lvl>
    <w:lvl w:ilvl="2" w:tplc="04188D7A">
      <w:start w:val="1"/>
      <w:numFmt w:val="lowerRoman"/>
      <w:lvlText w:val="%3."/>
      <w:lvlJc w:val="right"/>
      <w:pPr>
        <w:ind w:left="2160" w:hanging="180"/>
      </w:pPr>
    </w:lvl>
    <w:lvl w:ilvl="3" w:tplc="E350F544">
      <w:start w:val="1"/>
      <w:numFmt w:val="decimal"/>
      <w:lvlText w:val="%4."/>
      <w:lvlJc w:val="left"/>
      <w:pPr>
        <w:ind w:left="2880" w:hanging="360"/>
      </w:pPr>
    </w:lvl>
    <w:lvl w:ilvl="4" w:tplc="EC4813B6">
      <w:start w:val="1"/>
      <w:numFmt w:val="lowerLetter"/>
      <w:lvlText w:val="%5."/>
      <w:lvlJc w:val="left"/>
      <w:pPr>
        <w:ind w:left="3600" w:hanging="360"/>
      </w:pPr>
    </w:lvl>
    <w:lvl w:ilvl="5" w:tplc="AB94B816">
      <w:start w:val="1"/>
      <w:numFmt w:val="lowerRoman"/>
      <w:lvlText w:val="%6."/>
      <w:lvlJc w:val="right"/>
      <w:pPr>
        <w:ind w:left="4320" w:hanging="180"/>
      </w:pPr>
    </w:lvl>
    <w:lvl w:ilvl="6" w:tplc="B9C0AC0A">
      <w:start w:val="1"/>
      <w:numFmt w:val="decimal"/>
      <w:lvlText w:val="%7."/>
      <w:lvlJc w:val="left"/>
      <w:pPr>
        <w:ind w:left="5040" w:hanging="360"/>
      </w:pPr>
    </w:lvl>
    <w:lvl w:ilvl="7" w:tplc="A5309D50">
      <w:start w:val="1"/>
      <w:numFmt w:val="lowerLetter"/>
      <w:lvlText w:val="%8."/>
      <w:lvlJc w:val="left"/>
      <w:pPr>
        <w:ind w:left="5760" w:hanging="360"/>
      </w:pPr>
    </w:lvl>
    <w:lvl w:ilvl="8" w:tplc="7A1059FA">
      <w:start w:val="1"/>
      <w:numFmt w:val="lowerRoman"/>
      <w:lvlText w:val="%9."/>
      <w:lvlJc w:val="right"/>
      <w:pPr>
        <w:ind w:left="6480" w:hanging="180"/>
      </w:pPr>
    </w:lvl>
  </w:abstractNum>
  <w:abstractNum w:abstractNumId="32" w15:restartNumberingAfterBreak="0">
    <w:nsid w:val="72824326"/>
    <w:multiLevelType w:val="hybridMultilevel"/>
    <w:tmpl w:val="4C7E0C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29AD3EE"/>
    <w:multiLevelType w:val="hybridMultilevel"/>
    <w:tmpl w:val="49BC2748"/>
    <w:lvl w:ilvl="0" w:tplc="6B4498FA">
      <w:start w:val="1"/>
      <w:numFmt w:val="lowerLetter"/>
      <w:lvlText w:val="%1)"/>
      <w:lvlJc w:val="left"/>
      <w:pPr>
        <w:ind w:left="720" w:hanging="360"/>
      </w:pPr>
    </w:lvl>
    <w:lvl w:ilvl="1" w:tplc="3E14F7AA">
      <w:start w:val="1"/>
      <w:numFmt w:val="lowerLetter"/>
      <w:lvlText w:val="%2."/>
      <w:lvlJc w:val="left"/>
      <w:pPr>
        <w:ind w:left="1440" w:hanging="360"/>
      </w:pPr>
    </w:lvl>
    <w:lvl w:ilvl="2" w:tplc="D9ECEFA8">
      <w:start w:val="1"/>
      <w:numFmt w:val="lowerRoman"/>
      <w:lvlText w:val="%3."/>
      <w:lvlJc w:val="right"/>
      <w:pPr>
        <w:ind w:left="2160" w:hanging="180"/>
      </w:pPr>
    </w:lvl>
    <w:lvl w:ilvl="3" w:tplc="C2944D4C">
      <w:start w:val="1"/>
      <w:numFmt w:val="decimal"/>
      <w:lvlText w:val="%4."/>
      <w:lvlJc w:val="left"/>
      <w:pPr>
        <w:ind w:left="2880" w:hanging="360"/>
      </w:pPr>
    </w:lvl>
    <w:lvl w:ilvl="4" w:tplc="D6E00886">
      <w:start w:val="1"/>
      <w:numFmt w:val="lowerLetter"/>
      <w:lvlText w:val="%5."/>
      <w:lvlJc w:val="left"/>
      <w:pPr>
        <w:ind w:left="3600" w:hanging="360"/>
      </w:pPr>
    </w:lvl>
    <w:lvl w:ilvl="5" w:tplc="57A85948">
      <w:start w:val="1"/>
      <w:numFmt w:val="lowerRoman"/>
      <w:lvlText w:val="%6."/>
      <w:lvlJc w:val="right"/>
      <w:pPr>
        <w:ind w:left="4320" w:hanging="180"/>
      </w:pPr>
    </w:lvl>
    <w:lvl w:ilvl="6" w:tplc="8466ABEC">
      <w:start w:val="1"/>
      <w:numFmt w:val="decimal"/>
      <w:lvlText w:val="%7."/>
      <w:lvlJc w:val="left"/>
      <w:pPr>
        <w:ind w:left="5040" w:hanging="360"/>
      </w:pPr>
    </w:lvl>
    <w:lvl w:ilvl="7" w:tplc="0D5E34C2">
      <w:start w:val="1"/>
      <w:numFmt w:val="lowerLetter"/>
      <w:lvlText w:val="%8."/>
      <w:lvlJc w:val="left"/>
      <w:pPr>
        <w:ind w:left="5760" w:hanging="360"/>
      </w:pPr>
    </w:lvl>
    <w:lvl w:ilvl="8" w:tplc="7640FC20">
      <w:start w:val="1"/>
      <w:numFmt w:val="lowerRoman"/>
      <w:lvlText w:val="%9."/>
      <w:lvlJc w:val="right"/>
      <w:pPr>
        <w:ind w:left="6480" w:hanging="180"/>
      </w:pPr>
    </w:lvl>
  </w:abstractNum>
  <w:abstractNum w:abstractNumId="34" w15:restartNumberingAfterBreak="0">
    <w:nsid w:val="76654924"/>
    <w:multiLevelType w:val="hybridMultilevel"/>
    <w:tmpl w:val="617E99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7A675E9"/>
    <w:multiLevelType w:val="hybridMultilevel"/>
    <w:tmpl w:val="5D9C8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7FF55A3"/>
    <w:multiLevelType w:val="hybridMultilevel"/>
    <w:tmpl w:val="1F9E6A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583BAE"/>
    <w:multiLevelType w:val="hybridMultilevel"/>
    <w:tmpl w:val="F0048D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23"/>
  </w:num>
  <w:num w:numId="3">
    <w:abstractNumId w:val="37"/>
  </w:num>
  <w:num w:numId="4">
    <w:abstractNumId w:val="4"/>
  </w:num>
  <w:num w:numId="5">
    <w:abstractNumId w:val="16"/>
  </w:num>
  <w:num w:numId="6">
    <w:abstractNumId w:val="10"/>
  </w:num>
  <w:num w:numId="7">
    <w:abstractNumId w:val="25"/>
  </w:num>
  <w:num w:numId="8">
    <w:abstractNumId w:val="2"/>
  </w:num>
  <w:num w:numId="9">
    <w:abstractNumId w:val="19"/>
  </w:num>
  <w:num w:numId="10">
    <w:abstractNumId w:val="12"/>
  </w:num>
  <w:num w:numId="11">
    <w:abstractNumId w:val="21"/>
  </w:num>
  <w:num w:numId="12">
    <w:abstractNumId w:val="7"/>
  </w:num>
  <w:num w:numId="13">
    <w:abstractNumId w:val="1"/>
  </w:num>
  <w:num w:numId="14">
    <w:abstractNumId w:val="20"/>
  </w:num>
  <w:num w:numId="15">
    <w:abstractNumId w:val="36"/>
  </w:num>
  <w:num w:numId="16">
    <w:abstractNumId w:val="34"/>
  </w:num>
  <w:num w:numId="17">
    <w:abstractNumId w:val="35"/>
  </w:num>
  <w:num w:numId="18">
    <w:abstractNumId w:val="5"/>
  </w:num>
  <w:num w:numId="19">
    <w:abstractNumId w:val="14"/>
  </w:num>
  <w:num w:numId="20">
    <w:abstractNumId w:val="30"/>
  </w:num>
  <w:num w:numId="21">
    <w:abstractNumId w:val="27"/>
  </w:num>
  <w:num w:numId="22">
    <w:abstractNumId w:val="17"/>
  </w:num>
  <w:num w:numId="23">
    <w:abstractNumId w:val="31"/>
  </w:num>
  <w:num w:numId="24">
    <w:abstractNumId w:val="22"/>
  </w:num>
  <w:num w:numId="25">
    <w:abstractNumId w:val="24"/>
  </w:num>
  <w:num w:numId="26">
    <w:abstractNumId w:val="18"/>
  </w:num>
  <w:num w:numId="27">
    <w:abstractNumId w:val="26"/>
  </w:num>
  <w:num w:numId="28">
    <w:abstractNumId w:val="13"/>
  </w:num>
  <w:num w:numId="29">
    <w:abstractNumId w:val="8"/>
  </w:num>
  <w:num w:numId="30">
    <w:abstractNumId w:val="29"/>
  </w:num>
  <w:num w:numId="31">
    <w:abstractNumId w:val="28"/>
  </w:num>
  <w:num w:numId="32">
    <w:abstractNumId w:val="3"/>
  </w:num>
  <w:num w:numId="33">
    <w:abstractNumId w:val="15"/>
  </w:num>
  <w:num w:numId="34">
    <w:abstractNumId w:val="0"/>
  </w:num>
  <w:num w:numId="35">
    <w:abstractNumId w:val="11"/>
  </w:num>
  <w:num w:numId="36">
    <w:abstractNumId w:val="33"/>
  </w:num>
  <w:num w:numId="37">
    <w:abstractNumId w:val="9"/>
  </w:num>
  <w:num w:numId="3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E24"/>
    <w:rsid w:val="0000121D"/>
    <w:rsid w:val="00001E14"/>
    <w:rsid w:val="000103F1"/>
    <w:rsid w:val="0003134B"/>
    <w:rsid w:val="00031FC9"/>
    <w:rsid w:val="000507E3"/>
    <w:rsid w:val="000562F8"/>
    <w:rsid w:val="00061BD8"/>
    <w:rsid w:val="000624C7"/>
    <w:rsid w:val="00063D80"/>
    <w:rsid w:val="00073933"/>
    <w:rsid w:val="00077E20"/>
    <w:rsid w:val="000831B8"/>
    <w:rsid w:val="000918FC"/>
    <w:rsid w:val="000934C3"/>
    <w:rsid w:val="00093CE8"/>
    <w:rsid w:val="00093D22"/>
    <w:rsid w:val="000A0998"/>
    <w:rsid w:val="000A1727"/>
    <w:rsid w:val="000A3A5D"/>
    <w:rsid w:val="000A5D05"/>
    <w:rsid w:val="000A5E21"/>
    <w:rsid w:val="000A72C5"/>
    <w:rsid w:val="000B3229"/>
    <w:rsid w:val="000B3486"/>
    <w:rsid w:val="000B39BA"/>
    <w:rsid w:val="000B48AF"/>
    <w:rsid w:val="000C0157"/>
    <w:rsid w:val="000C7CB6"/>
    <w:rsid w:val="000E0319"/>
    <w:rsid w:val="0010751D"/>
    <w:rsid w:val="00113FF1"/>
    <w:rsid w:val="0012120C"/>
    <w:rsid w:val="00131CFF"/>
    <w:rsid w:val="00131E42"/>
    <w:rsid w:val="00134DF9"/>
    <w:rsid w:val="00147FC3"/>
    <w:rsid w:val="00154CB8"/>
    <w:rsid w:val="0015645F"/>
    <w:rsid w:val="00160F44"/>
    <w:rsid w:val="00165732"/>
    <w:rsid w:val="0016791B"/>
    <w:rsid w:val="00175372"/>
    <w:rsid w:val="001876C5"/>
    <w:rsid w:val="00190954"/>
    <w:rsid w:val="00194D09"/>
    <w:rsid w:val="001A2E69"/>
    <w:rsid w:val="001B5018"/>
    <w:rsid w:val="001B5603"/>
    <w:rsid w:val="001B5A54"/>
    <w:rsid w:val="001D1C23"/>
    <w:rsid w:val="001D60C6"/>
    <w:rsid w:val="001D68A2"/>
    <w:rsid w:val="001D7DB9"/>
    <w:rsid w:val="001E0403"/>
    <w:rsid w:val="001E0884"/>
    <w:rsid w:val="001E6687"/>
    <w:rsid w:val="001F1258"/>
    <w:rsid w:val="001F2377"/>
    <w:rsid w:val="001F24FE"/>
    <w:rsid w:val="001F70A0"/>
    <w:rsid w:val="001F777A"/>
    <w:rsid w:val="002023FE"/>
    <w:rsid w:val="00207184"/>
    <w:rsid w:val="00207860"/>
    <w:rsid w:val="00207902"/>
    <w:rsid w:val="002126E3"/>
    <w:rsid w:val="00224A63"/>
    <w:rsid w:val="0024008E"/>
    <w:rsid w:val="00241771"/>
    <w:rsid w:val="0024552E"/>
    <w:rsid w:val="00296E8F"/>
    <w:rsid w:val="002B35C8"/>
    <w:rsid w:val="002B7625"/>
    <w:rsid w:val="002C0613"/>
    <w:rsid w:val="002D3E3A"/>
    <w:rsid w:val="002D5895"/>
    <w:rsid w:val="002E3360"/>
    <w:rsid w:val="002F0DB2"/>
    <w:rsid w:val="002F7213"/>
    <w:rsid w:val="0030146E"/>
    <w:rsid w:val="003027B9"/>
    <w:rsid w:val="00307D47"/>
    <w:rsid w:val="003114B6"/>
    <w:rsid w:val="00312B26"/>
    <w:rsid w:val="003151FF"/>
    <w:rsid w:val="0032367C"/>
    <w:rsid w:val="00327B73"/>
    <w:rsid w:val="0033376A"/>
    <w:rsid w:val="0034247E"/>
    <w:rsid w:val="00342D36"/>
    <w:rsid w:val="00347A96"/>
    <w:rsid w:val="00351B28"/>
    <w:rsid w:val="003631D6"/>
    <w:rsid w:val="00370173"/>
    <w:rsid w:val="00371839"/>
    <w:rsid w:val="0037224D"/>
    <w:rsid w:val="00381884"/>
    <w:rsid w:val="00383119"/>
    <w:rsid w:val="0038440C"/>
    <w:rsid w:val="00391175"/>
    <w:rsid w:val="00395598"/>
    <w:rsid w:val="003A4FD2"/>
    <w:rsid w:val="003A6653"/>
    <w:rsid w:val="003B4A60"/>
    <w:rsid w:val="003B508E"/>
    <w:rsid w:val="003B579F"/>
    <w:rsid w:val="003B770C"/>
    <w:rsid w:val="003C12F9"/>
    <w:rsid w:val="003C5735"/>
    <w:rsid w:val="003D25E0"/>
    <w:rsid w:val="003D7E96"/>
    <w:rsid w:val="003E002A"/>
    <w:rsid w:val="003E1A90"/>
    <w:rsid w:val="003F01CB"/>
    <w:rsid w:val="003F2F6B"/>
    <w:rsid w:val="00405F7B"/>
    <w:rsid w:val="00407EE5"/>
    <w:rsid w:val="0041343B"/>
    <w:rsid w:val="0041472A"/>
    <w:rsid w:val="00434F33"/>
    <w:rsid w:val="00443437"/>
    <w:rsid w:val="0044482E"/>
    <w:rsid w:val="0045316B"/>
    <w:rsid w:val="004629DE"/>
    <w:rsid w:val="00465FDF"/>
    <w:rsid w:val="00466353"/>
    <w:rsid w:val="00473D71"/>
    <w:rsid w:val="00475A17"/>
    <w:rsid w:val="00475F97"/>
    <w:rsid w:val="00480D64"/>
    <w:rsid w:val="004847B7"/>
    <w:rsid w:val="004859B8"/>
    <w:rsid w:val="00485B3B"/>
    <w:rsid w:val="004875F6"/>
    <w:rsid w:val="004A7833"/>
    <w:rsid w:val="004B6485"/>
    <w:rsid w:val="004B7F13"/>
    <w:rsid w:val="004C1530"/>
    <w:rsid w:val="004C258B"/>
    <w:rsid w:val="004C6EEF"/>
    <w:rsid w:val="004C7D38"/>
    <w:rsid w:val="004E3513"/>
    <w:rsid w:val="004E4BCA"/>
    <w:rsid w:val="004E705D"/>
    <w:rsid w:val="0050464F"/>
    <w:rsid w:val="005057BF"/>
    <w:rsid w:val="00540723"/>
    <w:rsid w:val="00553448"/>
    <w:rsid w:val="00554573"/>
    <w:rsid w:val="00556B53"/>
    <w:rsid w:val="00566005"/>
    <w:rsid w:val="0057791B"/>
    <w:rsid w:val="00583253"/>
    <w:rsid w:val="005A5F31"/>
    <w:rsid w:val="005B104D"/>
    <w:rsid w:val="005C2882"/>
    <w:rsid w:val="005C5C2A"/>
    <w:rsid w:val="005C7C8E"/>
    <w:rsid w:val="005D006C"/>
    <w:rsid w:val="005D0522"/>
    <w:rsid w:val="005D0A0E"/>
    <w:rsid w:val="005D2967"/>
    <w:rsid w:val="005E07B2"/>
    <w:rsid w:val="005E25B5"/>
    <w:rsid w:val="005E3C4B"/>
    <w:rsid w:val="005F138A"/>
    <w:rsid w:val="005F17F2"/>
    <w:rsid w:val="005F1E2D"/>
    <w:rsid w:val="005F6C35"/>
    <w:rsid w:val="00606846"/>
    <w:rsid w:val="006070C7"/>
    <w:rsid w:val="006204DF"/>
    <w:rsid w:val="00621D84"/>
    <w:rsid w:val="00622175"/>
    <w:rsid w:val="0063356C"/>
    <w:rsid w:val="00633CEF"/>
    <w:rsid w:val="006379A8"/>
    <w:rsid w:val="00647B34"/>
    <w:rsid w:val="0065398B"/>
    <w:rsid w:val="00654353"/>
    <w:rsid w:val="00665749"/>
    <w:rsid w:val="00671A95"/>
    <w:rsid w:val="0068135E"/>
    <w:rsid w:val="00686A78"/>
    <w:rsid w:val="00693174"/>
    <w:rsid w:val="006965F7"/>
    <w:rsid w:val="006D322F"/>
    <w:rsid w:val="006E716B"/>
    <w:rsid w:val="006F09AF"/>
    <w:rsid w:val="00704F56"/>
    <w:rsid w:val="00711311"/>
    <w:rsid w:val="0071738D"/>
    <w:rsid w:val="00731B02"/>
    <w:rsid w:val="00734EE1"/>
    <w:rsid w:val="00734F80"/>
    <w:rsid w:val="00745BCB"/>
    <w:rsid w:val="007478E8"/>
    <w:rsid w:val="00754782"/>
    <w:rsid w:val="00766E2C"/>
    <w:rsid w:val="00770418"/>
    <w:rsid w:val="0078295C"/>
    <w:rsid w:val="00796169"/>
    <w:rsid w:val="007A3249"/>
    <w:rsid w:val="007B3528"/>
    <w:rsid w:val="007C0CEF"/>
    <w:rsid w:val="007C7A41"/>
    <w:rsid w:val="007D4182"/>
    <w:rsid w:val="007D45F5"/>
    <w:rsid w:val="007F03FF"/>
    <w:rsid w:val="007F3E09"/>
    <w:rsid w:val="007F417A"/>
    <w:rsid w:val="007F4FE7"/>
    <w:rsid w:val="008034FE"/>
    <w:rsid w:val="008036F4"/>
    <w:rsid w:val="00811978"/>
    <w:rsid w:val="00813A32"/>
    <w:rsid w:val="008152B4"/>
    <w:rsid w:val="00815E24"/>
    <w:rsid w:val="008164BA"/>
    <w:rsid w:val="00823164"/>
    <w:rsid w:val="00825E3B"/>
    <w:rsid w:val="00827446"/>
    <w:rsid w:val="00833C72"/>
    <w:rsid w:val="00834328"/>
    <w:rsid w:val="008428A4"/>
    <w:rsid w:val="0086006C"/>
    <w:rsid w:val="00861BFC"/>
    <w:rsid w:val="00863EBB"/>
    <w:rsid w:val="00865B0A"/>
    <w:rsid w:val="00871E47"/>
    <w:rsid w:val="00884E6E"/>
    <w:rsid w:val="00890845"/>
    <w:rsid w:val="008923B3"/>
    <w:rsid w:val="00896808"/>
    <w:rsid w:val="008B1E15"/>
    <w:rsid w:val="008D3CA6"/>
    <w:rsid w:val="008E01D4"/>
    <w:rsid w:val="008E2AE5"/>
    <w:rsid w:val="008F24CE"/>
    <w:rsid w:val="00914545"/>
    <w:rsid w:val="00921F1D"/>
    <w:rsid w:val="00942E1B"/>
    <w:rsid w:val="009444BA"/>
    <w:rsid w:val="0095160B"/>
    <w:rsid w:val="009516B0"/>
    <w:rsid w:val="009530AF"/>
    <w:rsid w:val="00960327"/>
    <w:rsid w:val="00973C82"/>
    <w:rsid w:val="00974D5F"/>
    <w:rsid w:val="00976097"/>
    <w:rsid w:val="00976B1D"/>
    <w:rsid w:val="009828EB"/>
    <w:rsid w:val="00996008"/>
    <w:rsid w:val="009A12CC"/>
    <w:rsid w:val="009A2947"/>
    <w:rsid w:val="009B0DA8"/>
    <w:rsid w:val="009C4934"/>
    <w:rsid w:val="009E4724"/>
    <w:rsid w:val="009E6C28"/>
    <w:rsid w:val="009E7D80"/>
    <w:rsid w:val="009F2E85"/>
    <w:rsid w:val="009F31CC"/>
    <w:rsid w:val="009F38B1"/>
    <w:rsid w:val="009F7C05"/>
    <w:rsid w:val="00A10AC9"/>
    <w:rsid w:val="00A21305"/>
    <w:rsid w:val="00A23C7F"/>
    <w:rsid w:val="00A243FA"/>
    <w:rsid w:val="00A26325"/>
    <w:rsid w:val="00A35937"/>
    <w:rsid w:val="00A46314"/>
    <w:rsid w:val="00A60802"/>
    <w:rsid w:val="00AA19D4"/>
    <w:rsid w:val="00AB2336"/>
    <w:rsid w:val="00AB6EE7"/>
    <w:rsid w:val="00AC3EE5"/>
    <w:rsid w:val="00AC701B"/>
    <w:rsid w:val="00AE467B"/>
    <w:rsid w:val="00AF70BC"/>
    <w:rsid w:val="00B06E5E"/>
    <w:rsid w:val="00B11507"/>
    <w:rsid w:val="00B12FD2"/>
    <w:rsid w:val="00B17223"/>
    <w:rsid w:val="00B232DB"/>
    <w:rsid w:val="00B31E9E"/>
    <w:rsid w:val="00B36905"/>
    <w:rsid w:val="00B41018"/>
    <w:rsid w:val="00B56153"/>
    <w:rsid w:val="00B63C4C"/>
    <w:rsid w:val="00B65D2E"/>
    <w:rsid w:val="00B743AE"/>
    <w:rsid w:val="00B84384"/>
    <w:rsid w:val="00B95B20"/>
    <w:rsid w:val="00B970F1"/>
    <w:rsid w:val="00BA2555"/>
    <w:rsid w:val="00BB24BC"/>
    <w:rsid w:val="00BD1F56"/>
    <w:rsid w:val="00BE000D"/>
    <w:rsid w:val="00BE06BC"/>
    <w:rsid w:val="00BE5074"/>
    <w:rsid w:val="00BF3B6F"/>
    <w:rsid w:val="00C00128"/>
    <w:rsid w:val="00C03325"/>
    <w:rsid w:val="00C039DA"/>
    <w:rsid w:val="00C148C7"/>
    <w:rsid w:val="00C23E5D"/>
    <w:rsid w:val="00C36379"/>
    <w:rsid w:val="00C46DC4"/>
    <w:rsid w:val="00C55110"/>
    <w:rsid w:val="00C72A81"/>
    <w:rsid w:val="00C811ED"/>
    <w:rsid w:val="00C92692"/>
    <w:rsid w:val="00CA54A8"/>
    <w:rsid w:val="00CA6C09"/>
    <w:rsid w:val="00CB5107"/>
    <w:rsid w:val="00CC33CD"/>
    <w:rsid w:val="00CC3BC2"/>
    <w:rsid w:val="00CD45F1"/>
    <w:rsid w:val="00CD5A4C"/>
    <w:rsid w:val="00D03CDA"/>
    <w:rsid w:val="00D0620C"/>
    <w:rsid w:val="00D1091A"/>
    <w:rsid w:val="00D12AE2"/>
    <w:rsid w:val="00D249A8"/>
    <w:rsid w:val="00D35187"/>
    <w:rsid w:val="00D352A8"/>
    <w:rsid w:val="00D367A5"/>
    <w:rsid w:val="00D40A8F"/>
    <w:rsid w:val="00D46173"/>
    <w:rsid w:val="00D52A63"/>
    <w:rsid w:val="00D53D27"/>
    <w:rsid w:val="00D5425A"/>
    <w:rsid w:val="00D55445"/>
    <w:rsid w:val="00D5641E"/>
    <w:rsid w:val="00D85A2A"/>
    <w:rsid w:val="00D92F7A"/>
    <w:rsid w:val="00DA425B"/>
    <w:rsid w:val="00DA7723"/>
    <w:rsid w:val="00DC0B6F"/>
    <w:rsid w:val="00DC7DD4"/>
    <w:rsid w:val="00DD2247"/>
    <w:rsid w:val="00DE032A"/>
    <w:rsid w:val="00DE3FCE"/>
    <w:rsid w:val="00DE608F"/>
    <w:rsid w:val="00DE7568"/>
    <w:rsid w:val="00E00D0E"/>
    <w:rsid w:val="00E01F99"/>
    <w:rsid w:val="00E10982"/>
    <w:rsid w:val="00E213E0"/>
    <w:rsid w:val="00E337F4"/>
    <w:rsid w:val="00E3534E"/>
    <w:rsid w:val="00E35639"/>
    <w:rsid w:val="00E45C10"/>
    <w:rsid w:val="00E64C32"/>
    <w:rsid w:val="00E76ABD"/>
    <w:rsid w:val="00E97678"/>
    <w:rsid w:val="00E97875"/>
    <w:rsid w:val="00EB5E15"/>
    <w:rsid w:val="00EC19F0"/>
    <w:rsid w:val="00EE62CF"/>
    <w:rsid w:val="00EF1A60"/>
    <w:rsid w:val="00F003E6"/>
    <w:rsid w:val="00F02370"/>
    <w:rsid w:val="00F03C9D"/>
    <w:rsid w:val="00F05762"/>
    <w:rsid w:val="00F07059"/>
    <w:rsid w:val="00F16E71"/>
    <w:rsid w:val="00F33CCD"/>
    <w:rsid w:val="00F36A6B"/>
    <w:rsid w:val="00F36B1B"/>
    <w:rsid w:val="00F42663"/>
    <w:rsid w:val="00F4427B"/>
    <w:rsid w:val="00F4626A"/>
    <w:rsid w:val="00F624E0"/>
    <w:rsid w:val="00F67705"/>
    <w:rsid w:val="00F752F6"/>
    <w:rsid w:val="00F779E3"/>
    <w:rsid w:val="00F85E90"/>
    <w:rsid w:val="00F86280"/>
    <w:rsid w:val="00F94F81"/>
    <w:rsid w:val="00FB04CC"/>
    <w:rsid w:val="00FC4A05"/>
    <w:rsid w:val="00FD30DD"/>
    <w:rsid w:val="00FD66E1"/>
    <w:rsid w:val="00FD7F2C"/>
    <w:rsid w:val="00FE66DD"/>
    <w:rsid w:val="00FF59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8359"/>
  <w15:chartTrackingRefBased/>
  <w15:docId w15:val="{110A744B-79CA-4D53-A73C-EC81098D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5E24"/>
  </w:style>
  <w:style w:type="paragraph" w:styleId="Nadpis1">
    <w:name w:val="heading 1"/>
    <w:basedOn w:val="Normlny"/>
    <w:next w:val="Normlny"/>
    <w:link w:val="Nadpis1Char"/>
    <w:uiPriority w:val="9"/>
    <w:qFormat/>
    <w:rsid w:val="000831B8"/>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tavec cíl se seznamem,Odstavec se seznamem1"/>
    <w:basedOn w:val="Normlny"/>
    <w:link w:val="OdsekzoznamuChar"/>
    <w:uiPriority w:val="34"/>
    <w:qFormat/>
    <w:rsid w:val="00815E24"/>
    <w:pPr>
      <w:ind w:left="720"/>
      <w:contextualSpacing/>
    </w:pPr>
  </w:style>
  <w:style w:type="character" w:styleId="Odkaznakomentr">
    <w:name w:val="annotation reference"/>
    <w:basedOn w:val="Predvolenpsmoodseku"/>
    <w:uiPriority w:val="99"/>
    <w:semiHidden/>
    <w:unhideWhenUsed/>
    <w:rsid w:val="007F3E09"/>
    <w:rPr>
      <w:sz w:val="16"/>
      <w:szCs w:val="16"/>
    </w:rPr>
  </w:style>
  <w:style w:type="paragraph" w:styleId="Textkomentra">
    <w:name w:val="annotation text"/>
    <w:basedOn w:val="Normlny"/>
    <w:link w:val="TextkomentraChar"/>
    <w:uiPriority w:val="99"/>
    <w:unhideWhenUsed/>
    <w:rsid w:val="007F3E09"/>
    <w:pPr>
      <w:spacing w:line="240" w:lineRule="auto"/>
    </w:pPr>
    <w:rPr>
      <w:sz w:val="20"/>
      <w:szCs w:val="20"/>
    </w:rPr>
  </w:style>
  <w:style w:type="character" w:customStyle="1" w:styleId="TextkomentraChar">
    <w:name w:val="Text komentára Char"/>
    <w:basedOn w:val="Predvolenpsmoodseku"/>
    <w:link w:val="Textkomentra"/>
    <w:uiPriority w:val="99"/>
    <w:rsid w:val="007F3E09"/>
    <w:rPr>
      <w:sz w:val="20"/>
      <w:szCs w:val="20"/>
    </w:rPr>
  </w:style>
  <w:style w:type="paragraph" w:styleId="Predmetkomentra">
    <w:name w:val="annotation subject"/>
    <w:basedOn w:val="Textkomentra"/>
    <w:next w:val="Textkomentra"/>
    <w:link w:val="PredmetkomentraChar"/>
    <w:uiPriority w:val="99"/>
    <w:semiHidden/>
    <w:unhideWhenUsed/>
    <w:rsid w:val="007F3E09"/>
    <w:rPr>
      <w:b/>
      <w:bCs/>
    </w:rPr>
  </w:style>
  <w:style w:type="character" w:customStyle="1" w:styleId="PredmetkomentraChar">
    <w:name w:val="Predmet komentára Char"/>
    <w:basedOn w:val="TextkomentraChar"/>
    <w:link w:val="Predmetkomentra"/>
    <w:uiPriority w:val="99"/>
    <w:semiHidden/>
    <w:rsid w:val="007F3E09"/>
    <w:rPr>
      <w:b/>
      <w:bCs/>
      <w:sz w:val="20"/>
      <w:szCs w:val="20"/>
    </w:rPr>
  </w:style>
  <w:style w:type="paragraph" w:styleId="Textbubliny">
    <w:name w:val="Balloon Text"/>
    <w:basedOn w:val="Normlny"/>
    <w:link w:val="TextbublinyChar"/>
    <w:uiPriority w:val="99"/>
    <w:semiHidden/>
    <w:unhideWhenUsed/>
    <w:rsid w:val="007F3E0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3E09"/>
    <w:rPr>
      <w:rFonts w:ascii="Segoe UI" w:hAnsi="Segoe UI" w:cs="Segoe UI"/>
      <w:sz w:val="18"/>
      <w:szCs w:val="18"/>
    </w:rPr>
  </w:style>
  <w:style w:type="character" w:customStyle="1" w:styleId="OdsekzoznamuChar">
    <w:name w:val="Odsek zoznamu Char"/>
    <w:aliases w:val="Odstavec cíl se seznamem Char,Odstavec se seznamem1 Char"/>
    <w:basedOn w:val="Predvolenpsmoodseku"/>
    <w:link w:val="Odsekzoznamu"/>
    <w:uiPriority w:val="34"/>
    <w:locked/>
    <w:rsid w:val="00DD2247"/>
  </w:style>
  <w:style w:type="paragraph" w:styleId="Bezriadkovania">
    <w:name w:val="No Spacing"/>
    <w:aliases w:val="Hlavní písmo"/>
    <w:link w:val="BezriadkovaniaChar"/>
    <w:uiPriority w:val="1"/>
    <w:qFormat/>
    <w:rsid w:val="00DD2247"/>
    <w:pPr>
      <w:spacing w:after="0" w:line="240" w:lineRule="auto"/>
    </w:pPr>
  </w:style>
  <w:style w:type="character" w:customStyle="1" w:styleId="BezriadkovaniaChar">
    <w:name w:val="Bez riadkovania Char"/>
    <w:aliases w:val="Hlavní písmo Char"/>
    <w:link w:val="Bezriadkovania"/>
    <w:uiPriority w:val="1"/>
    <w:locked/>
    <w:rsid w:val="00DD2247"/>
  </w:style>
  <w:style w:type="paragraph" w:styleId="Hlavika">
    <w:name w:val="header"/>
    <w:basedOn w:val="Normlny"/>
    <w:link w:val="HlavikaChar"/>
    <w:uiPriority w:val="99"/>
    <w:unhideWhenUsed/>
    <w:rsid w:val="001F24F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24FE"/>
  </w:style>
  <w:style w:type="paragraph" w:styleId="Pta">
    <w:name w:val="footer"/>
    <w:basedOn w:val="Normlny"/>
    <w:link w:val="PtaChar"/>
    <w:uiPriority w:val="99"/>
    <w:unhideWhenUsed/>
    <w:rsid w:val="001F24FE"/>
    <w:pPr>
      <w:tabs>
        <w:tab w:val="center" w:pos="4536"/>
        <w:tab w:val="right" w:pos="9072"/>
      </w:tabs>
      <w:spacing w:after="0" w:line="240" w:lineRule="auto"/>
    </w:pPr>
  </w:style>
  <w:style w:type="character" w:customStyle="1" w:styleId="PtaChar">
    <w:name w:val="Päta Char"/>
    <w:basedOn w:val="Predvolenpsmoodseku"/>
    <w:link w:val="Pta"/>
    <w:uiPriority w:val="99"/>
    <w:rsid w:val="001F24FE"/>
  </w:style>
  <w:style w:type="character" w:customStyle="1" w:styleId="Nadpis1Char">
    <w:name w:val="Nadpis 1 Char"/>
    <w:basedOn w:val="Predvolenpsmoodseku"/>
    <w:link w:val="Nadpis1"/>
    <w:uiPriority w:val="9"/>
    <w:rsid w:val="000831B8"/>
    <w:rPr>
      <w:rFonts w:ascii="Times New Roman" w:eastAsia="Times New Roman" w:hAnsi="Times New Roman" w:cs="Times New Roman"/>
      <w:b/>
      <w:bCs/>
      <w:sz w:val="24"/>
      <w:szCs w:val="24"/>
      <w:lang w:eastAsia="sk-SK"/>
    </w:rPr>
  </w:style>
  <w:style w:type="character" w:styleId="Siln">
    <w:name w:val="Strong"/>
    <w:basedOn w:val="Predvolenpsmoodseku"/>
    <w:uiPriority w:val="99"/>
    <w:qFormat/>
    <w:rsid w:val="000831B8"/>
    <w:rPr>
      <w:rFonts w:cs="Times New Roman"/>
      <w:b/>
      <w:bCs/>
    </w:rPr>
  </w:style>
  <w:style w:type="paragraph" w:customStyle="1" w:styleId="oj-doc-ti">
    <w:name w:val="oj-doc-ti"/>
    <w:basedOn w:val="Normlny"/>
    <w:rsid w:val="000831B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normal">
    <w:name w:val="oj-normal"/>
    <w:basedOn w:val="Normlny"/>
    <w:rsid w:val="0071131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711311"/>
    <w:rPr>
      <w:color w:val="0000FF"/>
      <w:u w:val="single"/>
    </w:rPr>
  </w:style>
  <w:style w:type="character" w:customStyle="1" w:styleId="oj-super">
    <w:name w:val="oj-super"/>
    <w:basedOn w:val="Predvolenpsmoodseku"/>
    <w:rsid w:val="00711311"/>
  </w:style>
  <w:style w:type="character" w:styleId="Odkaznavysvetlivku">
    <w:name w:val="endnote reference"/>
    <w:basedOn w:val="Predvolenpsmoodseku"/>
    <w:uiPriority w:val="99"/>
    <w:semiHidden/>
    <w:unhideWhenUsed/>
    <w:rsid w:val="00F36A6B"/>
    <w:rPr>
      <w:vertAlign w:val="superscript"/>
    </w:rPr>
  </w:style>
  <w:style w:type="paragraph" w:styleId="Textpoznmkypodiarou">
    <w:name w:val="footnote text"/>
    <w:basedOn w:val="Normlny"/>
    <w:link w:val="TextpoznmkypodiarouChar"/>
    <w:uiPriority w:val="99"/>
    <w:semiHidden/>
    <w:unhideWhenUsed/>
    <w:rsid w:val="008034F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034FE"/>
    <w:rPr>
      <w:sz w:val="20"/>
      <w:szCs w:val="20"/>
    </w:rPr>
  </w:style>
  <w:style w:type="character" w:styleId="Odkaznapoznmkupodiarou">
    <w:name w:val="footnote reference"/>
    <w:basedOn w:val="Predvolenpsmoodseku"/>
    <w:uiPriority w:val="99"/>
    <w:semiHidden/>
    <w:unhideWhenUsed/>
    <w:rsid w:val="008034FE"/>
    <w:rPr>
      <w:vertAlign w:val="superscript"/>
    </w:rPr>
  </w:style>
  <w:style w:type="character" w:styleId="PremennHTML">
    <w:name w:val="HTML Variable"/>
    <w:basedOn w:val="Predvolenpsmoodseku"/>
    <w:uiPriority w:val="99"/>
    <w:semiHidden/>
    <w:unhideWhenUsed/>
    <w:rsid w:val="008034FE"/>
    <w:rPr>
      <w:i/>
      <w:iCs/>
    </w:rPr>
  </w:style>
  <w:style w:type="paragraph" w:styleId="Revzia">
    <w:name w:val="Revision"/>
    <w:hidden/>
    <w:uiPriority w:val="99"/>
    <w:semiHidden/>
    <w:rsid w:val="008034FE"/>
    <w:pPr>
      <w:spacing w:after="0" w:line="240" w:lineRule="auto"/>
    </w:pPr>
  </w:style>
  <w:style w:type="character" w:customStyle="1" w:styleId="UnresolvedMention1">
    <w:name w:val="Unresolved Mention1"/>
    <w:basedOn w:val="Predvolenpsmoodseku"/>
    <w:uiPriority w:val="99"/>
    <w:unhideWhenUsed/>
    <w:rsid w:val="008034FE"/>
    <w:rPr>
      <w:color w:val="605E5C"/>
      <w:shd w:val="clear" w:color="auto" w:fill="E1DFDD"/>
    </w:rPr>
  </w:style>
  <w:style w:type="character" w:customStyle="1" w:styleId="Mention1">
    <w:name w:val="Mention1"/>
    <w:basedOn w:val="Predvolenpsmoodseku"/>
    <w:uiPriority w:val="99"/>
    <w:unhideWhenUsed/>
    <w:rsid w:val="008034FE"/>
    <w:rPr>
      <w:color w:val="2B579A"/>
      <w:shd w:val="clear" w:color="auto" w:fill="E1DFDD"/>
    </w:rPr>
  </w:style>
  <w:style w:type="character" w:customStyle="1" w:styleId="normaltextrun">
    <w:name w:val="normaltextrun"/>
    <w:basedOn w:val="Predvolenpsmoodseku"/>
    <w:rsid w:val="008034FE"/>
  </w:style>
  <w:style w:type="character" w:customStyle="1" w:styleId="Mention10">
    <w:name w:val="Mention10"/>
    <w:basedOn w:val="Predvolenpsmoodseku"/>
    <w:uiPriority w:val="99"/>
    <w:unhideWhenUsed/>
    <w:rsid w:val="008034FE"/>
    <w:rPr>
      <w:color w:val="2B579A"/>
      <w:shd w:val="clear" w:color="auto" w:fill="E1DFDD"/>
    </w:rPr>
  </w:style>
  <w:style w:type="character" w:styleId="Zstupntext">
    <w:name w:val="Placeholder Text"/>
    <w:basedOn w:val="Predvolenpsmoodseku"/>
    <w:uiPriority w:val="99"/>
    <w:semiHidden/>
    <w:rsid w:val="008034FE"/>
    <w:rPr>
      <w:rFonts w:ascii="Times New Roman" w:hAnsi="Times New Roman" w:cs="Times New Roman" w:hint="default"/>
      <w:color w:val="808080"/>
    </w:rPr>
  </w:style>
  <w:style w:type="paragraph" w:customStyle="1" w:styleId="Default">
    <w:name w:val="Default"/>
    <w:rsid w:val="008034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tion100">
    <w:name w:val="Mention100"/>
    <w:basedOn w:val="Predvolenpsmoodseku"/>
    <w:uiPriority w:val="99"/>
    <w:unhideWhenUsed/>
    <w:rsid w:val="008034FE"/>
    <w:rPr>
      <w:color w:val="2B579A"/>
      <w:shd w:val="clear" w:color="auto" w:fill="E1DFDD"/>
    </w:rPr>
  </w:style>
  <w:style w:type="character" w:customStyle="1" w:styleId="Mention1000">
    <w:name w:val="Mention1000"/>
    <w:basedOn w:val="Predvolenpsmoodseku"/>
    <w:uiPriority w:val="99"/>
    <w:unhideWhenUsed/>
    <w:rsid w:val="008034FE"/>
    <w:rPr>
      <w:color w:val="2B579A"/>
      <w:shd w:val="clear" w:color="auto" w:fill="E1DFDD"/>
    </w:rPr>
  </w:style>
  <w:style w:type="character" w:customStyle="1" w:styleId="Mention10000">
    <w:name w:val="Mention10000"/>
    <w:basedOn w:val="Predvolenpsmoodseku"/>
    <w:uiPriority w:val="99"/>
    <w:unhideWhenUsed/>
    <w:rsid w:val="008034FE"/>
    <w:rPr>
      <w:color w:val="2B579A"/>
      <w:shd w:val="clear" w:color="auto" w:fill="E1DFDD"/>
    </w:rPr>
  </w:style>
  <w:style w:type="character" w:customStyle="1" w:styleId="Mention100000">
    <w:name w:val="Mention100000"/>
    <w:basedOn w:val="Predvolenpsmoodseku"/>
    <w:uiPriority w:val="99"/>
    <w:unhideWhenUsed/>
    <w:rsid w:val="008034FE"/>
    <w:rPr>
      <w:color w:val="2B579A"/>
      <w:shd w:val="clear" w:color="auto" w:fill="E1DFDD"/>
    </w:rPr>
  </w:style>
  <w:style w:type="character" w:customStyle="1" w:styleId="Mention1000000">
    <w:name w:val="Mention1000000"/>
    <w:basedOn w:val="Predvolenpsmoodseku"/>
    <w:uiPriority w:val="99"/>
    <w:unhideWhenUsed/>
    <w:rsid w:val="008034FE"/>
    <w:rPr>
      <w:color w:val="2B579A"/>
      <w:shd w:val="clear" w:color="auto" w:fill="E1DFDD"/>
    </w:rPr>
  </w:style>
  <w:style w:type="character" w:customStyle="1" w:styleId="Mention10000000">
    <w:name w:val="Mention10000000"/>
    <w:basedOn w:val="Predvolenpsmoodseku"/>
    <w:uiPriority w:val="99"/>
    <w:unhideWhenUsed/>
    <w:rsid w:val="008034FE"/>
    <w:rPr>
      <w:color w:val="2B579A"/>
      <w:shd w:val="clear" w:color="auto" w:fill="E1DFDD"/>
    </w:rPr>
  </w:style>
  <w:style w:type="character" w:customStyle="1" w:styleId="Mention100000000">
    <w:name w:val="Mention100000000"/>
    <w:basedOn w:val="Predvolenpsmoodseku"/>
    <w:uiPriority w:val="99"/>
    <w:unhideWhenUsed/>
    <w:rsid w:val="008034FE"/>
    <w:rPr>
      <w:color w:val="2B579A"/>
      <w:shd w:val="clear" w:color="auto" w:fill="E1DFDD"/>
    </w:rPr>
  </w:style>
  <w:style w:type="character" w:customStyle="1" w:styleId="Mention1000000000">
    <w:name w:val="Mention1000000000"/>
    <w:basedOn w:val="Predvolenpsmoodseku"/>
    <w:uiPriority w:val="99"/>
    <w:unhideWhenUsed/>
    <w:rsid w:val="008034FE"/>
    <w:rPr>
      <w:color w:val="2B579A"/>
      <w:shd w:val="clear" w:color="auto" w:fill="E1DFDD"/>
    </w:rPr>
  </w:style>
  <w:style w:type="character" w:customStyle="1" w:styleId="Mention10000000000">
    <w:name w:val="Mention10000000000"/>
    <w:basedOn w:val="Predvolenpsmoodseku"/>
    <w:uiPriority w:val="99"/>
    <w:unhideWhenUsed/>
    <w:rsid w:val="008034FE"/>
    <w:rPr>
      <w:color w:val="2B579A"/>
      <w:shd w:val="clear" w:color="auto" w:fill="E1DFDD"/>
    </w:rPr>
  </w:style>
  <w:style w:type="character" w:customStyle="1" w:styleId="Mention2">
    <w:name w:val="Mention2"/>
    <w:basedOn w:val="Predvolenpsmoodseku"/>
    <w:uiPriority w:val="99"/>
    <w:unhideWhenUsed/>
    <w:rsid w:val="008034FE"/>
    <w:rPr>
      <w:color w:val="2B579A"/>
      <w:shd w:val="clear" w:color="auto" w:fill="E6E6E6"/>
    </w:rPr>
  </w:style>
  <w:style w:type="character" w:customStyle="1" w:styleId="UnresolvedMention2">
    <w:name w:val="Unresolved Mention2"/>
    <w:basedOn w:val="Predvolenpsmoodseku"/>
    <w:uiPriority w:val="99"/>
    <w:semiHidden/>
    <w:unhideWhenUsed/>
    <w:rsid w:val="008034FE"/>
    <w:rPr>
      <w:color w:val="605E5C"/>
      <w:shd w:val="clear" w:color="auto" w:fill="E1DFDD"/>
    </w:rPr>
  </w:style>
  <w:style w:type="character" w:styleId="PouitHypertextovPrepojenie">
    <w:name w:val="FollowedHyperlink"/>
    <w:basedOn w:val="Predvolenpsmoodseku"/>
    <w:uiPriority w:val="99"/>
    <w:semiHidden/>
    <w:unhideWhenUsed/>
    <w:rsid w:val="008034FE"/>
    <w:rPr>
      <w:color w:val="954F72" w:themeColor="followedHyperlink"/>
      <w:u w:val="single"/>
    </w:rPr>
  </w:style>
  <w:style w:type="paragraph" w:styleId="Zoznamsodrkami">
    <w:name w:val="List Bullet"/>
    <w:basedOn w:val="Normlny"/>
    <w:uiPriority w:val="99"/>
    <w:unhideWhenUsed/>
    <w:rsid w:val="008034FE"/>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8212">
      <w:bodyDiv w:val="1"/>
      <w:marLeft w:val="0"/>
      <w:marRight w:val="0"/>
      <w:marTop w:val="0"/>
      <w:marBottom w:val="0"/>
      <w:divBdr>
        <w:top w:val="none" w:sz="0" w:space="0" w:color="auto"/>
        <w:left w:val="none" w:sz="0" w:space="0" w:color="auto"/>
        <w:bottom w:val="none" w:sz="0" w:space="0" w:color="auto"/>
        <w:right w:val="none" w:sz="0" w:space="0" w:color="auto"/>
      </w:divBdr>
    </w:div>
    <w:div w:id="258831794">
      <w:bodyDiv w:val="1"/>
      <w:marLeft w:val="0"/>
      <w:marRight w:val="0"/>
      <w:marTop w:val="0"/>
      <w:marBottom w:val="0"/>
      <w:divBdr>
        <w:top w:val="none" w:sz="0" w:space="0" w:color="auto"/>
        <w:left w:val="none" w:sz="0" w:space="0" w:color="auto"/>
        <w:bottom w:val="none" w:sz="0" w:space="0" w:color="auto"/>
        <w:right w:val="none" w:sz="0" w:space="0" w:color="auto"/>
      </w:divBdr>
      <w:divsChild>
        <w:div w:id="1201087679">
          <w:marLeft w:val="0"/>
          <w:marRight w:val="0"/>
          <w:marTop w:val="0"/>
          <w:marBottom w:val="0"/>
          <w:divBdr>
            <w:top w:val="none" w:sz="0" w:space="0" w:color="auto"/>
            <w:left w:val="none" w:sz="0" w:space="0" w:color="auto"/>
            <w:bottom w:val="none" w:sz="0" w:space="0" w:color="auto"/>
            <w:right w:val="none" w:sz="0" w:space="0" w:color="auto"/>
          </w:divBdr>
        </w:div>
        <w:div w:id="1190022723">
          <w:marLeft w:val="0"/>
          <w:marRight w:val="0"/>
          <w:marTop w:val="0"/>
          <w:marBottom w:val="0"/>
          <w:divBdr>
            <w:top w:val="none" w:sz="0" w:space="0" w:color="auto"/>
            <w:left w:val="none" w:sz="0" w:space="0" w:color="auto"/>
            <w:bottom w:val="none" w:sz="0" w:space="0" w:color="auto"/>
            <w:right w:val="none" w:sz="0" w:space="0" w:color="auto"/>
          </w:divBdr>
        </w:div>
      </w:divsChild>
    </w:div>
    <w:div w:id="1230771377">
      <w:bodyDiv w:val="1"/>
      <w:marLeft w:val="0"/>
      <w:marRight w:val="0"/>
      <w:marTop w:val="0"/>
      <w:marBottom w:val="0"/>
      <w:divBdr>
        <w:top w:val="none" w:sz="0" w:space="0" w:color="auto"/>
        <w:left w:val="none" w:sz="0" w:space="0" w:color="auto"/>
        <w:bottom w:val="none" w:sz="0" w:space="0" w:color="auto"/>
        <w:right w:val="none" w:sz="0" w:space="0" w:color="auto"/>
      </w:divBdr>
    </w:div>
    <w:div w:id="1435705282">
      <w:bodyDiv w:val="1"/>
      <w:marLeft w:val="0"/>
      <w:marRight w:val="0"/>
      <w:marTop w:val="0"/>
      <w:marBottom w:val="0"/>
      <w:divBdr>
        <w:top w:val="none" w:sz="0" w:space="0" w:color="auto"/>
        <w:left w:val="none" w:sz="0" w:space="0" w:color="auto"/>
        <w:bottom w:val="none" w:sz="0" w:space="0" w:color="auto"/>
        <w:right w:val="none" w:sz="0" w:space="0" w:color="auto"/>
      </w:divBdr>
    </w:div>
    <w:div w:id="21199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16/9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15/162/202212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3_vlastnymat_MPK"/>
    <f:field ref="objsubject" par="" edit="true" text=""/>
    <f:field ref="objcreatedby" par="" text="Prečuchová, Georgína"/>
    <f:field ref="objcreatedat" par="" text="30.11.2021 9:38:38"/>
    <f:field ref="objchangedby" par="" text="Administrator, System"/>
    <f:field ref="objmodifiedat" par="" text="30.11.2021 9:38:3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C92263B-A460-42BE-BCC8-3D3D7341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14806</Words>
  <Characters>84395</Characters>
  <Application>Microsoft Office Word</Application>
  <DocSecurity>0</DocSecurity>
  <Lines>703</Lines>
  <Paragraphs>198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99003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Precuchova Georgina</dc:creator>
  <cp:keywords/>
  <dc:description/>
  <cp:lastModifiedBy>Sihelnikova Natalia</cp:lastModifiedBy>
  <cp:revision>5</cp:revision>
  <cp:lastPrinted>2022-12-08T12:57:00Z</cp:lastPrinted>
  <dcterms:created xsi:type="dcterms:W3CDTF">2024-01-10T07:32:00Z</dcterms:created>
  <dcterms:modified xsi:type="dcterms:W3CDTF">2024-01-10T11:34:00Z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Georgína Prečuchová</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371/2014 Z. z. o riešení krízových situácií na finančnom trhu a o zmene a doplnení niektorých zákonov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mení a dopĺňa zákon č. 371/2014 Z. z. o riešení krízových situácií na finančnom trhu a o zmene a doplnení niektorých zákonov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MF/014104/2021-61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LP/2021/736</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3 ods. 1 písm. b), čl. 4, čl. 26 ods. 2, čl. 54 až 66 Zmluvy o fungovaní Európskej únie (Ú. v. EÚ C 202, 7.6. 2016) v platnom znení,</vt:lpwstr>
  </property>
  <property fmtid="{D5CDD505-2E9C-101B-9397-08002B2CF9AE}" pid="47" name="FSC#SKEDITIONSLOVLEX@103.510:AttrStrListDocPropSekundarneLegPravoPO">
    <vt:lpwstr>-	delegovaná smernica Komisie (EÚ) 2021/1270 z 21. apríla 2021, ktorou sa mení smernica 2010/43/EÚ, pokiaľ ide o riziká ohrozujúce udržateľnosť a faktory udržateľnosti, ktoré sa majú zohľadniť v súvislosti s podnikmi kolektívneho investovania do prevodite</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rozhodnutie Súdneho dvora vo veci C - 88/13, Philippe Gruslin proti Beobank SA, [2014]._x000d_
Výrok rozhodnutia: 1.	Povinnosť stanovená v článku 45 smernice Rady 85/611/EHS z 20. decembra 1985 o koordinácii zákonov, iných právnych predpisov a správnych opatr</vt:lpwstr>
  </property>
  <property fmtid="{D5CDD505-2E9C-101B-9397-08002B2CF9AE}" pid="52" name="FSC#SKEDITIONSLOVLEX@103.510:AttrStrListDocPropLehotaPrebratieSmernice">
    <vt:lpwstr>Lehota na prebratie delegovanej smernice (EÚ) 2021/1270 je stanovená do 31. júla 2022._x000d_
Lehota na prebratie delegovanej smernice (EÚ) 2021/1269 je stanovená do 21. augusta 2022._x000d_
Lehota na prebratie smernice (EÚ) 2019/1160 bola stanovená do 2. augusta 202</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(EÚ) 2019/1160 bola prebratá do zákona č. 203/2011 Z.z. o kolektívnom investovaní v znení neskorších predpisov._x000d_
_x000d_
Smernica 2014/65/EÚ bola prebratá do zákona č. 566/2001 Z.z. o cenných papieroch a investičných službách a o zmene a doplnení niekt</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justify;"&gt;Dôvodom návrhu zákona, ktorým sa mení a dopĺňa zákon č. 371/2014 Z. z. o riešení krízových situácií na finančnom trhu a o zmene a doplnení niektorých zákonov v znení neskorších predpisov a ktorým sa menia a dopĺňajú niektor</vt:lpwstr>
  </property>
  <property fmtid="{D5CDD505-2E9C-101B-9397-08002B2CF9AE}" pid="150" name="FSC#SKEDITIONSLOVLEX@103.510:vytvorenedna">
    <vt:lpwstr>30. 11. 2021</vt:lpwstr>
  </property>
  <property fmtid="{D5CDD505-2E9C-101B-9397-08002B2CF9AE}" pid="151" name="FSC#COOSYSTEM@1.1:Container">
    <vt:lpwstr>COO.2145.1000.3.4701237</vt:lpwstr>
  </property>
  <property fmtid="{D5CDD505-2E9C-101B-9397-08002B2CF9AE}" pid="152" name="FSC#FSCFOLIO@1.1001:docpropproject">
    <vt:lpwstr/>
  </property>
</Properties>
</file>