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CCF" w:rsidRDefault="002B6CCF" w:rsidP="002B6CCF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VLÁDA  SLOVENSKEJ  REPUBLIKY</w:t>
      </w:r>
    </w:p>
    <w:p w:rsidR="002B6CCF" w:rsidRDefault="002B6CCF" w:rsidP="002B6CCF">
      <w:pPr>
        <w:jc w:val="both"/>
      </w:pPr>
    </w:p>
    <w:p w:rsidR="002B6CCF" w:rsidRDefault="002B6CCF" w:rsidP="002B6CCF">
      <w:pPr>
        <w:jc w:val="both"/>
      </w:pPr>
    </w:p>
    <w:p w:rsidR="002B6CCF" w:rsidRDefault="002B6CCF" w:rsidP="002B6CCF">
      <w:pPr>
        <w:jc w:val="both"/>
      </w:pPr>
    </w:p>
    <w:p w:rsidR="002B6CCF" w:rsidRDefault="002B6CCF" w:rsidP="002B6CCF">
      <w:pPr>
        <w:jc w:val="both"/>
      </w:pPr>
    </w:p>
    <w:p w:rsidR="002B6CCF" w:rsidRPr="009D71C7" w:rsidRDefault="002B6CCF" w:rsidP="002B6CCF">
      <w:pPr>
        <w:jc w:val="both"/>
        <w:rPr>
          <w:color w:val="FF0000"/>
        </w:rPr>
      </w:pPr>
      <w:r>
        <w:t>Materiál na rokovanie</w:t>
      </w:r>
      <w:r>
        <w:tab/>
      </w:r>
      <w:r>
        <w:tab/>
      </w:r>
      <w:r>
        <w:tab/>
      </w:r>
      <w:r>
        <w:tab/>
      </w:r>
      <w:r>
        <w:tab/>
      </w:r>
      <w:r w:rsidR="004420AA">
        <w:tab/>
      </w:r>
      <w:r>
        <w:tab/>
        <w:t xml:space="preserve">Číslo: </w:t>
      </w:r>
      <w:r w:rsidR="008B0A97" w:rsidRPr="008B0A97">
        <w:t>UV-1067/2024</w:t>
      </w:r>
    </w:p>
    <w:p w:rsidR="002B6CCF" w:rsidRDefault="002B6CCF" w:rsidP="002B6CCF">
      <w:pPr>
        <w:jc w:val="both"/>
      </w:pPr>
      <w:r>
        <w:t>Národnej rady Slovenskej republiky</w:t>
      </w:r>
    </w:p>
    <w:p w:rsidR="002B6CCF" w:rsidRDefault="002B6CCF" w:rsidP="002B6CCF">
      <w:pPr>
        <w:jc w:val="both"/>
      </w:pPr>
    </w:p>
    <w:p w:rsidR="002B6CCF" w:rsidRDefault="002B6CCF" w:rsidP="002B6CCF">
      <w:pPr>
        <w:jc w:val="both"/>
      </w:pPr>
    </w:p>
    <w:p w:rsidR="002B6CCF" w:rsidRDefault="002B6CCF" w:rsidP="002B6CCF">
      <w:pPr>
        <w:jc w:val="both"/>
      </w:pPr>
    </w:p>
    <w:p w:rsidR="002B6CCF" w:rsidRDefault="002B6CCF" w:rsidP="002B6CCF">
      <w:pPr>
        <w:jc w:val="both"/>
      </w:pPr>
    </w:p>
    <w:p w:rsidR="002B6CCF" w:rsidRPr="00B40332" w:rsidRDefault="008B0A97" w:rsidP="002B6CC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137</w:t>
      </w:r>
    </w:p>
    <w:p w:rsidR="002B6CCF" w:rsidRDefault="002B6CCF" w:rsidP="002B6CCF">
      <w:pPr>
        <w:jc w:val="center"/>
        <w:rPr>
          <w:b/>
          <w:sz w:val="28"/>
          <w:szCs w:val="28"/>
        </w:rPr>
      </w:pPr>
    </w:p>
    <w:p w:rsidR="002B6CCF" w:rsidRDefault="002B6CCF" w:rsidP="002B6C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VLÁDNY NÁVRH</w:t>
      </w:r>
    </w:p>
    <w:p w:rsidR="002B6CCF" w:rsidRPr="004420AA" w:rsidRDefault="002B6CCF" w:rsidP="004420AA">
      <w:pPr>
        <w:jc w:val="center"/>
        <w:rPr>
          <w:b/>
        </w:rPr>
      </w:pPr>
    </w:p>
    <w:p w:rsidR="002B6CCF" w:rsidRDefault="002B6CCF" w:rsidP="002B6CCF">
      <w:pPr>
        <w:jc w:val="center"/>
        <w:rPr>
          <w:b/>
        </w:rPr>
      </w:pPr>
      <w:r>
        <w:rPr>
          <w:b/>
        </w:rPr>
        <w:t>ZÁKON,</w:t>
      </w:r>
    </w:p>
    <w:p w:rsidR="0085076D" w:rsidRDefault="0085076D" w:rsidP="002B6CCF">
      <w:pPr>
        <w:jc w:val="center"/>
        <w:rPr>
          <w:b/>
        </w:rPr>
      </w:pPr>
    </w:p>
    <w:p w:rsidR="0056703C" w:rsidRDefault="0056703C" w:rsidP="0056703C">
      <w:pPr>
        <w:rPr>
          <w:lang w:eastAsia="cs-CZ"/>
        </w:rPr>
      </w:pPr>
    </w:p>
    <w:p w:rsidR="0056703C" w:rsidRDefault="003C6CAB" w:rsidP="0056703C">
      <w:pPr>
        <w:jc w:val="center"/>
        <w:rPr>
          <w:b/>
          <w:bCs/>
        </w:rPr>
      </w:pPr>
      <w:r w:rsidRPr="001633CB">
        <w:rPr>
          <w:b/>
        </w:rPr>
        <w:t>ktorým sa mení a dopĺňa zákon č. 461/2003 Z. z. o sociálnom poistení v znení neskorších predpisov a ktorým sa menia a dopĺňajú niektoré zákony</w:t>
      </w:r>
    </w:p>
    <w:p w:rsidR="002B6CCF" w:rsidRDefault="002B6CCF" w:rsidP="002B6CCF">
      <w:pPr>
        <w:jc w:val="center"/>
        <w:rPr>
          <w:b/>
          <w:bCs/>
          <w:u w:val="single"/>
        </w:rPr>
      </w:pPr>
      <w:r>
        <w:rPr>
          <w:b/>
          <w:bCs/>
        </w:rPr>
        <w:t>___________________________________________________________________________</w:t>
      </w:r>
    </w:p>
    <w:p w:rsidR="002B6CCF" w:rsidRDefault="002B6CCF" w:rsidP="002B6CCF">
      <w:pPr>
        <w:jc w:val="both"/>
      </w:pPr>
    </w:p>
    <w:p w:rsidR="004420AA" w:rsidRDefault="004420AA" w:rsidP="002B6CCF">
      <w:pPr>
        <w:jc w:val="both"/>
      </w:pPr>
    </w:p>
    <w:p w:rsidR="004420AA" w:rsidRDefault="004420AA" w:rsidP="002B6CCF">
      <w:pPr>
        <w:jc w:val="both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6"/>
        <w:gridCol w:w="4546"/>
      </w:tblGrid>
      <w:tr w:rsidR="004420AA" w:rsidTr="004420AA">
        <w:tc>
          <w:tcPr>
            <w:tcW w:w="4606" w:type="dxa"/>
          </w:tcPr>
          <w:p w:rsidR="004420AA" w:rsidRDefault="004420AA" w:rsidP="002B6CCF">
            <w:pPr>
              <w:jc w:val="both"/>
            </w:pPr>
          </w:p>
        </w:tc>
        <w:tc>
          <w:tcPr>
            <w:tcW w:w="4606" w:type="dxa"/>
          </w:tcPr>
          <w:p w:rsidR="004420AA" w:rsidRPr="004420AA" w:rsidRDefault="004420AA" w:rsidP="004420AA">
            <w:pPr>
              <w:jc w:val="both"/>
              <w:rPr>
                <w:b/>
                <w:u w:val="single"/>
              </w:rPr>
            </w:pPr>
            <w:r w:rsidRPr="004420AA">
              <w:rPr>
                <w:b/>
                <w:u w:val="single"/>
              </w:rPr>
              <w:t>Návrh uznesenia:</w:t>
            </w:r>
          </w:p>
          <w:p w:rsidR="004420AA" w:rsidRDefault="004420AA" w:rsidP="004420AA">
            <w:pPr>
              <w:jc w:val="both"/>
            </w:pPr>
          </w:p>
          <w:p w:rsidR="004420AA" w:rsidRDefault="004420AA" w:rsidP="004420AA">
            <w:pPr>
              <w:jc w:val="both"/>
            </w:pPr>
            <w:r>
              <w:t>Národná rada Slovenskej republiky</w:t>
            </w:r>
          </w:p>
          <w:p w:rsidR="004420AA" w:rsidRDefault="004420AA" w:rsidP="004420AA">
            <w:pPr>
              <w:jc w:val="both"/>
            </w:pPr>
          </w:p>
          <w:p w:rsidR="00DE094C" w:rsidRDefault="004420AA" w:rsidP="004420AA">
            <w:pPr>
              <w:jc w:val="both"/>
            </w:pPr>
            <w:r w:rsidRPr="00C8234E">
              <w:t>schvaľuje</w:t>
            </w:r>
          </w:p>
          <w:p w:rsidR="00DE094C" w:rsidRDefault="00DE094C" w:rsidP="004420AA">
            <w:pPr>
              <w:jc w:val="both"/>
            </w:pPr>
          </w:p>
          <w:p w:rsidR="004420AA" w:rsidRDefault="00DE094C" w:rsidP="004420AA">
            <w:pPr>
              <w:jc w:val="both"/>
            </w:pPr>
            <w:r>
              <w:t xml:space="preserve">vládny návrh zákona, </w:t>
            </w:r>
            <w:r w:rsidR="004420AA">
              <w:t xml:space="preserve">ktorým sa </w:t>
            </w:r>
            <w:r w:rsidR="003C6CAB" w:rsidRPr="003C6CAB">
              <w:t>mení a</w:t>
            </w:r>
            <w:r>
              <w:t> </w:t>
            </w:r>
            <w:r w:rsidR="003C6CAB" w:rsidRPr="003C6CAB">
              <w:t>dopĺňa zákon č. 461/2003 Z. z. o sociálnom poistení v znení neskorších predpisov a</w:t>
            </w:r>
            <w:r>
              <w:t> </w:t>
            </w:r>
            <w:r w:rsidR="003C6CAB" w:rsidRPr="003C6CAB">
              <w:t>ktorým sa menia a dopĺňajú niektoré zákony</w:t>
            </w:r>
            <w:r w:rsidR="008F718F">
              <w:t xml:space="preserve"> </w:t>
            </w:r>
          </w:p>
          <w:p w:rsidR="004420AA" w:rsidRDefault="004420AA" w:rsidP="002B6CCF">
            <w:pPr>
              <w:jc w:val="both"/>
            </w:pPr>
          </w:p>
        </w:tc>
      </w:tr>
    </w:tbl>
    <w:p w:rsidR="002B6CCF" w:rsidRDefault="002B6CCF" w:rsidP="002B6CCF">
      <w:pPr>
        <w:jc w:val="both"/>
      </w:pPr>
    </w:p>
    <w:p w:rsidR="002B6CCF" w:rsidRDefault="002B6CCF" w:rsidP="002B6CCF">
      <w:pPr>
        <w:jc w:val="both"/>
      </w:pPr>
    </w:p>
    <w:p w:rsidR="002B6CCF" w:rsidRDefault="002B6CCF" w:rsidP="002B6CCF">
      <w:pPr>
        <w:jc w:val="both"/>
      </w:pPr>
    </w:p>
    <w:p w:rsidR="002B6CCF" w:rsidRDefault="002B6CCF" w:rsidP="002B6CCF">
      <w:pPr>
        <w:jc w:val="both"/>
      </w:pPr>
    </w:p>
    <w:p w:rsidR="004420AA" w:rsidRDefault="004420AA" w:rsidP="002B6CCF">
      <w:pPr>
        <w:jc w:val="both"/>
      </w:pPr>
    </w:p>
    <w:p w:rsidR="002B6CCF" w:rsidRDefault="002B6CCF" w:rsidP="002B6CCF">
      <w:pPr>
        <w:jc w:val="both"/>
        <w:rPr>
          <w:b/>
          <w:bCs/>
        </w:rPr>
      </w:pPr>
      <w:r>
        <w:rPr>
          <w:b/>
          <w:bCs/>
          <w:u w:val="single"/>
        </w:rPr>
        <w:t>Predkladá:</w:t>
      </w:r>
    </w:p>
    <w:p w:rsidR="002B6CCF" w:rsidRDefault="002B6CCF" w:rsidP="002B6CCF">
      <w:pPr>
        <w:jc w:val="both"/>
        <w:rPr>
          <w:b/>
          <w:bCs/>
        </w:rPr>
      </w:pPr>
    </w:p>
    <w:p w:rsidR="002B6CCF" w:rsidRDefault="00D84255" w:rsidP="002B6CCF">
      <w:pPr>
        <w:jc w:val="both"/>
        <w:rPr>
          <w:b/>
          <w:bCs/>
        </w:rPr>
      </w:pPr>
      <w:r>
        <w:rPr>
          <w:b/>
          <w:bCs/>
        </w:rPr>
        <w:t>Robert Fico</w:t>
      </w:r>
    </w:p>
    <w:p w:rsidR="002B6CCF" w:rsidRDefault="002B6CCF" w:rsidP="002B6CCF">
      <w:pPr>
        <w:jc w:val="both"/>
        <w:rPr>
          <w:bCs/>
        </w:rPr>
      </w:pPr>
      <w:r>
        <w:rPr>
          <w:bCs/>
        </w:rPr>
        <w:t>predseda vlády</w:t>
      </w:r>
    </w:p>
    <w:p w:rsidR="002B6CCF" w:rsidRDefault="002B6CCF" w:rsidP="002B6CCF">
      <w:pPr>
        <w:jc w:val="both"/>
        <w:rPr>
          <w:b/>
          <w:bCs/>
          <w:u w:val="single"/>
        </w:rPr>
      </w:pPr>
      <w:r>
        <w:rPr>
          <w:bCs/>
        </w:rPr>
        <w:t>Slovenskej republiky</w:t>
      </w:r>
    </w:p>
    <w:p w:rsidR="002B6CCF" w:rsidRDefault="002B6CCF" w:rsidP="002B6CCF">
      <w:pPr>
        <w:jc w:val="both"/>
      </w:pPr>
    </w:p>
    <w:p w:rsidR="002B6CCF" w:rsidRDefault="002B6CCF" w:rsidP="002B6CCF">
      <w:pPr>
        <w:jc w:val="both"/>
      </w:pPr>
    </w:p>
    <w:p w:rsidR="002B6CCF" w:rsidRPr="004420AA" w:rsidRDefault="002B6CCF" w:rsidP="002B6CCF">
      <w:pPr>
        <w:jc w:val="both"/>
      </w:pPr>
    </w:p>
    <w:p w:rsidR="002B6CCF" w:rsidRPr="004420AA" w:rsidRDefault="002B6CCF" w:rsidP="002B6CCF">
      <w:pPr>
        <w:jc w:val="both"/>
      </w:pPr>
    </w:p>
    <w:p w:rsidR="002B6CCF" w:rsidRDefault="002B6CCF" w:rsidP="002B6CCF">
      <w:pPr>
        <w:jc w:val="center"/>
      </w:pPr>
      <w:r>
        <w:t xml:space="preserve">Bratislava </w:t>
      </w:r>
      <w:r w:rsidR="003C6CAB">
        <w:t>január</w:t>
      </w:r>
      <w:r w:rsidR="00834275">
        <w:t xml:space="preserve"> 202</w:t>
      </w:r>
      <w:r w:rsidR="003C6CAB">
        <w:t>4</w:t>
      </w:r>
    </w:p>
    <w:p w:rsidR="004420AA" w:rsidRDefault="004420AA" w:rsidP="00F634DC">
      <w:pPr>
        <w:jc w:val="both"/>
        <w:rPr>
          <w:b/>
          <w:sz w:val="20"/>
          <w:szCs w:val="20"/>
        </w:rPr>
      </w:pPr>
      <w:bookmarkStart w:id="0" w:name="_GoBack"/>
      <w:bookmarkEnd w:id="0"/>
    </w:p>
    <w:sectPr w:rsidR="004420AA" w:rsidSect="00143AE9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198"/>
    <w:rsid w:val="00001ABA"/>
    <w:rsid w:val="00003412"/>
    <w:rsid w:val="00016D94"/>
    <w:rsid w:val="00024C30"/>
    <w:rsid w:val="0003239D"/>
    <w:rsid w:val="000546E0"/>
    <w:rsid w:val="000601AA"/>
    <w:rsid w:val="000614F0"/>
    <w:rsid w:val="000A2FEA"/>
    <w:rsid w:val="000A44C6"/>
    <w:rsid w:val="000A5F78"/>
    <w:rsid w:val="000B15F7"/>
    <w:rsid w:val="000C7735"/>
    <w:rsid w:val="00143AE9"/>
    <w:rsid w:val="00157179"/>
    <w:rsid w:val="001856B0"/>
    <w:rsid w:val="00191891"/>
    <w:rsid w:val="001921B5"/>
    <w:rsid w:val="00193DE0"/>
    <w:rsid w:val="001A3C5B"/>
    <w:rsid w:val="001D4FBD"/>
    <w:rsid w:val="001E5429"/>
    <w:rsid w:val="001E5B8B"/>
    <w:rsid w:val="001E75AA"/>
    <w:rsid w:val="001F0D3B"/>
    <w:rsid w:val="00203486"/>
    <w:rsid w:val="00206359"/>
    <w:rsid w:val="002272CF"/>
    <w:rsid w:val="00253346"/>
    <w:rsid w:val="002557A6"/>
    <w:rsid w:val="002602C6"/>
    <w:rsid w:val="00265F03"/>
    <w:rsid w:val="00284CA5"/>
    <w:rsid w:val="002952B3"/>
    <w:rsid w:val="002A3E7F"/>
    <w:rsid w:val="002B6CCF"/>
    <w:rsid w:val="002B7840"/>
    <w:rsid w:val="002D0D4C"/>
    <w:rsid w:val="002E009D"/>
    <w:rsid w:val="00311DC4"/>
    <w:rsid w:val="0031743D"/>
    <w:rsid w:val="003227C3"/>
    <w:rsid w:val="0032626A"/>
    <w:rsid w:val="003303E8"/>
    <w:rsid w:val="00332E83"/>
    <w:rsid w:val="00350794"/>
    <w:rsid w:val="003522EA"/>
    <w:rsid w:val="00352B29"/>
    <w:rsid w:val="00357757"/>
    <w:rsid w:val="003577CC"/>
    <w:rsid w:val="0036537A"/>
    <w:rsid w:val="00395757"/>
    <w:rsid w:val="003B6111"/>
    <w:rsid w:val="003C08AE"/>
    <w:rsid w:val="003C6CAB"/>
    <w:rsid w:val="003D5D45"/>
    <w:rsid w:val="003E2E33"/>
    <w:rsid w:val="003E4D80"/>
    <w:rsid w:val="00417028"/>
    <w:rsid w:val="00425F70"/>
    <w:rsid w:val="00431A29"/>
    <w:rsid w:val="00440F70"/>
    <w:rsid w:val="004420AA"/>
    <w:rsid w:val="004A719A"/>
    <w:rsid w:val="004B1412"/>
    <w:rsid w:val="004D5D98"/>
    <w:rsid w:val="004F5E3E"/>
    <w:rsid w:val="005440CC"/>
    <w:rsid w:val="00554DD1"/>
    <w:rsid w:val="00555C20"/>
    <w:rsid w:val="00561F4E"/>
    <w:rsid w:val="0056703C"/>
    <w:rsid w:val="005B30F9"/>
    <w:rsid w:val="005C7E0F"/>
    <w:rsid w:val="005D0592"/>
    <w:rsid w:val="00602F5C"/>
    <w:rsid w:val="0061087E"/>
    <w:rsid w:val="00633BF6"/>
    <w:rsid w:val="00641235"/>
    <w:rsid w:val="00642A23"/>
    <w:rsid w:val="00665D00"/>
    <w:rsid w:val="00675597"/>
    <w:rsid w:val="0068169A"/>
    <w:rsid w:val="00686A5A"/>
    <w:rsid w:val="006C63C5"/>
    <w:rsid w:val="006D2626"/>
    <w:rsid w:val="006E4D90"/>
    <w:rsid w:val="006F1198"/>
    <w:rsid w:val="006F2911"/>
    <w:rsid w:val="007057E3"/>
    <w:rsid w:val="00715509"/>
    <w:rsid w:val="00730C3F"/>
    <w:rsid w:val="00776549"/>
    <w:rsid w:val="00786597"/>
    <w:rsid w:val="00787692"/>
    <w:rsid w:val="00792133"/>
    <w:rsid w:val="007B6EA3"/>
    <w:rsid w:val="007D35C4"/>
    <w:rsid w:val="007D67C7"/>
    <w:rsid w:val="007E6CB6"/>
    <w:rsid w:val="007F5AD9"/>
    <w:rsid w:val="0080406A"/>
    <w:rsid w:val="00834275"/>
    <w:rsid w:val="0084117D"/>
    <w:rsid w:val="0085076D"/>
    <w:rsid w:val="008570EA"/>
    <w:rsid w:val="00861FE3"/>
    <w:rsid w:val="00866E21"/>
    <w:rsid w:val="00896FF6"/>
    <w:rsid w:val="008A7AEA"/>
    <w:rsid w:val="008B0A97"/>
    <w:rsid w:val="008B10A5"/>
    <w:rsid w:val="008E418A"/>
    <w:rsid w:val="008F0517"/>
    <w:rsid w:val="008F2A73"/>
    <w:rsid w:val="008F718F"/>
    <w:rsid w:val="00912D7B"/>
    <w:rsid w:val="00913D7A"/>
    <w:rsid w:val="0092344F"/>
    <w:rsid w:val="00941550"/>
    <w:rsid w:val="009541EE"/>
    <w:rsid w:val="009574CB"/>
    <w:rsid w:val="00961FFA"/>
    <w:rsid w:val="00962AC7"/>
    <w:rsid w:val="00964711"/>
    <w:rsid w:val="009738C9"/>
    <w:rsid w:val="009972B8"/>
    <w:rsid w:val="009B1F7D"/>
    <w:rsid w:val="009B5126"/>
    <w:rsid w:val="009C0AD9"/>
    <w:rsid w:val="009C2BF6"/>
    <w:rsid w:val="009D71C7"/>
    <w:rsid w:val="009E23A5"/>
    <w:rsid w:val="009E70E8"/>
    <w:rsid w:val="00A062B9"/>
    <w:rsid w:val="00A11D02"/>
    <w:rsid w:val="00A20928"/>
    <w:rsid w:val="00A34214"/>
    <w:rsid w:val="00A36EF8"/>
    <w:rsid w:val="00A61CAB"/>
    <w:rsid w:val="00A75661"/>
    <w:rsid w:val="00A9132B"/>
    <w:rsid w:val="00AA6F43"/>
    <w:rsid w:val="00AA720F"/>
    <w:rsid w:val="00AB7BE0"/>
    <w:rsid w:val="00AD07DE"/>
    <w:rsid w:val="00B002DC"/>
    <w:rsid w:val="00B05001"/>
    <w:rsid w:val="00B05B1A"/>
    <w:rsid w:val="00B40332"/>
    <w:rsid w:val="00B56377"/>
    <w:rsid w:val="00B73837"/>
    <w:rsid w:val="00B7500D"/>
    <w:rsid w:val="00BA5E57"/>
    <w:rsid w:val="00BB36AE"/>
    <w:rsid w:val="00BD29CB"/>
    <w:rsid w:val="00BD4C7D"/>
    <w:rsid w:val="00C10E6F"/>
    <w:rsid w:val="00C14820"/>
    <w:rsid w:val="00C2023A"/>
    <w:rsid w:val="00C3601C"/>
    <w:rsid w:val="00C402B4"/>
    <w:rsid w:val="00C8234E"/>
    <w:rsid w:val="00C87AB5"/>
    <w:rsid w:val="00CC1E63"/>
    <w:rsid w:val="00CC4A79"/>
    <w:rsid w:val="00CF0B46"/>
    <w:rsid w:val="00D019A2"/>
    <w:rsid w:val="00D02FE3"/>
    <w:rsid w:val="00D41F0A"/>
    <w:rsid w:val="00D511E6"/>
    <w:rsid w:val="00D51601"/>
    <w:rsid w:val="00D63BF3"/>
    <w:rsid w:val="00D750EF"/>
    <w:rsid w:val="00D763BF"/>
    <w:rsid w:val="00D774DF"/>
    <w:rsid w:val="00D84255"/>
    <w:rsid w:val="00D87F81"/>
    <w:rsid w:val="00D920E1"/>
    <w:rsid w:val="00DA1CCB"/>
    <w:rsid w:val="00DA2462"/>
    <w:rsid w:val="00DA4DA5"/>
    <w:rsid w:val="00DC1A6A"/>
    <w:rsid w:val="00DC51F4"/>
    <w:rsid w:val="00DC6F49"/>
    <w:rsid w:val="00DD1C45"/>
    <w:rsid w:val="00DE094C"/>
    <w:rsid w:val="00DF376F"/>
    <w:rsid w:val="00E0204B"/>
    <w:rsid w:val="00E0469F"/>
    <w:rsid w:val="00E17CEA"/>
    <w:rsid w:val="00E42DA1"/>
    <w:rsid w:val="00E55937"/>
    <w:rsid w:val="00EB289A"/>
    <w:rsid w:val="00ED0618"/>
    <w:rsid w:val="00EE79A0"/>
    <w:rsid w:val="00F00D7C"/>
    <w:rsid w:val="00F0279C"/>
    <w:rsid w:val="00F3727F"/>
    <w:rsid w:val="00F634DC"/>
    <w:rsid w:val="00F6715F"/>
    <w:rsid w:val="00F72C40"/>
    <w:rsid w:val="00F91671"/>
    <w:rsid w:val="00F95420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370C4FE-5A62-40EE-AB42-3BB3519CE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F1198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uiPriority w:val="99"/>
    <w:rsid w:val="004D5D98"/>
    <w:pPr>
      <w:widowControl w:val="0"/>
      <w:autoSpaceDE w:val="0"/>
      <w:autoSpaceDN w:val="0"/>
      <w:adjustRightInd w:val="0"/>
      <w:spacing w:before="120"/>
      <w:jc w:val="center"/>
    </w:pPr>
    <w:rPr>
      <w:rFonts w:ascii="Arial" w:hAnsi="Arial" w:cs="Arial"/>
      <w:b/>
      <w:bCs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8B10A5"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6D262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8B10A5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rsid w:val="001856B0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rsid w:val="001856B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1856B0"/>
    <w:rPr>
      <w:rFonts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1856B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1856B0"/>
    <w:rPr>
      <w:rFonts w:cs="Times New Roman"/>
      <w:b/>
    </w:rPr>
  </w:style>
  <w:style w:type="table" w:styleId="Mriekatabuky">
    <w:name w:val="Table Grid"/>
    <w:basedOn w:val="Normlnatabuka"/>
    <w:uiPriority w:val="59"/>
    <w:rsid w:val="002B6C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Predvolenpsmoodseku"/>
    <w:uiPriority w:val="22"/>
    <w:qFormat/>
    <w:rsid w:val="00C87A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0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8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8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8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8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8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8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8148C2-1C39-481F-8A03-21E7B2375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PRÁCE, SOCIÁLNYCH VECÍ</vt:lpstr>
    </vt:vector>
  </TitlesOfParts>
  <Company>mpsvr sr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PRÁCE, SOCIÁLNYCH VECÍ</dc:title>
  <dc:creator>kunovska</dc:creator>
  <cp:lastModifiedBy>Vučkovská Katarína</cp:lastModifiedBy>
  <cp:revision>24</cp:revision>
  <cp:lastPrinted>2023-02-23T09:46:00Z</cp:lastPrinted>
  <dcterms:created xsi:type="dcterms:W3CDTF">2023-02-23T09:10:00Z</dcterms:created>
  <dcterms:modified xsi:type="dcterms:W3CDTF">2024-01-11T08:21:00Z</dcterms:modified>
</cp:coreProperties>
</file>