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B3" w:rsidRDefault="00DD75B3" w:rsidP="00DD75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s p r á v a</w:t>
      </w:r>
    </w:p>
    <w:p w:rsidR="00DD75B3" w:rsidRDefault="00DD75B3" w:rsidP="00DD75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DD75B3" w:rsidRPr="00365558" w:rsidRDefault="00DD75B3" w:rsidP="00DD75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D75B3" w:rsidRPr="00314307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:rsidR="00DD75B3" w:rsidRDefault="00DD75B3" w:rsidP="00DD75B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75B3" w:rsidRDefault="00DD75B3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12401678"/>
      <w:r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</w:t>
      </w:r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mení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dopĺňa zákon </w:t>
      </w:r>
      <w:r w:rsidR="00A427C7" w:rsidRPr="00A427C7">
        <w:rPr>
          <w:rFonts w:ascii="Times New Roman" w:hAnsi="Times New Roman"/>
          <w:sz w:val="24"/>
          <w:szCs w:val="24"/>
        </w:rPr>
        <w:t xml:space="preserve">ktorým sa dopĺňa  zákon č. 581/2004 </w:t>
      </w:r>
      <w:r w:rsidR="00A427C7">
        <w:rPr>
          <w:rFonts w:ascii="Times New Roman" w:hAnsi="Times New Roman"/>
          <w:sz w:val="24"/>
          <w:szCs w:val="24"/>
        </w:rPr>
        <w:t xml:space="preserve">             </w:t>
      </w:r>
      <w:r w:rsidR="00A427C7" w:rsidRPr="00A427C7">
        <w:rPr>
          <w:rFonts w:ascii="Times New Roman" w:hAnsi="Times New Roman"/>
          <w:sz w:val="24"/>
          <w:szCs w:val="24"/>
        </w:rPr>
        <w:t>Z. z. o zdravotných poisťovniach, dohľade nad zdravotnou starostlivosťou a o zmene a doplnení niektorých zákonov</w:t>
      </w:r>
      <w:r>
        <w:rPr>
          <w:rFonts w:ascii="Times New Roman" w:hAnsi="Times New Roman"/>
          <w:sz w:val="24"/>
          <w:szCs w:val="24"/>
        </w:rPr>
        <w:t>, predkladajú</w:t>
      </w:r>
      <w:r w:rsidRPr="006C0BAF">
        <w:rPr>
          <w:rFonts w:ascii="Times New Roman" w:hAnsi="Times New Roman"/>
          <w:sz w:val="24"/>
          <w:szCs w:val="24"/>
        </w:rPr>
        <w:t xml:space="preserve">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na rokovanie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Národnej rady Slovenskej republiky poslanci Národnej rady Slovenskej republiky Peter Stachura a František Majerský.</w:t>
      </w:r>
    </w:p>
    <w:p w:rsidR="00DD75B3" w:rsidRDefault="00DD75B3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D75B3" w:rsidRDefault="00DD75B3" w:rsidP="00DD75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C0B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Cieľom návrhu zákona je </w:t>
      </w:r>
      <w:r w:rsidR="00A427C7">
        <w:rPr>
          <w:rFonts w:ascii="Times New Roman" w:hAnsi="Times New Roman"/>
          <w:bCs/>
          <w:sz w:val="24"/>
          <w:szCs w:val="24"/>
          <w:shd w:val="clear" w:color="auto" w:fill="FFFFFF"/>
        </w:rPr>
        <w:t>možnosť, aby si občan mohol overiť prostredníctvom portálu Úradu pre dohľad nad zdravotnou starostlivosťou informáciu, či zdravotnícky pracovník má platnú registráciu a teda, či ho ošetruje osoba s príslušnou kvalifikáciou na výkon danej činnosti.</w:t>
      </w:r>
    </w:p>
    <w:p w:rsidR="00A427C7" w:rsidRDefault="00A427C7" w:rsidP="00DD75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DE553B" w:rsidRPr="00A427C7" w:rsidRDefault="00A427C7" w:rsidP="00A427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Úrad pre dohľad nad zdravotnou starostlivosťou má vybudované technické riešenie a  požadované informácie s prihliadnutím na ustanovenie § 20 ods. 1 písm. t) bodu 3 zákona č. 581/2004 Z. z. o zdravotných poisťovniach dohľad nad zdravotnou starostlivosťou a o zmene a doplnení niektorých zákonov sprístupňuje, avšak len poskytovateľom zdravotnej starostlivosti.</w:t>
      </w:r>
    </w:p>
    <w:p w:rsidR="00DE553B" w:rsidRDefault="00DE553B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553B" w:rsidRDefault="00DE553B" w:rsidP="00DD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navrhovanej úpravy je tak </w:t>
      </w:r>
      <w:r w:rsidR="00A427C7">
        <w:rPr>
          <w:rFonts w:ascii="Times New Roman" w:hAnsi="Times New Roman"/>
          <w:sz w:val="24"/>
          <w:szCs w:val="24"/>
        </w:rPr>
        <w:t>rozšírenie okruhu osôb, ktoré by si mohli overiť registráciu zdravotníckeho pracovníka i na širokú verejnosť.</w:t>
      </w:r>
    </w:p>
    <w:p w:rsidR="00DD75B3" w:rsidRPr="003D6C0D" w:rsidRDefault="00DD75B3" w:rsidP="00DE553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427C7" w:rsidRDefault="00DD75B3" w:rsidP="00A427C7">
      <w:pPr>
        <w:pStyle w:val="title-doc-oj-reference"/>
        <w:shd w:val="clear" w:color="auto" w:fill="FFFFFF"/>
        <w:spacing w:before="0" w:beforeAutospacing="0" w:after="0" w:afterAutospacing="0"/>
        <w:ind w:firstLine="708"/>
        <w:jc w:val="both"/>
      </w:pPr>
      <w:r w:rsidRPr="004629D9">
        <w:t xml:space="preserve">Návrh zákona </w:t>
      </w:r>
      <w:r>
        <w:t xml:space="preserve">nepredpokladá žiadny </w:t>
      </w:r>
      <w:r w:rsidRPr="004629D9">
        <w:t>vplyv na rozpočet verejnej správy</w:t>
      </w:r>
      <w:r>
        <w:t>,</w:t>
      </w:r>
      <w:r w:rsidR="00A427C7">
        <w:t xml:space="preserve"> keďže riešenie je využívané a len sa sprístupní širokej verejnosti, rovnako nemá vplyv na</w:t>
      </w:r>
      <w:r>
        <w:t xml:space="preserve"> sociálnu oblasť, podnikateľské prostredie, ž</w:t>
      </w:r>
      <w:r w:rsidRPr="004629D9">
        <w:t>ivotné prostredie,</w:t>
      </w:r>
      <w:r w:rsidR="00BB2A28">
        <w:t xml:space="preserve">  </w:t>
      </w:r>
      <w:r w:rsidR="00A427C7" w:rsidRPr="004629D9">
        <w:t xml:space="preserve">na manželstvo, rodičovstvo a rodinu.   </w:t>
      </w:r>
    </w:p>
    <w:p w:rsidR="00A427C7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8"/>
        <w:jc w:val="both"/>
      </w:pPr>
      <w:r w:rsidRPr="004629D9">
        <w:t xml:space="preserve"> </w:t>
      </w:r>
    </w:p>
    <w:p w:rsidR="00DD75B3" w:rsidRDefault="00A427C7" w:rsidP="00DD75B3">
      <w:pPr>
        <w:pStyle w:val="title-doc-oj-reference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Má pozitívny vplyv, bez finančných dopadov na </w:t>
      </w:r>
      <w:r w:rsidR="00DD75B3" w:rsidRPr="004629D9">
        <w:t>informatizáciu</w:t>
      </w:r>
      <w:r w:rsidR="00CB62DA">
        <w:t xml:space="preserve"> a</w:t>
      </w:r>
      <w:r w:rsidR="00DD75B3" w:rsidRPr="004629D9">
        <w:t xml:space="preserve"> slu</w:t>
      </w:r>
      <w:r>
        <w:t xml:space="preserve">žby verejnej správy pre </w:t>
      </w:r>
      <w:r w:rsidR="00CB62DA">
        <w:t>občana</w:t>
      </w:r>
      <w:r>
        <w:t>.</w:t>
      </w:r>
    </w:p>
    <w:p w:rsidR="00DD75B3" w:rsidRPr="004629D9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</w:pPr>
    </w:p>
    <w:p w:rsidR="00DD75B3" w:rsidRPr="00FB097C" w:rsidRDefault="00DD75B3" w:rsidP="00DD75B3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FB097C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E553B" w:rsidRDefault="00DE553B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DD75B3" w:rsidP="00DD75B3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Pr="00314307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Osobitná</w:t>
      </w: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 xml:space="preserve"> časť</w:t>
      </w:r>
    </w:p>
    <w:p w:rsidR="00DD75B3" w:rsidRDefault="00DD75B3" w:rsidP="00873D19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DD75B3" w:rsidRDefault="00B1521F" w:rsidP="00DD75B3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čl. I. </w:t>
      </w:r>
      <w:r w:rsidR="00DD75B3" w:rsidRPr="00CB5B43">
        <w:rPr>
          <w:rFonts w:ascii="Times New Roman" w:hAnsi="Times New Roman"/>
          <w:b/>
          <w:sz w:val="24"/>
          <w:szCs w:val="24"/>
        </w:rPr>
        <w:t xml:space="preserve"> bodu 1</w:t>
      </w:r>
      <w:r w:rsidR="00DD75B3">
        <w:rPr>
          <w:rFonts w:ascii="Times New Roman" w:hAnsi="Times New Roman"/>
          <w:b/>
          <w:sz w:val="24"/>
          <w:szCs w:val="24"/>
        </w:rPr>
        <w:t>:</w:t>
      </w:r>
    </w:p>
    <w:bookmarkEnd w:id="0"/>
    <w:p w:rsidR="00A427C7" w:rsidRDefault="00A427C7" w:rsidP="00DD75B3">
      <w:pPr>
        <w:tabs>
          <w:tab w:val="left" w:pos="69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7C7">
        <w:rPr>
          <w:rFonts w:ascii="Times New Roman" w:hAnsi="Times New Roman"/>
          <w:sz w:val="24"/>
          <w:szCs w:val="24"/>
        </w:rPr>
        <w:t>Úrad pre dohľad nad zdravotnou starostlivosťou prideľuje kódy zdravotníckym pracovníkom na základe licencie, ktorú vydáva príslušná komora, a ktorá oprávňuje zdravotníckeho pracovníka vykonávať zdravotnícke povolanie na základe jeho získanej odbornej spôsobilosti</w:t>
      </w:r>
      <w:r>
        <w:rPr>
          <w:rFonts w:ascii="Times New Roman" w:hAnsi="Times New Roman"/>
          <w:sz w:val="24"/>
          <w:szCs w:val="24"/>
        </w:rPr>
        <w:t>.</w:t>
      </w:r>
      <w:r w:rsidRPr="00A427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A427C7">
        <w:rPr>
          <w:rFonts w:ascii="Times New Roman" w:hAnsi="Times New Roman"/>
          <w:sz w:val="24"/>
          <w:szCs w:val="24"/>
        </w:rPr>
        <w:t>a účelom ochrany zdravia občanov je potrebné umožniť verejnosti overiť v registri úradu informáciu, či fyzická osoba, ktorá poskytuje zdravotnú starostlivosť, má pridelený kód zdravotníckeho pracovníka</w:t>
      </w:r>
      <w:r>
        <w:rPr>
          <w:rFonts w:ascii="Times New Roman" w:hAnsi="Times New Roman"/>
          <w:sz w:val="24"/>
          <w:szCs w:val="24"/>
        </w:rPr>
        <w:t>.</w:t>
      </w:r>
    </w:p>
    <w:p w:rsidR="00DD75B3" w:rsidRPr="00CE1F31" w:rsidRDefault="00DD75B3" w:rsidP="00DD75B3">
      <w:pPr>
        <w:tabs>
          <w:tab w:val="left" w:pos="69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75B3" w:rsidRPr="0037493D" w:rsidRDefault="00DD75B3" w:rsidP="00DD75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7493D">
        <w:rPr>
          <w:rFonts w:ascii="Times New Roman" w:hAnsi="Times New Roman"/>
          <w:b/>
          <w:sz w:val="24"/>
          <w:szCs w:val="24"/>
        </w:rPr>
        <w:t>K čl. II</w:t>
      </w:r>
    </w:p>
    <w:p w:rsidR="00DD75B3" w:rsidRDefault="00DD75B3" w:rsidP="00DD75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75B3" w:rsidRPr="004C52E7" w:rsidRDefault="00DD75B3" w:rsidP="00A427C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B54">
        <w:rPr>
          <w:rFonts w:ascii="Times New Roman" w:hAnsi="Times New Roman"/>
          <w:sz w:val="24"/>
          <w:szCs w:val="24"/>
        </w:rPr>
        <w:t xml:space="preserve">Navrhuje sa účinnosť zákona </w:t>
      </w:r>
      <w:r w:rsidR="00A427C7">
        <w:rPr>
          <w:rFonts w:ascii="Times New Roman" w:hAnsi="Times New Roman"/>
          <w:sz w:val="24"/>
          <w:szCs w:val="24"/>
        </w:rPr>
        <w:t xml:space="preserve">k 1. </w:t>
      </w:r>
      <w:r w:rsidR="00103921">
        <w:rPr>
          <w:rFonts w:ascii="Times New Roman" w:hAnsi="Times New Roman"/>
          <w:sz w:val="24"/>
          <w:szCs w:val="24"/>
        </w:rPr>
        <w:t>júlu</w:t>
      </w:r>
      <w:r w:rsidR="00A427C7">
        <w:rPr>
          <w:rFonts w:ascii="Times New Roman" w:hAnsi="Times New Roman"/>
          <w:sz w:val="24"/>
          <w:szCs w:val="24"/>
        </w:rPr>
        <w:t xml:space="preserve"> 2024</w:t>
      </w:r>
    </w:p>
    <w:p w:rsidR="00DD75B3" w:rsidRDefault="00DD75B3" w:rsidP="00DD75B3">
      <w:bookmarkStart w:id="1" w:name="_GoBack"/>
      <w:bookmarkEnd w:id="1"/>
    </w:p>
    <w:p w:rsidR="0070741C" w:rsidRPr="00DD75B3" w:rsidRDefault="0070741C">
      <w:pPr>
        <w:rPr>
          <w:b/>
        </w:rPr>
      </w:pPr>
    </w:p>
    <w:sectPr w:rsidR="0070741C" w:rsidRPr="00DD75B3" w:rsidSect="00A51353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EF" w:rsidRDefault="00B73EEF">
      <w:pPr>
        <w:spacing w:after="0" w:line="240" w:lineRule="auto"/>
      </w:pPr>
      <w:r>
        <w:separator/>
      </w:r>
    </w:p>
  </w:endnote>
  <w:endnote w:type="continuationSeparator" w:id="0">
    <w:p w:rsidR="00B73EEF" w:rsidRDefault="00B7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B7B" w:rsidRPr="00A51353" w:rsidRDefault="00DD75B3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103921">
      <w:rPr>
        <w:rFonts w:ascii="Times New Roman" w:hAnsi="Times New Roman"/>
        <w:noProof/>
        <w:sz w:val="24"/>
      </w:rPr>
      <w:t>2</w:t>
    </w:r>
    <w:r w:rsidRPr="00A51353">
      <w:rPr>
        <w:rFonts w:ascii="Times New Roman" w:hAnsi="Times New Roman"/>
        <w:sz w:val="24"/>
      </w:rPr>
      <w:fldChar w:fldCharType="end"/>
    </w:r>
  </w:p>
  <w:p w:rsidR="007A7B7B" w:rsidRPr="00A51353" w:rsidRDefault="00B73EEF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EF" w:rsidRDefault="00B73EEF">
      <w:pPr>
        <w:spacing w:after="0" w:line="240" w:lineRule="auto"/>
      </w:pPr>
      <w:r>
        <w:separator/>
      </w:r>
    </w:p>
  </w:footnote>
  <w:footnote w:type="continuationSeparator" w:id="0">
    <w:p w:rsidR="00B73EEF" w:rsidRDefault="00B73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B3"/>
    <w:rsid w:val="00103921"/>
    <w:rsid w:val="002C387A"/>
    <w:rsid w:val="005050C3"/>
    <w:rsid w:val="00706785"/>
    <w:rsid w:val="0070741C"/>
    <w:rsid w:val="00873D19"/>
    <w:rsid w:val="00A427C7"/>
    <w:rsid w:val="00B1521F"/>
    <w:rsid w:val="00B73EEF"/>
    <w:rsid w:val="00BB2A28"/>
    <w:rsid w:val="00BE6AD7"/>
    <w:rsid w:val="00CB62DA"/>
    <w:rsid w:val="00DD75B3"/>
    <w:rsid w:val="00DE553B"/>
    <w:rsid w:val="00DF1D97"/>
    <w:rsid w:val="00F2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6193"/>
  <w15:chartTrackingRefBased/>
  <w15:docId w15:val="{871B6805-E275-4A12-91DF-7AF78BE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Stachura, Peter, (asistent)</dc:creator>
  <cp:keywords/>
  <dc:description/>
  <cp:lastModifiedBy>Stachura, Peter, (asistent)</cp:lastModifiedBy>
  <cp:revision>10</cp:revision>
  <dcterms:created xsi:type="dcterms:W3CDTF">2023-11-29T10:55:00Z</dcterms:created>
  <dcterms:modified xsi:type="dcterms:W3CDTF">2024-01-09T09:29:00Z</dcterms:modified>
</cp:coreProperties>
</file>