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31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5C3031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IX</w:t>
      </w:r>
      <w:r w:rsidR="005C3031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5C3031" w:rsidRDefault="005C3031" w:rsidP="00E63E27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 </w:t>
      </w:r>
    </w:p>
    <w:p w:rsidR="00E63E27" w:rsidRPr="00E63E27" w:rsidRDefault="00E63E27" w:rsidP="00E63E27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:rsidR="005C3031" w:rsidRPr="00400C9C" w:rsidRDefault="005C3031" w:rsidP="005C3031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:rsidR="005C3031" w:rsidRPr="00400C9C" w:rsidRDefault="00B76162" w:rsidP="005C3031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Z</w:t>
      </w:r>
      <w:r w:rsidR="005C3031" w:rsidRPr="00400C9C">
        <w:rPr>
          <w:rFonts w:ascii="Times New Roman" w:hAnsi="Times New Roman"/>
        </w:rPr>
        <w:t xml:space="preserve"> ...</w:t>
      </w:r>
      <w:r w:rsidR="005C3031">
        <w:rPr>
          <w:rFonts w:ascii="Times New Roman" w:hAnsi="Times New Roman"/>
        </w:rPr>
        <w:t>... 202</w:t>
      </w:r>
      <w:r w:rsidR="00712AD0">
        <w:rPr>
          <w:rFonts w:ascii="Times New Roman" w:hAnsi="Times New Roman"/>
        </w:rPr>
        <w:t>4</w:t>
      </w:r>
      <w:r w:rsidR="005C3031" w:rsidRPr="00400C9C">
        <w:rPr>
          <w:rFonts w:ascii="Times New Roman" w:hAnsi="Times New Roman"/>
        </w:rPr>
        <w:t>,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</w:rPr>
      </w:pPr>
    </w:p>
    <w:p w:rsidR="00F326AC" w:rsidRDefault="00F326AC" w:rsidP="005C3031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6AC">
        <w:rPr>
          <w:rFonts w:ascii="Times New Roman" w:hAnsi="Times New Roman" w:cs="Times New Roman"/>
          <w:b/>
          <w:sz w:val="24"/>
          <w:szCs w:val="24"/>
        </w:rPr>
        <w:t>ktorým sa dopĺňa  zákon č. 581/2004 Z. z. o zdravotných poisťovniach, dohľade nad zdravotnou starostlivosťou a o zmene a doplnení niektorých zákonov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6AC" w:rsidRDefault="00F326AC" w:rsidP="005C3031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031" w:rsidRPr="00400C9C" w:rsidRDefault="005C3031" w:rsidP="005C3031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>
        <w:rPr>
          <w:rFonts w:ascii="Times New Roman" w:hAnsi="Times New Roman" w:cs="Times New Roman"/>
          <w:sz w:val="24"/>
          <w:szCs w:val="24"/>
        </w:rPr>
        <w:t>uzniesla na tomto zákone</w:t>
      </w:r>
    </w:p>
    <w:p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:rsidR="005C3031" w:rsidRPr="00400C9C" w:rsidRDefault="005C3031" w:rsidP="005C3031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:rsidR="00CD5CBC" w:rsidRPr="00711035" w:rsidRDefault="00F326AC" w:rsidP="00711035">
      <w:pPr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F326AC">
        <w:rPr>
          <w:rFonts w:ascii="Times New Roman" w:hAnsi="Times New Roman"/>
          <w:bCs/>
        </w:rPr>
        <w:t>Zákon č. 581/2004 Z. z. o zdravotných poisťovniach, dohľade nad zdravotnou starostlivosťou a o zmene a doplnení niektorých zákonov v znení zákonov č. 719/2004 Z. z., 7/2005 Z. z., 353/2005 Z. z., 538/2005 Z. z., 660/2005 Z. z., 25/2006 Z. z., 282/2006 Z. z., 522/2006 Z. z., 12/2007 Z. z., 215/2007 Z. z., 309/2007 Z. z., 330/2007 Z. z., 358/2007 Z. z., 530/2007 Z. z., 594/2007 Z. z., 232/2008 Z. z., 297/2008 Z. z., 461/2008 Z. z., 581/2008 Z. z., 192/2009 Z. z., 533/2009 Z. z., 121/2010 Z. z., 34/2011 Z. z., 79/2011 Z. z., 97/2011 Z. z., 133/2011 Z. z., 250/2011 Z. z., 362/2011 Z. z., 547/2011 Z. z., 185/2012 Z. z., 313/2012 Z. z., 421/2012 Z. z., 41/2013 Z. z., 153/2013 Z. z., 220/2013 Z. z., 338/2013 Z. z., 352/2013 Z. z., 185/2014 Z. z., 77/2015 Z. z., 140/2015 Z. z., 265/2015 Z. z., 429/2015 Z. z., 91/2016 Z. z., 125/2016 Z. z., 286/2016 Z. z., 315/2016 Z. z., 317/2016 Z. z., 356/2016 Z. z., 41/2017 Z. z., 238/2017 Z. z., 257/2017 Z. z., 266/2017 Z. z., 336/2017 Z. z., 351/2017 Z. z., 87/2018 Z. z., 109/2018 Z. z., 156/2018 Z. z., 177/2018 Z. z., 192/2018 Z. z., 345/2018 Z. z., 351/2018 Z. z., 35/2019 Z. z., 139/2019 Z. z., 221/2019 Z. z., 231/2019 Z. z., 398/2019 Z. z., 125/2020 Z. z., 264/2020 Z. z., 392/2020 Z. z., 81/2021 Z. z., 133/2021 Z. z., 252/2021 Z. z., 310/2021 Z. z., 358/2021 Z. z., 540/2021 Z. z., 2/2022 Z. z., 67/2022 Z. z., 125/2022 Z. z., 267/2022 Z. z., 390/2022 Z. z., 392/2022 Z. z., 420/2022 Z. z., 518/2022 Z. z., 285/2023 Z. z. sa mení a dopĺňa takto:</w:t>
      </w:r>
      <w:r>
        <w:rPr>
          <w:rFonts w:ascii="Times New Roman" w:hAnsi="Times New Roman"/>
          <w:bCs/>
        </w:rPr>
        <w:t xml:space="preserve"> </w:t>
      </w:r>
    </w:p>
    <w:p w:rsidR="00F326AC" w:rsidRPr="00F326AC" w:rsidRDefault="00F326AC" w:rsidP="00F326AC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</w:rPr>
      </w:pPr>
      <w:r w:rsidRPr="00F326AC">
        <w:rPr>
          <w:rFonts w:ascii="Times New Roman" w:hAnsi="Times New Roman"/>
        </w:rPr>
        <w:t>„V § 20 ods. 1 sa dopĺňa nové písmeno v), ktoré znie:</w:t>
      </w:r>
    </w:p>
    <w:p w:rsidR="00F326AC" w:rsidRDefault="00F326AC" w:rsidP="00F326AC">
      <w:pPr>
        <w:jc w:val="both"/>
        <w:rPr>
          <w:rFonts w:ascii="Times New Roman" w:hAnsi="Times New Roman"/>
        </w:rPr>
      </w:pPr>
    </w:p>
    <w:p w:rsidR="00B92F60" w:rsidRPr="00F326AC" w:rsidRDefault="00F326AC" w:rsidP="00F326AC">
      <w:pPr>
        <w:jc w:val="both"/>
        <w:rPr>
          <w:rFonts w:ascii="Times New Roman" w:hAnsi="Times New Roman"/>
        </w:rPr>
      </w:pPr>
      <w:r w:rsidRPr="00F326AC">
        <w:rPr>
          <w:rFonts w:ascii="Times New Roman" w:hAnsi="Times New Roman"/>
        </w:rPr>
        <w:t>„v) zverejňuje z informačného systému úradu na webovom sídle úradu, údaje v rozsahu kód zdravotníckeho pracovníka, a to na základe mena a priezviska zadaného do informačného systému úradu.“</w:t>
      </w:r>
    </w:p>
    <w:p w:rsidR="00E63E27" w:rsidRDefault="00E63E27" w:rsidP="00B92F60">
      <w:pPr>
        <w:jc w:val="both"/>
        <w:rPr>
          <w:rFonts w:ascii="Times New Roman" w:hAnsi="Times New Roman"/>
        </w:rPr>
      </w:pPr>
    </w:p>
    <w:p w:rsidR="00E63E27" w:rsidRDefault="00E63E27" w:rsidP="00B92F60">
      <w:pPr>
        <w:jc w:val="both"/>
        <w:rPr>
          <w:rFonts w:ascii="Times New Roman" w:hAnsi="Times New Roman"/>
        </w:rPr>
      </w:pPr>
    </w:p>
    <w:p w:rsidR="00B92F60" w:rsidRDefault="00B92F60" w:rsidP="00B92F60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 xml:space="preserve">Čl. </w:t>
      </w:r>
      <w:r w:rsidR="007B6FF7">
        <w:rPr>
          <w:rFonts w:ascii="Times New Roman" w:hAnsi="Times New Roman"/>
          <w:b/>
        </w:rPr>
        <w:t>II</w:t>
      </w:r>
    </w:p>
    <w:p w:rsidR="00B92F60" w:rsidRDefault="00B92F60" w:rsidP="00B92F60">
      <w:pPr>
        <w:rPr>
          <w:rFonts w:ascii="Times New Roman" w:hAnsi="Times New Roman"/>
          <w:b/>
        </w:rPr>
      </w:pPr>
    </w:p>
    <w:p w:rsidR="00B92F60" w:rsidRPr="00B92F60" w:rsidRDefault="00CF68EC" w:rsidP="00B92F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</w:t>
      </w:r>
      <w:r w:rsidR="00B92F60">
        <w:rPr>
          <w:rFonts w:ascii="Times New Roman" w:hAnsi="Times New Roman"/>
        </w:rPr>
        <w:t xml:space="preserve"> nadobúda účinnosť </w:t>
      </w:r>
      <w:r w:rsidR="00F326AC">
        <w:rPr>
          <w:rFonts w:ascii="Times New Roman" w:hAnsi="Times New Roman"/>
        </w:rPr>
        <w:t>1. júla 2024.</w:t>
      </w:r>
      <w:bookmarkStart w:id="0" w:name="_GoBack"/>
      <w:bookmarkEnd w:id="0"/>
    </w:p>
    <w:sectPr w:rsidR="00B92F60" w:rsidRPr="00B9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43B"/>
    <w:multiLevelType w:val="hybridMultilevel"/>
    <w:tmpl w:val="05C007C6"/>
    <w:lvl w:ilvl="0" w:tplc="C158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6129"/>
    <w:multiLevelType w:val="hybridMultilevel"/>
    <w:tmpl w:val="3EB042EE"/>
    <w:lvl w:ilvl="0" w:tplc="5A68E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F13B4"/>
    <w:multiLevelType w:val="hybridMultilevel"/>
    <w:tmpl w:val="AFF251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B0356"/>
    <w:rsid w:val="000E3F33"/>
    <w:rsid w:val="000F037E"/>
    <w:rsid w:val="001861A5"/>
    <w:rsid w:val="003F4D79"/>
    <w:rsid w:val="0044770D"/>
    <w:rsid w:val="00492FC9"/>
    <w:rsid w:val="004D23EC"/>
    <w:rsid w:val="005461F6"/>
    <w:rsid w:val="00595D28"/>
    <w:rsid w:val="005A3088"/>
    <w:rsid w:val="005C3031"/>
    <w:rsid w:val="006B67AE"/>
    <w:rsid w:val="00711035"/>
    <w:rsid w:val="00712AD0"/>
    <w:rsid w:val="007B6FF7"/>
    <w:rsid w:val="007E2D5B"/>
    <w:rsid w:val="008802AB"/>
    <w:rsid w:val="0092156D"/>
    <w:rsid w:val="00936E1F"/>
    <w:rsid w:val="00A14CEC"/>
    <w:rsid w:val="00A30001"/>
    <w:rsid w:val="00A87C46"/>
    <w:rsid w:val="00B76162"/>
    <w:rsid w:val="00B92F60"/>
    <w:rsid w:val="00BB4AEF"/>
    <w:rsid w:val="00BC2D5C"/>
    <w:rsid w:val="00C54B9D"/>
    <w:rsid w:val="00C54FEE"/>
    <w:rsid w:val="00C60C6E"/>
    <w:rsid w:val="00CD329A"/>
    <w:rsid w:val="00CD5CBC"/>
    <w:rsid w:val="00CF68EC"/>
    <w:rsid w:val="00D830C5"/>
    <w:rsid w:val="00DC50E0"/>
    <w:rsid w:val="00DE32DF"/>
    <w:rsid w:val="00E63E27"/>
    <w:rsid w:val="00EF2CB4"/>
    <w:rsid w:val="00F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086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5C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842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BC4A-BBC6-4BB0-B9C5-C38620DA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Štukovský Pavel, JUDr., Bc.</dc:creator>
  <cp:keywords/>
  <dc:description/>
  <cp:lastModifiedBy>Stachura, Peter, (asistent)</cp:lastModifiedBy>
  <cp:revision>2</cp:revision>
  <dcterms:created xsi:type="dcterms:W3CDTF">2024-01-09T09:08:00Z</dcterms:created>
  <dcterms:modified xsi:type="dcterms:W3CDTF">2024-01-09T09:08:00Z</dcterms:modified>
</cp:coreProperties>
</file>