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48A5" w14:textId="77777777" w:rsidR="0048284D" w:rsidRDefault="0048284D" w:rsidP="0048284D">
      <w:pPr>
        <w:pStyle w:val="Header"/>
        <w:jc w:val="center"/>
      </w:pPr>
      <w:r w:rsidRPr="00064A59">
        <w:rPr>
          <w:noProof/>
        </w:rPr>
        <w:drawing>
          <wp:inline distT="0" distB="0" distL="0" distR="0" wp14:anchorId="2EF4A755" wp14:editId="7AC438E0">
            <wp:extent cx="1803400" cy="697598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9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1AFCA" w14:textId="77777777" w:rsidR="00574FB7" w:rsidRDefault="00574FB7" w:rsidP="00650439">
      <w:pPr>
        <w:autoSpaceDE w:val="0"/>
        <w:autoSpaceDN w:val="0"/>
        <w:adjustRightInd w:val="0"/>
        <w:rPr>
          <w:rFonts w:ascii="Tms Rmn" w:hAnsi="Tms Rmn"/>
          <w:lang w:val="cs-CZ"/>
        </w:rPr>
      </w:pPr>
    </w:p>
    <w:p w14:paraId="3951CE05" w14:textId="77777777" w:rsidR="00AF41EA" w:rsidRPr="00574FB7" w:rsidRDefault="00AF41EA" w:rsidP="002B01D8">
      <w:pPr>
        <w:pBdr>
          <w:bottom w:val="single" w:sz="4" w:space="0" w:color="auto"/>
        </w:pBdr>
        <w:autoSpaceDE w:val="0"/>
        <w:autoSpaceDN w:val="0"/>
        <w:adjustRightInd w:val="0"/>
        <w:rPr>
          <w:rFonts w:ascii="Tms Rmn" w:hAnsi="Tms Rmn"/>
          <w:b/>
          <w:lang w:val="cs-CZ"/>
        </w:rPr>
      </w:pPr>
    </w:p>
    <w:p w14:paraId="12597667" w14:textId="0D4EE570" w:rsidR="00AF41EA" w:rsidRDefault="00CB1B41" w:rsidP="00CB1B41">
      <w:pPr>
        <w:tabs>
          <w:tab w:val="left" w:pos="5790"/>
        </w:tabs>
        <w:autoSpaceDE w:val="0"/>
        <w:autoSpaceDN w:val="0"/>
        <w:adjustRightInd w:val="0"/>
        <w:jc w:val="both"/>
        <w:rPr>
          <w:rFonts w:ascii="Tms Rmn" w:hAnsi="Tms Rmn"/>
          <w:lang w:val="cs-CZ"/>
        </w:rPr>
      </w:pPr>
      <w:r>
        <w:rPr>
          <w:rFonts w:ascii="Tms Rmn" w:hAnsi="Tms Rmn"/>
          <w:lang w:val="cs-CZ"/>
        </w:rPr>
        <w:tab/>
      </w:r>
    </w:p>
    <w:p w14:paraId="0D200611" w14:textId="754D7E54" w:rsidR="00AF41EA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59C4938C" w14:textId="50C21E4A" w:rsidR="002B01D8" w:rsidRPr="00CB1B41" w:rsidRDefault="00AF41EA" w:rsidP="002B01D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 xml:space="preserve">Materiál na rokovanie </w:t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="002B01D8">
        <w:rPr>
          <w:rFonts w:ascii="Cambria" w:hAnsi="Cambria"/>
          <w:sz w:val="22"/>
          <w:szCs w:val="22"/>
        </w:rPr>
        <w:t xml:space="preserve">     </w:t>
      </w:r>
      <w:r w:rsidR="00134BB6" w:rsidRPr="00CB1B41">
        <w:rPr>
          <w:rFonts w:ascii="Cambria" w:hAnsi="Cambria"/>
          <w:sz w:val="22"/>
          <w:szCs w:val="22"/>
        </w:rPr>
        <w:t xml:space="preserve"> </w:t>
      </w:r>
      <w:r w:rsidR="002B01D8" w:rsidRPr="00CB1B41">
        <w:rPr>
          <w:rFonts w:ascii="Cambria" w:hAnsi="Cambria"/>
          <w:sz w:val="22"/>
          <w:szCs w:val="22"/>
        </w:rPr>
        <w:t xml:space="preserve">Číslo: </w:t>
      </w:r>
      <w:r w:rsidR="002B01D8" w:rsidRPr="007C21F9">
        <w:rPr>
          <w:rFonts w:ascii="Cambria" w:hAnsi="Cambria"/>
          <w:sz w:val="22"/>
          <w:szCs w:val="22"/>
        </w:rPr>
        <w:t>NBS1-000-</w:t>
      </w:r>
      <w:r w:rsidR="00D766F1">
        <w:rPr>
          <w:rFonts w:ascii="Cambria" w:hAnsi="Cambria"/>
          <w:sz w:val="22"/>
          <w:szCs w:val="22"/>
        </w:rPr>
        <w:t>090-558</w:t>
      </w:r>
    </w:p>
    <w:p w14:paraId="2173DC22" w14:textId="655D50C0" w:rsidR="00857251" w:rsidRPr="00CB1B41" w:rsidRDefault="00BA22BD" w:rsidP="00EC1949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Národnej rady Slovenskej republiky</w:t>
      </w:r>
      <w:r w:rsidR="00857251" w:rsidRPr="00CB1B41">
        <w:rPr>
          <w:rFonts w:ascii="Cambria" w:hAnsi="Cambria"/>
          <w:sz w:val="22"/>
          <w:szCs w:val="22"/>
        </w:rPr>
        <w:t xml:space="preserve"> </w:t>
      </w:r>
      <w:r w:rsidR="00937479" w:rsidRPr="00CB1B41">
        <w:rPr>
          <w:rFonts w:ascii="Cambria" w:hAnsi="Cambria"/>
          <w:sz w:val="22"/>
          <w:szCs w:val="22"/>
        </w:rPr>
        <w:tab/>
      </w:r>
      <w:r w:rsidR="00937479" w:rsidRPr="00CB1B41">
        <w:rPr>
          <w:rFonts w:ascii="Cambria" w:hAnsi="Cambria"/>
          <w:sz w:val="22"/>
          <w:szCs w:val="22"/>
        </w:rPr>
        <w:tab/>
      </w:r>
      <w:r w:rsidR="00937479" w:rsidRPr="00CB1B41">
        <w:rPr>
          <w:rFonts w:ascii="Cambria" w:hAnsi="Cambria"/>
          <w:sz w:val="22"/>
          <w:szCs w:val="22"/>
        </w:rPr>
        <w:tab/>
      </w:r>
      <w:r w:rsidR="00937479" w:rsidRPr="00CB1B41">
        <w:rPr>
          <w:rFonts w:ascii="Cambria" w:hAnsi="Cambria"/>
          <w:sz w:val="22"/>
          <w:szCs w:val="22"/>
        </w:rPr>
        <w:tab/>
      </w:r>
      <w:r w:rsidR="00937479" w:rsidRPr="00CB1B41">
        <w:rPr>
          <w:rFonts w:ascii="Cambria" w:hAnsi="Cambria"/>
          <w:sz w:val="22"/>
          <w:szCs w:val="22"/>
        </w:rPr>
        <w:tab/>
      </w:r>
      <w:r w:rsidR="00016991" w:rsidRPr="00CB1B41">
        <w:rPr>
          <w:rFonts w:ascii="Cambria" w:hAnsi="Cambria"/>
          <w:sz w:val="22"/>
          <w:szCs w:val="22"/>
        </w:rPr>
        <w:tab/>
      </w:r>
    </w:p>
    <w:p w14:paraId="74D0C610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48DAFD8E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143DF945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4B937C7E" w14:textId="6AA914C1" w:rsidR="00CF4E6E" w:rsidRDefault="00CF4E6E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38E1557" w14:textId="77777777" w:rsidR="00CB1B41" w:rsidRPr="00CB1B41" w:rsidRDefault="00CB1B41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41BD94B" w14:textId="77777777" w:rsidR="00CF4E6E" w:rsidRPr="00CB1B41" w:rsidRDefault="00CF4E6E" w:rsidP="00AF41EA">
      <w:pPr>
        <w:autoSpaceDE w:val="0"/>
        <w:autoSpaceDN w:val="0"/>
        <w:adjustRightInd w:val="0"/>
        <w:jc w:val="both"/>
        <w:rPr>
          <w:rFonts w:ascii="Cambria" w:hAnsi="Cambria"/>
          <w:sz w:val="28"/>
          <w:szCs w:val="28"/>
        </w:rPr>
      </w:pPr>
    </w:p>
    <w:p w14:paraId="6B6C052F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8"/>
          <w:szCs w:val="28"/>
        </w:rPr>
      </w:pPr>
    </w:p>
    <w:p w14:paraId="2A0FCE7E" w14:textId="747453D8" w:rsidR="00AF41EA" w:rsidRPr="00CB1B41" w:rsidRDefault="00113D96" w:rsidP="00AF41EA">
      <w:pPr>
        <w:autoSpaceDE w:val="0"/>
        <w:autoSpaceDN w:val="0"/>
        <w:adjustRightInd w:val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112</w:t>
      </w:r>
    </w:p>
    <w:p w14:paraId="3B717956" w14:textId="77777777" w:rsidR="00633674" w:rsidRPr="00CB1B41" w:rsidRDefault="00633674" w:rsidP="00AF41EA">
      <w:pPr>
        <w:autoSpaceDE w:val="0"/>
        <w:autoSpaceDN w:val="0"/>
        <w:adjustRightInd w:val="0"/>
        <w:jc w:val="center"/>
        <w:rPr>
          <w:rFonts w:ascii="Cambria" w:hAnsi="Cambria"/>
          <w:b/>
          <w:sz w:val="28"/>
          <w:szCs w:val="28"/>
        </w:rPr>
      </w:pPr>
    </w:p>
    <w:p w14:paraId="69D39FED" w14:textId="34D10872" w:rsidR="005F3F25" w:rsidRPr="00CB1B41" w:rsidRDefault="00AF41EA" w:rsidP="004A4004">
      <w:pPr>
        <w:autoSpaceDE w:val="0"/>
        <w:autoSpaceDN w:val="0"/>
        <w:adjustRightInd w:val="0"/>
        <w:jc w:val="center"/>
        <w:rPr>
          <w:rFonts w:ascii="Cambria" w:hAnsi="Cambria"/>
          <w:b/>
          <w:sz w:val="28"/>
          <w:szCs w:val="28"/>
        </w:rPr>
      </w:pPr>
      <w:r w:rsidRPr="00CB1B41">
        <w:rPr>
          <w:rFonts w:ascii="Cambria" w:hAnsi="Cambria"/>
          <w:b/>
          <w:sz w:val="28"/>
          <w:szCs w:val="28"/>
        </w:rPr>
        <w:t>Správa o</w:t>
      </w:r>
      <w:r w:rsidR="005F3F25">
        <w:rPr>
          <w:rFonts w:ascii="Cambria" w:hAnsi="Cambria"/>
          <w:b/>
          <w:sz w:val="28"/>
          <w:szCs w:val="28"/>
        </w:rPr>
        <w:t> finančnej stabilite</w:t>
      </w:r>
      <w:r w:rsidR="004A4004">
        <w:rPr>
          <w:rFonts w:ascii="Cambria" w:hAnsi="Cambria"/>
          <w:b/>
          <w:sz w:val="28"/>
          <w:szCs w:val="28"/>
        </w:rPr>
        <w:t xml:space="preserve"> - </w:t>
      </w:r>
      <w:r w:rsidR="00D766F1">
        <w:rPr>
          <w:rFonts w:ascii="Cambria" w:hAnsi="Cambria"/>
          <w:b/>
          <w:sz w:val="28"/>
          <w:szCs w:val="28"/>
        </w:rPr>
        <w:t>november</w:t>
      </w:r>
      <w:r w:rsidR="005F3F25">
        <w:rPr>
          <w:rFonts w:ascii="Cambria" w:hAnsi="Cambria"/>
          <w:b/>
          <w:sz w:val="28"/>
          <w:szCs w:val="28"/>
        </w:rPr>
        <w:t xml:space="preserve"> 202</w:t>
      </w:r>
      <w:r w:rsidR="00360A05">
        <w:rPr>
          <w:rFonts w:ascii="Cambria" w:hAnsi="Cambria"/>
          <w:b/>
          <w:sz w:val="28"/>
          <w:szCs w:val="28"/>
        </w:rPr>
        <w:t>3</w:t>
      </w:r>
    </w:p>
    <w:p w14:paraId="7E85C591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CF939F8" w14:textId="2583F3DC" w:rsidR="00AF41EA" w:rsidRPr="00CB1B41" w:rsidRDefault="00AF41EA" w:rsidP="00AF41EA">
      <w:pPr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___</w:t>
      </w:r>
      <w:r w:rsidR="00134BB6" w:rsidRPr="00CB1B41">
        <w:rPr>
          <w:rFonts w:ascii="Cambria" w:hAnsi="Cambria"/>
          <w:sz w:val="22"/>
          <w:szCs w:val="22"/>
        </w:rPr>
        <w:t>__________________________________________</w:t>
      </w:r>
      <w:r w:rsidRPr="00CB1B41">
        <w:rPr>
          <w:rFonts w:ascii="Cambria" w:hAnsi="Cambria"/>
          <w:sz w:val="22"/>
          <w:szCs w:val="22"/>
        </w:rPr>
        <w:t>_</w:t>
      </w:r>
      <w:r w:rsidR="00C204E5" w:rsidRPr="00CB1B41">
        <w:rPr>
          <w:rFonts w:ascii="Cambria" w:hAnsi="Cambria"/>
          <w:sz w:val="22"/>
          <w:szCs w:val="22"/>
        </w:rPr>
        <w:t>_______________</w:t>
      </w:r>
      <w:r w:rsidRPr="00CB1B41">
        <w:rPr>
          <w:rFonts w:ascii="Cambria" w:hAnsi="Cambria"/>
          <w:sz w:val="22"/>
          <w:szCs w:val="22"/>
        </w:rPr>
        <w:t>__________________________________________________</w:t>
      </w:r>
    </w:p>
    <w:p w14:paraId="3031C752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00B861BF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C8A7E68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28202118" w14:textId="02C5920C" w:rsidR="00AF41EA" w:rsidRPr="00CB1B41" w:rsidRDefault="00775B28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  <w:u w:val="single"/>
        </w:rPr>
        <w:t>Materiál sa predkladá</w:t>
      </w:r>
      <w:r w:rsidR="00AF41EA" w:rsidRPr="00CB1B41">
        <w:rPr>
          <w:rFonts w:ascii="Cambria" w:hAnsi="Cambria"/>
          <w:b/>
          <w:sz w:val="22"/>
          <w:szCs w:val="22"/>
          <w:u w:val="single"/>
        </w:rPr>
        <w:t>:</w:t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5A17EA" w:rsidRPr="00CB1B41">
        <w:rPr>
          <w:rFonts w:ascii="Cambria" w:hAnsi="Cambria"/>
          <w:b/>
          <w:sz w:val="22"/>
          <w:szCs w:val="22"/>
          <w:u w:val="single"/>
        </w:rPr>
        <w:t>Návrh uznesenia</w:t>
      </w:r>
      <w:r w:rsidR="001A22F3" w:rsidRPr="00CB1B41">
        <w:rPr>
          <w:rFonts w:ascii="Cambria" w:hAnsi="Cambria"/>
          <w:b/>
          <w:sz w:val="22"/>
          <w:szCs w:val="22"/>
          <w:u w:val="single"/>
        </w:rPr>
        <w:t>:</w:t>
      </w:r>
    </w:p>
    <w:p w14:paraId="73A25554" w14:textId="65930ACE" w:rsidR="00AF41EA" w:rsidRPr="00CB1B41" w:rsidRDefault="00775B28" w:rsidP="00CB1B41">
      <w:pPr>
        <w:autoSpaceDE w:val="0"/>
        <w:autoSpaceDN w:val="0"/>
        <w:adjustRightInd w:val="0"/>
        <w:spacing w:before="120"/>
        <w:ind w:right="-49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Na základe </w:t>
      </w:r>
      <w:r w:rsidRPr="00CB1B41">
        <w:rPr>
          <w:rFonts w:ascii="Cambria" w:hAnsi="Cambria"/>
          <w:sz w:val="22"/>
          <w:szCs w:val="22"/>
        </w:rPr>
        <w:t>§ 1 ods. 3 písm. i)</w:t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857251" w:rsidRPr="00CB1B41">
        <w:rPr>
          <w:rFonts w:ascii="Cambria" w:hAnsi="Cambria"/>
          <w:sz w:val="22"/>
          <w:szCs w:val="22"/>
        </w:rPr>
        <w:t>Národná rada Slovenskej republiky</w:t>
      </w:r>
    </w:p>
    <w:p w14:paraId="35B07FE3" w14:textId="7E70D1DC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 xml:space="preserve">zákona </w:t>
      </w:r>
      <w:r w:rsidR="00775B28" w:rsidRPr="00CB1B41">
        <w:rPr>
          <w:rFonts w:ascii="Cambria" w:hAnsi="Cambria"/>
          <w:sz w:val="22"/>
          <w:szCs w:val="22"/>
        </w:rPr>
        <w:t>č. 747/2004 Z. z.</w:t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="00857251" w:rsidRPr="00CB1B41">
        <w:rPr>
          <w:rFonts w:ascii="Cambria" w:hAnsi="Cambria"/>
          <w:sz w:val="22"/>
          <w:szCs w:val="22"/>
        </w:rPr>
        <w:t xml:space="preserve">b e r i e  </w:t>
      </w:r>
      <w:r w:rsidR="00C204E5" w:rsidRPr="00CB1B41">
        <w:rPr>
          <w:rFonts w:ascii="Cambria" w:hAnsi="Cambria"/>
          <w:sz w:val="22"/>
          <w:szCs w:val="22"/>
        </w:rPr>
        <w:t xml:space="preserve"> </w:t>
      </w:r>
      <w:r w:rsidR="00857251" w:rsidRPr="00CB1B41">
        <w:rPr>
          <w:rFonts w:ascii="Cambria" w:hAnsi="Cambria"/>
          <w:sz w:val="22"/>
          <w:szCs w:val="22"/>
        </w:rPr>
        <w:t xml:space="preserve">n a </w:t>
      </w:r>
      <w:r w:rsidR="00C204E5" w:rsidRPr="00CB1B41">
        <w:rPr>
          <w:rFonts w:ascii="Cambria" w:hAnsi="Cambria"/>
          <w:sz w:val="22"/>
          <w:szCs w:val="22"/>
        </w:rPr>
        <w:t xml:space="preserve"> </w:t>
      </w:r>
      <w:r w:rsidR="00857251" w:rsidRPr="00CB1B41">
        <w:rPr>
          <w:rFonts w:ascii="Cambria" w:hAnsi="Cambria"/>
          <w:sz w:val="22"/>
          <w:szCs w:val="22"/>
        </w:rPr>
        <w:t xml:space="preserve"> v e d o m i e</w:t>
      </w:r>
    </w:p>
    <w:p w14:paraId="07E20BCA" w14:textId="41590A83" w:rsidR="00436EF4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o dohľade nad</w:t>
      </w:r>
      <w:r w:rsidR="00775B28" w:rsidRPr="00775B28">
        <w:rPr>
          <w:rFonts w:ascii="Cambria" w:hAnsi="Cambria"/>
          <w:sz w:val="22"/>
          <w:szCs w:val="22"/>
        </w:rPr>
        <w:t xml:space="preserve"> </w:t>
      </w:r>
      <w:r w:rsidR="00775B28" w:rsidRPr="00CB1B41">
        <w:rPr>
          <w:rFonts w:ascii="Cambria" w:hAnsi="Cambria"/>
          <w:sz w:val="22"/>
          <w:szCs w:val="22"/>
        </w:rPr>
        <w:t>finančným</w:t>
      </w:r>
      <w:r w:rsidR="006D1089">
        <w:rPr>
          <w:rFonts w:ascii="Cambria" w:hAnsi="Cambria"/>
          <w:sz w:val="22"/>
          <w:szCs w:val="22"/>
        </w:rPr>
        <w:t xml:space="preserve"> trhom</w:t>
      </w:r>
      <w:r w:rsidR="004A4004">
        <w:rPr>
          <w:rFonts w:ascii="Cambria" w:hAnsi="Cambria"/>
          <w:sz w:val="22"/>
          <w:szCs w:val="22"/>
        </w:rPr>
        <w:tab/>
      </w:r>
      <w:r w:rsidR="004A4004">
        <w:rPr>
          <w:rFonts w:ascii="Cambria" w:hAnsi="Cambria"/>
          <w:sz w:val="22"/>
          <w:szCs w:val="22"/>
        </w:rPr>
        <w:tab/>
      </w:r>
      <w:r w:rsidR="004A4004">
        <w:rPr>
          <w:rFonts w:ascii="Cambria" w:hAnsi="Cambria"/>
          <w:sz w:val="22"/>
          <w:szCs w:val="22"/>
        </w:rPr>
        <w:tab/>
      </w:r>
      <w:r w:rsidR="004A4004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>Správ</w:t>
      </w:r>
      <w:r w:rsidR="00857251" w:rsidRPr="00CB1B41">
        <w:rPr>
          <w:rFonts w:ascii="Cambria" w:hAnsi="Cambria"/>
          <w:sz w:val="22"/>
          <w:szCs w:val="22"/>
        </w:rPr>
        <w:t>u</w:t>
      </w:r>
      <w:r w:rsidRPr="00CB1B41">
        <w:rPr>
          <w:rFonts w:ascii="Cambria" w:hAnsi="Cambria"/>
          <w:sz w:val="22"/>
          <w:szCs w:val="22"/>
        </w:rPr>
        <w:t xml:space="preserve"> o</w:t>
      </w:r>
      <w:r w:rsidR="005F3F25">
        <w:rPr>
          <w:rFonts w:ascii="Cambria" w:hAnsi="Cambria"/>
          <w:sz w:val="22"/>
          <w:szCs w:val="22"/>
        </w:rPr>
        <w:t xml:space="preserve"> finančnej stabilite </w:t>
      </w:r>
      <w:r w:rsidR="004A4004">
        <w:rPr>
          <w:rFonts w:ascii="Cambria" w:hAnsi="Cambria"/>
          <w:sz w:val="22"/>
          <w:szCs w:val="22"/>
        </w:rPr>
        <w:t xml:space="preserve">- </w:t>
      </w:r>
      <w:r w:rsidR="00D766F1">
        <w:rPr>
          <w:rFonts w:ascii="Cambria" w:hAnsi="Cambria"/>
          <w:sz w:val="22"/>
          <w:szCs w:val="22"/>
        </w:rPr>
        <w:t>november</w:t>
      </w:r>
      <w:r w:rsidR="005F3F25">
        <w:rPr>
          <w:rFonts w:ascii="Cambria" w:hAnsi="Cambria"/>
          <w:sz w:val="22"/>
          <w:szCs w:val="22"/>
        </w:rPr>
        <w:t xml:space="preserve"> </w:t>
      </w:r>
      <w:r w:rsidR="00E2157D">
        <w:rPr>
          <w:rFonts w:ascii="Cambria" w:hAnsi="Cambria"/>
          <w:sz w:val="22"/>
          <w:szCs w:val="22"/>
        </w:rPr>
        <w:t>2023</w:t>
      </w:r>
    </w:p>
    <w:p w14:paraId="34BB7F67" w14:textId="44FCCB94" w:rsidR="004A4004" w:rsidRDefault="004A4004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  <w:r w:rsidR="00B005AA">
        <w:rPr>
          <w:rFonts w:ascii="Cambria" w:hAnsi="Cambria"/>
          <w:sz w:val="22"/>
          <w:szCs w:val="22"/>
        </w:rPr>
        <w:t xml:space="preserve"> o </w:t>
      </w:r>
      <w:r>
        <w:rPr>
          <w:rFonts w:ascii="Cambria" w:hAnsi="Cambria"/>
          <w:sz w:val="22"/>
          <w:szCs w:val="22"/>
        </w:rPr>
        <w:t xml:space="preserve">zmene a doplnení niektorých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14:paraId="685CAF5F" w14:textId="77777777" w:rsidR="00AE7D0A" w:rsidRDefault="004A4004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zákonov</w:t>
      </w:r>
      <w:r w:rsidR="00AE7D0A">
        <w:rPr>
          <w:rFonts w:ascii="Cambria" w:hAnsi="Cambria"/>
          <w:sz w:val="22"/>
          <w:szCs w:val="22"/>
        </w:rPr>
        <w:t xml:space="preserve"> v znení neskorších </w:t>
      </w:r>
    </w:p>
    <w:p w14:paraId="744D784B" w14:textId="32B1C198" w:rsidR="00AF41EA" w:rsidRPr="00CB1B41" w:rsidRDefault="00AE7D0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predpisov</w:t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</w:p>
    <w:p w14:paraId="5B0CC723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14406727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05C20A0E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0008681F" w14:textId="78786DB2" w:rsidR="00AF41EA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F1531B6" w14:textId="2B20EA43" w:rsidR="00F64C16" w:rsidRDefault="00F64C16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28C7C955" w14:textId="77777777" w:rsidR="00F64C16" w:rsidRPr="00CB1B41" w:rsidRDefault="00F64C16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DB550FD" w14:textId="77777777" w:rsidR="00CF4E6E" w:rsidRPr="00CB1B41" w:rsidRDefault="00CF4E6E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5FF0DE76" w14:textId="77777777" w:rsidR="00CF4E6E" w:rsidRPr="00CB1B41" w:rsidRDefault="00CF4E6E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6934C14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4BDA74BB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  <w:u w:val="single"/>
        </w:rPr>
      </w:pPr>
      <w:r w:rsidRPr="00CB1B41">
        <w:rPr>
          <w:rFonts w:ascii="Cambria" w:hAnsi="Cambria"/>
          <w:b/>
          <w:sz w:val="22"/>
          <w:szCs w:val="22"/>
          <w:u w:val="single"/>
        </w:rPr>
        <w:t>Predkladá:</w:t>
      </w:r>
    </w:p>
    <w:p w14:paraId="16BCFF21" w14:textId="492FE8F2" w:rsidR="00AF41EA" w:rsidRPr="00CB1B41" w:rsidRDefault="00C449B9" w:rsidP="00CB1B41">
      <w:pPr>
        <w:autoSpaceDE w:val="0"/>
        <w:autoSpaceDN w:val="0"/>
        <w:adjustRightInd w:val="0"/>
        <w:spacing w:before="12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Peter Kažimír</w:t>
      </w:r>
    </w:p>
    <w:p w14:paraId="6B945C9E" w14:textId="77777777" w:rsidR="00AF41EA" w:rsidRPr="00CB1B41" w:rsidRDefault="00AF41EA" w:rsidP="00CB1B41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guvernér</w:t>
      </w:r>
    </w:p>
    <w:p w14:paraId="35B20C1D" w14:textId="77777777" w:rsidR="00AF41EA" w:rsidRPr="00CB1B41" w:rsidRDefault="00AF41EA" w:rsidP="00CB1B41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Národnej banky Slovenska</w:t>
      </w:r>
    </w:p>
    <w:p w14:paraId="0A8791F9" w14:textId="77777777" w:rsidR="00AF41EA" w:rsidRPr="00CB1B41" w:rsidRDefault="00AF41EA" w:rsidP="00CB1B41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0DF7C458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53410FF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97D0D35" w14:textId="515900C7" w:rsidR="00254926" w:rsidRPr="00CB1B41" w:rsidRDefault="00254926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D708CC8" w14:textId="77777777" w:rsidR="00254926" w:rsidRPr="00CB1B41" w:rsidRDefault="00254926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1D5CF63" w14:textId="77777777" w:rsidR="00EC2009" w:rsidRPr="00CB1B41" w:rsidRDefault="00EC2009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281F72F" w14:textId="334816A1" w:rsidR="0037353E" w:rsidRPr="00CB1B41" w:rsidRDefault="00AF41EA" w:rsidP="00CF4E6E">
      <w:pPr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 xml:space="preserve">Bratislava, </w:t>
      </w:r>
      <w:r w:rsidR="00113D96">
        <w:rPr>
          <w:rFonts w:ascii="Cambria" w:hAnsi="Cambria"/>
          <w:sz w:val="22"/>
          <w:szCs w:val="22"/>
        </w:rPr>
        <w:t>december</w:t>
      </w:r>
      <w:r w:rsidRPr="00CB1B41">
        <w:rPr>
          <w:rFonts w:ascii="Cambria" w:hAnsi="Cambria"/>
          <w:sz w:val="22"/>
          <w:szCs w:val="22"/>
        </w:rPr>
        <w:t xml:space="preserve"> 2</w:t>
      </w:r>
      <w:r w:rsidR="00E16134" w:rsidRPr="00CB1B41">
        <w:rPr>
          <w:rFonts w:ascii="Cambria" w:hAnsi="Cambria"/>
          <w:sz w:val="22"/>
          <w:szCs w:val="22"/>
        </w:rPr>
        <w:t>0</w:t>
      </w:r>
      <w:r w:rsidR="008B4339" w:rsidRPr="00CB1B41">
        <w:rPr>
          <w:rFonts w:ascii="Cambria" w:hAnsi="Cambria"/>
          <w:sz w:val="22"/>
          <w:szCs w:val="22"/>
        </w:rPr>
        <w:t>2</w:t>
      </w:r>
      <w:r w:rsidR="00360A05">
        <w:rPr>
          <w:rFonts w:ascii="Cambria" w:hAnsi="Cambria"/>
          <w:sz w:val="22"/>
          <w:szCs w:val="22"/>
        </w:rPr>
        <w:t>3</w:t>
      </w:r>
    </w:p>
    <w:sectPr w:rsidR="0037353E" w:rsidRPr="00CB1B41" w:rsidSect="00D766F1">
      <w:pgSz w:w="11906" w:h="16838"/>
      <w:pgMar w:top="993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EA"/>
    <w:rsid w:val="000005EF"/>
    <w:rsid w:val="00015DC6"/>
    <w:rsid w:val="00016991"/>
    <w:rsid w:val="00021B14"/>
    <w:rsid w:val="00075F60"/>
    <w:rsid w:val="000854F7"/>
    <w:rsid w:val="000A6EBB"/>
    <w:rsid w:val="000A79AC"/>
    <w:rsid w:val="00113BFC"/>
    <w:rsid w:val="00113D96"/>
    <w:rsid w:val="00134BB6"/>
    <w:rsid w:val="001607C1"/>
    <w:rsid w:val="001938DA"/>
    <w:rsid w:val="001A22F3"/>
    <w:rsid w:val="00250EC0"/>
    <w:rsid w:val="00251FF6"/>
    <w:rsid w:val="00254926"/>
    <w:rsid w:val="00257F93"/>
    <w:rsid w:val="002852B8"/>
    <w:rsid w:val="00296270"/>
    <w:rsid w:val="002A0B27"/>
    <w:rsid w:val="002B01D8"/>
    <w:rsid w:val="002C2B7D"/>
    <w:rsid w:val="00306D52"/>
    <w:rsid w:val="00360A05"/>
    <w:rsid w:val="0037353E"/>
    <w:rsid w:val="00373F03"/>
    <w:rsid w:val="00392416"/>
    <w:rsid w:val="00436EF4"/>
    <w:rsid w:val="0048284D"/>
    <w:rsid w:val="004A4004"/>
    <w:rsid w:val="00561CED"/>
    <w:rsid w:val="00562546"/>
    <w:rsid w:val="00574FB7"/>
    <w:rsid w:val="005A17EA"/>
    <w:rsid w:val="005F3F25"/>
    <w:rsid w:val="006030E3"/>
    <w:rsid w:val="00633674"/>
    <w:rsid w:val="00650439"/>
    <w:rsid w:val="00662F0A"/>
    <w:rsid w:val="006B7FF7"/>
    <w:rsid w:val="006C67ED"/>
    <w:rsid w:val="006D1089"/>
    <w:rsid w:val="007663A8"/>
    <w:rsid w:val="00775B28"/>
    <w:rsid w:val="007967AC"/>
    <w:rsid w:val="007972D1"/>
    <w:rsid w:val="007B6B36"/>
    <w:rsid w:val="007C21F9"/>
    <w:rsid w:val="007F40F8"/>
    <w:rsid w:val="00807FD6"/>
    <w:rsid w:val="00823398"/>
    <w:rsid w:val="008349D3"/>
    <w:rsid w:val="00857251"/>
    <w:rsid w:val="008A484B"/>
    <w:rsid w:val="008B4339"/>
    <w:rsid w:val="0090755D"/>
    <w:rsid w:val="00912097"/>
    <w:rsid w:val="00913A38"/>
    <w:rsid w:val="00937479"/>
    <w:rsid w:val="009619FE"/>
    <w:rsid w:val="009672D8"/>
    <w:rsid w:val="00AE7D0A"/>
    <w:rsid w:val="00AF41EA"/>
    <w:rsid w:val="00B005AA"/>
    <w:rsid w:val="00BA22BD"/>
    <w:rsid w:val="00C204E5"/>
    <w:rsid w:val="00C449B9"/>
    <w:rsid w:val="00CB1B41"/>
    <w:rsid w:val="00CC679C"/>
    <w:rsid w:val="00CF4E6E"/>
    <w:rsid w:val="00D766F1"/>
    <w:rsid w:val="00D776B6"/>
    <w:rsid w:val="00DF7F43"/>
    <w:rsid w:val="00E147F8"/>
    <w:rsid w:val="00E16134"/>
    <w:rsid w:val="00E2157D"/>
    <w:rsid w:val="00E742EB"/>
    <w:rsid w:val="00EA5CC0"/>
    <w:rsid w:val="00EC1949"/>
    <w:rsid w:val="00EC2009"/>
    <w:rsid w:val="00ED3E44"/>
    <w:rsid w:val="00F6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42F3E"/>
  <w15:docId w15:val="{1342C963-B877-4289-9A35-3E14F04E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1EA"/>
    <w:rPr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284D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8284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6B7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7FF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9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48664">
                                      <w:marLeft w:val="0"/>
                                      <w:marRight w:val="225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0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DEA1-ABD4-4853-AA4D-15F905D4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Tarábková Martina</cp:lastModifiedBy>
  <cp:revision>19</cp:revision>
  <cp:lastPrinted>2020-06-25T11:12:00Z</cp:lastPrinted>
  <dcterms:created xsi:type="dcterms:W3CDTF">2021-06-18T08:18:00Z</dcterms:created>
  <dcterms:modified xsi:type="dcterms:W3CDTF">2023-12-07T14:05:00Z</dcterms:modified>
</cp:coreProperties>
</file>