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2F67B" w14:textId="77777777" w:rsidR="007D2F0E" w:rsidRPr="00865029" w:rsidRDefault="007D2F0E" w:rsidP="007D2F0E">
      <w:pPr>
        <w:rPr>
          <w:rFonts w:ascii="Times New Roman" w:hAnsi="Times New Roman" w:cs="Times New Roman"/>
          <w:sz w:val="24"/>
          <w:szCs w:val="24"/>
        </w:rPr>
      </w:pPr>
    </w:p>
    <w:p w14:paraId="549FE171" w14:textId="149888A1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BE38BE" w14:textId="2E93A9F7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1EC3382" w14:textId="0D80E6B5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1F778F" w14:textId="433A7F91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3CB69E" w14:textId="5236962D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2C20D4" w14:textId="1EF42EBF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B2250A" w14:textId="343F2391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443EC6" w14:textId="56292E9C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EDFA1B" w14:textId="38A092B5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290CBD" w14:textId="58DA601D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5B811B" w14:textId="681FA32E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C40FC7" w14:textId="1C9E06A2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71374F" w14:textId="1363D653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21F51B" w14:textId="77777777" w:rsidR="00704041" w:rsidRPr="00865029" w:rsidRDefault="00704041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773249" w14:textId="6AD0DC28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AC8DD" w14:textId="7218BA7F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B78FC6" w14:textId="77777777" w:rsidR="007D2F0E" w:rsidRPr="00865029" w:rsidRDefault="007D2F0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31F92D" w14:textId="6424E054" w:rsidR="003A0BBE" w:rsidRPr="00865029" w:rsidRDefault="003A0BBE" w:rsidP="003A0BB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31211E" w14:textId="77777777" w:rsidR="003A0BBE" w:rsidRPr="00865029" w:rsidRDefault="003A0BBE" w:rsidP="003A0B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C56E8E" w14:textId="7B363AC8" w:rsidR="00C2616D" w:rsidRPr="00865029" w:rsidRDefault="003A0BBE" w:rsidP="003A0B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65029">
        <w:rPr>
          <w:rFonts w:ascii="Times New Roman" w:hAnsi="Times New Roman" w:cs="Times New Roman"/>
          <w:b/>
          <w:sz w:val="24"/>
          <w:szCs w:val="24"/>
        </w:rPr>
        <w:t>z</w:t>
      </w:r>
      <w:r w:rsidR="007A6026" w:rsidRPr="00865029">
        <w:rPr>
          <w:rFonts w:ascii="Times New Roman" w:hAnsi="Times New Roman" w:cs="Times New Roman"/>
          <w:b/>
          <w:sz w:val="24"/>
          <w:szCs w:val="24"/>
        </w:rPr>
        <w:t> 12. decembra</w:t>
      </w:r>
      <w:r w:rsidR="00160B3F" w:rsidRPr="00865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029">
        <w:rPr>
          <w:rFonts w:ascii="Times New Roman" w:hAnsi="Times New Roman" w:cs="Times New Roman"/>
          <w:b/>
          <w:sz w:val="24"/>
          <w:szCs w:val="24"/>
        </w:rPr>
        <w:t>2023,</w:t>
      </w:r>
    </w:p>
    <w:p w14:paraId="36BCB820" w14:textId="3D2BEC4A" w:rsidR="00C2616D" w:rsidRPr="00865029" w:rsidRDefault="00C2616D" w:rsidP="00C2616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ktorým sa mení a dopĺňa zákon č. 364/2004 Z. z. o vodách a o zmene zákona Slovenskej národnej rady č. 372/1990 Zb. o priestupkoch v znení neskorších predpisov (vodný zákon)</w:t>
      </w:r>
      <w:r w:rsidR="00993D52"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v znení neskorších predpisov</w:t>
      </w:r>
      <w:r w:rsidR="005B5BEC"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737FD9" w:rsidRPr="00865029">
        <w:rPr>
          <w:rFonts w:ascii="Times New Roman" w:hAnsi="Times New Roman" w:cs="Times New Roman"/>
          <w:b/>
          <w:sz w:val="24"/>
          <w:szCs w:val="24"/>
        </w:rPr>
        <w:t>a ktorým sa menia a dopĺňajú niektoré zákony</w:t>
      </w:r>
    </w:p>
    <w:p w14:paraId="19208955" w14:textId="77777777" w:rsidR="00187BCE" w:rsidRPr="00865029" w:rsidRDefault="00187BCE" w:rsidP="00C2616D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2B5C924" w14:textId="77777777" w:rsidR="003A0BBE" w:rsidRPr="00865029" w:rsidRDefault="003A0BBE" w:rsidP="003A0BB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00F082F0" w14:textId="454E27BE" w:rsidR="00C2616D" w:rsidRPr="00865029" w:rsidRDefault="00C2616D" w:rsidP="003A0BBE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Národná rada Slovenskej republiky sa uzniesla na tomto zákone</w:t>
      </w:r>
      <w:r w:rsidR="007D2F0E"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:</w:t>
      </w:r>
    </w:p>
    <w:p w14:paraId="25DBE677" w14:textId="77777777" w:rsidR="00C2616D" w:rsidRPr="00865029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00251C55" w14:textId="77777777" w:rsidR="00C2616D" w:rsidRPr="00865029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2ABC913B" w14:textId="77777777" w:rsidR="00C2616D" w:rsidRPr="00865029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14:paraId="1F1C43F0" w14:textId="77777777" w:rsidR="00C2616D" w:rsidRPr="00865029" w:rsidRDefault="00C2616D" w:rsidP="00C2616D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1A6720F3" w14:textId="63C0B11E" w:rsidR="00D1197A" w:rsidRPr="00865029" w:rsidRDefault="00C2616D" w:rsidP="004D6C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029">
        <w:rPr>
          <w:rFonts w:ascii="Times New Roman" w:hAnsi="Times New Roman" w:cs="Times New Roman"/>
          <w:b/>
          <w:sz w:val="24"/>
          <w:szCs w:val="24"/>
        </w:rPr>
        <w:t xml:space="preserve">Zákon č. 364/2004 Z. z. o vodách a o zmene zákona Slovenskej národnej rady č. 372/1990 Zb. o priestupkoch v znení neskorších predpisov (vodný zákon) v znení zákona č. 587/2004 Z. z., zákona č. 230/2005 Z. z., zákona č. 479/2005 Z. z., zákona č. 532/2005 Z. z., zákona </w:t>
      </w:r>
      <w:r w:rsidR="00852D34" w:rsidRPr="00865029">
        <w:rPr>
          <w:rFonts w:ascii="Times New Roman" w:hAnsi="Times New Roman" w:cs="Times New Roman"/>
          <w:b/>
          <w:sz w:val="24"/>
          <w:szCs w:val="24"/>
        </w:rPr>
        <w:br/>
      </w:r>
      <w:r w:rsidRPr="00865029">
        <w:rPr>
          <w:rFonts w:ascii="Times New Roman" w:hAnsi="Times New Roman" w:cs="Times New Roman"/>
          <w:b/>
          <w:sz w:val="24"/>
          <w:szCs w:val="24"/>
        </w:rPr>
        <w:t xml:space="preserve">č. 359/2007 Z. z., zákona č. 514/2008 Z. z., zákona č. 515/2008 Z. z., zákona č. 384/2009 Z. z., zákona č. 134/2010 Z. z., zákona č. 556/2010 Z. z., zákona č. 258/2011 Z. z., zákona </w:t>
      </w:r>
      <w:r w:rsidR="00852D34" w:rsidRPr="00865029">
        <w:rPr>
          <w:rFonts w:ascii="Times New Roman" w:hAnsi="Times New Roman" w:cs="Times New Roman"/>
          <w:b/>
          <w:sz w:val="24"/>
          <w:szCs w:val="24"/>
        </w:rPr>
        <w:br/>
      </w:r>
      <w:r w:rsidRPr="00865029">
        <w:rPr>
          <w:rFonts w:ascii="Times New Roman" w:hAnsi="Times New Roman" w:cs="Times New Roman"/>
          <w:b/>
          <w:sz w:val="24"/>
          <w:szCs w:val="24"/>
        </w:rPr>
        <w:t xml:space="preserve">č. 408/2011 Z. z., zákona č. 306/2012 Z. z., zákona č. 180/2013 Z. z., zákona č. 35/2014 Z. z., zákona č. 409/2014 Z. z., zákona č. 262/2015 Z. z., zákona č. 303/2016 Z. z., zákona </w:t>
      </w:r>
      <w:r w:rsidR="00852D34" w:rsidRPr="00865029">
        <w:rPr>
          <w:rFonts w:ascii="Times New Roman" w:hAnsi="Times New Roman" w:cs="Times New Roman"/>
          <w:b/>
          <w:sz w:val="24"/>
          <w:szCs w:val="24"/>
        </w:rPr>
        <w:br/>
      </w:r>
      <w:r w:rsidRPr="00865029">
        <w:rPr>
          <w:rFonts w:ascii="Times New Roman" w:hAnsi="Times New Roman" w:cs="Times New Roman"/>
          <w:b/>
          <w:sz w:val="24"/>
          <w:szCs w:val="24"/>
        </w:rPr>
        <w:t>č. 277/2017 Z. z., zákona č. 51/2018 Z. z.</w:t>
      </w:r>
      <w:r w:rsidR="007B2E35" w:rsidRPr="00865029">
        <w:rPr>
          <w:rFonts w:ascii="Times New Roman" w:hAnsi="Times New Roman" w:cs="Times New Roman"/>
          <w:b/>
          <w:sz w:val="24"/>
          <w:szCs w:val="24"/>
        </w:rPr>
        <w:t>,</w:t>
      </w:r>
      <w:r w:rsidRPr="00865029">
        <w:rPr>
          <w:rFonts w:ascii="Times New Roman" w:hAnsi="Times New Roman" w:cs="Times New Roman"/>
          <w:b/>
          <w:sz w:val="24"/>
          <w:szCs w:val="24"/>
        </w:rPr>
        <w:t xml:space="preserve"> zákona č. 177/2018 Z. z., zákona č. 284/2018 </w:t>
      </w:r>
      <w:r w:rsidR="00AA5CFE" w:rsidRPr="00865029">
        <w:rPr>
          <w:rFonts w:ascii="Times New Roman" w:hAnsi="Times New Roman" w:cs="Times New Roman"/>
          <w:b/>
          <w:sz w:val="24"/>
          <w:szCs w:val="24"/>
        </w:rPr>
        <w:br/>
      </w:r>
      <w:r w:rsidRPr="00865029">
        <w:rPr>
          <w:rFonts w:ascii="Times New Roman" w:hAnsi="Times New Roman" w:cs="Times New Roman"/>
          <w:b/>
          <w:sz w:val="24"/>
          <w:szCs w:val="24"/>
        </w:rPr>
        <w:t>Z. z., zákona č. 305/2018 Z. z., zákona č. 74/2020 Z. z.,</w:t>
      </w:r>
      <w:r w:rsidR="009D0055" w:rsidRPr="00865029">
        <w:rPr>
          <w:rFonts w:ascii="Times New Roman" w:hAnsi="Times New Roman" w:cs="Times New Roman"/>
          <w:b/>
          <w:sz w:val="24"/>
          <w:szCs w:val="24"/>
        </w:rPr>
        <w:t xml:space="preserve"> zákona č. 516/2021 Z. z.,</w:t>
      </w:r>
      <w:r w:rsidRPr="00865029">
        <w:rPr>
          <w:rFonts w:ascii="Times New Roman" w:hAnsi="Times New Roman" w:cs="Times New Roman"/>
          <w:b/>
          <w:sz w:val="24"/>
          <w:szCs w:val="24"/>
        </w:rPr>
        <w:t xml:space="preserve"> zákona </w:t>
      </w:r>
      <w:r w:rsidR="00852D34" w:rsidRPr="00865029">
        <w:rPr>
          <w:rFonts w:ascii="Times New Roman" w:hAnsi="Times New Roman" w:cs="Times New Roman"/>
          <w:b/>
          <w:sz w:val="24"/>
          <w:szCs w:val="24"/>
        </w:rPr>
        <w:br/>
      </w:r>
      <w:r w:rsidRPr="00865029">
        <w:rPr>
          <w:rFonts w:ascii="Times New Roman" w:hAnsi="Times New Roman" w:cs="Times New Roman"/>
          <w:b/>
          <w:sz w:val="24"/>
          <w:szCs w:val="24"/>
        </w:rPr>
        <w:t>č. 253/2022 Z. z.</w:t>
      </w:r>
      <w:r w:rsidR="0012663D" w:rsidRPr="00865029">
        <w:rPr>
          <w:rFonts w:ascii="Times New Roman" w:hAnsi="Times New Roman" w:cs="Times New Roman"/>
          <w:b/>
          <w:sz w:val="24"/>
          <w:szCs w:val="24"/>
        </w:rPr>
        <w:t>, zákona č. 517/2022 Z. z.</w:t>
      </w:r>
      <w:r w:rsidR="007D2F0E" w:rsidRPr="00865029">
        <w:rPr>
          <w:rFonts w:ascii="Times New Roman" w:hAnsi="Times New Roman" w:cs="Times New Roman"/>
          <w:b/>
          <w:sz w:val="24"/>
          <w:szCs w:val="24"/>
        </w:rPr>
        <w:t>,</w:t>
      </w:r>
      <w:r w:rsidR="009D0055" w:rsidRPr="00865029">
        <w:rPr>
          <w:rFonts w:ascii="Times New Roman" w:hAnsi="Times New Roman" w:cs="Times New Roman"/>
          <w:b/>
          <w:sz w:val="24"/>
          <w:szCs w:val="24"/>
        </w:rPr>
        <w:t> zákona č. 74/2023 Z.</w:t>
      </w:r>
      <w:r w:rsidR="00EA0D41" w:rsidRPr="00865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0055" w:rsidRPr="00865029">
        <w:rPr>
          <w:rFonts w:ascii="Times New Roman" w:hAnsi="Times New Roman" w:cs="Times New Roman"/>
          <w:b/>
          <w:sz w:val="24"/>
          <w:szCs w:val="24"/>
        </w:rPr>
        <w:t>z.</w:t>
      </w:r>
      <w:r w:rsidR="00961D82" w:rsidRPr="00865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F33" w:rsidRPr="00865029">
        <w:rPr>
          <w:rFonts w:ascii="Times New Roman" w:hAnsi="Times New Roman" w:cs="Times New Roman"/>
          <w:b/>
          <w:sz w:val="24"/>
          <w:szCs w:val="24"/>
        </w:rPr>
        <w:t>a zákona č. </w:t>
      </w:r>
      <w:hyperlink r:id="rId9" w:history="1">
        <w:r w:rsidR="00A52F33" w:rsidRPr="00865029">
          <w:rPr>
            <w:rFonts w:ascii="Times New Roman" w:hAnsi="Times New Roman" w:cs="Times New Roman"/>
            <w:b/>
            <w:sz w:val="24"/>
            <w:szCs w:val="24"/>
          </w:rPr>
          <w:t>272/2023 Z. z.</w:t>
        </w:r>
      </w:hyperlink>
      <w:r w:rsidR="00A52F33" w:rsidRPr="008650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029">
        <w:rPr>
          <w:rFonts w:ascii="Times New Roman" w:hAnsi="Times New Roman" w:cs="Times New Roman"/>
          <w:b/>
          <w:sz w:val="24"/>
          <w:szCs w:val="24"/>
        </w:rPr>
        <w:t>sa mení a dopĺňa takto:</w:t>
      </w:r>
    </w:p>
    <w:p w14:paraId="049B0EB5" w14:textId="77777777" w:rsidR="009D087D" w:rsidRPr="00865029" w:rsidRDefault="009D087D" w:rsidP="00993D52">
      <w:pPr>
        <w:rPr>
          <w:rFonts w:ascii="Times New Roman" w:hAnsi="Times New Roman" w:cs="Times New Roman"/>
          <w:sz w:val="24"/>
          <w:szCs w:val="24"/>
        </w:rPr>
      </w:pPr>
    </w:p>
    <w:p w14:paraId="663CFA76" w14:textId="03BA2B82" w:rsidR="006330CA" w:rsidRDefault="006330CA" w:rsidP="00AA618B">
      <w:pPr>
        <w:pStyle w:val="Odsekzoznamu"/>
        <w:numPr>
          <w:ilvl w:val="0"/>
          <w:numId w:val="25"/>
        </w:numPr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78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ods.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konci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pripájajú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tieto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slová: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„vo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výške</w:t>
      </w:r>
      <w:r w:rsidRPr="00865029">
        <w:rPr>
          <w:rFonts w:ascii="Times New Roman" w:eastAsia="Times New Roman" w:hAnsi="Times New Roman" w:cs="Times New Roman"/>
          <w:spacing w:val="5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ekonomicky oprávnených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nákladov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tieto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vodohospodárske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služby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znížených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 príjmov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užívanie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vrátane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odbery</w:t>
      </w:r>
      <w:r w:rsidRPr="00865029">
        <w:rPr>
          <w:rFonts w:ascii="Times New Roman" w:eastAsia="Times New Roman" w:hAnsi="Times New Roman" w:cs="Times New Roman"/>
          <w:spacing w:val="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podzemných vôd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zavlažovanie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poľnohospodárskej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pôdy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79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ods.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 za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odbery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povrchových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zavlažovanie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poľnohospodárskej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pôdy</w:t>
      </w:r>
      <w:r w:rsidRPr="00865029">
        <w:rPr>
          <w:rFonts w:ascii="Times New Roman" w:eastAsia="Times New Roman" w:hAnsi="Times New Roman" w:cs="Times New Roman"/>
          <w:spacing w:val="3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odseku 6“. </w:t>
      </w:r>
    </w:p>
    <w:p w14:paraId="1823C038" w14:textId="77777777" w:rsidR="00865029" w:rsidRPr="00AA618B" w:rsidRDefault="00865029" w:rsidP="00865029">
      <w:pPr>
        <w:pStyle w:val="Odsekzoznamu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A45B1B" w14:textId="33D88C4A" w:rsidR="006330CA" w:rsidRPr="00865029" w:rsidRDefault="006330CA" w:rsidP="00DC7368">
      <w:pPr>
        <w:pStyle w:val="Odsekzoznamu"/>
        <w:numPr>
          <w:ilvl w:val="0"/>
          <w:numId w:val="25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V § 79 odseky 7 a 8 znejú:</w:t>
      </w:r>
    </w:p>
    <w:p w14:paraId="158AD411" w14:textId="25C3AA79" w:rsidR="00510EFB" w:rsidRPr="00865029" w:rsidRDefault="00510EFB" w:rsidP="00510EFB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547F300" w14:textId="60C5E324" w:rsidR="006330CA" w:rsidRPr="00865029" w:rsidRDefault="006330CA" w:rsidP="00DC7368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„(7)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Poplatky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užívanie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odsekov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1,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4,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vrátane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3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 odbery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podzemných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zavlažovanie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poľnohospodárskej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pôdy,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sú</w:t>
      </w:r>
      <w:r w:rsidRPr="00865029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príjmom správcu vodohospodársky významných vodných tokov.</w:t>
      </w:r>
    </w:p>
    <w:p w14:paraId="244218D3" w14:textId="09E6E3C6" w:rsidR="006330CA" w:rsidRPr="00865029" w:rsidRDefault="006330CA" w:rsidP="00DC7368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(8)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Správca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vodohospodársky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vodných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tokov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koná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</w:t>
      </w:r>
      <w:r w:rsidRPr="00865029">
        <w:rPr>
          <w:rFonts w:ascii="Times New Roman" w:eastAsia="Times New Roman" w:hAnsi="Times New Roman" w:cs="Times New Roman"/>
          <w:spacing w:val="47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veciach určovania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výšky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užívanie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kalendárny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rok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osobitného predpisu,</w:t>
      </w: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71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určuje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preddavkov,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sleduje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platenie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preddavkov,</w:t>
      </w:r>
      <w:r w:rsidRPr="00865029">
        <w:rPr>
          <w:rFonts w:ascii="Times New Roman" w:eastAsia="Times New Roman" w:hAnsi="Times New Roman" w:cs="Times New Roman"/>
          <w:spacing w:val="5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určuje výšku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skutočných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poplatkov,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ročné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zúčtovanie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poplatkov,</w:t>
      </w:r>
      <w:r w:rsidRPr="00865029">
        <w:rPr>
          <w:rFonts w:ascii="Times New Roman" w:eastAsia="Times New Roman" w:hAnsi="Times New Roman" w:cs="Times New Roman"/>
          <w:spacing w:val="5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vydáva výkaz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výške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nedoplatkov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výške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preplatkov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koná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veciach</w:t>
      </w:r>
      <w:r w:rsidRPr="00865029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vyberania 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vymáhania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týchto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nedoplatkov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osobitného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predpisu.</w:t>
      </w: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72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865029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 konanie v prvom stupni je príslušný odštepný závod správcu vodohospodársky významných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vodných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tokov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konanie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druhom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stupni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príslušné</w:t>
      </w:r>
      <w:r w:rsidRPr="00865029">
        <w:rPr>
          <w:rFonts w:ascii="Times New Roman" w:eastAsia="Times New Roman" w:hAnsi="Times New Roman" w:cs="Times New Roman"/>
          <w:spacing w:val="3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jeho podnikové riaditeľstvo.“.</w:t>
      </w:r>
    </w:p>
    <w:p w14:paraId="79BCC6E4" w14:textId="77777777" w:rsidR="006330CA" w:rsidRPr="00865029" w:rsidRDefault="006330CA" w:rsidP="00633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6BF179E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Poznámky pod čiarou k odkazom 71 a 72 znejú:</w:t>
      </w:r>
    </w:p>
    <w:p w14:paraId="3BF9CE62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71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 § 1 ods. 2 zákona č. 71/1967 Zb. v znení neskorších predpisov.</w:t>
      </w:r>
    </w:p>
    <w:p w14:paraId="796F521A" w14:textId="66CF7238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72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 § 46 zákona č. 71/1967 Zb. v znení neskorších predpisov.“.</w:t>
      </w:r>
    </w:p>
    <w:p w14:paraId="3F5DBB4A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EAD9ABE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 odkazu 72a sa vypúšťa.</w:t>
      </w:r>
    </w:p>
    <w:p w14:paraId="2516490F" w14:textId="77777777" w:rsidR="006330CA" w:rsidRPr="00865029" w:rsidRDefault="006330CA" w:rsidP="006330C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62FD9CB7" w14:textId="435E8172" w:rsidR="006330CA" w:rsidRPr="00865029" w:rsidRDefault="006330CA" w:rsidP="00DC7368">
      <w:pPr>
        <w:pStyle w:val="Odsekzoznamu"/>
        <w:numPr>
          <w:ilvl w:val="0"/>
          <w:numId w:val="25"/>
        </w:numPr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 § 79 sa za odsek 8 vkladajú nové odseky 9 a 10, ktoré znejú:</w:t>
      </w:r>
    </w:p>
    <w:p w14:paraId="1B98BC98" w14:textId="77777777" w:rsidR="00510EFB" w:rsidRPr="00865029" w:rsidRDefault="00510EFB" w:rsidP="00DC7368">
      <w:pPr>
        <w:pStyle w:val="Odsekzoznamu"/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99162B7" w14:textId="77777777" w:rsidR="00510EFB" w:rsidRPr="00865029" w:rsidRDefault="006330CA" w:rsidP="00DC7368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„(9)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podáva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základe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vlastného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výpočtu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ten,</w:t>
      </w:r>
      <w:r w:rsidRPr="00865029">
        <w:rPr>
          <w:rFonts w:ascii="Times New Roman" w:eastAsia="Times New Roman" w:hAnsi="Times New Roman" w:cs="Times New Roman"/>
          <w:spacing w:val="2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kto tieto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vody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užíva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lehote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určenej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osobitnom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predpise;</w:t>
      </w: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73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ak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nepredloží</w:t>
      </w:r>
      <w:r w:rsidRPr="00865029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návrh na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určenie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výšky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určenej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lehote,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správca</w:t>
      </w:r>
      <w:r w:rsidRPr="00865029">
        <w:rPr>
          <w:rFonts w:ascii="Times New Roman" w:eastAsia="Times New Roman" w:hAnsi="Times New Roman" w:cs="Times New Roman"/>
          <w:spacing w:val="98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vodohospodársky významných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vodných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tokov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vypočíta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výšku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základe</w:t>
      </w:r>
      <w:r w:rsidRPr="00865029">
        <w:rPr>
          <w:rFonts w:ascii="Times New Roman" w:eastAsia="Times New Roman" w:hAnsi="Times New Roman" w:cs="Times New Roman"/>
          <w:spacing w:val="4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povolenia podľa § 21 ods. 1 písm. b) prvého bodu alebo § 21 ods. 1 písm. c).</w:t>
      </w:r>
    </w:p>
    <w:p w14:paraId="4C41C745" w14:textId="00675276" w:rsidR="006330CA" w:rsidRPr="00865029" w:rsidRDefault="006330CA" w:rsidP="00DC7368">
      <w:pPr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(10)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Správca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vodohospodársky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významných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vodných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tokov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je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oprávnený,</w:t>
      </w:r>
      <w:r w:rsidRPr="00865029">
        <w:rPr>
          <w:rFonts w:ascii="Times New Roman" w:eastAsia="Times New Roman" w:hAnsi="Times New Roman" w:cs="Times New Roman"/>
          <w:spacing w:val="2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na účely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určovania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preverovania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výšky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poplatkov,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vykonávať</w:t>
      </w:r>
      <w:r w:rsidRPr="00865029">
        <w:rPr>
          <w:rFonts w:ascii="Times New Roman" w:eastAsia="Times New Roman" w:hAnsi="Times New Roman" w:cs="Times New Roman"/>
          <w:spacing w:val="9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kontrolu skutočného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odoberania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podzemných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vypúšťania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odpadových</w:t>
      </w:r>
      <w:r w:rsidRPr="00865029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 alebo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osobitných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geotermálnych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povrchových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55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vypúšťania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odpadových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do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podzemných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alebo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vykonávať</w:t>
      </w:r>
      <w:r w:rsidRPr="00865029">
        <w:rPr>
          <w:rFonts w:ascii="Times New Roman" w:eastAsia="Times New Roman" w:hAnsi="Times New Roman" w:cs="Times New Roman"/>
          <w:spacing w:val="34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kontrolné odbery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rozbory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vzoriek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vypúšťaných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odpadových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vôd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Pr="00865029">
        <w:rPr>
          <w:rFonts w:ascii="Times New Roman" w:eastAsia="Times New Roman" w:hAnsi="Times New Roman" w:cs="Times New Roman"/>
          <w:spacing w:val="162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priebehu kalendárneho roka.“</w:t>
      </w:r>
      <w:r w:rsidR="00330BBA"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00B2D8F6" w14:textId="683A0B63" w:rsidR="006330CA" w:rsidRPr="00865029" w:rsidRDefault="006330CA" w:rsidP="006330CA">
      <w:p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6FBF41D0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Doterajší odsek 9 sa označuje ako odsek 11.</w:t>
      </w:r>
    </w:p>
    <w:p w14:paraId="174CCE63" w14:textId="77777777" w:rsidR="006330CA" w:rsidRPr="00865029" w:rsidRDefault="006330CA" w:rsidP="006330C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14:paraId="78966F52" w14:textId="77777777" w:rsidR="006330CA" w:rsidRPr="00865029" w:rsidRDefault="006330CA" w:rsidP="00DC7368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Poznámka pod čiarou k odkazu 73 znie:</w:t>
      </w:r>
    </w:p>
    <w:p w14:paraId="15D3D3BF" w14:textId="47C5E9C0" w:rsidR="006330CA" w:rsidRPr="00865029" w:rsidRDefault="006330CA" w:rsidP="00737117">
      <w:pPr>
        <w:ind w:left="284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„</w:t>
      </w:r>
      <w:r w:rsidRPr="00865029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sk-SK"/>
        </w:rPr>
        <w:t>73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)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ods.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§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11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ods.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="001C0178">
        <w:rPr>
          <w:rFonts w:ascii="Times New Roman" w:eastAsia="Times New Roman" w:hAnsi="Times New Roman" w:cs="Times New Roman"/>
          <w:sz w:val="24"/>
          <w:szCs w:val="24"/>
          <w:lang w:eastAsia="sk-SK"/>
        </w:rPr>
        <w:t>nariadenia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vlády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Slovenskej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republiky</w:t>
      </w:r>
      <w:r w:rsidRPr="00865029">
        <w:rPr>
          <w:rFonts w:ascii="Times New Roman" w:eastAsia="Times New Roman" w:hAnsi="Times New Roman" w:cs="Times New Roman"/>
          <w:spacing w:val="13"/>
          <w:sz w:val="24"/>
          <w:szCs w:val="24"/>
          <w:lang w:eastAsia="sk-SK"/>
        </w:rPr>
        <w:t xml:space="preserve"> </w:t>
      </w:r>
      <w:r w:rsidRPr="00865029">
        <w:rPr>
          <w:rFonts w:ascii="Times New Roman" w:eastAsia="Times New Roman" w:hAnsi="Times New Roman" w:cs="Times New Roman"/>
          <w:sz w:val="24"/>
          <w:szCs w:val="24"/>
          <w:lang w:eastAsia="sk-SK"/>
        </w:rPr>
        <w:t>č. 755/2004 Z. z. v znení neskorších predpisov.“.</w:t>
      </w:r>
    </w:p>
    <w:p w14:paraId="22E6ADA7" w14:textId="1C80F13A" w:rsidR="00664B27" w:rsidRPr="00865029" w:rsidRDefault="00664B27" w:rsidP="005735E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596D3E" w14:textId="7257B4F2" w:rsidR="001F3391" w:rsidRPr="00865029" w:rsidRDefault="001F3391" w:rsidP="00DC7368">
      <w:pPr>
        <w:pStyle w:val="Odsekzoznamu"/>
        <w:numPr>
          <w:ilvl w:val="0"/>
          <w:numId w:val="25"/>
        </w:numPr>
        <w:ind w:left="284" w:hanging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865029">
        <w:rPr>
          <w:rFonts w:ascii="Times New Roman" w:hAnsi="Times New Roman" w:cs="Times New Roman"/>
          <w:sz w:val="24"/>
          <w:szCs w:val="24"/>
          <w:lang w:eastAsia="sk-SK"/>
        </w:rPr>
        <w:t>V § 80f ods. 2 sa za slová „štátnej vodnej správy“ vkladajú slová „</w:t>
      </w:r>
      <w:r w:rsidR="006330CA" w:rsidRPr="00865029">
        <w:rPr>
          <w:rFonts w:ascii="Times New Roman" w:hAnsi="Times New Roman" w:cs="Times New Roman"/>
          <w:sz w:val="24"/>
          <w:szCs w:val="24"/>
          <w:lang w:eastAsia="sk-SK"/>
        </w:rPr>
        <w:t>do 31. decembra 2032</w:t>
      </w:r>
      <w:r w:rsidR="001A1C0C" w:rsidRPr="00865029">
        <w:rPr>
          <w:rFonts w:ascii="Times New Roman" w:hAnsi="Times New Roman" w:cs="Times New Roman"/>
          <w:sz w:val="24"/>
          <w:szCs w:val="24"/>
          <w:lang w:eastAsia="sk-SK"/>
        </w:rPr>
        <w:t xml:space="preserve">“ a </w:t>
      </w:r>
      <w:r w:rsidRPr="00865029">
        <w:rPr>
          <w:rFonts w:ascii="Times New Roman" w:hAnsi="Times New Roman" w:cs="Times New Roman"/>
          <w:sz w:val="24"/>
          <w:szCs w:val="24"/>
          <w:lang w:eastAsia="sk-SK"/>
        </w:rPr>
        <w:t>vypúšťajú sa slová „do 1. januára 2024“</w:t>
      </w:r>
      <w:r w:rsidRPr="00865029">
        <w:rPr>
          <w:rFonts w:ascii="Times New Roman" w:hAnsi="Times New Roman" w:cs="Times New Roman"/>
          <w:sz w:val="24"/>
          <w:szCs w:val="24"/>
        </w:rPr>
        <w:t>.</w:t>
      </w:r>
      <w:r w:rsidRPr="00865029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14:paraId="23900171" w14:textId="5B25A783" w:rsidR="008568C1" w:rsidRPr="00865029" w:rsidRDefault="008568C1" w:rsidP="005735E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B45ED4C" w14:textId="2B93908F" w:rsidR="00993D52" w:rsidRPr="00865029" w:rsidRDefault="00993D52" w:rsidP="00DC7368">
      <w:pPr>
        <w:jc w:val="center"/>
        <w:rPr>
          <w:rStyle w:val="awspan"/>
          <w:rFonts w:ascii="Times New Roman" w:hAnsi="Times New Roman" w:cs="Times New Roman"/>
          <w:b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Čl. II</w:t>
      </w:r>
    </w:p>
    <w:p w14:paraId="571D7B04" w14:textId="77777777" w:rsidR="004C08D9" w:rsidRPr="00865029" w:rsidRDefault="004C08D9" w:rsidP="00DC736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D81C58" w14:textId="185F3F41" w:rsidR="00993D52" w:rsidRPr="00865029" w:rsidRDefault="00993D52" w:rsidP="00DC7368">
      <w:pPr>
        <w:jc w:val="both"/>
        <w:rPr>
          <w:rStyle w:val="awspan"/>
          <w:rFonts w:ascii="Times New Roman" w:hAnsi="Times New Roman" w:cs="Times New Roman"/>
          <w:b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587/2004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1C017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o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Environmentálnom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fonde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o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zmene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doplnení</w:t>
      </w:r>
      <w:r w:rsidRPr="00865029">
        <w:rPr>
          <w:rStyle w:val="awspan"/>
          <w:rFonts w:ascii="Times New Roman" w:hAnsi="Times New Roman" w:cs="Times New Roman"/>
          <w:b/>
          <w:spacing w:val="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niektorých zákonov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znení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277/2005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276/2007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5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 661/2007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514/2008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160/2009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1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286/2009 Z.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408/2011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409/2011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223/2012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 zákona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414/2012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207/2013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399/2014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 č.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375/2015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292/2017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332/2017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4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 329/2018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111/2019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460/2019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74/2020 Z.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67/2021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535/2021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66/2022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3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z., zákona č. 186/2023 Z. z. a zákona č. 267/2023 Z. z. sa mení a dopĺňa takto:</w:t>
      </w:r>
    </w:p>
    <w:p w14:paraId="190A5271" w14:textId="77777777" w:rsidR="00673976" w:rsidRPr="00865029" w:rsidRDefault="00673976" w:rsidP="00DC7368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5C465D7" w14:textId="297DEC64" w:rsidR="00993D52" w:rsidRPr="00865029" w:rsidRDefault="00993D52" w:rsidP="00DC7368">
      <w:pPr>
        <w:pStyle w:val="Odsekzoznamu"/>
        <w:numPr>
          <w:ilvl w:val="0"/>
          <w:numId w:val="26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3 sa vypúšťa písmeno e).</w:t>
      </w:r>
    </w:p>
    <w:p w14:paraId="5EE27026" w14:textId="77777777" w:rsidR="00737117" w:rsidRPr="00865029" w:rsidRDefault="00737117" w:rsidP="00737117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14:paraId="2A83A4FA" w14:textId="581D7BE9" w:rsidR="00993D52" w:rsidRPr="00865029" w:rsidRDefault="00993D52" w:rsidP="00F77DD6">
      <w:pPr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Doterajšie písmená f) až x) sa označujú ako písmená e) až w).</w:t>
      </w:r>
    </w:p>
    <w:p w14:paraId="7E277428" w14:textId="77777777" w:rsidR="00673976" w:rsidRPr="00865029" w:rsidRDefault="00673976" w:rsidP="00F77DD6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175CC352" w14:textId="5F22E95A" w:rsidR="00993D52" w:rsidRPr="00865029" w:rsidRDefault="00993D52" w:rsidP="00F77DD6">
      <w:pPr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Poznámka pod čiarou k odkazu 6 sa vypúšťa.</w:t>
      </w:r>
    </w:p>
    <w:p w14:paraId="595F09FF" w14:textId="77777777" w:rsidR="007A6026" w:rsidRPr="00865029" w:rsidRDefault="007A6026" w:rsidP="00F77DD6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5CBDD29D" w14:textId="04093B5B" w:rsidR="00993D52" w:rsidRPr="00865029" w:rsidRDefault="00993D52" w:rsidP="00F77DD6">
      <w:pPr>
        <w:pStyle w:val="Odsekzoznamu"/>
        <w:numPr>
          <w:ilvl w:val="0"/>
          <w:numId w:val="26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ods. 1 sa vypúšťa písmeno o).</w:t>
      </w:r>
    </w:p>
    <w:p w14:paraId="7136CA54" w14:textId="77777777" w:rsidR="007A6026" w:rsidRPr="00865029" w:rsidRDefault="007A6026" w:rsidP="00F77DD6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</w:p>
    <w:p w14:paraId="7945C938" w14:textId="149B698A" w:rsidR="00993D52" w:rsidRPr="00865029" w:rsidRDefault="00993D52" w:rsidP="00F77DD6">
      <w:pPr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Doterajšie písmená p) až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aq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sa označujú ako písmená o) až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ap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).</w:t>
      </w:r>
    </w:p>
    <w:p w14:paraId="292C8AF5" w14:textId="77777777" w:rsidR="007A6026" w:rsidRPr="00865029" w:rsidRDefault="007A6026" w:rsidP="00F77DD6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054550AC" w14:textId="388D940A" w:rsidR="00993D52" w:rsidRPr="00865029" w:rsidRDefault="00993D52" w:rsidP="00F77DD6">
      <w:pPr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Poznámka pod čiarou k odkazu 11b sa vypúšťa.</w:t>
      </w:r>
    </w:p>
    <w:p w14:paraId="2A751BC0" w14:textId="77777777" w:rsidR="007A6026" w:rsidRPr="00865029" w:rsidRDefault="007A6026" w:rsidP="00F77DD6">
      <w:pPr>
        <w:ind w:left="284"/>
        <w:rPr>
          <w:rFonts w:ascii="Times New Roman" w:hAnsi="Times New Roman" w:cs="Times New Roman"/>
          <w:sz w:val="24"/>
          <w:szCs w:val="24"/>
        </w:rPr>
      </w:pPr>
    </w:p>
    <w:p w14:paraId="250E3B5F" w14:textId="67C5C854" w:rsidR="007A6026" w:rsidRPr="00865029" w:rsidRDefault="00993D52" w:rsidP="00F77DD6">
      <w:pPr>
        <w:pStyle w:val="Odsekzoznamu"/>
        <w:numPr>
          <w:ilvl w:val="0"/>
          <w:numId w:val="26"/>
        </w:numPr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„p)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z),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ab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ac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ae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proofErr w:type="spellStart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ao</w:t>
      </w:r>
      <w:proofErr w:type="spellEnd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  nahrádzajú</w:t>
      </w:r>
      <w:r w:rsidRPr="00865029">
        <w:rPr>
          <w:rStyle w:val="awspan"/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slovami „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o) až y),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aa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ab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ad),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13EB8DAB" w14:textId="77777777" w:rsidR="007A6026" w:rsidRPr="00865029" w:rsidRDefault="007A6026" w:rsidP="00F77DD6">
      <w:pPr>
        <w:pStyle w:val="Odsekzoznamu"/>
        <w:ind w:left="284"/>
        <w:rPr>
          <w:rStyle w:val="awspan"/>
          <w:rFonts w:ascii="Times New Roman" w:hAnsi="Times New Roman" w:cs="Times New Roman"/>
          <w:sz w:val="24"/>
          <w:szCs w:val="24"/>
        </w:rPr>
      </w:pPr>
    </w:p>
    <w:p w14:paraId="02655FDE" w14:textId="7761EDAB" w:rsidR="007A6026" w:rsidRPr="00865029" w:rsidRDefault="00993D52" w:rsidP="00F77DD6">
      <w:pPr>
        <w:pStyle w:val="Odsekzoznamu"/>
        <w:numPr>
          <w:ilvl w:val="0"/>
          <w:numId w:val="26"/>
        </w:numPr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„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n),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ad),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ah),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ao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="00CA6CCD" w:rsidRPr="00865029">
        <w:rPr>
          <w:rStyle w:val="awspan"/>
          <w:rFonts w:ascii="Times New Roman" w:hAnsi="Times New Roman" w:cs="Times New Roman"/>
          <w:sz w:val="24"/>
          <w:szCs w:val="24"/>
        </w:rPr>
        <w:t>“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„m),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ac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ag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="00CA6CCD" w:rsidRPr="00865029">
        <w:rPr>
          <w:rStyle w:val="awspan"/>
          <w:rFonts w:ascii="Times New Roman" w:hAnsi="Times New Roman" w:cs="Times New Roman"/>
          <w:sz w:val="24"/>
          <w:szCs w:val="24"/>
        </w:rPr>
        <w:t>“</w:t>
      </w:r>
      <w:r w:rsidR="007A6026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061B7A74" w14:textId="77777777" w:rsidR="007A6026" w:rsidRPr="00865029" w:rsidRDefault="007A6026" w:rsidP="00F77DD6">
      <w:pPr>
        <w:pStyle w:val="Odsekzoznamu"/>
        <w:rPr>
          <w:rStyle w:val="awspan"/>
          <w:rFonts w:ascii="Times New Roman" w:hAnsi="Times New Roman" w:cs="Times New Roman"/>
          <w:sz w:val="24"/>
          <w:szCs w:val="24"/>
        </w:rPr>
      </w:pPr>
    </w:p>
    <w:p w14:paraId="2D653987" w14:textId="0A76D963" w:rsidR="007A6026" w:rsidRPr="00865029" w:rsidRDefault="00993D52" w:rsidP="00F77DD6">
      <w:pPr>
        <w:pStyle w:val="Odsekzoznamu"/>
        <w:numPr>
          <w:ilvl w:val="0"/>
          <w:numId w:val="26"/>
        </w:numPr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6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„n),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ad),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ao</w:t>
      </w:r>
      <w:proofErr w:type="spellEnd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„m),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ac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a </w:t>
      </w:r>
      <w:proofErr w:type="spellStart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1F5CAB9D" w14:textId="77777777" w:rsidR="007A6026" w:rsidRPr="00865029" w:rsidRDefault="007A6026" w:rsidP="00F77DD6">
      <w:pPr>
        <w:pStyle w:val="Odsekzoznamu"/>
        <w:rPr>
          <w:rStyle w:val="awspan"/>
          <w:rFonts w:ascii="Times New Roman" w:hAnsi="Times New Roman" w:cs="Times New Roman"/>
          <w:sz w:val="24"/>
          <w:szCs w:val="24"/>
        </w:rPr>
      </w:pPr>
    </w:p>
    <w:p w14:paraId="3DC6499F" w14:textId="77777777" w:rsidR="007A6026" w:rsidRPr="00865029" w:rsidRDefault="00993D52" w:rsidP="00F77DD6">
      <w:pPr>
        <w:pStyle w:val="Odsekzoznamu"/>
        <w:numPr>
          <w:ilvl w:val="0"/>
          <w:numId w:val="26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sa vypúšťajú odseky 11 a 12.</w:t>
      </w:r>
    </w:p>
    <w:p w14:paraId="7B033EF6" w14:textId="77777777" w:rsidR="007A6026" w:rsidRPr="00865029" w:rsidRDefault="007A6026" w:rsidP="00F77DD6">
      <w:pPr>
        <w:pStyle w:val="Odsekzoznamu"/>
        <w:rPr>
          <w:rStyle w:val="awspan"/>
          <w:rFonts w:ascii="Times New Roman" w:hAnsi="Times New Roman" w:cs="Times New Roman"/>
          <w:sz w:val="24"/>
          <w:szCs w:val="24"/>
        </w:rPr>
      </w:pPr>
    </w:p>
    <w:p w14:paraId="7691F13C" w14:textId="77777777" w:rsidR="007A6026" w:rsidRPr="00865029" w:rsidRDefault="00993D52" w:rsidP="00F77DD6">
      <w:pPr>
        <w:pStyle w:val="Odsekzoznamu"/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Doterajšie odseky 13 až 19 sa označujú ako odseky 11 až 17.</w:t>
      </w:r>
    </w:p>
    <w:p w14:paraId="5A476782" w14:textId="77777777" w:rsidR="007A6026" w:rsidRPr="00865029" w:rsidRDefault="007A6026" w:rsidP="00F77DD6">
      <w:pPr>
        <w:pStyle w:val="Odsekzoznamu"/>
        <w:ind w:left="284"/>
        <w:rPr>
          <w:rStyle w:val="awspan"/>
          <w:rFonts w:ascii="Times New Roman" w:hAnsi="Times New Roman" w:cs="Times New Roman"/>
          <w:sz w:val="24"/>
          <w:szCs w:val="24"/>
        </w:rPr>
      </w:pPr>
    </w:p>
    <w:p w14:paraId="45E8723A" w14:textId="77777777" w:rsidR="00CD75C9" w:rsidRPr="00865029" w:rsidRDefault="00993D52" w:rsidP="00F77DD6">
      <w:pPr>
        <w:pStyle w:val="Odsekzoznamu"/>
        <w:ind w:left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Poznámky pod čiarou k odkazom 12a a 12b sa vypúšťajú.</w:t>
      </w:r>
    </w:p>
    <w:p w14:paraId="7110E812" w14:textId="77777777" w:rsidR="00CD75C9" w:rsidRPr="00865029" w:rsidRDefault="00CD75C9" w:rsidP="00CD75C9">
      <w:pPr>
        <w:rPr>
          <w:rStyle w:val="awspan"/>
          <w:rFonts w:ascii="Times New Roman" w:hAnsi="Times New Roman" w:cs="Times New Roman"/>
          <w:sz w:val="24"/>
          <w:szCs w:val="24"/>
        </w:rPr>
      </w:pPr>
    </w:p>
    <w:p w14:paraId="285CDE37" w14:textId="5167E094" w:rsidR="00CD75C9" w:rsidRPr="00865029" w:rsidRDefault="00993D52" w:rsidP="00F77DD6">
      <w:pPr>
        <w:pStyle w:val="Odsekzoznamu"/>
        <w:numPr>
          <w:ilvl w:val="0"/>
          <w:numId w:val="27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ods. 11 sa slová „písm. p)“ nahrádzajú slovami „písm. o)“</w:t>
      </w:r>
      <w:r w:rsidR="00CD75C9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75D9556A" w14:textId="77777777" w:rsidR="00CD75C9" w:rsidRPr="00865029" w:rsidRDefault="00CD75C9" w:rsidP="00F77DD6">
      <w:pPr>
        <w:pStyle w:val="Odsekzoznamu"/>
        <w:ind w:left="284"/>
        <w:rPr>
          <w:rStyle w:val="awspan"/>
          <w:rFonts w:ascii="Times New Roman" w:hAnsi="Times New Roman" w:cs="Times New Roman"/>
          <w:sz w:val="24"/>
          <w:szCs w:val="24"/>
        </w:rPr>
      </w:pPr>
    </w:p>
    <w:p w14:paraId="01D98AB8" w14:textId="77777777" w:rsidR="00123624" w:rsidRPr="00865029" w:rsidRDefault="00993D52" w:rsidP="00F77DD6">
      <w:pPr>
        <w:pStyle w:val="Odsekzoznamu"/>
        <w:numPr>
          <w:ilvl w:val="0"/>
          <w:numId w:val="27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ods. 12 sa slová „písm. q)“ nahrádzajú slovami „písm. p)“</w:t>
      </w:r>
      <w:r w:rsidR="00CD75C9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11AB5FB5" w14:textId="77777777" w:rsidR="00123624" w:rsidRPr="00865029" w:rsidRDefault="00123624" w:rsidP="00F77DD6">
      <w:pPr>
        <w:pStyle w:val="Odsekzoznamu"/>
        <w:rPr>
          <w:rStyle w:val="awspan"/>
          <w:rFonts w:ascii="Times New Roman" w:hAnsi="Times New Roman" w:cs="Times New Roman"/>
          <w:sz w:val="24"/>
          <w:szCs w:val="24"/>
        </w:rPr>
      </w:pPr>
    </w:p>
    <w:p w14:paraId="27F923EA" w14:textId="77777777" w:rsidR="00123624" w:rsidRPr="00865029" w:rsidRDefault="00993D52" w:rsidP="00F77DD6">
      <w:pPr>
        <w:pStyle w:val="Odsekzoznamu"/>
        <w:numPr>
          <w:ilvl w:val="0"/>
          <w:numId w:val="27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ods. 13 sa slová „písm. r)“ nahrádzajú slovami „písm. q)“</w:t>
      </w:r>
      <w:r w:rsidR="00CD75C9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1BE38C92" w14:textId="77777777" w:rsidR="00123624" w:rsidRPr="00865029" w:rsidRDefault="00123624" w:rsidP="00F77DD6">
      <w:pPr>
        <w:pStyle w:val="Odsekzoznamu"/>
        <w:rPr>
          <w:rStyle w:val="awspan"/>
          <w:rFonts w:ascii="Times New Roman" w:hAnsi="Times New Roman" w:cs="Times New Roman"/>
          <w:sz w:val="24"/>
          <w:szCs w:val="24"/>
        </w:rPr>
      </w:pPr>
    </w:p>
    <w:p w14:paraId="6C666393" w14:textId="77777777" w:rsidR="00123624" w:rsidRPr="00865029" w:rsidRDefault="00993D52" w:rsidP="00865029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4 ods. 15 sa slová „§ 3 písm. v)“ nahrádzajú slovami „§ 3 písm. u)“.</w:t>
      </w:r>
    </w:p>
    <w:p w14:paraId="2F06E940" w14:textId="77777777" w:rsidR="00123624" w:rsidRPr="00865029" w:rsidRDefault="00123624" w:rsidP="00AA618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7711B9FC" w14:textId="654ABA1F" w:rsidR="00123624" w:rsidRPr="00865029" w:rsidRDefault="00993D52" w:rsidP="00AA618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4c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5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7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ad)“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slovami „§ 4 ods. 1 písm.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ac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7E18E68A" w14:textId="77777777" w:rsidR="00123624" w:rsidRPr="00865029" w:rsidRDefault="00123624" w:rsidP="00AA618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31A82BAD" w14:textId="77777777" w:rsidR="00123624" w:rsidRPr="00865029" w:rsidRDefault="00993D52" w:rsidP="00AA618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4d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5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ah)“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1 písm.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ag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1BA059DA" w14:textId="77777777" w:rsidR="00123624" w:rsidRPr="00865029" w:rsidRDefault="00123624" w:rsidP="00AA618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299430FD" w14:textId="77777777" w:rsidR="00123624" w:rsidRPr="00865029" w:rsidRDefault="00993D52" w:rsidP="00AA618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4f  ods.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 4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7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ai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 ods. 1 písm. ah)“.</w:t>
      </w:r>
    </w:p>
    <w:p w14:paraId="352821FE" w14:textId="77777777" w:rsidR="00123624" w:rsidRPr="00865029" w:rsidRDefault="00123624" w:rsidP="00AA618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7DF060CB" w14:textId="426ABEAE" w:rsidR="00123624" w:rsidRPr="00865029" w:rsidRDefault="00993D52" w:rsidP="00F77DD6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4g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3,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  a 6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9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aj)“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slovami „§ 4 ods. 1 písm.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ai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="00123624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09BE3519" w14:textId="77777777" w:rsidR="00123624" w:rsidRPr="00865029" w:rsidRDefault="00123624" w:rsidP="00F77DD6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5D9BD9BA" w14:textId="3A22B0C2" w:rsidR="00123624" w:rsidRPr="00865029" w:rsidRDefault="00993D52" w:rsidP="00F77DD6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4h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1,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3,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  a 6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9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ak)“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 „§ 4 ods. 1 písm. aj)“</w:t>
      </w:r>
      <w:r w:rsidR="00123624"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3EFCA63D" w14:textId="77777777" w:rsidR="00123624" w:rsidRPr="00865029" w:rsidRDefault="00123624" w:rsidP="00F77DD6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0334CFE6" w14:textId="77777777" w:rsidR="00123624" w:rsidRPr="00865029" w:rsidRDefault="00993D52" w:rsidP="00F77DD6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4i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4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6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 ods. 1 písm. ak)“.</w:t>
      </w:r>
    </w:p>
    <w:p w14:paraId="1C1852B8" w14:textId="77777777" w:rsidR="00123624" w:rsidRPr="00865029" w:rsidRDefault="00123624" w:rsidP="00F77DD6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6E56E2C0" w14:textId="77777777" w:rsidR="00123624" w:rsidRPr="00865029" w:rsidRDefault="00993D52" w:rsidP="00F77DD6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4j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3,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5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6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ap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4 ods. 1 písm.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ao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1645DCCF" w14:textId="77777777" w:rsidR="00123624" w:rsidRPr="00865029" w:rsidRDefault="00123624" w:rsidP="00F77DD6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7933D148" w14:textId="77777777" w:rsidR="00123624" w:rsidRPr="00865029" w:rsidRDefault="00993D52" w:rsidP="002B0F99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6 ods. 1 a § 8 ods. 1 a 2 sa slovo „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 nahrádza slovom „ak)“.</w:t>
      </w:r>
    </w:p>
    <w:p w14:paraId="53F0B615" w14:textId="77777777" w:rsidR="00123624" w:rsidRPr="00865029" w:rsidRDefault="00123624" w:rsidP="002B0F99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5366EE22" w14:textId="77777777" w:rsidR="00123624" w:rsidRPr="00865029" w:rsidRDefault="00993D52" w:rsidP="002B0F99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§ 9 ods. 1 sa slová „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am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až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ao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 nahrádzajú slovami „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 až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an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)“.</w:t>
      </w:r>
    </w:p>
    <w:p w14:paraId="2ECA724F" w14:textId="77777777" w:rsidR="00123624" w:rsidRPr="00865029" w:rsidRDefault="00123624" w:rsidP="002B0F99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0100D483" w14:textId="1B638168" w:rsidR="00123624" w:rsidRPr="00865029" w:rsidRDefault="00993D52" w:rsidP="00A93D5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10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  písm.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e)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„ad),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aj)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ak)“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ac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),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ai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</w:t>
      </w:r>
      <w:r w:rsidRPr="00865029">
        <w:rPr>
          <w:rStyle w:val="awspan"/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a aj)“ a slová „§ 4 ods. 1 písm.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ai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)“ sa nahrádzajú </w:t>
      </w:r>
      <w:r w:rsidR="00BE1FC0" w:rsidRPr="00865029">
        <w:rPr>
          <w:rStyle w:val="awspan"/>
          <w:rFonts w:ascii="Times New Roman" w:hAnsi="Times New Roman" w:cs="Times New Roman"/>
          <w:sz w:val="24"/>
          <w:szCs w:val="24"/>
        </w:rPr>
        <w:t>slovami „§ 4 ods. 1 písm. ah)“.</w:t>
      </w:r>
    </w:p>
    <w:p w14:paraId="17E55D1D" w14:textId="77777777" w:rsidR="00123624" w:rsidRPr="00865029" w:rsidRDefault="00123624" w:rsidP="00A93D5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7BF29A81" w14:textId="77777777" w:rsidR="00B31D49" w:rsidRPr="00865029" w:rsidRDefault="00993D52" w:rsidP="00A93D5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11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5  sa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písm.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proofErr w:type="spellStart"/>
      <w:r w:rsidRPr="00865029">
        <w:rPr>
          <w:rStyle w:val="awspan"/>
          <w:rFonts w:ascii="Times New Roman" w:hAnsi="Times New Roman" w:cs="Times New Roman"/>
          <w:sz w:val="24"/>
          <w:szCs w:val="24"/>
        </w:rPr>
        <w:t>al</w:t>
      </w:r>
      <w:proofErr w:type="spellEnd"/>
      <w:r w:rsidRPr="00865029">
        <w:rPr>
          <w:rStyle w:val="awspan"/>
          <w:rFonts w:ascii="Times New Roman" w:hAnsi="Times New Roman" w:cs="Times New Roman"/>
          <w:sz w:val="24"/>
          <w:szCs w:val="24"/>
        </w:rPr>
        <w:t>)“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nahrádzajú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slovami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„§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4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ods.</w:t>
      </w:r>
      <w:r w:rsidRPr="00865029">
        <w:rPr>
          <w:rStyle w:val="awspan"/>
          <w:rFonts w:ascii="Times New Roman" w:hAnsi="Times New Roman" w:cs="Times New Roman"/>
          <w:spacing w:val="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 písm. ak)“.</w:t>
      </w:r>
    </w:p>
    <w:p w14:paraId="251E4977" w14:textId="77777777" w:rsidR="00B31D49" w:rsidRPr="00865029" w:rsidRDefault="00B31D49" w:rsidP="00A93D5B">
      <w:pPr>
        <w:pStyle w:val="Odsekzoznamu"/>
        <w:tabs>
          <w:tab w:val="left" w:pos="426"/>
        </w:tabs>
        <w:rPr>
          <w:rStyle w:val="awspan"/>
          <w:rFonts w:ascii="Times New Roman" w:hAnsi="Times New Roman" w:cs="Times New Roman"/>
          <w:sz w:val="24"/>
          <w:szCs w:val="24"/>
        </w:rPr>
      </w:pPr>
    </w:p>
    <w:p w14:paraId="1C89C965" w14:textId="7D6FCCAB" w:rsidR="00993D52" w:rsidRPr="00865029" w:rsidRDefault="00993D52" w:rsidP="00A93D5B">
      <w:pPr>
        <w:pStyle w:val="Odsekzoznamu"/>
        <w:numPr>
          <w:ilvl w:val="0"/>
          <w:numId w:val="27"/>
        </w:numPr>
        <w:tabs>
          <w:tab w:val="left" w:pos="426"/>
        </w:tabs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 nadpise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pod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15g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slovo</w:t>
      </w:r>
      <w:r w:rsidRPr="00865029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</w:t>
      </w:r>
      <w:r w:rsidRPr="001C0178">
        <w:rPr>
          <w:rStyle w:val="awspan"/>
          <w:rFonts w:ascii="Times New Roman" w:hAnsi="Times New Roman" w:cs="Times New Roman"/>
          <w:sz w:val="24"/>
          <w:szCs w:val="24"/>
        </w:rPr>
        <w:t>ustanovenie“</w:t>
      </w:r>
      <w:r w:rsidRPr="001C0178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C0178">
        <w:rPr>
          <w:rStyle w:val="awspan"/>
          <w:rFonts w:ascii="Times New Roman" w:hAnsi="Times New Roman" w:cs="Times New Roman"/>
          <w:sz w:val="24"/>
          <w:szCs w:val="24"/>
        </w:rPr>
        <w:t>nahrádza</w:t>
      </w:r>
      <w:r w:rsidRPr="001C0178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1C0178">
        <w:rPr>
          <w:rStyle w:val="awspan"/>
          <w:rFonts w:ascii="Times New Roman" w:hAnsi="Times New Roman" w:cs="Times New Roman"/>
          <w:sz w:val="24"/>
          <w:szCs w:val="24"/>
        </w:rPr>
        <w:t>slovom</w:t>
      </w:r>
      <w:r w:rsidRPr="001C0178">
        <w:rPr>
          <w:rStyle w:val="awspan"/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="001A6A91" w:rsidRPr="001C0178">
        <w:rPr>
          <w:rStyle w:val="awspan"/>
          <w:rFonts w:ascii="Times New Roman" w:hAnsi="Times New Roman" w:cs="Times New Roman"/>
          <w:sz w:val="24"/>
          <w:szCs w:val="24"/>
        </w:rPr>
        <w:t>„ustanovenia</w:t>
      </w:r>
      <w:r w:rsidR="001A6A91"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“,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doterajší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text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15g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označuje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ako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odsek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§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15g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dopĺňa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odsekmi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3,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ktoré znejú:</w:t>
      </w:r>
    </w:p>
    <w:p w14:paraId="6CFFF5EA" w14:textId="05D35CBE" w:rsidR="00993D52" w:rsidRPr="00865029" w:rsidRDefault="00993D52" w:rsidP="00993D52">
      <w:pPr>
        <w:rPr>
          <w:rFonts w:ascii="Times New Roman" w:hAnsi="Times New Roman" w:cs="Times New Roman"/>
          <w:sz w:val="24"/>
          <w:szCs w:val="24"/>
        </w:rPr>
      </w:pPr>
    </w:p>
    <w:p w14:paraId="328A0420" w14:textId="77777777" w:rsidR="00993D52" w:rsidRPr="00865029" w:rsidRDefault="00993D52" w:rsidP="00A93D5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„(2)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Správca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vodohospodársky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významných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vodných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tokov,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účely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úhrady</w:t>
      </w:r>
      <w:r w:rsidRPr="00865029">
        <w:rPr>
          <w:rStyle w:val="awspan"/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nák</w:t>
      </w:r>
      <w:bookmarkStart w:id="0" w:name="_GoBack"/>
      <w:bookmarkEnd w:id="0"/>
      <w:r w:rsidRPr="00865029">
        <w:rPr>
          <w:rStyle w:val="awspan"/>
          <w:rFonts w:ascii="Times New Roman" w:hAnsi="Times New Roman" w:cs="Times New Roman"/>
          <w:sz w:val="24"/>
          <w:szCs w:val="24"/>
        </w:rPr>
        <w:t>ladov spojených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so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sledovaním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správnosti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výpočtu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určovaním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výšky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poplatkov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1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odber podzemných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poplatkov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 vypúšťanie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odpadových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vôd,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doručí</w:t>
      </w:r>
      <w:r w:rsidRPr="00865029">
        <w:rPr>
          <w:rStyle w:val="awspan"/>
          <w:rFonts w:ascii="Times New Roman" w:hAnsi="Times New Roman" w:cs="Times New Roman"/>
          <w:spacing w:val="10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ministrovi oznámenie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 výške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poplatkov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odbery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podzemných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poplatkov</w:t>
      </w:r>
      <w:r w:rsidRPr="00865029">
        <w:rPr>
          <w:rStyle w:val="awspan"/>
          <w:rFonts w:ascii="Times New Roman" w:hAnsi="Times New Roman" w:cs="Times New Roman"/>
          <w:spacing w:val="9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 vypúšťanie odpadových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vôd,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ktoré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boli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príjmom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fondu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rok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2023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upravenej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 ročné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zúčtovanie nedoplatkov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preplatkov,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20.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marca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2024.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Pri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ročnom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zúčtovaní</w:t>
      </w:r>
      <w:r w:rsidRPr="00865029">
        <w:rPr>
          <w:rStyle w:val="awspan"/>
          <w:rFonts w:ascii="Times New Roman" w:hAnsi="Times New Roman" w:cs="Times New Roman"/>
          <w:spacing w:val="5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nedoplatkov a preplatkov za rok 2023 sa uplatní postup podľa doterajších predpisov.</w:t>
      </w:r>
    </w:p>
    <w:p w14:paraId="73CD0BAD" w14:textId="668FE49A" w:rsidR="00993D52" w:rsidRPr="00865029" w:rsidRDefault="00993D52" w:rsidP="00A93D5B">
      <w:pPr>
        <w:ind w:left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(3)</w:t>
      </w:r>
      <w:r w:rsidR="00396081"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Minister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písomným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rozhodnutím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určí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výšku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úhrady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nákladov</w:t>
      </w:r>
      <w:r w:rsidRPr="00865029">
        <w:rPr>
          <w:rStyle w:val="awspan"/>
          <w:rFonts w:ascii="Times New Roman" w:hAnsi="Times New Roman" w:cs="Times New Roman"/>
          <w:spacing w:val="11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spojených so sledovaním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správnosti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výpočtu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určovaním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výšky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poplatkov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odber</w:t>
      </w:r>
      <w:r w:rsidRPr="00865029">
        <w:rPr>
          <w:rStyle w:val="awspan"/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podzemných vôd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poplatkov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vypúšťanie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odpadových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rok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2023</w:t>
      </w:r>
      <w:r w:rsidRPr="00865029">
        <w:rPr>
          <w:rStyle w:val="awspan"/>
          <w:rFonts w:ascii="Times New Roman" w:hAnsi="Times New Roman" w:cs="Times New Roman"/>
          <w:spacing w:val="18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správcovi vodohospodársky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významných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vodných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tokov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podľa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doterajších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predpisov,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ktorú</w:t>
      </w:r>
      <w:r w:rsidRPr="00865029">
        <w:rPr>
          <w:rStyle w:val="awspan"/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fond uhradí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najneskôr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30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dní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odo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dňa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doručenia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písomného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rozhodnutia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ministra správcovi vodohospod</w:t>
      </w:r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ársky významných vodných tokov.“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.</w:t>
      </w:r>
    </w:p>
    <w:p w14:paraId="1BE5245A" w14:textId="19313DD5" w:rsidR="00B31D49" w:rsidRPr="00865029" w:rsidRDefault="00B31D49" w:rsidP="00A93D5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11DE29B" w14:textId="3941D484" w:rsidR="00B31D49" w:rsidRPr="00865029" w:rsidRDefault="00B31D49" w:rsidP="00A93D5B">
      <w:pPr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C45D3B3" w14:textId="7ED314FE" w:rsidR="00993D52" w:rsidRPr="00865029" w:rsidRDefault="00993D52" w:rsidP="00B31D49">
      <w:pPr>
        <w:jc w:val="center"/>
        <w:rPr>
          <w:rStyle w:val="awspan"/>
          <w:rFonts w:ascii="Times New Roman" w:hAnsi="Times New Roman" w:cs="Times New Roman"/>
          <w:b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Čl. III</w:t>
      </w:r>
    </w:p>
    <w:p w14:paraId="02D95D65" w14:textId="77777777" w:rsidR="004C08D9" w:rsidRPr="00865029" w:rsidRDefault="004C08D9" w:rsidP="00B31D4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DD74A93" w14:textId="4C04256A" w:rsidR="00993D52" w:rsidRPr="00865029" w:rsidRDefault="00993D52" w:rsidP="00A93D5B">
      <w:pPr>
        <w:jc w:val="both"/>
        <w:rPr>
          <w:rStyle w:val="awspan"/>
          <w:rFonts w:ascii="Times New Roman" w:hAnsi="Times New Roman" w:cs="Times New Roman"/>
          <w:b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305/2018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o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chránených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oblastiach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prirodzenej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akumulácie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b/>
          <w:spacing w:val="4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o zmene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doplnení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niektorých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zákonov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v znení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zákona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č.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517/2022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z.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mení</w:t>
      </w:r>
      <w:r w:rsidRPr="00865029">
        <w:rPr>
          <w:rStyle w:val="awspan"/>
          <w:rFonts w:ascii="Times New Roman" w:hAnsi="Times New Roman" w:cs="Times New Roman"/>
          <w:b/>
          <w:spacing w:val="3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b/>
          <w:sz w:val="24"/>
          <w:szCs w:val="24"/>
        </w:rPr>
        <w:t>a dopĺňa takto:</w:t>
      </w:r>
    </w:p>
    <w:p w14:paraId="561C228E" w14:textId="77777777" w:rsidR="00B31D49" w:rsidRPr="00865029" w:rsidRDefault="00B31D49" w:rsidP="00A93D5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965CF2" w14:textId="77777777" w:rsidR="00B31D49" w:rsidRPr="00865029" w:rsidRDefault="00993D52" w:rsidP="00A93D5B">
      <w:pPr>
        <w:pStyle w:val="Odsekzoznamu"/>
        <w:numPr>
          <w:ilvl w:val="0"/>
          <w:numId w:val="28"/>
        </w:numPr>
        <w:ind w:left="284" w:hanging="284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§ 3 s</w:t>
      </w:r>
      <w:r w:rsidR="00B31D49" w:rsidRPr="00865029">
        <w:rPr>
          <w:rStyle w:val="awspan"/>
          <w:rFonts w:ascii="Times New Roman" w:hAnsi="Times New Roman" w:cs="Times New Roman"/>
          <w:sz w:val="24"/>
          <w:szCs w:val="24"/>
        </w:rPr>
        <w:t>a dopĺňa odsekom 5, ktorý znie:</w:t>
      </w:r>
    </w:p>
    <w:p w14:paraId="0754CD5C" w14:textId="66894E86" w:rsidR="00993D52" w:rsidRPr="00865029" w:rsidRDefault="00993D52" w:rsidP="00A93D5B">
      <w:pPr>
        <w:pStyle w:val="Odsekzoznamu"/>
        <w:ind w:left="284"/>
        <w:rPr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 xml:space="preserve"> </w:t>
      </w:r>
    </w:p>
    <w:p w14:paraId="0403FE68" w14:textId="14CC2E9E" w:rsidR="00B31D49" w:rsidRPr="00865029" w:rsidRDefault="00993D52" w:rsidP="00A93D5B">
      <w:pPr>
        <w:ind w:left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„(5)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Obmedzenia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zákazy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činností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podľa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odsekov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1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až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3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dohode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Ministerstva obrany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republiky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Ministerstva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životného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prostredia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republiky (ďalej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len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„ministerstvo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životného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prostredia“)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nevzťahujú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činnosti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obranu</w:t>
      </w:r>
      <w:r w:rsidRPr="00865029">
        <w:rPr>
          <w:rStyle w:val="awspan"/>
          <w:rFonts w:ascii="Times New Roman" w:hAnsi="Times New Roman" w:cs="Times New Roman"/>
          <w:spacing w:val="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štátu vo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vojenských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obvodoch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územiach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potrebných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zabezpečenie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úloh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obrany</w:t>
      </w:r>
      <w:r w:rsidRPr="00865029">
        <w:rPr>
          <w:rStyle w:val="awspan"/>
          <w:rFonts w:ascii="Times New Roman" w:hAnsi="Times New Roman" w:cs="Times New Roman"/>
          <w:spacing w:val="12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štátu alebo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slúžiacich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zabezpečenie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úloh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obrany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štátu,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ktoré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spravuje</w:t>
      </w:r>
      <w:r w:rsidRPr="00865029">
        <w:rPr>
          <w:rStyle w:val="awspan"/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Ministerstvo obrany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republiky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alebo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právnická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osoba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jeho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zakladateľskej</w:t>
      </w:r>
      <w:r w:rsidRPr="00865029">
        <w:rPr>
          <w:rStyle w:val="awspan"/>
          <w:rFonts w:ascii="Times New Roman" w:hAnsi="Times New Roman" w:cs="Times New Roman"/>
          <w:spacing w:val="10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pôsobnosti alebo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zriaďovateľskej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pôsobnosti,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 prihliadnutím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ochranu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povrchových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spacing w:val="6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a podzemných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vôd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prirodzene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vyskytujúcich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chránenej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vodohospodárskej</w:t>
      </w:r>
      <w:r w:rsidRPr="00865029">
        <w:rPr>
          <w:rStyle w:val="awspan"/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oblasti.“.</w:t>
      </w:r>
    </w:p>
    <w:p w14:paraId="78252987" w14:textId="77777777" w:rsidR="00B31D49" w:rsidRPr="00865029" w:rsidRDefault="00B31D49" w:rsidP="00A93D5B">
      <w:pPr>
        <w:ind w:left="284"/>
        <w:jc w:val="both"/>
        <w:rPr>
          <w:rStyle w:val="awspan"/>
          <w:rFonts w:ascii="Times New Roman" w:hAnsi="Times New Roman" w:cs="Times New Roman"/>
          <w:sz w:val="24"/>
          <w:szCs w:val="24"/>
        </w:rPr>
      </w:pPr>
    </w:p>
    <w:p w14:paraId="33EA75CB" w14:textId="4A0A7CD0" w:rsidR="00993D52" w:rsidRPr="00865029" w:rsidRDefault="00993D52" w:rsidP="00A93D5B">
      <w:pPr>
        <w:pStyle w:val="Odsekzoznamu"/>
        <w:numPr>
          <w:ilvl w:val="0"/>
          <w:numId w:val="28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65029">
        <w:rPr>
          <w:rStyle w:val="awspan"/>
          <w:rFonts w:ascii="Times New Roman" w:hAnsi="Times New Roman" w:cs="Times New Roman"/>
          <w:sz w:val="24"/>
          <w:szCs w:val="24"/>
        </w:rPr>
        <w:t>V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§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5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sa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slová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„Ministerstvom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životného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prostredia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Slovenskej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republiky</w:t>
      </w:r>
      <w:r w:rsidRPr="00865029">
        <w:rPr>
          <w:rStyle w:val="awspan"/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(ďalej len „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ministerstvo životného prostredia“)“ nahrádzajú slovami „minis</w:t>
      </w:r>
      <w:r w:rsidR="004C08D9" w:rsidRPr="00865029">
        <w:rPr>
          <w:rStyle w:val="awspan"/>
          <w:rFonts w:ascii="Times New Roman" w:hAnsi="Times New Roman" w:cs="Times New Roman"/>
          <w:sz w:val="24"/>
          <w:szCs w:val="24"/>
        </w:rPr>
        <w:t>terstvom životného prostredia</w:t>
      </w:r>
      <w:r w:rsidRPr="00865029">
        <w:rPr>
          <w:rStyle w:val="awspan"/>
          <w:rFonts w:ascii="Times New Roman" w:hAnsi="Times New Roman" w:cs="Times New Roman"/>
          <w:sz w:val="24"/>
          <w:szCs w:val="24"/>
        </w:rPr>
        <w:t>“.</w:t>
      </w:r>
    </w:p>
    <w:p w14:paraId="4E983603" w14:textId="35774A15" w:rsidR="00993D52" w:rsidRPr="00865029" w:rsidRDefault="00993D52" w:rsidP="005735E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3C61E1C5" w14:textId="77777777" w:rsidR="00BE1FC0" w:rsidRPr="00865029" w:rsidRDefault="00BE1FC0" w:rsidP="005735EA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A412314" w14:textId="1CDB2F26" w:rsidR="008760E1" w:rsidRPr="00865029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Čl.</w:t>
      </w:r>
      <w:r w:rsidR="00A96F8D"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="00993D52" w:rsidRPr="00865029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IV</w:t>
      </w:r>
    </w:p>
    <w:p w14:paraId="46B90E9D" w14:textId="77777777" w:rsidR="001E3B41" w:rsidRPr="00865029" w:rsidRDefault="001E3B41" w:rsidP="008760E1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</w:p>
    <w:p w14:paraId="4FEB805E" w14:textId="42213BA1" w:rsidR="008760E1" w:rsidRPr="00865029" w:rsidRDefault="00C96FDD" w:rsidP="008760E1">
      <w:pPr>
        <w:shd w:val="clear" w:color="auto" w:fill="FFFFFF"/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</w:pPr>
      <w:r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Tento zákon nadobúda účinnosť </w:t>
      </w:r>
      <w:r w:rsidR="001A000F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</w:t>
      </w:r>
      <w:r w:rsidR="001F33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31</w:t>
      </w:r>
      <w:r w:rsidR="001A000F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. </w:t>
      </w:r>
      <w:r w:rsidR="001F33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decembra </w:t>
      </w:r>
      <w:r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202</w:t>
      </w:r>
      <w:r w:rsidR="001F33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3</w:t>
      </w:r>
      <w:r w:rsidR="001A6A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okrem</w:t>
      </w:r>
      <w:r w:rsidR="00A4447F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č</w:t>
      </w:r>
      <w:r w:rsidR="001A6A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l. I </w:t>
      </w:r>
      <w:r w:rsidR="00A4447F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bodov 1 až 3, čl. II a č</w:t>
      </w:r>
      <w:r w:rsidR="001A6A9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l. III, ktoré nadobúdajú účinnosť 1. januára 202</w:t>
      </w:r>
      <w:r w:rsidR="00650B2D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4</w:t>
      </w:r>
      <w:r w:rsidR="008760E1" w:rsidRPr="00865029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.</w:t>
      </w:r>
    </w:p>
    <w:p w14:paraId="18A888A4" w14:textId="77777777" w:rsidR="008760E1" w:rsidRPr="00865029" w:rsidRDefault="008760E1" w:rsidP="008760E1">
      <w:pPr>
        <w:rPr>
          <w:rFonts w:ascii="Times New Roman" w:hAnsi="Times New Roman" w:cs="Times New Roman"/>
          <w:sz w:val="24"/>
          <w:szCs w:val="24"/>
        </w:rPr>
      </w:pPr>
    </w:p>
    <w:p w14:paraId="148EC409" w14:textId="2412A488" w:rsidR="00BD7718" w:rsidRDefault="00BD7718" w:rsidP="00BD7718">
      <w:pPr>
        <w:rPr>
          <w:rFonts w:ascii="Times New Roman" w:hAnsi="Times New Roman" w:cs="Times New Roman"/>
          <w:sz w:val="24"/>
          <w:szCs w:val="24"/>
        </w:rPr>
      </w:pPr>
    </w:p>
    <w:p w14:paraId="7A3ECC3F" w14:textId="4FE51F76" w:rsidR="00073B7B" w:rsidRDefault="00073B7B" w:rsidP="00BD7718">
      <w:pPr>
        <w:rPr>
          <w:rFonts w:ascii="Times New Roman" w:hAnsi="Times New Roman" w:cs="Times New Roman"/>
          <w:sz w:val="24"/>
          <w:szCs w:val="24"/>
        </w:rPr>
      </w:pPr>
    </w:p>
    <w:p w14:paraId="23F4DB71" w14:textId="423D981B" w:rsidR="00073B7B" w:rsidRDefault="00073B7B" w:rsidP="00BD7718">
      <w:pPr>
        <w:rPr>
          <w:rFonts w:ascii="Times New Roman" w:hAnsi="Times New Roman" w:cs="Times New Roman"/>
          <w:sz w:val="24"/>
          <w:szCs w:val="24"/>
        </w:rPr>
      </w:pPr>
    </w:p>
    <w:p w14:paraId="50011ACD" w14:textId="77777777" w:rsidR="00073B7B" w:rsidRPr="00865029" w:rsidRDefault="00073B7B" w:rsidP="00BD7718">
      <w:pPr>
        <w:rPr>
          <w:rFonts w:ascii="Times New Roman" w:hAnsi="Times New Roman" w:cs="Times New Roman"/>
          <w:sz w:val="24"/>
          <w:szCs w:val="24"/>
        </w:rPr>
      </w:pPr>
    </w:p>
    <w:p w14:paraId="60CC9208" w14:textId="77777777" w:rsidR="00073B7B" w:rsidRDefault="00073B7B" w:rsidP="00073B7B">
      <w:pPr>
        <w:rPr>
          <w:rFonts w:ascii="Times New Roman" w:hAnsi="Times New Roman"/>
          <w:sz w:val="24"/>
          <w:szCs w:val="24"/>
        </w:rPr>
      </w:pPr>
    </w:p>
    <w:p w14:paraId="230B26A2" w14:textId="77777777" w:rsidR="00073B7B" w:rsidRPr="004A035D" w:rsidRDefault="00073B7B" w:rsidP="00073B7B">
      <w:pPr>
        <w:rPr>
          <w:rFonts w:ascii="Times New Roman" w:hAnsi="Times New Roman"/>
          <w:sz w:val="24"/>
          <w:szCs w:val="24"/>
        </w:rPr>
      </w:pPr>
    </w:p>
    <w:p w14:paraId="7DD5D3A3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hAnsi="Times New Roman"/>
          <w:sz w:val="24"/>
          <w:szCs w:val="24"/>
        </w:rPr>
        <w:tab/>
      </w:r>
      <w:r w:rsidRPr="004A035D">
        <w:rPr>
          <w:rFonts w:ascii="Times New Roman" w:eastAsia="Times New Roman" w:hAnsi="Times New Roman"/>
          <w:sz w:val="24"/>
          <w:szCs w:val="24"/>
        </w:rPr>
        <w:t>prezidentka  Slovenskej republiky</w:t>
      </w:r>
    </w:p>
    <w:p w14:paraId="0F251CAA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DC95065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F1DF3BB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B1C19E2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019E1D9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BFA0724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1F0CA97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D98ECE2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EC44E68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>predseda Národnej rady Slovenskej republiky</w:t>
      </w:r>
    </w:p>
    <w:p w14:paraId="1C009704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DAE46DF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1E1D1BA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4F377196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1D0D56FF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23CF3467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5F1A1CFF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07D74AB7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695A0D6B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</w:p>
    <w:p w14:paraId="3EC1B1E4" w14:textId="77777777" w:rsidR="00073B7B" w:rsidRPr="004A035D" w:rsidRDefault="00073B7B" w:rsidP="00073B7B">
      <w:pPr>
        <w:ind w:firstLine="426"/>
        <w:jc w:val="center"/>
        <w:rPr>
          <w:rFonts w:ascii="Times New Roman" w:eastAsia="Times New Roman" w:hAnsi="Times New Roman"/>
          <w:sz w:val="24"/>
          <w:szCs w:val="24"/>
        </w:rPr>
      </w:pPr>
      <w:r w:rsidRPr="004A035D">
        <w:rPr>
          <w:rFonts w:ascii="Times New Roman" w:eastAsia="Times New Roman" w:hAnsi="Times New Roman"/>
          <w:sz w:val="24"/>
          <w:szCs w:val="24"/>
        </w:rPr>
        <w:t xml:space="preserve">    predseda vlády Slovenskej republiky</w:t>
      </w:r>
    </w:p>
    <w:p w14:paraId="4403598C" w14:textId="77777777" w:rsidR="006B7563" w:rsidRPr="00865029" w:rsidRDefault="006B7563" w:rsidP="008F37F4">
      <w:pPr>
        <w:rPr>
          <w:rFonts w:ascii="Times New Roman" w:hAnsi="Times New Roman" w:cs="Times New Roman"/>
          <w:sz w:val="24"/>
          <w:szCs w:val="24"/>
        </w:rPr>
      </w:pPr>
    </w:p>
    <w:sectPr w:rsidR="006B7563" w:rsidRPr="00865029" w:rsidSect="00865029"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A4B2C9" w14:textId="77777777" w:rsidR="002A4B71" w:rsidRDefault="002A4B71" w:rsidP="00DA4024">
      <w:r>
        <w:separator/>
      </w:r>
    </w:p>
  </w:endnote>
  <w:endnote w:type="continuationSeparator" w:id="0">
    <w:p w14:paraId="6F93BA4C" w14:textId="77777777" w:rsidR="002A4B71" w:rsidRDefault="002A4B71" w:rsidP="00DA4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65210697"/>
      <w:docPartObj>
        <w:docPartGallery w:val="Page Numbers (Bottom of Page)"/>
        <w:docPartUnique/>
      </w:docPartObj>
    </w:sdtPr>
    <w:sdtEndPr/>
    <w:sdtContent>
      <w:p w14:paraId="0FB4D43B" w14:textId="781A8A16" w:rsidR="00865029" w:rsidRDefault="0086502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0178">
          <w:rPr>
            <w:noProof/>
          </w:rPr>
          <w:t>5</w:t>
        </w:r>
        <w:r>
          <w:fldChar w:fldCharType="end"/>
        </w:r>
      </w:p>
    </w:sdtContent>
  </w:sdt>
  <w:p w14:paraId="02AE120F" w14:textId="77777777" w:rsidR="00865029" w:rsidRDefault="008650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79377" w14:textId="77777777" w:rsidR="002A4B71" w:rsidRDefault="002A4B71" w:rsidP="00DA4024">
      <w:r>
        <w:separator/>
      </w:r>
    </w:p>
  </w:footnote>
  <w:footnote w:type="continuationSeparator" w:id="0">
    <w:p w14:paraId="52C69F59" w14:textId="77777777" w:rsidR="002A4B71" w:rsidRDefault="002A4B71" w:rsidP="00DA40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8F5358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50E29"/>
    <w:multiLevelType w:val="hybridMultilevel"/>
    <w:tmpl w:val="B946314E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854F5A"/>
    <w:multiLevelType w:val="hybridMultilevel"/>
    <w:tmpl w:val="B1CC6F2A"/>
    <w:lvl w:ilvl="0" w:tplc="0DEA49B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E952B2"/>
    <w:multiLevelType w:val="hybridMultilevel"/>
    <w:tmpl w:val="9A5EA4C4"/>
    <w:lvl w:ilvl="0" w:tplc="1FC66F3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902153"/>
    <w:multiLevelType w:val="hybridMultilevel"/>
    <w:tmpl w:val="32CE6A96"/>
    <w:lvl w:ilvl="0" w:tplc="0E86727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2E1460B7"/>
    <w:multiLevelType w:val="hybridMultilevel"/>
    <w:tmpl w:val="B78C226C"/>
    <w:lvl w:ilvl="0" w:tplc="035ACB6E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F0F73"/>
    <w:multiLevelType w:val="hybridMultilevel"/>
    <w:tmpl w:val="678015E8"/>
    <w:lvl w:ilvl="0" w:tplc="BFAA8AE6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B705E3"/>
    <w:multiLevelType w:val="hybridMultilevel"/>
    <w:tmpl w:val="7AC8CC08"/>
    <w:lvl w:ilvl="0" w:tplc="C79C60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C2D4C"/>
    <w:multiLevelType w:val="hybridMultilevel"/>
    <w:tmpl w:val="5970AFB2"/>
    <w:lvl w:ilvl="0" w:tplc="3904DA76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39BB76E4"/>
    <w:multiLevelType w:val="hybridMultilevel"/>
    <w:tmpl w:val="20E0779E"/>
    <w:lvl w:ilvl="0" w:tplc="809E9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0C739F"/>
    <w:multiLevelType w:val="hybridMultilevel"/>
    <w:tmpl w:val="2A7ACEDE"/>
    <w:lvl w:ilvl="0" w:tplc="1FC66F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838A0"/>
    <w:multiLevelType w:val="hybridMultilevel"/>
    <w:tmpl w:val="91DC132C"/>
    <w:lvl w:ilvl="0" w:tplc="6C7097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7D421B"/>
    <w:multiLevelType w:val="hybridMultilevel"/>
    <w:tmpl w:val="76B2F62C"/>
    <w:lvl w:ilvl="0" w:tplc="45BEEB40">
      <w:start w:val="6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 w15:restartNumberingAfterBreak="0">
    <w:nsid w:val="50C71AAF"/>
    <w:multiLevelType w:val="hybridMultilevel"/>
    <w:tmpl w:val="2F1A40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B4913"/>
    <w:multiLevelType w:val="hybridMultilevel"/>
    <w:tmpl w:val="EDB00BAC"/>
    <w:lvl w:ilvl="0" w:tplc="2A36B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A383F"/>
    <w:multiLevelType w:val="hybridMultilevel"/>
    <w:tmpl w:val="5A32C51A"/>
    <w:lvl w:ilvl="0" w:tplc="92F0A1E4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58102A50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2C0DA9"/>
    <w:multiLevelType w:val="hybridMultilevel"/>
    <w:tmpl w:val="20801204"/>
    <w:lvl w:ilvl="0" w:tplc="66D2DB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2267B9"/>
    <w:multiLevelType w:val="multilevel"/>
    <w:tmpl w:val="5B2267B9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BF49A2"/>
    <w:multiLevelType w:val="hybridMultilevel"/>
    <w:tmpl w:val="2E84EBA2"/>
    <w:lvl w:ilvl="0" w:tplc="EF84625E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1F53ABD"/>
    <w:multiLevelType w:val="hybridMultilevel"/>
    <w:tmpl w:val="7E40CFDE"/>
    <w:lvl w:ilvl="0" w:tplc="7588798C">
      <w:start w:val="1"/>
      <w:numFmt w:val="decimal"/>
      <w:lvlText w:val="(%1)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1" w15:restartNumberingAfterBreak="0">
    <w:nsid w:val="65F2336E"/>
    <w:multiLevelType w:val="hybridMultilevel"/>
    <w:tmpl w:val="F8EACF72"/>
    <w:lvl w:ilvl="0" w:tplc="F928FCBA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6CB4145A"/>
    <w:multiLevelType w:val="hybridMultilevel"/>
    <w:tmpl w:val="C0D05CF4"/>
    <w:lvl w:ilvl="0" w:tplc="859C417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85809"/>
    <w:multiLevelType w:val="hybridMultilevel"/>
    <w:tmpl w:val="6338E346"/>
    <w:lvl w:ilvl="0" w:tplc="1FC66F38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EA170EA"/>
    <w:multiLevelType w:val="hybridMultilevel"/>
    <w:tmpl w:val="C7327FD4"/>
    <w:lvl w:ilvl="0" w:tplc="31A6158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5" w15:restartNumberingAfterBreak="0">
    <w:nsid w:val="74261D64"/>
    <w:multiLevelType w:val="hybridMultilevel"/>
    <w:tmpl w:val="0B6A5DCC"/>
    <w:lvl w:ilvl="0" w:tplc="6D78EF3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444E03"/>
    <w:multiLevelType w:val="hybridMultilevel"/>
    <w:tmpl w:val="D79C13F4"/>
    <w:lvl w:ilvl="0" w:tplc="9BEE8FD2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A7420E"/>
    <w:multiLevelType w:val="hybridMultilevel"/>
    <w:tmpl w:val="ECB47B1A"/>
    <w:lvl w:ilvl="0" w:tplc="8340B56E">
      <w:start w:val="1"/>
      <w:numFmt w:val="decimal"/>
      <w:lvlText w:val="(%1)"/>
      <w:lvlJc w:val="left"/>
      <w:pPr>
        <w:ind w:left="11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5" w:hanging="360"/>
      </w:pPr>
    </w:lvl>
    <w:lvl w:ilvl="2" w:tplc="041B001B" w:tentative="1">
      <w:start w:val="1"/>
      <w:numFmt w:val="lowerRoman"/>
      <w:lvlText w:val="%3."/>
      <w:lvlJc w:val="right"/>
      <w:pPr>
        <w:ind w:left="2585" w:hanging="180"/>
      </w:pPr>
    </w:lvl>
    <w:lvl w:ilvl="3" w:tplc="041B000F" w:tentative="1">
      <w:start w:val="1"/>
      <w:numFmt w:val="decimal"/>
      <w:lvlText w:val="%4."/>
      <w:lvlJc w:val="left"/>
      <w:pPr>
        <w:ind w:left="3305" w:hanging="360"/>
      </w:pPr>
    </w:lvl>
    <w:lvl w:ilvl="4" w:tplc="041B0019" w:tentative="1">
      <w:start w:val="1"/>
      <w:numFmt w:val="lowerLetter"/>
      <w:lvlText w:val="%5."/>
      <w:lvlJc w:val="left"/>
      <w:pPr>
        <w:ind w:left="4025" w:hanging="360"/>
      </w:pPr>
    </w:lvl>
    <w:lvl w:ilvl="5" w:tplc="041B001B" w:tentative="1">
      <w:start w:val="1"/>
      <w:numFmt w:val="lowerRoman"/>
      <w:lvlText w:val="%6."/>
      <w:lvlJc w:val="right"/>
      <w:pPr>
        <w:ind w:left="4745" w:hanging="180"/>
      </w:pPr>
    </w:lvl>
    <w:lvl w:ilvl="6" w:tplc="041B000F" w:tentative="1">
      <w:start w:val="1"/>
      <w:numFmt w:val="decimal"/>
      <w:lvlText w:val="%7."/>
      <w:lvlJc w:val="left"/>
      <w:pPr>
        <w:ind w:left="5465" w:hanging="360"/>
      </w:pPr>
    </w:lvl>
    <w:lvl w:ilvl="7" w:tplc="041B0019" w:tentative="1">
      <w:start w:val="1"/>
      <w:numFmt w:val="lowerLetter"/>
      <w:lvlText w:val="%8."/>
      <w:lvlJc w:val="left"/>
      <w:pPr>
        <w:ind w:left="6185" w:hanging="360"/>
      </w:pPr>
    </w:lvl>
    <w:lvl w:ilvl="8" w:tplc="041B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3"/>
  </w:num>
  <w:num w:numId="2">
    <w:abstractNumId w:val="10"/>
  </w:num>
  <w:num w:numId="3">
    <w:abstractNumId w:val="25"/>
  </w:num>
  <w:num w:numId="4">
    <w:abstractNumId w:val="13"/>
  </w:num>
  <w:num w:numId="5">
    <w:abstractNumId w:val="1"/>
  </w:num>
  <w:num w:numId="6">
    <w:abstractNumId w:val="4"/>
  </w:num>
  <w:num w:numId="7">
    <w:abstractNumId w:val="26"/>
  </w:num>
  <w:num w:numId="8">
    <w:abstractNumId w:val="5"/>
  </w:num>
  <w:num w:numId="9">
    <w:abstractNumId w:val="2"/>
  </w:num>
  <w:num w:numId="10">
    <w:abstractNumId w:val="0"/>
  </w:num>
  <w:num w:numId="11">
    <w:abstractNumId w:val="8"/>
  </w:num>
  <w:num w:numId="12">
    <w:abstractNumId w:val="23"/>
  </w:num>
  <w:num w:numId="13">
    <w:abstractNumId w:val="21"/>
  </w:num>
  <w:num w:numId="14">
    <w:abstractNumId w:val="24"/>
  </w:num>
  <w:num w:numId="15">
    <w:abstractNumId w:val="7"/>
  </w:num>
  <w:num w:numId="16">
    <w:abstractNumId w:val="22"/>
  </w:num>
  <w:num w:numId="17">
    <w:abstractNumId w:val="16"/>
  </w:num>
  <w:num w:numId="18">
    <w:abstractNumId w:val="18"/>
  </w:num>
  <w:num w:numId="19">
    <w:abstractNumId w:val="20"/>
  </w:num>
  <w:num w:numId="20">
    <w:abstractNumId w:val="15"/>
  </w:num>
  <w:num w:numId="21">
    <w:abstractNumId w:val="12"/>
  </w:num>
  <w:num w:numId="22">
    <w:abstractNumId w:val="27"/>
  </w:num>
  <w:num w:numId="23">
    <w:abstractNumId w:val="19"/>
  </w:num>
  <w:num w:numId="24">
    <w:abstractNumId w:val="11"/>
  </w:num>
  <w:num w:numId="25">
    <w:abstractNumId w:val="17"/>
  </w:num>
  <w:num w:numId="26">
    <w:abstractNumId w:val="14"/>
  </w:num>
  <w:num w:numId="27">
    <w:abstractNumId w:val="6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87D"/>
    <w:rsid w:val="000112F5"/>
    <w:rsid w:val="000137C2"/>
    <w:rsid w:val="00014AC6"/>
    <w:rsid w:val="00021A95"/>
    <w:rsid w:val="000232D5"/>
    <w:rsid w:val="00025BEF"/>
    <w:rsid w:val="000277DB"/>
    <w:rsid w:val="00030387"/>
    <w:rsid w:val="00041307"/>
    <w:rsid w:val="000476AD"/>
    <w:rsid w:val="000533AF"/>
    <w:rsid w:val="00056298"/>
    <w:rsid w:val="0006255D"/>
    <w:rsid w:val="00067A48"/>
    <w:rsid w:val="00067DBB"/>
    <w:rsid w:val="000714A4"/>
    <w:rsid w:val="00073B7B"/>
    <w:rsid w:val="000771D6"/>
    <w:rsid w:val="000842A8"/>
    <w:rsid w:val="00085835"/>
    <w:rsid w:val="00086ABF"/>
    <w:rsid w:val="00087A72"/>
    <w:rsid w:val="000A36CD"/>
    <w:rsid w:val="000C6D16"/>
    <w:rsid w:val="000C6DC3"/>
    <w:rsid w:val="000D25F7"/>
    <w:rsid w:val="000D2B16"/>
    <w:rsid w:val="000D31DF"/>
    <w:rsid w:val="000D4906"/>
    <w:rsid w:val="000E1413"/>
    <w:rsid w:val="000E7073"/>
    <w:rsid w:val="000F0E26"/>
    <w:rsid w:val="00103BE2"/>
    <w:rsid w:val="001119A4"/>
    <w:rsid w:val="00111E24"/>
    <w:rsid w:val="00113DAC"/>
    <w:rsid w:val="0011699D"/>
    <w:rsid w:val="001214EB"/>
    <w:rsid w:val="00123624"/>
    <w:rsid w:val="00124510"/>
    <w:rsid w:val="0012663D"/>
    <w:rsid w:val="001329BF"/>
    <w:rsid w:val="0015208C"/>
    <w:rsid w:val="00152720"/>
    <w:rsid w:val="00160B3F"/>
    <w:rsid w:val="00161C77"/>
    <w:rsid w:val="001654DF"/>
    <w:rsid w:val="00172281"/>
    <w:rsid w:val="00173EE6"/>
    <w:rsid w:val="001747AD"/>
    <w:rsid w:val="00183B81"/>
    <w:rsid w:val="00187BCE"/>
    <w:rsid w:val="00195807"/>
    <w:rsid w:val="001A000F"/>
    <w:rsid w:val="001A1686"/>
    <w:rsid w:val="001A1C0C"/>
    <w:rsid w:val="001A2B81"/>
    <w:rsid w:val="001A5F79"/>
    <w:rsid w:val="001A6A91"/>
    <w:rsid w:val="001B4746"/>
    <w:rsid w:val="001C0178"/>
    <w:rsid w:val="001C3380"/>
    <w:rsid w:val="001C47F5"/>
    <w:rsid w:val="001C50AE"/>
    <w:rsid w:val="001D0482"/>
    <w:rsid w:val="001D0F36"/>
    <w:rsid w:val="001D22F9"/>
    <w:rsid w:val="001D2923"/>
    <w:rsid w:val="001D6271"/>
    <w:rsid w:val="001D6E31"/>
    <w:rsid w:val="001E3B41"/>
    <w:rsid w:val="001E52FB"/>
    <w:rsid w:val="001F2D4E"/>
    <w:rsid w:val="001F3391"/>
    <w:rsid w:val="001F35BF"/>
    <w:rsid w:val="001F5B72"/>
    <w:rsid w:val="00201989"/>
    <w:rsid w:val="00213E76"/>
    <w:rsid w:val="00216887"/>
    <w:rsid w:val="00220E94"/>
    <w:rsid w:val="00225168"/>
    <w:rsid w:val="002354A3"/>
    <w:rsid w:val="002403A8"/>
    <w:rsid w:val="00244897"/>
    <w:rsid w:val="002451EC"/>
    <w:rsid w:val="00247ED4"/>
    <w:rsid w:val="002521F5"/>
    <w:rsid w:val="00253C18"/>
    <w:rsid w:val="00261606"/>
    <w:rsid w:val="00267129"/>
    <w:rsid w:val="002700D6"/>
    <w:rsid w:val="00271A6C"/>
    <w:rsid w:val="00283E83"/>
    <w:rsid w:val="0028405B"/>
    <w:rsid w:val="0029004C"/>
    <w:rsid w:val="002945AB"/>
    <w:rsid w:val="0029601E"/>
    <w:rsid w:val="002A02D5"/>
    <w:rsid w:val="002A4414"/>
    <w:rsid w:val="002A4B71"/>
    <w:rsid w:val="002B07BC"/>
    <w:rsid w:val="002B0F99"/>
    <w:rsid w:val="002B296A"/>
    <w:rsid w:val="002C10C8"/>
    <w:rsid w:val="002D3DDE"/>
    <w:rsid w:val="002D5908"/>
    <w:rsid w:val="002D6F36"/>
    <w:rsid w:val="002E2B5D"/>
    <w:rsid w:val="002E6136"/>
    <w:rsid w:val="002F3659"/>
    <w:rsid w:val="0030555F"/>
    <w:rsid w:val="003105E8"/>
    <w:rsid w:val="00320C11"/>
    <w:rsid w:val="0032462E"/>
    <w:rsid w:val="003276F3"/>
    <w:rsid w:val="003278D3"/>
    <w:rsid w:val="00330BBA"/>
    <w:rsid w:val="00331EE5"/>
    <w:rsid w:val="00337702"/>
    <w:rsid w:val="00340B9D"/>
    <w:rsid w:val="00346AFC"/>
    <w:rsid w:val="00354C53"/>
    <w:rsid w:val="00365B5F"/>
    <w:rsid w:val="00377DB3"/>
    <w:rsid w:val="00396081"/>
    <w:rsid w:val="003A08B6"/>
    <w:rsid w:val="003A0BBE"/>
    <w:rsid w:val="003A0BEF"/>
    <w:rsid w:val="003C0179"/>
    <w:rsid w:val="003C29DD"/>
    <w:rsid w:val="003C39F0"/>
    <w:rsid w:val="003D0EBD"/>
    <w:rsid w:val="003D17DC"/>
    <w:rsid w:val="003D5C36"/>
    <w:rsid w:val="003E0091"/>
    <w:rsid w:val="003F05A3"/>
    <w:rsid w:val="003F05D5"/>
    <w:rsid w:val="003F073D"/>
    <w:rsid w:val="003F0B63"/>
    <w:rsid w:val="003F0F75"/>
    <w:rsid w:val="003F1C76"/>
    <w:rsid w:val="003F6960"/>
    <w:rsid w:val="00403A12"/>
    <w:rsid w:val="00405251"/>
    <w:rsid w:val="00415129"/>
    <w:rsid w:val="004252FA"/>
    <w:rsid w:val="00426393"/>
    <w:rsid w:val="004334B2"/>
    <w:rsid w:val="00435B96"/>
    <w:rsid w:val="00437CBE"/>
    <w:rsid w:val="00445B4D"/>
    <w:rsid w:val="004562A9"/>
    <w:rsid w:val="00461AF6"/>
    <w:rsid w:val="00470D26"/>
    <w:rsid w:val="00470F81"/>
    <w:rsid w:val="00474F94"/>
    <w:rsid w:val="0047547B"/>
    <w:rsid w:val="004827B1"/>
    <w:rsid w:val="00486962"/>
    <w:rsid w:val="00486DA1"/>
    <w:rsid w:val="00493E06"/>
    <w:rsid w:val="00494301"/>
    <w:rsid w:val="00494446"/>
    <w:rsid w:val="0049482C"/>
    <w:rsid w:val="00495337"/>
    <w:rsid w:val="004A0950"/>
    <w:rsid w:val="004A2FDE"/>
    <w:rsid w:val="004A5443"/>
    <w:rsid w:val="004B0A44"/>
    <w:rsid w:val="004B17EB"/>
    <w:rsid w:val="004B5DC1"/>
    <w:rsid w:val="004C08D9"/>
    <w:rsid w:val="004C2D3E"/>
    <w:rsid w:val="004C3CF3"/>
    <w:rsid w:val="004C6A18"/>
    <w:rsid w:val="004D122A"/>
    <w:rsid w:val="004D592F"/>
    <w:rsid w:val="004D6387"/>
    <w:rsid w:val="004D6CB0"/>
    <w:rsid w:val="004D72DA"/>
    <w:rsid w:val="004E045F"/>
    <w:rsid w:val="004E0FFE"/>
    <w:rsid w:val="004E351A"/>
    <w:rsid w:val="004E51AD"/>
    <w:rsid w:val="004E64A9"/>
    <w:rsid w:val="004F2A41"/>
    <w:rsid w:val="005003D7"/>
    <w:rsid w:val="00510EFB"/>
    <w:rsid w:val="0051295F"/>
    <w:rsid w:val="00513845"/>
    <w:rsid w:val="00515C4E"/>
    <w:rsid w:val="00517FB5"/>
    <w:rsid w:val="0053609B"/>
    <w:rsid w:val="00540AC9"/>
    <w:rsid w:val="005429A3"/>
    <w:rsid w:val="005440A0"/>
    <w:rsid w:val="0054573B"/>
    <w:rsid w:val="00552913"/>
    <w:rsid w:val="00554292"/>
    <w:rsid w:val="005558A8"/>
    <w:rsid w:val="00556ACC"/>
    <w:rsid w:val="0056327C"/>
    <w:rsid w:val="00566E9D"/>
    <w:rsid w:val="00571D6B"/>
    <w:rsid w:val="005735EA"/>
    <w:rsid w:val="00574390"/>
    <w:rsid w:val="0057491E"/>
    <w:rsid w:val="00575FB8"/>
    <w:rsid w:val="00586492"/>
    <w:rsid w:val="00586755"/>
    <w:rsid w:val="00587F9B"/>
    <w:rsid w:val="005924DC"/>
    <w:rsid w:val="005929C8"/>
    <w:rsid w:val="00592E7A"/>
    <w:rsid w:val="005970B2"/>
    <w:rsid w:val="00597BE4"/>
    <w:rsid w:val="005A409D"/>
    <w:rsid w:val="005A52F0"/>
    <w:rsid w:val="005B030D"/>
    <w:rsid w:val="005B05FD"/>
    <w:rsid w:val="005B3B14"/>
    <w:rsid w:val="005B5BEC"/>
    <w:rsid w:val="005C1314"/>
    <w:rsid w:val="005C6327"/>
    <w:rsid w:val="005E2037"/>
    <w:rsid w:val="005E371B"/>
    <w:rsid w:val="005E39B6"/>
    <w:rsid w:val="005E5D16"/>
    <w:rsid w:val="005E6B44"/>
    <w:rsid w:val="005E716E"/>
    <w:rsid w:val="005F22A3"/>
    <w:rsid w:val="006049E5"/>
    <w:rsid w:val="00605F51"/>
    <w:rsid w:val="006121F5"/>
    <w:rsid w:val="00614458"/>
    <w:rsid w:val="00622CC5"/>
    <w:rsid w:val="006234DE"/>
    <w:rsid w:val="00624FF5"/>
    <w:rsid w:val="00630194"/>
    <w:rsid w:val="00631073"/>
    <w:rsid w:val="006318B4"/>
    <w:rsid w:val="006330CA"/>
    <w:rsid w:val="00644F9A"/>
    <w:rsid w:val="00646180"/>
    <w:rsid w:val="00647230"/>
    <w:rsid w:val="00650A05"/>
    <w:rsid w:val="00650B2D"/>
    <w:rsid w:val="006554C3"/>
    <w:rsid w:val="00664B27"/>
    <w:rsid w:val="00673976"/>
    <w:rsid w:val="006801FF"/>
    <w:rsid w:val="00694E04"/>
    <w:rsid w:val="00695CF0"/>
    <w:rsid w:val="006975B6"/>
    <w:rsid w:val="006B7563"/>
    <w:rsid w:val="006C086A"/>
    <w:rsid w:val="006C700E"/>
    <w:rsid w:val="006D2346"/>
    <w:rsid w:val="006D3DBB"/>
    <w:rsid w:val="006D45E5"/>
    <w:rsid w:val="006E34ED"/>
    <w:rsid w:val="006E384C"/>
    <w:rsid w:val="006E629E"/>
    <w:rsid w:val="006E6EE3"/>
    <w:rsid w:val="006F359B"/>
    <w:rsid w:val="006F5CBB"/>
    <w:rsid w:val="00704041"/>
    <w:rsid w:val="00726577"/>
    <w:rsid w:val="007331FE"/>
    <w:rsid w:val="00737117"/>
    <w:rsid w:val="00737FD9"/>
    <w:rsid w:val="00741A9F"/>
    <w:rsid w:val="0075648E"/>
    <w:rsid w:val="00761555"/>
    <w:rsid w:val="00763DF3"/>
    <w:rsid w:val="007647D9"/>
    <w:rsid w:val="00765A2F"/>
    <w:rsid w:val="00775BFF"/>
    <w:rsid w:val="007768FB"/>
    <w:rsid w:val="00783D4E"/>
    <w:rsid w:val="00796F15"/>
    <w:rsid w:val="0079710E"/>
    <w:rsid w:val="007A0756"/>
    <w:rsid w:val="007A524C"/>
    <w:rsid w:val="007A6026"/>
    <w:rsid w:val="007A7C82"/>
    <w:rsid w:val="007B0D9A"/>
    <w:rsid w:val="007B1412"/>
    <w:rsid w:val="007B2E35"/>
    <w:rsid w:val="007C0211"/>
    <w:rsid w:val="007C21E5"/>
    <w:rsid w:val="007C7BBB"/>
    <w:rsid w:val="007D2F0E"/>
    <w:rsid w:val="007E0C5A"/>
    <w:rsid w:val="007E3C0F"/>
    <w:rsid w:val="007F4D3A"/>
    <w:rsid w:val="00805855"/>
    <w:rsid w:val="00806C6F"/>
    <w:rsid w:val="00817C5A"/>
    <w:rsid w:val="0082306F"/>
    <w:rsid w:val="00834C29"/>
    <w:rsid w:val="00842608"/>
    <w:rsid w:val="00847547"/>
    <w:rsid w:val="008510FD"/>
    <w:rsid w:val="00852D34"/>
    <w:rsid w:val="008568C1"/>
    <w:rsid w:val="00856E4A"/>
    <w:rsid w:val="00865029"/>
    <w:rsid w:val="008760E1"/>
    <w:rsid w:val="00882628"/>
    <w:rsid w:val="008A1D04"/>
    <w:rsid w:val="008A2F67"/>
    <w:rsid w:val="008B0DCA"/>
    <w:rsid w:val="008C37DA"/>
    <w:rsid w:val="008D031E"/>
    <w:rsid w:val="008D4127"/>
    <w:rsid w:val="008D596F"/>
    <w:rsid w:val="008F023A"/>
    <w:rsid w:val="008F034A"/>
    <w:rsid w:val="008F37F4"/>
    <w:rsid w:val="008F6385"/>
    <w:rsid w:val="0090247D"/>
    <w:rsid w:val="009062DE"/>
    <w:rsid w:val="0091168F"/>
    <w:rsid w:val="00917940"/>
    <w:rsid w:val="00925221"/>
    <w:rsid w:val="00932ED3"/>
    <w:rsid w:val="009331C2"/>
    <w:rsid w:val="00937395"/>
    <w:rsid w:val="00937F1A"/>
    <w:rsid w:val="009439FD"/>
    <w:rsid w:val="00943CAB"/>
    <w:rsid w:val="00944543"/>
    <w:rsid w:val="00952282"/>
    <w:rsid w:val="0095487F"/>
    <w:rsid w:val="00954FBF"/>
    <w:rsid w:val="00956BEF"/>
    <w:rsid w:val="00961D82"/>
    <w:rsid w:val="009666E6"/>
    <w:rsid w:val="00974D6E"/>
    <w:rsid w:val="00975988"/>
    <w:rsid w:val="009800BB"/>
    <w:rsid w:val="009818BA"/>
    <w:rsid w:val="0098434B"/>
    <w:rsid w:val="009864AA"/>
    <w:rsid w:val="00991CCD"/>
    <w:rsid w:val="00993D05"/>
    <w:rsid w:val="00993D52"/>
    <w:rsid w:val="009A4522"/>
    <w:rsid w:val="009C0C87"/>
    <w:rsid w:val="009D0055"/>
    <w:rsid w:val="009D087D"/>
    <w:rsid w:val="009E2A87"/>
    <w:rsid w:val="009E48E4"/>
    <w:rsid w:val="009E50FD"/>
    <w:rsid w:val="009E62F3"/>
    <w:rsid w:val="009E63CD"/>
    <w:rsid w:val="009F04AB"/>
    <w:rsid w:val="009F1C11"/>
    <w:rsid w:val="009F2F0F"/>
    <w:rsid w:val="009F312D"/>
    <w:rsid w:val="009F4FD7"/>
    <w:rsid w:val="009F5489"/>
    <w:rsid w:val="009F603D"/>
    <w:rsid w:val="00A0728E"/>
    <w:rsid w:val="00A1115E"/>
    <w:rsid w:val="00A1236F"/>
    <w:rsid w:val="00A156F5"/>
    <w:rsid w:val="00A23917"/>
    <w:rsid w:val="00A248AC"/>
    <w:rsid w:val="00A27C11"/>
    <w:rsid w:val="00A3213E"/>
    <w:rsid w:val="00A32A44"/>
    <w:rsid w:val="00A33D88"/>
    <w:rsid w:val="00A373B3"/>
    <w:rsid w:val="00A40AA3"/>
    <w:rsid w:val="00A4447F"/>
    <w:rsid w:val="00A4479A"/>
    <w:rsid w:val="00A507EB"/>
    <w:rsid w:val="00A52F33"/>
    <w:rsid w:val="00A5464A"/>
    <w:rsid w:val="00A61638"/>
    <w:rsid w:val="00A645C8"/>
    <w:rsid w:val="00A65B66"/>
    <w:rsid w:val="00A67448"/>
    <w:rsid w:val="00A838ED"/>
    <w:rsid w:val="00A93D5B"/>
    <w:rsid w:val="00A95E45"/>
    <w:rsid w:val="00A96F8D"/>
    <w:rsid w:val="00AA190A"/>
    <w:rsid w:val="00AA39FF"/>
    <w:rsid w:val="00AA3BFA"/>
    <w:rsid w:val="00AA5CFE"/>
    <w:rsid w:val="00AA618B"/>
    <w:rsid w:val="00AA6DAA"/>
    <w:rsid w:val="00AA7060"/>
    <w:rsid w:val="00AB45F3"/>
    <w:rsid w:val="00AB749D"/>
    <w:rsid w:val="00AC330C"/>
    <w:rsid w:val="00AC7670"/>
    <w:rsid w:val="00AD1CEF"/>
    <w:rsid w:val="00AD69D1"/>
    <w:rsid w:val="00AD7314"/>
    <w:rsid w:val="00AD7A21"/>
    <w:rsid w:val="00B1794E"/>
    <w:rsid w:val="00B2544E"/>
    <w:rsid w:val="00B2796D"/>
    <w:rsid w:val="00B31D49"/>
    <w:rsid w:val="00B343DA"/>
    <w:rsid w:val="00B34C72"/>
    <w:rsid w:val="00B41EEE"/>
    <w:rsid w:val="00B42478"/>
    <w:rsid w:val="00B527CF"/>
    <w:rsid w:val="00B56576"/>
    <w:rsid w:val="00B565E0"/>
    <w:rsid w:val="00B57293"/>
    <w:rsid w:val="00B57CA0"/>
    <w:rsid w:val="00B65BDC"/>
    <w:rsid w:val="00B665A2"/>
    <w:rsid w:val="00B75D31"/>
    <w:rsid w:val="00B77FD9"/>
    <w:rsid w:val="00B86A21"/>
    <w:rsid w:val="00B8741F"/>
    <w:rsid w:val="00B91FC9"/>
    <w:rsid w:val="00BA118C"/>
    <w:rsid w:val="00BA266B"/>
    <w:rsid w:val="00BA465F"/>
    <w:rsid w:val="00BB3956"/>
    <w:rsid w:val="00BC1E37"/>
    <w:rsid w:val="00BD7718"/>
    <w:rsid w:val="00BD7BC7"/>
    <w:rsid w:val="00BE1FC0"/>
    <w:rsid w:val="00BE37A4"/>
    <w:rsid w:val="00BE47EA"/>
    <w:rsid w:val="00BE63C5"/>
    <w:rsid w:val="00BF0318"/>
    <w:rsid w:val="00C00002"/>
    <w:rsid w:val="00C01304"/>
    <w:rsid w:val="00C05447"/>
    <w:rsid w:val="00C1571A"/>
    <w:rsid w:val="00C15F16"/>
    <w:rsid w:val="00C17419"/>
    <w:rsid w:val="00C2327A"/>
    <w:rsid w:val="00C2527F"/>
    <w:rsid w:val="00C2616D"/>
    <w:rsid w:val="00C35CAB"/>
    <w:rsid w:val="00C40310"/>
    <w:rsid w:val="00C46705"/>
    <w:rsid w:val="00C50E39"/>
    <w:rsid w:val="00C53A0B"/>
    <w:rsid w:val="00C56082"/>
    <w:rsid w:val="00C60691"/>
    <w:rsid w:val="00C6549B"/>
    <w:rsid w:val="00C73514"/>
    <w:rsid w:val="00C766DB"/>
    <w:rsid w:val="00C87B1E"/>
    <w:rsid w:val="00C94504"/>
    <w:rsid w:val="00C95E7C"/>
    <w:rsid w:val="00C96FDD"/>
    <w:rsid w:val="00CA4C6B"/>
    <w:rsid w:val="00CA6CCD"/>
    <w:rsid w:val="00CA737E"/>
    <w:rsid w:val="00CB220F"/>
    <w:rsid w:val="00CB368C"/>
    <w:rsid w:val="00CB56B1"/>
    <w:rsid w:val="00CC1109"/>
    <w:rsid w:val="00CC55AB"/>
    <w:rsid w:val="00CC5851"/>
    <w:rsid w:val="00CC600A"/>
    <w:rsid w:val="00CD1C61"/>
    <w:rsid w:val="00CD75C9"/>
    <w:rsid w:val="00CE6D46"/>
    <w:rsid w:val="00CE6D54"/>
    <w:rsid w:val="00CF1788"/>
    <w:rsid w:val="00D0353B"/>
    <w:rsid w:val="00D05024"/>
    <w:rsid w:val="00D111C0"/>
    <w:rsid w:val="00D1197A"/>
    <w:rsid w:val="00D153CD"/>
    <w:rsid w:val="00D16B8F"/>
    <w:rsid w:val="00D246C7"/>
    <w:rsid w:val="00D26A74"/>
    <w:rsid w:val="00D367A2"/>
    <w:rsid w:val="00D42C0F"/>
    <w:rsid w:val="00D51FE7"/>
    <w:rsid w:val="00D5426B"/>
    <w:rsid w:val="00D5492F"/>
    <w:rsid w:val="00D56D90"/>
    <w:rsid w:val="00D60636"/>
    <w:rsid w:val="00D64CAE"/>
    <w:rsid w:val="00D66AEC"/>
    <w:rsid w:val="00D70F4B"/>
    <w:rsid w:val="00D73CF3"/>
    <w:rsid w:val="00D73E3C"/>
    <w:rsid w:val="00D76F21"/>
    <w:rsid w:val="00D8161B"/>
    <w:rsid w:val="00D819D1"/>
    <w:rsid w:val="00D92713"/>
    <w:rsid w:val="00DA1806"/>
    <w:rsid w:val="00DA1FBC"/>
    <w:rsid w:val="00DA4024"/>
    <w:rsid w:val="00DA6DA9"/>
    <w:rsid w:val="00DB4194"/>
    <w:rsid w:val="00DB69A8"/>
    <w:rsid w:val="00DB7A33"/>
    <w:rsid w:val="00DC20F2"/>
    <w:rsid w:val="00DC2276"/>
    <w:rsid w:val="00DC7368"/>
    <w:rsid w:val="00DC73D5"/>
    <w:rsid w:val="00DC7CB1"/>
    <w:rsid w:val="00DC7F65"/>
    <w:rsid w:val="00DE60FC"/>
    <w:rsid w:val="00DF453D"/>
    <w:rsid w:val="00DF6878"/>
    <w:rsid w:val="00DF74EA"/>
    <w:rsid w:val="00E018D1"/>
    <w:rsid w:val="00E02ECC"/>
    <w:rsid w:val="00E03875"/>
    <w:rsid w:val="00E03882"/>
    <w:rsid w:val="00E06F65"/>
    <w:rsid w:val="00E079AD"/>
    <w:rsid w:val="00E15C2F"/>
    <w:rsid w:val="00E1769E"/>
    <w:rsid w:val="00E21A5A"/>
    <w:rsid w:val="00E3541C"/>
    <w:rsid w:val="00E424DE"/>
    <w:rsid w:val="00E45523"/>
    <w:rsid w:val="00E558D5"/>
    <w:rsid w:val="00E759EC"/>
    <w:rsid w:val="00E7674A"/>
    <w:rsid w:val="00E80A99"/>
    <w:rsid w:val="00E86C32"/>
    <w:rsid w:val="00E90758"/>
    <w:rsid w:val="00E92953"/>
    <w:rsid w:val="00EA0D41"/>
    <w:rsid w:val="00EB0C49"/>
    <w:rsid w:val="00EB3044"/>
    <w:rsid w:val="00EB3FF1"/>
    <w:rsid w:val="00EC4682"/>
    <w:rsid w:val="00ED365C"/>
    <w:rsid w:val="00EE2D6B"/>
    <w:rsid w:val="00EE5971"/>
    <w:rsid w:val="00EF4F44"/>
    <w:rsid w:val="00EF4FFC"/>
    <w:rsid w:val="00EF7549"/>
    <w:rsid w:val="00F022DF"/>
    <w:rsid w:val="00F042D8"/>
    <w:rsid w:val="00F04652"/>
    <w:rsid w:val="00F0695B"/>
    <w:rsid w:val="00F06B9C"/>
    <w:rsid w:val="00F06ECA"/>
    <w:rsid w:val="00F11654"/>
    <w:rsid w:val="00F11D4A"/>
    <w:rsid w:val="00F16496"/>
    <w:rsid w:val="00F20388"/>
    <w:rsid w:val="00F30195"/>
    <w:rsid w:val="00F408D7"/>
    <w:rsid w:val="00F57CAC"/>
    <w:rsid w:val="00F62DA2"/>
    <w:rsid w:val="00F712AA"/>
    <w:rsid w:val="00F72D6B"/>
    <w:rsid w:val="00F76125"/>
    <w:rsid w:val="00F77B8D"/>
    <w:rsid w:val="00F77DD6"/>
    <w:rsid w:val="00F818FB"/>
    <w:rsid w:val="00F8704E"/>
    <w:rsid w:val="00F955B5"/>
    <w:rsid w:val="00FA0A06"/>
    <w:rsid w:val="00FA48B2"/>
    <w:rsid w:val="00FA62C2"/>
    <w:rsid w:val="00FB1F71"/>
    <w:rsid w:val="00FB2F59"/>
    <w:rsid w:val="00FB48DF"/>
    <w:rsid w:val="00FC01E1"/>
    <w:rsid w:val="00FC53FE"/>
    <w:rsid w:val="00FD362D"/>
    <w:rsid w:val="00FE2D94"/>
    <w:rsid w:val="00FF3408"/>
    <w:rsid w:val="00FF7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3B045"/>
  <w15:docId w15:val="{746626AD-D268-4595-8ADE-A58986E8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087D"/>
    <w:pPr>
      <w:spacing w:after="0" w:line="240" w:lineRule="auto"/>
    </w:pPr>
    <w:rPr>
      <w:rFonts w:ascii="Calibri" w:hAnsi="Calibri" w:cs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8760E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0585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link w:val="Nadpis3Char"/>
    <w:uiPriority w:val="9"/>
    <w:qFormat/>
    <w:rsid w:val="00086AB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,List Paragraph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9D087D"/>
    <w:pPr>
      <w:ind w:left="720"/>
      <w:contextualSpacing/>
    </w:pPr>
  </w:style>
  <w:style w:type="character" w:styleId="Hypertextovprepojenie">
    <w:name w:val="Hyperlink"/>
    <w:basedOn w:val="Predvolenpsmoodseku"/>
    <w:unhideWhenUsed/>
    <w:rsid w:val="00D1197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F11D4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11D4A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11D4A"/>
    <w:rPr>
      <w:rFonts w:ascii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11D4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11D4A"/>
    <w:rPr>
      <w:rFonts w:ascii="Calibri" w:hAnsi="Calibri" w:cs="Calibri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11D4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11D4A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BE63C5"/>
    <w:pPr>
      <w:spacing w:after="0" w:line="240" w:lineRule="auto"/>
    </w:pPr>
    <w:rPr>
      <w:rFonts w:ascii="Calibri" w:hAnsi="Calibri" w:cs="Calibri"/>
    </w:rPr>
  </w:style>
  <w:style w:type="character" w:customStyle="1" w:styleId="Nadpis3Char">
    <w:name w:val="Nadpis 3 Char"/>
    <w:basedOn w:val="Predvolenpsmoodseku"/>
    <w:link w:val="Nadpis3"/>
    <w:uiPriority w:val="9"/>
    <w:rsid w:val="00086ABF"/>
    <w:rPr>
      <w:rFonts w:ascii="Times New Roman" w:eastAsia="Times New Roman" w:hAnsi="Times New Roman" w:cs="Times New Roman"/>
      <w:b/>
      <w:bCs/>
      <w:sz w:val="27"/>
      <w:szCs w:val="27"/>
      <w:lang w:eastAsia="sk-SK"/>
    </w:rPr>
  </w:style>
  <w:style w:type="paragraph" w:customStyle="1" w:styleId="l3">
    <w:name w:val="l3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l4">
    <w:name w:val="l4"/>
    <w:basedOn w:val="Normlny"/>
    <w:rsid w:val="00086AB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remennHTML">
    <w:name w:val="HTML Variable"/>
    <w:basedOn w:val="Predvolenpsmoodseku"/>
    <w:uiPriority w:val="99"/>
    <w:semiHidden/>
    <w:unhideWhenUsed/>
    <w:rsid w:val="00086ABF"/>
    <w:rPr>
      <w:i/>
      <w:iCs/>
    </w:rPr>
  </w:style>
  <w:style w:type="character" w:customStyle="1" w:styleId="awspan">
    <w:name w:val="awspan"/>
    <w:basedOn w:val="Predvolenpsmoodseku"/>
    <w:rsid w:val="000D25F7"/>
  </w:style>
  <w:style w:type="character" w:customStyle="1" w:styleId="Nadpis1Char">
    <w:name w:val="Nadpis 1 Char"/>
    <w:basedOn w:val="Predvolenpsmoodseku"/>
    <w:link w:val="Nadpis1"/>
    <w:uiPriority w:val="9"/>
    <w:rsid w:val="008760E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OdsekzoznamuChar">
    <w:name w:val="Odsek zoznamu Char"/>
    <w:aliases w:val="Odsek Char,body Char,List Paragraph Char,numbered list Char,OBC Bullet Char,Normal 1 Char,Task Body Char,Viñetas (Inicio Parrafo) Char,Paragrafo elenco Char,3 Txt tabla Char,Zerrenda-paragrafoa Char,Fiche List Paragraph Char,Nad Char"/>
    <w:link w:val="Odsekzoznamu"/>
    <w:uiPriority w:val="34"/>
    <w:qFormat/>
    <w:locked/>
    <w:rsid w:val="0082306F"/>
    <w:rPr>
      <w:rFonts w:ascii="Calibri" w:hAnsi="Calibri" w:cs="Calibri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0585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lavika">
    <w:name w:val="header"/>
    <w:basedOn w:val="Normlny"/>
    <w:link w:val="HlavikaChar"/>
    <w:uiPriority w:val="99"/>
    <w:unhideWhenUsed/>
    <w:rsid w:val="00DA4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4024"/>
    <w:rPr>
      <w:rFonts w:ascii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DA4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4024"/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140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290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731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5492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1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593192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42765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31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113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2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398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29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48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38014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3758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4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083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1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579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76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44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00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3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50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8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6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13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07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291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7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74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614860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39165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6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29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9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86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79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57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843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8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62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46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751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05251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5127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064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32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92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6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877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40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560546">
          <w:marLeft w:val="0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33644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5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655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211631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56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5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868334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6666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71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1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59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25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7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24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629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2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726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0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48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94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2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0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1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79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5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58069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67001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8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188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65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22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9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2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3198923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87075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6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12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8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53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43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1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36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9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8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31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99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51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2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4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0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5366168">
          <w:marLeft w:val="0"/>
          <w:marRight w:val="0"/>
          <w:marTop w:val="200"/>
          <w:marBottom w:val="200"/>
          <w:divBdr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divBdr>
          <w:divsChild>
            <w:div w:id="198981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03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4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8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71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0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1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93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634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99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286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221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0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6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86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60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https://www.slov-lex.sk/pravne-predpisy/SK/ZZ/2023/272/20240401.html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 ref="">
    <f:field ref="objname" par="" edit="true" text="tlac_1257-paragrafove_znenie"/>
    <f:field ref="objsubject" par="" edit="true" text=""/>
    <f:field ref="objcreatedby" par="" text="Hallonová, Valéria, JUDr."/>
    <f:field ref="objcreatedat" par="" text="5.12.2022 16:37:20"/>
    <f:field ref="objchangedby" par="" text="Administrator, System"/>
    <f:field ref="objmodifiedat" par="" text="5.12.2022 16:37:20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7D866A86-A6FE-4843-B20C-A33498E85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1405</Words>
  <Characters>8012</Characters>
  <Application>Microsoft Office Word</Application>
  <DocSecurity>0</DocSecurity>
  <Lines>66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Havlíček Roman</dc:creator>
  <cp:keywords/>
  <dc:description/>
  <cp:lastModifiedBy>Durgalová, Veronika</cp:lastModifiedBy>
  <cp:revision>3</cp:revision>
  <cp:lastPrinted>2023-12-12T15:55:00Z</cp:lastPrinted>
  <dcterms:created xsi:type="dcterms:W3CDTF">2023-12-12T15:00:00Z</dcterms:created>
  <dcterms:modified xsi:type="dcterms:W3CDTF">2023-12-12T16:02:00Z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spravaucastverej">
    <vt:lpwstr>&lt;p&gt;Vzhľadom na skutočnosť, že ide o poslanecký návrh zákona, verejnosť sa na jeho príprave nepodieľala.&lt;/p&gt;</vt:lpwstr>
  </property>
  <property fmtid="{D5CDD505-2E9C-101B-9397-08002B2CF9AE}" pid="3" name="FSC#SKEDITIONSLOVLEX@103.510:typpredpis">
    <vt:lpwstr>Poslanecký návrh - zákon</vt:lpwstr>
  </property>
  <property fmtid="{D5CDD505-2E9C-101B-9397-08002B2CF9AE}" pid="4" name="FSC#SKEDITIONSLOVLEX@103.510:aktualnyrok">
    <vt:lpwstr>2023</vt:lpwstr>
  </property>
  <property fmtid="{D5CDD505-2E9C-101B-9397-08002B2CF9AE}" pid="5" name="FSC#SKEDITIONSLOVLEX@103.510:cisloparlamenttlac">
    <vt:lpwstr/>
  </property>
  <property fmtid="{D5CDD505-2E9C-101B-9397-08002B2CF9AE}" pid="6" name="FSC#SKEDITIONSLOVLEX@103.510:stavpredpis">
    <vt:lpwstr>Vyhodnotenie medzirezortného pripomienkového konania</vt:lpwstr>
  </property>
  <property fmtid="{D5CDD505-2E9C-101B-9397-08002B2CF9AE}" pid="7" name="FSC#SKEDITIONSLOVLEX@103.510:povodpredpis">
    <vt:lpwstr>Slovlex (eLeg)</vt:lpwstr>
  </property>
  <property fmtid="{D5CDD505-2E9C-101B-9397-08002B2CF9AE}" pid="8" name="FSC#SKEDITIONSLOVLEX@103.510:legoblast">
    <vt:lpwstr>Ochrana životného prostredia</vt:lpwstr>
  </property>
  <property fmtid="{D5CDD505-2E9C-101B-9397-08002B2CF9AE}" pid="9" name="FSC#SKEDITIONSLOVLEX@103.510:uzemplat">
    <vt:lpwstr/>
  </property>
  <property fmtid="{D5CDD505-2E9C-101B-9397-08002B2CF9AE}" pid="10" name="FSC#SKEDITIONSLOVLEX@103.510:vztahypredpis">
    <vt:lpwstr/>
  </property>
  <property fmtid="{D5CDD505-2E9C-101B-9397-08002B2CF9AE}" pid="11" name="FSC#SKEDITIONSLOVLEX@103.510:predkladatel">
    <vt:lpwstr>JUDr. Valéria Hallonová</vt:lpwstr>
  </property>
  <property fmtid="{D5CDD505-2E9C-101B-9397-08002B2CF9AE}" pid="12" name="FSC#SKEDITIONSLOVLEX@103.510:zodppredkladatel">
    <vt:lpwstr>Ján Budaj</vt:lpwstr>
  </property>
  <property fmtid="{D5CDD505-2E9C-101B-9397-08002B2CF9AE}" pid="13" name="FSC#SKEDITIONSLOVLEX@103.510:dalsipredkladatel">
    <vt:lpwstr/>
  </property>
  <property fmtid="{D5CDD505-2E9C-101B-9397-08002B2CF9AE}" pid="14" name="FSC#SKEDITIONSLOVLEX@103.510: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15" name="FSC#SKEDITIONSLOVLEX@103.510:nazovpredpis1">
    <vt:lpwstr>tupkoch v znení neskorších predpisov (vodný zákon) v znení neskorších predpisov (ČPT 1257)</vt:lpwstr>
  </property>
  <property fmtid="{D5CDD505-2E9C-101B-9397-08002B2CF9AE}" pid="16" name="FSC#SKEDITIONSLOVLEX@103.510:nazovpredpis2">
    <vt:lpwstr/>
  </property>
  <property fmtid="{D5CDD505-2E9C-101B-9397-08002B2CF9AE}" pid="17" name="FSC#SKEDITIONSLOVLEX@103.510:nazovpredpis3">
    <vt:lpwstr/>
  </property>
  <property fmtid="{D5CDD505-2E9C-101B-9397-08002B2CF9AE}" pid="18" name="FSC#SKEDITIONSLOVLEX@103.510:cislopredpis">
    <vt:lpwstr/>
  </property>
  <property fmtid="{D5CDD505-2E9C-101B-9397-08002B2CF9AE}" pid="19" name="FSC#SKEDITIONSLOVLEX@103.510:zodpinstitucia">
    <vt:lpwstr>Ministerstvo životného prostredia Slovenskej republiky</vt:lpwstr>
  </property>
  <property fmtid="{D5CDD505-2E9C-101B-9397-08002B2CF9AE}" pid="20" name="FSC#SKEDITIONSLOVLEX@103.510:pripomienkovatelia">
    <vt:lpwstr/>
  </property>
  <property fmtid="{D5CDD505-2E9C-101B-9397-08002B2CF9AE}" pid="21" name="FSC#SKEDITIONSLOVLEX@103.510:autorpredpis">
    <vt:lpwstr/>
  </property>
  <property fmtid="{D5CDD505-2E9C-101B-9397-08002B2CF9AE}" pid="22" name="FSC#SKEDITIONSLOVLEX@103.510:podnetpredpis">
    <vt:lpwstr>§ 70 ods. 2 zákona Národnej rady Slovenskej republiky č. 350/1996 Z. z. o rokovacom poriadku Národnej rady Slovenskej republiky v znení neskorších predpisov</vt:lpwstr>
  </property>
  <property fmtid="{D5CDD505-2E9C-101B-9397-08002B2CF9AE}" pid="23" name="FSC#SKEDITIONSLOVLEX@103.510:plnynazovpredpis">
    <vt:lpwstr> Návrh poslancov Národnej rady Slovenskej republiky Jaromíra ŠÍBLA, Tomáša ŠUDÍKA, Márie ŠOFRANKO a Jána SZŐLLŐSA na vydanie zákona, ktorým sa mení a dopĺňa zákon č. 364/2004 Z. z. o vodách a o zmene zákona Slovenskej národnej rady č. 372/1990 Zb. o pries</vt:lpwstr>
  </property>
  <property fmtid="{D5CDD505-2E9C-101B-9397-08002B2CF9AE}" pid="24" name="FSC#SKEDITIONSLOVLEX@103.510:plnynazovpredpis1">
    <vt:lpwstr>tupkoch v znení neskorších predpisov (vodný zákon) v znení neskorších predpisov (ČPT 1257)</vt:lpwstr>
  </property>
  <property fmtid="{D5CDD505-2E9C-101B-9397-08002B2CF9AE}" pid="25" name="FSC#SKEDITIONSLOVLEX@103.510:plnynazovpredpis2">
    <vt:lpwstr/>
  </property>
  <property fmtid="{D5CDD505-2E9C-101B-9397-08002B2CF9AE}" pid="26" name="FSC#SKEDITIONSLOVLEX@103.510:plnynazovpredpis3">
    <vt:lpwstr/>
  </property>
  <property fmtid="{D5CDD505-2E9C-101B-9397-08002B2CF9AE}" pid="27" name="FSC#SKEDITIONSLOVLEX@103.510:rezortcislopredpis">
    <vt:lpwstr>14068/2022-1.15</vt:lpwstr>
  </property>
  <property fmtid="{D5CDD505-2E9C-101B-9397-08002B2CF9AE}" pid="28" name="FSC#SKEDITIONSLOVLEX@103.510:citaciapredpis">
    <vt:lpwstr/>
  </property>
  <property fmtid="{D5CDD505-2E9C-101B-9397-08002B2CF9AE}" pid="29" name="FSC#SKEDITIONSLOVLEX@103.510:spiscislouv">
    <vt:lpwstr/>
  </property>
  <property fmtid="{D5CDD505-2E9C-101B-9397-08002B2CF9AE}" pid="30" name="FSC#SKEDITIONSLOVLEX@103.510:datumschvalpredpis">
    <vt:lpwstr/>
  </property>
  <property fmtid="{D5CDD505-2E9C-101B-9397-08002B2CF9AE}" pid="31" name="FSC#SKEDITIONSLOVLEX@103.510:platneod">
    <vt:lpwstr/>
  </property>
  <property fmtid="{D5CDD505-2E9C-101B-9397-08002B2CF9AE}" pid="32" name="FSC#SKEDITIONSLOVLEX@103.510:platnedo">
    <vt:lpwstr/>
  </property>
  <property fmtid="{D5CDD505-2E9C-101B-9397-08002B2CF9AE}" pid="33" name="FSC#SKEDITIONSLOVLEX@103.510:ucinnostod">
    <vt:lpwstr/>
  </property>
  <property fmtid="{D5CDD505-2E9C-101B-9397-08002B2CF9AE}" pid="34" name="FSC#SKEDITIONSLOVLEX@103.510:ucinnostdo">
    <vt:lpwstr/>
  </property>
  <property fmtid="{D5CDD505-2E9C-101B-9397-08002B2CF9AE}" pid="35" name="FSC#SKEDITIONSLOVLEX@103.510:datumplatnosti">
    <vt:lpwstr/>
  </property>
  <property fmtid="{D5CDD505-2E9C-101B-9397-08002B2CF9AE}" pid="36" name="FSC#SKEDITIONSLOVLEX@103.510:cislolp">
    <vt:lpwstr>LP/2022/831</vt:lpwstr>
  </property>
  <property fmtid="{D5CDD505-2E9C-101B-9397-08002B2CF9AE}" pid="37" name="FSC#SKEDITIONSLOVLEX@103.510:typsprievdok">
    <vt:lpwstr>Vlastný materiál - neštruktúrovaný</vt:lpwstr>
  </property>
  <property fmtid="{D5CDD505-2E9C-101B-9397-08002B2CF9AE}" pid="38" name="FSC#SKEDITIONSLOVLEX@103.510:cislopartlac">
    <vt:lpwstr/>
  </property>
  <property fmtid="{D5CDD505-2E9C-101B-9397-08002B2CF9AE}" pid="39" name="FSC#SKEDITIONSLOVLEX@103.510:AttrStrListDocPropUcelPredmetZmluvy">
    <vt:lpwstr/>
  </property>
  <property fmtid="{D5CDD505-2E9C-101B-9397-08002B2CF9AE}" pid="40" name="FSC#SKEDITIONSLOVLEX@103.510:AttrStrListDocPropUpravaPravFOPRO">
    <vt:lpwstr/>
  </property>
  <property fmtid="{D5CDD505-2E9C-101B-9397-08002B2CF9AE}" pid="41" name="FSC#SKEDITIONSLOVLEX@103.510:AttrStrListDocPropUpravaPredmetuZmluvy">
    <vt:lpwstr/>
  </property>
  <property fmtid="{D5CDD505-2E9C-101B-9397-08002B2CF9AE}" pid="42" name="FSC#SKEDITIONSLOVLEX@103.510:AttrStrListDocPropKategoriaZmluvy74">
    <vt:lpwstr/>
  </property>
  <property fmtid="{D5CDD505-2E9C-101B-9397-08002B2CF9AE}" pid="43" name="FSC#SKEDITIONSLOVLEX@103.510:AttrStrListDocPropKategoriaZmluvy75">
    <vt:lpwstr/>
  </property>
  <property fmtid="{D5CDD505-2E9C-101B-9397-08002B2CF9AE}" pid="44" name="FSC#SKEDITIONSLOVLEX@103.510:AttrStrListDocPropDopadyPrijatiaZmluvy">
    <vt:lpwstr/>
  </property>
  <property fmtid="{D5CDD505-2E9C-101B-9397-08002B2CF9AE}" pid="45" name="FSC#SKEDITIONSLOVLEX@103.510:AttrStrListDocPropProblematikaPPa">
    <vt:lpwstr>nie je upravený v práve Európskej únie</vt:lpwstr>
  </property>
  <property fmtid="{D5CDD505-2E9C-101B-9397-08002B2CF9AE}" pid="46" name="FSC#SKEDITIONSLOVLEX@103.510:AttrStrListDocPropPrimarnePravoEU">
    <vt:lpwstr/>
  </property>
  <property fmtid="{D5CDD505-2E9C-101B-9397-08002B2CF9AE}" pid="47" name="FSC#SKEDITIONSLOVLEX@103.510:AttrStrListDocPropSekundarneLegPravoPO">
    <vt:lpwstr/>
  </property>
  <property fmtid="{D5CDD505-2E9C-101B-9397-08002B2CF9AE}" pid="48" name="FSC#SKEDITIONSLOVLEX@103.510:AttrStrListDocPropSekundarneNelegPravoPO">
    <vt:lpwstr/>
  </property>
  <property fmtid="{D5CDD505-2E9C-101B-9397-08002B2CF9AE}" pid="49" name="FSC#SKEDITIONSLOVLEX@103.510:AttrStrListDocPropSekundarneLegPravoDO">
    <vt:lpwstr/>
  </property>
  <property fmtid="{D5CDD505-2E9C-101B-9397-08002B2CF9AE}" pid="50" name="FSC#SKEDITIONSLOVLEX@103.510:AttrStrListDocPropProblematikaPPb">
    <vt:lpwstr/>
  </property>
  <property fmtid="{D5CDD505-2E9C-101B-9397-08002B2CF9AE}" pid="51" name="FSC#SKEDITIONSLOVLEX@103.510:AttrStrListDocPropNazovPredpisuEU">
    <vt:lpwstr/>
  </property>
  <property fmtid="{D5CDD505-2E9C-101B-9397-08002B2CF9AE}" pid="52" name="FSC#SKEDITIONSLOVLEX@103.510:AttrStrListDocPropLehotaPrebratieSmernice">
    <vt:lpwstr/>
  </property>
  <property fmtid="{D5CDD505-2E9C-101B-9397-08002B2CF9AE}" pid="53" name="FSC#SKEDITIONSLOVLEX@103.510:AttrStrListDocPropLehotaNaPredlozenie">
    <vt:lpwstr/>
  </property>
  <property fmtid="{D5CDD505-2E9C-101B-9397-08002B2CF9AE}" pid="54" name="FSC#SKEDITIONSLOVLEX@103.510:AttrStrListDocPropInfoZaciatokKonania">
    <vt:lpwstr/>
  </property>
  <property fmtid="{D5CDD505-2E9C-101B-9397-08002B2CF9AE}" pid="55" name="FSC#SKEDITIONSLOVLEX@103.510:AttrStrListDocPropInfoUzPreberanePP">
    <vt:lpwstr/>
  </property>
  <property fmtid="{D5CDD505-2E9C-101B-9397-08002B2CF9AE}" pid="56" name="FSC#SKEDITIONSLOVLEX@103.510:AttrStrListDocPropStupenZlucitelnostiPP">
    <vt:lpwstr>úplne</vt:lpwstr>
  </property>
  <property fmtid="{D5CDD505-2E9C-101B-9397-08002B2CF9AE}" pid="57" name="FSC#SKEDITIONSLOVLEX@103.510:AttrStrListDocPropGestorSpolupRezorty">
    <vt:lpwstr/>
  </property>
  <property fmtid="{D5CDD505-2E9C-101B-9397-08002B2CF9AE}" pid="58" name="FSC#SKEDITIONSLOVLEX@103.510:AttrDateDocPropZaciatokPKK">
    <vt:lpwstr/>
  </property>
  <property fmtid="{D5CDD505-2E9C-101B-9397-08002B2CF9AE}" pid="59" name="FSC#SKEDITIONSLOVLEX@103.510:AttrDateDocPropUkonceniePKK">
    <vt:lpwstr/>
  </property>
  <property fmtid="{D5CDD505-2E9C-101B-9397-08002B2CF9AE}" pid="60" name="FSC#SKEDITIONSLOVLEX@103.510:AttrStrDocPropVplyvRozpocetVS">
    <vt:lpwstr>Žiadne</vt:lpwstr>
  </property>
  <property fmtid="{D5CDD505-2E9C-101B-9397-08002B2CF9AE}" pid="61" name="FSC#SKEDITIONSLOVLEX@103.510:AttrStrDocPropVplyvPodnikatelskeProstr">
    <vt:lpwstr>Žiadne</vt:lpwstr>
  </property>
  <property fmtid="{D5CDD505-2E9C-101B-9397-08002B2CF9AE}" pid="62" name="FSC#SKEDITIONSLOVLEX@103.510:AttrStrDocPropVplyvSocialny">
    <vt:lpwstr>Žiadne</vt:lpwstr>
  </property>
  <property fmtid="{D5CDD505-2E9C-101B-9397-08002B2CF9AE}" pid="63" name="FSC#SKEDITIONSLOVLEX@103.510:AttrStrDocPropVplyvNaZivotProstr">
    <vt:lpwstr>Pozitívne</vt:lpwstr>
  </property>
  <property fmtid="{D5CDD505-2E9C-101B-9397-08002B2CF9AE}" pid="64" name="FSC#SKEDITIONSLOVLEX@103.510:AttrStrDocPropVplyvNaInformatizaciu">
    <vt:lpwstr>Žiadne</vt:lpwstr>
  </property>
  <property fmtid="{D5CDD505-2E9C-101B-9397-08002B2CF9AE}" pid="65" name="FSC#SKEDITIONSLOVLEX@103.510:AttrStrListDocPropPoznamkaVplyv">
    <vt:lpwstr/>
  </property>
  <property fmtid="{D5CDD505-2E9C-101B-9397-08002B2CF9AE}" pid="66" name="FSC#SKEDITIONSLOVLEX@103.510:AttrStrListDocPropAltRiesenia">
    <vt:lpwstr>Alternatívne riešenie 0 –  pôvodný stav (komplikované povoľovanie revitalizačných opatrení, absentuje definícia revitalizácie.)Alternatívne riešenie 1 prijatie návrhu zákona (Zjednodušený postup týkajúci sa prípravy, povoľovania  a realizácií revitalizačn</vt:lpwstr>
  </property>
  <property fmtid="{D5CDD505-2E9C-101B-9397-08002B2CF9AE}" pid="67" name="FSC#SKEDITIONSLOVLEX@103.510:AttrStrListDocPropStanoviskoGest">
    <vt:lpwstr/>
  </property>
  <property fmtid="{D5CDD505-2E9C-101B-9397-08002B2CF9AE}" pid="68" name="FSC#SKEDITIONSLOVLEX@103.510:AttrStrListDocPropTextKomunike">
    <vt:lpwstr/>
  </property>
  <property fmtid="{D5CDD505-2E9C-101B-9397-08002B2CF9AE}" pid="69" name="FSC#SKEDITIONSLOVLEX@103.510:AttrStrListDocPropUznesenieCastA">
    <vt:lpwstr/>
  </property>
  <property fmtid="{D5CDD505-2E9C-101B-9397-08002B2CF9AE}" pid="70" name="FSC#SKEDITIONSLOVLEX@103.510:AttrStrListDocPropUznesenieZodpovednyA1">
    <vt:lpwstr/>
  </property>
  <property fmtid="{D5CDD505-2E9C-101B-9397-08002B2CF9AE}" pid="71" name="FSC#SKEDITIONSLOVLEX@103.510:AttrStrListDocPropUznesenieTextA1">
    <vt:lpwstr/>
  </property>
  <property fmtid="{D5CDD505-2E9C-101B-9397-08002B2CF9AE}" pid="72" name="FSC#SKEDITIONSLOVLEX@103.510:AttrStrListDocPropUznesenieTerminA1">
    <vt:lpwstr/>
  </property>
  <property fmtid="{D5CDD505-2E9C-101B-9397-08002B2CF9AE}" pid="73" name="FSC#SKEDITIONSLOVLEX@103.510:AttrStrListDocPropUznesenieBODA1">
    <vt:lpwstr/>
  </property>
  <property fmtid="{D5CDD505-2E9C-101B-9397-08002B2CF9AE}" pid="74" name="FSC#SKEDITIONSLOVLEX@103.510:AttrStrListDocPropUznesenieZodpovednyA2">
    <vt:lpwstr/>
  </property>
  <property fmtid="{D5CDD505-2E9C-101B-9397-08002B2CF9AE}" pid="75" name="FSC#SKEDITIONSLOVLEX@103.510:AttrStrListDocPropUznesenieTextA2">
    <vt:lpwstr/>
  </property>
  <property fmtid="{D5CDD505-2E9C-101B-9397-08002B2CF9AE}" pid="76" name="FSC#SKEDITIONSLOVLEX@103.510:AttrStrListDocPropUznesenieTerminA2">
    <vt:lpwstr/>
  </property>
  <property fmtid="{D5CDD505-2E9C-101B-9397-08002B2CF9AE}" pid="77" name="FSC#SKEDITIONSLOVLEX@103.510:AttrStrListDocPropUznesenieBODA3">
    <vt:lpwstr/>
  </property>
  <property fmtid="{D5CDD505-2E9C-101B-9397-08002B2CF9AE}" pid="78" name="FSC#SKEDITIONSLOVLEX@103.510:AttrStrListDocPropUznesenieZodpovednyA3">
    <vt:lpwstr/>
  </property>
  <property fmtid="{D5CDD505-2E9C-101B-9397-08002B2CF9AE}" pid="79" name="FSC#SKEDITIONSLOVLEX@103.510:AttrStrListDocPropUznesenieTextA3">
    <vt:lpwstr/>
  </property>
  <property fmtid="{D5CDD505-2E9C-101B-9397-08002B2CF9AE}" pid="80" name="FSC#SKEDITIONSLOVLEX@103.510:AttrStrListDocPropUznesenieTerminA3">
    <vt:lpwstr/>
  </property>
  <property fmtid="{D5CDD505-2E9C-101B-9397-08002B2CF9AE}" pid="81" name="FSC#SKEDITIONSLOVLEX@103.510:AttrStrListDocPropUznesenieBODA4">
    <vt:lpwstr/>
  </property>
  <property fmtid="{D5CDD505-2E9C-101B-9397-08002B2CF9AE}" pid="82" name="FSC#SKEDITIONSLOVLEX@103.510:AttrStrListDocPropUznesenieZodpovednyA4">
    <vt:lpwstr/>
  </property>
  <property fmtid="{D5CDD505-2E9C-101B-9397-08002B2CF9AE}" pid="83" name="FSC#SKEDITIONSLOVLEX@103.510:AttrStrListDocPropUznesenieTextA4">
    <vt:lpwstr/>
  </property>
  <property fmtid="{D5CDD505-2E9C-101B-9397-08002B2CF9AE}" pid="84" name="FSC#SKEDITIONSLOVLEX@103.510:AttrStrListDocPropUznesenieTerminA4">
    <vt:lpwstr/>
  </property>
  <property fmtid="{D5CDD505-2E9C-101B-9397-08002B2CF9AE}" pid="85" name="FSC#SKEDITIONSLOVLEX@103.510:AttrStrListDocPropUznesenieCastB">
    <vt:lpwstr/>
  </property>
  <property fmtid="{D5CDD505-2E9C-101B-9397-08002B2CF9AE}" pid="86" name="FSC#SKEDITIONSLOVLEX@103.510:AttrStrListDocPropUznesenieBODB1">
    <vt:lpwstr/>
  </property>
  <property fmtid="{D5CDD505-2E9C-101B-9397-08002B2CF9AE}" pid="87" name="FSC#SKEDITIONSLOVLEX@103.510:AttrStrListDocPropUznesenieZodpovednyB1">
    <vt:lpwstr/>
  </property>
  <property fmtid="{D5CDD505-2E9C-101B-9397-08002B2CF9AE}" pid="88" name="FSC#SKEDITIONSLOVLEX@103.510:AttrStrListDocPropUznesenieTextB1">
    <vt:lpwstr/>
  </property>
  <property fmtid="{D5CDD505-2E9C-101B-9397-08002B2CF9AE}" pid="89" name="FSC#SKEDITIONSLOVLEX@103.510:AttrStrListDocPropUznesenieTerminB1">
    <vt:lpwstr/>
  </property>
  <property fmtid="{D5CDD505-2E9C-101B-9397-08002B2CF9AE}" pid="90" name="FSC#SKEDITIONSLOVLEX@103.510:AttrStrListDocPropUznesenieBODB2">
    <vt:lpwstr/>
  </property>
  <property fmtid="{D5CDD505-2E9C-101B-9397-08002B2CF9AE}" pid="91" name="FSC#SKEDITIONSLOVLEX@103.510:AttrStrListDocPropUznesenieZodpovednyB2">
    <vt:lpwstr/>
  </property>
  <property fmtid="{D5CDD505-2E9C-101B-9397-08002B2CF9AE}" pid="92" name="FSC#SKEDITIONSLOVLEX@103.510:AttrStrListDocPropUznesenieTextB2">
    <vt:lpwstr/>
  </property>
  <property fmtid="{D5CDD505-2E9C-101B-9397-08002B2CF9AE}" pid="93" name="FSC#SKEDITIONSLOVLEX@103.510:AttrStrListDocPropUznesenieTerminB2">
    <vt:lpwstr/>
  </property>
  <property fmtid="{D5CDD505-2E9C-101B-9397-08002B2CF9AE}" pid="94" name="FSC#SKEDITIONSLOVLEX@103.510:AttrStrListDocPropUznesenieBODB3">
    <vt:lpwstr/>
  </property>
  <property fmtid="{D5CDD505-2E9C-101B-9397-08002B2CF9AE}" pid="95" name="FSC#SKEDITIONSLOVLEX@103.510:AttrStrListDocPropUznesenieZodpovednyB3">
    <vt:lpwstr/>
  </property>
  <property fmtid="{D5CDD505-2E9C-101B-9397-08002B2CF9AE}" pid="96" name="FSC#SKEDITIONSLOVLEX@103.510:AttrStrListDocPropUznesenieTextB3">
    <vt:lpwstr/>
  </property>
  <property fmtid="{D5CDD505-2E9C-101B-9397-08002B2CF9AE}" pid="97" name="FSC#SKEDITIONSLOVLEX@103.510:AttrStrListDocPropUznesenieTerminB3">
    <vt:lpwstr/>
  </property>
  <property fmtid="{D5CDD505-2E9C-101B-9397-08002B2CF9AE}" pid="98" name="FSC#SKEDITIONSLOVLEX@103.510:AttrStrListDocPropUznesenieBODB4">
    <vt:lpwstr/>
  </property>
  <property fmtid="{D5CDD505-2E9C-101B-9397-08002B2CF9AE}" pid="99" name="FSC#SKEDITIONSLOVLEX@103.510:AttrStrListDocPropUznesenieZodpovednyB4">
    <vt:lpwstr/>
  </property>
  <property fmtid="{D5CDD505-2E9C-101B-9397-08002B2CF9AE}" pid="100" name="FSC#SKEDITIONSLOVLEX@103.510:AttrStrListDocPropUznesenieTextB4">
    <vt:lpwstr/>
  </property>
  <property fmtid="{D5CDD505-2E9C-101B-9397-08002B2CF9AE}" pid="101" name="FSC#SKEDITIONSLOVLEX@103.510:AttrStrListDocPropUznesenieTerminB4">
    <vt:lpwstr/>
  </property>
  <property fmtid="{D5CDD505-2E9C-101B-9397-08002B2CF9AE}" pid="102" name="FSC#SKEDITIONSLOVLEX@103.510:AttrStrListDocPropUznesenieCastC">
    <vt:lpwstr/>
  </property>
  <property fmtid="{D5CDD505-2E9C-101B-9397-08002B2CF9AE}" pid="103" name="FSC#SKEDITIONSLOVLEX@103.510:AttrStrListDocPropUznesenieBODC1">
    <vt:lpwstr/>
  </property>
  <property fmtid="{D5CDD505-2E9C-101B-9397-08002B2CF9AE}" pid="104" name="FSC#SKEDITIONSLOVLEX@103.510:AttrStrListDocPropUznesenieZodpovednyC1">
    <vt:lpwstr/>
  </property>
  <property fmtid="{D5CDD505-2E9C-101B-9397-08002B2CF9AE}" pid="105" name="FSC#SKEDITIONSLOVLEX@103.510:AttrStrListDocPropUznesenieTextC1">
    <vt:lpwstr/>
  </property>
  <property fmtid="{D5CDD505-2E9C-101B-9397-08002B2CF9AE}" pid="106" name="FSC#SKEDITIONSLOVLEX@103.510:AttrStrListDocPropUznesenieTerminC1">
    <vt:lpwstr/>
  </property>
  <property fmtid="{D5CDD505-2E9C-101B-9397-08002B2CF9AE}" pid="107" name="FSC#SKEDITIONSLOVLEX@103.510:AttrStrListDocPropUznesenieBODC2">
    <vt:lpwstr/>
  </property>
  <property fmtid="{D5CDD505-2E9C-101B-9397-08002B2CF9AE}" pid="108" name="FSC#SKEDITIONSLOVLEX@103.510:AttrStrListDocPropUznesenieZodpovednyC2">
    <vt:lpwstr/>
  </property>
  <property fmtid="{D5CDD505-2E9C-101B-9397-08002B2CF9AE}" pid="109" name="FSC#SKEDITIONSLOVLEX@103.510:AttrStrListDocPropUznesenieTextC2">
    <vt:lpwstr/>
  </property>
  <property fmtid="{D5CDD505-2E9C-101B-9397-08002B2CF9AE}" pid="110" name="FSC#SKEDITIONSLOVLEX@103.510:AttrStrListDocPropUznesenieTerminC2">
    <vt:lpwstr/>
  </property>
  <property fmtid="{D5CDD505-2E9C-101B-9397-08002B2CF9AE}" pid="111" name="FSC#SKEDITIONSLOVLEX@103.510:AttrStrListDocPropUznesenieBODC3">
    <vt:lpwstr/>
  </property>
  <property fmtid="{D5CDD505-2E9C-101B-9397-08002B2CF9AE}" pid="112" name="FSC#SKEDITIONSLOVLEX@103.510:AttrStrListDocPropUznesenieZodpovednyC3">
    <vt:lpwstr/>
  </property>
  <property fmtid="{D5CDD505-2E9C-101B-9397-08002B2CF9AE}" pid="113" name="FSC#SKEDITIONSLOVLEX@103.510:AttrStrListDocPropUznesenieTextC3">
    <vt:lpwstr/>
  </property>
  <property fmtid="{D5CDD505-2E9C-101B-9397-08002B2CF9AE}" pid="114" name="FSC#SKEDITIONSLOVLEX@103.510:AttrStrListDocPropUznesenieTerminC3">
    <vt:lpwstr/>
  </property>
  <property fmtid="{D5CDD505-2E9C-101B-9397-08002B2CF9AE}" pid="115" name="FSC#SKEDITIONSLOVLEX@103.510:AttrStrListDocPropUznesenieBODC4">
    <vt:lpwstr/>
  </property>
  <property fmtid="{D5CDD505-2E9C-101B-9397-08002B2CF9AE}" pid="116" name="FSC#SKEDITIONSLOVLEX@103.510:AttrStrListDocPropUznesenieZodpovednyC4">
    <vt:lpwstr/>
  </property>
  <property fmtid="{D5CDD505-2E9C-101B-9397-08002B2CF9AE}" pid="117" name="FSC#SKEDITIONSLOVLEX@103.510:AttrStrListDocPropUznesenieTextC4">
    <vt:lpwstr/>
  </property>
  <property fmtid="{D5CDD505-2E9C-101B-9397-08002B2CF9AE}" pid="118" name="FSC#SKEDITIONSLOVLEX@103.510:AttrStrListDocPropUznesenieTerminC4">
    <vt:lpwstr/>
  </property>
  <property fmtid="{D5CDD505-2E9C-101B-9397-08002B2CF9AE}" pid="119" name="FSC#SKEDITIONSLOVLEX@103.510:AttrStrListDocPropUznesenieCastD">
    <vt:lpwstr/>
  </property>
  <property fmtid="{D5CDD505-2E9C-101B-9397-08002B2CF9AE}" pid="120" name="FSC#SKEDITIONSLOVLEX@103.510:AttrStrListDocPropUznesenieBODD1">
    <vt:lpwstr/>
  </property>
  <property fmtid="{D5CDD505-2E9C-101B-9397-08002B2CF9AE}" pid="121" name="FSC#SKEDITIONSLOVLEX@103.510:AttrStrListDocPropUznesenieZodpovednyD1">
    <vt:lpwstr/>
  </property>
  <property fmtid="{D5CDD505-2E9C-101B-9397-08002B2CF9AE}" pid="122" name="FSC#SKEDITIONSLOVLEX@103.510:AttrStrListDocPropUznesenieTextD1">
    <vt:lpwstr/>
  </property>
  <property fmtid="{D5CDD505-2E9C-101B-9397-08002B2CF9AE}" pid="123" name="FSC#SKEDITIONSLOVLEX@103.510:AttrStrListDocPropUznesenieTerminD1">
    <vt:lpwstr/>
  </property>
  <property fmtid="{D5CDD505-2E9C-101B-9397-08002B2CF9AE}" pid="124" name="FSC#SKEDITIONSLOVLEX@103.510:AttrStrListDocPropUznesenieBODD2">
    <vt:lpwstr/>
  </property>
  <property fmtid="{D5CDD505-2E9C-101B-9397-08002B2CF9AE}" pid="125" name="FSC#SKEDITIONSLOVLEX@103.510:AttrStrListDocPropUznesenieZodpovednyD2">
    <vt:lpwstr/>
  </property>
  <property fmtid="{D5CDD505-2E9C-101B-9397-08002B2CF9AE}" pid="126" name="FSC#SKEDITIONSLOVLEX@103.510:AttrStrListDocPropUznesenieTextD2">
    <vt:lpwstr/>
  </property>
  <property fmtid="{D5CDD505-2E9C-101B-9397-08002B2CF9AE}" pid="127" name="FSC#SKEDITIONSLOVLEX@103.510:AttrStrListDocPropUznesenieTerminD2">
    <vt:lpwstr/>
  </property>
  <property fmtid="{D5CDD505-2E9C-101B-9397-08002B2CF9AE}" pid="128" name="FSC#SKEDITIONSLOVLEX@103.510:AttrStrListDocPropUznesenieBODD3">
    <vt:lpwstr/>
  </property>
  <property fmtid="{D5CDD505-2E9C-101B-9397-08002B2CF9AE}" pid="129" name="FSC#SKEDITIONSLOVLEX@103.510:AttrStrListDocPropUznesenieZodpovednyD3">
    <vt:lpwstr/>
  </property>
  <property fmtid="{D5CDD505-2E9C-101B-9397-08002B2CF9AE}" pid="130" name="FSC#SKEDITIONSLOVLEX@103.510:AttrStrListDocPropUznesenieTextD3">
    <vt:lpwstr/>
  </property>
  <property fmtid="{D5CDD505-2E9C-101B-9397-08002B2CF9AE}" pid="131" name="FSC#SKEDITIONSLOVLEX@103.510:AttrStrListDocPropUznesenieTerminD3">
    <vt:lpwstr/>
  </property>
  <property fmtid="{D5CDD505-2E9C-101B-9397-08002B2CF9AE}" pid="132" name="FSC#SKEDITIONSLOVLEX@103.510:AttrStrListDocPropUznesenieBODD4">
    <vt:lpwstr/>
  </property>
  <property fmtid="{D5CDD505-2E9C-101B-9397-08002B2CF9AE}" pid="133" name="FSC#SKEDITIONSLOVLEX@103.510:AttrStrListDocPropUznesenieZodpovednyD4">
    <vt:lpwstr/>
  </property>
  <property fmtid="{D5CDD505-2E9C-101B-9397-08002B2CF9AE}" pid="134" name="FSC#SKEDITIONSLOVLEX@103.510:AttrStrListDocPropUznesenieTextD4">
    <vt:lpwstr/>
  </property>
  <property fmtid="{D5CDD505-2E9C-101B-9397-08002B2CF9AE}" pid="135" name="FSC#SKEDITIONSLOVLEX@103.510:AttrStrListDocPropUznesenieTerminD4">
    <vt:lpwstr/>
  </property>
  <property fmtid="{D5CDD505-2E9C-101B-9397-08002B2CF9AE}" pid="136" name="FSC#SKEDITIONSLOVLEX@103.510:AttrStrListDocPropUznesenieVykonaju">
    <vt:lpwstr>predseda vlády Slovenskej republiky</vt:lpwstr>
  </property>
  <property fmtid="{D5CDD505-2E9C-101B-9397-08002B2CF9AE}" pid="137" name="FSC#SKEDITIONSLOVLEX@103.510:AttrStrListDocPropUznesenieNaVedomie">
    <vt:lpwstr>predseda Národnej rady Slovenskej republiky</vt:lpwstr>
  </property>
  <property fmtid="{D5CDD505-2E9C-101B-9397-08002B2CF9AE}" pid="138" name="FSC#SKEDITIONSLOVLEX@103.510:funkciaPred">
    <vt:lpwstr/>
  </property>
  <property fmtid="{D5CDD505-2E9C-101B-9397-08002B2CF9AE}" pid="139" name="FSC#SKEDITIONSLOVLEX@103.510:funkciaPredAkuzativ">
    <vt:lpwstr/>
  </property>
  <property fmtid="{D5CDD505-2E9C-101B-9397-08002B2CF9AE}" pid="140" name="FSC#SKEDITIONSLOVLEX@103.510:funkciaPredDativ">
    <vt:lpwstr/>
  </property>
  <property fmtid="{D5CDD505-2E9C-101B-9397-08002B2CF9AE}" pid="141" name="FSC#SKEDITIONSLOVLEX@103.510:funkciaZodpPred">
    <vt:lpwstr/>
  </property>
  <property fmtid="{D5CDD505-2E9C-101B-9397-08002B2CF9AE}" pid="142" name="FSC#SKEDITIONSLOVLEX@103.510:funkciaZodpPredAkuzativ">
    <vt:lpwstr/>
  </property>
  <property fmtid="{D5CDD505-2E9C-101B-9397-08002B2CF9AE}" pid="143" name="FSC#SKEDITIONSLOVLEX@103.510:funkciaZodpPredDativ">
    <vt:lpwstr/>
  </property>
  <property fmtid="{D5CDD505-2E9C-101B-9397-08002B2CF9AE}" pid="144" name="FSC#SKEDITIONSLOVLEX@103.510:funkciaDalsiPred">
    <vt:lpwstr/>
  </property>
  <property fmtid="{D5CDD505-2E9C-101B-9397-08002B2CF9AE}" pid="145" name="FSC#SKEDITIONSLOVLEX@103.510:funkciaDalsiPredAkuzativ">
    <vt:lpwstr/>
  </property>
  <property fmtid="{D5CDD505-2E9C-101B-9397-08002B2CF9AE}" pid="146" name="FSC#SKEDITIONSLOVLEX@103.510:funkciaDalsiPredDativ">
    <vt:lpwstr/>
  </property>
  <property fmtid="{D5CDD505-2E9C-101B-9397-08002B2CF9AE}" pid="147" name="FSC#SKEDITIONSLOVLEX@103.510:predkladateliaObalSD">
    <vt:lpwstr>Ján Budaj</vt:lpwstr>
  </property>
  <property fmtid="{D5CDD505-2E9C-101B-9397-08002B2CF9AE}" pid="148" name="FSC#SKEDITIONSLOVLEX@103.510:AttrStrListDocPropTextVseobPrilohy">
    <vt:lpwstr/>
  </property>
  <property fmtid="{D5CDD505-2E9C-101B-9397-08002B2CF9AE}" pid="149" name="FSC#SKEDITIONSLOVLEX@103.510:AttrStrListDocPropTextPredklSpravy">
    <vt:lpwstr>&lt;p align="center"&gt;&lt;strong&gt;PREDKLADACIA SPRÁVA&lt;/strong&gt;&lt;/p&gt;&lt;p&gt;&amp;nbsp;&lt;/p&gt;&lt;p&gt;&amp;nbsp;&amp;nbsp;&amp;nbsp;&amp;nbsp;&amp;nbsp;&amp;nbsp;&amp;nbsp;&amp;nbsp;&amp;nbsp;&amp;nbsp;&amp;nbsp; Za účelom prípravy stanoviska vlády Slovenskej republiky k&amp;nbsp;poslaneckému návrhu zákona podľa §&amp;nbsp;70 ods.&amp;nb</vt:lpwstr>
  </property>
  <property fmtid="{D5CDD505-2E9C-101B-9397-08002B2CF9AE}" pid="150" name="FSC#SKEDITIONSLOVLEX@103.510:vytvorenedna">
    <vt:lpwstr>5. 12. 2022</vt:lpwstr>
  </property>
  <property fmtid="{D5CDD505-2E9C-101B-9397-08002B2CF9AE}" pid="151" name="FSC#COOSYSTEM@1.1:Container">
    <vt:lpwstr>COO.2145.1000.3.5392417</vt:lpwstr>
  </property>
  <property fmtid="{D5CDD505-2E9C-101B-9397-08002B2CF9AE}" pid="152" name="FSC#FSCFOLIO@1.1001:docpropproject">
    <vt:lpwstr/>
  </property>
</Properties>
</file>