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3" w:rsidRDefault="00ED7C13" w:rsidP="00ED7C13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ED7C13" w:rsidRDefault="00ED7C13" w:rsidP="00ED7C13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7C13" w:rsidRDefault="00ED7C13" w:rsidP="00ED7C13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ED7C13" w:rsidRDefault="00ED7C13" w:rsidP="00ED7C13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5.</w:t>
      </w:r>
      <w:r>
        <w:t xml:space="preserve"> schôdza výboru</w:t>
      </w:r>
    </w:p>
    <w:p w:rsidR="00ED7C13" w:rsidRDefault="00ED7C13" w:rsidP="00ED7C13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CDR-2287/2023</w:t>
      </w:r>
    </w:p>
    <w:p w:rsidR="00ED7C13" w:rsidRDefault="00ED7C13" w:rsidP="00ED7C13">
      <w:pPr>
        <w:spacing w:line="240" w:lineRule="auto"/>
        <w:rPr>
          <w:b/>
          <w:bCs/>
          <w:sz w:val="28"/>
        </w:rPr>
      </w:pPr>
    </w:p>
    <w:p w:rsidR="00825F9B" w:rsidRDefault="00825F9B" w:rsidP="00ED7C13">
      <w:pPr>
        <w:spacing w:line="240" w:lineRule="auto"/>
        <w:rPr>
          <w:b/>
          <w:bCs/>
          <w:sz w:val="28"/>
        </w:rPr>
      </w:pPr>
    </w:p>
    <w:p w:rsidR="00825F9B" w:rsidRDefault="00825F9B" w:rsidP="00ED7C13">
      <w:pPr>
        <w:spacing w:line="240" w:lineRule="auto"/>
        <w:rPr>
          <w:b/>
          <w:bCs/>
          <w:sz w:val="28"/>
        </w:rPr>
      </w:pPr>
    </w:p>
    <w:p w:rsidR="00ED7C13" w:rsidRPr="00ED7C13" w:rsidRDefault="00ED7C13" w:rsidP="00ED7C13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784C46">
        <w:rPr>
          <w:b/>
          <w:bCs/>
          <w:sz w:val="28"/>
        </w:rPr>
        <w:t>4</w:t>
      </w:r>
    </w:p>
    <w:p w:rsid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D7C13" w:rsidRP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z </w:t>
      </w:r>
      <w:r w:rsidR="00825F9B">
        <w:rPr>
          <w:b/>
          <w:bCs/>
        </w:rPr>
        <w:t>8</w:t>
      </w:r>
      <w:r>
        <w:rPr>
          <w:b/>
          <w:bCs/>
        </w:rPr>
        <w:t>. decembra 2023</w:t>
      </w:r>
    </w:p>
    <w:p w:rsidR="00ED7C13" w:rsidRDefault="00ED7C13" w:rsidP="00ED7C13">
      <w:pPr>
        <w:spacing w:line="240" w:lineRule="auto"/>
      </w:pPr>
    </w:p>
    <w:p w:rsidR="00ED7C13" w:rsidRPr="00ED7C13" w:rsidRDefault="00ED7C13" w:rsidP="00ED7C13">
      <w:pPr>
        <w:pStyle w:val="Zkladntext"/>
        <w:rPr>
          <w:b/>
        </w:rPr>
      </w:pPr>
      <w:r w:rsidRPr="00ED7C13">
        <w:rPr>
          <w:b/>
        </w:rPr>
        <w:t xml:space="preserve">k vládnemu návrhu zákona, ktorým sa mení zákon č. 153/2013 Z. z. o národnom zdravotníckom informačnom systéme a o zmene a doplnení niektorých zákonov v znení neskorších predpisov a ktorým sa menia a dopĺňajú niektoré zákony (tlač 86) </w:t>
      </w:r>
    </w:p>
    <w:p w:rsidR="00ED7C13" w:rsidRDefault="00ED7C13" w:rsidP="00ED7C13">
      <w:pPr>
        <w:pStyle w:val="Zkladntext"/>
        <w:rPr>
          <w:b/>
        </w:rPr>
      </w:pPr>
    </w:p>
    <w:p w:rsidR="00ED7C13" w:rsidRDefault="00ED7C13" w:rsidP="00ED7C13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ED7C13" w:rsidRDefault="00ED7C13" w:rsidP="00ED7C13">
      <w:pPr>
        <w:pStyle w:val="Zkladntext"/>
      </w:pPr>
    </w:p>
    <w:p w:rsidR="00ED7C13" w:rsidRPr="00ED7C13" w:rsidRDefault="00ED7C13" w:rsidP="00ED7C13">
      <w:pPr>
        <w:pStyle w:val="Zkladntext"/>
      </w:pPr>
      <w:r w:rsidRPr="00ED7C13">
        <w:t xml:space="preserve">           prerokoval</w:t>
      </w:r>
      <w:r w:rsidRPr="00ED7C13">
        <w:rPr>
          <w:bCs/>
        </w:rPr>
        <w:t xml:space="preserve"> vládny návrh </w:t>
      </w:r>
      <w:r w:rsidRPr="00ED7C13"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>
        <w:t>;</w:t>
      </w:r>
    </w:p>
    <w:p w:rsidR="00ED7C13" w:rsidRDefault="00ED7C13" w:rsidP="00ED7C13">
      <w:pPr>
        <w:pStyle w:val="Zkladntext"/>
        <w:rPr>
          <w:b/>
          <w:bCs/>
        </w:rPr>
      </w:pPr>
    </w:p>
    <w:p w:rsidR="00ED7C13" w:rsidRDefault="00ED7C13" w:rsidP="00ED7C13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</w:t>
      </w:r>
      <w:r w:rsidR="00825F9B">
        <w:rPr>
          <w:b/>
          <w:bCs/>
        </w:rPr>
        <w:t> </w:t>
      </w:r>
      <w:r>
        <w:rPr>
          <w:b/>
          <w:bCs/>
        </w:rPr>
        <w:t>í</w:t>
      </w:r>
    </w:p>
    <w:p w:rsidR="00825F9B" w:rsidRDefault="00825F9B" w:rsidP="00ED7C13">
      <w:pPr>
        <w:pStyle w:val="Zkladntext"/>
        <w:ind w:left="708" w:firstLine="12"/>
        <w:rPr>
          <w:b/>
          <w:bCs/>
        </w:rPr>
      </w:pPr>
    </w:p>
    <w:p w:rsidR="00ED7C13" w:rsidRPr="00ED7C13" w:rsidRDefault="00ED7C13" w:rsidP="00ED7C13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  <w:r w:rsidRPr="00ED7C13">
        <w:rPr>
          <w:rFonts w:ascii="Arial" w:hAnsi="Arial" w:cs="Arial"/>
        </w:rPr>
        <w:t xml:space="preserve">                s </w:t>
      </w:r>
      <w:r w:rsidRPr="00ED7C13">
        <w:rPr>
          <w:rFonts w:ascii="Arial" w:hAnsi="Arial" w:cs="Arial"/>
          <w:bCs/>
        </w:rPr>
        <w:t xml:space="preserve">vládnym návrhom </w:t>
      </w:r>
      <w:r w:rsidRPr="00ED7C13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 w:rsidRPr="00ED7C13">
        <w:rPr>
          <w:rFonts w:ascii="Arial" w:hAnsi="Arial" w:cs="Arial"/>
          <w:bCs/>
        </w:rPr>
        <w:t>;</w:t>
      </w:r>
    </w:p>
    <w:p w:rsidR="00ED7C13" w:rsidRDefault="00ED7C13" w:rsidP="00ED7C13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ED7C13" w:rsidRPr="00ED7C13" w:rsidRDefault="00ED7C13" w:rsidP="00ED7C13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ED7C13" w:rsidRDefault="00ED7C13" w:rsidP="00ED7C13">
      <w:pPr>
        <w:pStyle w:val="Zkladntext"/>
        <w:ind w:left="1065"/>
      </w:pPr>
    </w:p>
    <w:p w:rsidR="00ED7C13" w:rsidRDefault="00ED7C13" w:rsidP="00825F9B">
      <w:pPr>
        <w:pStyle w:val="Normlnywebov"/>
        <w:spacing w:before="0" w:beforeAutospacing="0" w:after="200" w:afterAutospacing="0"/>
        <w:ind w:firstLine="1080"/>
        <w:jc w:val="both"/>
        <w:rPr>
          <w:rFonts w:ascii="Arial" w:hAnsi="Arial" w:cs="Arial"/>
        </w:rPr>
      </w:pPr>
      <w:r w:rsidRPr="00ED7C13">
        <w:rPr>
          <w:rFonts w:ascii="Arial" w:hAnsi="Arial" w:cs="Arial"/>
          <w:bCs/>
        </w:rPr>
        <w:t xml:space="preserve">vládny návrh </w:t>
      </w:r>
      <w:r w:rsidRPr="00ED7C13">
        <w:rPr>
          <w:rFonts w:ascii="Arial" w:hAnsi="Arial" w:cs="Arial"/>
        </w:rPr>
        <w:t>zákona, ktorým sa mení zákon č. 153/2013 Z. z. o národnom zdravotníckom informačnom systéme a o zmene a doplnení niektorých zákonov v znení neskorších predpisov a ktorým sa menia a dopĺňajú niektoré zákony (tlač 86)</w:t>
      </w:r>
      <w:r w:rsidRPr="00ED7C13">
        <w:rPr>
          <w:rFonts w:ascii="Arial" w:hAnsi="Arial" w:cs="Arial"/>
          <w:bCs/>
        </w:rPr>
        <w:t xml:space="preserve"> </w:t>
      </w:r>
      <w:r w:rsidRPr="00ED7C13">
        <w:rPr>
          <w:rFonts w:ascii="Arial" w:hAnsi="Arial" w:cs="Arial"/>
        </w:rPr>
        <w:t>schváliť s</w:t>
      </w:r>
      <w:r w:rsidR="00D83BF1">
        <w:rPr>
          <w:rFonts w:ascii="Arial" w:hAnsi="Arial" w:cs="Arial"/>
        </w:rPr>
        <w:t> </w:t>
      </w:r>
      <w:r w:rsidRPr="00ED7C13">
        <w:rPr>
          <w:rFonts w:ascii="Arial" w:hAnsi="Arial" w:cs="Arial"/>
        </w:rPr>
        <w:t>pozmeňujúcim</w:t>
      </w:r>
      <w:r w:rsidR="00D83BF1">
        <w:rPr>
          <w:rFonts w:ascii="Arial" w:hAnsi="Arial" w:cs="Arial"/>
        </w:rPr>
        <w:t xml:space="preserve"> </w:t>
      </w:r>
      <w:r w:rsidRPr="00ED7C13">
        <w:rPr>
          <w:rFonts w:ascii="Arial" w:hAnsi="Arial" w:cs="Arial"/>
        </w:rPr>
        <w:t>návrh</w:t>
      </w:r>
      <w:r w:rsidR="00D83BF1">
        <w:rPr>
          <w:rFonts w:ascii="Arial" w:hAnsi="Arial" w:cs="Arial"/>
        </w:rPr>
        <w:t>om.</w:t>
      </w:r>
    </w:p>
    <w:p w:rsidR="00E20339" w:rsidRPr="00E520B9" w:rsidRDefault="00E20339" w:rsidP="00E20339">
      <w:pPr>
        <w:spacing w:line="240" w:lineRule="auto"/>
        <w:ind w:left="0"/>
        <w:jc w:val="both"/>
        <w:rPr>
          <w:b/>
          <w:lang w:eastAsia="sk-SK"/>
        </w:rPr>
      </w:pPr>
      <w:r w:rsidRPr="00E520B9">
        <w:rPr>
          <w:b/>
          <w:lang w:eastAsia="sk-SK"/>
        </w:rPr>
        <w:t>V čl. II tretí bod znie:</w:t>
      </w:r>
    </w:p>
    <w:p w:rsidR="00E20339" w:rsidRPr="00E520B9" w:rsidRDefault="00E20339" w:rsidP="00E20339">
      <w:pPr>
        <w:spacing w:line="240" w:lineRule="auto"/>
        <w:ind w:left="0"/>
        <w:jc w:val="both"/>
        <w:rPr>
          <w:lang w:eastAsia="sk-SK"/>
        </w:rPr>
      </w:pPr>
      <w:r w:rsidRPr="00E520B9">
        <w:rPr>
          <w:lang w:eastAsia="sk-SK"/>
        </w:rPr>
        <w:t>„3. V § 12 ods. 9 sa vypúšťa druhá až štvrtá veta a na konci sa pripájajú tieto vety: „Poskytovateľ odstupuje od dohody o poskytovaní všeobecnej ambulantnej starostlivosti prostredníctvom informačného systému poskytovateľa s platným overením zhody</w:t>
      </w:r>
      <w:r w:rsidRPr="00E520B9">
        <w:rPr>
          <w:vertAlign w:val="superscript"/>
          <w:lang w:eastAsia="sk-SK"/>
        </w:rPr>
        <w:t>14ab)</w:t>
      </w:r>
      <w:r w:rsidRPr="00E520B9">
        <w:rPr>
          <w:lang w:eastAsia="sk-SK"/>
        </w:rPr>
        <w:t xml:space="preserve"> a písomne o tom upovedomuje osobu. Osoba je oprávnená odstúpiť od dohody o poskytovaní všeobecnej ambulantnej starostlivosti prostredníctvom informačného systému poskytovateľa s platným overením zhody</w:t>
      </w:r>
      <w:r w:rsidRPr="00E520B9">
        <w:rPr>
          <w:vertAlign w:val="superscript"/>
          <w:lang w:eastAsia="sk-SK"/>
        </w:rPr>
        <w:t xml:space="preserve">14ab) </w:t>
      </w:r>
      <w:r w:rsidRPr="00E520B9">
        <w:rPr>
          <w:lang w:eastAsia="sk-SK"/>
        </w:rPr>
        <w:t>a  identifikačnej karty, ktorú na účel odstúpenia od dohody osoba predkladá.“.</w:t>
      </w:r>
    </w:p>
    <w:p w:rsidR="00825F9B" w:rsidRDefault="00E20339" w:rsidP="00E20339">
      <w:pPr>
        <w:pStyle w:val="slovan"/>
        <w:numPr>
          <w:ilvl w:val="0"/>
          <w:numId w:val="0"/>
        </w:numPr>
        <w:spacing w:line="240" w:lineRule="auto"/>
        <w:ind w:left="2835" w:right="-142"/>
        <w:rPr>
          <w:rFonts w:ascii="Arial" w:hAnsi="Arial" w:cs="Arial"/>
          <w:szCs w:val="24"/>
          <w:lang w:val="sk-SK"/>
        </w:rPr>
      </w:pPr>
      <w:proofErr w:type="spellStart"/>
      <w:r w:rsidRPr="00E520B9">
        <w:rPr>
          <w:rFonts w:ascii="Arial" w:hAnsi="Arial" w:cs="Arial"/>
          <w:szCs w:val="24"/>
          <w:lang w:val="sk-SK"/>
        </w:rPr>
        <w:lastRenderedPageBreak/>
        <w:t>Legislatívnotechnická</w:t>
      </w:r>
      <w:proofErr w:type="spellEnd"/>
      <w:r w:rsidRPr="00E520B9">
        <w:rPr>
          <w:rFonts w:ascii="Arial" w:hAnsi="Arial" w:cs="Arial"/>
          <w:szCs w:val="24"/>
          <w:lang w:val="sk-SK"/>
        </w:rPr>
        <w:t xml:space="preserve"> úprava v súvislosti s bodom 3 vládneho návrhu a precizovanie textu, aby bolo zrejmé, akou formou možno odstúpiť od dohody o poskytovaní všeobecnej ambulantnej starostlivosti.</w:t>
      </w:r>
    </w:p>
    <w:p w:rsidR="00E20339" w:rsidRPr="00E20339" w:rsidRDefault="00E20339" w:rsidP="00E20339">
      <w:pPr>
        <w:pStyle w:val="slovan"/>
        <w:numPr>
          <w:ilvl w:val="0"/>
          <w:numId w:val="0"/>
        </w:numPr>
        <w:spacing w:line="240" w:lineRule="auto"/>
        <w:ind w:left="2835" w:right="-142"/>
        <w:rPr>
          <w:rFonts w:ascii="Arial" w:hAnsi="Arial" w:cs="Arial"/>
          <w:lang w:val="sk-SK" w:eastAsia="sk-SK"/>
        </w:rPr>
      </w:pPr>
    </w:p>
    <w:p w:rsidR="00825F9B" w:rsidRPr="00ED7C13" w:rsidRDefault="00825F9B" w:rsidP="00825F9B">
      <w:pPr>
        <w:pStyle w:val="Normlnywebov"/>
        <w:spacing w:before="0" w:beforeAutospacing="0" w:after="200" w:afterAutospacing="0"/>
        <w:ind w:firstLine="1080"/>
        <w:jc w:val="both"/>
        <w:rPr>
          <w:rFonts w:ascii="Arial" w:hAnsi="Arial" w:cs="Arial"/>
        </w:rPr>
      </w:pPr>
    </w:p>
    <w:p w:rsidR="00ED7C13" w:rsidRDefault="00ED7C13" w:rsidP="00ED7C13">
      <w:pPr>
        <w:pStyle w:val="Zkladntext"/>
        <w:numPr>
          <w:ilvl w:val="0"/>
          <w:numId w:val="3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ED7C13" w:rsidRDefault="00ED7C13" w:rsidP="00ED7C13">
      <w:pPr>
        <w:pStyle w:val="Zkladntext"/>
        <w:ind w:left="705"/>
        <w:rPr>
          <w:b/>
          <w:bCs/>
        </w:rPr>
      </w:pPr>
    </w:p>
    <w:p w:rsidR="00ED7C13" w:rsidRDefault="00ED7C13" w:rsidP="00ED7C13">
      <w:pPr>
        <w:pStyle w:val="Zkladntext"/>
        <w:ind w:firstLine="1065"/>
      </w:pPr>
      <w:r>
        <w:rPr>
          <w:b/>
        </w:rPr>
        <w:t>predsedu výboru</w:t>
      </w:r>
      <w:r>
        <w:t>, aby spracoval výsledky rokovania Výboru Národnej rady Slovenskej republiky pre zdravotníctvo z</w:t>
      </w:r>
      <w:r w:rsidR="00825F9B">
        <w:t xml:space="preserve"> 8. </w:t>
      </w:r>
      <w:r>
        <w:t xml:space="preserve">decembra 2023 spolu s výsledkami rokovania výborov Národnej rady Slovenskej republiky do písomnej spoločnej správy výborov Národnej rady Slovenskej republiky a predložil ju na schválenie gestorskému výboru. </w:t>
      </w:r>
    </w:p>
    <w:p w:rsidR="00ED7C13" w:rsidRDefault="00ED7C13" w:rsidP="00ED7C13">
      <w:pPr>
        <w:pStyle w:val="Zkladntext"/>
      </w:pPr>
    </w:p>
    <w:p w:rsidR="00825F9B" w:rsidRDefault="00825F9B" w:rsidP="00ED7C13">
      <w:pPr>
        <w:pStyle w:val="Zkladntext"/>
      </w:pPr>
    </w:p>
    <w:p w:rsidR="00825F9B" w:rsidRDefault="00825F9B" w:rsidP="00ED7C13">
      <w:pPr>
        <w:pStyle w:val="Zkladntext"/>
      </w:pPr>
    </w:p>
    <w:p w:rsidR="00ED7C13" w:rsidRDefault="00ED7C13" w:rsidP="00ED7C13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ED7C13" w:rsidRPr="00ED7C13" w:rsidRDefault="00ED7C13" w:rsidP="00ED7C1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825F9B" w:rsidRDefault="00825F9B" w:rsidP="00ED7C13">
      <w:pPr>
        <w:pStyle w:val="Zkladntext"/>
        <w:rPr>
          <w:b/>
        </w:rPr>
      </w:pPr>
    </w:p>
    <w:p w:rsidR="00825F9B" w:rsidRDefault="00825F9B" w:rsidP="00ED7C13">
      <w:pPr>
        <w:pStyle w:val="Zkladntext"/>
        <w:rPr>
          <w:b/>
        </w:rPr>
      </w:pPr>
    </w:p>
    <w:p w:rsidR="00825F9B" w:rsidRDefault="00825F9B" w:rsidP="00ED7C13">
      <w:pPr>
        <w:pStyle w:val="Zkladntext"/>
        <w:rPr>
          <w:b/>
        </w:rPr>
      </w:pPr>
    </w:p>
    <w:p w:rsidR="00825F9B" w:rsidRDefault="00825F9B" w:rsidP="00ED7C13">
      <w:pPr>
        <w:pStyle w:val="Zkladntext"/>
        <w:rPr>
          <w:b/>
        </w:rPr>
      </w:pPr>
      <w:bookmarkStart w:id="0" w:name="_GoBack"/>
      <w:bookmarkEnd w:id="0"/>
    </w:p>
    <w:p w:rsidR="00ED7C13" w:rsidRDefault="00ED7C13" w:rsidP="00ED7C13">
      <w:pPr>
        <w:pStyle w:val="Zkladntext"/>
        <w:rPr>
          <w:b/>
        </w:rPr>
      </w:pPr>
      <w:r>
        <w:rPr>
          <w:b/>
        </w:rPr>
        <w:t>Jozef  V a l o c k ý</w:t>
      </w:r>
    </w:p>
    <w:p w:rsidR="00ED7C13" w:rsidRDefault="00ED7C13" w:rsidP="00ED7C13">
      <w:pPr>
        <w:pStyle w:val="Zkladntext"/>
      </w:pPr>
      <w:r>
        <w:t>overovateľ výboru</w:t>
      </w:r>
    </w:p>
    <w:sectPr w:rsidR="00ED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3AAA3AA1"/>
    <w:multiLevelType w:val="hybridMultilevel"/>
    <w:tmpl w:val="56D6BD6A"/>
    <w:lvl w:ilvl="0" w:tplc="303CE69A">
      <w:start w:val="1"/>
      <w:numFmt w:val="decimal"/>
      <w:lvlText w:val="%1."/>
      <w:lvlJc w:val="left"/>
      <w:pPr>
        <w:ind w:left="752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72" w:hanging="360"/>
      </w:pPr>
    </w:lvl>
    <w:lvl w:ilvl="2" w:tplc="041B001B">
      <w:start w:val="1"/>
      <w:numFmt w:val="lowerRoman"/>
      <w:lvlText w:val="%3."/>
      <w:lvlJc w:val="right"/>
      <w:pPr>
        <w:ind w:left="2192" w:hanging="180"/>
      </w:pPr>
    </w:lvl>
    <w:lvl w:ilvl="3" w:tplc="041B000F">
      <w:start w:val="1"/>
      <w:numFmt w:val="decimal"/>
      <w:lvlText w:val="%4."/>
      <w:lvlJc w:val="left"/>
      <w:pPr>
        <w:ind w:left="2912" w:hanging="360"/>
      </w:pPr>
    </w:lvl>
    <w:lvl w:ilvl="4" w:tplc="041B0019">
      <w:start w:val="1"/>
      <w:numFmt w:val="lowerLetter"/>
      <w:lvlText w:val="%5."/>
      <w:lvlJc w:val="left"/>
      <w:pPr>
        <w:ind w:left="3632" w:hanging="360"/>
      </w:pPr>
    </w:lvl>
    <w:lvl w:ilvl="5" w:tplc="041B001B">
      <w:start w:val="1"/>
      <w:numFmt w:val="lowerRoman"/>
      <w:lvlText w:val="%6."/>
      <w:lvlJc w:val="right"/>
      <w:pPr>
        <w:ind w:left="4352" w:hanging="180"/>
      </w:pPr>
    </w:lvl>
    <w:lvl w:ilvl="6" w:tplc="041B000F">
      <w:start w:val="1"/>
      <w:numFmt w:val="decimal"/>
      <w:lvlText w:val="%7."/>
      <w:lvlJc w:val="left"/>
      <w:pPr>
        <w:ind w:left="5072" w:hanging="360"/>
      </w:pPr>
    </w:lvl>
    <w:lvl w:ilvl="7" w:tplc="041B0019">
      <w:start w:val="1"/>
      <w:numFmt w:val="lowerLetter"/>
      <w:lvlText w:val="%8."/>
      <w:lvlJc w:val="left"/>
      <w:pPr>
        <w:ind w:left="5792" w:hanging="360"/>
      </w:pPr>
    </w:lvl>
    <w:lvl w:ilvl="8" w:tplc="041B001B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5D"/>
    <w:rsid w:val="002F2275"/>
    <w:rsid w:val="00784C46"/>
    <w:rsid w:val="00825F9B"/>
    <w:rsid w:val="00AD755D"/>
    <w:rsid w:val="00D83BF1"/>
    <w:rsid w:val="00E20339"/>
    <w:rsid w:val="00E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6E5664"/>
  <w15:chartTrackingRefBased/>
  <w15:docId w15:val="{517092AE-098C-4E59-B074-90E60BE3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7C13"/>
    <w:pPr>
      <w:spacing w:line="360" w:lineRule="auto"/>
      <w:ind w:left="720"/>
      <w:jc w:val="left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7C13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7C13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7C13"/>
    <w:rPr>
      <w:rFonts w:eastAsia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1"/>
    <w:qFormat/>
    <w:locked/>
    <w:rsid w:val="00ED7C13"/>
    <w:rPr>
      <w:rFonts w:ascii="Calibri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ED7C13"/>
    <w:pPr>
      <w:spacing w:after="200" w:line="276" w:lineRule="auto"/>
      <w:contextualSpacing/>
    </w:pPr>
    <w:rPr>
      <w:rFonts w:ascii="Calibri" w:eastAsiaTheme="minorHAnsi" w:hAnsi="Calibri" w:cs="Times New Roman"/>
      <w:sz w:val="22"/>
      <w:szCs w:val="22"/>
      <w:lang w:eastAsia="sk-SK"/>
    </w:rPr>
  </w:style>
  <w:style w:type="character" w:customStyle="1" w:styleId="slovanChar">
    <w:name w:val="Číslovaný Char"/>
    <w:link w:val="slovan"/>
    <w:locked/>
    <w:rsid w:val="00ED7C13"/>
    <w:rPr>
      <w:rFonts w:ascii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ED7C13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7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C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2023-12-08T07:45:00Z</cp:lastPrinted>
  <dcterms:created xsi:type="dcterms:W3CDTF">2023-12-05T12:10:00Z</dcterms:created>
  <dcterms:modified xsi:type="dcterms:W3CDTF">2023-12-08T07:46:00Z</dcterms:modified>
</cp:coreProperties>
</file>