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DF6" w:rsidRDefault="00767DF6" w:rsidP="00767DF6">
      <w:pPr>
        <w:pStyle w:val="Nzov"/>
        <w:rPr>
          <w:rFonts w:ascii="Arial" w:hAnsi="Arial" w:cs="Arial"/>
        </w:rPr>
      </w:pPr>
      <w:r>
        <w:rPr>
          <w:rFonts w:ascii="Arial" w:hAnsi="Arial" w:cs="Arial"/>
        </w:rPr>
        <w:t>NÁRODNÁ RADA SLOVENSKEJ REPUBLIKY</w:t>
      </w:r>
    </w:p>
    <w:p w:rsidR="00767DF6" w:rsidRDefault="00FF0B80" w:rsidP="00767DF6">
      <w:pPr>
        <w:jc w:val="center"/>
        <w:rPr>
          <w:rFonts w:ascii="Arial" w:hAnsi="Arial" w:cs="Arial"/>
          <w:b/>
          <w:bCs/>
          <w:sz w:val="28"/>
        </w:rPr>
      </w:pPr>
      <w:r>
        <w:rPr>
          <w:rFonts w:ascii="Arial" w:hAnsi="Arial" w:cs="Arial"/>
          <w:b/>
          <w:bCs/>
          <w:sz w:val="28"/>
        </w:rPr>
        <w:t>IX.</w:t>
      </w:r>
      <w:r w:rsidR="00767DF6">
        <w:rPr>
          <w:rFonts w:ascii="Arial" w:hAnsi="Arial" w:cs="Arial"/>
          <w:b/>
          <w:bCs/>
          <w:sz w:val="28"/>
        </w:rPr>
        <w:t xml:space="preserve"> volebné obdobie</w:t>
      </w:r>
    </w:p>
    <w:p w:rsidR="00767DF6" w:rsidRDefault="00767DF6" w:rsidP="00767DF6">
      <w:pPr>
        <w:jc w:val="center"/>
        <w:rPr>
          <w:rFonts w:ascii="Arial" w:hAnsi="Arial" w:cs="Arial"/>
          <w:b/>
          <w:bCs/>
          <w:sz w:val="28"/>
        </w:rPr>
      </w:pPr>
    </w:p>
    <w:p w:rsidR="00767DF6" w:rsidRDefault="00767DF6" w:rsidP="00767DF6">
      <w:pPr>
        <w:jc w:val="center"/>
        <w:rPr>
          <w:rFonts w:ascii="Arial" w:hAnsi="Arial" w:cs="Arial"/>
          <w:b/>
          <w:bCs/>
          <w:sz w:val="28"/>
        </w:rPr>
      </w:pPr>
    </w:p>
    <w:p w:rsidR="00767DF6" w:rsidRDefault="00767DF6" w:rsidP="00767DF6">
      <w:pPr>
        <w:jc w:val="both"/>
        <w:rPr>
          <w:rFonts w:ascii="Arial" w:hAnsi="Arial" w:cs="Arial"/>
        </w:rPr>
      </w:pPr>
    </w:p>
    <w:p w:rsidR="00767DF6" w:rsidRDefault="00685AD1" w:rsidP="00767DF6">
      <w:pPr>
        <w:jc w:val="both"/>
        <w:rPr>
          <w:rFonts w:ascii="Arial" w:hAnsi="Arial" w:cs="Arial"/>
        </w:rPr>
      </w:pPr>
      <w:r>
        <w:rPr>
          <w:rFonts w:ascii="Arial" w:hAnsi="Arial" w:cs="Arial"/>
        </w:rPr>
        <w:t>CRD-</w:t>
      </w:r>
      <w:r w:rsidR="00FF0B80" w:rsidRPr="00C771D5">
        <w:rPr>
          <w:rFonts w:ascii="Arial" w:hAnsi="Arial" w:cs="Arial"/>
        </w:rPr>
        <w:t>2385/2023</w:t>
      </w:r>
    </w:p>
    <w:p w:rsidR="00767DF6" w:rsidRDefault="00767DF6" w:rsidP="00767DF6">
      <w:pPr>
        <w:jc w:val="both"/>
        <w:rPr>
          <w:rFonts w:ascii="Arial" w:hAnsi="Arial" w:cs="Arial"/>
        </w:rPr>
      </w:pPr>
    </w:p>
    <w:p w:rsidR="00767DF6" w:rsidRDefault="00767DF6" w:rsidP="00767DF6">
      <w:pPr>
        <w:rPr>
          <w:rFonts w:ascii="Arial" w:hAnsi="Arial" w:cs="Arial"/>
          <w:b/>
          <w:bCs/>
          <w:sz w:val="32"/>
          <w:szCs w:val="32"/>
        </w:rPr>
      </w:pPr>
    </w:p>
    <w:p w:rsidR="00767DF6" w:rsidRDefault="00767DF6" w:rsidP="00767DF6">
      <w:pPr>
        <w:jc w:val="center"/>
        <w:rPr>
          <w:rFonts w:ascii="Arial" w:hAnsi="Arial" w:cs="Arial"/>
          <w:b/>
          <w:bCs/>
          <w:sz w:val="32"/>
          <w:szCs w:val="32"/>
        </w:rPr>
      </w:pPr>
    </w:p>
    <w:p w:rsidR="0073639B" w:rsidRDefault="0073639B" w:rsidP="00767DF6">
      <w:pPr>
        <w:jc w:val="center"/>
        <w:rPr>
          <w:rFonts w:ascii="Arial" w:hAnsi="Arial" w:cs="Arial"/>
          <w:b/>
          <w:bCs/>
          <w:sz w:val="32"/>
          <w:szCs w:val="32"/>
        </w:rPr>
      </w:pPr>
    </w:p>
    <w:p w:rsidR="0073639B" w:rsidRDefault="0073639B" w:rsidP="00767DF6">
      <w:pPr>
        <w:jc w:val="center"/>
        <w:rPr>
          <w:rFonts w:ascii="Arial" w:hAnsi="Arial" w:cs="Arial"/>
          <w:b/>
          <w:bCs/>
          <w:sz w:val="32"/>
          <w:szCs w:val="32"/>
        </w:rPr>
      </w:pPr>
    </w:p>
    <w:p w:rsidR="0073639B" w:rsidRDefault="0073639B" w:rsidP="00767DF6">
      <w:pPr>
        <w:jc w:val="center"/>
        <w:rPr>
          <w:rFonts w:ascii="Arial" w:hAnsi="Arial" w:cs="Arial"/>
          <w:b/>
          <w:bCs/>
          <w:sz w:val="32"/>
          <w:szCs w:val="32"/>
        </w:rPr>
      </w:pPr>
    </w:p>
    <w:p w:rsidR="00767DF6" w:rsidRDefault="00FF0B80" w:rsidP="00767DF6">
      <w:pPr>
        <w:jc w:val="center"/>
        <w:rPr>
          <w:rFonts w:ascii="Arial" w:hAnsi="Arial" w:cs="Arial"/>
          <w:b/>
          <w:bCs/>
          <w:sz w:val="32"/>
          <w:szCs w:val="32"/>
        </w:rPr>
      </w:pPr>
      <w:r>
        <w:rPr>
          <w:rFonts w:ascii="Arial" w:hAnsi="Arial" w:cs="Arial"/>
          <w:b/>
          <w:bCs/>
          <w:sz w:val="32"/>
          <w:szCs w:val="32"/>
        </w:rPr>
        <w:t>50</w:t>
      </w:r>
      <w:r w:rsidR="00767DF6">
        <w:rPr>
          <w:rFonts w:ascii="Arial" w:hAnsi="Arial" w:cs="Arial"/>
          <w:b/>
          <w:bCs/>
          <w:sz w:val="32"/>
          <w:szCs w:val="32"/>
        </w:rPr>
        <w:t>a</w:t>
      </w:r>
    </w:p>
    <w:p w:rsidR="00767DF6" w:rsidRDefault="00767DF6" w:rsidP="00767DF6">
      <w:pPr>
        <w:jc w:val="center"/>
        <w:rPr>
          <w:rFonts w:ascii="Arial" w:hAnsi="Arial" w:cs="Arial"/>
          <w:b/>
          <w:bCs/>
          <w:sz w:val="28"/>
        </w:rPr>
      </w:pPr>
    </w:p>
    <w:p w:rsidR="00767DF6" w:rsidRDefault="00767DF6" w:rsidP="00767DF6">
      <w:pPr>
        <w:jc w:val="center"/>
        <w:rPr>
          <w:rFonts w:ascii="Arial" w:hAnsi="Arial" w:cs="Arial"/>
          <w:b/>
          <w:bCs/>
          <w:sz w:val="28"/>
        </w:rPr>
      </w:pPr>
      <w:r>
        <w:rPr>
          <w:rFonts w:ascii="Arial" w:hAnsi="Arial" w:cs="Arial"/>
          <w:b/>
          <w:bCs/>
          <w:sz w:val="28"/>
        </w:rPr>
        <w:t>S p o l o č n á     s p r á v a</w:t>
      </w:r>
    </w:p>
    <w:p w:rsidR="00767DF6" w:rsidRDefault="00767DF6" w:rsidP="00767DF6">
      <w:pPr>
        <w:jc w:val="center"/>
        <w:rPr>
          <w:rFonts w:ascii="Arial" w:hAnsi="Arial" w:cs="Arial"/>
          <w:b/>
          <w:bCs/>
          <w:sz w:val="28"/>
        </w:rPr>
      </w:pPr>
    </w:p>
    <w:p w:rsidR="00767DF6" w:rsidRDefault="00767DF6" w:rsidP="00D72504">
      <w:pPr>
        <w:pBdr>
          <w:bottom w:val="single" w:sz="12" w:space="1" w:color="auto"/>
        </w:pBdr>
        <w:jc w:val="both"/>
        <w:rPr>
          <w:rFonts w:ascii="Arial" w:hAnsi="Arial" w:cs="Arial"/>
          <w:b/>
          <w:bCs/>
        </w:rPr>
      </w:pPr>
      <w:r>
        <w:rPr>
          <w:rFonts w:ascii="Arial" w:hAnsi="Arial" w:cs="Arial"/>
          <w:b/>
          <w:bCs/>
        </w:rPr>
        <w:t>výborov Národnej rady Slovenske</w:t>
      </w:r>
      <w:r w:rsidR="00685AD1">
        <w:rPr>
          <w:rFonts w:ascii="Arial" w:hAnsi="Arial" w:cs="Arial"/>
          <w:b/>
          <w:bCs/>
        </w:rPr>
        <w:t>j republiky o prerokovaní</w:t>
      </w:r>
      <w:r>
        <w:rPr>
          <w:rFonts w:ascii="Arial" w:hAnsi="Arial" w:cs="Arial"/>
          <w:b/>
          <w:bCs/>
        </w:rPr>
        <w:t xml:space="preserve"> </w:t>
      </w:r>
      <w:r w:rsidR="00685AD1">
        <w:rPr>
          <w:rFonts w:ascii="Arial" w:hAnsi="Arial" w:cs="Arial"/>
          <w:b/>
          <w:bCs/>
        </w:rPr>
        <w:t>vládneho</w:t>
      </w:r>
      <w:r w:rsidR="00685AD1" w:rsidRPr="00685AD1">
        <w:rPr>
          <w:rFonts w:ascii="Arial" w:hAnsi="Arial" w:cs="Arial"/>
          <w:b/>
          <w:bCs/>
        </w:rPr>
        <w:t xml:space="preserve"> návrh</w:t>
      </w:r>
      <w:r w:rsidR="00685AD1">
        <w:rPr>
          <w:rFonts w:ascii="Arial" w:hAnsi="Arial" w:cs="Arial"/>
          <w:b/>
          <w:bCs/>
        </w:rPr>
        <w:t>u</w:t>
      </w:r>
      <w:r w:rsidR="007F0B95">
        <w:rPr>
          <w:rFonts w:ascii="Arial" w:hAnsi="Arial" w:cs="Arial"/>
          <w:b/>
          <w:bCs/>
        </w:rPr>
        <w:t xml:space="preserve"> </w:t>
      </w:r>
      <w:r w:rsidR="00FF0B80" w:rsidRPr="00FF0B80">
        <w:rPr>
          <w:rFonts w:ascii="Arial" w:hAnsi="Arial" w:cs="Arial"/>
          <w:b/>
          <w:bCs/>
        </w:rPr>
        <w:t>zákona, ktorým sa mení a dopĺňa zákon č. 364/2004 Z. z. o vodách a o zmene zákona Slovenskej národnej rady č. 372/1990 Zb. o priestupkoch v znení neskorších predpisov (vodný zákon) v znení neskorších predpisov (tlač 50)</w:t>
      </w:r>
      <w:r>
        <w:rPr>
          <w:rFonts w:ascii="Arial" w:hAnsi="Arial" w:cs="Arial"/>
          <w:b/>
          <w:bCs/>
        </w:rPr>
        <w:t xml:space="preserve"> vo výboroch Národnej rady Slovenskej republiky v druhom čítaní</w:t>
      </w:r>
    </w:p>
    <w:p w:rsidR="00767DF6" w:rsidRDefault="00767DF6" w:rsidP="00767DF6">
      <w:pPr>
        <w:jc w:val="both"/>
        <w:rPr>
          <w:rFonts w:ascii="Arial" w:hAnsi="Arial" w:cs="Arial"/>
          <w:b/>
          <w:bCs/>
        </w:rPr>
      </w:pPr>
    </w:p>
    <w:p w:rsidR="00767DF6" w:rsidRDefault="00767DF6" w:rsidP="00767DF6">
      <w:pPr>
        <w:jc w:val="both"/>
        <w:rPr>
          <w:rFonts w:ascii="Arial" w:hAnsi="Arial" w:cs="Arial"/>
        </w:rPr>
      </w:pPr>
    </w:p>
    <w:p w:rsidR="00767DF6" w:rsidRDefault="00767DF6" w:rsidP="00767DF6">
      <w:pPr>
        <w:pStyle w:val="Zkladntext"/>
        <w:rPr>
          <w:rFonts w:ascii="Arial" w:hAnsi="Arial" w:cs="Arial"/>
        </w:rPr>
      </w:pPr>
      <w:r>
        <w:rPr>
          <w:rFonts w:ascii="Arial" w:hAnsi="Arial" w:cs="Arial"/>
        </w:rPr>
        <w:tab/>
        <w:t>Výbor Národnej rady Slovenskej republiky pre pôdohospodárstvo a životné prostredie  ako gestorský výbor k </w:t>
      </w:r>
      <w:r w:rsidR="00685AD1">
        <w:rPr>
          <w:rFonts w:ascii="Arial" w:hAnsi="Arial" w:cs="Arial"/>
        </w:rPr>
        <w:t>vládnemu</w:t>
      </w:r>
      <w:r>
        <w:rPr>
          <w:rFonts w:ascii="Arial" w:hAnsi="Arial" w:cs="Arial"/>
        </w:rPr>
        <w:t xml:space="preserve">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767DF6" w:rsidRDefault="00767DF6" w:rsidP="00767DF6">
      <w:pPr>
        <w:jc w:val="both"/>
        <w:rPr>
          <w:rFonts w:ascii="Arial" w:hAnsi="Arial" w:cs="Arial"/>
        </w:rPr>
      </w:pPr>
    </w:p>
    <w:p w:rsidR="00767DF6" w:rsidRDefault="00767DF6" w:rsidP="00767DF6">
      <w:pPr>
        <w:jc w:val="center"/>
        <w:rPr>
          <w:rFonts w:ascii="Arial" w:hAnsi="Arial" w:cs="Arial"/>
          <w:b/>
          <w:bCs/>
        </w:rPr>
      </w:pPr>
      <w:r>
        <w:rPr>
          <w:rFonts w:ascii="Arial" w:hAnsi="Arial" w:cs="Arial"/>
          <w:b/>
          <w:bCs/>
        </w:rPr>
        <w:t>I.</w:t>
      </w:r>
    </w:p>
    <w:p w:rsidR="00767DF6" w:rsidRDefault="00767DF6" w:rsidP="00767DF6">
      <w:pPr>
        <w:jc w:val="both"/>
        <w:rPr>
          <w:rFonts w:ascii="Arial" w:hAnsi="Arial" w:cs="Arial"/>
        </w:rPr>
      </w:pPr>
    </w:p>
    <w:p w:rsidR="00767DF6" w:rsidRDefault="00767DF6" w:rsidP="00767DF6">
      <w:pPr>
        <w:jc w:val="both"/>
        <w:rPr>
          <w:rFonts w:ascii="Arial" w:hAnsi="Arial" w:cs="Arial"/>
        </w:rPr>
      </w:pPr>
      <w:r>
        <w:rPr>
          <w:rFonts w:ascii="Arial" w:hAnsi="Arial" w:cs="Arial"/>
        </w:rPr>
        <w:tab/>
      </w:r>
    </w:p>
    <w:p w:rsidR="00767DF6" w:rsidRPr="00D72504" w:rsidRDefault="00767DF6" w:rsidP="00D72504">
      <w:pPr>
        <w:pStyle w:val="Zkladntext"/>
        <w:rPr>
          <w:rFonts w:ascii="Arial" w:hAnsi="Arial" w:cs="Arial"/>
          <w:bCs/>
        </w:rPr>
      </w:pPr>
      <w:r>
        <w:rPr>
          <w:rFonts w:ascii="Arial" w:hAnsi="Arial" w:cs="Arial"/>
        </w:rPr>
        <w:tab/>
        <w:t>Národná rada Sloven</w:t>
      </w:r>
      <w:r w:rsidR="005E4690">
        <w:rPr>
          <w:rFonts w:ascii="Arial" w:hAnsi="Arial" w:cs="Arial"/>
        </w:rPr>
        <w:t xml:space="preserve">skej </w:t>
      </w:r>
      <w:r w:rsidR="00170B98">
        <w:rPr>
          <w:rFonts w:ascii="Arial" w:hAnsi="Arial" w:cs="Arial"/>
        </w:rPr>
        <w:t>republiky uznesením č</w:t>
      </w:r>
      <w:r w:rsidR="00170B98" w:rsidRPr="003C11A2">
        <w:rPr>
          <w:rFonts w:ascii="Arial" w:hAnsi="Arial" w:cs="Arial"/>
        </w:rPr>
        <w:t>.</w:t>
      </w:r>
      <w:r w:rsidR="005C1A7A" w:rsidRPr="00F86A66">
        <w:rPr>
          <w:rFonts w:ascii="Arial" w:hAnsi="Arial" w:cs="Arial"/>
        </w:rPr>
        <w:t xml:space="preserve"> </w:t>
      </w:r>
      <w:r w:rsidR="00E479D1" w:rsidRPr="00E479D1">
        <w:rPr>
          <w:rFonts w:ascii="Arial" w:hAnsi="Arial" w:cs="Arial"/>
        </w:rPr>
        <w:t>56</w:t>
      </w:r>
      <w:r w:rsidR="00CC737D" w:rsidRPr="00E479D1">
        <w:rPr>
          <w:rFonts w:ascii="Arial" w:hAnsi="Arial" w:cs="Arial"/>
        </w:rPr>
        <w:t xml:space="preserve"> z</w:t>
      </w:r>
      <w:r w:rsidR="00E479D1" w:rsidRPr="00E479D1">
        <w:rPr>
          <w:rFonts w:ascii="Arial" w:hAnsi="Arial" w:cs="Arial"/>
        </w:rPr>
        <w:t>o</w:t>
      </w:r>
      <w:r w:rsidR="00CC737D" w:rsidRPr="00E479D1">
        <w:rPr>
          <w:rFonts w:ascii="Arial" w:hAnsi="Arial" w:cs="Arial"/>
        </w:rPr>
        <w:t xml:space="preserve"> </w:t>
      </w:r>
      <w:r w:rsidR="00E479D1" w:rsidRPr="00E479D1">
        <w:rPr>
          <w:rFonts w:ascii="Arial" w:hAnsi="Arial" w:cs="Arial"/>
        </w:rPr>
        <w:t>7</w:t>
      </w:r>
      <w:r w:rsidR="00170B98" w:rsidRPr="00E479D1">
        <w:rPr>
          <w:rFonts w:ascii="Arial" w:hAnsi="Arial" w:cs="Arial"/>
        </w:rPr>
        <w:t xml:space="preserve">. </w:t>
      </w:r>
      <w:r w:rsidR="00FF0B80">
        <w:rPr>
          <w:rFonts w:ascii="Arial" w:hAnsi="Arial" w:cs="Arial"/>
        </w:rPr>
        <w:t>decembra 2023</w:t>
      </w:r>
      <w:r>
        <w:rPr>
          <w:rFonts w:ascii="Arial" w:hAnsi="Arial" w:cs="Arial"/>
        </w:rPr>
        <w:t xml:space="preserve"> pridelila </w:t>
      </w:r>
      <w:r w:rsidR="007F0B95">
        <w:rPr>
          <w:rFonts w:ascii="Arial" w:hAnsi="Arial" w:cs="Arial"/>
          <w:bCs/>
        </w:rPr>
        <w:t xml:space="preserve">vládny návrh </w:t>
      </w:r>
      <w:r w:rsidR="00FF0B80" w:rsidRPr="00FF0B80">
        <w:rPr>
          <w:rFonts w:ascii="Arial" w:hAnsi="Arial" w:cs="Arial"/>
          <w:bCs/>
        </w:rPr>
        <w:t>zákona, ktorým sa mení a dopĺňa zákon č. 364/2004 Z. z. o vodách a o zmene zákona Slovenskej národnej rady č. 372/1990 Zb. o priestupkoch v znení neskorších predpisov (vodný zákon) v znení neskorších predpisov (tlač 50)</w:t>
      </w:r>
      <w:r w:rsidR="00685AD1">
        <w:rPr>
          <w:rFonts w:ascii="Arial" w:hAnsi="Arial" w:cs="Arial"/>
          <w:bCs/>
        </w:rPr>
        <w:t xml:space="preserve"> </w:t>
      </w:r>
      <w:r>
        <w:rPr>
          <w:rFonts w:ascii="Arial" w:hAnsi="Arial" w:cs="Arial"/>
        </w:rPr>
        <w:t>na prerokovanie týmto výborom:</w:t>
      </w:r>
    </w:p>
    <w:p w:rsidR="00767DF6" w:rsidRDefault="00767DF6" w:rsidP="00767DF6">
      <w:pPr>
        <w:pStyle w:val="Zkladntext"/>
        <w:rPr>
          <w:rFonts w:ascii="Arial" w:hAnsi="Arial" w:cs="Arial"/>
        </w:rPr>
      </w:pPr>
    </w:p>
    <w:p w:rsidR="00767DF6" w:rsidRDefault="00767DF6" w:rsidP="00767DF6">
      <w:pPr>
        <w:pStyle w:val="Zkladntext"/>
        <w:rPr>
          <w:rFonts w:ascii="Arial" w:hAnsi="Arial" w:cs="Arial"/>
        </w:rPr>
      </w:pPr>
    </w:p>
    <w:p w:rsidR="00767DF6" w:rsidRDefault="00767DF6" w:rsidP="00767DF6">
      <w:pPr>
        <w:pStyle w:val="Zkladntext"/>
        <w:rPr>
          <w:rFonts w:ascii="Arial" w:hAnsi="Arial" w:cs="Arial"/>
          <w:b/>
          <w:bCs/>
        </w:rPr>
      </w:pPr>
      <w:r>
        <w:rPr>
          <w:rFonts w:ascii="Arial" w:hAnsi="Arial" w:cs="Arial"/>
          <w:b/>
          <w:bCs/>
        </w:rPr>
        <w:tab/>
        <w:t xml:space="preserve">Ústavnoprávnemu výboru Národnej rady Slovenskej republiky </w:t>
      </w:r>
      <w:r w:rsidR="007F0B95">
        <w:rPr>
          <w:rFonts w:ascii="Arial" w:hAnsi="Arial" w:cs="Arial"/>
          <w:b/>
          <w:bCs/>
        </w:rPr>
        <w:t>a</w:t>
      </w:r>
    </w:p>
    <w:p w:rsidR="00767DF6" w:rsidRDefault="00767DF6" w:rsidP="00767DF6">
      <w:pPr>
        <w:pStyle w:val="Zkladntext"/>
        <w:ind w:left="708"/>
        <w:rPr>
          <w:rFonts w:ascii="Arial" w:hAnsi="Arial" w:cs="Arial"/>
          <w:b/>
        </w:rPr>
      </w:pPr>
      <w:r>
        <w:rPr>
          <w:rFonts w:ascii="Arial" w:hAnsi="Arial" w:cs="Arial"/>
          <w:b/>
        </w:rPr>
        <w:t>Výboru Národnej rady Slovenskej republiky pre pôdohospodárstvo a</w:t>
      </w:r>
      <w:r w:rsidR="007F0B95">
        <w:rPr>
          <w:rFonts w:ascii="Arial" w:hAnsi="Arial" w:cs="Arial"/>
          <w:b/>
        </w:rPr>
        <w:t xml:space="preserve"> životné prostredie</w:t>
      </w:r>
    </w:p>
    <w:p w:rsidR="00767DF6" w:rsidRDefault="00767DF6" w:rsidP="00767DF6">
      <w:pPr>
        <w:pStyle w:val="Zkladntext"/>
        <w:ind w:left="708"/>
        <w:rPr>
          <w:rFonts w:ascii="Arial" w:hAnsi="Arial" w:cs="Arial"/>
          <w:b/>
          <w:bCs/>
        </w:rPr>
      </w:pPr>
    </w:p>
    <w:p w:rsidR="00767DF6" w:rsidRDefault="00767DF6" w:rsidP="00767DF6">
      <w:pPr>
        <w:pStyle w:val="Zkladntext"/>
        <w:ind w:left="708"/>
        <w:rPr>
          <w:rFonts w:ascii="Arial" w:hAnsi="Arial" w:cs="Arial"/>
          <w:b/>
        </w:rPr>
      </w:pPr>
    </w:p>
    <w:p w:rsidR="00767DF6" w:rsidRDefault="00767DF6" w:rsidP="00767DF6">
      <w:pPr>
        <w:pStyle w:val="Zkladntext"/>
        <w:rPr>
          <w:rFonts w:ascii="Arial" w:hAnsi="Arial" w:cs="Arial"/>
        </w:rPr>
      </w:pPr>
      <w:r>
        <w:rPr>
          <w:rFonts w:ascii="Arial" w:hAnsi="Arial" w:cs="Arial"/>
        </w:rPr>
        <w:tab/>
        <w:t xml:space="preserve">Za gestorský výbor určila Výbor Národnej rady Slovenskej republiky pre pôdohospodárstvo a životné prostredie. </w:t>
      </w:r>
    </w:p>
    <w:p w:rsidR="00767DF6" w:rsidRDefault="00767DF6" w:rsidP="00CF7819">
      <w:pPr>
        <w:pStyle w:val="Zkladntext"/>
        <w:rPr>
          <w:rFonts w:ascii="Arial" w:hAnsi="Arial" w:cs="Arial"/>
        </w:rPr>
      </w:pPr>
      <w:r>
        <w:rPr>
          <w:rFonts w:ascii="Arial" w:hAnsi="Arial" w:cs="Arial"/>
        </w:rPr>
        <w:lastRenderedPageBreak/>
        <w:tab/>
        <w:t xml:space="preserve">Výbory prerokovali predmetný </w:t>
      </w:r>
      <w:r w:rsidR="00685AD1">
        <w:rPr>
          <w:rFonts w:ascii="Arial" w:hAnsi="Arial" w:cs="Arial"/>
        </w:rPr>
        <w:t>vládny</w:t>
      </w:r>
      <w:r>
        <w:rPr>
          <w:rFonts w:ascii="Arial" w:hAnsi="Arial" w:cs="Arial"/>
        </w:rPr>
        <w:t xml:space="preserve"> návrh zákona v lehote určenej uznesením Národnej rady Slovenskej republiky.</w:t>
      </w:r>
    </w:p>
    <w:p w:rsidR="007F0B95" w:rsidRDefault="007F0B95" w:rsidP="00CF7819">
      <w:pPr>
        <w:pStyle w:val="Zkladntext"/>
        <w:rPr>
          <w:rFonts w:ascii="Arial" w:hAnsi="Arial" w:cs="Arial"/>
        </w:rPr>
      </w:pPr>
    </w:p>
    <w:p w:rsidR="007F0B95" w:rsidRPr="00CF7819" w:rsidRDefault="007F0B95" w:rsidP="00CF7819">
      <w:pPr>
        <w:pStyle w:val="Zkladntext"/>
        <w:rPr>
          <w:rFonts w:ascii="Arial" w:hAnsi="Arial" w:cs="Arial"/>
        </w:rPr>
      </w:pPr>
    </w:p>
    <w:p w:rsidR="00767DF6" w:rsidRDefault="00767DF6" w:rsidP="00767DF6">
      <w:pPr>
        <w:pStyle w:val="Zkladntext"/>
        <w:jc w:val="center"/>
        <w:rPr>
          <w:rFonts w:ascii="Arial" w:hAnsi="Arial" w:cs="Arial"/>
          <w:b/>
          <w:bCs/>
        </w:rPr>
      </w:pPr>
      <w:r>
        <w:rPr>
          <w:rFonts w:ascii="Arial" w:hAnsi="Arial" w:cs="Arial"/>
          <w:b/>
          <w:bCs/>
        </w:rPr>
        <w:t>II.</w:t>
      </w:r>
    </w:p>
    <w:p w:rsidR="00767DF6" w:rsidRDefault="00767DF6" w:rsidP="00767DF6">
      <w:pPr>
        <w:pStyle w:val="Zkladntext"/>
        <w:rPr>
          <w:rFonts w:ascii="Arial" w:hAnsi="Arial" w:cs="Arial"/>
        </w:rPr>
      </w:pPr>
    </w:p>
    <w:p w:rsidR="008A763C" w:rsidRDefault="008A763C" w:rsidP="00767DF6">
      <w:pPr>
        <w:pStyle w:val="Zkladntext"/>
        <w:rPr>
          <w:rFonts w:ascii="Arial" w:hAnsi="Arial" w:cs="Arial"/>
        </w:rPr>
      </w:pPr>
    </w:p>
    <w:p w:rsidR="00767DF6" w:rsidRDefault="00767DF6" w:rsidP="00767DF6">
      <w:pPr>
        <w:pStyle w:val="Zkladntext"/>
        <w:rPr>
          <w:rFonts w:ascii="Arial" w:hAnsi="Arial" w:cs="Arial"/>
        </w:rPr>
      </w:pPr>
      <w:r>
        <w:rPr>
          <w:rFonts w:ascii="Arial" w:hAnsi="Arial" w:cs="Arial"/>
        </w:rPr>
        <w:tab/>
        <w:t xml:space="preserve">Poslanci Národnej rady Slovenskej republiky, ktorí nie sú členmi výborov, ktorým bol  </w:t>
      </w:r>
      <w:r w:rsidR="00F205A7">
        <w:rPr>
          <w:rFonts w:ascii="Arial" w:hAnsi="Arial" w:cs="Arial"/>
        </w:rPr>
        <w:t>vládny</w:t>
      </w:r>
      <w:r>
        <w:rPr>
          <w:rFonts w:ascii="Arial" w:hAnsi="Arial" w:cs="Arial"/>
        </w:rPr>
        <w:t xml:space="preserve"> návrh zákona pridelený, neoznámili v určenej lehote gestorskému výboru žiadne stanovisko k predmetnému </w:t>
      </w:r>
      <w:r w:rsidR="00685AD1">
        <w:rPr>
          <w:rFonts w:ascii="Arial" w:hAnsi="Arial" w:cs="Arial"/>
        </w:rPr>
        <w:t>vládnemu</w:t>
      </w:r>
      <w:r>
        <w:rPr>
          <w:rFonts w:ascii="Arial" w:hAnsi="Arial" w:cs="Arial"/>
        </w:rPr>
        <w:t xml:space="preserve"> návrhu zákona  (§ 75 ods. 2 zákona Národnej rady Slovenskej republiky č. 350/1996 Z. z. o rokovacom poriadku Národnej rady Slovenskej republiky v znení neskorších predpisov).</w:t>
      </w:r>
    </w:p>
    <w:p w:rsidR="00767DF6" w:rsidRDefault="00767DF6" w:rsidP="00767DF6">
      <w:pPr>
        <w:pStyle w:val="Zkladntext"/>
        <w:rPr>
          <w:rFonts w:ascii="Arial" w:hAnsi="Arial" w:cs="Arial"/>
        </w:rPr>
      </w:pPr>
    </w:p>
    <w:p w:rsidR="00767DF6" w:rsidRDefault="00767DF6" w:rsidP="00767DF6">
      <w:pPr>
        <w:pStyle w:val="Zkladntext"/>
        <w:rPr>
          <w:rFonts w:ascii="Arial" w:hAnsi="Arial" w:cs="Arial"/>
        </w:rPr>
      </w:pPr>
    </w:p>
    <w:p w:rsidR="00767DF6" w:rsidRDefault="00767DF6" w:rsidP="00767DF6">
      <w:pPr>
        <w:pStyle w:val="Zkladntext"/>
        <w:jc w:val="center"/>
        <w:rPr>
          <w:rFonts w:ascii="Arial" w:hAnsi="Arial" w:cs="Arial"/>
          <w:b/>
          <w:bCs/>
        </w:rPr>
      </w:pPr>
      <w:r>
        <w:rPr>
          <w:rFonts w:ascii="Arial" w:hAnsi="Arial" w:cs="Arial"/>
          <w:b/>
          <w:bCs/>
        </w:rPr>
        <w:t>III.</w:t>
      </w: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rPr>
      </w:pPr>
      <w:r>
        <w:rPr>
          <w:rFonts w:ascii="Arial" w:hAnsi="Arial" w:cs="Arial"/>
        </w:rPr>
        <w:tab/>
        <w:t xml:space="preserve">Výbory Národnej rady Slovenskej republiky, ktorým bol </w:t>
      </w:r>
      <w:r w:rsidR="00685AD1">
        <w:rPr>
          <w:rFonts w:ascii="Arial" w:hAnsi="Arial" w:cs="Arial"/>
        </w:rPr>
        <w:t>vládny</w:t>
      </w:r>
      <w:r>
        <w:rPr>
          <w:rFonts w:ascii="Arial" w:hAnsi="Arial" w:cs="Arial"/>
        </w:rPr>
        <w:t xml:space="preserve"> návrh zákona pridelený zaujali k nemu nasledovné stanoviská:</w:t>
      </w:r>
    </w:p>
    <w:p w:rsidR="00767DF6" w:rsidRDefault="00767DF6" w:rsidP="00767DF6">
      <w:pPr>
        <w:pStyle w:val="Zkladntext"/>
        <w:rPr>
          <w:rFonts w:ascii="Arial" w:hAnsi="Arial" w:cs="Arial"/>
        </w:rPr>
      </w:pPr>
    </w:p>
    <w:p w:rsidR="00767DF6" w:rsidRDefault="003C11A2" w:rsidP="00767DF6">
      <w:pPr>
        <w:pStyle w:val="Zkladntext"/>
        <w:rPr>
          <w:rFonts w:ascii="Arial" w:hAnsi="Arial" w:cs="Arial"/>
          <w:b/>
        </w:rPr>
      </w:pPr>
      <w:r>
        <w:rPr>
          <w:rFonts w:ascii="Arial" w:hAnsi="Arial" w:cs="Arial"/>
        </w:rPr>
        <w:tab/>
        <w:t xml:space="preserve">Ústavnoprávny výbor </w:t>
      </w:r>
      <w:r w:rsidR="00767DF6">
        <w:rPr>
          <w:rFonts w:ascii="Arial" w:hAnsi="Arial" w:cs="Arial"/>
        </w:rPr>
        <w:t xml:space="preserve">Národnej rady Slovenskej </w:t>
      </w:r>
      <w:r w:rsidR="00F40146">
        <w:rPr>
          <w:rFonts w:ascii="Arial" w:hAnsi="Arial" w:cs="Arial"/>
        </w:rPr>
        <w:t>republiky</w:t>
      </w:r>
      <w:r w:rsidR="00F40146" w:rsidRPr="00F40146">
        <w:rPr>
          <w:rFonts w:ascii="Arial" w:hAnsi="Arial" w:cs="Arial"/>
          <w:b/>
        </w:rPr>
        <w:t xml:space="preserve"> </w:t>
      </w:r>
      <w:r>
        <w:rPr>
          <w:rFonts w:ascii="Arial" w:hAnsi="Arial" w:cs="Arial"/>
        </w:rPr>
        <w:t xml:space="preserve">uznesením č. </w:t>
      </w:r>
      <w:r w:rsidR="004C2158" w:rsidRPr="004C2158">
        <w:rPr>
          <w:rFonts w:ascii="Arial" w:hAnsi="Arial" w:cs="Arial"/>
        </w:rPr>
        <w:t>14 z 7</w:t>
      </w:r>
      <w:r w:rsidRPr="004C2158">
        <w:rPr>
          <w:rFonts w:ascii="Arial" w:hAnsi="Arial" w:cs="Arial"/>
        </w:rPr>
        <w:t xml:space="preserve">. </w:t>
      </w:r>
      <w:r w:rsidR="00FF0B80">
        <w:rPr>
          <w:rFonts w:ascii="Arial" w:hAnsi="Arial" w:cs="Arial"/>
        </w:rPr>
        <w:t>decembra 2023</w:t>
      </w:r>
      <w:r>
        <w:rPr>
          <w:rFonts w:ascii="Arial" w:hAnsi="Arial" w:cs="Arial"/>
        </w:rPr>
        <w:t xml:space="preserve"> </w:t>
      </w:r>
      <w:r w:rsidRPr="00F205A7">
        <w:rPr>
          <w:rFonts w:ascii="Arial" w:hAnsi="Arial" w:cs="Arial"/>
        </w:rPr>
        <w:t xml:space="preserve">s vládnym návrhom zákona </w:t>
      </w:r>
      <w:r w:rsidRPr="00F205A7">
        <w:rPr>
          <w:rFonts w:ascii="Arial" w:hAnsi="Arial" w:cs="Arial"/>
          <w:b/>
        </w:rPr>
        <w:t xml:space="preserve">súhlasil </w:t>
      </w:r>
      <w:r w:rsidRPr="00F205A7">
        <w:rPr>
          <w:rFonts w:ascii="Arial" w:hAnsi="Arial" w:cs="Arial"/>
        </w:rPr>
        <w:t xml:space="preserve">a odporučil ho Národnej rade Slovenskej republiky </w:t>
      </w:r>
      <w:r>
        <w:rPr>
          <w:rFonts w:ascii="Arial" w:hAnsi="Arial" w:cs="Arial"/>
          <w:b/>
        </w:rPr>
        <w:t>schváliť</w:t>
      </w:r>
      <w:r w:rsidR="00F40146" w:rsidRPr="00F40146">
        <w:rPr>
          <w:rFonts w:ascii="Arial" w:hAnsi="Arial" w:cs="Arial"/>
          <w:bCs/>
        </w:rPr>
        <w:t>.</w:t>
      </w:r>
    </w:p>
    <w:p w:rsidR="00767DF6" w:rsidRDefault="00767DF6" w:rsidP="00767DF6">
      <w:pPr>
        <w:pStyle w:val="Zkladntext"/>
        <w:rPr>
          <w:rFonts w:ascii="Arial" w:hAnsi="Arial" w:cs="Arial"/>
          <w:b/>
        </w:rPr>
      </w:pPr>
    </w:p>
    <w:p w:rsidR="00767DF6" w:rsidRDefault="00767DF6" w:rsidP="00767DF6">
      <w:pPr>
        <w:ind w:firstLine="708"/>
        <w:jc w:val="both"/>
        <w:rPr>
          <w:rFonts w:ascii="Arial" w:hAnsi="Arial" w:cs="Arial"/>
        </w:rPr>
      </w:pPr>
      <w:r>
        <w:rPr>
          <w:rFonts w:ascii="Arial" w:hAnsi="Arial" w:cs="Arial"/>
        </w:rPr>
        <w:t xml:space="preserve">Výbor  Národnej rady Slovenskej republiky pre pôdohospodárstvo a životné prostredie </w:t>
      </w:r>
      <w:r w:rsidR="004774C7">
        <w:rPr>
          <w:rFonts w:ascii="Arial" w:hAnsi="Arial" w:cs="Arial"/>
        </w:rPr>
        <w:t xml:space="preserve">uznesením č. </w:t>
      </w:r>
      <w:r w:rsidR="00B4441A" w:rsidRPr="00B4441A">
        <w:rPr>
          <w:rFonts w:ascii="Arial" w:hAnsi="Arial" w:cs="Arial"/>
        </w:rPr>
        <w:t>11</w:t>
      </w:r>
      <w:r w:rsidR="00F205A7" w:rsidRPr="00B4441A">
        <w:rPr>
          <w:rFonts w:ascii="Arial" w:hAnsi="Arial" w:cs="Arial"/>
        </w:rPr>
        <w:t xml:space="preserve"> z</w:t>
      </w:r>
      <w:r w:rsidR="004774C7" w:rsidRPr="00B4441A">
        <w:rPr>
          <w:rFonts w:ascii="Arial" w:hAnsi="Arial" w:cs="Arial"/>
        </w:rPr>
        <w:t> </w:t>
      </w:r>
      <w:r w:rsidR="00B4441A" w:rsidRPr="00B4441A">
        <w:rPr>
          <w:rFonts w:ascii="Arial" w:hAnsi="Arial" w:cs="Arial"/>
        </w:rPr>
        <w:t>8</w:t>
      </w:r>
      <w:r w:rsidR="00F205A7" w:rsidRPr="00B4441A">
        <w:rPr>
          <w:rFonts w:ascii="Arial" w:hAnsi="Arial" w:cs="Arial"/>
        </w:rPr>
        <w:t xml:space="preserve">. </w:t>
      </w:r>
      <w:r w:rsidR="00FF0B80">
        <w:rPr>
          <w:rFonts w:ascii="Arial" w:hAnsi="Arial" w:cs="Arial"/>
        </w:rPr>
        <w:t xml:space="preserve">decembra 2023 </w:t>
      </w:r>
      <w:r w:rsidR="00F205A7" w:rsidRPr="00F205A7">
        <w:rPr>
          <w:rFonts w:ascii="Arial" w:hAnsi="Arial" w:cs="Arial"/>
        </w:rPr>
        <w:t xml:space="preserve">s vládnym návrhom zákona </w:t>
      </w:r>
      <w:r w:rsidR="00F205A7" w:rsidRPr="00F205A7">
        <w:rPr>
          <w:rFonts w:ascii="Arial" w:hAnsi="Arial" w:cs="Arial"/>
          <w:b/>
        </w:rPr>
        <w:t xml:space="preserve">súhlasil </w:t>
      </w:r>
      <w:r w:rsidR="00F205A7" w:rsidRPr="00F205A7">
        <w:rPr>
          <w:rFonts w:ascii="Arial" w:hAnsi="Arial" w:cs="Arial"/>
        </w:rPr>
        <w:t xml:space="preserve">a odporučil ho Národnej rade Slovenskej republiky </w:t>
      </w:r>
      <w:r w:rsidR="003B6204">
        <w:rPr>
          <w:rFonts w:ascii="Arial" w:hAnsi="Arial" w:cs="Arial"/>
          <w:b/>
        </w:rPr>
        <w:t>schváliť s pripomienkami.</w:t>
      </w:r>
    </w:p>
    <w:p w:rsidR="009B12CD" w:rsidRDefault="009B12CD" w:rsidP="000A53E8">
      <w:pPr>
        <w:jc w:val="both"/>
        <w:rPr>
          <w:rFonts w:ascii="Arial" w:hAnsi="Arial" w:cs="Arial"/>
          <w:b/>
        </w:rPr>
      </w:pPr>
    </w:p>
    <w:p w:rsidR="005A2FEF" w:rsidRDefault="005A2FEF" w:rsidP="000A53E8">
      <w:pPr>
        <w:jc w:val="both"/>
        <w:rPr>
          <w:rFonts w:ascii="Arial" w:hAnsi="Arial" w:cs="Arial"/>
          <w:b/>
        </w:rPr>
      </w:pPr>
    </w:p>
    <w:p w:rsidR="005A2FEF" w:rsidRDefault="005A2FEF" w:rsidP="005A2FEF">
      <w:pPr>
        <w:jc w:val="center"/>
        <w:rPr>
          <w:rFonts w:ascii="Arial" w:hAnsi="Arial" w:cs="Arial"/>
          <w:b/>
        </w:rPr>
      </w:pPr>
      <w:r>
        <w:rPr>
          <w:rFonts w:ascii="Arial" w:hAnsi="Arial" w:cs="Arial"/>
          <w:b/>
        </w:rPr>
        <w:t>IV.</w:t>
      </w:r>
    </w:p>
    <w:p w:rsidR="005A2FEF" w:rsidRDefault="005A2FEF" w:rsidP="000A53E8">
      <w:pPr>
        <w:jc w:val="both"/>
        <w:rPr>
          <w:rFonts w:ascii="Arial" w:hAnsi="Arial" w:cs="Arial"/>
          <w:b/>
        </w:rPr>
      </w:pPr>
    </w:p>
    <w:p w:rsidR="00004FE2" w:rsidRDefault="00004FE2" w:rsidP="000A53E8">
      <w:pPr>
        <w:jc w:val="both"/>
        <w:rPr>
          <w:rFonts w:ascii="Arial" w:hAnsi="Arial" w:cs="Arial"/>
          <w:b/>
        </w:rPr>
      </w:pPr>
    </w:p>
    <w:p w:rsidR="003B6204" w:rsidRDefault="003B6204" w:rsidP="003B6204">
      <w:pPr>
        <w:pStyle w:val="Zkladntext"/>
        <w:ind w:firstLine="708"/>
        <w:rPr>
          <w:rFonts w:ascii="Arial" w:hAnsi="Arial" w:cs="Arial"/>
        </w:rPr>
      </w:pPr>
      <w:r>
        <w:rPr>
          <w:rFonts w:ascii="Arial" w:hAnsi="Arial" w:cs="Arial"/>
        </w:rPr>
        <w:t>Z uznesení výborov Národnej rady Slovenskej republiky, uvedených v bode III. tejto správy, vyplývajú tieto pozmeňujúce a doplňujúce návrhy s odporúčaním gestorského výboru:</w:t>
      </w:r>
    </w:p>
    <w:p w:rsidR="003B6204" w:rsidRDefault="003B6204" w:rsidP="003B6204">
      <w:pPr>
        <w:pStyle w:val="Zkladntext"/>
        <w:rPr>
          <w:rFonts w:ascii="Arial" w:hAnsi="Arial" w:cs="Arial"/>
        </w:rPr>
      </w:pPr>
    </w:p>
    <w:p w:rsidR="003B6204" w:rsidRPr="00DB4A41" w:rsidRDefault="00DB4A41" w:rsidP="00DB4A41">
      <w:pPr>
        <w:pStyle w:val="Odsekzoznamu"/>
        <w:numPr>
          <w:ilvl w:val="0"/>
          <w:numId w:val="7"/>
        </w:numPr>
        <w:rPr>
          <w:rFonts w:eastAsia="Times New Roman" w:cs="Arial"/>
          <w:bCs/>
          <w:iCs/>
          <w:sz w:val="24"/>
          <w:szCs w:val="24"/>
          <w:lang w:eastAsia="sk-SK"/>
        </w:rPr>
      </w:pPr>
      <w:r w:rsidRPr="00DB4A41">
        <w:rPr>
          <w:rFonts w:eastAsia="Times New Roman" w:cs="Arial"/>
          <w:bCs/>
          <w:iCs/>
          <w:sz w:val="24"/>
          <w:szCs w:val="24"/>
          <w:lang w:eastAsia="sk-SK"/>
        </w:rPr>
        <w:t>V čl. I sa vkladajú body 1 až 3, ktoré znejú:</w:t>
      </w:r>
    </w:p>
    <w:p w:rsidR="00780CEB" w:rsidRPr="00DB4A41" w:rsidRDefault="00780CEB" w:rsidP="00780CEB">
      <w:pPr>
        <w:tabs>
          <w:tab w:val="left" w:pos="709"/>
          <w:tab w:val="left" w:pos="1021"/>
        </w:tabs>
        <w:ind w:left="644"/>
        <w:contextualSpacing/>
        <w:jc w:val="both"/>
        <w:rPr>
          <w:rFonts w:ascii="Arial" w:hAnsi="Arial" w:cs="Arial"/>
          <w:bCs/>
          <w:iCs/>
        </w:rPr>
      </w:pPr>
    </w:p>
    <w:p w:rsidR="00DB4A41" w:rsidRPr="00DB4A41" w:rsidRDefault="00DB4A41" w:rsidP="00DB4A41">
      <w:pPr>
        <w:pStyle w:val="Odsekzoznamu"/>
        <w:spacing w:after="0" w:line="240" w:lineRule="auto"/>
        <w:ind w:left="0"/>
        <w:jc w:val="both"/>
        <w:rPr>
          <w:rFonts w:eastAsia="Times New Roman" w:cs="Arial"/>
          <w:sz w:val="24"/>
          <w:szCs w:val="24"/>
          <w:lang w:eastAsia="sk-SK"/>
        </w:rPr>
      </w:pPr>
      <w:r w:rsidRPr="00DB4A41">
        <w:rPr>
          <w:rFonts w:eastAsia="Times New Roman" w:cs="Arial"/>
          <w:sz w:val="24"/>
          <w:szCs w:val="24"/>
          <w:lang w:eastAsia="sk-SK"/>
        </w:rPr>
        <w:t xml:space="preserve">„1. V § 78 ods. 2 sa na konci pripájajú tieto slová: „vo výške ekonomicky oprávnených nákladov za tieto vodohospodárske služby znížených o výšku príjmov z poplatkov za užívanie vôd vrátane poplatkov za odbery podzemných vôd na zavlažovanie poľnohospodárskej pôdy podľa § 79 ods. 1 a 7 a poplatkov za odbery povrchových vôd na zavlažovanie poľnohospodárskej pôdy podľa odseku 6“. </w:t>
      </w:r>
    </w:p>
    <w:p w:rsidR="00DB4A41" w:rsidRPr="00DB4A41" w:rsidRDefault="00DB4A41" w:rsidP="00DB4A41">
      <w:pPr>
        <w:pStyle w:val="Odsekzoznamu"/>
        <w:spacing w:after="0" w:line="240" w:lineRule="auto"/>
        <w:ind w:left="0"/>
        <w:jc w:val="both"/>
        <w:rPr>
          <w:rFonts w:eastAsia="Times New Roman" w:cs="Arial"/>
          <w:sz w:val="24"/>
          <w:szCs w:val="24"/>
          <w:lang w:eastAsia="sk-SK"/>
        </w:rPr>
      </w:pPr>
    </w:p>
    <w:p w:rsidR="00DB4A41" w:rsidRPr="00DB4A41" w:rsidRDefault="00DB4A41" w:rsidP="00DB4A41">
      <w:pPr>
        <w:ind w:left="360"/>
        <w:jc w:val="both"/>
        <w:rPr>
          <w:rFonts w:ascii="Arial" w:hAnsi="Arial" w:cs="Arial"/>
        </w:rPr>
      </w:pPr>
      <w:r w:rsidRPr="00DB4A41">
        <w:rPr>
          <w:rFonts w:ascii="Arial" w:hAnsi="Arial" w:cs="Arial"/>
        </w:rPr>
        <w:t>2. V § 79 odseky 7 a 8 znejú:</w:t>
      </w:r>
    </w:p>
    <w:p w:rsidR="00DB4A41" w:rsidRPr="00DB4A41" w:rsidRDefault="00DB4A41" w:rsidP="00DB4A41">
      <w:pPr>
        <w:jc w:val="both"/>
        <w:rPr>
          <w:rFonts w:ascii="Arial" w:hAnsi="Arial" w:cs="Arial"/>
        </w:rPr>
      </w:pPr>
      <w:r w:rsidRPr="00DB4A41">
        <w:rPr>
          <w:rFonts w:ascii="Arial" w:hAnsi="Arial" w:cs="Arial"/>
        </w:rPr>
        <w:t>„(7) Poplatky za užívanie vôd podľa odsekov 1, 2 a 4, vrátane poplatkov za odbery podzemných vôd na zavlažovanie poľnohospodárskej pôdy, sú príjmom správcu vodohospodársky významných vodných tokov.</w:t>
      </w:r>
    </w:p>
    <w:p w:rsidR="00DB4A41" w:rsidRPr="00DB4A41" w:rsidRDefault="00DB4A41" w:rsidP="00DB4A41">
      <w:pPr>
        <w:pStyle w:val="Odsekzoznamu"/>
        <w:ind w:left="0"/>
        <w:jc w:val="both"/>
        <w:rPr>
          <w:rFonts w:eastAsia="Times New Roman" w:cs="Arial"/>
          <w:sz w:val="24"/>
          <w:szCs w:val="24"/>
          <w:lang w:eastAsia="sk-SK"/>
        </w:rPr>
      </w:pPr>
      <w:r w:rsidRPr="00DB4A41">
        <w:rPr>
          <w:rFonts w:cs="Arial"/>
          <w:sz w:val="24"/>
          <w:szCs w:val="24"/>
        </w:rPr>
        <w:t xml:space="preserve">(8) </w:t>
      </w:r>
      <w:r w:rsidRPr="00DB4A41">
        <w:rPr>
          <w:rFonts w:eastAsia="Times New Roman" w:cs="Arial"/>
          <w:sz w:val="24"/>
          <w:szCs w:val="24"/>
          <w:lang w:eastAsia="sk-SK"/>
        </w:rPr>
        <w:t>Správca vodohospodársky významných vodných tokov koná vo veciach určovania výšky poplatkov za užívanie vôd za kalendárny rok podľa osobitného predpisu,</w:t>
      </w:r>
      <w:r w:rsidRPr="00DB4A41">
        <w:rPr>
          <w:rFonts w:eastAsia="Times New Roman" w:cs="Arial"/>
          <w:sz w:val="24"/>
          <w:szCs w:val="24"/>
          <w:vertAlign w:val="superscript"/>
          <w:lang w:eastAsia="sk-SK"/>
        </w:rPr>
        <w:t>71</w:t>
      </w:r>
      <w:r w:rsidRPr="00DB4A41">
        <w:rPr>
          <w:rFonts w:eastAsia="Times New Roman" w:cs="Arial"/>
          <w:sz w:val="24"/>
          <w:szCs w:val="24"/>
          <w:lang w:eastAsia="sk-SK"/>
        </w:rPr>
        <w:t xml:space="preserve">) </w:t>
      </w:r>
      <w:r w:rsidRPr="00DB4A41">
        <w:rPr>
          <w:rFonts w:eastAsia="Times New Roman" w:cs="Arial"/>
          <w:sz w:val="24"/>
          <w:szCs w:val="24"/>
          <w:lang w:eastAsia="sk-SK"/>
        </w:rPr>
        <w:lastRenderedPageBreak/>
        <w:t>určuje výšku preddavkov, sleduje platenie preddavkov, určuje výšku skutočných poplatkov, vykonáva ročné zúčtovanie poplatkov, vydáva výkaz o výške nedoplatkov alebo výške preplatkov a koná vo veciach vyberania a vymáhania týchto poplatkov a nedoplatkov podľa osobitného predpisu.</w:t>
      </w:r>
      <w:r w:rsidRPr="00DB4A41">
        <w:rPr>
          <w:rFonts w:eastAsia="Times New Roman" w:cs="Arial"/>
          <w:sz w:val="24"/>
          <w:szCs w:val="24"/>
          <w:vertAlign w:val="superscript"/>
          <w:lang w:eastAsia="sk-SK"/>
        </w:rPr>
        <w:t>72</w:t>
      </w:r>
      <w:r w:rsidRPr="00DB4A41">
        <w:rPr>
          <w:rFonts w:eastAsia="Times New Roman" w:cs="Arial"/>
          <w:sz w:val="24"/>
          <w:szCs w:val="24"/>
          <w:lang w:eastAsia="sk-SK"/>
        </w:rPr>
        <w:t>) Na konanie v prvom stupni je príslušný odštepný závod správcu vodohospodársky významných vodných tokov a na konanie v druhom stupni je príslušné jeho podnikové riaditeľstvo.“.</w:t>
      </w:r>
    </w:p>
    <w:p w:rsidR="00DB4A41" w:rsidRPr="00DB4A41" w:rsidRDefault="00DB4A41" w:rsidP="00DB4A41">
      <w:pPr>
        <w:jc w:val="both"/>
        <w:rPr>
          <w:rFonts w:ascii="Arial" w:hAnsi="Arial" w:cs="Arial"/>
        </w:rPr>
      </w:pPr>
      <w:r w:rsidRPr="00DB4A41">
        <w:rPr>
          <w:rFonts w:ascii="Arial" w:hAnsi="Arial" w:cs="Arial"/>
        </w:rPr>
        <w:t xml:space="preserve"> Poznámky pod čiarou k odkazom 71 a 72 znejú:</w:t>
      </w:r>
    </w:p>
    <w:p w:rsidR="00DB4A41" w:rsidRPr="00DB4A41" w:rsidRDefault="00DB4A41" w:rsidP="00DB4A41">
      <w:pPr>
        <w:jc w:val="both"/>
        <w:rPr>
          <w:rFonts w:ascii="Arial" w:hAnsi="Arial" w:cs="Arial"/>
        </w:rPr>
      </w:pPr>
      <w:r w:rsidRPr="00DB4A41">
        <w:rPr>
          <w:rFonts w:ascii="Arial" w:hAnsi="Arial" w:cs="Arial"/>
        </w:rPr>
        <w:t>„</w:t>
      </w:r>
      <w:r w:rsidRPr="00DB4A41">
        <w:rPr>
          <w:rFonts w:ascii="Arial" w:hAnsi="Arial" w:cs="Arial"/>
          <w:vertAlign w:val="superscript"/>
        </w:rPr>
        <w:t>71</w:t>
      </w:r>
      <w:r w:rsidRPr="00DB4A41">
        <w:rPr>
          <w:rFonts w:ascii="Arial" w:hAnsi="Arial" w:cs="Arial"/>
        </w:rPr>
        <w:t>) § 1 ods. 2 zákona č. 71/1967 Zb. v znení neskorších predpisov.</w:t>
      </w:r>
    </w:p>
    <w:p w:rsidR="00DB4A41" w:rsidRPr="00DB4A41" w:rsidRDefault="00DB4A41" w:rsidP="00DB4A41">
      <w:pPr>
        <w:pStyle w:val="Odsekzoznamu"/>
        <w:spacing w:after="0" w:line="240" w:lineRule="auto"/>
        <w:ind w:left="0"/>
        <w:jc w:val="both"/>
        <w:rPr>
          <w:rFonts w:eastAsia="Times New Roman" w:cs="Arial"/>
          <w:sz w:val="24"/>
          <w:szCs w:val="24"/>
          <w:lang w:eastAsia="sk-SK"/>
        </w:rPr>
      </w:pPr>
      <w:r w:rsidRPr="00DB4A41">
        <w:rPr>
          <w:rFonts w:eastAsia="Times New Roman" w:cs="Arial"/>
          <w:sz w:val="24"/>
          <w:szCs w:val="24"/>
          <w:vertAlign w:val="superscript"/>
          <w:lang w:eastAsia="sk-SK"/>
        </w:rPr>
        <w:t>72</w:t>
      </w:r>
      <w:r w:rsidRPr="00DB4A41">
        <w:rPr>
          <w:rFonts w:eastAsia="Times New Roman" w:cs="Arial"/>
          <w:sz w:val="24"/>
          <w:szCs w:val="24"/>
          <w:lang w:eastAsia="sk-SK"/>
        </w:rPr>
        <w:t>) § 46 zákona č. 71/1967 Zb. v znení neskorších predpisov.“.</w:t>
      </w:r>
    </w:p>
    <w:p w:rsidR="00DB4A41" w:rsidRPr="00DB4A41" w:rsidRDefault="00DB4A41" w:rsidP="00DB4A41">
      <w:pPr>
        <w:pStyle w:val="Odsekzoznamu"/>
        <w:ind w:left="0"/>
        <w:jc w:val="both"/>
        <w:rPr>
          <w:rFonts w:eastAsia="Times New Roman" w:cs="Arial"/>
          <w:sz w:val="24"/>
          <w:szCs w:val="24"/>
          <w:lang w:eastAsia="sk-SK"/>
        </w:rPr>
      </w:pPr>
    </w:p>
    <w:p w:rsidR="00DB4A41" w:rsidRPr="00DB4A41" w:rsidRDefault="00DB4A41" w:rsidP="00DB4A41">
      <w:pPr>
        <w:pStyle w:val="Odsekzoznamu"/>
        <w:ind w:left="0"/>
        <w:jc w:val="both"/>
        <w:rPr>
          <w:rFonts w:eastAsia="Times New Roman" w:cs="Arial"/>
          <w:sz w:val="24"/>
          <w:szCs w:val="24"/>
          <w:lang w:eastAsia="sk-SK"/>
        </w:rPr>
      </w:pPr>
      <w:r w:rsidRPr="00DB4A41">
        <w:rPr>
          <w:rFonts w:eastAsia="Times New Roman" w:cs="Arial"/>
          <w:sz w:val="24"/>
          <w:szCs w:val="24"/>
          <w:lang w:eastAsia="sk-SK"/>
        </w:rPr>
        <w:t>Poznámka pod čiarou k odkazu 72a sa vypúšťa.</w:t>
      </w:r>
    </w:p>
    <w:p w:rsidR="00DB4A41" w:rsidRPr="00DB4A41" w:rsidRDefault="00DB4A41" w:rsidP="00DB4A41">
      <w:pPr>
        <w:pStyle w:val="Odsekzoznamu"/>
        <w:ind w:left="0"/>
        <w:jc w:val="both"/>
        <w:rPr>
          <w:rFonts w:eastAsia="Times New Roman" w:cs="Arial"/>
          <w:sz w:val="24"/>
          <w:szCs w:val="24"/>
          <w:lang w:eastAsia="sk-SK"/>
        </w:rPr>
      </w:pPr>
      <w:r w:rsidRPr="00DB4A41">
        <w:rPr>
          <w:rFonts w:eastAsia="Times New Roman" w:cs="Arial"/>
          <w:sz w:val="24"/>
          <w:szCs w:val="24"/>
          <w:lang w:eastAsia="sk-SK"/>
        </w:rPr>
        <w:t xml:space="preserve"> </w:t>
      </w:r>
    </w:p>
    <w:p w:rsidR="00DB4A41" w:rsidRPr="00DB4A41" w:rsidRDefault="00DB4A41" w:rsidP="00DB4A41">
      <w:pPr>
        <w:pStyle w:val="Odsekzoznamu"/>
        <w:spacing w:line="259" w:lineRule="auto"/>
        <w:ind w:left="0"/>
        <w:jc w:val="both"/>
        <w:rPr>
          <w:rFonts w:cs="Arial"/>
          <w:sz w:val="24"/>
          <w:szCs w:val="24"/>
        </w:rPr>
      </w:pPr>
      <w:r w:rsidRPr="00DB4A41">
        <w:rPr>
          <w:rFonts w:eastAsia="Times New Roman" w:cs="Arial"/>
          <w:sz w:val="24"/>
          <w:szCs w:val="24"/>
          <w:lang w:eastAsia="sk-SK"/>
        </w:rPr>
        <w:t>3. V § 79 sa za odsek 8 vkladajú nové odseky 9 a 10, ktoré znejú:</w:t>
      </w:r>
    </w:p>
    <w:p w:rsidR="00DB4A41" w:rsidRPr="00DB4A41" w:rsidRDefault="00DB4A41" w:rsidP="00DB4A41">
      <w:pPr>
        <w:pStyle w:val="Odsekzoznamu"/>
        <w:ind w:left="0"/>
        <w:jc w:val="both"/>
        <w:rPr>
          <w:rFonts w:cs="Arial"/>
          <w:sz w:val="24"/>
          <w:szCs w:val="24"/>
        </w:rPr>
      </w:pPr>
      <w:r w:rsidRPr="00DB4A41">
        <w:rPr>
          <w:rFonts w:eastAsia="Times New Roman" w:cs="Arial"/>
          <w:sz w:val="24"/>
          <w:szCs w:val="24"/>
          <w:lang w:eastAsia="sk-SK"/>
        </w:rPr>
        <w:t>„(9) Návrh na výšku poplatkov podáva na základe vlastného výpočtu ten, kto tieto vody užíva v lehote určenej v osobitnom predpise;</w:t>
      </w:r>
      <w:r w:rsidRPr="00DB4A41">
        <w:rPr>
          <w:rFonts w:eastAsia="Times New Roman" w:cs="Arial"/>
          <w:sz w:val="24"/>
          <w:szCs w:val="24"/>
          <w:vertAlign w:val="superscript"/>
          <w:lang w:eastAsia="sk-SK"/>
        </w:rPr>
        <w:t>73</w:t>
      </w:r>
      <w:r w:rsidRPr="00DB4A41">
        <w:rPr>
          <w:rFonts w:eastAsia="Times New Roman" w:cs="Arial"/>
          <w:sz w:val="24"/>
          <w:szCs w:val="24"/>
          <w:lang w:eastAsia="sk-SK"/>
        </w:rPr>
        <w:t>)</w:t>
      </w:r>
      <w:r w:rsidRPr="00DB4A41">
        <w:rPr>
          <w:rFonts w:eastAsia="Times New Roman" w:cs="Arial"/>
          <w:sz w:val="24"/>
          <w:szCs w:val="24"/>
          <w:vertAlign w:val="superscript"/>
          <w:lang w:eastAsia="sk-SK"/>
        </w:rPr>
        <w:t xml:space="preserve"> </w:t>
      </w:r>
      <w:r w:rsidRPr="00DB4A41">
        <w:rPr>
          <w:rFonts w:eastAsia="Times New Roman" w:cs="Arial"/>
          <w:sz w:val="24"/>
          <w:szCs w:val="24"/>
          <w:lang w:eastAsia="sk-SK"/>
        </w:rPr>
        <w:t>ak nepredloží návrh na určenie výšky poplatkov v určenej lehote, správca vodohospodársky významných vodných tokov vypočíta výšku poplatkov na základe povolenia podľa § 21 ods. 1 písm. b) prvého bodu alebo § 21 ods. 1 písm. c).</w:t>
      </w:r>
    </w:p>
    <w:p w:rsidR="00DB4A41" w:rsidRPr="00DB4A41" w:rsidRDefault="00DB4A41" w:rsidP="00DB4A41">
      <w:pPr>
        <w:pStyle w:val="Odsekzoznamu"/>
        <w:ind w:left="0"/>
        <w:jc w:val="both"/>
        <w:rPr>
          <w:rFonts w:eastAsia="Times New Roman" w:cs="Arial"/>
          <w:sz w:val="24"/>
          <w:szCs w:val="24"/>
          <w:lang w:eastAsia="sk-SK"/>
        </w:rPr>
      </w:pPr>
      <w:r w:rsidRPr="00DB4A41">
        <w:rPr>
          <w:rFonts w:eastAsia="Times New Roman" w:cs="Arial"/>
          <w:sz w:val="24"/>
          <w:szCs w:val="24"/>
          <w:lang w:eastAsia="sk-SK"/>
        </w:rPr>
        <w:t>(10) Správca vodohospodársky významných vodných tokov je oprávnený, na účely určovania alebo preverovania výšky poplatkov, vykonávať kontrolu skutočného odoberania podzemných vôd alebo vypúšťania odpadových vôd alebo osobitných vôd alebo geotermálnych vôd do povrchových vôd alebo vypúšťania odpadových vôd do podzemných vôd alebo vykonávať kontrolné odbery a rozbory vzoriek vypúšťaných odpadových vôd v priebehu kalendárneho roka.“.</w:t>
      </w:r>
    </w:p>
    <w:p w:rsidR="00DB4A41" w:rsidRPr="00DB4A41" w:rsidRDefault="00DB4A41" w:rsidP="00DB4A41">
      <w:pPr>
        <w:pStyle w:val="Odsekzoznamu"/>
        <w:ind w:left="0"/>
        <w:jc w:val="both"/>
        <w:rPr>
          <w:rFonts w:eastAsia="Times New Roman" w:cs="Arial"/>
          <w:sz w:val="24"/>
          <w:szCs w:val="24"/>
          <w:lang w:eastAsia="sk-SK"/>
        </w:rPr>
      </w:pPr>
    </w:p>
    <w:p w:rsidR="00DB4A41" w:rsidRPr="00DB4A41" w:rsidRDefault="00DB4A41" w:rsidP="00DB4A41">
      <w:pPr>
        <w:pStyle w:val="Odsekzoznamu"/>
        <w:ind w:left="0"/>
        <w:jc w:val="both"/>
        <w:rPr>
          <w:rFonts w:eastAsia="Times New Roman" w:cs="Arial"/>
          <w:sz w:val="24"/>
          <w:szCs w:val="24"/>
          <w:lang w:eastAsia="sk-SK"/>
        </w:rPr>
      </w:pPr>
      <w:r w:rsidRPr="00DB4A41">
        <w:rPr>
          <w:rFonts w:eastAsia="Times New Roman" w:cs="Arial"/>
          <w:sz w:val="24"/>
          <w:szCs w:val="24"/>
          <w:lang w:eastAsia="sk-SK"/>
        </w:rPr>
        <w:t>Doterajší odsek 9 sa označuje ako odsek 11.</w:t>
      </w:r>
    </w:p>
    <w:p w:rsidR="00DB4A41" w:rsidRPr="00DB4A41" w:rsidRDefault="00DB4A41" w:rsidP="00DB4A41">
      <w:pPr>
        <w:pStyle w:val="Odsekzoznamu"/>
        <w:ind w:left="0"/>
        <w:jc w:val="both"/>
        <w:rPr>
          <w:rFonts w:eastAsia="Times New Roman" w:cs="Arial"/>
          <w:sz w:val="24"/>
          <w:szCs w:val="24"/>
          <w:lang w:eastAsia="sk-SK"/>
        </w:rPr>
      </w:pPr>
      <w:r w:rsidRPr="00DB4A41" w:rsidDel="008C60A3">
        <w:rPr>
          <w:rFonts w:eastAsia="Times New Roman" w:cs="Arial"/>
          <w:sz w:val="24"/>
          <w:szCs w:val="24"/>
          <w:lang w:eastAsia="sk-SK"/>
        </w:rPr>
        <w:t xml:space="preserve"> </w:t>
      </w:r>
    </w:p>
    <w:p w:rsidR="00DB4A41" w:rsidRPr="00DB4A41" w:rsidRDefault="00DB4A41" w:rsidP="00DB4A41">
      <w:pPr>
        <w:pStyle w:val="Odsekzoznamu"/>
        <w:ind w:left="0"/>
        <w:jc w:val="both"/>
        <w:rPr>
          <w:rFonts w:eastAsia="Times New Roman" w:cs="Arial"/>
          <w:sz w:val="24"/>
          <w:szCs w:val="24"/>
          <w:lang w:eastAsia="sk-SK"/>
        </w:rPr>
      </w:pPr>
      <w:r w:rsidRPr="00DB4A41">
        <w:rPr>
          <w:rFonts w:eastAsia="Times New Roman" w:cs="Arial"/>
          <w:sz w:val="24"/>
          <w:szCs w:val="24"/>
          <w:lang w:eastAsia="sk-SK"/>
        </w:rPr>
        <w:t>Poznámka pod čiarou k odkazu 73 znie:</w:t>
      </w:r>
    </w:p>
    <w:p w:rsidR="00DB4A41" w:rsidRPr="00DB4A41" w:rsidRDefault="00DB4A41" w:rsidP="00DB4A41">
      <w:pPr>
        <w:pStyle w:val="Odsekzoznamu"/>
        <w:ind w:left="0"/>
        <w:jc w:val="both"/>
        <w:rPr>
          <w:rFonts w:eastAsia="Times New Roman" w:cs="Arial"/>
          <w:sz w:val="24"/>
          <w:szCs w:val="24"/>
          <w:lang w:eastAsia="sk-SK"/>
        </w:rPr>
      </w:pPr>
      <w:r w:rsidRPr="00DB4A41">
        <w:rPr>
          <w:rFonts w:eastAsia="Times New Roman" w:cs="Arial"/>
          <w:sz w:val="24"/>
          <w:szCs w:val="24"/>
          <w:lang w:eastAsia="sk-SK"/>
        </w:rPr>
        <w:t>„</w:t>
      </w:r>
      <w:r w:rsidRPr="00DB4A41">
        <w:rPr>
          <w:rFonts w:eastAsia="Times New Roman" w:cs="Arial"/>
          <w:sz w:val="24"/>
          <w:szCs w:val="24"/>
          <w:vertAlign w:val="superscript"/>
          <w:lang w:eastAsia="sk-SK"/>
        </w:rPr>
        <w:t>73</w:t>
      </w:r>
      <w:r w:rsidRPr="00DB4A41">
        <w:rPr>
          <w:rFonts w:eastAsia="Times New Roman" w:cs="Arial"/>
          <w:sz w:val="24"/>
          <w:szCs w:val="24"/>
          <w:lang w:eastAsia="sk-SK"/>
        </w:rPr>
        <w:t>) § 7 ods. 1 a 2 a § 11 ods. 1 a 2 nariadenie vlády Slovenskej republiky č. 755/2004 Z. z. v znení neskorších predpisov.“.".</w:t>
      </w:r>
    </w:p>
    <w:p w:rsidR="00DB4A41" w:rsidRPr="00DB4A41" w:rsidRDefault="00DB4A41" w:rsidP="00DB4A41">
      <w:pPr>
        <w:jc w:val="both"/>
        <w:rPr>
          <w:rFonts w:ascii="Arial" w:hAnsi="Arial" w:cs="Arial"/>
          <w:bCs/>
        </w:rPr>
      </w:pPr>
      <w:r w:rsidRPr="00DB4A41">
        <w:rPr>
          <w:rFonts w:ascii="Arial" w:hAnsi="Arial" w:cs="Arial"/>
        </w:rPr>
        <w:t xml:space="preserve">Body 1 až 3  nadobúdajú účinnosť 1. januára 2024. </w:t>
      </w:r>
      <w:r w:rsidRPr="00DB4A41">
        <w:rPr>
          <w:rFonts w:ascii="Arial" w:hAnsi="Arial" w:cs="Arial"/>
          <w:bCs/>
        </w:rPr>
        <w:t>Uvedené sa premietne do ustanovenia o účinnosti zákona.</w:t>
      </w:r>
    </w:p>
    <w:p w:rsidR="00DB4A41" w:rsidRPr="00DB4A41" w:rsidRDefault="00DB4A41" w:rsidP="00DB4A41">
      <w:pPr>
        <w:jc w:val="both"/>
        <w:rPr>
          <w:rFonts w:ascii="Arial" w:hAnsi="Arial" w:cs="Arial"/>
          <w:bCs/>
        </w:rPr>
      </w:pPr>
      <w:r w:rsidRPr="00DB4A41">
        <w:rPr>
          <w:rFonts w:ascii="Arial" w:hAnsi="Arial" w:cs="Arial"/>
          <w:bCs/>
        </w:rPr>
        <w:t>V nadväznosti na vloženie bodov 1 až 3 sa doterajší text čl. I  označí ako bod 4.</w:t>
      </w:r>
    </w:p>
    <w:p w:rsidR="00780CEB" w:rsidRPr="00780CEB" w:rsidRDefault="00780CEB" w:rsidP="00780CEB">
      <w:pPr>
        <w:tabs>
          <w:tab w:val="left" w:pos="709"/>
          <w:tab w:val="left" w:pos="1021"/>
        </w:tabs>
        <w:ind w:left="644"/>
        <w:contextualSpacing/>
        <w:jc w:val="both"/>
        <w:rPr>
          <w:rFonts w:ascii="Arial" w:hAnsi="Arial" w:cs="Arial"/>
        </w:rPr>
      </w:pPr>
    </w:p>
    <w:p w:rsidR="003B6204" w:rsidRPr="00496912" w:rsidRDefault="003B6204" w:rsidP="003B6204">
      <w:pPr>
        <w:tabs>
          <w:tab w:val="left" w:pos="709"/>
          <w:tab w:val="left" w:pos="1021"/>
        </w:tabs>
        <w:ind w:left="720"/>
        <w:contextualSpacing/>
        <w:jc w:val="both"/>
        <w:rPr>
          <w:rFonts w:ascii="Arial" w:hAnsi="Arial" w:cs="Arial"/>
        </w:rPr>
      </w:pPr>
    </w:p>
    <w:p w:rsidR="003B6204" w:rsidRDefault="003B6204" w:rsidP="003B6204">
      <w:pPr>
        <w:tabs>
          <w:tab w:val="left" w:pos="709"/>
          <w:tab w:val="left" w:pos="1021"/>
        </w:tabs>
        <w:ind w:left="2694"/>
        <w:jc w:val="both"/>
        <w:rPr>
          <w:rFonts w:ascii="Arial" w:hAnsi="Arial" w:cs="Arial"/>
          <w:i/>
          <w:iCs/>
        </w:rPr>
      </w:pPr>
      <w:r w:rsidRPr="00496912">
        <w:rPr>
          <w:rFonts w:ascii="Arial" w:hAnsi="Arial" w:cs="Arial"/>
          <w:i/>
          <w:u w:val="single"/>
        </w:rPr>
        <w:t>Odôvodnenie</w:t>
      </w:r>
      <w:r w:rsidRPr="00496912">
        <w:rPr>
          <w:rFonts w:ascii="Arial" w:hAnsi="Arial" w:cs="Arial"/>
          <w:i/>
        </w:rPr>
        <w:t xml:space="preserve">: </w:t>
      </w:r>
      <w:r w:rsidR="00DB4A41" w:rsidRPr="00DB4A41">
        <w:rPr>
          <w:rFonts w:ascii="Arial" w:hAnsi="Arial" w:cs="Arial"/>
          <w:i/>
          <w:iCs/>
        </w:rPr>
        <w:t xml:space="preserve">Ustanovuje sa, že v dôsledku presunu finančných prostriedkov získaných z poplatkov z príjmových zdrojov Environmentálneho fondu do príjmových zdrojov SVP, š. p., sa požiadavky, resp. nároky správcu vodohospodársky významných vodných tokov na úhradu ekonomicky oprávnených nákladov na zabezpečovanie neregulovaných vodohospodárskych služieb zo štátneho rozpočtu znížia o výšku finančných prostriedkov získaných z poplatkov za užívanie vôd vrátane poplatkov za odbery podzemných vôd na zavlažovanie poľnohospodárskej pôdy. A nielen, že sa ušetrí časť verejných zdrojov štátneho rozpočtu ale existujúce finančné prostriedky získané z poplatkov za užívanie vôd budú efektívne využité v oblasti </w:t>
      </w:r>
      <w:r w:rsidR="00DB4A41" w:rsidRPr="00DB4A41">
        <w:rPr>
          <w:rFonts w:ascii="Arial" w:hAnsi="Arial" w:cs="Arial"/>
          <w:i/>
          <w:iCs/>
        </w:rPr>
        <w:lastRenderedPageBreak/>
        <w:t>vôd a vodného hospodárstva na zabezpečovanie verejnoprospešných vodohospodárskych služieb. Pôvodné znenie odsekov 7 a 8 bolo primárne upravené v dôsledku presunu finančných prostriedkov z poplatkov za užívanie vôd z príjmovej časti Environmentálneho fondu do príjmovej časti SVP, š. p. K rozčleneniu pôvodných odsekov 7 a 8 do nových odsekov 7 až 10 došlo z dôvodu nárastu povinných procesných činností pre správcu vodohospodársky významných vodných tokov v dôsledku presunu finančných zdrojov z EF. Znenia jednotlivých odsekov boli súčasne precizované, logicky usporiadané a zosúladené s dotknutými ustanoveniami nariadenia vlády č. 755/2004 Z. z. Spresnené boli poznámky pod čiarou k jednotlivým odkazom.</w:t>
      </w:r>
    </w:p>
    <w:p w:rsidR="003B6204" w:rsidRDefault="003B6204" w:rsidP="003B6204">
      <w:pPr>
        <w:tabs>
          <w:tab w:val="left" w:pos="709"/>
          <w:tab w:val="left" w:pos="1021"/>
        </w:tabs>
        <w:rPr>
          <w:rFonts w:ascii="Arial" w:hAnsi="Arial" w:cs="Arial"/>
          <w:iCs/>
        </w:rPr>
      </w:pPr>
    </w:p>
    <w:p w:rsidR="003B6204" w:rsidRDefault="003B6204" w:rsidP="003B6204">
      <w:pPr>
        <w:tabs>
          <w:tab w:val="left" w:pos="709"/>
          <w:tab w:val="left" w:pos="1021"/>
        </w:tabs>
        <w:rPr>
          <w:rFonts w:ascii="Arial" w:hAnsi="Arial" w:cs="Arial"/>
          <w:iCs/>
        </w:rPr>
      </w:pPr>
    </w:p>
    <w:p w:rsidR="003B6204" w:rsidRDefault="003B6204" w:rsidP="003B6204">
      <w:pPr>
        <w:spacing w:line="276" w:lineRule="auto"/>
        <w:jc w:val="center"/>
        <w:rPr>
          <w:rFonts w:ascii="Arial" w:hAnsi="Arial" w:cs="Arial"/>
          <w:b/>
        </w:rPr>
      </w:pPr>
      <w:r>
        <w:rPr>
          <w:rFonts w:ascii="Arial" w:hAnsi="Arial" w:cs="Arial"/>
          <w:b/>
        </w:rPr>
        <w:t xml:space="preserve">Výbor </w:t>
      </w:r>
      <w:r w:rsidRPr="005B5BA9">
        <w:rPr>
          <w:rFonts w:ascii="Arial" w:hAnsi="Arial" w:cs="Arial"/>
          <w:b/>
        </w:rPr>
        <w:t>Národnej rady</w:t>
      </w:r>
      <w:r>
        <w:rPr>
          <w:rFonts w:ascii="Arial" w:hAnsi="Arial" w:cs="Arial"/>
          <w:b/>
        </w:rPr>
        <w:t xml:space="preserve"> Slovenskej </w:t>
      </w:r>
      <w:r w:rsidRPr="005B5BA9">
        <w:rPr>
          <w:rFonts w:ascii="Arial" w:hAnsi="Arial" w:cs="Arial"/>
          <w:b/>
        </w:rPr>
        <w:t>republiky</w:t>
      </w:r>
      <w:r>
        <w:rPr>
          <w:rFonts w:ascii="Arial" w:hAnsi="Arial" w:cs="Arial"/>
          <w:b/>
        </w:rPr>
        <w:t xml:space="preserve"> pre pôdohospodárstvo </w:t>
      </w:r>
    </w:p>
    <w:p w:rsidR="003B6204" w:rsidRDefault="003B6204" w:rsidP="003B6204">
      <w:pPr>
        <w:tabs>
          <w:tab w:val="left" w:pos="709"/>
          <w:tab w:val="left" w:pos="1021"/>
        </w:tabs>
        <w:jc w:val="center"/>
        <w:rPr>
          <w:rFonts w:ascii="Arial" w:hAnsi="Arial" w:cs="Arial"/>
          <w:b/>
        </w:rPr>
      </w:pPr>
      <w:r>
        <w:rPr>
          <w:rFonts w:ascii="Arial" w:hAnsi="Arial" w:cs="Arial"/>
          <w:b/>
        </w:rPr>
        <w:t>a životné prostredie</w:t>
      </w:r>
    </w:p>
    <w:p w:rsidR="003B6204" w:rsidRDefault="003B6204" w:rsidP="003B6204">
      <w:pPr>
        <w:tabs>
          <w:tab w:val="left" w:pos="709"/>
          <w:tab w:val="left" w:pos="1021"/>
        </w:tabs>
        <w:jc w:val="center"/>
        <w:rPr>
          <w:rFonts w:ascii="Arial" w:hAnsi="Arial" w:cs="Arial"/>
          <w:b/>
        </w:rPr>
      </w:pPr>
    </w:p>
    <w:p w:rsidR="00780CEB" w:rsidRPr="00EF0884" w:rsidRDefault="00780CEB" w:rsidP="00780CEB">
      <w:pPr>
        <w:tabs>
          <w:tab w:val="left" w:pos="709"/>
          <w:tab w:val="left" w:pos="1021"/>
        </w:tabs>
        <w:ind w:left="2694"/>
        <w:jc w:val="both"/>
        <w:rPr>
          <w:rFonts w:ascii="Arial" w:hAnsi="Arial" w:cs="Arial"/>
          <w:i/>
          <w:iCs/>
        </w:rPr>
      </w:pPr>
      <w:r w:rsidRPr="00C56874">
        <w:rPr>
          <w:rFonts w:ascii="Arial" w:hAnsi="Arial" w:cs="Arial"/>
          <w:b/>
        </w:rPr>
        <w:t>G</w:t>
      </w:r>
      <w:r>
        <w:rPr>
          <w:rFonts w:ascii="Arial" w:hAnsi="Arial" w:cs="Arial"/>
          <w:b/>
        </w:rPr>
        <w:t>estorský výbor odporúča schváliť</w:t>
      </w:r>
    </w:p>
    <w:p w:rsidR="003B6204" w:rsidRDefault="003B6204" w:rsidP="003B6204">
      <w:pPr>
        <w:tabs>
          <w:tab w:val="left" w:pos="709"/>
          <w:tab w:val="left" w:pos="1021"/>
        </w:tabs>
        <w:jc w:val="center"/>
        <w:rPr>
          <w:rFonts w:ascii="Arial" w:hAnsi="Arial" w:cs="Arial"/>
          <w:iCs/>
        </w:rPr>
      </w:pPr>
    </w:p>
    <w:p w:rsidR="00780CEB" w:rsidRDefault="00780CEB" w:rsidP="003B6204">
      <w:pPr>
        <w:tabs>
          <w:tab w:val="left" w:pos="709"/>
          <w:tab w:val="left" w:pos="1021"/>
        </w:tabs>
        <w:jc w:val="center"/>
        <w:rPr>
          <w:rFonts w:ascii="Arial" w:hAnsi="Arial" w:cs="Arial"/>
          <w:iCs/>
        </w:rPr>
      </w:pPr>
    </w:p>
    <w:p w:rsidR="003B6204" w:rsidRPr="00780CEB" w:rsidRDefault="00DB4A41" w:rsidP="00DB4A41">
      <w:pPr>
        <w:numPr>
          <w:ilvl w:val="0"/>
          <w:numId w:val="7"/>
        </w:numPr>
        <w:tabs>
          <w:tab w:val="left" w:pos="709"/>
          <w:tab w:val="left" w:pos="1021"/>
        </w:tabs>
        <w:contextualSpacing/>
        <w:jc w:val="both"/>
        <w:rPr>
          <w:rFonts w:ascii="Arial" w:hAnsi="Arial" w:cs="Arial"/>
        </w:rPr>
      </w:pPr>
      <w:r w:rsidRPr="00DB4A41">
        <w:rPr>
          <w:rFonts w:ascii="Arial" w:hAnsi="Arial" w:cs="Arial"/>
          <w:bCs/>
          <w:iCs/>
        </w:rPr>
        <w:t>Za čl. I sa vkladajú nové čl. II a III, ktoré znejú:</w:t>
      </w:r>
    </w:p>
    <w:p w:rsidR="00780CEB" w:rsidRPr="00DB4A41" w:rsidRDefault="00780CEB" w:rsidP="00780CEB">
      <w:pPr>
        <w:tabs>
          <w:tab w:val="left" w:pos="709"/>
          <w:tab w:val="left" w:pos="1021"/>
        </w:tabs>
        <w:ind w:left="644"/>
        <w:contextualSpacing/>
        <w:jc w:val="both"/>
        <w:rPr>
          <w:rFonts w:ascii="Arial" w:hAnsi="Arial" w:cs="Arial"/>
          <w:bCs/>
          <w:iCs/>
        </w:rPr>
      </w:pPr>
    </w:p>
    <w:p w:rsidR="00DB4A41" w:rsidRPr="00DB4A41" w:rsidRDefault="00DB4A41" w:rsidP="00DB4A41">
      <w:pPr>
        <w:jc w:val="center"/>
        <w:rPr>
          <w:rFonts w:ascii="Arial" w:hAnsi="Arial" w:cs="Arial"/>
        </w:rPr>
      </w:pPr>
      <w:r w:rsidRPr="00DB4A41">
        <w:rPr>
          <w:rFonts w:ascii="Arial" w:hAnsi="Arial" w:cs="Arial"/>
        </w:rPr>
        <w:t>„Čl. II</w:t>
      </w:r>
    </w:p>
    <w:p w:rsidR="00DB4A41" w:rsidRPr="00DB4A41" w:rsidRDefault="00DB4A41" w:rsidP="00DB4A41">
      <w:pPr>
        <w:shd w:val="clear" w:color="auto" w:fill="FFFFFF"/>
        <w:jc w:val="both"/>
        <w:rPr>
          <w:rFonts w:ascii="Arial" w:hAnsi="Arial" w:cs="Arial"/>
        </w:rPr>
      </w:pPr>
      <w:r w:rsidRPr="00DB4A41">
        <w:rPr>
          <w:rFonts w:ascii="Arial" w:hAnsi="Arial" w:cs="Arial"/>
        </w:rPr>
        <w:t xml:space="preserve">Zákon č. </w:t>
      </w:r>
      <w:hyperlink r:id="rId7" w:tooltip="Odkaz na predpis alebo ustanovenie" w:history="1">
        <w:r w:rsidRPr="009C2E1A">
          <w:rPr>
            <w:rStyle w:val="Hypertextovprepojenie"/>
            <w:rFonts w:ascii="Arial" w:hAnsi="Arial" w:cs="Arial"/>
            <w:color w:val="auto"/>
            <w:u w:val="none"/>
          </w:rPr>
          <w:t>587/2004 Z. z.</w:t>
        </w:r>
      </w:hyperlink>
      <w:r w:rsidRPr="009C2E1A">
        <w:rPr>
          <w:rFonts w:ascii="Arial" w:hAnsi="Arial" w:cs="Arial"/>
        </w:rPr>
        <w:t xml:space="preserve"> </w:t>
      </w:r>
      <w:r w:rsidRPr="00DB4A41">
        <w:rPr>
          <w:rFonts w:ascii="Arial" w:hAnsi="Arial" w:cs="Arial"/>
        </w:rPr>
        <w:t>o Environmentálnom fonde a o zmene a doplnení niektorých zákonov v znení zákona č. 277/2005 Z. z., zákona č. 276/2007 Z. z., zákona č. 661/2007 Z. z., zákona č. 514/2008 Z. z., zákona č. 160/2009 Z. z., zákona č. 286/2009 Z. z., zákona č. 408/2011 Z. z., zákona č. 409/2011 Z. z., zákona č. 223/2012 Z. z., zákona č. 414/2012 Z. z., zákona č. 207/2013 Z. z., zákona č. 399/2014 Z. z., zákona č. 375/2015 Z. z., zákona č. 292/2017 Z. z., zákona č. 332/2017 Z. z., zákona č. 329/2018 Z. z., zákona č. 111/2019 Z. z., zákona č. 460/2019 Z. z., zákona č. 74/2020 Z. z., zákona č. 67/2021 Z. z., zákona č. 535/2021 Z. z., zákona č. 66/2022 Z. z., zákona č. 186/2023 Z. z. a zákona č. 267/2023 Z. z. sa mení a dopĺňa takto:</w:t>
      </w: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V § 3 sa vypúšťa písmeno e).</w:t>
      </w:r>
    </w:p>
    <w:p w:rsidR="00DB4A41" w:rsidRPr="00DB4A41" w:rsidRDefault="00DB4A41" w:rsidP="00DB4A41">
      <w:pPr>
        <w:pStyle w:val="Odsekzoznamu"/>
        <w:ind w:left="0"/>
        <w:jc w:val="both"/>
        <w:rPr>
          <w:rFonts w:eastAsia="Times New Roman" w:cs="Arial"/>
          <w:sz w:val="24"/>
          <w:szCs w:val="24"/>
          <w:lang w:eastAsia="sk-SK"/>
        </w:rPr>
      </w:pPr>
      <w:r w:rsidRPr="00DB4A41">
        <w:rPr>
          <w:rFonts w:eastAsia="Times New Roman" w:cs="Arial"/>
          <w:sz w:val="24"/>
          <w:szCs w:val="24"/>
          <w:lang w:eastAsia="sk-SK"/>
        </w:rPr>
        <w:t>Doterajšie písmená f) až x) sa označujú ako písmená e) až w).</w:t>
      </w:r>
    </w:p>
    <w:p w:rsidR="00DB4A41" w:rsidRPr="00DB4A41" w:rsidRDefault="00DB4A41" w:rsidP="00DB4A41">
      <w:pPr>
        <w:pStyle w:val="Odsekzoznamu"/>
        <w:ind w:left="0"/>
        <w:jc w:val="both"/>
        <w:rPr>
          <w:rFonts w:eastAsia="Times New Roman" w:cs="Arial"/>
          <w:sz w:val="24"/>
          <w:szCs w:val="24"/>
          <w:lang w:eastAsia="sk-SK"/>
        </w:rPr>
      </w:pPr>
      <w:r w:rsidRPr="00DB4A41">
        <w:rPr>
          <w:rFonts w:eastAsia="Times New Roman" w:cs="Arial"/>
          <w:sz w:val="24"/>
          <w:szCs w:val="24"/>
          <w:lang w:eastAsia="sk-SK"/>
        </w:rPr>
        <w:t>Poznámka pod čiarou k odkazu 6 sa vypúšťa.</w:t>
      </w:r>
    </w:p>
    <w:p w:rsidR="00DB4A41" w:rsidRPr="00DB4A41" w:rsidRDefault="00DB4A41" w:rsidP="00DB4A41">
      <w:pPr>
        <w:pStyle w:val="Odsekzoznamu"/>
        <w:ind w:left="0"/>
        <w:jc w:val="both"/>
        <w:rPr>
          <w:rFonts w:eastAsia="Times New Roman" w:cs="Arial"/>
          <w:sz w:val="24"/>
          <w:szCs w:val="24"/>
          <w:lang w:eastAsia="sk-SK"/>
        </w:rPr>
      </w:pP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V § 4 ods. 1 sa vypúšťa písmeno o).</w:t>
      </w:r>
    </w:p>
    <w:p w:rsidR="00DB4A41" w:rsidRPr="00DB4A41" w:rsidRDefault="00DB4A41" w:rsidP="00DB4A41">
      <w:pPr>
        <w:pStyle w:val="Odsekzoznamu"/>
        <w:ind w:left="0"/>
        <w:jc w:val="both"/>
        <w:rPr>
          <w:rFonts w:eastAsia="Times New Roman" w:cs="Arial"/>
          <w:sz w:val="24"/>
          <w:szCs w:val="24"/>
          <w:lang w:eastAsia="sk-SK"/>
        </w:rPr>
      </w:pPr>
      <w:r w:rsidRPr="00DB4A41">
        <w:rPr>
          <w:rFonts w:eastAsia="Times New Roman" w:cs="Arial"/>
          <w:sz w:val="24"/>
          <w:szCs w:val="24"/>
          <w:lang w:eastAsia="sk-SK"/>
        </w:rPr>
        <w:t xml:space="preserve">Doterajšie písmená p) až </w:t>
      </w:r>
      <w:proofErr w:type="spellStart"/>
      <w:r w:rsidRPr="00DB4A41">
        <w:rPr>
          <w:rFonts w:eastAsia="Times New Roman" w:cs="Arial"/>
          <w:sz w:val="24"/>
          <w:szCs w:val="24"/>
          <w:lang w:eastAsia="sk-SK"/>
        </w:rPr>
        <w:t>aq</w:t>
      </w:r>
      <w:proofErr w:type="spellEnd"/>
      <w:r w:rsidRPr="00DB4A41">
        <w:rPr>
          <w:rFonts w:eastAsia="Times New Roman" w:cs="Arial"/>
          <w:sz w:val="24"/>
          <w:szCs w:val="24"/>
          <w:lang w:eastAsia="sk-SK"/>
        </w:rPr>
        <w:t xml:space="preserve">) sa označujú ako písmená o) až </w:t>
      </w:r>
      <w:proofErr w:type="spellStart"/>
      <w:r w:rsidRPr="00DB4A41">
        <w:rPr>
          <w:rFonts w:eastAsia="Times New Roman" w:cs="Arial"/>
          <w:sz w:val="24"/>
          <w:szCs w:val="24"/>
          <w:lang w:eastAsia="sk-SK"/>
        </w:rPr>
        <w:t>ap</w:t>
      </w:r>
      <w:proofErr w:type="spellEnd"/>
      <w:r w:rsidRPr="00DB4A41">
        <w:rPr>
          <w:rFonts w:eastAsia="Times New Roman" w:cs="Arial"/>
          <w:sz w:val="24"/>
          <w:szCs w:val="24"/>
          <w:lang w:eastAsia="sk-SK"/>
        </w:rPr>
        <w:t>).</w:t>
      </w:r>
    </w:p>
    <w:p w:rsidR="00DB4A41" w:rsidRPr="00DB4A41" w:rsidRDefault="00DB4A41" w:rsidP="00DB4A41">
      <w:pPr>
        <w:pStyle w:val="Odsekzoznamu"/>
        <w:ind w:left="0"/>
        <w:jc w:val="both"/>
        <w:rPr>
          <w:rFonts w:eastAsia="Times New Roman" w:cs="Arial"/>
          <w:sz w:val="24"/>
          <w:szCs w:val="24"/>
          <w:lang w:eastAsia="sk-SK"/>
        </w:rPr>
      </w:pPr>
      <w:r w:rsidRPr="00DB4A41">
        <w:rPr>
          <w:rFonts w:eastAsia="Times New Roman" w:cs="Arial"/>
          <w:sz w:val="24"/>
          <w:szCs w:val="24"/>
          <w:lang w:eastAsia="sk-SK"/>
        </w:rPr>
        <w:t>Poznámka pod čiarou k odkazu 11b sa vypúšťa.</w:t>
      </w:r>
    </w:p>
    <w:p w:rsidR="00DB4A41" w:rsidRPr="00DB4A41" w:rsidRDefault="00DB4A41" w:rsidP="00DB4A41">
      <w:pPr>
        <w:pStyle w:val="Odsekzoznamu"/>
        <w:spacing w:after="0" w:line="240" w:lineRule="auto"/>
        <w:ind w:left="0"/>
        <w:jc w:val="both"/>
        <w:rPr>
          <w:rFonts w:eastAsia="Times New Roman" w:cs="Arial"/>
          <w:sz w:val="24"/>
          <w:szCs w:val="24"/>
          <w:lang w:eastAsia="sk-SK"/>
        </w:rPr>
      </w:pP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 xml:space="preserve">V § 4 ods. 2 sa slová „p) až z), </w:t>
      </w:r>
      <w:proofErr w:type="spellStart"/>
      <w:r w:rsidRPr="00DB4A41">
        <w:rPr>
          <w:rFonts w:eastAsia="Times New Roman" w:cs="Arial"/>
          <w:sz w:val="24"/>
          <w:szCs w:val="24"/>
          <w:lang w:eastAsia="sk-SK"/>
        </w:rPr>
        <w:t>ab</w:t>
      </w:r>
      <w:proofErr w:type="spellEnd"/>
      <w:r w:rsidRPr="00DB4A41">
        <w:rPr>
          <w:rFonts w:eastAsia="Times New Roman" w:cs="Arial"/>
          <w:sz w:val="24"/>
          <w:szCs w:val="24"/>
          <w:lang w:eastAsia="sk-SK"/>
        </w:rPr>
        <w:t xml:space="preserve">), </w:t>
      </w:r>
      <w:proofErr w:type="spellStart"/>
      <w:r w:rsidRPr="00DB4A41">
        <w:rPr>
          <w:rFonts w:eastAsia="Times New Roman" w:cs="Arial"/>
          <w:sz w:val="24"/>
          <w:szCs w:val="24"/>
          <w:lang w:eastAsia="sk-SK"/>
        </w:rPr>
        <w:t>ac</w:t>
      </w:r>
      <w:proofErr w:type="spellEnd"/>
      <w:r w:rsidRPr="00DB4A41">
        <w:rPr>
          <w:rFonts w:eastAsia="Times New Roman" w:cs="Arial"/>
          <w:sz w:val="24"/>
          <w:szCs w:val="24"/>
          <w:lang w:eastAsia="sk-SK"/>
        </w:rPr>
        <w:t xml:space="preserve">), </w:t>
      </w:r>
      <w:proofErr w:type="spellStart"/>
      <w:r w:rsidRPr="00DB4A41">
        <w:rPr>
          <w:rFonts w:eastAsia="Times New Roman" w:cs="Arial"/>
          <w:sz w:val="24"/>
          <w:szCs w:val="24"/>
          <w:lang w:eastAsia="sk-SK"/>
        </w:rPr>
        <w:t>ae</w:t>
      </w:r>
      <w:proofErr w:type="spellEnd"/>
      <w:r w:rsidRPr="00DB4A41">
        <w:rPr>
          <w:rFonts w:eastAsia="Times New Roman" w:cs="Arial"/>
          <w:sz w:val="24"/>
          <w:szCs w:val="24"/>
          <w:lang w:eastAsia="sk-SK"/>
        </w:rPr>
        <w:t xml:space="preserve">), </w:t>
      </w:r>
      <w:proofErr w:type="spellStart"/>
      <w:r w:rsidRPr="00DB4A41">
        <w:rPr>
          <w:rFonts w:eastAsia="Times New Roman" w:cs="Arial"/>
          <w:sz w:val="24"/>
          <w:szCs w:val="24"/>
          <w:lang w:eastAsia="sk-SK"/>
        </w:rPr>
        <w:t>am</w:t>
      </w:r>
      <w:proofErr w:type="spellEnd"/>
      <w:r w:rsidRPr="00DB4A41">
        <w:rPr>
          <w:rFonts w:eastAsia="Times New Roman" w:cs="Arial"/>
          <w:sz w:val="24"/>
          <w:szCs w:val="24"/>
          <w:lang w:eastAsia="sk-SK"/>
        </w:rPr>
        <w:t xml:space="preserve">), </w:t>
      </w:r>
      <w:proofErr w:type="spellStart"/>
      <w:r w:rsidRPr="00DB4A41">
        <w:rPr>
          <w:rFonts w:eastAsia="Times New Roman" w:cs="Arial"/>
          <w:sz w:val="24"/>
          <w:szCs w:val="24"/>
          <w:lang w:eastAsia="sk-SK"/>
        </w:rPr>
        <w:t>an</w:t>
      </w:r>
      <w:proofErr w:type="spellEnd"/>
      <w:r w:rsidRPr="00DB4A41">
        <w:rPr>
          <w:rFonts w:eastAsia="Times New Roman" w:cs="Arial"/>
          <w:sz w:val="24"/>
          <w:szCs w:val="24"/>
          <w:lang w:eastAsia="sk-SK"/>
        </w:rPr>
        <w:t xml:space="preserve">) a </w:t>
      </w:r>
      <w:proofErr w:type="spellStart"/>
      <w:r w:rsidRPr="00DB4A41">
        <w:rPr>
          <w:rFonts w:eastAsia="Times New Roman" w:cs="Arial"/>
          <w:sz w:val="24"/>
          <w:szCs w:val="24"/>
          <w:lang w:eastAsia="sk-SK"/>
        </w:rPr>
        <w:t>ao</w:t>
      </w:r>
      <w:proofErr w:type="spellEnd"/>
      <w:r w:rsidRPr="00DB4A41">
        <w:rPr>
          <w:rFonts w:eastAsia="Times New Roman" w:cs="Arial"/>
          <w:sz w:val="24"/>
          <w:szCs w:val="24"/>
          <w:lang w:eastAsia="sk-SK"/>
        </w:rPr>
        <w:t xml:space="preserve">)"  nahrádzajú slovami ". o) až y), </w:t>
      </w:r>
      <w:proofErr w:type="spellStart"/>
      <w:r w:rsidRPr="00DB4A41">
        <w:rPr>
          <w:rFonts w:eastAsia="Times New Roman" w:cs="Arial"/>
          <w:sz w:val="24"/>
          <w:szCs w:val="24"/>
          <w:lang w:eastAsia="sk-SK"/>
        </w:rPr>
        <w:t>aa</w:t>
      </w:r>
      <w:proofErr w:type="spellEnd"/>
      <w:r w:rsidRPr="00DB4A41">
        <w:rPr>
          <w:rFonts w:eastAsia="Times New Roman" w:cs="Arial"/>
          <w:sz w:val="24"/>
          <w:szCs w:val="24"/>
          <w:lang w:eastAsia="sk-SK"/>
        </w:rPr>
        <w:t xml:space="preserve">), </w:t>
      </w:r>
      <w:proofErr w:type="spellStart"/>
      <w:r w:rsidRPr="00DB4A41">
        <w:rPr>
          <w:rFonts w:eastAsia="Times New Roman" w:cs="Arial"/>
          <w:sz w:val="24"/>
          <w:szCs w:val="24"/>
          <w:lang w:eastAsia="sk-SK"/>
        </w:rPr>
        <w:t>ab</w:t>
      </w:r>
      <w:proofErr w:type="spellEnd"/>
      <w:r w:rsidRPr="00DB4A41">
        <w:rPr>
          <w:rFonts w:eastAsia="Times New Roman" w:cs="Arial"/>
          <w:sz w:val="24"/>
          <w:szCs w:val="24"/>
          <w:lang w:eastAsia="sk-SK"/>
        </w:rPr>
        <w:t xml:space="preserve">), ad), </w:t>
      </w:r>
      <w:proofErr w:type="spellStart"/>
      <w:r w:rsidRPr="00DB4A41">
        <w:rPr>
          <w:rFonts w:eastAsia="Times New Roman" w:cs="Arial"/>
          <w:sz w:val="24"/>
          <w:szCs w:val="24"/>
          <w:lang w:eastAsia="sk-SK"/>
        </w:rPr>
        <w:t>al</w:t>
      </w:r>
      <w:proofErr w:type="spellEnd"/>
      <w:r w:rsidRPr="00DB4A41">
        <w:rPr>
          <w:rFonts w:eastAsia="Times New Roman" w:cs="Arial"/>
          <w:sz w:val="24"/>
          <w:szCs w:val="24"/>
          <w:lang w:eastAsia="sk-SK"/>
        </w:rPr>
        <w:t xml:space="preserve">), </w:t>
      </w:r>
      <w:proofErr w:type="spellStart"/>
      <w:r w:rsidRPr="00DB4A41">
        <w:rPr>
          <w:rFonts w:eastAsia="Times New Roman" w:cs="Arial"/>
          <w:sz w:val="24"/>
          <w:szCs w:val="24"/>
          <w:lang w:eastAsia="sk-SK"/>
        </w:rPr>
        <w:t>am</w:t>
      </w:r>
      <w:proofErr w:type="spellEnd"/>
      <w:r w:rsidRPr="00DB4A41">
        <w:rPr>
          <w:rFonts w:eastAsia="Times New Roman" w:cs="Arial"/>
          <w:sz w:val="24"/>
          <w:szCs w:val="24"/>
          <w:lang w:eastAsia="sk-SK"/>
        </w:rPr>
        <w:t xml:space="preserve">) a </w:t>
      </w:r>
      <w:proofErr w:type="spellStart"/>
      <w:r w:rsidRPr="00DB4A41">
        <w:rPr>
          <w:rFonts w:eastAsia="Times New Roman" w:cs="Arial"/>
          <w:sz w:val="24"/>
          <w:szCs w:val="24"/>
          <w:lang w:eastAsia="sk-SK"/>
        </w:rPr>
        <w:t>an</w:t>
      </w:r>
      <w:proofErr w:type="spellEnd"/>
      <w:r w:rsidRPr="00DB4A41">
        <w:rPr>
          <w:rFonts w:eastAsia="Times New Roman" w:cs="Arial"/>
          <w:sz w:val="24"/>
          <w:szCs w:val="24"/>
          <w:lang w:eastAsia="sk-SK"/>
        </w:rPr>
        <w:t>)“.</w:t>
      </w:r>
    </w:p>
    <w:p w:rsidR="00DB4A41" w:rsidRPr="00DB4A41" w:rsidRDefault="00DB4A41" w:rsidP="00DB4A41">
      <w:pPr>
        <w:pStyle w:val="Odsekzoznamu"/>
        <w:numPr>
          <w:ilvl w:val="0"/>
          <w:numId w:val="10"/>
        </w:numPr>
        <w:spacing w:after="0" w:line="240" w:lineRule="auto"/>
        <w:jc w:val="both"/>
        <w:rPr>
          <w:rFonts w:eastAsia="Times New Roman" w:cs="Arial"/>
          <w:sz w:val="24"/>
          <w:szCs w:val="24"/>
          <w:lang w:eastAsia="sk-SK"/>
        </w:rPr>
      </w:pPr>
      <w:r w:rsidRPr="00DB4A41">
        <w:rPr>
          <w:rFonts w:eastAsia="Times New Roman" w:cs="Arial"/>
          <w:sz w:val="24"/>
          <w:szCs w:val="24"/>
          <w:lang w:eastAsia="sk-SK"/>
        </w:rPr>
        <w:t>V § 4 ods. 3 sa slová "</w:t>
      </w:r>
      <w:r w:rsidRPr="00DB4A41">
        <w:rPr>
          <w:rFonts w:cs="Arial"/>
        </w:rPr>
        <w:t xml:space="preserve"> </w:t>
      </w:r>
      <w:r w:rsidRPr="00DB4A41">
        <w:rPr>
          <w:rFonts w:eastAsia="Times New Roman" w:cs="Arial"/>
          <w:sz w:val="24"/>
          <w:szCs w:val="24"/>
          <w:lang w:eastAsia="sk-SK"/>
        </w:rPr>
        <w:t xml:space="preserve">n), ad), ah), </w:t>
      </w:r>
      <w:proofErr w:type="spellStart"/>
      <w:r w:rsidRPr="00DB4A41">
        <w:rPr>
          <w:rFonts w:eastAsia="Times New Roman" w:cs="Arial"/>
          <w:sz w:val="24"/>
          <w:szCs w:val="24"/>
          <w:lang w:eastAsia="sk-SK"/>
        </w:rPr>
        <w:t>am</w:t>
      </w:r>
      <w:proofErr w:type="spellEnd"/>
      <w:r w:rsidRPr="00DB4A41">
        <w:rPr>
          <w:rFonts w:eastAsia="Times New Roman" w:cs="Arial"/>
          <w:sz w:val="24"/>
          <w:szCs w:val="24"/>
          <w:lang w:eastAsia="sk-SK"/>
        </w:rPr>
        <w:t xml:space="preserve">), </w:t>
      </w:r>
      <w:proofErr w:type="spellStart"/>
      <w:r w:rsidRPr="00DB4A41">
        <w:rPr>
          <w:rFonts w:eastAsia="Times New Roman" w:cs="Arial"/>
          <w:sz w:val="24"/>
          <w:szCs w:val="24"/>
          <w:lang w:eastAsia="sk-SK"/>
        </w:rPr>
        <w:t>an</w:t>
      </w:r>
      <w:proofErr w:type="spellEnd"/>
      <w:r w:rsidRPr="00DB4A41">
        <w:rPr>
          <w:rFonts w:eastAsia="Times New Roman" w:cs="Arial"/>
          <w:sz w:val="24"/>
          <w:szCs w:val="24"/>
          <w:lang w:eastAsia="sk-SK"/>
        </w:rPr>
        <w:t xml:space="preserve">) a </w:t>
      </w:r>
      <w:proofErr w:type="spellStart"/>
      <w:r w:rsidRPr="00DB4A41">
        <w:rPr>
          <w:rFonts w:eastAsia="Times New Roman" w:cs="Arial"/>
          <w:sz w:val="24"/>
          <w:szCs w:val="24"/>
          <w:lang w:eastAsia="sk-SK"/>
        </w:rPr>
        <w:t>ao</w:t>
      </w:r>
      <w:proofErr w:type="spellEnd"/>
      <w:r w:rsidRPr="00DB4A41">
        <w:rPr>
          <w:rFonts w:eastAsia="Times New Roman" w:cs="Arial"/>
          <w:sz w:val="24"/>
          <w:szCs w:val="24"/>
          <w:lang w:eastAsia="sk-SK"/>
        </w:rPr>
        <w:t xml:space="preserve">)" nahrádzajú slovami „m), </w:t>
      </w:r>
      <w:proofErr w:type="spellStart"/>
      <w:r w:rsidRPr="00DB4A41">
        <w:rPr>
          <w:rFonts w:eastAsia="Times New Roman" w:cs="Arial"/>
          <w:sz w:val="24"/>
          <w:szCs w:val="24"/>
          <w:lang w:eastAsia="sk-SK"/>
        </w:rPr>
        <w:t>ac</w:t>
      </w:r>
      <w:proofErr w:type="spellEnd"/>
      <w:r w:rsidRPr="00DB4A41">
        <w:rPr>
          <w:rFonts w:eastAsia="Times New Roman" w:cs="Arial"/>
          <w:sz w:val="24"/>
          <w:szCs w:val="24"/>
          <w:lang w:eastAsia="sk-SK"/>
        </w:rPr>
        <w:t xml:space="preserve">), </w:t>
      </w:r>
      <w:proofErr w:type="spellStart"/>
      <w:r w:rsidRPr="00DB4A41">
        <w:rPr>
          <w:rFonts w:eastAsia="Times New Roman" w:cs="Arial"/>
          <w:sz w:val="24"/>
          <w:szCs w:val="24"/>
          <w:lang w:eastAsia="sk-SK"/>
        </w:rPr>
        <w:t>ag</w:t>
      </w:r>
      <w:proofErr w:type="spellEnd"/>
      <w:r w:rsidRPr="00DB4A41">
        <w:rPr>
          <w:rFonts w:eastAsia="Times New Roman" w:cs="Arial"/>
          <w:sz w:val="24"/>
          <w:szCs w:val="24"/>
          <w:lang w:eastAsia="sk-SK"/>
        </w:rPr>
        <w:t xml:space="preserve">), </w:t>
      </w:r>
      <w:proofErr w:type="spellStart"/>
      <w:r w:rsidRPr="00DB4A41">
        <w:rPr>
          <w:rFonts w:eastAsia="Times New Roman" w:cs="Arial"/>
          <w:sz w:val="24"/>
          <w:szCs w:val="24"/>
          <w:lang w:eastAsia="sk-SK"/>
        </w:rPr>
        <w:t>al</w:t>
      </w:r>
      <w:proofErr w:type="spellEnd"/>
      <w:r w:rsidRPr="00DB4A41">
        <w:rPr>
          <w:rFonts w:eastAsia="Times New Roman" w:cs="Arial"/>
          <w:sz w:val="24"/>
          <w:szCs w:val="24"/>
          <w:lang w:eastAsia="sk-SK"/>
        </w:rPr>
        <w:t xml:space="preserve">), </w:t>
      </w:r>
      <w:proofErr w:type="spellStart"/>
      <w:r w:rsidRPr="00DB4A41">
        <w:rPr>
          <w:rFonts w:eastAsia="Times New Roman" w:cs="Arial"/>
          <w:sz w:val="24"/>
          <w:szCs w:val="24"/>
          <w:lang w:eastAsia="sk-SK"/>
        </w:rPr>
        <w:t>am</w:t>
      </w:r>
      <w:proofErr w:type="spellEnd"/>
      <w:r w:rsidRPr="00DB4A41">
        <w:rPr>
          <w:rFonts w:eastAsia="Times New Roman" w:cs="Arial"/>
          <w:sz w:val="24"/>
          <w:szCs w:val="24"/>
          <w:lang w:eastAsia="sk-SK"/>
        </w:rPr>
        <w:t xml:space="preserve">) a </w:t>
      </w:r>
      <w:proofErr w:type="spellStart"/>
      <w:r w:rsidRPr="00DB4A41">
        <w:rPr>
          <w:rFonts w:eastAsia="Times New Roman" w:cs="Arial"/>
          <w:sz w:val="24"/>
          <w:szCs w:val="24"/>
          <w:lang w:eastAsia="sk-SK"/>
        </w:rPr>
        <w:t>an</w:t>
      </w:r>
      <w:proofErr w:type="spellEnd"/>
      <w:r w:rsidRPr="00DB4A41">
        <w:rPr>
          <w:rFonts w:eastAsia="Times New Roman" w:cs="Arial"/>
          <w:sz w:val="24"/>
          <w:szCs w:val="24"/>
          <w:lang w:eastAsia="sk-SK"/>
        </w:rPr>
        <w:t>)"</w:t>
      </w:r>
    </w:p>
    <w:p w:rsidR="00DB4A41" w:rsidRPr="00DB4A41" w:rsidRDefault="00DB4A41" w:rsidP="00DB4A41">
      <w:pPr>
        <w:pStyle w:val="Odsekzoznamu"/>
        <w:numPr>
          <w:ilvl w:val="0"/>
          <w:numId w:val="10"/>
        </w:numPr>
        <w:spacing w:after="0" w:line="240" w:lineRule="auto"/>
        <w:jc w:val="both"/>
        <w:rPr>
          <w:rFonts w:eastAsia="Times New Roman" w:cs="Arial"/>
          <w:sz w:val="24"/>
          <w:szCs w:val="24"/>
          <w:lang w:eastAsia="sk-SK"/>
        </w:rPr>
      </w:pPr>
      <w:r w:rsidRPr="00DB4A41">
        <w:rPr>
          <w:rFonts w:eastAsia="Times New Roman" w:cs="Arial"/>
          <w:sz w:val="24"/>
          <w:szCs w:val="24"/>
          <w:lang w:eastAsia="sk-SK"/>
        </w:rPr>
        <w:t xml:space="preserve">V § 4 ods. 6 sa slová „n), ad), </w:t>
      </w:r>
      <w:proofErr w:type="spellStart"/>
      <w:r w:rsidRPr="00DB4A41">
        <w:rPr>
          <w:rFonts w:eastAsia="Times New Roman" w:cs="Arial"/>
          <w:sz w:val="24"/>
          <w:szCs w:val="24"/>
          <w:lang w:eastAsia="sk-SK"/>
        </w:rPr>
        <w:t>am</w:t>
      </w:r>
      <w:proofErr w:type="spellEnd"/>
      <w:r w:rsidRPr="00DB4A41">
        <w:rPr>
          <w:rFonts w:eastAsia="Times New Roman" w:cs="Arial"/>
          <w:sz w:val="24"/>
          <w:szCs w:val="24"/>
          <w:lang w:eastAsia="sk-SK"/>
        </w:rPr>
        <w:t xml:space="preserve">), </w:t>
      </w:r>
      <w:proofErr w:type="spellStart"/>
      <w:r w:rsidRPr="00DB4A41">
        <w:rPr>
          <w:rFonts w:eastAsia="Times New Roman" w:cs="Arial"/>
          <w:sz w:val="24"/>
          <w:szCs w:val="24"/>
          <w:lang w:eastAsia="sk-SK"/>
        </w:rPr>
        <w:t>an</w:t>
      </w:r>
      <w:proofErr w:type="spellEnd"/>
      <w:r w:rsidRPr="00DB4A41">
        <w:rPr>
          <w:rFonts w:eastAsia="Times New Roman" w:cs="Arial"/>
          <w:sz w:val="24"/>
          <w:szCs w:val="24"/>
          <w:lang w:eastAsia="sk-SK"/>
        </w:rPr>
        <w:t xml:space="preserve">) a </w:t>
      </w:r>
      <w:proofErr w:type="spellStart"/>
      <w:r w:rsidRPr="00DB4A41">
        <w:rPr>
          <w:rFonts w:eastAsia="Times New Roman" w:cs="Arial"/>
          <w:sz w:val="24"/>
          <w:szCs w:val="24"/>
          <w:lang w:eastAsia="sk-SK"/>
        </w:rPr>
        <w:t>ao</w:t>
      </w:r>
      <w:proofErr w:type="spellEnd"/>
      <w:r w:rsidRPr="00DB4A41">
        <w:rPr>
          <w:rFonts w:eastAsia="Times New Roman" w:cs="Arial"/>
          <w:sz w:val="24"/>
          <w:szCs w:val="24"/>
          <w:lang w:eastAsia="sk-SK"/>
        </w:rPr>
        <w:t xml:space="preserve">)" nahrádzajú slovami „m), </w:t>
      </w:r>
      <w:proofErr w:type="spellStart"/>
      <w:r w:rsidRPr="00DB4A41">
        <w:rPr>
          <w:rFonts w:eastAsia="Times New Roman" w:cs="Arial"/>
          <w:sz w:val="24"/>
          <w:szCs w:val="24"/>
          <w:lang w:eastAsia="sk-SK"/>
        </w:rPr>
        <w:t>ac</w:t>
      </w:r>
      <w:proofErr w:type="spellEnd"/>
      <w:r w:rsidRPr="00DB4A41">
        <w:rPr>
          <w:rFonts w:eastAsia="Times New Roman" w:cs="Arial"/>
          <w:sz w:val="24"/>
          <w:szCs w:val="24"/>
          <w:lang w:eastAsia="sk-SK"/>
        </w:rPr>
        <w:t xml:space="preserve">), </w:t>
      </w:r>
      <w:proofErr w:type="spellStart"/>
      <w:r w:rsidRPr="00DB4A41">
        <w:rPr>
          <w:rFonts w:eastAsia="Times New Roman" w:cs="Arial"/>
          <w:sz w:val="24"/>
          <w:szCs w:val="24"/>
          <w:lang w:eastAsia="sk-SK"/>
        </w:rPr>
        <w:t>al</w:t>
      </w:r>
      <w:proofErr w:type="spellEnd"/>
      <w:r w:rsidRPr="00DB4A41">
        <w:rPr>
          <w:rFonts w:eastAsia="Times New Roman" w:cs="Arial"/>
          <w:sz w:val="24"/>
          <w:szCs w:val="24"/>
          <w:lang w:eastAsia="sk-SK"/>
        </w:rPr>
        <w:t xml:space="preserve">), </w:t>
      </w:r>
      <w:proofErr w:type="spellStart"/>
      <w:r w:rsidRPr="00DB4A41">
        <w:rPr>
          <w:rFonts w:eastAsia="Times New Roman" w:cs="Arial"/>
          <w:sz w:val="24"/>
          <w:szCs w:val="24"/>
          <w:lang w:eastAsia="sk-SK"/>
        </w:rPr>
        <w:t>am</w:t>
      </w:r>
      <w:proofErr w:type="spellEnd"/>
      <w:r w:rsidRPr="00DB4A41">
        <w:rPr>
          <w:rFonts w:eastAsia="Times New Roman" w:cs="Arial"/>
          <w:sz w:val="24"/>
          <w:szCs w:val="24"/>
          <w:lang w:eastAsia="sk-SK"/>
        </w:rPr>
        <w:t xml:space="preserve">) a </w:t>
      </w:r>
      <w:proofErr w:type="spellStart"/>
      <w:r w:rsidRPr="00DB4A41">
        <w:rPr>
          <w:rFonts w:eastAsia="Times New Roman" w:cs="Arial"/>
          <w:sz w:val="24"/>
          <w:szCs w:val="24"/>
          <w:lang w:eastAsia="sk-SK"/>
        </w:rPr>
        <w:t>an</w:t>
      </w:r>
      <w:proofErr w:type="spellEnd"/>
      <w:r w:rsidRPr="00DB4A41">
        <w:rPr>
          <w:rFonts w:eastAsia="Times New Roman" w:cs="Arial"/>
          <w:sz w:val="24"/>
          <w:szCs w:val="24"/>
          <w:lang w:eastAsia="sk-SK"/>
        </w:rPr>
        <w:t>)"</w:t>
      </w: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V § 4 sa vypúšťajú odseky 11 a 12.</w:t>
      </w:r>
    </w:p>
    <w:p w:rsidR="00DB4A41" w:rsidRPr="00DB4A41" w:rsidRDefault="00DB4A41" w:rsidP="00DB4A41">
      <w:pPr>
        <w:jc w:val="both"/>
        <w:rPr>
          <w:rFonts w:ascii="Arial" w:hAnsi="Arial" w:cs="Arial"/>
        </w:rPr>
      </w:pPr>
      <w:r w:rsidRPr="00DB4A41">
        <w:rPr>
          <w:rFonts w:ascii="Arial" w:hAnsi="Arial" w:cs="Arial"/>
        </w:rPr>
        <w:t>Doterajšie odseky 13 až 19 sa označujú ako odseky 11 až 17.</w:t>
      </w:r>
    </w:p>
    <w:p w:rsidR="00DB4A41" w:rsidRPr="00DB4A41" w:rsidRDefault="00DB4A41" w:rsidP="00DB4A41">
      <w:pPr>
        <w:jc w:val="both"/>
        <w:rPr>
          <w:rFonts w:ascii="Arial" w:hAnsi="Arial" w:cs="Arial"/>
        </w:rPr>
      </w:pPr>
      <w:r w:rsidRPr="00DB4A41">
        <w:rPr>
          <w:rFonts w:ascii="Arial" w:hAnsi="Arial" w:cs="Arial"/>
        </w:rPr>
        <w:t>Poznámky pod čiarou k odkazom 12a a 12b sa vypúšťajú.</w:t>
      </w:r>
    </w:p>
    <w:p w:rsidR="00DB4A41" w:rsidRPr="00DB4A41" w:rsidRDefault="00DB4A41" w:rsidP="00DB4A41">
      <w:pPr>
        <w:jc w:val="both"/>
        <w:rPr>
          <w:rFonts w:ascii="Arial" w:hAnsi="Arial" w:cs="Arial"/>
        </w:rPr>
      </w:pP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V § 4 ods. 11 sa slová „písm. p)“ nahrádzajú slovami „písm. o)“</w:t>
      </w: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V § 4 ods. 12 sa slová „písm. q)“ nahrádzajú slovami „písm. p)“</w:t>
      </w: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V § 4 ods. 13 sa slová „písm. r)“ nahrádzajú slovami „písm. q)“</w:t>
      </w:r>
    </w:p>
    <w:p w:rsidR="00DB4A41" w:rsidRPr="00DB4A41" w:rsidRDefault="00DB4A41" w:rsidP="00DB4A41">
      <w:pPr>
        <w:pStyle w:val="Odsekzoznamu"/>
        <w:spacing w:after="0" w:line="240" w:lineRule="auto"/>
        <w:ind w:left="0"/>
        <w:jc w:val="both"/>
        <w:rPr>
          <w:rFonts w:eastAsia="Times New Roman" w:cs="Arial"/>
          <w:sz w:val="24"/>
          <w:szCs w:val="24"/>
          <w:lang w:eastAsia="sk-SK"/>
        </w:rPr>
      </w:pPr>
    </w:p>
    <w:p w:rsidR="00DB4A41" w:rsidRPr="00DB4A41" w:rsidRDefault="007427F9" w:rsidP="00DB4A41">
      <w:pPr>
        <w:pStyle w:val="Odsekzoznamu"/>
        <w:numPr>
          <w:ilvl w:val="0"/>
          <w:numId w:val="10"/>
        </w:numPr>
        <w:spacing w:after="0" w:line="240" w:lineRule="auto"/>
        <w:ind w:left="0" w:firstLine="0"/>
        <w:jc w:val="both"/>
        <w:rPr>
          <w:rFonts w:eastAsia="Times New Roman" w:cs="Arial"/>
          <w:sz w:val="24"/>
          <w:szCs w:val="24"/>
          <w:lang w:eastAsia="sk-SK"/>
        </w:rPr>
      </w:pPr>
      <w:r>
        <w:rPr>
          <w:rFonts w:eastAsia="Times New Roman" w:cs="Arial"/>
          <w:sz w:val="24"/>
          <w:szCs w:val="24"/>
          <w:lang w:eastAsia="sk-SK"/>
        </w:rPr>
        <w:t>V § 4 ods. 15</w:t>
      </w:r>
      <w:bookmarkStart w:id="0" w:name="_GoBack"/>
      <w:bookmarkEnd w:id="0"/>
      <w:r w:rsidR="00DB4A41" w:rsidRPr="00DB4A41">
        <w:rPr>
          <w:rFonts w:eastAsia="Times New Roman" w:cs="Arial"/>
          <w:sz w:val="24"/>
          <w:szCs w:val="24"/>
          <w:lang w:eastAsia="sk-SK"/>
        </w:rPr>
        <w:t xml:space="preserve"> sa slová „§ 3 písm. v)“ nahrádzajú slovami „§ 3 písm. u)“.</w:t>
      </w:r>
    </w:p>
    <w:p w:rsidR="00DB4A41" w:rsidRPr="00DB4A41" w:rsidRDefault="00DB4A41" w:rsidP="00DB4A41">
      <w:pPr>
        <w:pStyle w:val="Odsekzoznamu"/>
        <w:spacing w:after="0" w:line="240" w:lineRule="auto"/>
        <w:ind w:left="0"/>
        <w:jc w:val="both"/>
        <w:rPr>
          <w:rFonts w:eastAsia="Times New Roman" w:cs="Arial"/>
          <w:sz w:val="24"/>
          <w:szCs w:val="24"/>
          <w:lang w:eastAsia="sk-SK"/>
        </w:rPr>
      </w:pP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 xml:space="preserve">V § 4c ods. 1 až 3 a . 5 až 7 sa slová „§ 4 ods. 1 písm. ad)“ nahrádzajú slovami „§ 4 ods. 1 písm. </w:t>
      </w:r>
      <w:proofErr w:type="spellStart"/>
      <w:r w:rsidRPr="00DB4A41">
        <w:rPr>
          <w:rFonts w:eastAsia="Times New Roman" w:cs="Arial"/>
          <w:sz w:val="24"/>
          <w:szCs w:val="24"/>
          <w:lang w:eastAsia="sk-SK"/>
        </w:rPr>
        <w:t>ac</w:t>
      </w:r>
      <w:proofErr w:type="spellEnd"/>
      <w:r w:rsidRPr="00DB4A41">
        <w:rPr>
          <w:rFonts w:eastAsia="Times New Roman" w:cs="Arial"/>
          <w:sz w:val="24"/>
          <w:szCs w:val="24"/>
          <w:lang w:eastAsia="sk-SK"/>
        </w:rPr>
        <w:t>)“.</w:t>
      </w:r>
    </w:p>
    <w:p w:rsidR="00DB4A41" w:rsidRPr="00DB4A41" w:rsidRDefault="00DB4A41" w:rsidP="00DB4A41">
      <w:pPr>
        <w:pStyle w:val="Odsekzoznamu"/>
        <w:spacing w:after="0" w:line="240" w:lineRule="auto"/>
        <w:ind w:left="0"/>
        <w:jc w:val="both"/>
        <w:rPr>
          <w:rFonts w:eastAsia="Times New Roman" w:cs="Arial"/>
          <w:sz w:val="24"/>
          <w:szCs w:val="24"/>
          <w:lang w:eastAsia="sk-SK"/>
        </w:rPr>
      </w:pP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 xml:space="preserve">V § 4d ods. 5 sa slová „§ 4 ods. 1 písm. ah)“ nahrádzajú slovami „§ 4 ods. 1 písm. </w:t>
      </w:r>
      <w:proofErr w:type="spellStart"/>
      <w:r w:rsidRPr="00DB4A41">
        <w:rPr>
          <w:rFonts w:eastAsia="Times New Roman" w:cs="Arial"/>
          <w:sz w:val="24"/>
          <w:szCs w:val="24"/>
          <w:lang w:eastAsia="sk-SK"/>
        </w:rPr>
        <w:t>ag</w:t>
      </w:r>
      <w:proofErr w:type="spellEnd"/>
      <w:r w:rsidRPr="00DB4A41">
        <w:rPr>
          <w:rFonts w:eastAsia="Times New Roman" w:cs="Arial"/>
          <w:sz w:val="24"/>
          <w:szCs w:val="24"/>
          <w:lang w:eastAsia="sk-SK"/>
        </w:rPr>
        <w:t>)“.</w:t>
      </w:r>
    </w:p>
    <w:p w:rsidR="00DB4A41" w:rsidRPr="00DB4A41" w:rsidRDefault="00DB4A41" w:rsidP="00DB4A41">
      <w:pPr>
        <w:pStyle w:val="Odsekzoznamu"/>
        <w:spacing w:after="0" w:line="240" w:lineRule="auto"/>
        <w:ind w:left="0"/>
        <w:jc w:val="both"/>
        <w:rPr>
          <w:rFonts w:eastAsia="Times New Roman" w:cs="Arial"/>
          <w:sz w:val="24"/>
          <w:szCs w:val="24"/>
          <w:lang w:eastAsia="sk-SK"/>
        </w:rPr>
      </w:pP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 xml:space="preserve">V § 4f  ods. 1 a  4 až 7 sa slová „§ 4 ods. 1 písm. </w:t>
      </w:r>
      <w:proofErr w:type="spellStart"/>
      <w:r w:rsidRPr="00DB4A41">
        <w:rPr>
          <w:rFonts w:eastAsia="Times New Roman" w:cs="Arial"/>
          <w:sz w:val="24"/>
          <w:szCs w:val="24"/>
          <w:lang w:eastAsia="sk-SK"/>
        </w:rPr>
        <w:t>ai</w:t>
      </w:r>
      <w:proofErr w:type="spellEnd"/>
      <w:r w:rsidRPr="00DB4A41">
        <w:rPr>
          <w:rFonts w:eastAsia="Times New Roman" w:cs="Arial"/>
          <w:sz w:val="24"/>
          <w:szCs w:val="24"/>
          <w:lang w:eastAsia="sk-SK"/>
        </w:rPr>
        <w:t>)“ nahrádzajú slovami „§ 4 ods. 1 písm. ah)“.</w:t>
      </w:r>
    </w:p>
    <w:p w:rsidR="00DB4A41" w:rsidRPr="00DB4A41" w:rsidRDefault="00DB4A41" w:rsidP="00DB4A41">
      <w:pPr>
        <w:pStyle w:val="Odsekzoznamu"/>
        <w:spacing w:after="0" w:line="240" w:lineRule="auto"/>
        <w:ind w:left="0"/>
        <w:jc w:val="both"/>
        <w:rPr>
          <w:rFonts w:eastAsia="Times New Roman" w:cs="Arial"/>
          <w:sz w:val="24"/>
          <w:szCs w:val="24"/>
          <w:lang w:eastAsia="sk-SK"/>
        </w:rPr>
      </w:pP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 xml:space="preserve">V § 4g ods. 1, 3, 4  a 6 až 9 sa slová „§ 4 ods. 1 písm. aj)“ nahrádzajú slovami „§ 4 ods. 1 písm. </w:t>
      </w:r>
      <w:proofErr w:type="spellStart"/>
      <w:r w:rsidRPr="00DB4A41">
        <w:rPr>
          <w:rFonts w:eastAsia="Times New Roman" w:cs="Arial"/>
          <w:sz w:val="24"/>
          <w:szCs w:val="24"/>
          <w:lang w:eastAsia="sk-SK"/>
        </w:rPr>
        <w:t>ai</w:t>
      </w:r>
      <w:proofErr w:type="spellEnd"/>
      <w:r w:rsidRPr="00DB4A41">
        <w:rPr>
          <w:rFonts w:eastAsia="Times New Roman" w:cs="Arial"/>
          <w:sz w:val="24"/>
          <w:szCs w:val="24"/>
          <w:lang w:eastAsia="sk-SK"/>
        </w:rPr>
        <w:t>)“.</w:t>
      </w:r>
    </w:p>
    <w:p w:rsidR="00DB4A41" w:rsidRPr="00DB4A41" w:rsidRDefault="00DB4A41" w:rsidP="00DB4A41">
      <w:pPr>
        <w:pStyle w:val="Odsekzoznamu"/>
        <w:spacing w:after="0" w:line="240" w:lineRule="auto"/>
        <w:ind w:left="0"/>
        <w:jc w:val="both"/>
        <w:rPr>
          <w:rFonts w:eastAsia="Times New Roman" w:cs="Arial"/>
          <w:sz w:val="24"/>
          <w:szCs w:val="24"/>
          <w:lang w:eastAsia="sk-SK"/>
        </w:rPr>
      </w:pP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V § 4h ods. 1, 3, 4  a 6 až 9 sa slová „§ 4 ods. 1 písm. ak)“ nahrádzajú slovami „§ 4 ods. 1 písm. aj)“.</w:t>
      </w:r>
    </w:p>
    <w:p w:rsidR="00DB4A41" w:rsidRPr="00DB4A41" w:rsidRDefault="00DB4A41" w:rsidP="00DB4A41">
      <w:pPr>
        <w:pStyle w:val="Odsekzoznamu"/>
        <w:spacing w:after="0" w:line="240" w:lineRule="auto"/>
        <w:ind w:left="0"/>
        <w:jc w:val="both"/>
        <w:rPr>
          <w:rFonts w:eastAsia="Times New Roman" w:cs="Arial"/>
          <w:sz w:val="24"/>
          <w:szCs w:val="24"/>
          <w:lang w:eastAsia="sk-SK"/>
        </w:rPr>
      </w:pP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 xml:space="preserve">V § 4i ods. 2 a 4 až 6 sa slová „§ 4 ods. 1 písm. </w:t>
      </w:r>
      <w:proofErr w:type="spellStart"/>
      <w:r w:rsidRPr="00DB4A41">
        <w:rPr>
          <w:rFonts w:eastAsia="Times New Roman" w:cs="Arial"/>
          <w:sz w:val="24"/>
          <w:szCs w:val="24"/>
          <w:lang w:eastAsia="sk-SK"/>
        </w:rPr>
        <w:t>al</w:t>
      </w:r>
      <w:proofErr w:type="spellEnd"/>
      <w:r w:rsidRPr="00DB4A41">
        <w:rPr>
          <w:rFonts w:eastAsia="Times New Roman" w:cs="Arial"/>
          <w:sz w:val="24"/>
          <w:szCs w:val="24"/>
          <w:lang w:eastAsia="sk-SK"/>
        </w:rPr>
        <w:t>)“ nahrádzajú slovami „§ 4 ods. 1 písm. ak)“.</w:t>
      </w:r>
    </w:p>
    <w:p w:rsidR="00DB4A41" w:rsidRPr="00DB4A41" w:rsidRDefault="00DB4A41" w:rsidP="00DB4A41">
      <w:pPr>
        <w:pStyle w:val="Odsekzoznamu"/>
        <w:rPr>
          <w:rFonts w:eastAsia="Times New Roman" w:cs="Arial"/>
          <w:sz w:val="24"/>
          <w:szCs w:val="24"/>
          <w:lang w:eastAsia="sk-SK"/>
        </w:rPr>
      </w:pP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 xml:space="preserve">V § 4j ods. 1 až 3, 5 a 6 sa slová „§ 4 ods. 1 písm. </w:t>
      </w:r>
      <w:proofErr w:type="spellStart"/>
      <w:r w:rsidRPr="00DB4A41">
        <w:rPr>
          <w:rFonts w:eastAsia="Times New Roman" w:cs="Arial"/>
          <w:sz w:val="24"/>
          <w:szCs w:val="24"/>
          <w:lang w:eastAsia="sk-SK"/>
        </w:rPr>
        <w:t>ap</w:t>
      </w:r>
      <w:proofErr w:type="spellEnd"/>
      <w:r w:rsidRPr="00DB4A41">
        <w:rPr>
          <w:rFonts w:eastAsia="Times New Roman" w:cs="Arial"/>
          <w:sz w:val="24"/>
          <w:szCs w:val="24"/>
          <w:lang w:eastAsia="sk-SK"/>
        </w:rPr>
        <w:t xml:space="preserve">)“ nahrádzajú slovami „§ 4 ods. 1 písm. </w:t>
      </w:r>
      <w:proofErr w:type="spellStart"/>
      <w:r w:rsidRPr="00DB4A41">
        <w:rPr>
          <w:rFonts w:eastAsia="Times New Roman" w:cs="Arial"/>
          <w:sz w:val="24"/>
          <w:szCs w:val="24"/>
          <w:lang w:eastAsia="sk-SK"/>
        </w:rPr>
        <w:t>ao</w:t>
      </w:r>
      <w:proofErr w:type="spellEnd"/>
      <w:r w:rsidRPr="00DB4A41">
        <w:rPr>
          <w:rFonts w:eastAsia="Times New Roman" w:cs="Arial"/>
          <w:sz w:val="24"/>
          <w:szCs w:val="24"/>
          <w:lang w:eastAsia="sk-SK"/>
        </w:rPr>
        <w:t>)“.</w:t>
      </w:r>
    </w:p>
    <w:p w:rsidR="00DB4A41" w:rsidRPr="00DB4A41" w:rsidRDefault="00DB4A41" w:rsidP="00DB4A41">
      <w:pPr>
        <w:pStyle w:val="Odsekzoznamu"/>
        <w:spacing w:after="0" w:line="240" w:lineRule="auto"/>
        <w:ind w:left="0"/>
        <w:jc w:val="both"/>
        <w:rPr>
          <w:rFonts w:eastAsia="Times New Roman" w:cs="Arial"/>
          <w:sz w:val="24"/>
          <w:szCs w:val="24"/>
          <w:lang w:eastAsia="sk-SK"/>
        </w:rPr>
      </w:pP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V § 6 ods. 1 a § 8 ods. 1 a 2 sa slovo „</w:t>
      </w:r>
      <w:proofErr w:type="spellStart"/>
      <w:r w:rsidRPr="00DB4A41">
        <w:rPr>
          <w:rFonts w:eastAsia="Times New Roman" w:cs="Arial"/>
          <w:sz w:val="24"/>
          <w:szCs w:val="24"/>
          <w:lang w:eastAsia="sk-SK"/>
        </w:rPr>
        <w:t>al</w:t>
      </w:r>
      <w:proofErr w:type="spellEnd"/>
      <w:r w:rsidRPr="00DB4A41">
        <w:rPr>
          <w:rFonts w:eastAsia="Times New Roman" w:cs="Arial"/>
          <w:sz w:val="24"/>
          <w:szCs w:val="24"/>
          <w:lang w:eastAsia="sk-SK"/>
        </w:rPr>
        <w:t>)“ nahrádza slovom „ak)“.</w:t>
      </w:r>
    </w:p>
    <w:p w:rsidR="00DB4A41" w:rsidRPr="00DB4A41" w:rsidRDefault="00DB4A41" w:rsidP="00DB4A41">
      <w:pPr>
        <w:pStyle w:val="Odsekzoznamu"/>
        <w:spacing w:after="0" w:line="240" w:lineRule="auto"/>
        <w:ind w:left="0"/>
        <w:jc w:val="both"/>
        <w:rPr>
          <w:rFonts w:eastAsia="Times New Roman" w:cs="Arial"/>
          <w:sz w:val="24"/>
          <w:szCs w:val="24"/>
          <w:lang w:eastAsia="sk-SK"/>
        </w:rPr>
      </w:pP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V § 9 ods. 1 sa slová „</w:t>
      </w:r>
      <w:proofErr w:type="spellStart"/>
      <w:r w:rsidRPr="00DB4A41">
        <w:rPr>
          <w:rFonts w:eastAsia="Times New Roman" w:cs="Arial"/>
          <w:sz w:val="24"/>
          <w:szCs w:val="24"/>
          <w:lang w:eastAsia="sk-SK"/>
        </w:rPr>
        <w:t>am</w:t>
      </w:r>
      <w:proofErr w:type="spellEnd"/>
      <w:r w:rsidRPr="00DB4A41">
        <w:rPr>
          <w:rFonts w:eastAsia="Times New Roman" w:cs="Arial"/>
          <w:sz w:val="24"/>
          <w:szCs w:val="24"/>
          <w:lang w:eastAsia="sk-SK"/>
        </w:rPr>
        <w:t xml:space="preserve">) až </w:t>
      </w:r>
      <w:proofErr w:type="spellStart"/>
      <w:r w:rsidRPr="00DB4A41">
        <w:rPr>
          <w:rFonts w:eastAsia="Times New Roman" w:cs="Arial"/>
          <w:sz w:val="24"/>
          <w:szCs w:val="24"/>
          <w:lang w:eastAsia="sk-SK"/>
        </w:rPr>
        <w:t>ao</w:t>
      </w:r>
      <w:proofErr w:type="spellEnd"/>
      <w:r w:rsidRPr="00DB4A41">
        <w:rPr>
          <w:rFonts w:eastAsia="Times New Roman" w:cs="Arial"/>
          <w:sz w:val="24"/>
          <w:szCs w:val="24"/>
          <w:lang w:eastAsia="sk-SK"/>
        </w:rPr>
        <w:t>)“ nahrádzajú slovami „</w:t>
      </w:r>
      <w:proofErr w:type="spellStart"/>
      <w:r w:rsidRPr="00DB4A41">
        <w:rPr>
          <w:rFonts w:eastAsia="Times New Roman" w:cs="Arial"/>
          <w:sz w:val="24"/>
          <w:szCs w:val="24"/>
          <w:lang w:eastAsia="sk-SK"/>
        </w:rPr>
        <w:t>al</w:t>
      </w:r>
      <w:proofErr w:type="spellEnd"/>
      <w:r w:rsidRPr="00DB4A41">
        <w:rPr>
          <w:rFonts w:eastAsia="Times New Roman" w:cs="Arial"/>
          <w:sz w:val="24"/>
          <w:szCs w:val="24"/>
          <w:lang w:eastAsia="sk-SK"/>
        </w:rPr>
        <w:t xml:space="preserve">) až </w:t>
      </w:r>
      <w:proofErr w:type="spellStart"/>
      <w:r w:rsidRPr="00DB4A41">
        <w:rPr>
          <w:rFonts w:eastAsia="Times New Roman" w:cs="Arial"/>
          <w:sz w:val="24"/>
          <w:szCs w:val="24"/>
          <w:lang w:eastAsia="sk-SK"/>
        </w:rPr>
        <w:t>an</w:t>
      </w:r>
      <w:proofErr w:type="spellEnd"/>
      <w:r w:rsidRPr="00DB4A41">
        <w:rPr>
          <w:rFonts w:eastAsia="Times New Roman" w:cs="Arial"/>
          <w:sz w:val="24"/>
          <w:szCs w:val="24"/>
          <w:lang w:eastAsia="sk-SK"/>
        </w:rPr>
        <w:t>)“.</w:t>
      </w:r>
    </w:p>
    <w:p w:rsidR="00DB4A41" w:rsidRPr="00DB4A41" w:rsidRDefault="00DB4A41" w:rsidP="00DB4A41">
      <w:pPr>
        <w:pStyle w:val="Odsekzoznamu"/>
        <w:spacing w:after="0" w:line="240" w:lineRule="auto"/>
        <w:ind w:left="0"/>
        <w:jc w:val="both"/>
        <w:rPr>
          <w:rFonts w:eastAsia="Times New Roman" w:cs="Arial"/>
          <w:sz w:val="24"/>
          <w:szCs w:val="24"/>
          <w:lang w:eastAsia="sk-SK"/>
        </w:rPr>
      </w:pP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V § 10 ods. 1  písm. e) sa slová „ad), aj) a ak)“ nahrádzajú slovami „</w:t>
      </w:r>
      <w:proofErr w:type="spellStart"/>
      <w:r w:rsidRPr="00DB4A41">
        <w:rPr>
          <w:rFonts w:eastAsia="Times New Roman" w:cs="Arial"/>
          <w:sz w:val="24"/>
          <w:szCs w:val="24"/>
          <w:lang w:eastAsia="sk-SK"/>
        </w:rPr>
        <w:t>ac</w:t>
      </w:r>
      <w:proofErr w:type="spellEnd"/>
      <w:r w:rsidRPr="00DB4A41">
        <w:rPr>
          <w:rFonts w:eastAsia="Times New Roman" w:cs="Arial"/>
          <w:sz w:val="24"/>
          <w:szCs w:val="24"/>
          <w:lang w:eastAsia="sk-SK"/>
        </w:rPr>
        <w:t xml:space="preserve">), </w:t>
      </w:r>
      <w:proofErr w:type="spellStart"/>
      <w:r w:rsidRPr="00DB4A41">
        <w:rPr>
          <w:rFonts w:eastAsia="Times New Roman" w:cs="Arial"/>
          <w:sz w:val="24"/>
          <w:szCs w:val="24"/>
          <w:lang w:eastAsia="sk-SK"/>
        </w:rPr>
        <w:t>ai</w:t>
      </w:r>
      <w:proofErr w:type="spellEnd"/>
      <w:r w:rsidRPr="00DB4A41">
        <w:rPr>
          <w:rFonts w:eastAsia="Times New Roman" w:cs="Arial"/>
          <w:sz w:val="24"/>
          <w:szCs w:val="24"/>
          <w:lang w:eastAsia="sk-SK"/>
        </w:rPr>
        <w:t xml:space="preserve">) a aj)“ a slová „§ 4 ods. 1 písm. </w:t>
      </w:r>
      <w:proofErr w:type="spellStart"/>
      <w:r w:rsidRPr="00DB4A41">
        <w:rPr>
          <w:rFonts w:eastAsia="Times New Roman" w:cs="Arial"/>
          <w:sz w:val="24"/>
          <w:szCs w:val="24"/>
          <w:lang w:eastAsia="sk-SK"/>
        </w:rPr>
        <w:t>ai</w:t>
      </w:r>
      <w:proofErr w:type="spellEnd"/>
      <w:r w:rsidRPr="00DB4A41">
        <w:rPr>
          <w:rFonts w:eastAsia="Times New Roman" w:cs="Arial"/>
          <w:sz w:val="24"/>
          <w:szCs w:val="24"/>
          <w:lang w:eastAsia="sk-SK"/>
        </w:rPr>
        <w:t>)“ sa nahrádzajú slovami „§ 4 ods. 1 písm. ah)“..</w:t>
      </w:r>
    </w:p>
    <w:p w:rsidR="00DB4A41" w:rsidRPr="00DB4A41" w:rsidRDefault="00DB4A41" w:rsidP="00DB4A41">
      <w:pPr>
        <w:pStyle w:val="Odsekzoznamu"/>
        <w:ind w:left="0"/>
        <w:jc w:val="both"/>
        <w:rPr>
          <w:rFonts w:eastAsia="Times New Roman" w:cs="Arial"/>
          <w:sz w:val="24"/>
          <w:szCs w:val="24"/>
          <w:lang w:eastAsia="sk-SK"/>
        </w:rPr>
      </w:pP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 xml:space="preserve">V § 11 ods. 5  sa slová „§ 4 ods. 1 písm. </w:t>
      </w:r>
      <w:proofErr w:type="spellStart"/>
      <w:r w:rsidRPr="00DB4A41">
        <w:rPr>
          <w:rFonts w:eastAsia="Times New Roman" w:cs="Arial"/>
          <w:sz w:val="24"/>
          <w:szCs w:val="24"/>
          <w:lang w:eastAsia="sk-SK"/>
        </w:rPr>
        <w:t>al</w:t>
      </w:r>
      <w:proofErr w:type="spellEnd"/>
      <w:r w:rsidRPr="00DB4A41">
        <w:rPr>
          <w:rFonts w:eastAsia="Times New Roman" w:cs="Arial"/>
          <w:sz w:val="24"/>
          <w:szCs w:val="24"/>
          <w:lang w:eastAsia="sk-SK"/>
        </w:rPr>
        <w:t>)“ nahrádzajú slovami „§ 4 ods. 1 písm. ak)“.</w:t>
      </w:r>
    </w:p>
    <w:p w:rsidR="00DB4A41" w:rsidRPr="00DB4A41" w:rsidRDefault="00DB4A41" w:rsidP="00DB4A41">
      <w:pPr>
        <w:pStyle w:val="Odsekzoznamu"/>
        <w:spacing w:after="0" w:line="240" w:lineRule="auto"/>
        <w:ind w:left="0"/>
        <w:jc w:val="both"/>
        <w:rPr>
          <w:rFonts w:eastAsia="Times New Roman" w:cs="Arial"/>
          <w:sz w:val="24"/>
          <w:szCs w:val="24"/>
          <w:lang w:eastAsia="sk-SK"/>
        </w:rPr>
      </w:pPr>
      <w:r w:rsidRPr="00DB4A41">
        <w:rPr>
          <w:rFonts w:eastAsia="Times New Roman" w:cs="Arial"/>
          <w:sz w:val="24"/>
          <w:szCs w:val="24"/>
          <w:lang w:eastAsia="sk-SK"/>
        </w:rPr>
        <w:t xml:space="preserve"> </w:t>
      </w:r>
    </w:p>
    <w:p w:rsidR="00DB4A41" w:rsidRPr="00DB4A41" w:rsidRDefault="00DB4A41" w:rsidP="00DB4A41">
      <w:pPr>
        <w:pStyle w:val="Odsekzoznamu"/>
        <w:numPr>
          <w:ilvl w:val="0"/>
          <w:numId w:val="10"/>
        </w:numPr>
        <w:spacing w:after="0" w:line="240" w:lineRule="auto"/>
        <w:ind w:left="0" w:firstLine="0"/>
        <w:jc w:val="both"/>
        <w:rPr>
          <w:rFonts w:eastAsia="Times New Roman" w:cs="Arial"/>
          <w:sz w:val="24"/>
          <w:szCs w:val="24"/>
          <w:lang w:eastAsia="sk-SK"/>
        </w:rPr>
      </w:pPr>
      <w:r w:rsidRPr="00DB4A41">
        <w:rPr>
          <w:rFonts w:eastAsia="Times New Roman" w:cs="Arial"/>
          <w:sz w:val="24"/>
          <w:szCs w:val="24"/>
          <w:lang w:eastAsia="sk-SK"/>
        </w:rPr>
        <w:t>V nadpise pod § 15g sa slovo „ustanovenie“ nahrádza slovom „ustanovenia“, doterajší text § 15g sa označuje ako odsek 1 a § 15g sa dopĺňa odsekmi 2 a 3, ktoré znejú:</w:t>
      </w:r>
    </w:p>
    <w:p w:rsidR="00DB4A41" w:rsidRPr="00DB4A41" w:rsidRDefault="00DB4A41" w:rsidP="00DB4A41">
      <w:pPr>
        <w:jc w:val="both"/>
        <w:rPr>
          <w:rFonts w:ascii="Arial" w:hAnsi="Arial" w:cs="Arial"/>
        </w:rPr>
      </w:pPr>
      <w:r w:rsidRPr="00DB4A41">
        <w:rPr>
          <w:rFonts w:ascii="Arial" w:hAnsi="Arial" w:cs="Arial"/>
        </w:rPr>
        <w:t>„(2) Správca vodohospodársky významných vodných tokov, na účely úhrady nákladov spojených so sledovaním správnosti výpočtu a určovaním výšky poplatkov za odber podzemných vôd a poplatkov za vypúšťanie odpadových vôd, doručí ministrovi oznámenie o výške poplatkov za odbery podzemných vôd a poplatkov za vypúšťanie odpadových vôd, ktoré boli príjmom fondu za rok 2023 upravenej o ročné zúčtovanie nedoplatkov a preplatkov, do 20. marca 2024. Pri ročnom zúčtovaní nedoplatkov a preplatkov za rok 2023 sa uplatní postup podľa doterajších predpisov.</w:t>
      </w:r>
    </w:p>
    <w:p w:rsidR="00DB4A41" w:rsidRPr="00DB4A41" w:rsidRDefault="00DB4A41" w:rsidP="00DB4A41">
      <w:pPr>
        <w:pStyle w:val="Odsekzoznamu"/>
        <w:numPr>
          <w:ilvl w:val="0"/>
          <w:numId w:val="11"/>
        </w:numPr>
        <w:spacing w:after="0" w:line="259" w:lineRule="auto"/>
        <w:ind w:left="0" w:firstLine="0"/>
        <w:jc w:val="both"/>
        <w:rPr>
          <w:rFonts w:cs="Arial"/>
          <w:sz w:val="24"/>
          <w:szCs w:val="24"/>
        </w:rPr>
      </w:pPr>
      <w:r w:rsidRPr="00DB4A41">
        <w:rPr>
          <w:rFonts w:eastAsia="Times New Roman" w:cs="Arial"/>
          <w:sz w:val="24"/>
          <w:szCs w:val="24"/>
          <w:lang w:eastAsia="sk-SK"/>
        </w:rPr>
        <w:t xml:space="preserve">Minister písomným rozhodnutím určí výšku úhrady nákladov spojených so sledovaním správnosti výpočtu a určovaním výšky poplatkov za odber podzemných </w:t>
      </w:r>
      <w:r w:rsidRPr="00DB4A41">
        <w:rPr>
          <w:rFonts w:eastAsia="Times New Roman" w:cs="Arial"/>
          <w:sz w:val="24"/>
          <w:szCs w:val="24"/>
          <w:lang w:eastAsia="sk-SK"/>
        </w:rPr>
        <w:lastRenderedPageBreak/>
        <w:t>vôd a poplatkov za vypúšťanie odpadových vôd za rok 2023 správcovi vodohospodársky významných vodných tokov</w:t>
      </w:r>
      <w:r w:rsidRPr="00DB4A41">
        <w:rPr>
          <w:rFonts w:cs="Arial"/>
          <w:sz w:val="24"/>
          <w:szCs w:val="24"/>
        </w:rPr>
        <w:t xml:space="preserve"> podľa doterajších predpisov,</w:t>
      </w:r>
      <w:r w:rsidRPr="00DB4A41">
        <w:rPr>
          <w:rFonts w:eastAsia="Times New Roman" w:cs="Arial"/>
          <w:sz w:val="24"/>
          <w:szCs w:val="24"/>
          <w:lang w:eastAsia="sk-SK"/>
        </w:rPr>
        <w:t xml:space="preserve"> ktorú fond uhradí najneskôr do 30 dní odo dňa doručenia písomného rozhodnutia ministra správcovi vodohospodársky významných vodných tokov.".</w:t>
      </w:r>
    </w:p>
    <w:p w:rsidR="00DB4A41" w:rsidRPr="00DB4A41" w:rsidRDefault="00DB4A41" w:rsidP="00DB4A41">
      <w:pPr>
        <w:rPr>
          <w:rFonts w:ascii="Arial" w:hAnsi="Arial" w:cs="Arial"/>
        </w:rPr>
      </w:pPr>
    </w:p>
    <w:p w:rsidR="00DB4A41" w:rsidRPr="00DB4A41" w:rsidRDefault="00DB4A41" w:rsidP="00DB4A41">
      <w:pPr>
        <w:jc w:val="center"/>
        <w:rPr>
          <w:rFonts w:ascii="Arial" w:hAnsi="Arial" w:cs="Arial"/>
        </w:rPr>
      </w:pPr>
      <w:r w:rsidRPr="00DB4A41">
        <w:rPr>
          <w:rFonts w:ascii="Arial" w:hAnsi="Arial" w:cs="Arial"/>
        </w:rPr>
        <w:t>Čl. III</w:t>
      </w:r>
    </w:p>
    <w:p w:rsidR="00DB4A41" w:rsidRPr="00DB4A41" w:rsidRDefault="00DB4A41" w:rsidP="00DB4A41">
      <w:pPr>
        <w:jc w:val="both"/>
        <w:rPr>
          <w:rFonts w:ascii="Arial" w:hAnsi="Arial" w:cs="Arial"/>
        </w:rPr>
      </w:pPr>
      <w:r w:rsidRPr="00DB4A41">
        <w:rPr>
          <w:rFonts w:ascii="Arial" w:hAnsi="Arial" w:cs="Arial"/>
        </w:rPr>
        <w:t>Zákon č. 305/2018 Z. z. o chránených oblastiach prirodzenej akumulácie vôd a o zmene a doplnení niektorých zákonov v znení zákona č. 517/2022 Z. z. sa mení a dopĺňa takto:</w:t>
      </w:r>
    </w:p>
    <w:p w:rsidR="00DB4A41" w:rsidRPr="00DB4A41" w:rsidRDefault="00DB4A41" w:rsidP="00DB4A41">
      <w:pPr>
        <w:pStyle w:val="Odsekzoznamu"/>
        <w:numPr>
          <w:ilvl w:val="0"/>
          <w:numId w:val="9"/>
        </w:numPr>
        <w:spacing w:after="0" w:line="240" w:lineRule="auto"/>
        <w:ind w:left="0" w:firstLine="0"/>
        <w:rPr>
          <w:rFonts w:cs="Arial"/>
          <w:bCs/>
          <w:sz w:val="24"/>
          <w:szCs w:val="24"/>
        </w:rPr>
      </w:pPr>
      <w:r w:rsidRPr="00DB4A41">
        <w:rPr>
          <w:rFonts w:cs="Arial"/>
          <w:bCs/>
          <w:sz w:val="24"/>
          <w:szCs w:val="24"/>
        </w:rPr>
        <w:t xml:space="preserve">§ 3 sa dopĺňa odsekom 5, ktorý znie:  </w:t>
      </w:r>
    </w:p>
    <w:p w:rsidR="00DB4A41" w:rsidRPr="00DB4A41" w:rsidRDefault="00DB4A41" w:rsidP="00DB4A41">
      <w:pPr>
        <w:jc w:val="both"/>
        <w:rPr>
          <w:rFonts w:ascii="Arial" w:hAnsi="Arial" w:cs="Arial"/>
          <w:bCs/>
        </w:rPr>
      </w:pPr>
      <w:r w:rsidRPr="00DB4A41">
        <w:rPr>
          <w:rFonts w:ascii="Arial" w:hAnsi="Arial" w:cs="Arial"/>
          <w:bCs/>
          <w:shd w:val="clear" w:color="auto" w:fill="FFFFFF"/>
        </w:rPr>
        <w:t xml:space="preserve">„(5) Obmedzenia a zákazy činností podľa odsekov 1 až 3 sa </w:t>
      </w:r>
      <w:r w:rsidRPr="00DB4A41">
        <w:rPr>
          <w:rFonts w:ascii="Arial" w:hAnsi="Arial" w:cs="Arial"/>
          <w:bCs/>
        </w:rPr>
        <w:t>po dohode Ministerstva obrany Slovenskej republiky a Ministerstva životného prostredia Slovenskej republiky</w:t>
      </w:r>
      <w:r w:rsidRPr="00DB4A41">
        <w:rPr>
          <w:rFonts w:ascii="Arial" w:hAnsi="Arial" w:cs="Arial"/>
          <w:bCs/>
          <w:shd w:val="clear" w:color="auto" w:fill="FFFFFF"/>
        </w:rPr>
        <w:t xml:space="preserve"> (ďalej len „ministerstvo životného prostredia“) nevzťahujú na </w:t>
      </w:r>
      <w:r w:rsidRPr="00DB4A41">
        <w:rPr>
          <w:rFonts w:ascii="Arial" w:hAnsi="Arial" w:cs="Arial"/>
          <w:bCs/>
        </w:rPr>
        <w:t>činnosti na obranu štátu vo vojenských obvodoch a územiach potrebných na zabezpečenie úloh obrany štátu alebo slúžiacich na zabezpečenie úloh obrany štátu, ktoré spravuje Ministerstvo obrany Slovenskej republiky alebo právnická osoba v jeho zakladateľskej pôsobnosti alebo zriaďovateľskej pôsobnosti,</w:t>
      </w:r>
      <w:r w:rsidRPr="00DB4A41">
        <w:rPr>
          <w:rFonts w:ascii="Arial" w:hAnsi="Arial" w:cs="Arial"/>
          <w:iCs/>
        </w:rPr>
        <w:t xml:space="preserve"> s prihliadnutím na ochranu povrchových vôd a podzemných vôd prirodzene sa vyskytujúcich v chránenej vodohospodárskej oblasti</w:t>
      </w:r>
      <w:r w:rsidRPr="00DB4A41">
        <w:rPr>
          <w:rFonts w:ascii="Arial" w:hAnsi="Arial" w:cs="Arial"/>
          <w:bCs/>
        </w:rPr>
        <w:t>.“.</w:t>
      </w:r>
    </w:p>
    <w:p w:rsidR="00DB4A41" w:rsidRPr="00DB4A41" w:rsidRDefault="00DB4A41" w:rsidP="00DB4A41">
      <w:pPr>
        <w:pStyle w:val="Odsekzoznamu"/>
        <w:numPr>
          <w:ilvl w:val="0"/>
          <w:numId w:val="9"/>
        </w:numPr>
        <w:spacing w:line="256" w:lineRule="auto"/>
        <w:ind w:left="0" w:firstLine="0"/>
        <w:jc w:val="both"/>
        <w:rPr>
          <w:rFonts w:cs="Arial"/>
          <w:bCs/>
          <w:sz w:val="24"/>
          <w:szCs w:val="24"/>
        </w:rPr>
      </w:pPr>
      <w:r w:rsidRPr="00DB4A41">
        <w:rPr>
          <w:rFonts w:cs="Arial"/>
          <w:bCs/>
          <w:sz w:val="24"/>
          <w:szCs w:val="24"/>
        </w:rPr>
        <w:t>V § 5 sa slová „</w:t>
      </w:r>
      <w:r w:rsidRPr="00DB4A41">
        <w:rPr>
          <w:rFonts w:cs="Arial"/>
          <w:sz w:val="24"/>
          <w:szCs w:val="24"/>
        </w:rPr>
        <w:t>Ministerstvom životného prostredia Slovenskej republiky (ďalej len “ministerstvo životného prostredia“)“ nahrádzajú slovami „ministerstvom životného prostredia“).“.“.</w:t>
      </w:r>
    </w:p>
    <w:p w:rsidR="00DB4A41" w:rsidRPr="00DB4A41" w:rsidRDefault="00DB4A41" w:rsidP="00DB4A41">
      <w:pPr>
        <w:pStyle w:val="Odsekzoznamu"/>
        <w:ind w:left="0"/>
        <w:jc w:val="both"/>
        <w:rPr>
          <w:rFonts w:cs="Arial"/>
          <w:bCs/>
          <w:sz w:val="24"/>
          <w:szCs w:val="24"/>
        </w:rPr>
      </w:pPr>
    </w:p>
    <w:p w:rsidR="00DB4A41" w:rsidRPr="00DB4A41" w:rsidRDefault="00DB4A41" w:rsidP="00DB4A41">
      <w:pPr>
        <w:jc w:val="both"/>
        <w:rPr>
          <w:rFonts w:ascii="Arial" w:hAnsi="Arial" w:cs="Arial"/>
          <w:bCs/>
        </w:rPr>
      </w:pPr>
      <w:r w:rsidRPr="00DB4A41">
        <w:rPr>
          <w:rFonts w:ascii="Arial" w:hAnsi="Arial" w:cs="Arial"/>
          <w:bCs/>
        </w:rPr>
        <w:t>Články II a III nadobúdajú účinnosť 1. januára 2024. Uvedené sa premietne do ustanovenia o účinnosti zákona.</w:t>
      </w:r>
    </w:p>
    <w:p w:rsidR="00DB4A41" w:rsidRPr="00DB4A41" w:rsidRDefault="00DB4A41" w:rsidP="00DB4A41">
      <w:pPr>
        <w:jc w:val="both"/>
        <w:rPr>
          <w:rFonts w:ascii="Arial" w:hAnsi="Arial" w:cs="Arial"/>
          <w:bCs/>
        </w:rPr>
      </w:pPr>
      <w:r w:rsidRPr="00DB4A41">
        <w:rPr>
          <w:rFonts w:ascii="Arial" w:hAnsi="Arial" w:cs="Arial"/>
        </w:rPr>
        <w:t>Doterajší čl. II  sa označuje ako čl. IV.</w:t>
      </w:r>
    </w:p>
    <w:p w:rsidR="00DB4A41" w:rsidRPr="00DB4A41" w:rsidRDefault="00DB4A41" w:rsidP="00DB4A41">
      <w:pPr>
        <w:jc w:val="both"/>
        <w:rPr>
          <w:rFonts w:ascii="Arial" w:hAnsi="Arial" w:cs="Arial"/>
          <w:bCs/>
        </w:rPr>
      </w:pPr>
      <w:r w:rsidRPr="00DB4A41">
        <w:rPr>
          <w:rFonts w:ascii="Arial" w:hAnsi="Arial" w:cs="Arial"/>
          <w:bCs/>
        </w:rPr>
        <w:t>V súvislosti s vložením nových článkov II a III sa primerane upraví názov zákona.</w:t>
      </w:r>
    </w:p>
    <w:p w:rsidR="003B6204" w:rsidRPr="00EF0884" w:rsidRDefault="003B6204" w:rsidP="003B6204">
      <w:pPr>
        <w:tabs>
          <w:tab w:val="left" w:pos="709"/>
          <w:tab w:val="left" w:pos="1021"/>
        </w:tabs>
        <w:ind w:left="720"/>
        <w:contextualSpacing/>
        <w:jc w:val="both"/>
        <w:rPr>
          <w:rFonts w:ascii="Arial" w:hAnsi="Arial" w:cs="Arial"/>
        </w:rPr>
      </w:pPr>
    </w:p>
    <w:p w:rsidR="00780CEB" w:rsidRPr="00780CEB" w:rsidRDefault="003B6204" w:rsidP="00780CEB">
      <w:pPr>
        <w:tabs>
          <w:tab w:val="left" w:pos="709"/>
          <w:tab w:val="left" w:pos="1021"/>
        </w:tabs>
        <w:ind w:left="2694"/>
        <w:jc w:val="both"/>
        <w:rPr>
          <w:rFonts w:ascii="Arial" w:hAnsi="Arial" w:cs="Arial"/>
          <w:i/>
          <w:iCs/>
        </w:rPr>
      </w:pPr>
      <w:r w:rsidRPr="00EF0884">
        <w:rPr>
          <w:rFonts w:ascii="Arial" w:hAnsi="Arial" w:cs="Arial"/>
          <w:i/>
          <w:u w:val="single"/>
        </w:rPr>
        <w:t>Odôvodnenie</w:t>
      </w:r>
      <w:r w:rsidRPr="00EF0884">
        <w:rPr>
          <w:rFonts w:ascii="Arial" w:hAnsi="Arial" w:cs="Arial"/>
          <w:i/>
        </w:rPr>
        <w:t xml:space="preserve">: </w:t>
      </w:r>
      <w:r w:rsidR="00780CEB" w:rsidRPr="00780CEB">
        <w:rPr>
          <w:rFonts w:ascii="Arial" w:hAnsi="Arial" w:cs="Arial"/>
          <w:i/>
          <w:iCs/>
        </w:rPr>
        <w:t xml:space="preserve">Čl. II – Navrhované úpravy súvisia s úpravami v čl. I návrhu zákona v tomto pozmeňujúcom návrhu. Vzhľadom na to, že poplatky za vypúšťanie odpadových vôd do povrchových vôd a poplatky za odber podzemnej vody prestávajú byť zdrojom fondu podľa § 3 a presúvajú sa do zdrojov správcu vodohospodársky významných vodných tokov, písmeno e) sa vypúšťa. Vzhľadom na presun poplatkov do zdrojov správcu vodohospodársky významných vodných tokov, úhrada nákladov spojených so sledovaním správnosti výpočtu a s určovaním výšky poplatkov a s vyberaním poplatkov za odber podzemných vôd a poplatkov za vypúšťanie odpadových vôd je v rámci poskytovania prostriedkov fondu nerelevantná, písmeno o) v odseku 1 sa vypúšťa. Odseky 9 a 10, ktoré ustanovovali postup úhrady nákladov podľa § 4 ods. 1 písm. o) sa vypúšťajú nakoľko strácajú svoju opodstatnenosť. Nové prechodné ustanovenie sa zavádza z dôvodu, aby aj po zmene zákona bolo zabezpečené, že úhrada nákladov správcovi vodohospodársky významných vodných tokov za sledovanie správnosti výpočtu, určovanie výšky poplatkov, výkon kontroly v rámci odberov podzemných vôd a poplatkov za </w:t>
      </w:r>
      <w:r w:rsidR="00780CEB" w:rsidRPr="00780CEB">
        <w:rPr>
          <w:rFonts w:ascii="Arial" w:hAnsi="Arial" w:cs="Arial"/>
          <w:i/>
          <w:iCs/>
        </w:rPr>
        <w:lastRenderedPageBreak/>
        <w:t xml:space="preserve">vypúšťanie odpadových vôd bude zo strany fondu zabezpečená. </w:t>
      </w:r>
    </w:p>
    <w:p w:rsidR="003B6204" w:rsidRPr="00EF0884" w:rsidRDefault="00780CEB" w:rsidP="00780CEB">
      <w:pPr>
        <w:tabs>
          <w:tab w:val="left" w:pos="709"/>
          <w:tab w:val="left" w:pos="1021"/>
        </w:tabs>
        <w:ind w:left="2694"/>
        <w:jc w:val="both"/>
        <w:rPr>
          <w:rFonts w:ascii="Arial" w:hAnsi="Arial" w:cs="Arial"/>
          <w:i/>
          <w:iCs/>
        </w:rPr>
      </w:pPr>
      <w:r w:rsidRPr="00780CEB">
        <w:rPr>
          <w:rFonts w:ascii="Arial" w:hAnsi="Arial" w:cs="Arial"/>
          <w:i/>
          <w:iCs/>
        </w:rPr>
        <w:t>Čl. III - Zákon č. 305/2018 Z. z. o chránených oblastiach prirodzenej akumulácie vôd a o zmene a doplnení niektorých zákonov v znení zákona č. 517/2022 Z. z. upravuje obmedzenia a zákazy činností na území chránených vodohospodárskych oblastí a opatrenia na ochranu vôd. Vzhľadom na  potrebu zabezpečenia obrany a bezpečnosti Slovenskej republiky a na nepriaznivú geopolitickú situáciu v Európe sa Ministerstvo obrany Slovenskej republiky v súčasnosti zaoberá novými požiadavkami vyplývajúcimi z členstva Slovenskej republiky v Severoatlantickej aliancii, medzi ktorými sú aj požiadavky na investičné akcie vo vojenských obvodoch. Obmedzenia a zákazy výstavby a iných činností v chránených vodohospodárskych oblastiach vyplývajúce zo zákona č. 305/2018 Z. z. by znamenali obmedzenie plnenia stanovených úloh vo vzťahu k zabezpečeniu obrany a bezpečnosti štátu a plnenia záväzkov vyplývajúcich z členstva Slovenskej republiky v Severoatlantickej aliancii.</w:t>
      </w:r>
    </w:p>
    <w:p w:rsidR="003B6204" w:rsidRDefault="003B6204" w:rsidP="003B6204">
      <w:pPr>
        <w:tabs>
          <w:tab w:val="left" w:pos="709"/>
          <w:tab w:val="left" w:pos="1021"/>
        </w:tabs>
        <w:ind w:left="2694"/>
        <w:jc w:val="both"/>
        <w:rPr>
          <w:rFonts w:ascii="Arial" w:hAnsi="Arial" w:cs="Arial"/>
          <w:i/>
          <w:iCs/>
        </w:rPr>
      </w:pPr>
    </w:p>
    <w:p w:rsidR="003B6204" w:rsidRDefault="003B6204" w:rsidP="003B6204">
      <w:pPr>
        <w:tabs>
          <w:tab w:val="left" w:pos="709"/>
          <w:tab w:val="left" w:pos="1021"/>
        </w:tabs>
        <w:ind w:left="2694"/>
        <w:jc w:val="both"/>
        <w:rPr>
          <w:rFonts w:ascii="Arial" w:hAnsi="Arial" w:cs="Arial"/>
          <w:i/>
          <w:iCs/>
        </w:rPr>
      </w:pPr>
    </w:p>
    <w:p w:rsidR="003B6204" w:rsidRDefault="003B6204" w:rsidP="003B6204">
      <w:pPr>
        <w:spacing w:line="276" w:lineRule="auto"/>
        <w:jc w:val="center"/>
        <w:rPr>
          <w:rFonts w:ascii="Arial" w:hAnsi="Arial" w:cs="Arial"/>
          <w:b/>
        </w:rPr>
      </w:pPr>
      <w:r>
        <w:rPr>
          <w:rFonts w:ascii="Arial" w:hAnsi="Arial" w:cs="Arial"/>
          <w:b/>
        </w:rPr>
        <w:t xml:space="preserve">Výbor </w:t>
      </w:r>
      <w:r w:rsidRPr="005B5BA9">
        <w:rPr>
          <w:rFonts w:ascii="Arial" w:hAnsi="Arial" w:cs="Arial"/>
          <w:b/>
        </w:rPr>
        <w:t>Národnej rady</w:t>
      </w:r>
      <w:r>
        <w:rPr>
          <w:rFonts w:ascii="Arial" w:hAnsi="Arial" w:cs="Arial"/>
          <w:b/>
        </w:rPr>
        <w:t xml:space="preserve"> Slovenskej </w:t>
      </w:r>
      <w:r w:rsidRPr="005B5BA9">
        <w:rPr>
          <w:rFonts w:ascii="Arial" w:hAnsi="Arial" w:cs="Arial"/>
          <w:b/>
        </w:rPr>
        <w:t>republiky</w:t>
      </w:r>
      <w:r>
        <w:rPr>
          <w:rFonts w:ascii="Arial" w:hAnsi="Arial" w:cs="Arial"/>
          <w:b/>
        </w:rPr>
        <w:t xml:space="preserve"> pre pôdohospodárstvo </w:t>
      </w:r>
    </w:p>
    <w:p w:rsidR="003B6204" w:rsidRDefault="003B6204" w:rsidP="003B6204">
      <w:pPr>
        <w:spacing w:line="276" w:lineRule="auto"/>
        <w:jc w:val="center"/>
        <w:rPr>
          <w:rFonts w:ascii="Arial" w:hAnsi="Arial" w:cs="Arial"/>
          <w:b/>
        </w:rPr>
      </w:pPr>
      <w:r>
        <w:rPr>
          <w:rFonts w:ascii="Arial" w:hAnsi="Arial" w:cs="Arial"/>
          <w:b/>
        </w:rPr>
        <w:t>a životné prostredie</w:t>
      </w:r>
    </w:p>
    <w:p w:rsidR="003B6204" w:rsidRPr="00C56874" w:rsidRDefault="003B6204" w:rsidP="003B6204">
      <w:pPr>
        <w:spacing w:line="276" w:lineRule="auto"/>
        <w:jc w:val="center"/>
        <w:rPr>
          <w:rFonts w:ascii="Arial" w:hAnsi="Arial" w:cs="Arial"/>
          <w:b/>
        </w:rPr>
      </w:pPr>
    </w:p>
    <w:p w:rsidR="003B6204" w:rsidRPr="00EF0884" w:rsidRDefault="003B6204" w:rsidP="003B6204">
      <w:pPr>
        <w:tabs>
          <w:tab w:val="left" w:pos="709"/>
          <w:tab w:val="left" w:pos="1021"/>
        </w:tabs>
        <w:ind w:left="2694"/>
        <w:jc w:val="both"/>
        <w:rPr>
          <w:rFonts w:ascii="Arial" w:hAnsi="Arial" w:cs="Arial"/>
          <w:i/>
          <w:iCs/>
        </w:rPr>
      </w:pPr>
      <w:r w:rsidRPr="00C56874">
        <w:rPr>
          <w:rFonts w:ascii="Arial" w:hAnsi="Arial" w:cs="Arial"/>
          <w:b/>
        </w:rPr>
        <w:t>G</w:t>
      </w:r>
      <w:r>
        <w:rPr>
          <w:rFonts w:ascii="Arial" w:hAnsi="Arial" w:cs="Arial"/>
          <w:b/>
        </w:rPr>
        <w:t>estorský výbor odporúča schváliť</w:t>
      </w:r>
    </w:p>
    <w:p w:rsidR="003B6204" w:rsidRDefault="003B6204" w:rsidP="003B6204">
      <w:pPr>
        <w:tabs>
          <w:tab w:val="left" w:pos="709"/>
          <w:tab w:val="left" w:pos="1021"/>
        </w:tabs>
        <w:jc w:val="both"/>
        <w:rPr>
          <w:rFonts w:ascii="Arial" w:hAnsi="Arial" w:cs="Arial"/>
          <w:i/>
        </w:rPr>
      </w:pPr>
    </w:p>
    <w:p w:rsidR="00780CEB" w:rsidRDefault="00780CEB" w:rsidP="003B6204">
      <w:pPr>
        <w:jc w:val="center"/>
        <w:rPr>
          <w:rFonts w:ascii="Arial" w:hAnsi="Arial" w:cs="Arial"/>
          <w:b/>
          <w:bCs/>
        </w:rPr>
      </w:pPr>
    </w:p>
    <w:p w:rsidR="003B6204" w:rsidRDefault="003B6204" w:rsidP="003B6204">
      <w:pPr>
        <w:jc w:val="center"/>
        <w:rPr>
          <w:rFonts w:ascii="Arial" w:hAnsi="Arial" w:cs="Arial"/>
          <w:b/>
          <w:bCs/>
        </w:rPr>
      </w:pPr>
      <w:r>
        <w:rPr>
          <w:rFonts w:ascii="Arial" w:hAnsi="Arial" w:cs="Arial"/>
          <w:b/>
          <w:bCs/>
        </w:rPr>
        <w:t>V.</w:t>
      </w:r>
    </w:p>
    <w:p w:rsidR="003B6204" w:rsidRDefault="003B6204" w:rsidP="003B6204">
      <w:pPr>
        <w:jc w:val="center"/>
        <w:rPr>
          <w:rFonts w:ascii="Arial" w:hAnsi="Arial" w:cs="Arial"/>
          <w:b/>
          <w:bCs/>
        </w:rPr>
      </w:pPr>
    </w:p>
    <w:p w:rsidR="003B6204" w:rsidRDefault="003B6204" w:rsidP="003B6204">
      <w:pPr>
        <w:jc w:val="center"/>
        <w:rPr>
          <w:rFonts w:ascii="Arial" w:hAnsi="Arial" w:cs="Arial"/>
          <w:b/>
          <w:bCs/>
        </w:rPr>
      </w:pPr>
    </w:p>
    <w:p w:rsidR="003B6204" w:rsidRPr="00705D1D" w:rsidRDefault="003B6204" w:rsidP="003B6204">
      <w:pPr>
        <w:pStyle w:val="Zkladntext"/>
        <w:widowControl w:val="0"/>
        <w:rPr>
          <w:rFonts w:ascii="Arial" w:hAnsi="Arial" w:cs="Arial"/>
        </w:rPr>
      </w:pPr>
      <w:r>
        <w:rPr>
          <w:rFonts w:ascii="Arial" w:hAnsi="Arial" w:cs="Arial"/>
        </w:rPr>
        <w:tab/>
      </w:r>
      <w:r w:rsidRPr="00705D1D">
        <w:rPr>
          <w:rFonts w:ascii="Arial" w:hAnsi="Arial" w:cs="Arial"/>
        </w:rPr>
        <w:t>Gestorský výbor odporúča hlasovať o bod</w:t>
      </w:r>
      <w:r>
        <w:rPr>
          <w:rFonts w:ascii="Arial" w:hAnsi="Arial" w:cs="Arial"/>
        </w:rPr>
        <w:t>och</w:t>
      </w:r>
      <w:r w:rsidRPr="00705D1D">
        <w:rPr>
          <w:rFonts w:ascii="Arial" w:hAnsi="Arial" w:cs="Arial"/>
        </w:rPr>
        <w:t xml:space="preserve"> </w:t>
      </w:r>
      <w:r w:rsidR="00780CEB">
        <w:rPr>
          <w:rFonts w:ascii="Arial" w:hAnsi="Arial" w:cs="Arial"/>
        </w:rPr>
        <w:t>1 a 2</w:t>
      </w:r>
      <w:r>
        <w:rPr>
          <w:rFonts w:ascii="Arial" w:hAnsi="Arial" w:cs="Arial"/>
        </w:rPr>
        <w:t xml:space="preserve">  </w:t>
      </w:r>
      <w:r w:rsidRPr="00705D1D">
        <w:rPr>
          <w:rFonts w:ascii="Arial" w:hAnsi="Arial" w:cs="Arial"/>
        </w:rPr>
        <w:t>spoločnej správy s návrhom gestorského výboru uveden</w:t>
      </w:r>
      <w:r>
        <w:rPr>
          <w:rFonts w:ascii="Arial" w:hAnsi="Arial" w:cs="Arial"/>
        </w:rPr>
        <w:t>é</w:t>
      </w:r>
      <w:r w:rsidRPr="00705D1D">
        <w:rPr>
          <w:rFonts w:ascii="Arial" w:hAnsi="Arial" w:cs="Arial"/>
        </w:rPr>
        <w:t xml:space="preserve"> bod</w:t>
      </w:r>
      <w:r>
        <w:rPr>
          <w:rFonts w:ascii="Arial" w:hAnsi="Arial" w:cs="Arial"/>
        </w:rPr>
        <w:t>y</w:t>
      </w:r>
      <w:r w:rsidRPr="00705D1D">
        <w:rPr>
          <w:rFonts w:ascii="Arial" w:hAnsi="Arial" w:cs="Arial"/>
        </w:rPr>
        <w:t xml:space="preserve"> </w:t>
      </w:r>
      <w:r w:rsidRPr="00705D1D">
        <w:rPr>
          <w:rFonts w:ascii="Arial" w:hAnsi="Arial" w:cs="Arial"/>
          <w:b/>
        </w:rPr>
        <w:t>schváliť</w:t>
      </w:r>
      <w:r>
        <w:rPr>
          <w:rFonts w:ascii="Arial" w:hAnsi="Arial" w:cs="Arial"/>
          <w:b/>
        </w:rPr>
        <w:t>.</w:t>
      </w:r>
    </w:p>
    <w:p w:rsidR="003B6204" w:rsidRDefault="003B6204" w:rsidP="003B6204">
      <w:pPr>
        <w:pStyle w:val="Zkladntext"/>
        <w:rPr>
          <w:rFonts w:ascii="Arial" w:hAnsi="Arial" w:cs="Arial"/>
        </w:rPr>
      </w:pPr>
    </w:p>
    <w:p w:rsidR="003B6204" w:rsidRDefault="003B6204" w:rsidP="003B6204">
      <w:pPr>
        <w:pStyle w:val="Zkladntext"/>
        <w:rPr>
          <w:rFonts w:ascii="Arial" w:hAnsi="Arial" w:cs="Arial"/>
        </w:rPr>
      </w:pPr>
    </w:p>
    <w:p w:rsidR="0073639B" w:rsidRDefault="003B6204" w:rsidP="0073639B">
      <w:pPr>
        <w:pStyle w:val="Zkladntext"/>
        <w:jc w:val="center"/>
        <w:rPr>
          <w:rFonts w:ascii="Arial" w:hAnsi="Arial" w:cs="Arial"/>
          <w:b/>
        </w:rPr>
      </w:pPr>
      <w:r>
        <w:rPr>
          <w:rFonts w:ascii="Arial" w:hAnsi="Arial" w:cs="Arial"/>
          <w:b/>
        </w:rPr>
        <w:t>VI.</w:t>
      </w:r>
    </w:p>
    <w:p w:rsidR="003B6204" w:rsidRDefault="003B6204" w:rsidP="00DC7FD4">
      <w:pPr>
        <w:pStyle w:val="Zkladntext"/>
        <w:jc w:val="center"/>
        <w:rPr>
          <w:rFonts w:ascii="Arial" w:hAnsi="Arial" w:cs="Arial"/>
          <w:b/>
        </w:rPr>
      </w:pPr>
    </w:p>
    <w:p w:rsidR="003B6204" w:rsidRDefault="003B6204" w:rsidP="00DC7FD4">
      <w:pPr>
        <w:pStyle w:val="Zkladntext"/>
        <w:jc w:val="center"/>
        <w:rPr>
          <w:rFonts w:ascii="Arial" w:hAnsi="Arial" w:cs="Arial"/>
          <w:b/>
        </w:rPr>
      </w:pPr>
    </w:p>
    <w:p w:rsidR="00D77850" w:rsidRDefault="00D77850" w:rsidP="00D77850">
      <w:pPr>
        <w:pStyle w:val="Zkladntext"/>
        <w:widowControl w:val="0"/>
        <w:rPr>
          <w:rFonts w:ascii="Arial" w:hAnsi="Arial" w:cs="Arial"/>
        </w:rPr>
      </w:pPr>
      <w:r>
        <w:rPr>
          <w:rFonts w:ascii="Arial" w:hAnsi="Arial" w:cs="Arial"/>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rFonts w:ascii="Arial" w:hAnsi="Arial" w:cs="Arial"/>
          </w:rPr>
          <w:t>4 a</w:t>
        </w:r>
      </w:smartTag>
      <w:r>
        <w:rPr>
          <w:rFonts w:ascii="Arial" w:hAnsi="Arial" w:cs="Arial"/>
        </w:rPr>
        <w:t xml:space="preserve"> § 83 zákona Národnej rady Slovenskej republiky č. 350/1996 Z. z. o rokovacom poriadku Národnej rady Slovenskej republiky v znení neskorších predpisov odporúča  Národnej rade Slovenskej  republiky  </w:t>
      </w:r>
      <w:r w:rsidR="000A53E8">
        <w:rPr>
          <w:rFonts w:ascii="Arial" w:hAnsi="Arial" w:cs="Arial"/>
          <w:bCs/>
        </w:rPr>
        <w:t xml:space="preserve">vládny návrh </w:t>
      </w:r>
      <w:r w:rsidR="00B4441A" w:rsidRPr="00B4441A">
        <w:rPr>
          <w:rFonts w:ascii="Arial" w:hAnsi="Arial" w:cs="Arial"/>
          <w:bCs/>
        </w:rPr>
        <w:t>zákona, ktorým sa mení a dopĺňa zákon č. 364/2004 Z. z. o vodách a o zmene zákona Slovenskej národnej rady č. 372/1990 Zb. o priestupkoch v znení neskorších predpisov (vodný zákon) v znení neskorších predpisov (tlač 50)</w:t>
      </w:r>
      <w:r w:rsidR="00497ED6">
        <w:rPr>
          <w:rFonts w:ascii="Arial" w:hAnsi="Arial" w:cs="Arial"/>
          <w:bCs/>
        </w:rPr>
        <w:t xml:space="preserve"> </w:t>
      </w:r>
      <w:r w:rsidR="003B6204">
        <w:rPr>
          <w:rFonts w:ascii="Arial" w:hAnsi="Arial" w:cs="Arial"/>
          <w:b/>
          <w:bCs/>
        </w:rPr>
        <w:t>schváliť s pripomienkami.</w:t>
      </w:r>
    </w:p>
    <w:p w:rsidR="00D77850" w:rsidRDefault="00D77850" w:rsidP="00D77850">
      <w:pPr>
        <w:pStyle w:val="Zkladntext"/>
        <w:widowControl w:val="0"/>
        <w:rPr>
          <w:rFonts w:ascii="Arial" w:hAnsi="Arial" w:cs="Arial"/>
        </w:rPr>
      </w:pPr>
    </w:p>
    <w:p w:rsidR="00D77850" w:rsidRDefault="00D77850" w:rsidP="00D77850">
      <w:pPr>
        <w:pStyle w:val="Zkladntext"/>
        <w:widowControl w:val="0"/>
        <w:rPr>
          <w:rFonts w:ascii="Arial" w:hAnsi="Arial" w:cs="Arial"/>
        </w:rPr>
      </w:pPr>
      <w:r>
        <w:rPr>
          <w:rFonts w:ascii="Arial" w:hAnsi="Arial" w:cs="Arial"/>
        </w:rPr>
        <w:tab/>
        <w:t xml:space="preserve">Spoločná správa výborov Národnej rady Slovenskej republiky o prerokovaní </w:t>
      </w:r>
      <w:r w:rsidR="00497ED6">
        <w:rPr>
          <w:rFonts w:ascii="Arial" w:hAnsi="Arial" w:cs="Arial"/>
          <w:bCs/>
        </w:rPr>
        <w:t>vládneho</w:t>
      </w:r>
      <w:r w:rsidR="00497ED6" w:rsidRPr="00685AD1">
        <w:rPr>
          <w:rFonts w:ascii="Arial" w:hAnsi="Arial" w:cs="Arial"/>
          <w:bCs/>
        </w:rPr>
        <w:t xml:space="preserve"> návrh</w:t>
      </w:r>
      <w:r w:rsidR="00497ED6">
        <w:rPr>
          <w:rFonts w:ascii="Arial" w:hAnsi="Arial" w:cs="Arial"/>
          <w:bCs/>
        </w:rPr>
        <w:t>u</w:t>
      </w:r>
      <w:r w:rsidR="000A53E8">
        <w:rPr>
          <w:rFonts w:ascii="Arial" w:hAnsi="Arial" w:cs="Arial"/>
          <w:bCs/>
        </w:rPr>
        <w:t xml:space="preserve"> </w:t>
      </w:r>
      <w:r w:rsidR="00B4441A" w:rsidRPr="00B4441A">
        <w:rPr>
          <w:rFonts w:ascii="Arial" w:hAnsi="Arial" w:cs="Arial"/>
          <w:bCs/>
        </w:rPr>
        <w:t xml:space="preserve">zákona, ktorým sa mení a dopĺňa zákon č. 364/2004 Z. z. o vodách </w:t>
      </w:r>
      <w:r w:rsidR="00B4441A" w:rsidRPr="00B4441A">
        <w:rPr>
          <w:rFonts w:ascii="Arial" w:hAnsi="Arial" w:cs="Arial"/>
          <w:bCs/>
        </w:rPr>
        <w:lastRenderedPageBreak/>
        <w:t>a o zmene zákona Slovenskej národnej rady č. 372/1990 Zb. o priestupkoch v znení neskorších predpisov (vodný zákon) v znení neskorších predpisov (tlač 50</w:t>
      </w:r>
      <w:r w:rsidR="00B4441A">
        <w:rPr>
          <w:rFonts w:ascii="Arial" w:hAnsi="Arial" w:cs="Arial"/>
          <w:bCs/>
        </w:rPr>
        <w:t>a</w:t>
      </w:r>
      <w:r w:rsidR="00B4441A" w:rsidRPr="00B4441A">
        <w:rPr>
          <w:rFonts w:ascii="Arial" w:hAnsi="Arial" w:cs="Arial"/>
          <w:bCs/>
        </w:rPr>
        <w:t>)</w:t>
      </w:r>
      <w:r w:rsidR="00497ED6">
        <w:rPr>
          <w:rFonts w:ascii="Arial" w:hAnsi="Arial" w:cs="Arial"/>
          <w:bCs/>
        </w:rPr>
        <w:t xml:space="preserve"> </w:t>
      </w:r>
      <w:r>
        <w:rPr>
          <w:rFonts w:ascii="Arial" w:hAnsi="Arial" w:cs="Arial"/>
        </w:rPr>
        <w:t xml:space="preserve">vo výboroch Národnej rady Slovenskej republiky v druhom čítaní bola schválená uznesením Výboru Národnej rady Slovenskej  republiky pre pôdohospodárstvo a životné  prostredie  č. </w:t>
      </w:r>
      <w:r w:rsidR="00B4441A">
        <w:rPr>
          <w:rFonts w:ascii="Arial" w:hAnsi="Arial" w:cs="Arial"/>
        </w:rPr>
        <w:t>13</w:t>
      </w:r>
      <w:r w:rsidR="000A53E8">
        <w:rPr>
          <w:rFonts w:ascii="Arial" w:hAnsi="Arial" w:cs="Arial"/>
        </w:rPr>
        <w:t xml:space="preserve"> </w:t>
      </w:r>
      <w:r>
        <w:rPr>
          <w:rFonts w:ascii="Arial" w:hAnsi="Arial" w:cs="Arial"/>
        </w:rPr>
        <w:t>z </w:t>
      </w:r>
      <w:r w:rsidR="00B4441A">
        <w:rPr>
          <w:rFonts w:ascii="Arial" w:hAnsi="Arial" w:cs="Arial"/>
        </w:rPr>
        <w:t>8</w:t>
      </w:r>
      <w:r>
        <w:rPr>
          <w:rFonts w:ascii="Arial" w:hAnsi="Arial" w:cs="Arial"/>
        </w:rPr>
        <w:t xml:space="preserve">. </w:t>
      </w:r>
      <w:r w:rsidR="00B4441A">
        <w:rPr>
          <w:rFonts w:ascii="Arial" w:hAnsi="Arial" w:cs="Arial"/>
        </w:rPr>
        <w:t>decembra</w:t>
      </w:r>
      <w:r>
        <w:rPr>
          <w:rFonts w:ascii="Arial" w:hAnsi="Arial" w:cs="Arial"/>
        </w:rPr>
        <w:t xml:space="preserve"> 20</w:t>
      </w:r>
      <w:r w:rsidR="00B4441A">
        <w:rPr>
          <w:rFonts w:ascii="Arial" w:hAnsi="Arial" w:cs="Arial"/>
        </w:rPr>
        <w:t>23</w:t>
      </w:r>
      <w:r>
        <w:rPr>
          <w:rFonts w:ascii="Arial" w:hAnsi="Arial" w:cs="Arial"/>
        </w:rPr>
        <w:t xml:space="preserve">.   </w:t>
      </w:r>
    </w:p>
    <w:p w:rsidR="00CF7819" w:rsidRDefault="00CF7819" w:rsidP="00D77850">
      <w:pPr>
        <w:pStyle w:val="Zkladntext"/>
        <w:widowControl w:val="0"/>
        <w:rPr>
          <w:rFonts w:ascii="Arial" w:hAnsi="Arial" w:cs="Arial"/>
        </w:rPr>
      </w:pPr>
    </w:p>
    <w:p w:rsidR="00004FE2" w:rsidRDefault="00004FE2" w:rsidP="00D77850">
      <w:pPr>
        <w:pStyle w:val="Zkladntext"/>
        <w:widowControl w:val="0"/>
        <w:rPr>
          <w:rFonts w:ascii="Arial" w:hAnsi="Arial" w:cs="Arial"/>
        </w:rPr>
      </w:pPr>
    </w:p>
    <w:p w:rsidR="00004FE2" w:rsidRDefault="00004FE2" w:rsidP="00D77850">
      <w:pPr>
        <w:pStyle w:val="Zkladntext"/>
        <w:widowControl w:val="0"/>
        <w:rPr>
          <w:rFonts w:ascii="Arial" w:hAnsi="Arial" w:cs="Arial"/>
        </w:rPr>
      </w:pPr>
    </w:p>
    <w:p w:rsidR="00D77850" w:rsidRDefault="00D77850" w:rsidP="00D77850">
      <w:pPr>
        <w:pStyle w:val="Zkladntext"/>
        <w:widowControl w:val="0"/>
        <w:rPr>
          <w:rFonts w:ascii="Arial" w:hAnsi="Arial" w:cs="Arial"/>
        </w:rPr>
      </w:pPr>
      <w:r>
        <w:rPr>
          <w:rFonts w:ascii="Arial" w:hAnsi="Arial" w:cs="Arial"/>
        </w:rPr>
        <w:tab/>
      </w:r>
      <w:r w:rsidR="0073639B">
        <w:rPr>
          <w:rFonts w:ascii="Arial" w:hAnsi="Arial" w:cs="Arial"/>
        </w:rPr>
        <w:t>V citovanom uznesení výbor</w:t>
      </w:r>
      <w:r>
        <w:rPr>
          <w:rFonts w:ascii="Arial" w:hAnsi="Arial" w:cs="Arial"/>
        </w:rPr>
        <w:t xml:space="preserve"> poveril spoločného spravodajcu výborov 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D77850" w:rsidRDefault="00D77850" w:rsidP="00D77850">
      <w:pPr>
        <w:pStyle w:val="Zkladntext"/>
        <w:widowControl w:val="0"/>
        <w:rPr>
          <w:rFonts w:ascii="Arial" w:hAnsi="Arial" w:cs="Arial"/>
        </w:rPr>
      </w:pPr>
    </w:p>
    <w:p w:rsidR="006D73E5" w:rsidRDefault="006D73E5" w:rsidP="006D73E5">
      <w:pPr>
        <w:pStyle w:val="Zkladntext"/>
        <w:widowControl w:val="0"/>
        <w:rPr>
          <w:rFonts w:ascii="Arial" w:hAnsi="Arial" w:cs="Arial"/>
        </w:rPr>
      </w:pPr>
    </w:p>
    <w:p w:rsidR="006D73E5" w:rsidRDefault="006D73E5" w:rsidP="006D73E5"/>
    <w:p w:rsidR="006D73E5" w:rsidRDefault="006D73E5" w:rsidP="006D73E5"/>
    <w:p w:rsidR="006D73E5" w:rsidRDefault="006D73E5" w:rsidP="006D73E5"/>
    <w:p w:rsidR="00CF7819" w:rsidRDefault="00CF7819" w:rsidP="006D73E5"/>
    <w:p w:rsidR="005E2B56" w:rsidRDefault="005E2B56" w:rsidP="006D73E5"/>
    <w:p w:rsidR="00CF7819" w:rsidRDefault="00CF7819" w:rsidP="006D73E5"/>
    <w:p w:rsidR="006D73E5" w:rsidRDefault="006D73E5" w:rsidP="006D73E5"/>
    <w:p w:rsidR="006D73E5" w:rsidRDefault="00B4441A" w:rsidP="006D73E5">
      <w:pPr>
        <w:jc w:val="center"/>
        <w:rPr>
          <w:rFonts w:ascii="Arial" w:hAnsi="Arial" w:cs="Arial"/>
        </w:rPr>
      </w:pPr>
      <w:r>
        <w:rPr>
          <w:rFonts w:ascii="Arial" w:hAnsi="Arial" w:cs="Arial"/>
        </w:rPr>
        <w:t>Rudolf</w:t>
      </w:r>
      <w:r w:rsidR="006D73E5">
        <w:rPr>
          <w:rFonts w:ascii="Arial" w:hAnsi="Arial" w:cs="Arial"/>
        </w:rPr>
        <w:t xml:space="preserve">   </w:t>
      </w:r>
      <w:r>
        <w:rPr>
          <w:rFonts w:ascii="Arial" w:hAnsi="Arial" w:cs="Arial"/>
          <w:b/>
        </w:rPr>
        <w:t>H u l i a k</w:t>
      </w:r>
      <w:r w:rsidR="001D4E4F" w:rsidRPr="001D4E4F">
        <w:rPr>
          <w:rFonts w:ascii="Arial" w:hAnsi="Arial" w:cs="Arial"/>
        </w:rPr>
        <w:t>, v. r.</w:t>
      </w:r>
    </w:p>
    <w:p w:rsidR="006D73E5" w:rsidRDefault="006D73E5" w:rsidP="006D73E5">
      <w:pPr>
        <w:jc w:val="center"/>
        <w:rPr>
          <w:rFonts w:ascii="Arial" w:hAnsi="Arial" w:cs="Arial"/>
        </w:rPr>
      </w:pPr>
      <w:r>
        <w:rPr>
          <w:rFonts w:ascii="Arial" w:hAnsi="Arial" w:cs="Arial"/>
        </w:rPr>
        <w:t>predseda výboru</w:t>
      </w:r>
    </w:p>
    <w:p w:rsidR="00D77850" w:rsidRDefault="00D77850" w:rsidP="00D77850">
      <w:pPr>
        <w:widowControl w:val="0"/>
        <w:rPr>
          <w:rFonts w:ascii="Arial" w:hAnsi="Arial" w:cs="Arial"/>
        </w:rPr>
      </w:pPr>
    </w:p>
    <w:p w:rsidR="00D77850" w:rsidRDefault="00D77850" w:rsidP="00D77850">
      <w:pPr>
        <w:widowControl w:val="0"/>
        <w:rPr>
          <w:rFonts w:ascii="Arial" w:hAnsi="Arial" w:cs="Arial"/>
        </w:rPr>
      </w:pPr>
    </w:p>
    <w:p w:rsidR="009920B8" w:rsidRDefault="009920B8" w:rsidP="00D77850">
      <w:pPr>
        <w:pStyle w:val="Zkladntext"/>
      </w:pPr>
    </w:p>
    <w:sectPr w:rsidR="009920B8" w:rsidSect="008F128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1BA" w:rsidRDefault="009841BA" w:rsidP="008F128C">
      <w:r>
        <w:separator/>
      </w:r>
    </w:p>
  </w:endnote>
  <w:endnote w:type="continuationSeparator" w:id="0">
    <w:p w:rsidR="009841BA" w:rsidRDefault="009841BA" w:rsidP="008F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540319"/>
      <w:docPartObj>
        <w:docPartGallery w:val="Page Numbers (Bottom of Page)"/>
        <w:docPartUnique/>
      </w:docPartObj>
    </w:sdtPr>
    <w:sdtEndPr/>
    <w:sdtContent>
      <w:p w:rsidR="008F128C" w:rsidRDefault="008F128C">
        <w:pPr>
          <w:pStyle w:val="Pta"/>
          <w:jc w:val="right"/>
        </w:pPr>
        <w:r>
          <w:fldChar w:fldCharType="begin"/>
        </w:r>
        <w:r>
          <w:instrText>PAGE   \* MERGEFORMAT</w:instrText>
        </w:r>
        <w:r>
          <w:fldChar w:fldCharType="separate"/>
        </w:r>
        <w:r w:rsidR="007427F9">
          <w:rPr>
            <w:noProof/>
          </w:rPr>
          <w:t>8</w:t>
        </w:r>
        <w:r>
          <w:fldChar w:fldCharType="end"/>
        </w:r>
      </w:p>
    </w:sdtContent>
  </w:sdt>
  <w:p w:rsidR="008F128C" w:rsidRDefault="008F12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1BA" w:rsidRDefault="009841BA" w:rsidP="008F128C">
      <w:r>
        <w:separator/>
      </w:r>
    </w:p>
  </w:footnote>
  <w:footnote w:type="continuationSeparator" w:id="0">
    <w:p w:rsidR="009841BA" w:rsidRDefault="009841BA" w:rsidP="008F1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D1A"/>
    <w:multiLevelType w:val="hybridMultilevel"/>
    <w:tmpl w:val="DBB65DB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E400CF"/>
    <w:multiLevelType w:val="hybridMultilevel"/>
    <w:tmpl w:val="42FE73A2"/>
    <w:lvl w:ilvl="0" w:tplc="8624B22C">
      <w:start w:val="1"/>
      <w:numFmt w:val="decimal"/>
      <w:lvlText w:val="(%1)"/>
      <w:lvlJc w:val="left"/>
      <w:pPr>
        <w:ind w:left="786" w:hanging="360"/>
      </w:pPr>
      <w:rPr>
        <w:rFonts w:ascii="Times New Roman" w:eastAsiaTheme="minorHAnsi" w:hAnsi="Times New Roman" w:cstheme="minorBid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65817F9"/>
    <w:multiLevelType w:val="hybridMultilevel"/>
    <w:tmpl w:val="1BACF7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801C3C"/>
    <w:multiLevelType w:val="hybridMultilevel"/>
    <w:tmpl w:val="5BB0CB6A"/>
    <w:lvl w:ilvl="0" w:tplc="5944EA6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816859"/>
    <w:multiLevelType w:val="hybridMultilevel"/>
    <w:tmpl w:val="B606ABA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7D7EFB"/>
    <w:multiLevelType w:val="hybridMultilevel"/>
    <w:tmpl w:val="9C3C4E4E"/>
    <w:lvl w:ilvl="0" w:tplc="458A54F2">
      <w:start w:val="1"/>
      <w:numFmt w:val="decimal"/>
      <w:lvlText w:val="%1."/>
      <w:lvlJc w:val="left"/>
      <w:pPr>
        <w:ind w:left="644"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9196570"/>
    <w:multiLevelType w:val="hybridMultilevel"/>
    <w:tmpl w:val="492A3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F166C5"/>
    <w:multiLevelType w:val="hybridMultilevel"/>
    <w:tmpl w:val="704A3A62"/>
    <w:lvl w:ilvl="0" w:tplc="AA2E5604">
      <w:start w:val="3"/>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2D93F63"/>
    <w:multiLevelType w:val="hybridMultilevel"/>
    <w:tmpl w:val="2516402E"/>
    <w:lvl w:ilvl="0" w:tplc="275E9DE6">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00177A1"/>
    <w:multiLevelType w:val="hybridMultilevel"/>
    <w:tmpl w:val="4534371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2"/>
  </w:num>
  <w:num w:numId="6">
    <w:abstractNumId w:val="3"/>
  </w:num>
  <w:num w:numId="7">
    <w:abstractNumId w:val="5"/>
  </w:num>
  <w:num w:numId="8">
    <w:abstractNumId w:val="4"/>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F6"/>
    <w:rsid w:val="00004FE2"/>
    <w:rsid w:val="00032009"/>
    <w:rsid w:val="00055FC1"/>
    <w:rsid w:val="000A53E8"/>
    <w:rsid w:val="000B6F2F"/>
    <w:rsid w:val="00103CC2"/>
    <w:rsid w:val="00170B98"/>
    <w:rsid w:val="001738E4"/>
    <w:rsid w:val="00183028"/>
    <w:rsid w:val="001D09C7"/>
    <w:rsid w:val="001D4E4F"/>
    <w:rsid w:val="00224183"/>
    <w:rsid w:val="002A506C"/>
    <w:rsid w:val="003437D5"/>
    <w:rsid w:val="00361460"/>
    <w:rsid w:val="00381E97"/>
    <w:rsid w:val="003B6204"/>
    <w:rsid w:val="003C11A2"/>
    <w:rsid w:val="003D050E"/>
    <w:rsid w:val="003D13DE"/>
    <w:rsid w:val="003D31DA"/>
    <w:rsid w:val="003F51E1"/>
    <w:rsid w:val="00422C84"/>
    <w:rsid w:val="0043259C"/>
    <w:rsid w:val="004538B8"/>
    <w:rsid w:val="00475260"/>
    <w:rsid w:val="004774C7"/>
    <w:rsid w:val="00497ED6"/>
    <w:rsid w:val="004B7F5F"/>
    <w:rsid w:val="004C2158"/>
    <w:rsid w:val="005A2FEF"/>
    <w:rsid w:val="005A5319"/>
    <w:rsid w:val="005B5D52"/>
    <w:rsid w:val="005C1A7A"/>
    <w:rsid w:val="005E2B56"/>
    <w:rsid w:val="005E4690"/>
    <w:rsid w:val="00685AD1"/>
    <w:rsid w:val="006901F0"/>
    <w:rsid w:val="006A3835"/>
    <w:rsid w:val="006B3E12"/>
    <w:rsid w:val="006D73E5"/>
    <w:rsid w:val="00707590"/>
    <w:rsid w:val="0073639B"/>
    <w:rsid w:val="007427F9"/>
    <w:rsid w:val="00752C8D"/>
    <w:rsid w:val="00767DF6"/>
    <w:rsid w:val="007743A9"/>
    <w:rsid w:val="00780CEB"/>
    <w:rsid w:val="0079533B"/>
    <w:rsid w:val="00795926"/>
    <w:rsid w:val="007F0B95"/>
    <w:rsid w:val="007F7ED3"/>
    <w:rsid w:val="00811D90"/>
    <w:rsid w:val="0085330F"/>
    <w:rsid w:val="00862C11"/>
    <w:rsid w:val="008A1325"/>
    <w:rsid w:val="008A763C"/>
    <w:rsid w:val="008B2A35"/>
    <w:rsid w:val="008B38EF"/>
    <w:rsid w:val="008E672B"/>
    <w:rsid w:val="008F128C"/>
    <w:rsid w:val="009074F1"/>
    <w:rsid w:val="009841BA"/>
    <w:rsid w:val="009920B8"/>
    <w:rsid w:val="009B12CD"/>
    <w:rsid w:val="009C2E1A"/>
    <w:rsid w:val="009E7D2C"/>
    <w:rsid w:val="00A13D26"/>
    <w:rsid w:val="00AB3134"/>
    <w:rsid w:val="00B1335E"/>
    <w:rsid w:val="00B3575F"/>
    <w:rsid w:val="00B4441A"/>
    <w:rsid w:val="00B44843"/>
    <w:rsid w:val="00B7170A"/>
    <w:rsid w:val="00B82FBA"/>
    <w:rsid w:val="00BB358B"/>
    <w:rsid w:val="00BD79A0"/>
    <w:rsid w:val="00C2319F"/>
    <w:rsid w:val="00C56874"/>
    <w:rsid w:val="00CC737D"/>
    <w:rsid w:val="00CF7819"/>
    <w:rsid w:val="00D2273F"/>
    <w:rsid w:val="00D32D18"/>
    <w:rsid w:val="00D5163C"/>
    <w:rsid w:val="00D52FEB"/>
    <w:rsid w:val="00D72504"/>
    <w:rsid w:val="00D77850"/>
    <w:rsid w:val="00D9786B"/>
    <w:rsid w:val="00DB4A41"/>
    <w:rsid w:val="00DC7FD4"/>
    <w:rsid w:val="00E059D5"/>
    <w:rsid w:val="00E479D1"/>
    <w:rsid w:val="00ED7F4C"/>
    <w:rsid w:val="00F1082A"/>
    <w:rsid w:val="00F205A7"/>
    <w:rsid w:val="00F40146"/>
    <w:rsid w:val="00F86A66"/>
    <w:rsid w:val="00F8712C"/>
    <w:rsid w:val="00FC3C6C"/>
    <w:rsid w:val="00FC3CA1"/>
    <w:rsid w:val="00FE1170"/>
    <w:rsid w:val="00FE4C4B"/>
    <w:rsid w:val="00FF0B80"/>
    <w:rsid w:val="00FF48D5"/>
    <w:rsid w:val="00FF59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3CCF7F"/>
  <w15:chartTrackingRefBased/>
  <w15:docId w15:val="{CC91FB01-0E65-476D-92D8-8EB8DD96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7DF6"/>
    <w:pPr>
      <w:spacing w:line="240" w:lineRule="auto"/>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767DF6"/>
    <w:pPr>
      <w:jc w:val="center"/>
    </w:pPr>
    <w:rPr>
      <w:b/>
      <w:bCs/>
      <w:sz w:val="28"/>
    </w:rPr>
  </w:style>
  <w:style w:type="character" w:customStyle="1" w:styleId="NzovChar">
    <w:name w:val="Názov Char"/>
    <w:basedOn w:val="Predvolenpsmoodseku"/>
    <w:link w:val="Nzov"/>
    <w:uiPriority w:val="10"/>
    <w:rsid w:val="00767DF6"/>
    <w:rPr>
      <w:rFonts w:ascii="Times New Roman" w:eastAsia="Times New Roman" w:hAnsi="Times New Roman" w:cs="Times New Roman"/>
      <w:b/>
      <w:bCs/>
      <w:sz w:val="28"/>
      <w:szCs w:val="24"/>
      <w:lang w:eastAsia="sk-SK"/>
    </w:rPr>
  </w:style>
  <w:style w:type="paragraph" w:styleId="Zkladntext">
    <w:name w:val="Body Text"/>
    <w:basedOn w:val="Normlny"/>
    <w:link w:val="ZkladntextChar"/>
    <w:uiPriority w:val="99"/>
    <w:unhideWhenUsed/>
    <w:rsid w:val="00767DF6"/>
    <w:pPr>
      <w:jc w:val="both"/>
    </w:pPr>
  </w:style>
  <w:style w:type="character" w:customStyle="1" w:styleId="ZkladntextChar">
    <w:name w:val="Základný text Char"/>
    <w:basedOn w:val="Predvolenpsmoodseku"/>
    <w:link w:val="Zkladntext"/>
    <w:uiPriority w:val="99"/>
    <w:rsid w:val="00767DF6"/>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767DF6"/>
    <w:rPr>
      <w:sz w:val="22"/>
    </w:rPr>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
    <w:basedOn w:val="Normlny"/>
    <w:link w:val="OdsekzoznamuChar"/>
    <w:uiPriority w:val="34"/>
    <w:qFormat/>
    <w:rsid w:val="00767DF6"/>
    <w:pPr>
      <w:spacing w:after="160" w:line="252" w:lineRule="auto"/>
      <w:ind w:left="720"/>
      <w:contextualSpacing/>
    </w:pPr>
    <w:rPr>
      <w:rFonts w:ascii="Arial" w:eastAsiaTheme="minorHAnsi" w:hAnsi="Arial" w:cstheme="minorBidi"/>
      <w:sz w:val="22"/>
      <w:szCs w:val="22"/>
      <w:lang w:eastAsia="en-US"/>
    </w:rPr>
  </w:style>
  <w:style w:type="paragraph" w:styleId="Hlavika">
    <w:name w:val="header"/>
    <w:basedOn w:val="Normlny"/>
    <w:link w:val="HlavikaChar"/>
    <w:uiPriority w:val="99"/>
    <w:unhideWhenUsed/>
    <w:rsid w:val="008F128C"/>
    <w:pPr>
      <w:tabs>
        <w:tab w:val="center" w:pos="4536"/>
        <w:tab w:val="right" w:pos="9072"/>
      </w:tabs>
    </w:pPr>
  </w:style>
  <w:style w:type="character" w:customStyle="1" w:styleId="HlavikaChar">
    <w:name w:val="Hlavička Char"/>
    <w:basedOn w:val="Predvolenpsmoodseku"/>
    <w:link w:val="Hlavika"/>
    <w:uiPriority w:val="99"/>
    <w:rsid w:val="008F128C"/>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8F128C"/>
    <w:pPr>
      <w:tabs>
        <w:tab w:val="center" w:pos="4536"/>
        <w:tab w:val="right" w:pos="9072"/>
      </w:tabs>
    </w:pPr>
  </w:style>
  <w:style w:type="character" w:customStyle="1" w:styleId="PtaChar">
    <w:name w:val="Päta Char"/>
    <w:basedOn w:val="Predvolenpsmoodseku"/>
    <w:link w:val="Pta"/>
    <w:uiPriority w:val="99"/>
    <w:rsid w:val="008F128C"/>
    <w:rPr>
      <w:rFonts w:ascii="Times New Roman" w:eastAsia="Times New Roman" w:hAnsi="Times New Roman" w:cs="Times New Roman"/>
      <w:szCs w:val="24"/>
      <w:lang w:eastAsia="sk-SK"/>
    </w:rPr>
  </w:style>
  <w:style w:type="character" w:styleId="Zstupntext">
    <w:name w:val="Placeholder Text"/>
    <w:basedOn w:val="Predvolenpsmoodseku"/>
    <w:uiPriority w:val="99"/>
    <w:semiHidden/>
    <w:rsid w:val="00D77850"/>
    <w:rPr>
      <w:rFonts w:ascii="Times New Roman" w:hAnsi="Times New Roman" w:cs="Times New Roman"/>
      <w:color w:val="808080"/>
    </w:rPr>
  </w:style>
  <w:style w:type="paragraph" w:styleId="Textbubliny">
    <w:name w:val="Balloon Text"/>
    <w:basedOn w:val="Normlny"/>
    <w:link w:val="TextbublinyChar"/>
    <w:uiPriority w:val="99"/>
    <w:semiHidden/>
    <w:unhideWhenUsed/>
    <w:rsid w:val="00CF78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819"/>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DB4A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32527">
      <w:bodyDiv w:val="1"/>
      <w:marLeft w:val="0"/>
      <w:marRight w:val="0"/>
      <w:marTop w:val="0"/>
      <w:marBottom w:val="0"/>
      <w:divBdr>
        <w:top w:val="none" w:sz="0" w:space="0" w:color="auto"/>
        <w:left w:val="none" w:sz="0" w:space="0" w:color="auto"/>
        <w:bottom w:val="none" w:sz="0" w:space="0" w:color="auto"/>
        <w:right w:val="none" w:sz="0" w:space="0" w:color="auto"/>
      </w:divBdr>
    </w:div>
    <w:div w:id="602804334">
      <w:bodyDiv w:val="1"/>
      <w:marLeft w:val="0"/>
      <w:marRight w:val="0"/>
      <w:marTop w:val="0"/>
      <w:marBottom w:val="0"/>
      <w:divBdr>
        <w:top w:val="none" w:sz="0" w:space="0" w:color="auto"/>
        <w:left w:val="none" w:sz="0" w:space="0" w:color="auto"/>
        <w:bottom w:val="none" w:sz="0" w:space="0" w:color="auto"/>
        <w:right w:val="none" w:sz="0" w:space="0" w:color="auto"/>
      </w:divBdr>
    </w:div>
    <w:div w:id="689182184">
      <w:bodyDiv w:val="1"/>
      <w:marLeft w:val="0"/>
      <w:marRight w:val="0"/>
      <w:marTop w:val="0"/>
      <w:marBottom w:val="0"/>
      <w:divBdr>
        <w:top w:val="none" w:sz="0" w:space="0" w:color="auto"/>
        <w:left w:val="none" w:sz="0" w:space="0" w:color="auto"/>
        <w:bottom w:val="none" w:sz="0" w:space="0" w:color="auto"/>
        <w:right w:val="none" w:sz="0" w:space="0" w:color="auto"/>
      </w:divBdr>
    </w:div>
    <w:div w:id="983699763">
      <w:bodyDiv w:val="1"/>
      <w:marLeft w:val="0"/>
      <w:marRight w:val="0"/>
      <w:marTop w:val="0"/>
      <w:marBottom w:val="0"/>
      <w:divBdr>
        <w:top w:val="none" w:sz="0" w:space="0" w:color="auto"/>
        <w:left w:val="none" w:sz="0" w:space="0" w:color="auto"/>
        <w:bottom w:val="none" w:sz="0" w:space="0" w:color="auto"/>
        <w:right w:val="none" w:sz="0" w:space="0" w:color="auto"/>
      </w:divBdr>
    </w:div>
    <w:div w:id="1353603752">
      <w:bodyDiv w:val="1"/>
      <w:marLeft w:val="0"/>
      <w:marRight w:val="0"/>
      <w:marTop w:val="0"/>
      <w:marBottom w:val="0"/>
      <w:divBdr>
        <w:top w:val="none" w:sz="0" w:space="0" w:color="auto"/>
        <w:left w:val="none" w:sz="0" w:space="0" w:color="auto"/>
        <w:bottom w:val="none" w:sz="0" w:space="0" w:color="auto"/>
        <w:right w:val="none" w:sz="0" w:space="0" w:color="auto"/>
      </w:divBdr>
    </w:div>
    <w:div w:id="1845590906">
      <w:bodyDiv w:val="1"/>
      <w:marLeft w:val="0"/>
      <w:marRight w:val="0"/>
      <w:marTop w:val="0"/>
      <w:marBottom w:val="0"/>
      <w:divBdr>
        <w:top w:val="none" w:sz="0" w:space="0" w:color="auto"/>
        <w:left w:val="none" w:sz="0" w:space="0" w:color="auto"/>
        <w:bottom w:val="none" w:sz="0" w:space="0" w:color="auto"/>
        <w:right w:val="none" w:sz="0" w:space="0" w:color="auto"/>
      </w:divBdr>
      <w:divsChild>
        <w:div w:id="6099158">
          <w:marLeft w:val="0"/>
          <w:marRight w:val="0"/>
          <w:marTop w:val="0"/>
          <w:marBottom w:val="0"/>
          <w:divBdr>
            <w:top w:val="none" w:sz="0" w:space="0" w:color="auto"/>
            <w:left w:val="none" w:sz="0" w:space="0" w:color="auto"/>
            <w:bottom w:val="none" w:sz="0" w:space="0" w:color="auto"/>
            <w:right w:val="none" w:sz="0" w:space="0" w:color="auto"/>
          </w:divBdr>
          <w:divsChild>
            <w:div w:id="2038311455">
              <w:marLeft w:val="0"/>
              <w:marRight w:val="0"/>
              <w:marTop w:val="0"/>
              <w:marBottom w:val="0"/>
              <w:divBdr>
                <w:top w:val="none" w:sz="0" w:space="0" w:color="auto"/>
                <w:left w:val="none" w:sz="0" w:space="0" w:color="auto"/>
                <w:bottom w:val="none" w:sz="0" w:space="0" w:color="auto"/>
                <w:right w:val="none" w:sz="0" w:space="0" w:color="auto"/>
              </w:divBdr>
              <w:divsChild>
                <w:div w:id="77751354">
                  <w:marLeft w:val="0"/>
                  <w:marRight w:val="0"/>
                  <w:marTop w:val="0"/>
                  <w:marBottom w:val="0"/>
                  <w:divBdr>
                    <w:top w:val="none" w:sz="0" w:space="0" w:color="auto"/>
                    <w:left w:val="none" w:sz="0" w:space="0" w:color="auto"/>
                    <w:bottom w:val="none" w:sz="0" w:space="0" w:color="auto"/>
                    <w:right w:val="none" w:sz="0" w:space="0" w:color="auto"/>
                  </w:divBdr>
                </w:div>
                <w:div w:id="9414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2004/5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2460</Words>
  <Characters>14024</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8</cp:revision>
  <cp:lastPrinted>2023-12-08T07:57:00Z</cp:lastPrinted>
  <dcterms:created xsi:type="dcterms:W3CDTF">2023-12-07T16:17:00Z</dcterms:created>
  <dcterms:modified xsi:type="dcterms:W3CDTF">2023-12-08T09:17:00Z</dcterms:modified>
</cp:coreProperties>
</file>