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67" w:rsidRDefault="007C0067" w:rsidP="007C0067">
      <w:pPr>
        <w:pStyle w:val="Nzov"/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7C0067" w:rsidRDefault="007C0067" w:rsidP="007C0067">
      <w:pPr>
        <w:widowControl/>
        <w:jc w:val="center"/>
      </w:pPr>
      <w:r>
        <w:t>___________________________________________________________________________</w:t>
      </w:r>
    </w:p>
    <w:p w:rsidR="007C0067" w:rsidRDefault="007C0067" w:rsidP="007C0067">
      <w:pPr>
        <w:widowControl/>
        <w:jc w:val="center"/>
        <w:rPr>
          <w:b/>
        </w:rPr>
      </w:pPr>
    </w:p>
    <w:p w:rsidR="007C0067" w:rsidRDefault="007C0067" w:rsidP="007C0067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IX. volebné obdobie</w:t>
      </w:r>
    </w:p>
    <w:p w:rsidR="007C0067" w:rsidRDefault="007C0067" w:rsidP="007C0067">
      <w:pPr>
        <w:widowControl/>
        <w:jc w:val="center"/>
        <w:rPr>
          <w:rFonts w:ascii="Arial" w:hAnsi="Arial" w:cs="Arial"/>
        </w:rPr>
      </w:pPr>
    </w:p>
    <w:p w:rsidR="007C0067" w:rsidRDefault="007C0067" w:rsidP="007C0067">
      <w:pPr>
        <w:widowControl/>
        <w:jc w:val="center"/>
        <w:rPr>
          <w:rFonts w:ascii="Arial" w:hAnsi="Arial" w:cs="Arial"/>
        </w:rPr>
      </w:pPr>
    </w:p>
    <w:p w:rsidR="007C0067" w:rsidRDefault="007C0067" w:rsidP="007C0067">
      <w:pPr>
        <w:widowControl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Číslo: CRD - 2486/2023</w:t>
      </w:r>
    </w:p>
    <w:p w:rsidR="007C0067" w:rsidRDefault="007C0067" w:rsidP="007C0067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866944" w:rsidRDefault="00866944" w:rsidP="007C0067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7C0067" w:rsidRDefault="007C0067" w:rsidP="007C0067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78a </w:t>
      </w:r>
    </w:p>
    <w:p w:rsidR="007C0067" w:rsidRDefault="007C0067" w:rsidP="007C0067">
      <w:pPr>
        <w:widowControl/>
        <w:rPr>
          <w:rFonts w:ascii="Arial" w:hAnsi="Arial" w:cs="Arial"/>
          <w:b/>
          <w:sz w:val="28"/>
          <w:szCs w:val="28"/>
        </w:rPr>
      </w:pPr>
    </w:p>
    <w:p w:rsidR="007C0067" w:rsidRDefault="007C0067" w:rsidP="007C0067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7C0067" w:rsidRDefault="007C0067" w:rsidP="007C0067">
      <w:pPr>
        <w:widowControl/>
        <w:rPr>
          <w:rFonts w:ascii="Arial" w:hAnsi="Arial" w:cs="Arial"/>
          <w:b/>
        </w:rPr>
      </w:pPr>
    </w:p>
    <w:p w:rsidR="007C0067" w:rsidRDefault="007C0067" w:rsidP="007C0067">
      <w:pPr>
        <w:widowControl/>
        <w:rPr>
          <w:rFonts w:ascii="Arial" w:hAnsi="Arial" w:cs="Arial"/>
          <w:b/>
        </w:rPr>
      </w:pPr>
    </w:p>
    <w:p w:rsidR="007C0067" w:rsidRPr="007C0067" w:rsidRDefault="007C0067" w:rsidP="007C0067">
      <w:pPr>
        <w:jc w:val="both"/>
        <w:rPr>
          <w:rFonts w:ascii="Arial" w:hAnsi="Arial" w:cs="Arial"/>
          <w:b/>
        </w:rPr>
      </w:pPr>
      <w:r w:rsidRPr="007C0067">
        <w:rPr>
          <w:rFonts w:ascii="Arial" w:hAnsi="Arial" w:cs="Arial"/>
          <w:b/>
        </w:rPr>
        <w:t xml:space="preserve">výborov Národnej rady Slovenskej republiky o výsledku prerokovania </w:t>
      </w:r>
      <w:r w:rsidRPr="007C0067">
        <w:rPr>
          <w:rFonts w:ascii="Arial" w:hAnsi="Arial" w:cs="Arial"/>
          <w:b/>
          <w:szCs w:val="22"/>
        </w:rPr>
        <w:t>v</w:t>
      </w:r>
      <w:r w:rsidRPr="007C0067">
        <w:rPr>
          <w:rFonts w:ascii="Arial" w:hAnsi="Arial" w:cs="Arial"/>
          <w:b/>
        </w:rPr>
        <w:t xml:space="preserve">ládneho návrhu zákona, </w:t>
      </w:r>
      <w:r w:rsidRPr="007C0067">
        <w:rPr>
          <w:rFonts w:ascii="Arial" w:hAnsi="Arial" w:cs="Arial"/>
          <w:b/>
          <w:color w:val="333333"/>
          <w:shd w:val="clear" w:color="auto" w:fill="FFFFFF"/>
        </w:rPr>
        <w:t>ktorým sa mení a dopĺňa zákon č. 597/2003 Z. z. o financovaní základných škôl, stredných škôl a školských zariadení v znení neskorších predpisov a ktorým sa dopĺňajú niektoré zákony</w:t>
      </w:r>
      <w:r w:rsidRPr="007C0067">
        <w:rPr>
          <w:rFonts w:ascii="Arial" w:hAnsi="Arial" w:cs="Arial"/>
          <w:b/>
        </w:rPr>
        <w:t xml:space="preserve"> (tlač 78) vo výboroch v druhom čítaní</w:t>
      </w:r>
    </w:p>
    <w:p w:rsidR="007C0067" w:rsidRDefault="007C0067" w:rsidP="007C0067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7C0067" w:rsidRDefault="007C0067" w:rsidP="007C0067">
      <w:pPr>
        <w:widowControl/>
        <w:ind w:right="540" w:firstLine="708"/>
        <w:jc w:val="both"/>
        <w:rPr>
          <w:rFonts w:ascii="Arial" w:hAnsi="Arial" w:cs="Arial"/>
        </w:rPr>
      </w:pPr>
    </w:p>
    <w:p w:rsidR="007C0067" w:rsidRDefault="007C0067" w:rsidP="007C0067">
      <w:pPr>
        <w:widowControl/>
        <w:adjustRightInd/>
        <w:jc w:val="both"/>
        <w:rPr>
          <w:rFonts w:ascii="Arial" w:hAnsi="Arial" w:cs="Arial"/>
        </w:rPr>
      </w:pPr>
    </w:p>
    <w:p w:rsidR="007C0067" w:rsidRPr="00622B5D" w:rsidRDefault="007C0067" w:rsidP="007C0067">
      <w:pPr>
        <w:widowControl/>
        <w:ind w:firstLine="708"/>
        <w:jc w:val="both"/>
        <w:rPr>
          <w:rFonts w:ascii="Arial" w:hAnsi="Arial" w:cs="Arial"/>
        </w:rPr>
      </w:pPr>
      <w:r w:rsidRPr="00622B5D"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zákona.</w:t>
      </w:r>
    </w:p>
    <w:p w:rsidR="007C0067" w:rsidRPr="00622B5D" w:rsidRDefault="007C0067" w:rsidP="007C0067">
      <w:pPr>
        <w:widowControl/>
        <w:rPr>
          <w:rFonts w:ascii="Arial" w:hAnsi="Arial" w:cs="Arial"/>
        </w:rPr>
      </w:pPr>
    </w:p>
    <w:p w:rsidR="007C0067" w:rsidRPr="00622B5D" w:rsidRDefault="007C0067" w:rsidP="007C0067">
      <w:pPr>
        <w:widowControl/>
        <w:jc w:val="center"/>
        <w:rPr>
          <w:rFonts w:ascii="Arial" w:hAnsi="Arial" w:cs="Arial"/>
          <w:b/>
        </w:rPr>
      </w:pPr>
      <w:r w:rsidRPr="00622B5D">
        <w:rPr>
          <w:rFonts w:ascii="Arial" w:hAnsi="Arial" w:cs="Arial"/>
          <w:b/>
        </w:rPr>
        <w:t>I.</w:t>
      </w:r>
    </w:p>
    <w:p w:rsidR="007C0067" w:rsidRPr="00622B5D" w:rsidRDefault="007C0067" w:rsidP="007C0067">
      <w:pPr>
        <w:widowControl/>
        <w:jc w:val="both"/>
        <w:rPr>
          <w:rFonts w:ascii="Arial" w:hAnsi="Arial" w:cs="Arial"/>
        </w:rPr>
      </w:pPr>
    </w:p>
    <w:p w:rsidR="007C0067" w:rsidRPr="00622B5D" w:rsidRDefault="007C0067" w:rsidP="007C0067">
      <w:pPr>
        <w:jc w:val="both"/>
        <w:rPr>
          <w:rFonts w:ascii="Arial" w:hAnsi="Arial" w:cs="Arial"/>
          <w:b/>
        </w:rPr>
      </w:pPr>
      <w:r w:rsidRPr="00622B5D">
        <w:tab/>
      </w:r>
      <w:r w:rsidRPr="00622B5D">
        <w:rPr>
          <w:rFonts w:ascii="Arial" w:hAnsi="Arial" w:cs="Arial"/>
        </w:rPr>
        <w:t xml:space="preserve">Národná rada Slovenskej republiky uznesením zo </w:t>
      </w:r>
      <w:r w:rsidR="000E26D0" w:rsidRPr="00622B5D">
        <w:rPr>
          <w:rFonts w:ascii="Arial" w:hAnsi="Arial" w:cs="Arial"/>
        </w:rPr>
        <w:t>7</w:t>
      </w:r>
      <w:r w:rsidRPr="00622B5D">
        <w:rPr>
          <w:rFonts w:ascii="Arial" w:hAnsi="Arial" w:cs="Arial"/>
        </w:rPr>
        <w:t xml:space="preserve">. decembra 2023 č. </w:t>
      </w:r>
      <w:r w:rsidR="000E26D0" w:rsidRPr="00622B5D">
        <w:rPr>
          <w:rFonts w:ascii="Arial" w:hAnsi="Arial" w:cs="Arial"/>
        </w:rPr>
        <w:t>51</w:t>
      </w:r>
      <w:r w:rsidRPr="00622B5D">
        <w:rPr>
          <w:rFonts w:ascii="Arial" w:hAnsi="Arial" w:cs="Arial"/>
        </w:rPr>
        <w:t xml:space="preserve"> sa uzniesla prerokovať </w:t>
      </w:r>
      <w:r w:rsidRPr="00622B5D">
        <w:rPr>
          <w:rFonts w:ascii="Arial" w:hAnsi="Arial" w:cs="Arial"/>
          <w:szCs w:val="22"/>
        </w:rPr>
        <w:t>v</w:t>
      </w:r>
      <w:r w:rsidRPr="00622B5D">
        <w:rPr>
          <w:rFonts w:ascii="Arial" w:hAnsi="Arial" w:cs="Arial"/>
        </w:rPr>
        <w:t xml:space="preserve">ládny návrh zákona, </w:t>
      </w:r>
      <w:r w:rsidRPr="00622B5D">
        <w:rPr>
          <w:rFonts w:ascii="Arial" w:hAnsi="Arial" w:cs="Arial"/>
          <w:shd w:val="clear" w:color="auto" w:fill="FFFFFF"/>
        </w:rPr>
        <w:t>ktorým sa mení a dopĺňa zákon č. 597/2003 Z. z. o financovaní základných škôl, stredných škôl a školských zariadení v znení neskorších predpisov a ktorým sa dopĺňajú niektoré zákony</w:t>
      </w:r>
      <w:r w:rsidRPr="00622B5D">
        <w:rPr>
          <w:rFonts w:ascii="Arial" w:hAnsi="Arial" w:cs="Arial"/>
          <w:b/>
        </w:rPr>
        <w:t xml:space="preserve"> (tlač 78)</w:t>
      </w:r>
      <w:r w:rsidRPr="00622B5D">
        <w:rPr>
          <w:rFonts w:ascii="Arial" w:hAnsi="Arial" w:cs="Arial"/>
        </w:rPr>
        <w:t xml:space="preserve"> v druhom čítaní </w:t>
      </w:r>
      <w:r w:rsidRPr="00622B5D">
        <w:rPr>
          <w:rFonts w:ascii="Arial" w:hAnsi="Arial" w:cs="Arial"/>
          <w:bCs/>
        </w:rPr>
        <w:t>a</w:t>
      </w:r>
      <w:r w:rsidRPr="00622B5D">
        <w:rPr>
          <w:rFonts w:ascii="Arial" w:hAnsi="Arial" w:cs="Arial"/>
        </w:rPr>
        <w:t> prideliť ho týmto výborom:</w:t>
      </w:r>
    </w:p>
    <w:p w:rsidR="007C0067" w:rsidRPr="00622B5D" w:rsidRDefault="007C0067" w:rsidP="007C0067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</w:p>
    <w:p w:rsidR="007C0067" w:rsidRPr="00622B5D" w:rsidRDefault="007C0067" w:rsidP="007C0067">
      <w:pPr>
        <w:ind w:firstLine="708"/>
        <w:jc w:val="both"/>
        <w:rPr>
          <w:rFonts w:ascii="Arial" w:hAnsi="Arial" w:cs="Arial"/>
        </w:rPr>
      </w:pPr>
      <w:r w:rsidRPr="00622B5D">
        <w:rPr>
          <w:rFonts w:ascii="Arial" w:hAnsi="Arial" w:cs="Arial"/>
        </w:rPr>
        <w:t>Ústavnoprávnemu výboru Národnej rady Slovenskej republiky,</w:t>
      </w:r>
    </w:p>
    <w:p w:rsidR="007C0067" w:rsidRPr="00622B5D" w:rsidRDefault="007C0067" w:rsidP="007C0067">
      <w:pPr>
        <w:ind w:firstLine="708"/>
        <w:jc w:val="both"/>
        <w:rPr>
          <w:rFonts w:ascii="Arial" w:hAnsi="Arial" w:cs="Arial"/>
        </w:rPr>
      </w:pPr>
      <w:r w:rsidRPr="00622B5D">
        <w:rPr>
          <w:rFonts w:ascii="Arial" w:hAnsi="Arial" w:cs="Arial"/>
        </w:rPr>
        <w:t>Výboru Národnej rady Slovenskej republiky pre financie a rozpočet a</w:t>
      </w:r>
    </w:p>
    <w:p w:rsidR="007C0067" w:rsidRPr="00622B5D" w:rsidRDefault="007C0067" w:rsidP="007C0067">
      <w:pPr>
        <w:ind w:left="708"/>
        <w:jc w:val="both"/>
        <w:rPr>
          <w:rFonts w:ascii="Arial" w:hAnsi="Arial" w:cs="Arial"/>
        </w:rPr>
      </w:pPr>
      <w:r w:rsidRPr="00622B5D">
        <w:rPr>
          <w:rFonts w:ascii="Arial" w:hAnsi="Arial" w:cs="Arial"/>
        </w:rPr>
        <w:t>Výboru Národnej rady Slovenskej republiky pre vzdelávanie, vedu, mládež</w:t>
      </w:r>
      <w:r w:rsidRPr="00622B5D">
        <w:rPr>
          <w:rFonts w:ascii="Arial" w:hAnsi="Arial" w:cs="Arial"/>
        </w:rPr>
        <w:br/>
        <w:t>a šport.</w:t>
      </w:r>
    </w:p>
    <w:p w:rsidR="007C0067" w:rsidRPr="00622B5D" w:rsidRDefault="007C0067" w:rsidP="007C0067">
      <w:pPr>
        <w:widowControl/>
        <w:ind w:firstLine="708"/>
        <w:jc w:val="both"/>
        <w:rPr>
          <w:rFonts w:ascii="Arial" w:hAnsi="Arial" w:cs="Arial"/>
        </w:rPr>
      </w:pPr>
    </w:p>
    <w:p w:rsidR="007C0067" w:rsidRPr="00622B5D" w:rsidRDefault="007C0067" w:rsidP="007C0067">
      <w:pPr>
        <w:widowControl/>
        <w:ind w:firstLine="708"/>
        <w:jc w:val="both"/>
        <w:rPr>
          <w:rFonts w:ascii="Arial" w:hAnsi="Arial" w:cs="Arial"/>
        </w:rPr>
      </w:pPr>
      <w:r w:rsidRPr="00622B5D"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7C0067" w:rsidRPr="00622B5D" w:rsidRDefault="007C0067" w:rsidP="007C0067">
      <w:pPr>
        <w:widowControl/>
        <w:ind w:firstLine="708"/>
        <w:jc w:val="both"/>
        <w:rPr>
          <w:rFonts w:ascii="Arial" w:hAnsi="Arial" w:cs="Arial"/>
        </w:rPr>
      </w:pPr>
    </w:p>
    <w:p w:rsidR="007C0067" w:rsidRPr="00622B5D" w:rsidRDefault="007C0067" w:rsidP="007C0067">
      <w:pPr>
        <w:widowControl/>
        <w:ind w:firstLine="708"/>
        <w:jc w:val="both"/>
        <w:rPr>
          <w:rFonts w:ascii="Arial" w:hAnsi="Arial" w:cs="Arial"/>
        </w:rPr>
      </w:pPr>
      <w:r w:rsidRPr="00622B5D"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7C0067" w:rsidRPr="00622B5D" w:rsidRDefault="007C0067" w:rsidP="007C0067">
      <w:pPr>
        <w:widowControl/>
        <w:jc w:val="both"/>
        <w:rPr>
          <w:rFonts w:ascii="Arial" w:hAnsi="Arial" w:cs="Arial"/>
        </w:rPr>
      </w:pPr>
    </w:p>
    <w:p w:rsidR="007C0067" w:rsidRPr="00622B5D" w:rsidRDefault="007C0067" w:rsidP="007C0067">
      <w:pPr>
        <w:widowControl/>
        <w:ind w:firstLine="708"/>
        <w:jc w:val="both"/>
        <w:rPr>
          <w:rFonts w:ascii="Arial" w:hAnsi="Arial" w:cs="Arial"/>
        </w:rPr>
      </w:pPr>
      <w:r w:rsidRPr="00622B5D">
        <w:rPr>
          <w:rFonts w:ascii="Arial" w:hAnsi="Arial" w:cs="Arial"/>
        </w:rPr>
        <w:t>Iné výbory o vládnom návrhu zákona nerokovali.</w:t>
      </w:r>
    </w:p>
    <w:p w:rsidR="007C0067" w:rsidRPr="00622B5D" w:rsidRDefault="007C0067" w:rsidP="007C0067">
      <w:pPr>
        <w:widowControl/>
        <w:jc w:val="center"/>
        <w:rPr>
          <w:rFonts w:ascii="Arial" w:hAnsi="Arial" w:cs="Arial"/>
          <w:b/>
        </w:rPr>
      </w:pPr>
      <w:r w:rsidRPr="00622B5D">
        <w:rPr>
          <w:rFonts w:ascii="Arial" w:hAnsi="Arial" w:cs="Arial"/>
          <w:b/>
        </w:rPr>
        <w:lastRenderedPageBreak/>
        <w:t>II.</w:t>
      </w:r>
    </w:p>
    <w:p w:rsidR="007C0067" w:rsidRPr="00622B5D" w:rsidRDefault="007C0067" w:rsidP="007C0067">
      <w:pPr>
        <w:widowControl/>
        <w:jc w:val="both"/>
        <w:rPr>
          <w:rFonts w:ascii="Arial" w:hAnsi="Arial" w:cs="Arial"/>
        </w:rPr>
      </w:pPr>
    </w:p>
    <w:p w:rsidR="007C0067" w:rsidRPr="00622B5D" w:rsidRDefault="007C0067" w:rsidP="007C0067">
      <w:pPr>
        <w:widowControl/>
        <w:ind w:firstLine="708"/>
        <w:jc w:val="both"/>
        <w:rPr>
          <w:rFonts w:ascii="Arial" w:hAnsi="Arial" w:cs="Arial"/>
        </w:rPr>
      </w:pPr>
      <w:r w:rsidRPr="00622B5D">
        <w:rPr>
          <w:rFonts w:ascii="Arial" w:hAnsi="Arial" w:cs="Arial"/>
        </w:rPr>
        <w:t>Gestorský výbor konštatuje, že do začatia rokovania o návrhu zákona nedostal žiadne stanoviská od poslancov podané podľa § 75 ods. 2 zákona o rokovacom poriadku Národnej rady Slovenskej republiky.</w:t>
      </w:r>
    </w:p>
    <w:p w:rsidR="007C0067" w:rsidRPr="00622B5D" w:rsidRDefault="007C0067" w:rsidP="007C0067">
      <w:pPr>
        <w:widowControl/>
        <w:jc w:val="both"/>
        <w:rPr>
          <w:rFonts w:ascii="Arial" w:hAnsi="Arial" w:cs="Arial"/>
        </w:rPr>
      </w:pPr>
    </w:p>
    <w:p w:rsidR="007C0067" w:rsidRPr="00622B5D" w:rsidRDefault="007C0067" w:rsidP="007C0067">
      <w:pPr>
        <w:widowControl/>
        <w:jc w:val="center"/>
        <w:rPr>
          <w:rFonts w:ascii="Arial" w:hAnsi="Arial" w:cs="Arial"/>
          <w:b/>
        </w:rPr>
      </w:pPr>
      <w:r w:rsidRPr="00622B5D">
        <w:rPr>
          <w:rFonts w:ascii="Arial" w:hAnsi="Arial" w:cs="Arial"/>
          <w:b/>
        </w:rPr>
        <w:t>III.</w:t>
      </w:r>
    </w:p>
    <w:p w:rsidR="007C0067" w:rsidRPr="00622B5D" w:rsidRDefault="007C0067" w:rsidP="007C0067">
      <w:pPr>
        <w:widowControl/>
        <w:ind w:firstLine="708"/>
        <w:jc w:val="both"/>
        <w:rPr>
          <w:rFonts w:ascii="Arial" w:hAnsi="Arial" w:cs="Arial"/>
        </w:rPr>
      </w:pPr>
    </w:p>
    <w:p w:rsidR="007C0067" w:rsidRPr="00622B5D" w:rsidRDefault="007C0067" w:rsidP="007C0067">
      <w:pPr>
        <w:jc w:val="both"/>
        <w:rPr>
          <w:rFonts w:ascii="Arial" w:hAnsi="Arial" w:cs="Arial"/>
          <w:b/>
        </w:rPr>
      </w:pPr>
      <w:r w:rsidRPr="00622B5D">
        <w:rPr>
          <w:rFonts w:ascii="Arial" w:hAnsi="Arial" w:cs="Arial"/>
        </w:rPr>
        <w:tab/>
        <w:t>K </w:t>
      </w:r>
      <w:r w:rsidRPr="00622B5D">
        <w:rPr>
          <w:rFonts w:ascii="Arial" w:hAnsi="Arial" w:cs="Arial"/>
          <w:szCs w:val="22"/>
        </w:rPr>
        <w:t>v</w:t>
      </w:r>
      <w:r w:rsidRPr="00622B5D">
        <w:rPr>
          <w:rFonts w:ascii="Arial" w:hAnsi="Arial" w:cs="Arial"/>
        </w:rPr>
        <w:t xml:space="preserve">ládnemu návrhu zákona, </w:t>
      </w:r>
      <w:r w:rsidRPr="00622B5D">
        <w:rPr>
          <w:rFonts w:ascii="Arial" w:hAnsi="Arial" w:cs="Arial"/>
          <w:shd w:val="clear" w:color="auto" w:fill="FFFFFF"/>
        </w:rPr>
        <w:t>ktorým sa mení a dopĺňa zákon č. 597/2003 Z. z. o financovaní základných škôl, stredných škôl a školských zariadení v znení neskorších predpisov a ktorým sa dopĺňajú niektoré zákony</w:t>
      </w:r>
      <w:r w:rsidRPr="00622B5D">
        <w:rPr>
          <w:rFonts w:ascii="Arial" w:hAnsi="Arial" w:cs="Arial"/>
          <w:b/>
        </w:rPr>
        <w:t xml:space="preserve"> (tlač 78)</w:t>
      </w:r>
      <w:r w:rsidRPr="00622B5D">
        <w:rPr>
          <w:rFonts w:ascii="Arial" w:hAnsi="Arial" w:cs="Arial"/>
        </w:rPr>
        <w:t xml:space="preserve"> v druhom čítaní</w:t>
      </w:r>
      <w:r w:rsidRPr="00622B5D">
        <w:rPr>
          <w:rFonts w:ascii="Arial" w:hAnsi="Arial" w:cs="Arial"/>
          <w:b/>
        </w:rPr>
        <w:t xml:space="preserve"> </w:t>
      </w:r>
      <w:r w:rsidRPr="00622B5D">
        <w:rPr>
          <w:rFonts w:ascii="Arial" w:hAnsi="Arial" w:cs="Arial"/>
        </w:rPr>
        <w:t xml:space="preserve">zaujali </w:t>
      </w:r>
      <w:r w:rsidRPr="00622B5D">
        <w:rPr>
          <w:rFonts w:ascii="Arial" w:hAnsi="Arial" w:cs="Arial"/>
          <w:b/>
        </w:rPr>
        <w:t>výbory</w:t>
      </w:r>
      <w:r w:rsidRPr="00622B5D">
        <w:rPr>
          <w:rFonts w:ascii="Arial" w:hAnsi="Arial" w:cs="Arial"/>
        </w:rPr>
        <w:t xml:space="preserve"> Národnej rady Slovenskej republiky tieto </w:t>
      </w:r>
      <w:r w:rsidRPr="00622B5D">
        <w:rPr>
          <w:rFonts w:ascii="Arial" w:hAnsi="Arial" w:cs="Arial"/>
          <w:b/>
        </w:rPr>
        <w:t>stanoviská:</w:t>
      </w:r>
    </w:p>
    <w:p w:rsidR="007C0067" w:rsidRPr="00622B5D" w:rsidRDefault="007C0067" w:rsidP="007C0067">
      <w:pPr>
        <w:widowControl/>
        <w:jc w:val="both"/>
        <w:rPr>
          <w:rFonts w:ascii="Arial" w:hAnsi="Arial" w:cs="Arial"/>
          <w:b/>
        </w:rPr>
      </w:pPr>
    </w:p>
    <w:p w:rsidR="007C0067" w:rsidRPr="00622B5D" w:rsidRDefault="007C0067" w:rsidP="007C0067">
      <w:pPr>
        <w:widowControl/>
        <w:jc w:val="both"/>
        <w:rPr>
          <w:rFonts w:ascii="Arial" w:hAnsi="Arial" w:cs="Arial"/>
          <w:b/>
        </w:rPr>
      </w:pPr>
      <w:r w:rsidRPr="00622B5D">
        <w:rPr>
          <w:rFonts w:ascii="Arial" w:hAnsi="Arial" w:cs="Arial"/>
          <w:b/>
        </w:rPr>
        <w:t xml:space="preserve">Ústavnoprávny výbor Národnej rady Slovenskej republiky </w:t>
      </w:r>
      <w:r w:rsidRPr="00622B5D">
        <w:rPr>
          <w:rFonts w:ascii="Arial" w:hAnsi="Arial" w:cs="Arial"/>
        </w:rPr>
        <w:t>v uznesení č.</w:t>
      </w:r>
      <w:r w:rsidR="00F47D4A" w:rsidRPr="00622B5D">
        <w:rPr>
          <w:rFonts w:ascii="Arial" w:hAnsi="Arial" w:cs="Arial"/>
        </w:rPr>
        <w:t xml:space="preserve"> </w:t>
      </w:r>
      <w:r w:rsidR="002927D3" w:rsidRPr="00622B5D">
        <w:rPr>
          <w:rFonts w:ascii="Arial" w:hAnsi="Arial" w:cs="Arial"/>
        </w:rPr>
        <w:t>9</w:t>
      </w:r>
      <w:r w:rsidRPr="00622B5D">
        <w:rPr>
          <w:rFonts w:ascii="Arial" w:hAnsi="Arial" w:cs="Arial"/>
        </w:rPr>
        <w:t xml:space="preserve"> z</w:t>
      </w:r>
      <w:r w:rsidR="00F47D4A" w:rsidRPr="00622B5D">
        <w:rPr>
          <w:rFonts w:ascii="Arial" w:hAnsi="Arial" w:cs="Arial"/>
        </w:rPr>
        <w:t xml:space="preserve">o 7. </w:t>
      </w:r>
      <w:r w:rsidRPr="00622B5D">
        <w:rPr>
          <w:rFonts w:ascii="Arial" w:hAnsi="Arial" w:cs="Arial"/>
        </w:rPr>
        <w:t xml:space="preserve"> decembra 2023</w:t>
      </w:r>
      <w:r w:rsidRPr="00622B5D">
        <w:rPr>
          <w:rFonts w:ascii="Arial" w:hAnsi="Arial" w:cs="Arial"/>
          <w:b/>
        </w:rPr>
        <w:t>,</w:t>
      </w:r>
    </w:p>
    <w:p w:rsidR="007C0067" w:rsidRPr="00622B5D" w:rsidRDefault="007C0067" w:rsidP="007C0067">
      <w:pPr>
        <w:widowControl/>
        <w:jc w:val="both"/>
        <w:rPr>
          <w:rFonts w:ascii="Arial" w:hAnsi="Arial" w:cs="Arial"/>
          <w:b/>
        </w:rPr>
      </w:pPr>
    </w:p>
    <w:p w:rsidR="007C0067" w:rsidRPr="00622B5D" w:rsidRDefault="007C0067" w:rsidP="007C0067">
      <w:pPr>
        <w:widowControl/>
        <w:jc w:val="both"/>
        <w:rPr>
          <w:rFonts w:ascii="Arial" w:hAnsi="Arial" w:cs="Arial"/>
          <w:b/>
        </w:rPr>
      </w:pPr>
      <w:r w:rsidRPr="00622B5D">
        <w:rPr>
          <w:rFonts w:ascii="Arial" w:hAnsi="Arial" w:cs="Arial"/>
          <w:b/>
        </w:rPr>
        <w:t xml:space="preserve">Výbor Národnej rady Slovenskej republiky pre financie a rozpočet </w:t>
      </w:r>
      <w:r w:rsidRPr="00622B5D">
        <w:rPr>
          <w:rFonts w:ascii="Arial" w:hAnsi="Arial" w:cs="Arial"/>
        </w:rPr>
        <w:t>v uznesení č.</w:t>
      </w:r>
      <w:r w:rsidR="002927D3" w:rsidRPr="00622B5D">
        <w:rPr>
          <w:rFonts w:ascii="Arial" w:hAnsi="Arial" w:cs="Arial"/>
        </w:rPr>
        <w:t xml:space="preserve"> </w:t>
      </w:r>
      <w:r w:rsidR="00F47D4A" w:rsidRPr="00622B5D">
        <w:rPr>
          <w:rFonts w:ascii="Arial" w:hAnsi="Arial" w:cs="Arial"/>
        </w:rPr>
        <w:t>23</w:t>
      </w:r>
      <w:r w:rsidRPr="00622B5D">
        <w:rPr>
          <w:rFonts w:ascii="Arial" w:hAnsi="Arial" w:cs="Arial"/>
        </w:rPr>
        <w:t xml:space="preserve"> z</w:t>
      </w:r>
      <w:r w:rsidR="00F47D4A" w:rsidRPr="00622B5D">
        <w:rPr>
          <w:rFonts w:ascii="Arial" w:hAnsi="Arial" w:cs="Arial"/>
        </w:rPr>
        <w:t>o 7.</w:t>
      </w:r>
      <w:r w:rsidRPr="00622B5D">
        <w:rPr>
          <w:rFonts w:ascii="Arial" w:hAnsi="Arial" w:cs="Arial"/>
        </w:rPr>
        <w:t xml:space="preserve"> decembra 2023</w:t>
      </w:r>
      <w:r w:rsidRPr="00622B5D">
        <w:rPr>
          <w:rFonts w:ascii="Arial" w:hAnsi="Arial" w:cs="Arial"/>
          <w:b/>
        </w:rPr>
        <w:t xml:space="preserve">  a</w:t>
      </w:r>
    </w:p>
    <w:p w:rsidR="007C0067" w:rsidRPr="00622B5D" w:rsidRDefault="007C0067" w:rsidP="007C0067">
      <w:pPr>
        <w:widowControl/>
        <w:jc w:val="both"/>
        <w:rPr>
          <w:rFonts w:ascii="Arial" w:hAnsi="Arial" w:cs="Arial"/>
          <w:b/>
        </w:rPr>
      </w:pPr>
    </w:p>
    <w:p w:rsidR="007C0067" w:rsidRPr="00622B5D" w:rsidRDefault="007C0067" w:rsidP="00F47D4A">
      <w:pPr>
        <w:widowControl/>
        <w:jc w:val="both"/>
        <w:rPr>
          <w:rFonts w:ascii="Arial" w:hAnsi="Arial" w:cs="Arial"/>
          <w:b/>
        </w:rPr>
      </w:pPr>
      <w:r w:rsidRPr="00622B5D">
        <w:rPr>
          <w:rFonts w:ascii="Arial" w:hAnsi="Arial" w:cs="Arial"/>
          <w:b/>
        </w:rPr>
        <w:t>Výbor Národnej rady Slovenskej republiky pre vzdelávanie, vedu, mládež</w:t>
      </w:r>
      <w:r w:rsidRPr="00622B5D">
        <w:rPr>
          <w:rFonts w:ascii="Arial" w:hAnsi="Arial" w:cs="Arial"/>
          <w:b/>
        </w:rPr>
        <w:br/>
        <w:t>a šport</w:t>
      </w:r>
      <w:r w:rsidRPr="00622B5D">
        <w:rPr>
          <w:rFonts w:ascii="Arial" w:hAnsi="Arial" w:cs="Arial"/>
        </w:rPr>
        <w:t xml:space="preserve"> v uznesení č. 6 zo 7. decembra 2023 </w:t>
      </w:r>
      <w:r w:rsidRPr="00622B5D">
        <w:rPr>
          <w:rFonts w:ascii="Arial" w:hAnsi="Arial" w:cs="Arial"/>
          <w:b/>
        </w:rPr>
        <w:t>zhodne</w:t>
      </w:r>
      <w:r w:rsidRPr="00622B5D">
        <w:rPr>
          <w:rFonts w:ascii="Arial" w:hAnsi="Arial" w:cs="Arial"/>
        </w:rPr>
        <w:t xml:space="preserve"> </w:t>
      </w:r>
      <w:r w:rsidRPr="00622B5D">
        <w:rPr>
          <w:rFonts w:ascii="Arial" w:hAnsi="Arial" w:cs="Arial"/>
          <w:b/>
        </w:rPr>
        <w:t>odporúčajú</w:t>
      </w:r>
      <w:r w:rsidRPr="00622B5D">
        <w:rPr>
          <w:rFonts w:ascii="Arial" w:hAnsi="Arial" w:cs="Arial"/>
        </w:rPr>
        <w:t xml:space="preserve"> vládny návrh zákona </w:t>
      </w:r>
      <w:r w:rsidRPr="00622B5D">
        <w:rPr>
          <w:rFonts w:ascii="Arial" w:hAnsi="Arial" w:cs="Arial"/>
          <w:b/>
        </w:rPr>
        <w:t>schváliť.</w:t>
      </w:r>
    </w:p>
    <w:p w:rsidR="007C0067" w:rsidRPr="00622B5D" w:rsidRDefault="007C0067" w:rsidP="007C0067">
      <w:pPr>
        <w:widowControl/>
        <w:jc w:val="center"/>
        <w:rPr>
          <w:rFonts w:ascii="Arial" w:hAnsi="Arial" w:cs="Arial"/>
          <w:b/>
        </w:rPr>
      </w:pPr>
      <w:r w:rsidRPr="00622B5D">
        <w:rPr>
          <w:rFonts w:ascii="Arial" w:hAnsi="Arial" w:cs="Arial"/>
          <w:b/>
        </w:rPr>
        <w:t>IV.</w:t>
      </w:r>
    </w:p>
    <w:p w:rsidR="007C0067" w:rsidRPr="00622B5D" w:rsidRDefault="007C0067" w:rsidP="007C0067"/>
    <w:p w:rsidR="007C0067" w:rsidRPr="00622B5D" w:rsidRDefault="007C0067" w:rsidP="007C0067">
      <w:pPr>
        <w:jc w:val="both"/>
        <w:rPr>
          <w:rFonts w:ascii="Arial" w:hAnsi="Arial" w:cs="Arial"/>
        </w:rPr>
      </w:pPr>
      <w:r w:rsidRPr="00622B5D">
        <w:rPr>
          <w:rFonts w:ascii="Arial" w:hAnsi="Arial" w:cs="Arial"/>
        </w:rPr>
        <w:tab/>
        <w:t xml:space="preserve">Gestorský výbor na základe stanovísk výborov, vyjadrených v ich uzneseniach uvedených v III. časti tejto spoločnej správy, </w:t>
      </w:r>
      <w:r w:rsidRPr="00622B5D">
        <w:rPr>
          <w:rFonts w:ascii="Arial" w:hAnsi="Arial" w:cs="Arial"/>
          <w:b/>
          <w:spacing w:val="40"/>
        </w:rPr>
        <w:t xml:space="preserve">odporúča </w:t>
      </w:r>
      <w:r w:rsidRPr="00622B5D">
        <w:rPr>
          <w:rFonts w:ascii="Arial" w:hAnsi="Arial" w:cs="Arial"/>
        </w:rPr>
        <w:t xml:space="preserve">Národnej rade  Slovenskej republiky </w:t>
      </w:r>
      <w:r w:rsidRPr="00622B5D">
        <w:rPr>
          <w:rFonts w:ascii="Arial" w:hAnsi="Arial" w:cs="Arial"/>
          <w:szCs w:val="22"/>
        </w:rPr>
        <w:t>v</w:t>
      </w:r>
      <w:r w:rsidRPr="00622B5D">
        <w:rPr>
          <w:rFonts w:ascii="Arial" w:hAnsi="Arial" w:cs="Arial"/>
        </w:rPr>
        <w:t xml:space="preserve">ládny návrh zákona, </w:t>
      </w:r>
      <w:r w:rsidRPr="00622B5D">
        <w:rPr>
          <w:rFonts w:ascii="Arial" w:hAnsi="Arial" w:cs="Arial"/>
          <w:shd w:val="clear" w:color="auto" w:fill="FFFFFF"/>
        </w:rPr>
        <w:t>ktorým sa mení a dopĺňa zákon č. 597/2003 Z. z. o financovaní základných škôl, stredných škôl a školských zariadení v znení neskorších predpisov a ktorým sa dopĺňajú niektoré zákony</w:t>
      </w:r>
      <w:r w:rsidRPr="00622B5D">
        <w:rPr>
          <w:rFonts w:ascii="Arial" w:hAnsi="Arial" w:cs="Arial"/>
          <w:b/>
        </w:rPr>
        <w:t xml:space="preserve"> (tlač 78)</w:t>
      </w:r>
      <w:r w:rsidRPr="00622B5D">
        <w:rPr>
          <w:rFonts w:ascii="Arial" w:hAnsi="Arial" w:cs="Arial"/>
        </w:rPr>
        <w:t xml:space="preserve"> </w:t>
      </w:r>
      <w:r w:rsidRPr="00622B5D">
        <w:rPr>
          <w:rFonts w:ascii="Arial" w:hAnsi="Arial" w:cs="Arial"/>
          <w:b/>
          <w:szCs w:val="22"/>
        </w:rPr>
        <w:t xml:space="preserve"> </w:t>
      </w:r>
      <w:r w:rsidRPr="00622B5D">
        <w:rPr>
          <w:rFonts w:ascii="Arial" w:hAnsi="Arial" w:cs="Arial"/>
          <w:b/>
          <w:spacing w:val="40"/>
        </w:rPr>
        <w:t>schváliť.</w:t>
      </w:r>
    </w:p>
    <w:p w:rsidR="007C0067" w:rsidRPr="00622B5D" w:rsidRDefault="007C0067" w:rsidP="007C0067">
      <w:pPr>
        <w:widowControl/>
        <w:jc w:val="both"/>
        <w:rPr>
          <w:rFonts w:ascii="Arial" w:hAnsi="Arial" w:cs="Arial"/>
        </w:rPr>
      </w:pPr>
    </w:p>
    <w:p w:rsidR="007C0067" w:rsidRPr="00622B5D" w:rsidRDefault="007C0067" w:rsidP="007C0067">
      <w:pPr>
        <w:jc w:val="both"/>
        <w:rPr>
          <w:rFonts w:ascii="Arial" w:hAnsi="Arial" w:cs="Arial"/>
          <w:b/>
        </w:rPr>
      </w:pPr>
      <w:r w:rsidRPr="00622B5D">
        <w:rPr>
          <w:rFonts w:ascii="Arial" w:hAnsi="Arial" w:cs="Arial"/>
        </w:rPr>
        <w:tab/>
        <w:t xml:space="preserve">Predmetná </w:t>
      </w:r>
      <w:r w:rsidRPr="00622B5D">
        <w:rPr>
          <w:rFonts w:ascii="Arial" w:hAnsi="Arial" w:cs="Arial"/>
          <w:b/>
        </w:rPr>
        <w:t xml:space="preserve">spoločná správa </w:t>
      </w:r>
      <w:r w:rsidRPr="00622B5D">
        <w:rPr>
          <w:rFonts w:ascii="Arial" w:hAnsi="Arial" w:cs="Arial"/>
        </w:rPr>
        <w:t xml:space="preserve">výborov Národnej rady Slovenskej republiky o výsledku prerokovania </w:t>
      </w:r>
      <w:r w:rsidRPr="00622B5D">
        <w:rPr>
          <w:rFonts w:ascii="Arial" w:hAnsi="Arial" w:cs="Arial"/>
          <w:szCs w:val="22"/>
        </w:rPr>
        <w:t>v</w:t>
      </w:r>
      <w:r w:rsidRPr="00622B5D">
        <w:rPr>
          <w:rFonts w:ascii="Arial" w:hAnsi="Arial" w:cs="Arial"/>
        </w:rPr>
        <w:t xml:space="preserve">ládneho návrhu zákona, </w:t>
      </w:r>
      <w:r w:rsidRPr="00622B5D">
        <w:rPr>
          <w:rFonts w:ascii="Arial" w:hAnsi="Arial" w:cs="Arial"/>
          <w:shd w:val="clear" w:color="auto" w:fill="FFFFFF"/>
        </w:rPr>
        <w:t>ktorým sa mení a dopĺňa zákon č. 597/2003 Z. z. o financovaní základných škôl, stredných škôl a školských zariadení v znení neskorších predpisov a ktorým sa dopĺňajú niektoré zákony</w:t>
      </w:r>
      <w:r w:rsidRPr="00622B5D">
        <w:rPr>
          <w:rFonts w:ascii="Arial" w:hAnsi="Arial" w:cs="Arial"/>
          <w:b/>
        </w:rPr>
        <w:t xml:space="preserve"> </w:t>
      </w:r>
      <w:r w:rsidRPr="00622B5D">
        <w:rPr>
          <w:rFonts w:ascii="Arial" w:hAnsi="Arial" w:cs="Arial"/>
        </w:rPr>
        <w:t xml:space="preserve">v druhom čítaní </w:t>
      </w:r>
      <w:r w:rsidRPr="00622B5D">
        <w:rPr>
          <w:rFonts w:ascii="Arial" w:hAnsi="Arial" w:cs="Arial"/>
          <w:b/>
        </w:rPr>
        <w:t xml:space="preserve">(tlač 78a) </w:t>
      </w:r>
      <w:r w:rsidRPr="00622B5D">
        <w:rPr>
          <w:rFonts w:ascii="Arial" w:hAnsi="Arial" w:cs="Arial"/>
        </w:rPr>
        <w:t>bola</w:t>
      </w:r>
      <w:r w:rsidRPr="00622B5D">
        <w:rPr>
          <w:rFonts w:ascii="Arial" w:hAnsi="Arial" w:cs="Arial"/>
          <w:b/>
        </w:rPr>
        <w:t xml:space="preserve"> schválená</w:t>
      </w:r>
      <w:r w:rsidRPr="00622B5D">
        <w:rPr>
          <w:rFonts w:ascii="Arial" w:hAnsi="Arial" w:cs="Arial"/>
        </w:rPr>
        <w:t xml:space="preserve"> uznesením Výboru Národnej rady Slovenskej republiky pre vzdelávanie, vedu, mládež a šport (gestorský výbor) zo </w:t>
      </w:r>
      <w:r w:rsidR="00F47D4A" w:rsidRPr="00622B5D">
        <w:rPr>
          <w:rFonts w:ascii="Arial" w:hAnsi="Arial" w:cs="Arial"/>
        </w:rPr>
        <w:t>7</w:t>
      </w:r>
      <w:r w:rsidRPr="00622B5D">
        <w:rPr>
          <w:rFonts w:ascii="Arial" w:hAnsi="Arial" w:cs="Arial"/>
        </w:rPr>
        <w:t xml:space="preserve">. decembra 2023 č. </w:t>
      </w:r>
      <w:r w:rsidR="002927D3" w:rsidRPr="00622B5D">
        <w:rPr>
          <w:rFonts w:ascii="Arial" w:hAnsi="Arial" w:cs="Arial"/>
        </w:rPr>
        <w:t>7</w:t>
      </w:r>
      <w:r w:rsidRPr="00622B5D">
        <w:rPr>
          <w:rFonts w:ascii="Arial" w:hAnsi="Arial" w:cs="Arial"/>
        </w:rPr>
        <w:t>.</w:t>
      </w:r>
    </w:p>
    <w:p w:rsidR="007C0067" w:rsidRPr="00622B5D" w:rsidRDefault="007C0067" w:rsidP="007C0067">
      <w:pPr>
        <w:widowControl/>
        <w:jc w:val="both"/>
        <w:rPr>
          <w:rFonts w:ascii="Arial" w:hAnsi="Arial" w:cs="Arial"/>
        </w:rPr>
      </w:pPr>
    </w:p>
    <w:p w:rsidR="007C0067" w:rsidRPr="00622B5D" w:rsidRDefault="007C0067" w:rsidP="007C0067">
      <w:pPr>
        <w:widowControl/>
        <w:ind w:firstLine="708"/>
        <w:jc w:val="both"/>
        <w:rPr>
          <w:rFonts w:ascii="Arial" w:hAnsi="Arial" w:cs="Arial"/>
        </w:rPr>
      </w:pPr>
      <w:r w:rsidRPr="00622B5D">
        <w:rPr>
          <w:rFonts w:ascii="Arial" w:hAnsi="Arial" w:cs="Arial"/>
        </w:rPr>
        <w:t xml:space="preserve">Týmto uznesením výbor zároveň poveril spoločného spravodajcu </w:t>
      </w:r>
      <w:r w:rsidRPr="00622B5D">
        <w:rPr>
          <w:rFonts w:ascii="Arial" w:hAnsi="Arial" w:cs="Arial"/>
          <w:b/>
        </w:rPr>
        <w:t xml:space="preserve">Jozefa </w:t>
      </w:r>
      <w:proofErr w:type="spellStart"/>
      <w:r w:rsidRPr="00622B5D">
        <w:rPr>
          <w:rFonts w:ascii="Arial" w:hAnsi="Arial" w:cs="Arial"/>
          <w:b/>
        </w:rPr>
        <w:t>Habánika</w:t>
      </w:r>
      <w:proofErr w:type="spellEnd"/>
      <w:r w:rsidRPr="00622B5D">
        <w:rPr>
          <w:rFonts w:ascii="Arial" w:hAnsi="Arial" w:cs="Arial"/>
        </w:rPr>
        <w:t xml:space="preserve"> </w:t>
      </w:r>
      <w:r w:rsidR="007D41AD">
        <w:rPr>
          <w:rFonts w:ascii="Arial" w:hAnsi="Arial" w:cs="Arial"/>
        </w:rPr>
        <w:t xml:space="preserve">(náhradník A. </w:t>
      </w:r>
      <w:proofErr w:type="spellStart"/>
      <w:r w:rsidR="007D41AD">
        <w:rPr>
          <w:rFonts w:ascii="Arial" w:hAnsi="Arial" w:cs="Arial"/>
        </w:rPr>
        <w:t>Hambálek</w:t>
      </w:r>
      <w:proofErr w:type="spellEnd"/>
      <w:r w:rsidR="007D41AD">
        <w:rPr>
          <w:rFonts w:ascii="Arial" w:hAnsi="Arial" w:cs="Arial"/>
        </w:rPr>
        <w:t xml:space="preserve">), </w:t>
      </w:r>
      <w:r w:rsidRPr="00622B5D">
        <w:rPr>
          <w:rFonts w:ascii="Arial" w:hAnsi="Arial" w:cs="Arial"/>
        </w:rPr>
        <w:t xml:space="preserve">aby na schôdzi Národnej rady Slovenskej republiky informoval o výsledku rokovania výborov, stanovisku a návrhu gestorského výboru a predkladal návrhy podľa príslušných ustanovení zákona o rokovacom poriadku Národnej rady Slovenskej republiky. </w:t>
      </w:r>
    </w:p>
    <w:p w:rsidR="007C0067" w:rsidRPr="00622B5D" w:rsidRDefault="007C0067" w:rsidP="007C0067">
      <w:pPr>
        <w:widowControl/>
        <w:jc w:val="both"/>
        <w:rPr>
          <w:rFonts w:ascii="Arial" w:hAnsi="Arial" w:cs="Arial"/>
        </w:rPr>
      </w:pPr>
    </w:p>
    <w:p w:rsidR="007C0067" w:rsidRPr="00622B5D" w:rsidRDefault="007C0067" w:rsidP="007C0067">
      <w:pPr>
        <w:widowControl/>
        <w:jc w:val="both"/>
        <w:rPr>
          <w:rFonts w:ascii="Arial" w:hAnsi="Arial" w:cs="Arial"/>
        </w:rPr>
      </w:pPr>
    </w:p>
    <w:p w:rsidR="007C0067" w:rsidRPr="00622B5D" w:rsidRDefault="007C0067" w:rsidP="007C0067">
      <w:pPr>
        <w:widowControl/>
        <w:jc w:val="center"/>
        <w:rPr>
          <w:rFonts w:ascii="Arial" w:hAnsi="Arial" w:cs="Arial"/>
        </w:rPr>
      </w:pPr>
      <w:r w:rsidRPr="00622B5D">
        <w:rPr>
          <w:rFonts w:ascii="Arial" w:hAnsi="Arial" w:cs="Arial"/>
        </w:rPr>
        <w:t>Bratislava  december 2023</w:t>
      </w:r>
    </w:p>
    <w:p w:rsidR="007C0067" w:rsidRPr="00622B5D" w:rsidRDefault="007C0067" w:rsidP="007C0067">
      <w:pPr>
        <w:widowControl/>
        <w:jc w:val="both"/>
        <w:rPr>
          <w:rFonts w:ascii="Arial" w:hAnsi="Arial" w:cs="Arial"/>
        </w:rPr>
      </w:pPr>
    </w:p>
    <w:p w:rsidR="007C0067" w:rsidRPr="00622B5D" w:rsidRDefault="007C0067" w:rsidP="007C0067">
      <w:pPr>
        <w:widowControl/>
        <w:jc w:val="both"/>
        <w:rPr>
          <w:rFonts w:ascii="Arial" w:hAnsi="Arial" w:cs="Arial"/>
        </w:rPr>
      </w:pPr>
    </w:p>
    <w:p w:rsidR="007C0067" w:rsidRPr="00622B5D" w:rsidRDefault="007C0067" w:rsidP="007C0067">
      <w:pPr>
        <w:widowControl/>
        <w:jc w:val="center"/>
        <w:rPr>
          <w:rFonts w:ascii="Arial" w:hAnsi="Arial" w:cs="Arial"/>
          <w:b/>
          <w:spacing w:val="40"/>
        </w:rPr>
      </w:pPr>
      <w:r w:rsidRPr="00622B5D">
        <w:rPr>
          <w:rFonts w:ascii="Arial" w:hAnsi="Arial" w:cs="Arial"/>
          <w:b/>
          <w:spacing w:val="40"/>
        </w:rPr>
        <w:t xml:space="preserve">Paula Puškárová </w:t>
      </w:r>
      <w:r w:rsidR="003F33DB">
        <w:rPr>
          <w:rFonts w:ascii="Arial" w:hAnsi="Arial" w:cs="Arial"/>
          <w:b/>
          <w:spacing w:val="40"/>
        </w:rPr>
        <w:t>v. r.</w:t>
      </w:r>
      <w:bookmarkStart w:id="0" w:name="_GoBack"/>
      <w:bookmarkEnd w:id="0"/>
    </w:p>
    <w:p w:rsidR="007C0067" w:rsidRPr="00622B5D" w:rsidRDefault="007C0067" w:rsidP="007C0067">
      <w:pPr>
        <w:widowControl/>
        <w:jc w:val="center"/>
        <w:rPr>
          <w:rFonts w:ascii="Arial" w:hAnsi="Arial" w:cs="Arial"/>
        </w:rPr>
      </w:pPr>
      <w:r w:rsidRPr="00622B5D">
        <w:rPr>
          <w:rFonts w:ascii="Arial" w:hAnsi="Arial" w:cs="Arial"/>
        </w:rPr>
        <w:t>predsedníčka</w:t>
      </w:r>
    </w:p>
    <w:p w:rsidR="004A65BD" w:rsidRPr="00622B5D" w:rsidRDefault="007C0067" w:rsidP="007C0067">
      <w:pPr>
        <w:widowControl/>
        <w:jc w:val="center"/>
      </w:pPr>
      <w:r w:rsidRPr="00622B5D">
        <w:rPr>
          <w:rFonts w:ascii="Arial" w:hAnsi="Arial" w:cs="Arial"/>
        </w:rPr>
        <w:t>Výboru NR SR  pre vzdelávanie, vedu, mládež a šport</w:t>
      </w:r>
    </w:p>
    <w:sectPr w:rsidR="004A65BD" w:rsidRPr="00622B5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890" w:rsidRDefault="000E26D0">
      <w:r>
        <w:separator/>
      </w:r>
    </w:p>
  </w:endnote>
  <w:endnote w:type="continuationSeparator" w:id="0">
    <w:p w:rsidR="00CF0890" w:rsidRDefault="000E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006696"/>
      <w:docPartObj>
        <w:docPartGallery w:val="Page Numbers (Bottom of Page)"/>
        <w:docPartUnique/>
      </w:docPartObj>
    </w:sdtPr>
    <w:sdtEndPr/>
    <w:sdtContent>
      <w:p w:rsidR="00F36B54" w:rsidRDefault="007C006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3DB">
          <w:rPr>
            <w:noProof/>
          </w:rPr>
          <w:t>2</w:t>
        </w:r>
        <w:r>
          <w:fldChar w:fldCharType="end"/>
        </w:r>
      </w:p>
    </w:sdtContent>
  </w:sdt>
  <w:p w:rsidR="00F36B54" w:rsidRDefault="003F33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890" w:rsidRDefault="000E26D0">
      <w:r>
        <w:separator/>
      </w:r>
    </w:p>
  </w:footnote>
  <w:footnote w:type="continuationSeparator" w:id="0">
    <w:p w:rsidR="00CF0890" w:rsidRDefault="000E2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67"/>
    <w:rsid w:val="00045387"/>
    <w:rsid w:val="000E26D0"/>
    <w:rsid w:val="002927D3"/>
    <w:rsid w:val="002F0ACB"/>
    <w:rsid w:val="003F33DB"/>
    <w:rsid w:val="00611C77"/>
    <w:rsid w:val="00622B5D"/>
    <w:rsid w:val="007C0067"/>
    <w:rsid w:val="007D41AD"/>
    <w:rsid w:val="00866944"/>
    <w:rsid w:val="00B040C0"/>
    <w:rsid w:val="00CF0890"/>
    <w:rsid w:val="00F4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CC83"/>
  <w15:chartTrackingRefBased/>
  <w15:docId w15:val="{9FEF550E-CB23-484C-9C90-CA9DEF4A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0067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0067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0067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0067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7C0067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7C0067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C006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C00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C00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00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2B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2B5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2023-12-07T17:57:00Z</cp:lastPrinted>
  <dcterms:created xsi:type="dcterms:W3CDTF">2023-12-07T09:58:00Z</dcterms:created>
  <dcterms:modified xsi:type="dcterms:W3CDTF">2023-12-07T18:50:00Z</dcterms:modified>
</cp:coreProperties>
</file>