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15C" w:rsidRDefault="0042415C" w:rsidP="004241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</w:t>
      </w:r>
    </w:p>
    <w:p w:rsidR="0042415C" w:rsidRDefault="0042415C" w:rsidP="0042415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vybraných vplyvov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15C" w:rsidRDefault="0042415C" w:rsidP="004241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Návrh zákona, ktorým sa mení a dopĺňa zákon Národnej rady Slovenskej republiky č. 581/2004 Z. z. o zdravotných poisťovniach, dohľade nad zdravotnou starostlivosťou a o zmene a doplnení niektorých zákonov v znení neskorších predpisov 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42415C" w:rsidTr="00CB102D">
        <w:trPr>
          <w:trHeight w:val="285"/>
        </w:trPr>
        <w:tc>
          <w:tcPr>
            <w:tcW w:w="5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15C" w:rsidTr="00CB102D">
        <w:trPr>
          <w:trHeight w:val="570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415C" w:rsidTr="00CB102D">
        <w:trPr>
          <w:trHeight w:val="285"/>
        </w:trPr>
        <w:tc>
          <w:tcPr>
            <w:tcW w:w="54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415C" w:rsidRDefault="0042415C" w:rsidP="00CB10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15C" w:rsidRDefault="0042415C" w:rsidP="0042415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42415C" w:rsidRDefault="0042415C" w:rsidP="0042415C">
      <w:pPr>
        <w:ind w:firstLine="720"/>
      </w:pPr>
    </w:p>
    <w:p w:rsidR="006019EA" w:rsidRDefault="006019EA">
      <w:bookmarkStart w:id="0" w:name="_GoBack"/>
      <w:bookmarkEnd w:id="0"/>
    </w:p>
    <w:sectPr w:rsidR="006019EA" w:rsidSect="0042415C">
      <w:pgSz w:w="11909" w:h="16834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5C"/>
    <w:rsid w:val="0042415C"/>
    <w:rsid w:val="0060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C6D4C-88CC-42E4-AB0E-E252F092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2415C"/>
    <w:pPr>
      <w:spacing w:after="0" w:line="276" w:lineRule="auto"/>
    </w:pPr>
    <w:rPr>
      <w:rFonts w:ascii="Arial" w:eastAsia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Oskar, (asistent)</dc:creator>
  <cp:keywords/>
  <dc:description/>
  <cp:lastModifiedBy>Dvořák, Oskar, (asistent)</cp:lastModifiedBy>
  <cp:revision>1</cp:revision>
  <dcterms:created xsi:type="dcterms:W3CDTF">2023-12-06T09:40:00Z</dcterms:created>
  <dcterms:modified xsi:type="dcterms:W3CDTF">2023-12-06T09:44:00Z</dcterms:modified>
</cp:coreProperties>
</file>