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DE" w:rsidRPr="00C71B02" w:rsidRDefault="006927DE" w:rsidP="006927D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C71B02">
        <w:rPr>
          <w:b/>
        </w:rPr>
        <w:t>NÁRODNÁ RADA SLOVENSKEJ REPUBLIKY</w:t>
      </w:r>
    </w:p>
    <w:p w:rsidR="006927DE" w:rsidRPr="00C71B02" w:rsidRDefault="00070970" w:rsidP="006927D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C71B02">
        <w:rPr>
          <w:b/>
        </w:rPr>
        <w:t xml:space="preserve">  IX</w:t>
      </w:r>
      <w:r w:rsidR="006927DE" w:rsidRPr="00C71B02">
        <w:rPr>
          <w:b/>
        </w:rPr>
        <w:t>. volebné obdobie</w:t>
      </w:r>
    </w:p>
    <w:p w:rsidR="006927DE" w:rsidRPr="00C71B02" w:rsidRDefault="006927DE" w:rsidP="006927D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6927DE" w:rsidRPr="00C71B02" w:rsidRDefault="006927DE" w:rsidP="006927D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  <w:szCs w:val="24"/>
        </w:rPr>
      </w:pPr>
      <w:r w:rsidRPr="00C71B02">
        <w:rPr>
          <w:bCs/>
          <w:szCs w:val="24"/>
          <w:lang w:eastAsia="sk-SK"/>
        </w:rPr>
        <w:t xml:space="preserve">Číslo: </w:t>
      </w:r>
      <w:r w:rsidRPr="00A85AD9">
        <w:rPr>
          <w:bCs/>
          <w:szCs w:val="24"/>
          <w:lang w:eastAsia="sk-SK"/>
        </w:rPr>
        <w:t>PREDS-</w:t>
      </w:r>
      <w:r w:rsidR="000D3EE2" w:rsidRPr="00A85AD9">
        <w:rPr>
          <w:bCs/>
          <w:szCs w:val="24"/>
          <w:lang w:eastAsia="sk-SK"/>
        </w:rPr>
        <w:t>2374</w:t>
      </w:r>
      <w:r w:rsidR="003172F8" w:rsidRPr="00A85AD9">
        <w:rPr>
          <w:bCs/>
          <w:szCs w:val="24"/>
          <w:lang w:eastAsia="sk-SK"/>
        </w:rPr>
        <w:t>/202</w:t>
      </w:r>
      <w:r w:rsidR="00070970" w:rsidRPr="00A85AD9">
        <w:rPr>
          <w:bCs/>
          <w:szCs w:val="24"/>
          <w:lang w:eastAsia="sk-SK"/>
        </w:rPr>
        <w:t>3</w:t>
      </w:r>
    </w:p>
    <w:p w:rsidR="002605DF" w:rsidRDefault="002605DF" w:rsidP="006927DE">
      <w:pPr>
        <w:pStyle w:val="Nadpis3"/>
        <w:rPr>
          <w:rFonts w:ascii="Times New Roman" w:hAnsi="Times New Roman"/>
          <w:bCs/>
          <w:szCs w:val="28"/>
          <w:lang w:val="sk-SK"/>
        </w:rPr>
      </w:pPr>
    </w:p>
    <w:p w:rsidR="003A2449" w:rsidRPr="003A2449" w:rsidRDefault="003A2449" w:rsidP="003A2449"/>
    <w:p w:rsidR="006927DE" w:rsidRPr="00C71B02" w:rsidRDefault="000D3EE2" w:rsidP="006927DE">
      <w:pPr>
        <w:pStyle w:val="Nadpis3"/>
        <w:rPr>
          <w:rFonts w:ascii="Times New Roman" w:hAnsi="Times New Roman"/>
          <w:bCs/>
          <w:szCs w:val="28"/>
          <w:lang w:val="sk-SK"/>
        </w:rPr>
      </w:pPr>
      <w:r w:rsidRPr="00A85AD9">
        <w:rPr>
          <w:rFonts w:ascii="Times New Roman" w:hAnsi="Times New Roman"/>
          <w:bCs/>
          <w:szCs w:val="28"/>
          <w:lang w:val="sk-SK"/>
        </w:rPr>
        <w:t>6</w:t>
      </w:r>
      <w:r w:rsidR="00F142D4" w:rsidRPr="00A85AD9">
        <w:rPr>
          <w:rFonts w:ascii="Times New Roman" w:hAnsi="Times New Roman"/>
          <w:bCs/>
          <w:szCs w:val="28"/>
          <w:lang w:val="sk-SK"/>
        </w:rPr>
        <w:t>6</w:t>
      </w:r>
      <w:r w:rsidR="006927DE" w:rsidRPr="00A85AD9">
        <w:rPr>
          <w:rFonts w:ascii="Times New Roman" w:hAnsi="Times New Roman"/>
          <w:bCs/>
          <w:szCs w:val="28"/>
          <w:lang w:val="sk-SK"/>
        </w:rPr>
        <w:t>a</w:t>
      </w:r>
    </w:p>
    <w:p w:rsidR="006927DE" w:rsidRPr="00C71B02" w:rsidRDefault="006927DE" w:rsidP="00D06EB2">
      <w:pPr>
        <w:spacing w:line="360" w:lineRule="auto"/>
      </w:pPr>
    </w:p>
    <w:p w:rsidR="006927DE" w:rsidRPr="00C71B02" w:rsidRDefault="008C1360" w:rsidP="003A2449">
      <w:pPr>
        <w:spacing w:after="120"/>
        <w:jc w:val="center"/>
        <w:rPr>
          <w:b/>
          <w:sz w:val="28"/>
          <w:szCs w:val="28"/>
        </w:rPr>
      </w:pPr>
      <w:r w:rsidRPr="00C71B02">
        <w:rPr>
          <w:b/>
          <w:sz w:val="28"/>
          <w:szCs w:val="28"/>
        </w:rPr>
        <w:t>I n f o r m á c i a</w:t>
      </w:r>
      <w:r w:rsidR="00DA2280" w:rsidRPr="00C71B02">
        <w:rPr>
          <w:b/>
          <w:sz w:val="28"/>
          <w:szCs w:val="28"/>
        </w:rPr>
        <w:t xml:space="preserve"> </w:t>
      </w:r>
    </w:p>
    <w:p w:rsidR="001B6718" w:rsidRPr="00C71B02" w:rsidRDefault="006927DE" w:rsidP="003A2449">
      <w:pPr>
        <w:pStyle w:val="Zarkazkladnhotextu"/>
        <w:ind w:left="0" w:firstLine="357"/>
        <w:rPr>
          <w:b/>
        </w:rPr>
      </w:pPr>
      <w:r w:rsidRPr="00C71B02">
        <w:rPr>
          <w:b/>
        </w:rPr>
        <w:t xml:space="preserve">o výsledku prerokovania </w:t>
      </w:r>
      <w:r w:rsidR="001B6718" w:rsidRPr="00C71B02">
        <w:t xml:space="preserve">návrhu skupiny poslancov Národnej rady Slovenskej republiky na prijatie uznesenia Národnej rady Slovenskej republiky k cenám energií </w:t>
      </w:r>
      <w:r w:rsidR="001B6718" w:rsidRPr="00C71B02">
        <w:rPr>
          <w:b/>
        </w:rPr>
        <w:t>(tlač 66)</w:t>
      </w:r>
    </w:p>
    <w:p w:rsidR="006927DE" w:rsidRPr="00C71B02" w:rsidRDefault="006927DE" w:rsidP="001B6718">
      <w:pPr>
        <w:tabs>
          <w:tab w:val="left" w:pos="-2160"/>
          <w:tab w:val="left" w:pos="-1980"/>
        </w:tabs>
        <w:spacing w:line="360" w:lineRule="auto"/>
        <w:jc w:val="both"/>
      </w:pPr>
      <w:r w:rsidRPr="00C71B02">
        <w:rPr>
          <w:b/>
          <w:bCs/>
        </w:rPr>
        <w:t>___________________________________________________________________</w:t>
      </w:r>
      <w:r w:rsidR="00362261" w:rsidRPr="00C71B02">
        <w:rPr>
          <w:b/>
          <w:bCs/>
        </w:rPr>
        <w:t>_____</w:t>
      </w:r>
    </w:p>
    <w:p w:rsidR="006927DE" w:rsidRPr="00C71B02" w:rsidRDefault="006927DE" w:rsidP="002605DF">
      <w:pPr>
        <w:spacing w:after="120" w:line="360" w:lineRule="auto"/>
        <w:jc w:val="both"/>
      </w:pPr>
    </w:p>
    <w:p w:rsidR="006927DE" w:rsidRPr="00C71B02" w:rsidRDefault="00682FBF" w:rsidP="002605DF">
      <w:pPr>
        <w:spacing w:after="120"/>
        <w:jc w:val="both"/>
      </w:pPr>
      <w:r w:rsidRPr="00C71B02">
        <w:tab/>
      </w:r>
      <w:r w:rsidR="006927DE" w:rsidRPr="00C71B02">
        <w:t>Predseda Národnej rady Slovenskej republiky ro</w:t>
      </w:r>
      <w:bookmarkStart w:id="0" w:name="_GoBack"/>
      <w:bookmarkEnd w:id="0"/>
      <w:r w:rsidR="006927DE" w:rsidRPr="00C71B02">
        <w:t xml:space="preserve">zhodnutím č. </w:t>
      </w:r>
      <w:r w:rsidR="001B6718" w:rsidRPr="00C71B02">
        <w:t>69</w:t>
      </w:r>
      <w:r w:rsidR="006927DE" w:rsidRPr="00C71B02">
        <w:t xml:space="preserve"> z </w:t>
      </w:r>
      <w:r w:rsidR="001B6718" w:rsidRPr="00C71B02">
        <w:t>23</w:t>
      </w:r>
      <w:r w:rsidR="006927DE" w:rsidRPr="00C71B02">
        <w:t xml:space="preserve">. </w:t>
      </w:r>
      <w:r w:rsidR="001B6718" w:rsidRPr="00C71B02">
        <w:t>novembra</w:t>
      </w:r>
      <w:r w:rsidR="009D3385" w:rsidRPr="00C71B02">
        <w:t xml:space="preserve"> </w:t>
      </w:r>
      <w:r w:rsidR="003172F8" w:rsidRPr="00C71B02">
        <w:t>202</w:t>
      </w:r>
      <w:r w:rsidR="00070970" w:rsidRPr="00C71B02">
        <w:t>3</w:t>
      </w:r>
      <w:r w:rsidR="006927DE" w:rsidRPr="00C71B02">
        <w:t xml:space="preserve"> pridelil </w:t>
      </w:r>
      <w:r w:rsidR="003172F8" w:rsidRPr="00C71B02">
        <w:rPr>
          <w:b/>
        </w:rPr>
        <w:t xml:space="preserve">návrh skupiny poslancov Národnej rady Slovenskej republiky </w:t>
      </w:r>
      <w:r w:rsidR="009D3385" w:rsidRPr="00C71B02">
        <w:rPr>
          <w:b/>
        </w:rPr>
        <w:t xml:space="preserve">na </w:t>
      </w:r>
      <w:r w:rsidR="00070970" w:rsidRPr="00C71B02">
        <w:rPr>
          <w:b/>
        </w:rPr>
        <w:t>prijatie uznesenia Národnej rady Slovenskej republiky</w:t>
      </w:r>
      <w:r w:rsidR="009D3385" w:rsidRPr="00C71B02">
        <w:rPr>
          <w:b/>
        </w:rPr>
        <w:t xml:space="preserve"> </w:t>
      </w:r>
      <w:r w:rsidR="001B6718" w:rsidRPr="00C71B02">
        <w:rPr>
          <w:b/>
          <w:color w:val="000000"/>
        </w:rPr>
        <w:t xml:space="preserve">k cenám energií (tlač 66) </w:t>
      </w:r>
      <w:r w:rsidR="006927DE" w:rsidRPr="00C71B02">
        <w:t xml:space="preserve">na prerokovanie </w:t>
      </w:r>
      <w:r w:rsidR="006927DE" w:rsidRPr="00C71B02">
        <w:rPr>
          <w:b/>
        </w:rPr>
        <w:t xml:space="preserve">Výboru Národnej rady Slovenskej republiky pre </w:t>
      </w:r>
      <w:r w:rsidR="00206516" w:rsidRPr="00C71B02">
        <w:rPr>
          <w:b/>
        </w:rPr>
        <w:t xml:space="preserve">hospodárske záležitosti, </w:t>
      </w:r>
      <w:r w:rsidR="006927DE" w:rsidRPr="00C71B02">
        <w:t>ktor</w:t>
      </w:r>
      <w:r w:rsidR="003D5BD8" w:rsidRPr="00C71B02">
        <w:t xml:space="preserve">ý </w:t>
      </w:r>
      <w:r w:rsidR="006927DE" w:rsidRPr="00C71B02">
        <w:t xml:space="preserve">zároveň určil ako gestorský výbor s tým, že podá Národnej </w:t>
      </w:r>
      <w:r w:rsidR="009D3385" w:rsidRPr="00C71B02">
        <w:t>rade Slovenskej republiky informáciu</w:t>
      </w:r>
      <w:r w:rsidR="006927DE" w:rsidRPr="00C71B02">
        <w:t xml:space="preserve"> o výsledku prerokovania predloženého návrhu vo výbor</w:t>
      </w:r>
      <w:r w:rsidR="003D5BD8" w:rsidRPr="00C71B02">
        <w:t>e</w:t>
      </w:r>
      <w:r w:rsidR="006927DE" w:rsidRPr="00C71B02">
        <w:t xml:space="preserve"> a návrh na uznesenie Národnej rady Slovenskej republiky. </w:t>
      </w:r>
    </w:p>
    <w:p w:rsidR="00362261" w:rsidRPr="00C71B02" w:rsidRDefault="00362261" w:rsidP="002605DF">
      <w:pPr>
        <w:spacing w:after="120"/>
        <w:jc w:val="both"/>
        <w:rPr>
          <w:highlight w:val="yellow"/>
        </w:rPr>
      </w:pPr>
    </w:p>
    <w:p w:rsidR="002605DF" w:rsidRPr="002605DF" w:rsidRDefault="00210433" w:rsidP="002605DF">
      <w:pPr>
        <w:spacing w:after="120"/>
        <w:ind w:firstLine="709"/>
        <w:jc w:val="both"/>
      </w:pPr>
      <w:r w:rsidRPr="00C71B02">
        <w:rPr>
          <w:b/>
        </w:rPr>
        <w:t>Výbor Národnej rady Slovenskej republiky pre hospodárske záležitosti</w:t>
      </w:r>
      <w:r w:rsidR="003D5BD8" w:rsidRPr="00C71B02">
        <w:t xml:space="preserve"> </w:t>
      </w:r>
      <w:r w:rsidR="006927DE" w:rsidRPr="00C71B02">
        <w:t>r</w:t>
      </w:r>
      <w:r w:rsidR="00D35CDE" w:rsidRPr="00C71B02">
        <w:t>okoval o návrhu</w:t>
      </w:r>
      <w:r w:rsidR="006927DE" w:rsidRPr="00C71B02">
        <w:t xml:space="preserve">  </w:t>
      </w:r>
      <w:r w:rsidR="001B6718" w:rsidRPr="00C71B02">
        <w:t>6</w:t>
      </w:r>
      <w:r w:rsidR="006927DE" w:rsidRPr="00C71B02">
        <w:t xml:space="preserve">. </w:t>
      </w:r>
      <w:r w:rsidR="00070970" w:rsidRPr="00C71B02">
        <w:t>decembra</w:t>
      </w:r>
      <w:r w:rsidR="009D3385" w:rsidRPr="00C71B02">
        <w:t xml:space="preserve"> </w:t>
      </w:r>
      <w:r w:rsidR="006927DE" w:rsidRPr="00C71B02">
        <w:t>202</w:t>
      </w:r>
      <w:r w:rsidR="00070970" w:rsidRPr="00C71B02">
        <w:t>3</w:t>
      </w:r>
      <w:r w:rsidR="006927DE" w:rsidRPr="00C71B02">
        <w:t xml:space="preserve">. </w:t>
      </w:r>
      <w:r w:rsidR="006927DE" w:rsidRPr="00C71B02">
        <w:rPr>
          <w:b/>
        </w:rPr>
        <w:t xml:space="preserve"> </w:t>
      </w:r>
      <w:r w:rsidR="002605DF" w:rsidRPr="002605DF">
        <w:rPr>
          <w:b/>
        </w:rPr>
        <w:t xml:space="preserve">Výbor neprijal uznesenie, </w:t>
      </w:r>
      <w:r w:rsidR="002605DF" w:rsidRPr="002605DF">
        <w:t xml:space="preserve">keďže navrhnuté uznesenie </w:t>
      </w:r>
      <w:r w:rsidR="002605DF" w:rsidRPr="002605DF">
        <w:rPr>
          <w:b/>
        </w:rPr>
        <w:t>nezískalo potrebný súhlas</w:t>
      </w:r>
      <w:r w:rsidR="002605DF" w:rsidRPr="002605DF">
        <w:t xml:space="preserve"> nadpolovičnej väčšiny prítomných členov výboru podľa § 52 ods. 4 zákona Národnej rady Slovenskej republiky č. 350/1996 Z. z. o rokovacom poriadku Národnej rady Slovenskej republiky v znení neskorších predpisov.</w:t>
      </w:r>
    </w:p>
    <w:p w:rsidR="008F3186" w:rsidRPr="002605DF" w:rsidRDefault="008F3186" w:rsidP="002605DF">
      <w:pPr>
        <w:pStyle w:val="Zkladntext"/>
        <w:ind w:firstLine="709"/>
        <w:jc w:val="both"/>
      </w:pPr>
    </w:p>
    <w:p w:rsidR="006C6B3D" w:rsidRPr="00C71B02" w:rsidRDefault="006C6B3D" w:rsidP="002605DF">
      <w:pPr>
        <w:spacing w:after="120"/>
        <w:ind w:firstLine="567"/>
        <w:jc w:val="both"/>
        <w:rPr>
          <w:bCs/>
        </w:rPr>
      </w:pPr>
      <w:r w:rsidRPr="002605DF">
        <w:t>Predseda v</w:t>
      </w:r>
      <w:r w:rsidR="006927DE" w:rsidRPr="002605DF">
        <w:t>ýbor</w:t>
      </w:r>
      <w:r w:rsidRPr="002605DF">
        <w:t>u</w:t>
      </w:r>
      <w:r w:rsidR="00480DCD" w:rsidRPr="002605DF">
        <w:t xml:space="preserve"> </w:t>
      </w:r>
      <w:r w:rsidR="006927DE" w:rsidRPr="002605DF">
        <w:t>určil za spoločn</w:t>
      </w:r>
      <w:r w:rsidR="00A85AD9" w:rsidRPr="002605DF">
        <w:t>ého</w:t>
      </w:r>
      <w:r w:rsidR="006927DE" w:rsidRPr="002605DF">
        <w:t xml:space="preserve"> spravodaj</w:t>
      </w:r>
      <w:r w:rsidR="00A85AD9" w:rsidRPr="002605DF">
        <w:t xml:space="preserve">cu </w:t>
      </w:r>
      <w:r w:rsidR="006927DE" w:rsidRPr="002605DF">
        <w:t>poslan</w:t>
      </w:r>
      <w:r w:rsidR="00A85AD9" w:rsidRPr="002605DF">
        <w:t xml:space="preserve">ca </w:t>
      </w:r>
      <w:r w:rsidR="00A85AD9" w:rsidRPr="002605DF">
        <w:rPr>
          <w:b/>
        </w:rPr>
        <w:t>Ivana Štefunka</w:t>
      </w:r>
      <w:r w:rsidR="00800854" w:rsidRPr="002605DF">
        <w:t xml:space="preserve">, </w:t>
      </w:r>
      <w:r w:rsidR="006927DE" w:rsidRPr="002605DF">
        <w:t>ktor</w:t>
      </w:r>
      <w:r w:rsidR="00A85AD9" w:rsidRPr="002605DF">
        <w:t>ý</w:t>
      </w:r>
      <w:r w:rsidR="006927DE" w:rsidRPr="002605DF">
        <w:t xml:space="preserve"> </w:t>
      </w:r>
      <w:r w:rsidRPr="002605DF">
        <w:rPr>
          <w:bCs/>
        </w:rPr>
        <w:t>predloží návrhy v zmysle príslušných ustanovení rokovacieho poriadku Národnej rady Slovenskej republiky.</w:t>
      </w:r>
    </w:p>
    <w:p w:rsidR="006927DE" w:rsidRPr="00C71B02" w:rsidRDefault="006927DE" w:rsidP="002605DF">
      <w:pPr>
        <w:spacing w:after="120"/>
        <w:jc w:val="both"/>
        <w:rPr>
          <w:color w:val="000000"/>
        </w:rPr>
      </w:pPr>
    </w:p>
    <w:p w:rsidR="006927DE" w:rsidRPr="00C71B02" w:rsidRDefault="006927DE" w:rsidP="002605DF">
      <w:pPr>
        <w:spacing w:after="120"/>
        <w:ind w:firstLine="708"/>
        <w:jc w:val="both"/>
      </w:pPr>
      <w:r w:rsidRPr="00C71B02">
        <w:rPr>
          <w:bCs/>
        </w:rPr>
        <w:t xml:space="preserve"> </w:t>
      </w:r>
      <w:r w:rsidRPr="00C71B02">
        <w:t xml:space="preserve">Súčasťou  </w:t>
      </w:r>
      <w:r w:rsidR="009D3385" w:rsidRPr="00C71B02">
        <w:t xml:space="preserve">informácie </w:t>
      </w:r>
      <w:r w:rsidR="00D16DDB" w:rsidRPr="00C71B02">
        <w:t>je</w:t>
      </w:r>
      <w:r w:rsidRPr="00C71B02">
        <w:t xml:space="preserve"> návrh uznesenia Národnej rady Slovenskej republiky.</w:t>
      </w:r>
    </w:p>
    <w:p w:rsidR="00682FBF" w:rsidRPr="00C71B02" w:rsidRDefault="00682FBF" w:rsidP="002605DF">
      <w:pPr>
        <w:pStyle w:val="Nadpis2"/>
        <w:spacing w:before="0" w:after="1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927DE" w:rsidRPr="00C71B02" w:rsidRDefault="006927DE" w:rsidP="002605DF">
      <w:pPr>
        <w:pStyle w:val="Nadpis2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C71B02">
        <w:rPr>
          <w:rFonts w:ascii="Times New Roman" w:hAnsi="Times New Roman" w:cs="Times New Roman"/>
          <w:color w:val="auto"/>
          <w:sz w:val="24"/>
          <w:szCs w:val="24"/>
        </w:rPr>
        <w:t>Bratislav</w:t>
      </w:r>
      <w:r w:rsidR="00682FBF" w:rsidRPr="00C71B0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71B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214C" w:rsidRPr="00C71B02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6B08F3" w:rsidRPr="00C71B0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70970" w:rsidRPr="00C71B02">
        <w:rPr>
          <w:rFonts w:ascii="Times New Roman" w:hAnsi="Times New Roman" w:cs="Times New Roman"/>
          <w:color w:val="auto"/>
          <w:sz w:val="24"/>
          <w:szCs w:val="24"/>
        </w:rPr>
        <w:t>decembra</w:t>
      </w:r>
      <w:r w:rsidR="009D3385" w:rsidRPr="00C71B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172F8" w:rsidRPr="00C71B02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070970" w:rsidRPr="00C71B02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6927DE" w:rsidRPr="00C71B02" w:rsidRDefault="006927DE" w:rsidP="002605DF">
      <w:pPr>
        <w:spacing w:before="120" w:after="120"/>
      </w:pPr>
    </w:p>
    <w:p w:rsidR="00682FBF" w:rsidRPr="00C71B02" w:rsidRDefault="00070970" w:rsidP="002605DF">
      <w:pPr>
        <w:jc w:val="center"/>
        <w:rPr>
          <w:bCs/>
          <w:snapToGrid w:val="0"/>
          <w:lang w:eastAsia="cs-CZ"/>
        </w:rPr>
      </w:pPr>
      <w:r w:rsidRPr="00C71B02">
        <w:rPr>
          <w:snapToGrid w:val="0"/>
          <w:lang w:eastAsia="cs-CZ"/>
        </w:rPr>
        <w:t>Róbert</w:t>
      </w:r>
      <w:r w:rsidR="00682FBF" w:rsidRPr="00C71B02">
        <w:rPr>
          <w:snapToGrid w:val="0"/>
          <w:lang w:eastAsia="cs-CZ"/>
        </w:rPr>
        <w:t xml:space="preserve"> </w:t>
      </w:r>
      <w:r w:rsidRPr="00C71B02">
        <w:rPr>
          <w:b/>
          <w:bCs/>
          <w:snapToGrid w:val="0"/>
          <w:lang w:eastAsia="cs-CZ"/>
        </w:rPr>
        <w:t>P u c i</w:t>
      </w:r>
      <w:r w:rsidR="00682FBF" w:rsidRPr="00C71B02">
        <w:rPr>
          <w:bCs/>
          <w:snapToGrid w:val="0"/>
          <w:lang w:eastAsia="cs-CZ"/>
        </w:rPr>
        <w:t xml:space="preserve">, </w:t>
      </w:r>
      <w:proofErr w:type="spellStart"/>
      <w:r w:rsidR="00682FBF" w:rsidRPr="00C71B02">
        <w:rPr>
          <w:bCs/>
          <w:snapToGrid w:val="0"/>
          <w:lang w:eastAsia="cs-CZ"/>
        </w:rPr>
        <w:t>v.r</w:t>
      </w:r>
      <w:proofErr w:type="spellEnd"/>
      <w:r w:rsidR="00682FBF" w:rsidRPr="00C71B02">
        <w:rPr>
          <w:bCs/>
          <w:snapToGrid w:val="0"/>
          <w:lang w:eastAsia="cs-CZ"/>
        </w:rPr>
        <w:t>.</w:t>
      </w:r>
      <w:r w:rsidR="00682FBF" w:rsidRPr="00C71B02">
        <w:rPr>
          <w:b/>
          <w:snapToGrid w:val="0"/>
          <w:lang w:eastAsia="cs-CZ"/>
        </w:rPr>
        <w:t xml:space="preserve">  </w:t>
      </w:r>
    </w:p>
    <w:p w:rsidR="00682FBF" w:rsidRPr="00C71B02" w:rsidRDefault="00682FBF" w:rsidP="002605DF">
      <w:pPr>
        <w:jc w:val="center"/>
        <w:rPr>
          <w:snapToGrid w:val="0"/>
          <w:lang w:eastAsia="cs-CZ"/>
        </w:rPr>
      </w:pPr>
      <w:r w:rsidRPr="00C71B02">
        <w:rPr>
          <w:snapToGrid w:val="0"/>
          <w:lang w:eastAsia="cs-CZ"/>
        </w:rPr>
        <w:t xml:space="preserve">predseda Výboru NR SR </w:t>
      </w:r>
    </w:p>
    <w:p w:rsidR="00682FBF" w:rsidRPr="00C71B02" w:rsidRDefault="00682FBF" w:rsidP="002605DF">
      <w:pPr>
        <w:jc w:val="center"/>
        <w:rPr>
          <w:b/>
          <w:bCs/>
        </w:rPr>
      </w:pPr>
      <w:r w:rsidRPr="00C71B02">
        <w:rPr>
          <w:snapToGrid w:val="0"/>
          <w:lang w:eastAsia="cs-CZ"/>
        </w:rPr>
        <w:t xml:space="preserve">pre hospodárske záležitosti </w:t>
      </w:r>
    </w:p>
    <w:p w:rsidR="006927DE" w:rsidRPr="00C71B02" w:rsidRDefault="006927DE" w:rsidP="002605DF">
      <w:pPr>
        <w:tabs>
          <w:tab w:val="left" w:pos="-1985"/>
          <w:tab w:val="left" w:pos="709"/>
          <w:tab w:val="left" w:pos="1077"/>
        </w:tabs>
        <w:spacing w:before="120" w:after="120"/>
      </w:pPr>
    </w:p>
    <w:p w:rsidR="00C71B02" w:rsidRPr="00C71B02" w:rsidRDefault="00C71B02" w:rsidP="00C71B02">
      <w:pPr>
        <w:widowControl w:val="0"/>
        <w:pBdr>
          <w:bottom w:val="single" w:sz="12" w:space="1" w:color="000000"/>
        </w:pBdr>
        <w:spacing w:before="120" w:line="276" w:lineRule="auto"/>
        <w:jc w:val="center"/>
      </w:pPr>
      <w:r w:rsidRPr="00C71B02">
        <w:rPr>
          <w:b/>
          <w:bCs/>
        </w:rPr>
        <w:lastRenderedPageBreak/>
        <w:t>NÁRODNÁ RADA SLOVENSKEJ REPUBLIKY</w:t>
      </w:r>
      <w:bookmarkStart w:id="1" w:name="_Hlk89090507"/>
      <w:bookmarkEnd w:id="1"/>
    </w:p>
    <w:p w:rsidR="00C71B02" w:rsidRPr="00C71B02" w:rsidRDefault="00C71B02" w:rsidP="00C71B02">
      <w:pPr>
        <w:widowControl w:val="0"/>
        <w:spacing w:before="120" w:line="276" w:lineRule="auto"/>
        <w:jc w:val="center"/>
      </w:pPr>
    </w:p>
    <w:p w:rsidR="00C71B02" w:rsidRPr="00C71B02" w:rsidRDefault="00C71B02" w:rsidP="00C71B02">
      <w:pPr>
        <w:widowControl w:val="0"/>
        <w:spacing w:before="120" w:line="276" w:lineRule="auto"/>
        <w:jc w:val="center"/>
      </w:pPr>
      <w:r w:rsidRPr="00C71B02">
        <w:rPr>
          <w:spacing w:val="20"/>
        </w:rPr>
        <w:t>IX.  volebné obdobie</w:t>
      </w:r>
    </w:p>
    <w:p w:rsidR="00C71B02" w:rsidRPr="00C71B02" w:rsidRDefault="00C71B02" w:rsidP="00C71B02">
      <w:pPr>
        <w:pStyle w:val="Zkladntext"/>
        <w:spacing w:before="120" w:after="0"/>
        <w:jc w:val="center"/>
        <w:rPr>
          <w:bCs/>
          <w:sz w:val="22"/>
          <w:szCs w:val="22"/>
        </w:rPr>
      </w:pPr>
    </w:p>
    <w:p w:rsidR="00C71B02" w:rsidRPr="00C71B02" w:rsidRDefault="00C71B02" w:rsidP="00C71B02">
      <w:pPr>
        <w:pStyle w:val="Zkladntext"/>
        <w:spacing w:before="120" w:after="0"/>
        <w:jc w:val="center"/>
      </w:pPr>
      <w:r w:rsidRPr="00C71B02">
        <w:rPr>
          <w:bCs/>
          <w:sz w:val="22"/>
          <w:szCs w:val="22"/>
        </w:rPr>
        <w:t>Návrh</w:t>
      </w:r>
    </w:p>
    <w:p w:rsidR="00C71B02" w:rsidRPr="00C71B02" w:rsidRDefault="00C71B02" w:rsidP="00C71B02">
      <w:pPr>
        <w:pStyle w:val="Zkladntext"/>
        <w:spacing w:before="120" w:after="0"/>
        <w:jc w:val="center"/>
        <w:rPr>
          <w:b/>
          <w:bCs/>
          <w:sz w:val="22"/>
          <w:szCs w:val="22"/>
        </w:rPr>
      </w:pPr>
    </w:p>
    <w:p w:rsidR="00C71B02" w:rsidRPr="00C71B02" w:rsidRDefault="00C71B02" w:rsidP="00C71B02">
      <w:pPr>
        <w:pStyle w:val="Zkladntext"/>
        <w:spacing w:before="120" w:after="0"/>
        <w:jc w:val="center"/>
      </w:pPr>
      <w:r w:rsidRPr="00C71B02">
        <w:rPr>
          <w:b/>
          <w:bCs/>
          <w:sz w:val="22"/>
          <w:szCs w:val="22"/>
        </w:rPr>
        <w:t xml:space="preserve">UZNESENIE </w:t>
      </w:r>
    </w:p>
    <w:p w:rsidR="00C71B02" w:rsidRPr="00C71B02" w:rsidRDefault="00C71B02" w:rsidP="00C71B02">
      <w:pPr>
        <w:pStyle w:val="Zkladntext"/>
        <w:spacing w:before="120" w:after="0"/>
        <w:jc w:val="center"/>
      </w:pPr>
      <w:r w:rsidRPr="00C71B02">
        <w:rPr>
          <w:b/>
          <w:bCs/>
          <w:sz w:val="22"/>
          <w:szCs w:val="22"/>
        </w:rPr>
        <w:t>NÁRODNEJ RADY SLOVENSKEJ REPUBLIKY</w:t>
      </w:r>
    </w:p>
    <w:p w:rsidR="00C71B02" w:rsidRPr="00C71B02" w:rsidRDefault="00C71B02" w:rsidP="00C71B02">
      <w:pPr>
        <w:pStyle w:val="Zkladntext"/>
        <w:spacing w:before="120" w:after="0"/>
        <w:jc w:val="center"/>
        <w:rPr>
          <w:b/>
          <w:bCs/>
          <w:sz w:val="22"/>
          <w:szCs w:val="22"/>
        </w:rPr>
      </w:pPr>
    </w:p>
    <w:p w:rsidR="00C71B02" w:rsidRPr="00C71B02" w:rsidRDefault="00C71B02" w:rsidP="00C71B02">
      <w:pPr>
        <w:pStyle w:val="Zkladntext"/>
        <w:spacing w:before="120" w:after="0"/>
        <w:jc w:val="center"/>
      </w:pPr>
      <w:r w:rsidRPr="00C71B02">
        <w:rPr>
          <w:bCs/>
          <w:sz w:val="22"/>
          <w:szCs w:val="22"/>
        </w:rPr>
        <w:t>z ... 2023,</w:t>
      </w:r>
    </w:p>
    <w:p w:rsidR="00C71B02" w:rsidRPr="00C71B02" w:rsidRDefault="00C71B02" w:rsidP="00C71B02">
      <w:pPr>
        <w:spacing w:before="120" w:line="276" w:lineRule="auto"/>
        <w:rPr>
          <w:sz w:val="22"/>
          <w:szCs w:val="22"/>
        </w:rPr>
      </w:pP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sz w:val="22"/>
          <w:szCs w:val="22"/>
        </w:rPr>
      </w:pPr>
      <w:r w:rsidRPr="00C71B02">
        <w:rPr>
          <w:b/>
          <w:bCs/>
          <w:sz w:val="22"/>
          <w:szCs w:val="22"/>
        </w:rPr>
        <w:t>k cenám energií</w:t>
      </w: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sz w:val="22"/>
          <w:szCs w:val="22"/>
        </w:rPr>
      </w:pPr>
    </w:p>
    <w:p w:rsidR="00C71B02" w:rsidRPr="00C71B02" w:rsidRDefault="00C71B02" w:rsidP="00C71B02">
      <w:pPr>
        <w:tabs>
          <w:tab w:val="left" w:pos="1095"/>
        </w:tabs>
        <w:spacing w:before="120" w:line="360" w:lineRule="auto"/>
        <w:jc w:val="both"/>
        <w:rPr>
          <w:sz w:val="22"/>
          <w:szCs w:val="22"/>
        </w:rPr>
      </w:pPr>
      <w:r w:rsidRPr="00C71B02">
        <w:rPr>
          <w:b/>
          <w:bCs/>
          <w:sz w:val="22"/>
          <w:szCs w:val="22"/>
        </w:rPr>
        <w:t>Národná rada Slovenskej republiky:</w:t>
      </w:r>
    </w:p>
    <w:p w:rsidR="00C71B02" w:rsidRPr="00C71B02" w:rsidRDefault="00C71B02" w:rsidP="00C71B02">
      <w:pPr>
        <w:pStyle w:val="Odsekzoznamu"/>
        <w:widowControl/>
        <w:numPr>
          <w:ilvl w:val="0"/>
          <w:numId w:val="17"/>
        </w:numPr>
        <w:tabs>
          <w:tab w:val="left" w:pos="1095"/>
        </w:tabs>
        <w:spacing w:before="120" w:line="360" w:lineRule="auto"/>
        <w:ind w:left="0" w:firstLine="0"/>
        <w:contextualSpacing/>
        <w:jc w:val="both"/>
        <w:rPr>
          <w:rFonts w:ascii="Times New Roman" w:hAnsi="Times New Roman" w:cs="Times New Roman"/>
          <w:lang w:val="sk-SK"/>
        </w:rPr>
      </w:pPr>
      <w:r w:rsidRPr="00C71B02">
        <w:rPr>
          <w:rFonts w:ascii="Times New Roman" w:hAnsi="Times New Roman" w:cs="Times New Roman"/>
          <w:b/>
          <w:bCs/>
          <w:lang w:val="sk-SK"/>
        </w:rPr>
        <w:t>Berie na vedomie</w:t>
      </w:r>
    </w:p>
    <w:p w:rsidR="00C71B02" w:rsidRPr="00C71B02" w:rsidRDefault="00C71B02" w:rsidP="00C71B02">
      <w:pPr>
        <w:pStyle w:val="Odsekzoznamu"/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  <w:r w:rsidRPr="00C71B02">
        <w:rPr>
          <w:rFonts w:ascii="Times New Roman" w:hAnsi="Times New Roman" w:cs="Times New Roman"/>
          <w:lang w:val="sk-SK"/>
        </w:rPr>
        <w:t xml:space="preserve">význam vládnych opatrení z roku 2022 na súčasné ceny energií pre domácnosti a ďalšie skupiny odberateľov, najmä poskytnutie zlacnenej elektriny zo zmluvy s SE a.s. pre domácnosti ako aj nariadenia vlády Slovenskej republiky č. 465/2022 Z. z., ktorým sa </w:t>
      </w:r>
      <w:r w:rsidRPr="00C71B02">
        <w:rPr>
          <w:rFonts w:ascii="Times New Roman" w:hAnsi="Times New Roman" w:cs="Times New Roman"/>
          <w:color w:val="000000"/>
          <w:shd w:val="clear" w:color="auto" w:fill="FFFFFF"/>
          <w:lang w:val="sk-SK"/>
        </w:rPr>
        <w:t>ustanovujú maximálne ceny pre časť regulovanej dodávky elektriny a plynu pre vybraných koncových odberateľov a výšky taríf pre domácnosti a vybraných odberateľov elektriny, nariadenia vlády Slovenskej republiky č. 19/2023 Z. z., ktorým sa ustanovujú maximálne ceny za časť regulovanej dodávky plynu pre koncových odberateľov plynu v domácnosti a malých odberateľov plynu a regulovanej dodávky elektriny pre malých odberateľov elektriny a podmienky ich uplatnenia, nariadenia vlády Slovenskej republiky č. 464/2022 Z. z., ktorým sa ustanovuje limit nárastu schválenej alebo určenej ceny tepla</w:t>
      </w:r>
      <w:r w:rsidRPr="00C71B02">
        <w:rPr>
          <w:rFonts w:ascii="Times New Roman" w:hAnsi="Times New Roman" w:cs="Times New Roman"/>
          <w:lang w:val="sk-SK"/>
        </w:rPr>
        <w:t xml:space="preserve"> a finančné kompenzácie, a ktoré spolu do veľkej miery minimalizovali dopady energetickej krízy na zraniteľných odberateľov energií v roku 2023 a spôsobili, že domácnosti v Slovenskej republike majú takmer najnižšie ceny energií v Európskej únii. </w:t>
      </w:r>
    </w:p>
    <w:p w:rsidR="00C71B02" w:rsidRPr="00C71B02" w:rsidRDefault="00C71B02" w:rsidP="00C71B02">
      <w:pPr>
        <w:pStyle w:val="Odsekzoznamu"/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:rsidR="00C71B02" w:rsidRPr="00C71B02" w:rsidRDefault="00C71B02" w:rsidP="00C71B02">
      <w:pPr>
        <w:pStyle w:val="Odsekzoznamu"/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  <w:r w:rsidRPr="00C71B02">
        <w:rPr>
          <w:rFonts w:ascii="Times New Roman" w:hAnsi="Times New Roman" w:cs="Times New Roman"/>
          <w:b/>
          <w:bCs/>
          <w:lang w:val="sk-SK"/>
        </w:rPr>
        <w:t>B) Upozorňuje</w:t>
      </w:r>
    </w:p>
    <w:p w:rsidR="00C71B02" w:rsidRPr="00C71B02" w:rsidRDefault="00C71B02" w:rsidP="00C71B02">
      <w:pPr>
        <w:pStyle w:val="Odsekzoznamu"/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  <w:r w:rsidRPr="00C71B02">
        <w:rPr>
          <w:rFonts w:ascii="Times New Roman" w:hAnsi="Times New Roman" w:cs="Times New Roman"/>
          <w:lang w:val="sk-SK"/>
        </w:rPr>
        <w:t xml:space="preserve">vládu Slovenskej republiky, že uvedené mimoriadne opatrenia nie sú automaticky aplikovateľné aj na rok 2024 a v prípade ich absencie môžu domácnosti a ďalšie skupiny odberateľov čeliť v roku 2024 enormnému nárastu cien energií, a to aj napriek poklesu trhových cien energií od konca roka 2022. </w:t>
      </w:r>
    </w:p>
    <w:p w:rsidR="00C71B02" w:rsidRPr="00C71B02" w:rsidRDefault="00C71B02" w:rsidP="00C71B02">
      <w:pPr>
        <w:pStyle w:val="Odsekzoznamu"/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</w:p>
    <w:p w:rsidR="00C71B02" w:rsidRPr="00C71B02" w:rsidRDefault="00C71B02" w:rsidP="00C71B02">
      <w:pPr>
        <w:pStyle w:val="Odsekzoznamu"/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  <w:r w:rsidRPr="00C71B02">
        <w:rPr>
          <w:rFonts w:ascii="Times New Roman" w:hAnsi="Times New Roman" w:cs="Times New Roman"/>
          <w:b/>
          <w:bCs/>
          <w:lang w:val="sk-SK"/>
        </w:rPr>
        <w:lastRenderedPageBreak/>
        <w:t>C) Zaväzuje</w:t>
      </w:r>
    </w:p>
    <w:p w:rsidR="00C71B02" w:rsidRPr="00C71B02" w:rsidRDefault="00C71B02" w:rsidP="00C71B02">
      <w:pPr>
        <w:pStyle w:val="Odsekzoznamu"/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  <w:r w:rsidRPr="00C71B02">
        <w:rPr>
          <w:rFonts w:ascii="Times New Roman" w:hAnsi="Times New Roman" w:cs="Times New Roman"/>
          <w:lang w:val="sk-SK"/>
        </w:rPr>
        <w:t>vládu Slovenskej republiky, aby prijala potrebné opatrenia, ktorými</w:t>
      </w:r>
      <w:r w:rsidRPr="00C71B02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71B02">
        <w:rPr>
          <w:rFonts w:ascii="Times New Roman" w:hAnsi="Times New Roman" w:cs="Times New Roman"/>
          <w:lang w:val="sk-SK"/>
        </w:rPr>
        <w:t xml:space="preserve">zabezpečí, že ceny energií v roku 2024 budú, v súlade s predvolebnými sľubmi koaličných strán, pre domácnosti a ďalšie skupiny odberateľov nižšie ako tie, ktoré platia v súčasnosti. </w:t>
      </w:r>
    </w:p>
    <w:p w:rsidR="00C71B02" w:rsidRPr="00C71B02" w:rsidRDefault="00C71B02" w:rsidP="00C71B02">
      <w:pPr>
        <w:pStyle w:val="Odsekzoznamu"/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</w:p>
    <w:p w:rsidR="00C71B02" w:rsidRPr="00C71B02" w:rsidRDefault="00C71B02" w:rsidP="00C71B02">
      <w:pPr>
        <w:tabs>
          <w:tab w:val="left" w:pos="1815"/>
        </w:tabs>
        <w:spacing w:before="120" w:line="360" w:lineRule="auto"/>
        <w:jc w:val="both"/>
        <w:rPr>
          <w:sz w:val="22"/>
          <w:szCs w:val="22"/>
        </w:rPr>
      </w:pPr>
      <w:r w:rsidRPr="00C71B02">
        <w:rPr>
          <w:b/>
          <w:bCs/>
          <w:sz w:val="22"/>
          <w:szCs w:val="22"/>
        </w:rPr>
        <w:t xml:space="preserve">D) Zaväzuje </w:t>
      </w:r>
    </w:p>
    <w:p w:rsidR="00C71B02" w:rsidRPr="00C71B02" w:rsidRDefault="00C71B02" w:rsidP="00C71B02">
      <w:pPr>
        <w:pStyle w:val="Odsekzoznamu"/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lang w:val="sk-SK"/>
        </w:rPr>
      </w:pPr>
      <w:r w:rsidRPr="00C71B02">
        <w:rPr>
          <w:rFonts w:ascii="Times New Roman" w:hAnsi="Times New Roman" w:cs="Times New Roman"/>
          <w:lang w:val="sk-SK"/>
        </w:rPr>
        <w:t>vládu Slovenskej republiky predložiť do 31. decembra správu, vrátane vecného a časového harmonogramu o prijatých opatreniach na zabránenie nežiadúceho vývoja cien energií.</w:t>
      </w:r>
    </w:p>
    <w:p w:rsidR="00C71B02" w:rsidRPr="00C71B02" w:rsidRDefault="00C71B02" w:rsidP="00C71B02">
      <w:pPr>
        <w:pStyle w:val="Odsekzoznamu"/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b/>
          <w:bCs/>
          <w:sz w:val="22"/>
          <w:szCs w:val="22"/>
        </w:rPr>
      </w:pP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b/>
          <w:bCs/>
          <w:sz w:val="22"/>
          <w:szCs w:val="22"/>
        </w:rPr>
      </w:pP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b/>
          <w:bCs/>
          <w:sz w:val="22"/>
          <w:szCs w:val="22"/>
        </w:rPr>
      </w:pP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b/>
          <w:bCs/>
          <w:sz w:val="22"/>
          <w:szCs w:val="22"/>
        </w:rPr>
      </w:pP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b/>
          <w:bCs/>
          <w:sz w:val="22"/>
          <w:szCs w:val="22"/>
        </w:rPr>
      </w:pP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b/>
          <w:bCs/>
          <w:sz w:val="22"/>
          <w:szCs w:val="22"/>
        </w:rPr>
      </w:pP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b/>
          <w:bCs/>
          <w:sz w:val="22"/>
          <w:szCs w:val="22"/>
        </w:rPr>
      </w:pP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b/>
          <w:bCs/>
          <w:sz w:val="22"/>
          <w:szCs w:val="22"/>
        </w:rPr>
      </w:pP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b/>
          <w:bCs/>
          <w:sz w:val="22"/>
          <w:szCs w:val="22"/>
        </w:rPr>
      </w:pPr>
    </w:p>
    <w:p w:rsidR="00C71B02" w:rsidRPr="00C71B02" w:rsidRDefault="00C71B02" w:rsidP="00C71B02">
      <w:pPr>
        <w:tabs>
          <w:tab w:val="left" w:pos="1095"/>
        </w:tabs>
        <w:spacing w:before="120" w:line="276" w:lineRule="auto"/>
        <w:jc w:val="center"/>
        <w:rPr>
          <w:b/>
          <w:bCs/>
          <w:sz w:val="22"/>
          <w:szCs w:val="22"/>
        </w:rPr>
      </w:pPr>
    </w:p>
    <w:p w:rsidR="00DC4D05" w:rsidRPr="00C71B02" w:rsidRDefault="00DC4D05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p w:rsidR="00DC4D05" w:rsidRPr="00C71B02" w:rsidRDefault="00DC4D05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p w:rsidR="00DC4D05" w:rsidRPr="00C71B02" w:rsidRDefault="00DC4D05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p w:rsidR="00DC4D05" w:rsidRPr="00C71B02" w:rsidRDefault="00DC4D05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p w:rsidR="00480DCD" w:rsidRPr="00C71B02" w:rsidRDefault="00480DCD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sectPr w:rsidR="00480DCD" w:rsidRPr="00C71B02" w:rsidSect="00B71888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C" w:rsidRDefault="007D38AC">
      <w:r>
        <w:separator/>
      </w:r>
    </w:p>
  </w:endnote>
  <w:endnote w:type="continuationSeparator" w:id="0">
    <w:p w:rsidR="007D38AC" w:rsidRDefault="007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0852"/>
      <w:docPartObj>
        <w:docPartGallery w:val="Page Numbers (Bottom of Page)"/>
        <w:docPartUnique/>
      </w:docPartObj>
    </w:sdtPr>
    <w:sdtEndPr/>
    <w:sdtContent>
      <w:p w:rsidR="00B75FCC" w:rsidRDefault="00C153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449">
          <w:rPr>
            <w:noProof/>
          </w:rPr>
          <w:t>3</w:t>
        </w:r>
        <w:r>
          <w:fldChar w:fldCharType="end"/>
        </w:r>
      </w:p>
    </w:sdtContent>
  </w:sdt>
  <w:p w:rsidR="00B75FCC" w:rsidRDefault="003A2449">
    <w:pPr>
      <w:pStyle w:val="Pta"/>
    </w:pPr>
  </w:p>
  <w:p w:rsidR="00DF5AF9" w:rsidRDefault="00DF5AF9"/>
  <w:p w:rsidR="00DF5AF9" w:rsidRDefault="00DF5A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C" w:rsidRDefault="007D38AC">
      <w:r>
        <w:separator/>
      </w:r>
    </w:p>
  </w:footnote>
  <w:footnote w:type="continuationSeparator" w:id="0">
    <w:p w:rsidR="007D38AC" w:rsidRDefault="007D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7C5"/>
    <w:multiLevelType w:val="hybridMultilevel"/>
    <w:tmpl w:val="4426E6C0"/>
    <w:lvl w:ilvl="0" w:tplc="F3BC0522">
      <w:start w:val="1"/>
      <w:numFmt w:val="lowerLetter"/>
      <w:lvlText w:val="%1."/>
      <w:lvlJc w:val="left"/>
      <w:pPr>
        <w:ind w:left="134" w:hanging="249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59C69056">
      <w:start w:val="1"/>
      <w:numFmt w:val="bullet"/>
      <w:lvlText w:val="•"/>
      <w:lvlJc w:val="left"/>
      <w:pPr>
        <w:ind w:left="1048" w:hanging="249"/>
      </w:pPr>
      <w:rPr>
        <w:rFonts w:hint="default"/>
      </w:rPr>
    </w:lvl>
    <w:lvl w:ilvl="2" w:tplc="B9CC7CF8">
      <w:start w:val="1"/>
      <w:numFmt w:val="bullet"/>
      <w:lvlText w:val="•"/>
      <w:lvlJc w:val="left"/>
      <w:pPr>
        <w:ind w:left="1963" w:hanging="249"/>
      </w:pPr>
      <w:rPr>
        <w:rFonts w:hint="default"/>
      </w:rPr>
    </w:lvl>
    <w:lvl w:ilvl="3" w:tplc="AAA4FF42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4" w:tplc="1D8838EE">
      <w:start w:val="1"/>
      <w:numFmt w:val="bullet"/>
      <w:lvlText w:val="•"/>
      <w:lvlJc w:val="left"/>
      <w:pPr>
        <w:ind w:left="3792" w:hanging="249"/>
      </w:pPr>
      <w:rPr>
        <w:rFonts w:hint="default"/>
      </w:rPr>
    </w:lvl>
    <w:lvl w:ilvl="5" w:tplc="75F482D8">
      <w:start w:val="1"/>
      <w:numFmt w:val="bullet"/>
      <w:lvlText w:val="•"/>
      <w:lvlJc w:val="left"/>
      <w:pPr>
        <w:ind w:left="4707" w:hanging="249"/>
      </w:pPr>
      <w:rPr>
        <w:rFonts w:hint="default"/>
      </w:rPr>
    </w:lvl>
    <w:lvl w:ilvl="6" w:tplc="1E22548E">
      <w:start w:val="1"/>
      <w:numFmt w:val="bullet"/>
      <w:lvlText w:val="•"/>
      <w:lvlJc w:val="left"/>
      <w:pPr>
        <w:ind w:left="5621" w:hanging="249"/>
      </w:pPr>
      <w:rPr>
        <w:rFonts w:hint="default"/>
      </w:rPr>
    </w:lvl>
    <w:lvl w:ilvl="7" w:tplc="39A4B766">
      <w:start w:val="1"/>
      <w:numFmt w:val="bullet"/>
      <w:lvlText w:val="•"/>
      <w:lvlJc w:val="left"/>
      <w:pPr>
        <w:ind w:left="6536" w:hanging="249"/>
      </w:pPr>
      <w:rPr>
        <w:rFonts w:hint="default"/>
      </w:rPr>
    </w:lvl>
    <w:lvl w:ilvl="8" w:tplc="3DEE3888">
      <w:start w:val="1"/>
      <w:numFmt w:val="bullet"/>
      <w:lvlText w:val="•"/>
      <w:lvlJc w:val="left"/>
      <w:pPr>
        <w:ind w:left="7450" w:hanging="249"/>
      </w:pPr>
      <w:rPr>
        <w:rFonts w:hint="default"/>
      </w:rPr>
    </w:lvl>
  </w:abstractNum>
  <w:abstractNum w:abstractNumId="1" w15:restartNumberingAfterBreak="0">
    <w:nsid w:val="05F23F63"/>
    <w:multiLevelType w:val="hybridMultilevel"/>
    <w:tmpl w:val="EBDAA872"/>
    <w:lvl w:ilvl="0" w:tplc="A2807F40">
      <w:start w:val="1"/>
      <w:numFmt w:val="bullet"/>
      <w:lvlText w:val="-"/>
      <w:lvlJc w:val="left"/>
      <w:pPr>
        <w:ind w:left="118" w:hanging="177"/>
      </w:pPr>
      <w:rPr>
        <w:rFonts w:ascii="Times New Roman" w:eastAsia="Times New Roman" w:hAnsi="Times New Roman" w:hint="default"/>
        <w:color w:val="010101"/>
        <w:w w:val="113"/>
        <w:sz w:val="23"/>
        <w:szCs w:val="23"/>
      </w:rPr>
    </w:lvl>
    <w:lvl w:ilvl="1" w:tplc="446C3E92">
      <w:start w:val="1"/>
      <w:numFmt w:val="bullet"/>
      <w:lvlText w:val="•"/>
      <w:lvlJc w:val="left"/>
      <w:pPr>
        <w:ind w:left="1032" w:hanging="177"/>
      </w:pPr>
      <w:rPr>
        <w:rFonts w:hint="default"/>
      </w:rPr>
    </w:lvl>
    <w:lvl w:ilvl="2" w:tplc="DD8CD5A6">
      <w:start w:val="1"/>
      <w:numFmt w:val="bullet"/>
      <w:lvlText w:val="•"/>
      <w:lvlJc w:val="left"/>
      <w:pPr>
        <w:ind w:left="1947" w:hanging="177"/>
      </w:pPr>
      <w:rPr>
        <w:rFonts w:hint="default"/>
      </w:rPr>
    </w:lvl>
    <w:lvl w:ilvl="3" w:tplc="F96C3CB0">
      <w:start w:val="1"/>
      <w:numFmt w:val="bullet"/>
      <w:lvlText w:val="•"/>
      <w:lvlJc w:val="left"/>
      <w:pPr>
        <w:ind w:left="2861" w:hanging="177"/>
      </w:pPr>
      <w:rPr>
        <w:rFonts w:hint="default"/>
      </w:rPr>
    </w:lvl>
    <w:lvl w:ilvl="4" w:tplc="7FB24A1C">
      <w:start w:val="1"/>
      <w:numFmt w:val="bullet"/>
      <w:lvlText w:val="•"/>
      <w:lvlJc w:val="left"/>
      <w:pPr>
        <w:ind w:left="3775" w:hanging="177"/>
      </w:pPr>
      <w:rPr>
        <w:rFonts w:hint="default"/>
      </w:rPr>
    </w:lvl>
    <w:lvl w:ilvl="5" w:tplc="A61C0FA4">
      <w:start w:val="1"/>
      <w:numFmt w:val="bullet"/>
      <w:lvlText w:val="•"/>
      <w:lvlJc w:val="left"/>
      <w:pPr>
        <w:ind w:left="4689" w:hanging="177"/>
      </w:pPr>
      <w:rPr>
        <w:rFonts w:hint="default"/>
      </w:rPr>
    </w:lvl>
    <w:lvl w:ilvl="6" w:tplc="51F80E4A">
      <w:start w:val="1"/>
      <w:numFmt w:val="bullet"/>
      <w:lvlText w:val="•"/>
      <w:lvlJc w:val="left"/>
      <w:pPr>
        <w:ind w:left="5603" w:hanging="177"/>
      </w:pPr>
      <w:rPr>
        <w:rFonts w:hint="default"/>
      </w:rPr>
    </w:lvl>
    <w:lvl w:ilvl="7" w:tplc="7ADCDCAC">
      <w:start w:val="1"/>
      <w:numFmt w:val="bullet"/>
      <w:lvlText w:val="•"/>
      <w:lvlJc w:val="left"/>
      <w:pPr>
        <w:ind w:left="6517" w:hanging="177"/>
      </w:pPr>
      <w:rPr>
        <w:rFonts w:hint="default"/>
      </w:rPr>
    </w:lvl>
    <w:lvl w:ilvl="8" w:tplc="3FCE409C">
      <w:start w:val="1"/>
      <w:numFmt w:val="bullet"/>
      <w:lvlText w:val="•"/>
      <w:lvlJc w:val="left"/>
      <w:pPr>
        <w:ind w:left="7431" w:hanging="177"/>
      </w:pPr>
      <w:rPr>
        <w:rFonts w:hint="default"/>
      </w:rPr>
    </w:lvl>
  </w:abstractNum>
  <w:abstractNum w:abstractNumId="2" w15:restartNumberingAfterBreak="0">
    <w:nsid w:val="07F024F1"/>
    <w:multiLevelType w:val="hybridMultilevel"/>
    <w:tmpl w:val="ED0473C2"/>
    <w:lvl w:ilvl="0" w:tplc="7956572E">
      <w:start w:val="7"/>
      <w:numFmt w:val="lowerLetter"/>
      <w:lvlText w:val="%1."/>
      <w:lvlJc w:val="left"/>
      <w:pPr>
        <w:ind w:left="134" w:hanging="277"/>
      </w:pPr>
      <w:rPr>
        <w:rFonts w:ascii="Times New Roman" w:eastAsia="Times New Roman" w:hAnsi="Times New Roman" w:hint="default"/>
        <w:color w:val="010101"/>
        <w:sz w:val="23"/>
        <w:szCs w:val="23"/>
      </w:rPr>
    </w:lvl>
    <w:lvl w:ilvl="1" w:tplc="10028CB4">
      <w:start w:val="1"/>
      <w:numFmt w:val="bullet"/>
      <w:lvlText w:val="•"/>
      <w:lvlJc w:val="left"/>
      <w:pPr>
        <w:ind w:left="1048" w:hanging="277"/>
      </w:pPr>
      <w:rPr>
        <w:rFonts w:hint="default"/>
      </w:rPr>
    </w:lvl>
    <w:lvl w:ilvl="2" w:tplc="7A56D0AE">
      <w:start w:val="1"/>
      <w:numFmt w:val="bullet"/>
      <w:lvlText w:val="•"/>
      <w:lvlJc w:val="left"/>
      <w:pPr>
        <w:ind w:left="1963" w:hanging="277"/>
      </w:pPr>
      <w:rPr>
        <w:rFonts w:hint="default"/>
      </w:rPr>
    </w:lvl>
    <w:lvl w:ilvl="3" w:tplc="459CC7B6">
      <w:start w:val="1"/>
      <w:numFmt w:val="bullet"/>
      <w:lvlText w:val="•"/>
      <w:lvlJc w:val="left"/>
      <w:pPr>
        <w:ind w:left="2877" w:hanging="277"/>
      </w:pPr>
      <w:rPr>
        <w:rFonts w:hint="default"/>
      </w:rPr>
    </w:lvl>
    <w:lvl w:ilvl="4" w:tplc="326A5288">
      <w:start w:val="1"/>
      <w:numFmt w:val="bullet"/>
      <w:lvlText w:val="•"/>
      <w:lvlJc w:val="left"/>
      <w:pPr>
        <w:ind w:left="3792" w:hanging="277"/>
      </w:pPr>
      <w:rPr>
        <w:rFonts w:hint="default"/>
      </w:rPr>
    </w:lvl>
    <w:lvl w:ilvl="5" w:tplc="A4781E26">
      <w:start w:val="1"/>
      <w:numFmt w:val="bullet"/>
      <w:lvlText w:val="•"/>
      <w:lvlJc w:val="left"/>
      <w:pPr>
        <w:ind w:left="4707" w:hanging="277"/>
      </w:pPr>
      <w:rPr>
        <w:rFonts w:hint="default"/>
      </w:rPr>
    </w:lvl>
    <w:lvl w:ilvl="6" w:tplc="106EBD50">
      <w:start w:val="1"/>
      <w:numFmt w:val="bullet"/>
      <w:lvlText w:val="•"/>
      <w:lvlJc w:val="left"/>
      <w:pPr>
        <w:ind w:left="5621" w:hanging="277"/>
      </w:pPr>
      <w:rPr>
        <w:rFonts w:hint="default"/>
      </w:rPr>
    </w:lvl>
    <w:lvl w:ilvl="7" w:tplc="238029C4">
      <w:start w:val="1"/>
      <w:numFmt w:val="bullet"/>
      <w:lvlText w:val="•"/>
      <w:lvlJc w:val="left"/>
      <w:pPr>
        <w:ind w:left="6536" w:hanging="277"/>
      </w:pPr>
      <w:rPr>
        <w:rFonts w:hint="default"/>
      </w:rPr>
    </w:lvl>
    <w:lvl w:ilvl="8" w:tplc="9F32E4D8">
      <w:start w:val="1"/>
      <w:numFmt w:val="bullet"/>
      <w:lvlText w:val="•"/>
      <w:lvlJc w:val="left"/>
      <w:pPr>
        <w:ind w:left="7450" w:hanging="277"/>
      </w:pPr>
      <w:rPr>
        <w:rFonts w:hint="default"/>
      </w:rPr>
    </w:lvl>
  </w:abstractNum>
  <w:abstractNum w:abstractNumId="3" w15:restartNumberingAfterBreak="0">
    <w:nsid w:val="0FA54F49"/>
    <w:multiLevelType w:val="multilevel"/>
    <w:tmpl w:val="B89E0EF4"/>
    <w:lvl w:ilvl="0">
      <w:start w:val="1"/>
      <w:numFmt w:val="upperLetter"/>
      <w:lvlText w:val="%1."/>
      <w:lvlJc w:val="left"/>
      <w:pPr>
        <w:ind w:left="467" w:hanging="349"/>
      </w:pPr>
      <w:rPr>
        <w:rFonts w:ascii="Times New Roman" w:eastAsia="Times New Roman" w:hAnsi="Times New Roman" w:hint="default"/>
        <w:color w:val="010101"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18" w:hanging="487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43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4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487"/>
      </w:pPr>
      <w:rPr>
        <w:rFonts w:hint="default"/>
      </w:rPr>
    </w:lvl>
  </w:abstractNum>
  <w:abstractNum w:abstractNumId="4" w15:restartNumberingAfterBreak="0">
    <w:nsid w:val="10774957"/>
    <w:multiLevelType w:val="hybridMultilevel"/>
    <w:tmpl w:val="AE0A4AC4"/>
    <w:lvl w:ilvl="0" w:tplc="936ACA48">
      <w:start w:val="7"/>
      <w:numFmt w:val="lowerLetter"/>
      <w:lvlText w:val="%1."/>
      <w:lvlJc w:val="left"/>
      <w:pPr>
        <w:ind w:left="114" w:hanging="287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1" w:tplc="CFB83C2C">
      <w:start w:val="1"/>
      <w:numFmt w:val="bullet"/>
      <w:lvlText w:val="•"/>
      <w:lvlJc w:val="left"/>
      <w:pPr>
        <w:ind w:left="1028" w:hanging="287"/>
      </w:pPr>
      <w:rPr>
        <w:rFonts w:hint="default"/>
      </w:rPr>
    </w:lvl>
    <w:lvl w:ilvl="2" w:tplc="C9D816B0">
      <w:start w:val="1"/>
      <w:numFmt w:val="bullet"/>
      <w:lvlText w:val="•"/>
      <w:lvlJc w:val="left"/>
      <w:pPr>
        <w:ind w:left="1943" w:hanging="287"/>
      </w:pPr>
      <w:rPr>
        <w:rFonts w:hint="default"/>
      </w:rPr>
    </w:lvl>
    <w:lvl w:ilvl="3" w:tplc="DA243E04">
      <w:start w:val="1"/>
      <w:numFmt w:val="bullet"/>
      <w:lvlText w:val="•"/>
      <w:lvlJc w:val="left"/>
      <w:pPr>
        <w:ind w:left="2857" w:hanging="287"/>
      </w:pPr>
      <w:rPr>
        <w:rFonts w:hint="default"/>
      </w:rPr>
    </w:lvl>
    <w:lvl w:ilvl="4" w:tplc="831668C2">
      <w:start w:val="1"/>
      <w:numFmt w:val="bullet"/>
      <w:lvlText w:val="•"/>
      <w:lvlJc w:val="left"/>
      <w:pPr>
        <w:ind w:left="3772" w:hanging="287"/>
      </w:pPr>
      <w:rPr>
        <w:rFonts w:hint="default"/>
      </w:rPr>
    </w:lvl>
    <w:lvl w:ilvl="5" w:tplc="6E2CF692">
      <w:start w:val="1"/>
      <w:numFmt w:val="bullet"/>
      <w:lvlText w:val="•"/>
      <w:lvlJc w:val="left"/>
      <w:pPr>
        <w:ind w:left="4687" w:hanging="287"/>
      </w:pPr>
      <w:rPr>
        <w:rFonts w:hint="default"/>
      </w:rPr>
    </w:lvl>
    <w:lvl w:ilvl="6" w:tplc="D91ECBBE">
      <w:start w:val="1"/>
      <w:numFmt w:val="bullet"/>
      <w:lvlText w:val="•"/>
      <w:lvlJc w:val="left"/>
      <w:pPr>
        <w:ind w:left="5601" w:hanging="287"/>
      </w:pPr>
      <w:rPr>
        <w:rFonts w:hint="default"/>
      </w:rPr>
    </w:lvl>
    <w:lvl w:ilvl="7" w:tplc="E6BAFBDA">
      <w:start w:val="1"/>
      <w:numFmt w:val="bullet"/>
      <w:lvlText w:val="•"/>
      <w:lvlJc w:val="left"/>
      <w:pPr>
        <w:ind w:left="6516" w:hanging="287"/>
      </w:pPr>
      <w:rPr>
        <w:rFonts w:hint="default"/>
      </w:rPr>
    </w:lvl>
    <w:lvl w:ilvl="8" w:tplc="7EB8FDD0">
      <w:start w:val="1"/>
      <w:numFmt w:val="bullet"/>
      <w:lvlText w:val="•"/>
      <w:lvlJc w:val="left"/>
      <w:pPr>
        <w:ind w:left="7430" w:hanging="287"/>
      </w:pPr>
      <w:rPr>
        <w:rFonts w:hint="default"/>
      </w:rPr>
    </w:lvl>
  </w:abstractNum>
  <w:abstractNum w:abstractNumId="5" w15:restartNumberingAfterBreak="0">
    <w:nsid w:val="256C5632"/>
    <w:multiLevelType w:val="multilevel"/>
    <w:tmpl w:val="14B24ED2"/>
    <w:lvl w:ilvl="0">
      <w:start w:val="5"/>
      <w:numFmt w:val="upperLetter"/>
      <w:lvlText w:val="%1"/>
      <w:lvlJc w:val="left"/>
      <w:pPr>
        <w:ind w:left="557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34"/>
      </w:pPr>
      <w:rPr>
        <w:rFonts w:ascii="Times New Roman" w:eastAsia="Times New Roman" w:hAnsi="Times New Roman" w:hint="default"/>
        <w:color w:val="01010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221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3" w:hanging="434"/>
      </w:pPr>
      <w:rPr>
        <w:rFonts w:hint="default"/>
      </w:rPr>
    </w:lvl>
  </w:abstractNum>
  <w:abstractNum w:abstractNumId="6" w15:restartNumberingAfterBreak="0">
    <w:nsid w:val="270822CB"/>
    <w:multiLevelType w:val="hybridMultilevel"/>
    <w:tmpl w:val="E8F82A04"/>
    <w:lvl w:ilvl="0" w:tplc="1F100AAC">
      <w:start w:val="1"/>
      <w:numFmt w:val="lowerLetter"/>
      <w:lvlText w:val="%1."/>
      <w:lvlJc w:val="left"/>
      <w:pPr>
        <w:ind w:left="114" w:hanging="220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BBEE319A">
      <w:start w:val="1"/>
      <w:numFmt w:val="bullet"/>
      <w:lvlText w:val="•"/>
      <w:lvlJc w:val="left"/>
      <w:pPr>
        <w:ind w:left="1024" w:hanging="220"/>
      </w:pPr>
      <w:rPr>
        <w:rFonts w:hint="default"/>
      </w:rPr>
    </w:lvl>
    <w:lvl w:ilvl="2" w:tplc="2F8457C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3" w:tplc="993AACE4">
      <w:start w:val="1"/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3BB0558A">
      <w:start w:val="1"/>
      <w:numFmt w:val="bullet"/>
      <w:lvlText w:val="•"/>
      <w:lvlJc w:val="left"/>
      <w:pPr>
        <w:ind w:left="3756" w:hanging="220"/>
      </w:pPr>
      <w:rPr>
        <w:rFonts w:hint="default"/>
      </w:rPr>
    </w:lvl>
    <w:lvl w:ilvl="5" w:tplc="21A886B8">
      <w:start w:val="1"/>
      <w:numFmt w:val="bullet"/>
      <w:lvlText w:val="•"/>
      <w:lvlJc w:val="left"/>
      <w:pPr>
        <w:ind w:left="4667" w:hanging="220"/>
      </w:pPr>
      <w:rPr>
        <w:rFonts w:hint="default"/>
      </w:rPr>
    </w:lvl>
    <w:lvl w:ilvl="6" w:tplc="C15EE5BC">
      <w:start w:val="1"/>
      <w:numFmt w:val="bullet"/>
      <w:lvlText w:val="•"/>
      <w:lvlJc w:val="left"/>
      <w:pPr>
        <w:ind w:left="5577" w:hanging="220"/>
      </w:pPr>
      <w:rPr>
        <w:rFonts w:hint="default"/>
      </w:rPr>
    </w:lvl>
    <w:lvl w:ilvl="7" w:tplc="0506FA80">
      <w:start w:val="1"/>
      <w:numFmt w:val="bullet"/>
      <w:lvlText w:val="•"/>
      <w:lvlJc w:val="left"/>
      <w:pPr>
        <w:ind w:left="6488" w:hanging="220"/>
      </w:pPr>
      <w:rPr>
        <w:rFonts w:hint="default"/>
      </w:rPr>
    </w:lvl>
    <w:lvl w:ilvl="8" w:tplc="B83C5D6A">
      <w:start w:val="1"/>
      <w:numFmt w:val="bullet"/>
      <w:lvlText w:val="•"/>
      <w:lvlJc w:val="left"/>
      <w:pPr>
        <w:ind w:left="7398" w:hanging="220"/>
      </w:pPr>
      <w:rPr>
        <w:rFonts w:hint="default"/>
      </w:rPr>
    </w:lvl>
  </w:abstractNum>
  <w:abstractNum w:abstractNumId="7" w15:restartNumberingAfterBreak="0">
    <w:nsid w:val="341B31A8"/>
    <w:multiLevelType w:val="hybridMultilevel"/>
    <w:tmpl w:val="6FB00C96"/>
    <w:lvl w:ilvl="0" w:tplc="4A6A2FCE">
      <w:start w:val="1"/>
      <w:numFmt w:val="lowerLetter"/>
      <w:lvlText w:val="%1."/>
      <w:lvlJc w:val="left"/>
      <w:pPr>
        <w:ind w:left="333" w:hanging="220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73E6C930">
      <w:start w:val="1"/>
      <w:numFmt w:val="bullet"/>
      <w:lvlText w:val="•"/>
      <w:lvlJc w:val="left"/>
      <w:pPr>
        <w:ind w:left="1224" w:hanging="220"/>
      </w:pPr>
      <w:rPr>
        <w:rFonts w:hint="default"/>
      </w:rPr>
    </w:lvl>
    <w:lvl w:ilvl="2" w:tplc="B8029F8C">
      <w:start w:val="1"/>
      <w:numFmt w:val="bullet"/>
      <w:lvlText w:val="•"/>
      <w:lvlJc w:val="left"/>
      <w:pPr>
        <w:ind w:left="2114" w:hanging="220"/>
      </w:pPr>
      <w:rPr>
        <w:rFonts w:hint="default"/>
      </w:rPr>
    </w:lvl>
    <w:lvl w:ilvl="3" w:tplc="336C05B0">
      <w:start w:val="1"/>
      <w:numFmt w:val="bullet"/>
      <w:lvlText w:val="•"/>
      <w:lvlJc w:val="left"/>
      <w:pPr>
        <w:ind w:left="3005" w:hanging="220"/>
      </w:pPr>
      <w:rPr>
        <w:rFonts w:hint="default"/>
      </w:rPr>
    </w:lvl>
    <w:lvl w:ilvl="4" w:tplc="864ED22A">
      <w:start w:val="1"/>
      <w:numFmt w:val="bullet"/>
      <w:lvlText w:val="•"/>
      <w:lvlJc w:val="left"/>
      <w:pPr>
        <w:ind w:left="3896" w:hanging="220"/>
      </w:pPr>
      <w:rPr>
        <w:rFonts w:hint="default"/>
      </w:rPr>
    </w:lvl>
    <w:lvl w:ilvl="5" w:tplc="24CE7D72">
      <w:start w:val="1"/>
      <w:numFmt w:val="bullet"/>
      <w:lvlText w:val="•"/>
      <w:lvlJc w:val="left"/>
      <w:pPr>
        <w:ind w:left="4786" w:hanging="220"/>
      </w:pPr>
      <w:rPr>
        <w:rFonts w:hint="default"/>
      </w:rPr>
    </w:lvl>
    <w:lvl w:ilvl="6" w:tplc="DE0CF246">
      <w:start w:val="1"/>
      <w:numFmt w:val="bullet"/>
      <w:lvlText w:val="•"/>
      <w:lvlJc w:val="left"/>
      <w:pPr>
        <w:ind w:left="5677" w:hanging="220"/>
      </w:pPr>
      <w:rPr>
        <w:rFonts w:hint="default"/>
      </w:rPr>
    </w:lvl>
    <w:lvl w:ilvl="7" w:tplc="EEF025F6">
      <w:start w:val="1"/>
      <w:numFmt w:val="bullet"/>
      <w:lvlText w:val="•"/>
      <w:lvlJc w:val="left"/>
      <w:pPr>
        <w:ind w:left="6568" w:hanging="220"/>
      </w:pPr>
      <w:rPr>
        <w:rFonts w:hint="default"/>
      </w:rPr>
    </w:lvl>
    <w:lvl w:ilvl="8" w:tplc="C204CE56">
      <w:start w:val="1"/>
      <w:numFmt w:val="bullet"/>
      <w:lvlText w:val="•"/>
      <w:lvlJc w:val="left"/>
      <w:pPr>
        <w:ind w:left="7458" w:hanging="220"/>
      </w:pPr>
      <w:rPr>
        <w:rFonts w:hint="default"/>
      </w:rPr>
    </w:lvl>
  </w:abstractNum>
  <w:abstractNum w:abstractNumId="8" w15:restartNumberingAfterBreak="0">
    <w:nsid w:val="3B7F26CA"/>
    <w:multiLevelType w:val="hybridMultilevel"/>
    <w:tmpl w:val="87C64C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A536A"/>
    <w:multiLevelType w:val="multilevel"/>
    <w:tmpl w:val="51BE516C"/>
    <w:lvl w:ilvl="0">
      <w:start w:val="3"/>
      <w:numFmt w:val="upperLetter"/>
      <w:lvlText w:val="%1"/>
      <w:lvlJc w:val="left"/>
      <w:pPr>
        <w:ind w:left="109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" w:hanging="463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35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63"/>
      </w:pPr>
      <w:rPr>
        <w:rFonts w:hint="default"/>
      </w:rPr>
    </w:lvl>
  </w:abstractNum>
  <w:abstractNum w:abstractNumId="10" w15:restartNumberingAfterBreak="0">
    <w:nsid w:val="5A8F7C6B"/>
    <w:multiLevelType w:val="hybridMultilevel"/>
    <w:tmpl w:val="B596F344"/>
    <w:lvl w:ilvl="0" w:tplc="35C2AEB8">
      <w:start w:val="1"/>
      <w:numFmt w:val="lowerLetter"/>
      <w:lvlText w:val="%1."/>
      <w:lvlJc w:val="left"/>
      <w:pPr>
        <w:ind w:left="123" w:hanging="296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7C2C2036">
      <w:start w:val="1"/>
      <w:numFmt w:val="bullet"/>
      <w:lvlText w:val="•"/>
      <w:lvlJc w:val="left"/>
      <w:pPr>
        <w:ind w:left="1039" w:hanging="296"/>
      </w:pPr>
      <w:rPr>
        <w:rFonts w:hint="default"/>
      </w:rPr>
    </w:lvl>
    <w:lvl w:ilvl="2" w:tplc="FBA2F9E0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C1BE421C">
      <w:start w:val="1"/>
      <w:numFmt w:val="bullet"/>
      <w:lvlText w:val="•"/>
      <w:lvlJc w:val="left"/>
      <w:pPr>
        <w:ind w:left="2870" w:hanging="296"/>
      </w:pPr>
      <w:rPr>
        <w:rFonts w:hint="default"/>
      </w:rPr>
    </w:lvl>
    <w:lvl w:ilvl="4" w:tplc="8354A7BC">
      <w:start w:val="1"/>
      <w:numFmt w:val="bullet"/>
      <w:lvlText w:val="•"/>
      <w:lvlJc w:val="left"/>
      <w:pPr>
        <w:ind w:left="3786" w:hanging="296"/>
      </w:pPr>
      <w:rPr>
        <w:rFonts w:hint="default"/>
      </w:rPr>
    </w:lvl>
    <w:lvl w:ilvl="5" w:tplc="5B983E3C">
      <w:start w:val="1"/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D6E224CE">
      <w:start w:val="1"/>
      <w:numFmt w:val="bullet"/>
      <w:lvlText w:val="•"/>
      <w:lvlJc w:val="left"/>
      <w:pPr>
        <w:ind w:left="5617" w:hanging="296"/>
      </w:pPr>
      <w:rPr>
        <w:rFonts w:hint="default"/>
      </w:rPr>
    </w:lvl>
    <w:lvl w:ilvl="7" w:tplc="4A761FFE">
      <w:start w:val="1"/>
      <w:numFmt w:val="bullet"/>
      <w:lvlText w:val="•"/>
      <w:lvlJc w:val="left"/>
      <w:pPr>
        <w:ind w:left="6533" w:hanging="296"/>
      </w:pPr>
      <w:rPr>
        <w:rFonts w:hint="default"/>
      </w:rPr>
    </w:lvl>
    <w:lvl w:ilvl="8" w:tplc="DEDAEEBA">
      <w:start w:val="1"/>
      <w:numFmt w:val="bullet"/>
      <w:lvlText w:val="•"/>
      <w:lvlJc w:val="left"/>
      <w:pPr>
        <w:ind w:left="7448" w:hanging="296"/>
      </w:pPr>
      <w:rPr>
        <w:rFonts w:hint="default"/>
      </w:rPr>
    </w:lvl>
  </w:abstractNum>
  <w:abstractNum w:abstractNumId="11" w15:restartNumberingAfterBreak="0">
    <w:nsid w:val="5B146680"/>
    <w:multiLevelType w:val="hybridMultilevel"/>
    <w:tmpl w:val="236AE160"/>
    <w:lvl w:ilvl="0" w:tplc="D9EA6766">
      <w:start w:val="1"/>
      <w:numFmt w:val="lowerLetter"/>
      <w:lvlText w:val="%1."/>
      <w:lvlJc w:val="left"/>
      <w:pPr>
        <w:ind w:left="114" w:hanging="258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45149EA8">
      <w:start w:val="1"/>
      <w:numFmt w:val="bullet"/>
      <w:lvlText w:val="•"/>
      <w:lvlJc w:val="left"/>
      <w:pPr>
        <w:ind w:left="1026" w:hanging="258"/>
      </w:pPr>
      <w:rPr>
        <w:rFonts w:hint="default"/>
      </w:rPr>
    </w:lvl>
    <w:lvl w:ilvl="2" w:tplc="155497DC">
      <w:start w:val="1"/>
      <w:numFmt w:val="bullet"/>
      <w:lvlText w:val="•"/>
      <w:lvlJc w:val="left"/>
      <w:pPr>
        <w:ind w:left="1939" w:hanging="258"/>
      </w:pPr>
      <w:rPr>
        <w:rFonts w:hint="default"/>
      </w:rPr>
    </w:lvl>
    <w:lvl w:ilvl="3" w:tplc="6B3C51F2">
      <w:start w:val="1"/>
      <w:numFmt w:val="bullet"/>
      <w:lvlText w:val="•"/>
      <w:lvlJc w:val="left"/>
      <w:pPr>
        <w:ind w:left="2851" w:hanging="258"/>
      </w:pPr>
      <w:rPr>
        <w:rFonts w:hint="default"/>
      </w:rPr>
    </w:lvl>
    <w:lvl w:ilvl="4" w:tplc="1D4AE7FC">
      <w:start w:val="1"/>
      <w:numFmt w:val="bullet"/>
      <w:lvlText w:val="•"/>
      <w:lvlJc w:val="left"/>
      <w:pPr>
        <w:ind w:left="3764" w:hanging="258"/>
      </w:pPr>
      <w:rPr>
        <w:rFonts w:hint="default"/>
      </w:rPr>
    </w:lvl>
    <w:lvl w:ilvl="5" w:tplc="554CB50C">
      <w:start w:val="1"/>
      <w:numFmt w:val="bullet"/>
      <w:lvlText w:val="•"/>
      <w:lvlJc w:val="left"/>
      <w:pPr>
        <w:ind w:left="4677" w:hanging="258"/>
      </w:pPr>
      <w:rPr>
        <w:rFonts w:hint="default"/>
      </w:rPr>
    </w:lvl>
    <w:lvl w:ilvl="6" w:tplc="43E88856">
      <w:start w:val="1"/>
      <w:numFmt w:val="bullet"/>
      <w:lvlText w:val="•"/>
      <w:lvlJc w:val="left"/>
      <w:pPr>
        <w:ind w:left="5589" w:hanging="258"/>
      </w:pPr>
      <w:rPr>
        <w:rFonts w:hint="default"/>
      </w:rPr>
    </w:lvl>
    <w:lvl w:ilvl="7" w:tplc="C75A5504">
      <w:start w:val="1"/>
      <w:numFmt w:val="bullet"/>
      <w:lvlText w:val="•"/>
      <w:lvlJc w:val="left"/>
      <w:pPr>
        <w:ind w:left="6502" w:hanging="258"/>
      </w:pPr>
      <w:rPr>
        <w:rFonts w:hint="default"/>
      </w:rPr>
    </w:lvl>
    <w:lvl w:ilvl="8" w:tplc="CDD62F80">
      <w:start w:val="1"/>
      <w:numFmt w:val="bullet"/>
      <w:lvlText w:val="•"/>
      <w:lvlJc w:val="left"/>
      <w:pPr>
        <w:ind w:left="7414" w:hanging="258"/>
      </w:pPr>
      <w:rPr>
        <w:rFonts w:hint="default"/>
      </w:rPr>
    </w:lvl>
  </w:abstractNum>
  <w:abstractNum w:abstractNumId="12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70B98"/>
    <w:multiLevelType w:val="hybridMultilevel"/>
    <w:tmpl w:val="E72877D0"/>
    <w:lvl w:ilvl="0" w:tplc="CDB087EE">
      <w:start w:val="3"/>
      <w:numFmt w:val="upperLetter"/>
      <w:lvlText w:val="%1."/>
      <w:lvlJc w:val="left"/>
      <w:pPr>
        <w:ind w:left="457" w:hanging="339"/>
      </w:pPr>
      <w:rPr>
        <w:rFonts w:ascii="Times New Roman" w:eastAsia="Times New Roman" w:hAnsi="Times New Roman" w:hint="default"/>
        <w:b/>
        <w:bCs/>
        <w:color w:val="010101"/>
        <w:w w:val="103"/>
        <w:sz w:val="27"/>
        <w:szCs w:val="27"/>
      </w:rPr>
    </w:lvl>
    <w:lvl w:ilvl="1" w:tplc="26D87DA0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04C2053C">
      <w:start w:val="1"/>
      <w:numFmt w:val="bullet"/>
      <w:lvlText w:val="•"/>
      <w:lvlJc w:val="left"/>
      <w:pPr>
        <w:ind w:left="2214" w:hanging="339"/>
      </w:pPr>
      <w:rPr>
        <w:rFonts w:hint="default"/>
      </w:rPr>
    </w:lvl>
    <w:lvl w:ilvl="3" w:tplc="21F64FF6">
      <w:start w:val="1"/>
      <w:numFmt w:val="bullet"/>
      <w:lvlText w:val="•"/>
      <w:lvlJc w:val="left"/>
      <w:pPr>
        <w:ind w:left="3092" w:hanging="339"/>
      </w:pPr>
      <w:rPr>
        <w:rFonts w:hint="default"/>
      </w:rPr>
    </w:lvl>
    <w:lvl w:ilvl="4" w:tplc="DF266E64">
      <w:start w:val="1"/>
      <w:numFmt w:val="bullet"/>
      <w:lvlText w:val="•"/>
      <w:lvlJc w:val="left"/>
      <w:pPr>
        <w:ind w:left="3970" w:hanging="339"/>
      </w:pPr>
      <w:rPr>
        <w:rFonts w:hint="default"/>
      </w:rPr>
    </w:lvl>
    <w:lvl w:ilvl="5" w:tplc="8E6A1D50">
      <w:start w:val="1"/>
      <w:numFmt w:val="bullet"/>
      <w:lvlText w:val="•"/>
      <w:lvlJc w:val="left"/>
      <w:pPr>
        <w:ind w:left="4848" w:hanging="339"/>
      </w:pPr>
      <w:rPr>
        <w:rFonts w:hint="default"/>
      </w:rPr>
    </w:lvl>
    <w:lvl w:ilvl="6" w:tplc="E0F49E26">
      <w:start w:val="1"/>
      <w:numFmt w:val="bullet"/>
      <w:lvlText w:val="•"/>
      <w:lvlJc w:val="left"/>
      <w:pPr>
        <w:ind w:left="5727" w:hanging="339"/>
      </w:pPr>
      <w:rPr>
        <w:rFonts w:hint="default"/>
      </w:rPr>
    </w:lvl>
    <w:lvl w:ilvl="7" w:tplc="BE46FA8E">
      <w:start w:val="1"/>
      <w:numFmt w:val="bullet"/>
      <w:lvlText w:val="•"/>
      <w:lvlJc w:val="left"/>
      <w:pPr>
        <w:ind w:left="6605" w:hanging="339"/>
      </w:pPr>
      <w:rPr>
        <w:rFonts w:hint="default"/>
      </w:rPr>
    </w:lvl>
    <w:lvl w:ilvl="8" w:tplc="A8A2C0A0">
      <w:start w:val="1"/>
      <w:numFmt w:val="bullet"/>
      <w:lvlText w:val="•"/>
      <w:lvlJc w:val="left"/>
      <w:pPr>
        <w:ind w:left="7483" w:hanging="339"/>
      </w:pPr>
      <w:rPr>
        <w:rFonts w:hint="default"/>
      </w:rPr>
    </w:lvl>
  </w:abstractNum>
  <w:abstractNum w:abstractNumId="14" w15:restartNumberingAfterBreak="0">
    <w:nsid w:val="70147822"/>
    <w:multiLevelType w:val="hybridMultilevel"/>
    <w:tmpl w:val="2774CF86"/>
    <w:lvl w:ilvl="0" w:tplc="CD108CF2">
      <w:start w:val="5"/>
      <w:numFmt w:val="upperLetter"/>
      <w:lvlText w:val="%1."/>
      <w:lvlJc w:val="left"/>
      <w:pPr>
        <w:ind w:left="127" w:hanging="277"/>
      </w:pPr>
      <w:rPr>
        <w:rFonts w:ascii="Times New Roman" w:eastAsia="Times New Roman" w:hAnsi="Times New Roman" w:hint="default"/>
        <w:color w:val="010101"/>
        <w:w w:val="110"/>
        <w:sz w:val="24"/>
        <w:szCs w:val="24"/>
      </w:rPr>
    </w:lvl>
    <w:lvl w:ilvl="1" w:tplc="AD40030E">
      <w:start w:val="1"/>
      <w:numFmt w:val="decimal"/>
      <w:lvlText w:val="%2."/>
      <w:lvlJc w:val="left"/>
      <w:pPr>
        <w:ind w:left="137" w:hanging="248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2" w:tplc="87D8D4E8">
      <w:start w:val="1"/>
      <w:numFmt w:val="bullet"/>
      <w:lvlText w:val="•"/>
      <w:lvlJc w:val="left"/>
      <w:pPr>
        <w:ind w:left="1148" w:hanging="248"/>
      </w:pPr>
      <w:rPr>
        <w:rFonts w:hint="default"/>
      </w:rPr>
    </w:lvl>
    <w:lvl w:ilvl="3" w:tplc="4746C368">
      <w:start w:val="1"/>
      <w:numFmt w:val="bullet"/>
      <w:lvlText w:val="•"/>
      <w:lvlJc w:val="left"/>
      <w:pPr>
        <w:ind w:left="2160" w:hanging="248"/>
      </w:pPr>
      <w:rPr>
        <w:rFonts w:hint="default"/>
      </w:rPr>
    </w:lvl>
    <w:lvl w:ilvl="4" w:tplc="04DCC166">
      <w:start w:val="1"/>
      <w:numFmt w:val="bullet"/>
      <w:lvlText w:val="•"/>
      <w:lvlJc w:val="left"/>
      <w:pPr>
        <w:ind w:left="3171" w:hanging="248"/>
      </w:pPr>
      <w:rPr>
        <w:rFonts w:hint="default"/>
      </w:rPr>
    </w:lvl>
    <w:lvl w:ilvl="5" w:tplc="1E8E7396">
      <w:start w:val="1"/>
      <w:numFmt w:val="bullet"/>
      <w:lvlText w:val="•"/>
      <w:lvlJc w:val="left"/>
      <w:pPr>
        <w:ind w:left="4183" w:hanging="248"/>
      </w:pPr>
      <w:rPr>
        <w:rFonts w:hint="default"/>
      </w:rPr>
    </w:lvl>
    <w:lvl w:ilvl="6" w:tplc="C4DCACC2">
      <w:start w:val="1"/>
      <w:numFmt w:val="bullet"/>
      <w:lvlText w:val="•"/>
      <w:lvlJc w:val="left"/>
      <w:pPr>
        <w:ind w:left="5194" w:hanging="248"/>
      </w:pPr>
      <w:rPr>
        <w:rFonts w:hint="default"/>
      </w:rPr>
    </w:lvl>
    <w:lvl w:ilvl="7" w:tplc="0E74C78A">
      <w:start w:val="1"/>
      <w:numFmt w:val="bullet"/>
      <w:lvlText w:val="•"/>
      <w:lvlJc w:val="left"/>
      <w:pPr>
        <w:ind w:left="6205" w:hanging="248"/>
      </w:pPr>
      <w:rPr>
        <w:rFonts w:hint="default"/>
      </w:rPr>
    </w:lvl>
    <w:lvl w:ilvl="8" w:tplc="74D0E774">
      <w:start w:val="1"/>
      <w:numFmt w:val="bullet"/>
      <w:lvlText w:val="•"/>
      <w:lvlJc w:val="left"/>
      <w:pPr>
        <w:ind w:left="7217" w:hanging="248"/>
      </w:pPr>
      <w:rPr>
        <w:rFonts w:hint="default"/>
      </w:rPr>
    </w:lvl>
  </w:abstractNum>
  <w:abstractNum w:abstractNumId="15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64003E"/>
    <w:multiLevelType w:val="hybridMultilevel"/>
    <w:tmpl w:val="D500FC5C"/>
    <w:lvl w:ilvl="0" w:tplc="19D2E744">
      <w:start w:val="1"/>
      <w:numFmt w:val="bullet"/>
      <w:lvlText w:val="-"/>
      <w:lvlJc w:val="left"/>
      <w:pPr>
        <w:ind w:left="118" w:hanging="267"/>
      </w:pPr>
      <w:rPr>
        <w:rFonts w:ascii="Times New Roman" w:eastAsia="Times New Roman" w:hAnsi="Times New Roman" w:hint="default"/>
        <w:color w:val="010101"/>
        <w:w w:val="108"/>
        <w:sz w:val="24"/>
        <w:szCs w:val="24"/>
      </w:rPr>
    </w:lvl>
    <w:lvl w:ilvl="1" w:tplc="B3CC1354">
      <w:start w:val="1"/>
      <w:numFmt w:val="bullet"/>
      <w:lvlText w:val="•"/>
      <w:lvlJc w:val="left"/>
      <w:pPr>
        <w:ind w:left="1030" w:hanging="267"/>
      </w:pPr>
      <w:rPr>
        <w:rFonts w:hint="default"/>
      </w:rPr>
    </w:lvl>
    <w:lvl w:ilvl="2" w:tplc="F0B27564">
      <w:start w:val="1"/>
      <w:numFmt w:val="bullet"/>
      <w:lvlText w:val="•"/>
      <w:lvlJc w:val="left"/>
      <w:pPr>
        <w:ind w:left="1942" w:hanging="267"/>
      </w:pPr>
      <w:rPr>
        <w:rFonts w:hint="default"/>
      </w:rPr>
    </w:lvl>
    <w:lvl w:ilvl="3" w:tplc="0E8EAE68">
      <w:start w:val="1"/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61F670E2">
      <w:start w:val="1"/>
      <w:numFmt w:val="bullet"/>
      <w:lvlText w:val="•"/>
      <w:lvlJc w:val="left"/>
      <w:pPr>
        <w:ind w:left="3767" w:hanging="267"/>
      </w:pPr>
      <w:rPr>
        <w:rFonts w:hint="default"/>
      </w:rPr>
    </w:lvl>
    <w:lvl w:ilvl="5" w:tplc="F1B65A80">
      <w:start w:val="1"/>
      <w:numFmt w:val="bullet"/>
      <w:lvlText w:val="•"/>
      <w:lvlJc w:val="left"/>
      <w:pPr>
        <w:ind w:left="4679" w:hanging="267"/>
      </w:pPr>
      <w:rPr>
        <w:rFonts w:hint="default"/>
      </w:rPr>
    </w:lvl>
    <w:lvl w:ilvl="6" w:tplc="45868FB8">
      <w:start w:val="1"/>
      <w:numFmt w:val="bullet"/>
      <w:lvlText w:val="•"/>
      <w:lvlJc w:val="left"/>
      <w:pPr>
        <w:ind w:left="5591" w:hanging="267"/>
      </w:pPr>
      <w:rPr>
        <w:rFonts w:hint="default"/>
      </w:rPr>
    </w:lvl>
    <w:lvl w:ilvl="7" w:tplc="EB3E400E">
      <w:start w:val="1"/>
      <w:numFmt w:val="bullet"/>
      <w:lvlText w:val="•"/>
      <w:lvlJc w:val="left"/>
      <w:pPr>
        <w:ind w:left="6503" w:hanging="267"/>
      </w:pPr>
      <w:rPr>
        <w:rFonts w:hint="default"/>
      </w:rPr>
    </w:lvl>
    <w:lvl w:ilvl="8" w:tplc="B6EAE274">
      <w:start w:val="1"/>
      <w:numFmt w:val="bullet"/>
      <w:lvlText w:val="•"/>
      <w:lvlJc w:val="left"/>
      <w:pPr>
        <w:ind w:left="7415" w:hanging="267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DE"/>
    <w:rsid w:val="00045042"/>
    <w:rsid w:val="00063C9E"/>
    <w:rsid w:val="00070970"/>
    <w:rsid w:val="000C214C"/>
    <w:rsid w:val="000D3EE2"/>
    <w:rsid w:val="001442E0"/>
    <w:rsid w:val="001467C4"/>
    <w:rsid w:val="00150C78"/>
    <w:rsid w:val="00153036"/>
    <w:rsid w:val="001B6718"/>
    <w:rsid w:val="00206516"/>
    <w:rsid w:val="00210433"/>
    <w:rsid w:val="002605DF"/>
    <w:rsid w:val="00281633"/>
    <w:rsid w:val="0028764F"/>
    <w:rsid w:val="00293277"/>
    <w:rsid w:val="00295DD1"/>
    <w:rsid w:val="003172F8"/>
    <w:rsid w:val="00360F5A"/>
    <w:rsid w:val="00362261"/>
    <w:rsid w:val="00373BC7"/>
    <w:rsid w:val="003A2449"/>
    <w:rsid w:val="003B3C64"/>
    <w:rsid w:val="003D5BD8"/>
    <w:rsid w:val="00436147"/>
    <w:rsid w:val="00480DCD"/>
    <w:rsid w:val="005E5A89"/>
    <w:rsid w:val="00610B30"/>
    <w:rsid w:val="00682FBF"/>
    <w:rsid w:val="006927DE"/>
    <w:rsid w:val="006B08F3"/>
    <w:rsid w:val="006C6B3D"/>
    <w:rsid w:val="006F381A"/>
    <w:rsid w:val="007A122A"/>
    <w:rsid w:val="007D38AC"/>
    <w:rsid w:val="00800854"/>
    <w:rsid w:val="00842B35"/>
    <w:rsid w:val="008949F1"/>
    <w:rsid w:val="008C1360"/>
    <w:rsid w:val="008F3186"/>
    <w:rsid w:val="009C36AD"/>
    <w:rsid w:val="009D3385"/>
    <w:rsid w:val="009F1FE3"/>
    <w:rsid w:val="00A85AD9"/>
    <w:rsid w:val="00B765EB"/>
    <w:rsid w:val="00BD185D"/>
    <w:rsid w:val="00C1536E"/>
    <w:rsid w:val="00C57F3A"/>
    <w:rsid w:val="00C71B02"/>
    <w:rsid w:val="00CB6AB9"/>
    <w:rsid w:val="00D06EB2"/>
    <w:rsid w:val="00D16DDB"/>
    <w:rsid w:val="00D35CDE"/>
    <w:rsid w:val="00D56080"/>
    <w:rsid w:val="00DA2280"/>
    <w:rsid w:val="00DC4D05"/>
    <w:rsid w:val="00DF5AF9"/>
    <w:rsid w:val="00EC0801"/>
    <w:rsid w:val="00EF6359"/>
    <w:rsid w:val="00F07F1B"/>
    <w:rsid w:val="00F142D4"/>
    <w:rsid w:val="00F1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B5EC"/>
  <w15:chartTrackingRefBased/>
  <w15:docId w15:val="{96BEDAA4-F1F4-41FF-B10A-CEB14E3F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7DE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927DE"/>
    <w:pPr>
      <w:widowControl w:val="0"/>
      <w:outlineLvl w:val="0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92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927D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6927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1"/>
    <w:qFormat/>
    <w:rsid w:val="006927DE"/>
    <w:pPr>
      <w:widowControl w:val="0"/>
      <w:ind w:left="119"/>
      <w:outlineLvl w:val="4"/>
    </w:pPr>
    <w:rPr>
      <w:rFonts w:cstheme="minorBidi"/>
      <w:b/>
      <w:bCs/>
      <w:sz w:val="23"/>
      <w:szCs w:val="23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927DE"/>
    <w:rPr>
      <w:rFonts w:eastAsia="Arial" w:cstheme="minorBidi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92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6927DE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1"/>
    <w:rsid w:val="006927DE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6927DE"/>
    <w:rPr>
      <w:rFonts w:ascii="Times New Roman" w:eastAsia="Times New Roman" w:hAnsi="Times New Roman" w:cstheme="minorBidi"/>
      <w:b/>
      <w:bCs/>
      <w:sz w:val="23"/>
      <w:szCs w:val="23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6927DE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27DE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927D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927DE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6927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6927DE"/>
    <w:rPr>
      <w:rFonts w:ascii="Times New Roman" w:eastAsia="Times New Roman" w:hAnsi="Times New Roman" w:cs="Times New Roman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927DE"/>
    <w:pPr>
      <w:widowControl w:val="0"/>
      <w:ind w:left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character" w:customStyle="1" w:styleId="Bodytext1">
    <w:name w:val="Body text|1_"/>
    <w:basedOn w:val="Predvolenpsmoodseku"/>
    <w:link w:val="Bodytext10"/>
    <w:rsid w:val="00682FBF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682FBF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682FBF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682FBF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6226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62261"/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70970"/>
    <w:rPr>
      <w:rFonts w:asciiTheme="minorHAnsi" w:hAnsiTheme="minorHAnsi" w:cstheme="minorBidi"/>
      <w:sz w:val="22"/>
      <w:szCs w:val="22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B67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B6718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Kičinová, Eva, JUDr.</cp:lastModifiedBy>
  <cp:revision>43</cp:revision>
  <cp:lastPrinted>2021-04-21T11:37:00Z</cp:lastPrinted>
  <dcterms:created xsi:type="dcterms:W3CDTF">2021-08-25T09:24:00Z</dcterms:created>
  <dcterms:modified xsi:type="dcterms:W3CDTF">2023-12-07T13:41:00Z</dcterms:modified>
</cp:coreProperties>
</file>