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4933C7">
        <w:rPr>
          <w:sz w:val="22"/>
          <w:szCs w:val="22"/>
        </w:rPr>
        <w:t>536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33C7">
      <w:pPr>
        <w:pStyle w:val="rozhodnutia"/>
      </w:pPr>
      <w:r>
        <w:t>110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A4929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>
        <w:rPr>
          <w:rFonts w:cs="Arial"/>
          <w:noProof/>
          <w:sz w:val="22"/>
          <w:lang w:val="sk-SK"/>
        </w:rPr>
        <w:t>,</w:t>
      </w:r>
      <w:r w:rsidR="00DF7350" w:rsidRPr="00DF7350">
        <w:rPr>
          <w:rFonts w:cs="Arial"/>
          <w:sz w:val="22"/>
          <w:szCs w:val="22"/>
        </w:rPr>
        <w:t xml:space="preserve"> </w:t>
      </w:r>
      <w:proofErr w:type="spellStart"/>
      <w:r w:rsidR="004933C7" w:rsidRPr="004933C7">
        <w:rPr>
          <w:rFonts w:cs="Arial"/>
          <w:sz w:val="22"/>
          <w:szCs w:val="22"/>
        </w:rPr>
        <w:t>ktorým</w:t>
      </w:r>
      <w:proofErr w:type="spellEnd"/>
      <w:r w:rsidR="004933C7" w:rsidRPr="004933C7">
        <w:rPr>
          <w:rFonts w:cs="Arial"/>
          <w:sz w:val="22"/>
          <w:szCs w:val="22"/>
        </w:rPr>
        <w:t xml:space="preserve"> </w:t>
      </w:r>
      <w:proofErr w:type="spellStart"/>
      <w:r w:rsidR="004933C7" w:rsidRPr="004933C7">
        <w:rPr>
          <w:rFonts w:cs="Arial"/>
          <w:sz w:val="22"/>
          <w:szCs w:val="22"/>
        </w:rPr>
        <w:t>sa</w:t>
      </w:r>
      <w:proofErr w:type="spellEnd"/>
      <w:r w:rsidR="004933C7" w:rsidRPr="004933C7">
        <w:rPr>
          <w:rFonts w:cs="Arial"/>
          <w:sz w:val="22"/>
          <w:szCs w:val="22"/>
        </w:rPr>
        <w:t xml:space="preserve"> </w:t>
      </w:r>
      <w:proofErr w:type="spellStart"/>
      <w:r w:rsidR="004933C7" w:rsidRPr="004933C7">
        <w:rPr>
          <w:rFonts w:cs="Arial"/>
          <w:sz w:val="22"/>
          <w:szCs w:val="22"/>
        </w:rPr>
        <w:t>mení</w:t>
      </w:r>
      <w:proofErr w:type="spellEnd"/>
      <w:r w:rsidR="004933C7" w:rsidRPr="004933C7">
        <w:rPr>
          <w:rFonts w:cs="Arial"/>
          <w:sz w:val="22"/>
          <w:szCs w:val="22"/>
        </w:rPr>
        <w:t xml:space="preserve"> a </w:t>
      </w:r>
      <w:proofErr w:type="spellStart"/>
      <w:r w:rsidR="004933C7" w:rsidRPr="004933C7">
        <w:rPr>
          <w:rFonts w:cs="Arial"/>
          <w:sz w:val="22"/>
          <w:szCs w:val="22"/>
        </w:rPr>
        <w:t>dopĺňa</w:t>
      </w:r>
      <w:proofErr w:type="spellEnd"/>
      <w:r w:rsidR="004933C7" w:rsidRPr="004933C7">
        <w:rPr>
          <w:rFonts w:cs="Arial"/>
          <w:sz w:val="22"/>
          <w:szCs w:val="22"/>
        </w:rPr>
        <w:t xml:space="preserve"> zákon č. 54/2019 Z. z. o </w:t>
      </w:r>
      <w:proofErr w:type="spellStart"/>
      <w:r w:rsidR="004933C7" w:rsidRPr="004933C7">
        <w:rPr>
          <w:rFonts w:cs="Arial"/>
          <w:sz w:val="22"/>
          <w:szCs w:val="22"/>
        </w:rPr>
        <w:t>ochrane</w:t>
      </w:r>
      <w:proofErr w:type="spellEnd"/>
      <w:r w:rsidR="004933C7" w:rsidRPr="004933C7">
        <w:rPr>
          <w:rFonts w:cs="Arial"/>
          <w:sz w:val="22"/>
          <w:szCs w:val="22"/>
        </w:rPr>
        <w:t xml:space="preserve"> </w:t>
      </w:r>
      <w:proofErr w:type="spellStart"/>
      <w:r w:rsidR="004933C7" w:rsidRPr="004933C7">
        <w:rPr>
          <w:rFonts w:cs="Arial"/>
          <w:sz w:val="22"/>
          <w:szCs w:val="22"/>
        </w:rPr>
        <w:t>oznamovateľov</w:t>
      </w:r>
      <w:proofErr w:type="spellEnd"/>
      <w:r w:rsidR="004933C7" w:rsidRPr="004933C7">
        <w:rPr>
          <w:rFonts w:cs="Arial"/>
          <w:sz w:val="22"/>
          <w:szCs w:val="22"/>
        </w:rPr>
        <w:t xml:space="preserve"> </w:t>
      </w:r>
      <w:proofErr w:type="spellStart"/>
      <w:r w:rsidR="004933C7" w:rsidRPr="004933C7">
        <w:rPr>
          <w:rFonts w:cs="Arial"/>
          <w:sz w:val="22"/>
          <w:szCs w:val="22"/>
        </w:rPr>
        <w:t>protispoločenskej</w:t>
      </w:r>
      <w:proofErr w:type="spellEnd"/>
      <w:r w:rsidR="004933C7" w:rsidRPr="004933C7">
        <w:rPr>
          <w:rFonts w:cs="Arial"/>
          <w:sz w:val="22"/>
          <w:szCs w:val="22"/>
        </w:rPr>
        <w:t xml:space="preserve"> činnosti a o </w:t>
      </w:r>
      <w:proofErr w:type="spellStart"/>
      <w:r w:rsidR="004933C7" w:rsidRPr="004933C7">
        <w:rPr>
          <w:rFonts w:cs="Arial"/>
          <w:sz w:val="22"/>
          <w:szCs w:val="22"/>
        </w:rPr>
        <w:t>zmene</w:t>
      </w:r>
      <w:proofErr w:type="spellEnd"/>
      <w:r w:rsidR="004933C7" w:rsidRPr="004933C7">
        <w:rPr>
          <w:rFonts w:cs="Arial"/>
          <w:sz w:val="22"/>
          <w:szCs w:val="22"/>
        </w:rPr>
        <w:t xml:space="preserve"> a </w:t>
      </w:r>
      <w:proofErr w:type="spellStart"/>
      <w:r w:rsidR="004933C7" w:rsidRPr="004933C7">
        <w:rPr>
          <w:rFonts w:cs="Arial"/>
          <w:sz w:val="22"/>
          <w:szCs w:val="22"/>
        </w:rPr>
        <w:t>dopl</w:t>
      </w:r>
      <w:r w:rsidR="004933C7">
        <w:rPr>
          <w:rFonts w:cs="Arial"/>
          <w:sz w:val="22"/>
          <w:szCs w:val="22"/>
        </w:rPr>
        <w:t>není</w:t>
      </w:r>
      <w:proofErr w:type="spellEnd"/>
      <w:r w:rsidR="004933C7">
        <w:rPr>
          <w:rFonts w:cs="Arial"/>
          <w:sz w:val="22"/>
          <w:szCs w:val="22"/>
        </w:rPr>
        <w:t xml:space="preserve"> </w:t>
      </w:r>
      <w:proofErr w:type="spellStart"/>
      <w:r w:rsidR="004933C7">
        <w:rPr>
          <w:rFonts w:cs="Arial"/>
          <w:sz w:val="22"/>
          <w:szCs w:val="22"/>
        </w:rPr>
        <w:t>niektorých</w:t>
      </w:r>
      <w:proofErr w:type="spellEnd"/>
      <w:r w:rsidR="004933C7">
        <w:rPr>
          <w:rFonts w:cs="Arial"/>
          <w:sz w:val="22"/>
          <w:szCs w:val="22"/>
        </w:rPr>
        <w:t xml:space="preserve"> </w:t>
      </w:r>
      <w:proofErr w:type="spellStart"/>
      <w:r w:rsidR="004933C7">
        <w:rPr>
          <w:rFonts w:cs="Arial"/>
          <w:sz w:val="22"/>
          <w:szCs w:val="22"/>
        </w:rPr>
        <w:t>zákonov</w:t>
      </w:r>
      <w:proofErr w:type="spellEnd"/>
      <w:r w:rsidR="004933C7">
        <w:rPr>
          <w:rFonts w:cs="Arial"/>
          <w:sz w:val="22"/>
          <w:szCs w:val="22"/>
        </w:rPr>
        <w:t xml:space="preserve"> v </w:t>
      </w:r>
      <w:proofErr w:type="spellStart"/>
      <w:r w:rsidR="004933C7">
        <w:rPr>
          <w:rFonts w:cs="Arial"/>
          <w:sz w:val="22"/>
          <w:szCs w:val="22"/>
        </w:rPr>
        <w:t>znení</w:t>
      </w:r>
      <w:proofErr w:type="spellEnd"/>
      <w:r w:rsidR="004933C7">
        <w:rPr>
          <w:rFonts w:cs="Arial"/>
          <w:sz w:val="22"/>
          <w:szCs w:val="22"/>
        </w:rPr>
        <w:t xml:space="preserve"> </w:t>
      </w:r>
      <w:r w:rsidR="004933C7" w:rsidRPr="004933C7">
        <w:rPr>
          <w:rFonts w:cs="Arial"/>
          <w:sz w:val="22"/>
          <w:szCs w:val="22"/>
        </w:rPr>
        <w:t xml:space="preserve">zákona č. </w:t>
      </w:r>
      <w:proofErr w:type="gramStart"/>
      <w:r w:rsidR="004933C7" w:rsidRPr="004933C7">
        <w:rPr>
          <w:rFonts w:cs="Arial"/>
          <w:sz w:val="22"/>
          <w:szCs w:val="22"/>
        </w:rPr>
        <w:t>189/2023 Z. z.</w:t>
      </w:r>
      <w:r w:rsidR="004933C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proofErr w:type="gramEnd"/>
      <w:r w:rsidR="006B4535">
        <w:rPr>
          <w:rFonts w:cs="Arial"/>
          <w:sz w:val="22"/>
          <w:lang w:val="sk-SK"/>
        </w:rPr>
        <w:t xml:space="preserve"> </w:t>
      </w:r>
      <w:r w:rsidR="004933C7">
        <w:rPr>
          <w:rFonts w:cs="Arial"/>
          <w:sz w:val="22"/>
          <w:lang w:val="sk-SK"/>
        </w:rPr>
        <w:t>111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9E2534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>. decembra</w:t>
      </w:r>
      <w:r w:rsidR="00552D33" w:rsidRPr="00552D33">
        <w:rPr>
          <w:rFonts w:cs="Arial"/>
          <w:sz w:val="22"/>
          <w:lang w:val="sk-SK"/>
        </w:rPr>
        <w:t xml:space="preserve"> 2023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 xml:space="preserve">publiky pre </w:t>
      </w:r>
      <w:r w:rsidR="004933C7">
        <w:rPr>
          <w:rFonts w:ascii="Arial" w:hAnsi="Arial" w:cs="Arial"/>
          <w:sz w:val="22"/>
          <w:szCs w:val="22"/>
        </w:rPr>
        <w:t>sociálne veci</w:t>
      </w:r>
    </w:p>
    <w:p w:rsidR="00DF7350" w:rsidRDefault="00DF735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E2534">
        <w:rPr>
          <w:rFonts w:ascii="Arial" w:hAnsi="Arial" w:cs="Arial"/>
          <w:sz w:val="22"/>
          <w:szCs w:val="22"/>
        </w:rPr>
        <w:t>obranu a bezpečnosť a</w:t>
      </w:r>
      <w:bookmarkStart w:id="0" w:name="_GoBack"/>
      <w:bookmarkEnd w:id="0"/>
    </w:p>
    <w:p w:rsidR="00DF7350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E2534">
        <w:rPr>
          <w:rFonts w:ascii="Arial" w:hAnsi="Arial" w:cs="Arial"/>
          <w:sz w:val="22"/>
          <w:szCs w:val="22"/>
        </w:rPr>
        <w:t>ľudské práva a národnostné menšiny;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9E2534">
        <w:rPr>
          <w:rFonts w:ascii="Arial" w:hAnsi="Arial" w:cs="Arial"/>
          <w:sz w:val="22"/>
        </w:rPr>
        <w:t>Ústavnoprávny 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</w:t>
      </w:r>
      <w:r w:rsidR="009E2534">
        <w:rPr>
          <w:rFonts w:ascii="Arial" w:hAnsi="Arial" w:cs="Arial"/>
          <w:sz w:val="22"/>
        </w:rPr>
        <w:t xml:space="preserve">rodnej rady Slovenskej republiky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A96304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A0D8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2023-12-07T10:31:00Z</dcterms:created>
  <dcterms:modified xsi:type="dcterms:W3CDTF">2023-12-07T10:33:00Z</dcterms:modified>
</cp:coreProperties>
</file>