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C0" w:rsidRPr="00B42A85" w:rsidRDefault="002B095F">
      <w:pPr>
        <w:spacing w:before="161" w:after="161"/>
        <w:ind w:left="120"/>
        <w:jc w:val="center"/>
        <w:rPr>
          <w:lang w:val="sk-SK"/>
        </w:rPr>
      </w:pPr>
      <w:r w:rsidRPr="00B42A85">
        <w:rPr>
          <w:rFonts w:ascii="Times New Roman" w:hAnsi="Times New Roman"/>
          <w:b/>
          <w:color w:val="000000"/>
          <w:sz w:val="44"/>
          <w:lang w:val="sk-SK"/>
        </w:rPr>
        <w:t>383/2011 Z. z.</w:t>
      </w:r>
    </w:p>
    <w:p w:rsidR="005E59C0" w:rsidRPr="00B42A85" w:rsidRDefault="002B095F">
      <w:pPr>
        <w:spacing w:before="269" w:after="269"/>
        <w:ind w:left="120"/>
        <w:jc w:val="center"/>
        <w:rPr>
          <w:lang w:val="sk-SK"/>
        </w:rPr>
      </w:pPr>
      <w:r w:rsidRPr="00B42A85">
        <w:rPr>
          <w:rFonts w:ascii="Times New Roman" w:hAnsi="Times New Roman"/>
          <w:b/>
          <w:color w:val="000000"/>
          <w:lang w:val="sk-SK"/>
        </w:rPr>
        <w:t xml:space="preserve">Časová verzia predpisu účinná od 01.01.2017 </w:t>
      </w:r>
    </w:p>
    <w:p w:rsidR="005E59C0" w:rsidRPr="00B42A85" w:rsidRDefault="002B095F">
      <w:pPr>
        <w:spacing w:before="199" w:after="199"/>
        <w:ind w:left="120"/>
        <w:jc w:val="center"/>
        <w:rPr>
          <w:lang w:val="sk-SK"/>
        </w:rPr>
      </w:pPr>
      <w:r w:rsidRPr="00B42A85">
        <w:rPr>
          <w:rFonts w:ascii="Times New Roman" w:hAnsi="Times New Roman"/>
          <w:b/>
          <w:color w:val="000000"/>
          <w:sz w:val="26"/>
          <w:lang w:val="sk-SK"/>
        </w:rPr>
        <w:t xml:space="preserve">Obsah zobrazeného právneho predpisu má informatívny charakter, právne záväzný obsah sa nachádza v </w:t>
      </w:r>
      <w:hyperlink r:id="rId6">
        <w:r w:rsidRPr="00B42A85">
          <w:rPr>
            <w:rFonts w:ascii="Times New Roman" w:hAnsi="Times New Roman"/>
            <w:b/>
            <w:color w:val="0000FF"/>
            <w:sz w:val="26"/>
            <w:u w:val="single"/>
            <w:lang w:val="sk-SK"/>
          </w:rPr>
          <w:t xml:space="preserve">pdf </w:t>
        </w:r>
        <w:r w:rsidRPr="00B42A85">
          <w:rPr>
            <w:rFonts w:ascii="Times New Roman" w:hAnsi="Times New Roman"/>
            <w:b/>
            <w:color w:val="0000FF"/>
            <w:sz w:val="26"/>
            <w:u w:val="single"/>
            <w:lang w:val="sk-SK"/>
          </w:rPr>
          <w:t>verzii</w:t>
        </w:r>
      </w:hyperlink>
      <w:r w:rsidRPr="00B42A85">
        <w:rPr>
          <w:rFonts w:ascii="Times New Roman" w:hAnsi="Times New Roman"/>
          <w:b/>
          <w:color w:val="000000"/>
          <w:sz w:val="26"/>
          <w:lang w:val="sk-SK"/>
        </w:rPr>
        <w:t xml:space="preserve"> právneho predpisu.</w:t>
      </w:r>
    </w:p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pBdr>
          <w:bottom w:val="none" w:sz="0" w:space="15" w:color="auto"/>
        </w:pBdr>
        <w:spacing w:after="0" w:line="264" w:lineRule="auto"/>
        <w:ind w:left="120"/>
        <w:jc w:val="center"/>
        <w:rPr>
          <w:lang w:val="sk-SK"/>
        </w:rPr>
      </w:pPr>
      <w:bookmarkStart w:id="0" w:name="predpis.oznacenie"/>
      <w:r w:rsidRPr="00B42A85">
        <w:rPr>
          <w:rFonts w:ascii="Times New Roman" w:hAnsi="Times New Roman"/>
          <w:color w:val="000000"/>
          <w:sz w:val="34"/>
          <w:lang w:val="sk-SK"/>
        </w:rPr>
        <w:t xml:space="preserve"> 383 </w:t>
      </w:r>
    </w:p>
    <w:bookmarkEnd w:id="0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after="0" w:line="264" w:lineRule="auto"/>
        <w:ind w:left="120"/>
        <w:jc w:val="center"/>
        <w:rPr>
          <w:lang w:val="sk-SK"/>
        </w:rPr>
      </w:pPr>
      <w:bookmarkStart w:id="1" w:name="predpis.typ"/>
      <w:r w:rsidRPr="00B42A85">
        <w:rPr>
          <w:rFonts w:ascii="Times New Roman" w:hAnsi="Times New Roman"/>
          <w:b/>
          <w:color w:val="000000"/>
          <w:lang w:val="sk-SK"/>
        </w:rPr>
        <w:t xml:space="preserve"> ZÁKON </w:t>
      </w:r>
    </w:p>
    <w:bookmarkEnd w:id="1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after="0" w:line="264" w:lineRule="auto"/>
        <w:ind w:left="120"/>
        <w:jc w:val="center"/>
        <w:rPr>
          <w:lang w:val="sk-SK"/>
        </w:rPr>
      </w:pPr>
      <w:bookmarkStart w:id="2" w:name="predpis.datum"/>
      <w:r w:rsidRPr="00B42A85">
        <w:rPr>
          <w:rFonts w:ascii="Times New Roman" w:hAnsi="Times New Roman"/>
          <w:color w:val="494949"/>
          <w:sz w:val="21"/>
          <w:lang w:val="sk-SK"/>
        </w:rPr>
        <w:t xml:space="preserve"> z 19. októbra 2011, </w:t>
      </w:r>
    </w:p>
    <w:bookmarkEnd w:id="2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pBdr>
          <w:bottom w:val="single" w:sz="8" w:space="8" w:color="EFEFEF"/>
        </w:pBdr>
        <w:spacing w:after="0" w:line="264" w:lineRule="auto"/>
        <w:ind w:left="120"/>
        <w:jc w:val="center"/>
        <w:rPr>
          <w:lang w:val="sk-SK"/>
        </w:rPr>
      </w:pPr>
      <w:bookmarkStart w:id="3" w:name="predpis.nadpis"/>
      <w:r w:rsidRPr="00B42A85">
        <w:rPr>
          <w:rFonts w:ascii="Times New Roman" w:hAnsi="Times New Roman"/>
          <w:b/>
          <w:color w:val="000000"/>
          <w:lang w:val="sk-SK"/>
        </w:rPr>
        <w:t xml:space="preserve"> o zastúpení Slovenskej republiky v Eurojuste </w:t>
      </w:r>
    </w:p>
    <w:bookmarkEnd w:id="3"/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4" w:name="predpis.text"/>
      <w:r w:rsidRPr="00B42A85">
        <w:rPr>
          <w:rFonts w:ascii="Times New Roman" w:hAnsi="Times New Roman"/>
          <w:color w:val="000000"/>
          <w:lang w:val="sk-SK"/>
        </w:rPr>
        <w:t xml:space="preserve">Národná rada Slovenskej republiky sa uzniesla na tomto zákone: </w:t>
      </w:r>
      <w:bookmarkEnd w:id="4"/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5" w:name="paragraf-1.oznacenie"/>
      <w:bookmarkStart w:id="6" w:name="paragraf-1"/>
      <w:r w:rsidRPr="00B42A85">
        <w:rPr>
          <w:rFonts w:ascii="Times New Roman" w:hAnsi="Times New Roman"/>
          <w:b/>
          <w:color w:val="000000"/>
          <w:lang w:val="sk-SK"/>
        </w:rPr>
        <w:t xml:space="preserve"> § 1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7" w:name="paragraf-1.nadpis"/>
      <w:bookmarkEnd w:id="5"/>
      <w:r w:rsidRPr="00B42A85">
        <w:rPr>
          <w:rFonts w:ascii="Times New Roman" w:hAnsi="Times New Roman"/>
          <w:b/>
          <w:color w:val="000000"/>
          <w:lang w:val="sk-SK"/>
        </w:rPr>
        <w:t xml:space="preserve"> Predmet úpravy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8" w:name="paragraf-1.odsek-1"/>
      <w:bookmarkEnd w:id="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9" w:name="paragraf-1.odsek-1.oznacenie"/>
      <w:bookmarkEnd w:id="9"/>
      <w:r w:rsidRPr="00B42A85">
        <w:rPr>
          <w:rFonts w:ascii="Times New Roman" w:hAnsi="Times New Roman"/>
          <w:color w:val="000000"/>
          <w:lang w:val="sk-SK"/>
        </w:rPr>
        <w:t xml:space="preserve">Tento zákon upravuje spôsob vymenovania a odvolania, </w:t>
      </w:r>
      <w:r w:rsidRPr="00B42A85">
        <w:rPr>
          <w:rFonts w:ascii="Times New Roman" w:hAnsi="Times New Roman"/>
          <w:color w:val="000000"/>
          <w:lang w:val="sk-SK"/>
        </w:rPr>
        <w:t>práva a povinnosti národného člena a ďalších osôb, ktoré zabezpečujú úlohy súvisiace s účasťou Slovenskej republiky v Eurojuste.</w:t>
      </w:r>
      <w:hyperlink w:anchor="poznamky.poznamka-1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10" w:name="paragraf-1.odsek-1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10"/>
    </w:p>
    <w:bookmarkEnd w:id="6"/>
    <w:bookmarkEnd w:id="8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1" w:name="paragraf-2.oznacenie"/>
      <w:bookmarkStart w:id="12" w:name="paragraf-2"/>
      <w:r w:rsidRPr="00B42A85">
        <w:rPr>
          <w:rFonts w:ascii="Times New Roman" w:hAnsi="Times New Roman"/>
          <w:b/>
          <w:color w:val="000000"/>
          <w:lang w:val="sk-SK"/>
        </w:rPr>
        <w:t xml:space="preserve"> § 2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3" w:name="paragraf-2.nadpis"/>
      <w:bookmarkEnd w:id="11"/>
      <w:r w:rsidRPr="00B42A85">
        <w:rPr>
          <w:rFonts w:ascii="Times New Roman" w:hAnsi="Times New Roman"/>
          <w:b/>
          <w:color w:val="000000"/>
          <w:lang w:val="sk-SK"/>
        </w:rPr>
        <w:t xml:space="preserve"> Národný člen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4" w:name="paragraf-2.odsek-1"/>
      <w:bookmarkEnd w:id="1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5" w:name="paragraf-2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16" w:name="paragraf-2.odsek-1.text"/>
      <w:bookmarkEnd w:id="15"/>
      <w:r w:rsidRPr="00B42A85">
        <w:rPr>
          <w:rFonts w:ascii="Times New Roman" w:hAnsi="Times New Roman"/>
          <w:color w:val="000000"/>
          <w:lang w:val="sk-SK"/>
        </w:rPr>
        <w:t>Slovenskú republiku zastupuje v Eurojuste národný člen.</w:t>
      </w:r>
      <w:r w:rsidRPr="00B42A85">
        <w:rPr>
          <w:rFonts w:ascii="Times New Roman" w:hAnsi="Times New Roman"/>
          <w:color w:val="000000"/>
          <w:lang w:val="sk-SK"/>
        </w:rPr>
        <w:t xml:space="preserve"> Národný člen musí byť najmenej desať rokov prokurátorom pôsobiacim na úseku trestného práva, ktorého odborné a jazykové znalosti a skúsenosti poskytujú záruku riadneho výkonu tejto funkcie. </w:t>
      </w:r>
      <w:bookmarkEnd w:id="16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7" w:name="paragraf-2.odsek-2"/>
      <w:bookmarkEnd w:id="1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8" w:name="paragraf-2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19" w:name="paragraf-2.odsek-2.text"/>
      <w:bookmarkEnd w:id="18"/>
      <w:r w:rsidRPr="00B42A85">
        <w:rPr>
          <w:rFonts w:ascii="Times New Roman" w:hAnsi="Times New Roman"/>
          <w:color w:val="000000"/>
          <w:lang w:val="sk-SK"/>
        </w:rPr>
        <w:t>Národného člena vymenúva a odvoláva minister spravodlivosti</w:t>
      </w:r>
      <w:r w:rsidRPr="00B42A85">
        <w:rPr>
          <w:rFonts w:ascii="Times New Roman" w:hAnsi="Times New Roman"/>
          <w:color w:val="000000"/>
          <w:lang w:val="sk-SK"/>
        </w:rPr>
        <w:t xml:space="preserve"> Slovenskej republiky (ďalej len „minister spravodlivosti“) po prerokovaní s generálnym prokurátorom Slovenskej republiky (ďalej len „generálny prokurátor“). </w:t>
      </w:r>
      <w:bookmarkEnd w:id="19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0" w:name="paragraf-2.odsek-3"/>
      <w:bookmarkEnd w:id="1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1" w:name="paragraf-2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22" w:name="paragraf-2.odsek-3.text"/>
      <w:bookmarkEnd w:id="21"/>
      <w:r w:rsidRPr="00B42A85">
        <w:rPr>
          <w:rFonts w:ascii="Times New Roman" w:hAnsi="Times New Roman"/>
          <w:color w:val="000000"/>
          <w:lang w:val="sk-SK"/>
        </w:rPr>
        <w:t>Funkčné obdobie národného člena je štyri roky a začína plynúť odo dňa jeho vymenovania. Ak b</w:t>
      </w:r>
      <w:r w:rsidRPr="00B42A85">
        <w:rPr>
          <w:rFonts w:ascii="Times New Roman" w:hAnsi="Times New Roman"/>
          <w:color w:val="000000"/>
          <w:lang w:val="sk-SK"/>
        </w:rPr>
        <w:t>ol národný člen zvolený za predsedu Eurojustu alebo podpredsedu Eurojustu a zostávajúca časť jeho funkčného obdobia je kratšia ako obdobie, na ktoré bol zvolený do funkcie predsedu Eurojustu alebo podpredsedu Eurojustu, predlžuje sa jeho funkčné obdobie ta</w:t>
      </w:r>
      <w:r w:rsidRPr="00B42A85">
        <w:rPr>
          <w:rFonts w:ascii="Times New Roman" w:hAnsi="Times New Roman"/>
          <w:color w:val="000000"/>
          <w:lang w:val="sk-SK"/>
        </w:rPr>
        <w:t xml:space="preserve">k, že sa skončí súčasne s ukončením výkonu funkcie predsedu Eurojustu alebo podpredsedu Eurojustu. </w:t>
      </w:r>
      <w:bookmarkEnd w:id="22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3" w:name="paragraf-2.odsek-4"/>
      <w:bookmarkEnd w:id="2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4" w:name="paragraf-2.odsek-4.oznacenie"/>
      <w:r w:rsidRPr="00B42A85">
        <w:rPr>
          <w:rFonts w:ascii="Times New Roman" w:hAnsi="Times New Roman"/>
          <w:color w:val="000000"/>
          <w:lang w:val="sk-SK"/>
        </w:rPr>
        <w:t xml:space="preserve">(4) </w:t>
      </w:r>
      <w:bookmarkStart w:id="25" w:name="paragraf-2.odsek-4.text"/>
      <w:bookmarkEnd w:id="24"/>
      <w:r w:rsidRPr="00B42A85">
        <w:rPr>
          <w:rFonts w:ascii="Times New Roman" w:hAnsi="Times New Roman"/>
          <w:color w:val="000000"/>
          <w:lang w:val="sk-SK"/>
        </w:rPr>
        <w:t>Minister spravodlivosti môže národného člena pred uplynutím jeho funkčného obdobia odvolať, len ak o tom vopred informoval Radu Európskej únie s uveden</w:t>
      </w:r>
      <w:r w:rsidRPr="00B42A85">
        <w:rPr>
          <w:rFonts w:ascii="Times New Roman" w:hAnsi="Times New Roman"/>
          <w:color w:val="000000"/>
          <w:lang w:val="sk-SK"/>
        </w:rPr>
        <w:t xml:space="preserve">ím dôvodov jeho odvolania. </w:t>
      </w:r>
      <w:bookmarkEnd w:id="25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6" w:name="paragraf-2.odsek-5"/>
      <w:bookmarkEnd w:id="23"/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 </w:t>
      </w:r>
      <w:bookmarkStart w:id="27" w:name="paragraf-2.odsek-5.oznacenie"/>
      <w:r w:rsidRPr="00B42A85">
        <w:rPr>
          <w:rFonts w:ascii="Times New Roman" w:hAnsi="Times New Roman"/>
          <w:color w:val="000000"/>
          <w:lang w:val="sk-SK"/>
        </w:rPr>
        <w:t xml:space="preserve">(5) </w:t>
      </w:r>
      <w:bookmarkStart w:id="28" w:name="paragraf-2.odsek-5.text"/>
      <w:bookmarkEnd w:id="27"/>
      <w:r w:rsidRPr="00B42A85">
        <w:rPr>
          <w:rFonts w:ascii="Times New Roman" w:hAnsi="Times New Roman"/>
          <w:color w:val="000000"/>
          <w:lang w:val="sk-SK"/>
        </w:rPr>
        <w:t>Národný člen má jedného zástupcu a jedného asistenta. Národný člen môže mať viac zástupcov alebo asistentov, ak minister spravodlivosti po prerokovaní s generálnym prokurátorom rozhodne, že je to nevyhnutné na plnenie úloh Eurojustu, a ak s tým súhlasí kol</w:t>
      </w:r>
      <w:r w:rsidRPr="00B42A85">
        <w:rPr>
          <w:rFonts w:ascii="Times New Roman" w:hAnsi="Times New Roman"/>
          <w:color w:val="000000"/>
          <w:lang w:val="sk-SK"/>
        </w:rPr>
        <w:t xml:space="preserve">égium Eurojustu. </w:t>
      </w:r>
      <w:bookmarkEnd w:id="28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9" w:name="paragraf-2.odsek-6"/>
      <w:bookmarkEnd w:id="2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0" w:name="paragraf-2.odsek-6.oznacenie"/>
      <w:r w:rsidRPr="00B42A85">
        <w:rPr>
          <w:rFonts w:ascii="Times New Roman" w:hAnsi="Times New Roman"/>
          <w:color w:val="000000"/>
          <w:lang w:val="sk-SK"/>
        </w:rPr>
        <w:t xml:space="preserve">(6) </w:t>
      </w:r>
      <w:bookmarkEnd w:id="30"/>
      <w:r w:rsidRPr="00B42A85">
        <w:rPr>
          <w:rFonts w:ascii="Times New Roman" w:hAnsi="Times New Roman"/>
          <w:color w:val="000000"/>
          <w:lang w:val="sk-SK"/>
        </w:rPr>
        <w:t>Národný člen má počas funkčného obdobia v Eurojuste postavenie vedúceho diplomatickej misie.</w:t>
      </w:r>
      <w:hyperlink w:anchor="poznamky.poznamka-2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2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31" w:name="paragraf-2.odsek-6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31"/>
    </w:p>
    <w:bookmarkEnd w:id="12"/>
    <w:bookmarkEnd w:id="29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2" w:name="paragraf-3.oznacenie"/>
      <w:bookmarkStart w:id="33" w:name="paragraf-3"/>
      <w:r w:rsidRPr="00B42A85">
        <w:rPr>
          <w:rFonts w:ascii="Times New Roman" w:hAnsi="Times New Roman"/>
          <w:b/>
          <w:color w:val="000000"/>
          <w:lang w:val="sk-SK"/>
        </w:rPr>
        <w:t xml:space="preserve"> § 3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4" w:name="paragraf-3.nadpis"/>
      <w:bookmarkEnd w:id="32"/>
      <w:r w:rsidRPr="00B42A85">
        <w:rPr>
          <w:rFonts w:ascii="Times New Roman" w:hAnsi="Times New Roman"/>
          <w:b/>
          <w:color w:val="000000"/>
          <w:lang w:val="sk-SK"/>
        </w:rPr>
        <w:t xml:space="preserve"> Mandát národného člena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5" w:name="paragraf-3.odsek-1"/>
      <w:bookmarkEnd w:id="3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6" w:name="paragraf-3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End w:id="36"/>
      <w:r w:rsidRPr="00B42A85">
        <w:rPr>
          <w:rFonts w:ascii="Times New Roman" w:hAnsi="Times New Roman"/>
          <w:color w:val="000000"/>
          <w:lang w:val="sk-SK"/>
        </w:rPr>
        <w:t>Rozsah mandátu národného člena vymedzí minister spravodliv</w:t>
      </w:r>
      <w:r w:rsidRPr="00B42A85">
        <w:rPr>
          <w:rFonts w:ascii="Times New Roman" w:hAnsi="Times New Roman"/>
          <w:color w:val="000000"/>
          <w:lang w:val="sk-SK"/>
        </w:rPr>
        <w:t>osti po prerokovaní s generálnym prokurátorom. Národný člen má vo vzťahu k orgánom Slovenskej republiky, k orgánom členských štátov Európskej únie a k orgánom tretích štátov aj právomoci vymedzené ministrom spravodlivosti v mandáte v rozsahu a v súlade s t</w:t>
      </w:r>
      <w:r w:rsidRPr="00B42A85">
        <w:rPr>
          <w:rFonts w:ascii="Times New Roman" w:hAnsi="Times New Roman"/>
          <w:color w:val="000000"/>
          <w:lang w:val="sk-SK"/>
        </w:rPr>
        <w:t>ýmto zákonom a osobitným predpisom.</w:t>
      </w:r>
      <w:hyperlink w:anchor="poznamky.poznamka-1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37" w:name="paragraf-3.odsek-1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37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8" w:name="paragraf-3.odsek-2"/>
      <w:bookmarkEnd w:id="3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9" w:name="paragraf-3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End w:id="39"/>
      <w:r w:rsidRPr="00B42A85">
        <w:rPr>
          <w:rFonts w:ascii="Times New Roman" w:hAnsi="Times New Roman"/>
          <w:color w:val="000000"/>
          <w:lang w:val="sk-SK"/>
        </w:rPr>
        <w:t>Národný člen je na účely prijímania a prenosu informácií medzi Eurojustom a Európskym úradom pre boj proti podvodom</w:t>
      </w:r>
      <w:hyperlink w:anchor="poznamky.poznamka-3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3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príslušným</w:t>
      </w:r>
      <w:r w:rsidRPr="00B42A85">
        <w:rPr>
          <w:rFonts w:ascii="Times New Roman" w:hAnsi="Times New Roman"/>
          <w:color w:val="000000"/>
          <w:lang w:val="sk-SK"/>
        </w:rPr>
        <w:t xml:space="preserve"> orgánom podľa osobitných predpisov.</w:t>
      </w:r>
      <w:hyperlink w:anchor="poznamky.poznamka-4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4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40" w:name="paragraf-3.odsek-2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40"/>
    </w:p>
    <w:bookmarkEnd w:id="33"/>
    <w:bookmarkEnd w:id="38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41" w:name="paragraf-4.oznacenie"/>
      <w:bookmarkStart w:id="42" w:name="paragraf-4"/>
      <w:r w:rsidRPr="00B42A85">
        <w:rPr>
          <w:rFonts w:ascii="Times New Roman" w:hAnsi="Times New Roman"/>
          <w:b/>
          <w:color w:val="000000"/>
          <w:lang w:val="sk-SK"/>
        </w:rPr>
        <w:t xml:space="preserve"> § 4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43" w:name="paragraf-4.nadpis"/>
      <w:bookmarkEnd w:id="41"/>
      <w:r w:rsidRPr="00B42A85">
        <w:rPr>
          <w:rFonts w:ascii="Times New Roman" w:hAnsi="Times New Roman"/>
          <w:b/>
          <w:color w:val="000000"/>
          <w:lang w:val="sk-SK"/>
        </w:rPr>
        <w:t xml:space="preserve"> Práva národného člena </w:t>
      </w:r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44" w:name="paragraf-4.odsek-1"/>
      <w:bookmarkEnd w:id="4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45" w:name="paragraf-4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46" w:name="paragraf-4.odsek-1.text"/>
      <w:bookmarkEnd w:id="45"/>
      <w:r w:rsidRPr="00B42A85">
        <w:rPr>
          <w:rFonts w:ascii="Times New Roman" w:hAnsi="Times New Roman"/>
          <w:color w:val="000000"/>
          <w:lang w:val="sk-SK"/>
        </w:rPr>
        <w:t xml:space="preserve">Národný člen okrem oprávnení prokurátora podľa osobitných predpisov má právo </w:t>
      </w:r>
      <w:bookmarkEnd w:id="46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47" w:name="paragraf-4.odsek-1.pismeno-a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48" w:name="paragraf-4.odsek-1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Start w:id="49" w:name="paragraf-4.odsek-1.pismeno-a.text"/>
      <w:bookmarkEnd w:id="48"/>
      <w:r w:rsidRPr="00B42A85">
        <w:rPr>
          <w:rFonts w:ascii="Times New Roman" w:hAnsi="Times New Roman"/>
          <w:color w:val="000000"/>
          <w:lang w:val="sk-SK"/>
        </w:rPr>
        <w:t>vymieňať si bez predchádzajúceho schválenia všetky infor</w:t>
      </w:r>
      <w:r w:rsidRPr="00B42A85">
        <w:rPr>
          <w:rFonts w:ascii="Times New Roman" w:hAnsi="Times New Roman"/>
          <w:color w:val="000000"/>
          <w:lang w:val="sk-SK"/>
        </w:rPr>
        <w:t xml:space="preserve">mácie potrebné na zabezpečenie plnenia úloh Eurojustu s inými národnými členmi Eurojustu, </w:t>
      </w:r>
      <w:bookmarkEnd w:id="49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50" w:name="paragraf-4.odsek-1.pismeno-b"/>
      <w:bookmarkEnd w:id="4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51" w:name="paragraf-4.odsek-1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52" w:name="paragraf-4.odsek-1.pismeno-b.text"/>
      <w:bookmarkEnd w:id="51"/>
      <w:r w:rsidRPr="00B42A85">
        <w:rPr>
          <w:rFonts w:ascii="Times New Roman" w:hAnsi="Times New Roman"/>
          <w:color w:val="000000"/>
          <w:lang w:val="sk-SK"/>
        </w:rPr>
        <w:t>predkladať ministrovi spravodlivosti, ministrovi vnútra Slovenskej republiky (ďalej len „minister vnútra“) alebo generálnemu prokurátorovi návrhy a požiadavky na</w:t>
      </w:r>
      <w:r w:rsidRPr="00B42A85">
        <w:rPr>
          <w:rFonts w:ascii="Times New Roman" w:hAnsi="Times New Roman"/>
          <w:color w:val="000000"/>
          <w:lang w:val="sk-SK"/>
        </w:rPr>
        <w:t xml:space="preserve"> zabezpečenie plnenia úloh Eurojustu, </w:t>
      </w:r>
      <w:bookmarkEnd w:id="52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53" w:name="paragraf-4.odsek-1.pismeno-c"/>
      <w:bookmarkEnd w:id="5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54" w:name="paragraf-4.odsek-1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Start w:id="55" w:name="paragraf-4.odsek-1.pismeno-c.text"/>
      <w:bookmarkEnd w:id="54"/>
      <w:r w:rsidRPr="00B42A85">
        <w:rPr>
          <w:rFonts w:ascii="Times New Roman" w:hAnsi="Times New Roman"/>
          <w:color w:val="000000"/>
          <w:lang w:val="sk-SK"/>
        </w:rPr>
        <w:t>priamo sa obracať na prokuratúru, súdy, Policajný zbor, Vojenskú políciu, Zbor väzenskej a justičnej stráže, colné orgány, daňové orgány, Slovenskú informačnú službu, Vojenské spravodajstvo, Národný bezpečnostný ú</w:t>
      </w:r>
      <w:r w:rsidRPr="00B42A85">
        <w:rPr>
          <w:rFonts w:ascii="Times New Roman" w:hAnsi="Times New Roman"/>
          <w:color w:val="000000"/>
          <w:lang w:val="sk-SK"/>
        </w:rPr>
        <w:t xml:space="preserve">rad a iné orgány verejnej moci a vyžadovať od nich poskytnutie súčinnosti a informácií nevyhnutných na plnenie úloh Eurojustu, </w:t>
      </w:r>
      <w:bookmarkEnd w:id="55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56" w:name="paragraf-4.odsek-1.pismeno-d"/>
      <w:bookmarkEnd w:id="5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57" w:name="paragraf-4.odsek-1.pismeno-d.oznacenie"/>
      <w:r w:rsidRPr="00B42A85">
        <w:rPr>
          <w:rFonts w:ascii="Times New Roman" w:hAnsi="Times New Roman"/>
          <w:color w:val="000000"/>
          <w:lang w:val="sk-SK"/>
        </w:rPr>
        <w:t xml:space="preserve">d) </w:t>
      </w:r>
      <w:bookmarkStart w:id="58" w:name="paragraf-4.odsek-1.pismeno-d.text"/>
      <w:bookmarkEnd w:id="57"/>
      <w:r w:rsidRPr="00B42A85">
        <w:rPr>
          <w:rFonts w:ascii="Times New Roman" w:hAnsi="Times New Roman"/>
          <w:color w:val="000000"/>
          <w:lang w:val="sk-SK"/>
        </w:rPr>
        <w:t xml:space="preserve">získavať informácie prostredníctvom národného koordinačného systému Eurojustu; tým nie je dotknuté jeho právo priamo sa obracať na orgány verejnej moci podľa písmena c), </w:t>
      </w:r>
      <w:bookmarkEnd w:id="58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59" w:name="paragraf-4.odsek-1.pismeno-e"/>
      <w:bookmarkEnd w:id="5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60" w:name="paragraf-4.odsek-1.pismeno-e.oznacenie"/>
      <w:r w:rsidRPr="00B42A85">
        <w:rPr>
          <w:rFonts w:ascii="Times New Roman" w:hAnsi="Times New Roman"/>
          <w:color w:val="000000"/>
          <w:lang w:val="sk-SK"/>
        </w:rPr>
        <w:t xml:space="preserve">e) </w:t>
      </w:r>
      <w:bookmarkEnd w:id="60"/>
      <w:r w:rsidRPr="00B42A85">
        <w:rPr>
          <w:rFonts w:ascii="Times New Roman" w:hAnsi="Times New Roman"/>
          <w:color w:val="000000"/>
          <w:lang w:val="sk-SK"/>
        </w:rPr>
        <w:t>nazerať do spisov</w:t>
      </w:r>
      <w:hyperlink w:anchor="poznamky.poznamka-5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5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orgánov činných v t</w:t>
      </w:r>
      <w:r w:rsidRPr="00B42A85">
        <w:rPr>
          <w:rFonts w:ascii="Times New Roman" w:hAnsi="Times New Roman"/>
          <w:color w:val="000000"/>
          <w:lang w:val="sk-SK"/>
        </w:rPr>
        <w:t>restnom konaní,</w:t>
      </w:r>
      <w:hyperlink w:anchor="poznamky.poznamka-6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6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61" w:name="paragraf-4.odsek-1.pismeno-e.text"/>
      <w:r w:rsidRPr="00B42A85">
        <w:rPr>
          <w:rFonts w:ascii="Times New Roman" w:hAnsi="Times New Roman"/>
          <w:color w:val="000000"/>
          <w:lang w:val="sk-SK"/>
        </w:rPr>
        <w:t xml:space="preserve"> ktoré obsahujú informácie o trestných činoch, ktoré sú v pôsobnosti Eurojustu, </w:t>
      </w:r>
      <w:bookmarkEnd w:id="61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62" w:name="paragraf-4.odsek-1.pismeno-f"/>
      <w:bookmarkEnd w:id="5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63" w:name="paragraf-4.odsek-1.pismeno-f.oznacenie"/>
      <w:r w:rsidRPr="00B42A85">
        <w:rPr>
          <w:rFonts w:ascii="Times New Roman" w:hAnsi="Times New Roman"/>
          <w:color w:val="000000"/>
          <w:lang w:val="sk-SK"/>
        </w:rPr>
        <w:t xml:space="preserve">f) </w:t>
      </w:r>
      <w:bookmarkEnd w:id="63"/>
      <w:r w:rsidRPr="00B42A85">
        <w:rPr>
          <w:rFonts w:ascii="Times New Roman" w:hAnsi="Times New Roman"/>
          <w:color w:val="000000"/>
          <w:lang w:val="sk-SK"/>
        </w:rPr>
        <w:t>získavať informácie a údaje z registra trestov,</w:t>
      </w:r>
      <w:hyperlink w:anchor="poznamky.poznamka-7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7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z evidencie zaistený</w:t>
      </w:r>
      <w:r w:rsidRPr="00B42A85">
        <w:rPr>
          <w:rFonts w:ascii="Times New Roman" w:hAnsi="Times New Roman"/>
          <w:color w:val="000000"/>
          <w:lang w:val="sk-SK"/>
        </w:rPr>
        <w:t>ch osôb, evidencie trestných stíhaní, evidencie DNA a z iných evidencií a registrov v rozsahu oprávnenia orgánov činných v trestnom konaní alebo súdu</w:t>
      </w:r>
      <w:hyperlink w:anchor="poznamky.poznamka-8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8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64" w:name="paragraf-4.odsek-1.pismeno-f.text"/>
      <w:r w:rsidRPr="00B42A85">
        <w:rPr>
          <w:rFonts w:ascii="Times New Roman" w:hAnsi="Times New Roman"/>
          <w:color w:val="000000"/>
          <w:lang w:val="sk-SK"/>
        </w:rPr>
        <w:t xml:space="preserve"> na zabezpečenie plnenia úloh Eurojustu, </w:t>
      </w:r>
      <w:bookmarkEnd w:id="64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65" w:name="paragraf-4.odsek-1.pismeno-g"/>
      <w:bookmarkEnd w:id="62"/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 </w:t>
      </w:r>
      <w:bookmarkStart w:id="66" w:name="paragraf-4.odsek-1.pismeno-g.oznacenie"/>
      <w:r w:rsidRPr="00B42A85">
        <w:rPr>
          <w:rFonts w:ascii="Times New Roman" w:hAnsi="Times New Roman"/>
          <w:color w:val="000000"/>
          <w:lang w:val="sk-SK"/>
        </w:rPr>
        <w:t xml:space="preserve">g) </w:t>
      </w:r>
      <w:bookmarkStart w:id="67" w:name="paragraf-4.odsek-1.pismeno-g.text"/>
      <w:bookmarkEnd w:id="66"/>
      <w:r w:rsidRPr="00B42A85">
        <w:rPr>
          <w:rFonts w:ascii="Times New Roman" w:hAnsi="Times New Roman"/>
          <w:color w:val="000000"/>
          <w:lang w:val="sk-SK"/>
        </w:rPr>
        <w:t xml:space="preserve">požadovať, aby o žiadosti národného člena v konkrétnom prípade konal ten príslušný orgán, ktorému žiadosť bola predložená, a ak žiadosť bola predložená súčasne viacerým príslušným orgánom, koná o žiadosti každý samostatne, </w:t>
      </w:r>
      <w:bookmarkEnd w:id="67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68" w:name="paragraf-4.odsek-1.pismeno-h"/>
      <w:bookmarkEnd w:id="6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69" w:name="paragraf-4.odsek-1.pismeno-h.oznacenie"/>
      <w:r w:rsidRPr="00B42A85">
        <w:rPr>
          <w:rFonts w:ascii="Times New Roman" w:hAnsi="Times New Roman"/>
          <w:color w:val="000000"/>
          <w:lang w:val="sk-SK"/>
        </w:rPr>
        <w:t xml:space="preserve">h) </w:t>
      </w:r>
      <w:bookmarkStart w:id="70" w:name="paragraf-4.odsek-1.pismeno-h.text"/>
      <w:bookmarkEnd w:id="69"/>
      <w:r w:rsidRPr="00B42A85">
        <w:rPr>
          <w:rFonts w:ascii="Times New Roman" w:hAnsi="Times New Roman"/>
          <w:color w:val="000000"/>
          <w:lang w:val="sk-SK"/>
        </w:rPr>
        <w:t>zúčastňovať sa so súhlasom G</w:t>
      </w:r>
      <w:r w:rsidRPr="00B42A85">
        <w:rPr>
          <w:rFonts w:ascii="Times New Roman" w:hAnsi="Times New Roman"/>
          <w:color w:val="000000"/>
          <w:lang w:val="sk-SK"/>
        </w:rPr>
        <w:t xml:space="preserve">enerálnej prokuratúry Slovenskej republiky (ďalej len „generálna prokuratúra“) na spoločných vyšetrovacích tímoch. </w:t>
      </w:r>
      <w:bookmarkEnd w:id="70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71" w:name="paragraf-4.odsek-2"/>
      <w:bookmarkEnd w:id="44"/>
      <w:bookmarkEnd w:id="6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72" w:name="paragraf-4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73" w:name="paragraf-4.odsek-2.text"/>
      <w:bookmarkEnd w:id="72"/>
      <w:r w:rsidRPr="00B42A85">
        <w:rPr>
          <w:rFonts w:ascii="Times New Roman" w:hAnsi="Times New Roman"/>
          <w:color w:val="000000"/>
          <w:lang w:val="sk-SK"/>
        </w:rPr>
        <w:t>V prípade čiastočného alebo neprimeraného vybavenia žiadosti o justičnú spoluprácu alebo žiadosti o poskytnutie súčinnosti je národný č</w:t>
      </w:r>
      <w:r w:rsidRPr="00B42A85">
        <w:rPr>
          <w:rFonts w:ascii="Times New Roman" w:hAnsi="Times New Roman"/>
          <w:color w:val="000000"/>
          <w:lang w:val="sk-SK"/>
        </w:rPr>
        <w:t xml:space="preserve">len oprávnený požiadať príslušný orgán o doplňujúce opatrenia na účely úplného vybavenia žiadosti. </w:t>
      </w:r>
      <w:bookmarkEnd w:id="73"/>
    </w:p>
    <w:bookmarkEnd w:id="42"/>
    <w:bookmarkEnd w:id="71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74" w:name="paragraf-5.oznacenie"/>
      <w:bookmarkStart w:id="75" w:name="paragraf-5"/>
      <w:r w:rsidRPr="00B42A85">
        <w:rPr>
          <w:rFonts w:ascii="Times New Roman" w:hAnsi="Times New Roman"/>
          <w:b/>
          <w:color w:val="000000"/>
          <w:lang w:val="sk-SK"/>
        </w:rPr>
        <w:t xml:space="preserve"> § 5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76" w:name="paragraf-5.nadpis"/>
      <w:bookmarkEnd w:id="74"/>
      <w:r w:rsidRPr="00B42A85">
        <w:rPr>
          <w:rFonts w:ascii="Times New Roman" w:hAnsi="Times New Roman"/>
          <w:b/>
          <w:color w:val="000000"/>
          <w:lang w:val="sk-SK"/>
        </w:rPr>
        <w:t xml:space="preserve"> Povinnosti národného člena </w:t>
      </w:r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77" w:name="paragraf-5.odsek-1"/>
      <w:bookmarkEnd w:id="7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78" w:name="paragraf-5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79" w:name="paragraf-5.odsek-1.text"/>
      <w:bookmarkEnd w:id="78"/>
      <w:r w:rsidRPr="00B42A85">
        <w:rPr>
          <w:rFonts w:ascii="Times New Roman" w:hAnsi="Times New Roman"/>
          <w:color w:val="000000"/>
          <w:lang w:val="sk-SK"/>
        </w:rPr>
        <w:t xml:space="preserve">Národný člen je povinný </w:t>
      </w:r>
      <w:bookmarkEnd w:id="79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80" w:name="paragraf-5.odsek-1.pismeno-a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81" w:name="paragraf-5.odsek-1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End w:id="81"/>
      <w:r w:rsidRPr="00B42A85">
        <w:rPr>
          <w:rFonts w:ascii="Times New Roman" w:hAnsi="Times New Roman"/>
          <w:color w:val="000000"/>
          <w:lang w:val="sk-SK"/>
        </w:rPr>
        <w:t>riadiť sa právnym poriadkom Slovenskej republiky a osobitným predpisom,</w:t>
      </w:r>
      <w:hyperlink w:anchor="poznamky.poznamka-1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82" w:name="paragraf-5.odsek-1.pismeno-a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82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83" w:name="paragraf-5.odsek-1.pismeno-b"/>
      <w:bookmarkEnd w:id="8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84" w:name="paragraf-5.odsek-1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85" w:name="paragraf-5.odsek-1.pismeno-b.text"/>
      <w:bookmarkEnd w:id="84"/>
      <w:r w:rsidRPr="00B42A85">
        <w:rPr>
          <w:rFonts w:ascii="Times New Roman" w:hAnsi="Times New Roman"/>
          <w:color w:val="000000"/>
          <w:lang w:val="sk-SK"/>
        </w:rPr>
        <w:t xml:space="preserve">vykonávať svoje právomoci a nakladať s informáciami len na plnenie úloh a cieľov Eurojustu na účely plnenia záväzkov Slovenskej republiky vyplývajúcich z členstva v Eurojuste, </w:t>
      </w:r>
      <w:bookmarkEnd w:id="85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86" w:name="paragraf-5.odsek-1.pismeno-c"/>
      <w:bookmarkEnd w:id="8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87" w:name="paragraf-5.odsek-1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Start w:id="88" w:name="paragraf-5.odsek-1.pismeno-c.text"/>
      <w:bookmarkEnd w:id="87"/>
      <w:r w:rsidRPr="00B42A85">
        <w:rPr>
          <w:rFonts w:ascii="Times New Roman" w:hAnsi="Times New Roman"/>
          <w:color w:val="000000"/>
          <w:lang w:val="sk-SK"/>
        </w:rPr>
        <w:t>preukázať svoje postavenie a rozsah svoj</w:t>
      </w:r>
      <w:r w:rsidRPr="00B42A85">
        <w:rPr>
          <w:rFonts w:ascii="Times New Roman" w:hAnsi="Times New Roman"/>
          <w:color w:val="000000"/>
          <w:lang w:val="sk-SK"/>
        </w:rPr>
        <w:t xml:space="preserve">ich oprávnení, ak o to bude pri výkone svojej funkcie národného člena požiadaný, </w:t>
      </w:r>
      <w:bookmarkEnd w:id="88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89" w:name="paragraf-5.odsek-1.pismeno-d"/>
      <w:bookmarkEnd w:id="8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90" w:name="paragraf-5.odsek-1.pismeno-d.oznacenie"/>
      <w:r w:rsidRPr="00B42A85">
        <w:rPr>
          <w:rFonts w:ascii="Times New Roman" w:hAnsi="Times New Roman"/>
          <w:color w:val="000000"/>
          <w:lang w:val="sk-SK"/>
        </w:rPr>
        <w:t xml:space="preserve">d) </w:t>
      </w:r>
      <w:bookmarkStart w:id="91" w:name="paragraf-5.odsek-1.pismeno-d.text"/>
      <w:bookmarkEnd w:id="90"/>
      <w:r w:rsidRPr="00B42A85">
        <w:rPr>
          <w:rFonts w:ascii="Times New Roman" w:hAnsi="Times New Roman"/>
          <w:color w:val="000000"/>
          <w:lang w:val="sk-SK"/>
        </w:rPr>
        <w:t>prijímať žiadosti o justičnú spoluprácu alebo rozhodnutia o justičnej spolupráci, zasielať ich, uľahčovať ich vybavenie, zabezpečovať nadväzujúce kroky a poskytovať doplň</w:t>
      </w:r>
      <w:r w:rsidRPr="00B42A85">
        <w:rPr>
          <w:rFonts w:ascii="Times New Roman" w:hAnsi="Times New Roman"/>
          <w:color w:val="000000"/>
          <w:lang w:val="sk-SK"/>
        </w:rPr>
        <w:t xml:space="preserve">ujúce informácie, </w:t>
      </w:r>
      <w:bookmarkEnd w:id="91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92" w:name="paragraf-5.odsek-1.pismeno-e"/>
      <w:bookmarkEnd w:id="8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93" w:name="paragraf-5.odsek-1.pismeno-e.oznacenie"/>
      <w:r w:rsidRPr="00B42A85">
        <w:rPr>
          <w:rFonts w:ascii="Times New Roman" w:hAnsi="Times New Roman"/>
          <w:color w:val="000000"/>
          <w:lang w:val="sk-SK"/>
        </w:rPr>
        <w:t xml:space="preserve">e) </w:t>
      </w:r>
      <w:bookmarkStart w:id="94" w:name="paragraf-5.odsek-1.pismeno-e.text"/>
      <w:bookmarkEnd w:id="93"/>
      <w:r w:rsidRPr="00B42A85">
        <w:rPr>
          <w:rFonts w:ascii="Times New Roman" w:hAnsi="Times New Roman"/>
          <w:color w:val="000000"/>
          <w:lang w:val="sk-SK"/>
        </w:rPr>
        <w:t xml:space="preserve">predložiť žiadosť na vykonanie jednotlivých úkonov justičnej spolupráce nevyhnutných na plnenie úloh Eurojustu orgánu, ktorý je príslušný na ich vykonanie, </w:t>
      </w:r>
      <w:bookmarkEnd w:id="94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95" w:name="paragraf-5.odsek-1.pismeno-f"/>
      <w:bookmarkEnd w:id="9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96" w:name="paragraf-5.odsek-1.pismeno-f.oznacenie"/>
      <w:r w:rsidRPr="00B42A85">
        <w:rPr>
          <w:rFonts w:ascii="Times New Roman" w:hAnsi="Times New Roman"/>
          <w:color w:val="000000"/>
          <w:lang w:val="sk-SK"/>
        </w:rPr>
        <w:t xml:space="preserve">f) </w:t>
      </w:r>
      <w:bookmarkStart w:id="97" w:name="paragraf-5.odsek-1.pismeno-f.text"/>
      <w:bookmarkEnd w:id="96"/>
      <w:r w:rsidRPr="00B42A85">
        <w:rPr>
          <w:rFonts w:ascii="Times New Roman" w:hAnsi="Times New Roman"/>
          <w:color w:val="000000"/>
          <w:lang w:val="sk-SK"/>
        </w:rPr>
        <w:t>informovať generálnu prokuratúru a Ministerstvo spravodlivosti Slovenske</w:t>
      </w:r>
      <w:r w:rsidRPr="00B42A85">
        <w:rPr>
          <w:rFonts w:ascii="Times New Roman" w:hAnsi="Times New Roman"/>
          <w:color w:val="000000"/>
          <w:lang w:val="sk-SK"/>
        </w:rPr>
        <w:t xml:space="preserve">j republiky (ďalej len „ministerstvo spravodlivosti“) o prijatí žiadosti o justičnú spoluprácu alebo rozhodnutia o justičnej spolupráci a nadväzujúcich krokoch nevyhnutných na plnenie úloh Eurojustu, </w:t>
      </w:r>
      <w:bookmarkEnd w:id="97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98" w:name="paragraf-5.odsek-1.pismeno-g"/>
      <w:bookmarkEnd w:id="9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99" w:name="paragraf-5.odsek-1.pismeno-g.oznacenie"/>
      <w:r w:rsidRPr="00B42A85">
        <w:rPr>
          <w:rFonts w:ascii="Times New Roman" w:hAnsi="Times New Roman"/>
          <w:color w:val="000000"/>
          <w:lang w:val="sk-SK"/>
        </w:rPr>
        <w:t xml:space="preserve">g) </w:t>
      </w:r>
      <w:bookmarkStart w:id="100" w:name="paragraf-5.odsek-1.pismeno-g.text"/>
      <w:bookmarkEnd w:id="99"/>
      <w:r w:rsidRPr="00B42A85">
        <w:rPr>
          <w:rFonts w:ascii="Times New Roman" w:hAnsi="Times New Roman"/>
          <w:color w:val="000000"/>
          <w:lang w:val="sk-SK"/>
        </w:rPr>
        <w:t>odovzdávať informácie a polročné správy týkajúce sa</w:t>
      </w:r>
      <w:r w:rsidRPr="00B42A85">
        <w:rPr>
          <w:rFonts w:ascii="Times New Roman" w:hAnsi="Times New Roman"/>
          <w:color w:val="000000"/>
          <w:lang w:val="sk-SK"/>
        </w:rPr>
        <w:t xml:space="preserve"> jeho činnosti v Eurojuste ministrovi spravodlivosti, ministrovi vnútra a generálnemu prokurátorovi v rámci ich pôsobnosti, a ak to považuje za nevyhnutné, aj orgánom činným v trestnom konaní alebo iným štátnym orgánom; ministrovi spravodlivosti vždy oznám</w:t>
      </w:r>
      <w:r w:rsidRPr="00B42A85">
        <w:rPr>
          <w:rFonts w:ascii="Times New Roman" w:hAnsi="Times New Roman"/>
          <w:color w:val="000000"/>
          <w:lang w:val="sk-SK"/>
        </w:rPr>
        <w:t xml:space="preserve">iť, ak konkrétny orgán nevyhovie žiadosti národného člena alebo kolégia Eurojustu, </w:t>
      </w:r>
      <w:bookmarkEnd w:id="100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01" w:name="paragraf-5.odsek-1.pismeno-h"/>
      <w:bookmarkEnd w:id="9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02" w:name="paragraf-5.odsek-1.pismeno-h.oznacenie"/>
      <w:r w:rsidRPr="00B42A85">
        <w:rPr>
          <w:rFonts w:ascii="Times New Roman" w:hAnsi="Times New Roman"/>
          <w:color w:val="000000"/>
          <w:lang w:val="sk-SK"/>
        </w:rPr>
        <w:t xml:space="preserve">h) </w:t>
      </w:r>
      <w:bookmarkEnd w:id="102"/>
      <w:r w:rsidRPr="00B42A85">
        <w:rPr>
          <w:rFonts w:ascii="Times New Roman" w:hAnsi="Times New Roman"/>
          <w:color w:val="000000"/>
          <w:lang w:val="sk-SK"/>
        </w:rPr>
        <w:t>podieľať sa na činnosti pohotovostnej koordinácie Eurojustu</w:t>
      </w:r>
      <w:hyperlink w:anchor="poznamky.poznamka-9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9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103" w:name="paragraf-5.odsek-1.pismeno-h.text"/>
      <w:r w:rsidRPr="00B42A85">
        <w:rPr>
          <w:rFonts w:ascii="Times New Roman" w:hAnsi="Times New Roman"/>
          <w:color w:val="000000"/>
          <w:lang w:val="sk-SK"/>
        </w:rPr>
        <w:t xml:space="preserve"> v spolupráci so zástupcom národného člena a asistentom národného</w:t>
      </w:r>
      <w:r w:rsidRPr="00B42A85">
        <w:rPr>
          <w:rFonts w:ascii="Times New Roman" w:hAnsi="Times New Roman"/>
          <w:color w:val="000000"/>
          <w:lang w:val="sk-SK"/>
        </w:rPr>
        <w:t xml:space="preserve"> člena, </w:t>
      </w:r>
      <w:bookmarkEnd w:id="103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04" w:name="paragraf-5.odsek-1.pismeno-i"/>
      <w:bookmarkEnd w:id="10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05" w:name="paragraf-5.odsek-1.pismeno-i.oznacenie"/>
      <w:r w:rsidRPr="00B42A85">
        <w:rPr>
          <w:rFonts w:ascii="Times New Roman" w:hAnsi="Times New Roman"/>
          <w:color w:val="000000"/>
          <w:lang w:val="sk-SK"/>
        </w:rPr>
        <w:t xml:space="preserve">i) </w:t>
      </w:r>
      <w:bookmarkStart w:id="106" w:name="paragraf-5.odsek-1.pismeno-i.text"/>
      <w:bookmarkEnd w:id="105"/>
      <w:r w:rsidRPr="00B42A85">
        <w:rPr>
          <w:rFonts w:ascii="Times New Roman" w:hAnsi="Times New Roman"/>
          <w:color w:val="000000"/>
          <w:lang w:val="sk-SK"/>
        </w:rPr>
        <w:t>zachovávať mlčanlivosť o skutočnostiach, o ktorých sa dozvedel pri výkone svojej funkcie, a to aj po jej skončení; zbaviť mlčanlivosti môže národného člena len osoba alebo orgán, ktorý ho zaviazal povinnosťou mlčanlivosti alebo v prospech koho</w:t>
      </w:r>
      <w:r w:rsidRPr="00B42A85">
        <w:rPr>
          <w:rFonts w:ascii="Times New Roman" w:hAnsi="Times New Roman"/>
          <w:color w:val="000000"/>
          <w:lang w:val="sk-SK"/>
        </w:rPr>
        <w:t xml:space="preserve"> takú povinnosť má; inak sa na neho vzťahujú ustanovenia o povinnosti mlčanlivosti ako na prokurátora. </w:t>
      </w:r>
      <w:bookmarkEnd w:id="106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07" w:name="paragraf-5.odsek-2"/>
      <w:bookmarkEnd w:id="77"/>
      <w:bookmarkEnd w:id="104"/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 </w:t>
      </w:r>
      <w:bookmarkStart w:id="108" w:name="paragraf-5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109" w:name="paragraf-5.odsek-2.text"/>
      <w:bookmarkEnd w:id="108"/>
      <w:r w:rsidRPr="00B42A85">
        <w:rPr>
          <w:rFonts w:ascii="Times New Roman" w:hAnsi="Times New Roman"/>
          <w:color w:val="000000"/>
          <w:lang w:val="sk-SK"/>
        </w:rPr>
        <w:t>Národný člen je povinný postup vo vzťahu k tretím štátom a k medzinárodným orgánom a organizáciám okrem postupu vo vzťahu k Eurojustu vopred konzul</w:t>
      </w:r>
      <w:r w:rsidRPr="00B42A85">
        <w:rPr>
          <w:rFonts w:ascii="Times New Roman" w:hAnsi="Times New Roman"/>
          <w:color w:val="000000"/>
          <w:lang w:val="sk-SK"/>
        </w:rPr>
        <w:t xml:space="preserve">tovať s ministerstvom spravodlivosti. </w:t>
      </w:r>
      <w:bookmarkEnd w:id="109"/>
    </w:p>
    <w:bookmarkEnd w:id="75"/>
    <w:bookmarkEnd w:id="107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10" w:name="paragraf-6.oznacenie"/>
      <w:bookmarkStart w:id="111" w:name="paragraf-6"/>
      <w:r w:rsidRPr="00B42A85">
        <w:rPr>
          <w:rFonts w:ascii="Times New Roman" w:hAnsi="Times New Roman"/>
          <w:b/>
          <w:color w:val="000000"/>
          <w:lang w:val="sk-SK"/>
        </w:rPr>
        <w:t xml:space="preserve"> § 6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12" w:name="paragraf-6.nadpis"/>
      <w:bookmarkEnd w:id="110"/>
      <w:r w:rsidRPr="00B42A85">
        <w:rPr>
          <w:rFonts w:ascii="Times New Roman" w:hAnsi="Times New Roman"/>
          <w:b/>
          <w:color w:val="000000"/>
          <w:lang w:val="sk-SK"/>
        </w:rPr>
        <w:t xml:space="preserve"> Zástupca národného člena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13" w:name="paragraf-6.odsek-1"/>
      <w:bookmarkEnd w:id="11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14" w:name="paragraf-6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115" w:name="paragraf-6.odsek-1.text"/>
      <w:bookmarkEnd w:id="114"/>
      <w:r w:rsidRPr="00B42A85">
        <w:rPr>
          <w:rFonts w:ascii="Times New Roman" w:hAnsi="Times New Roman"/>
          <w:color w:val="000000"/>
          <w:lang w:val="sk-SK"/>
        </w:rPr>
        <w:t xml:space="preserve">Zástupca národného člena musí byť najmenej desať rokov prokurátorom pôsobiacim na úseku trestného práva, ktorého odborné a jazykové znalosti a skúsenosti poskytujú záruku riadneho výkonu tejto funkcie. </w:t>
      </w:r>
      <w:bookmarkEnd w:id="115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16" w:name="paragraf-6.odsek-2"/>
      <w:bookmarkEnd w:id="11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17" w:name="paragraf-6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118" w:name="paragraf-6.odsek-2.text"/>
      <w:bookmarkEnd w:id="117"/>
      <w:r w:rsidRPr="00B42A85">
        <w:rPr>
          <w:rFonts w:ascii="Times New Roman" w:hAnsi="Times New Roman"/>
          <w:color w:val="000000"/>
          <w:lang w:val="sk-SK"/>
        </w:rPr>
        <w:t>Zástupcu národného člena vymenúva a odvoláva min</w:t>
      </w:r>
      <w:r w:rsidRPr="00B42A85">
        <w:rPr>
          <w:rFonts w:ascii="Times New Roman" w:hAnsi="Times New Roman"/>
          <w:color w:val="000000"/>
          <w:lang w:val="sk-SK"/>
        </w:rPr>
        <w:t xml:space="preserve">ister spravodlivosti po prerokovaní s generálnym prokurátorom na návrh národného člena. Funkčné obdobie zástupcu národného člena je štyri roky a začína plynúť odo dňa jeho vymenovania. </w:t>
      </w:r>
      <w:bookmarkEnd w:id="118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19" w:name="paragraf-6.odsek-3"/>
      <w:bookmarkEnd w:id="11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20" w:name="paragraf-6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121" w:name="paragraf-6.odsek-3.text"/>
      <w:bookmarkEnd w:id="120"/>
      <w:r w:rsidRPr="00B42A85">
        <w:rPr>
          <w:rFonts w:ascii="Times New Roman" w:hAnsi="Times New Roman"/>
          <w:color w:val="000000"/>
          <w:lang w:val="sk-SK"/>
        </w:rPr>
        <w:t>Zástupca národného člena plní úlohy a vykonáva právomoci národnéh</w:t>
      </w:r>
      <w:r w:rsidRPr="00B42A85">
        <w:rPr>
          <w:rFonts w:ascii="Times New Roman" w:hAnsi="Times New Roman"/>
          <w:color w:val="000000"/>
          <w:lang w:val="sk-SK"/>
        </w:rPr>
        <w:t>o člena v čase jeho neprítomnosti; inak je oprávnený konať v mene národného člena v rozsahu ním udeleného písomného poverenia. Zástupca národného člena je povinný zachovávať mlčanlivosť o skutočnostiach, o ktorých sa dozvedel pri výkone svojej funkcie, a t</w:t>
      </w:r>
      <w:r w:rsidRPr="00B42A85">
        <w:rPr>
          <w:rFonts w:ascii="Times New Roman" w:hAnsi="Times New Roman"/>
          <w:color w:val="000000"/>
          <w:lang w:val="sk-SK"/>
        </w:rPr>
        <w:t xml:space="preserve">o aj po jej skončení; zbaviť mlčanlivosti môže zástupcu národného člena len osoba alebo orgán, ktorý ho zaviazal povinnosťou mlčanlivosti alebo v prospech koho takú povinnosť má. </w:t>
      </w:r>
      <w:bookmarkEnd w:id="121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22" w:name="paragraf-6.odsek-4"/>
      <w:bookmarkEnd w:id="11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23" w:name="paragraf-6.odsek-4.oznacenie"/>
      <w:r w:rsidRPr="00B42A85">
        <w:rPr>
          <w:rFonts w:ascii="Times New Roman" w:hAnsi="Times New Roman"/>
          <w:color w:val="000000"/>
          <w:lang w:val="sk-SK"/>
        </w:rPr>
        <w:t xml:space="preserve">(4) </w:t>
      </w:r>
      <w:bookmarkStart w:id="124" w:name="paragraf-6.odsek-4.text"/>
      <w:bookmarkEnd w:id="123"/>
      <w:r w:rsidRPr="00B42A85">
        <w:rPr>
          <w:rFonts w:ascii="Times New Roman" w:hAnsi="Times New Roman"/>
          <w:color w:val="000000"/>
          <w:lang w:val="sk-SK"/>
        </w:rPr>
        <w:t>Ak je vymenovaných viacero zástupcov národného člena, minister spravodl</w:t>
      </w:r>
      <w:r w:rsidRPr="00B42A85">
        <w:rPr>
          <w:rFonts w:ascii="Times New Roman" w:hAnsi="Times New Roman"/>
          <w:color w:val="000000"/>
          <w:lang w:val="sk-SK"/>
        </w:rPr>
        <w:t xml:space="preserve">ivosti po prerokovaní s generálnym prokurátorom určí, ktorý z nich zastupuje národného člena podľa odseku 3. </w:t>
      </w:r>
      <w:bookmarkEnd w:id="124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25" w:name="paragraf-6.odsek-5"/>
      <w:bookmarkEnd w:id="12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26" w:name="paragraf-6.odsek-5.oznacenie"/>
      <w:r w:rsidRPr="00B42A85">
        <w:rPr>
          <w:rFonts w:ascii="Times New Roman" w:hAnsi="Times New Roman"/>
          <w:color w:val="000000"/>
          <w:lang w:val="sk-SK"/>
        </w:rPr>
        <w:t xml:space="preserve">(5) </w:t>
      </w:r>
      <w:bookmarkEnd w:id="126"/>
      <w:r w:rsidRPr="00B42A85">
        <w:rPr>
          <w:rFonts w:ascii="Times New Roman" w:hAnsi="Times New Roman"/>
          <w:color w:val="000000"/>
          <w:lang w:val="sk-SK"/>
        </w:rPr>
        <w:t>Minister spravodlivosti po prerokovaní s generálnym prokurátorom rozhodne, či bude zástupca národného člena vyslaný spolu s národným členom d</w:t>
      </w:r>
      <w:r w:rsidRPr="00B42A85">
        <w:rPr>
          <w:rFonts w:ascii="Times New Roman" w:hAnsi="Times New Roman"/>
          <w:color w:val="000000"/>
          <w:lang w:val="sk-SK"/>
        </w:rPr>
        <w:t>o sídla Eurojustu, alebo bude pôsobiť na území Slovenskej republiky; v prípade jeho vyslania má zástupca národného člena počas funkčného obdobia v Eurojuste postavenie člena diplomatickej misie.</w:t>
      </w:r>
      <w:hyperlink w:anchor="poznamky.poznamka-2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2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127" w:name="paragraf-6.odsek-5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127"/>
    </w:p>
    <w:bookmarkEnd w:id="111"/>
    <w:bookmarkEnd w:id="125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28" w:name="paragraf-7.oznacenie"/>
      <w:bookmarkStart w:id="129" w:name="paragraf-7"/>
      <w:r w:rsidRPr="00B42A85">
        <w:rPr>
          <w:rFonts w:ascii="Times New Roman" w:hAnsi="Times New Roman"/>
          <w:b/>
          <w:color w:val="000000"/>
          <w:lang w:val="sk-SK"/>
        </w:rPr>
        <w:t xml:space="preserve"> § 7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30" w:name="paragraf-7.nadpis"/>
      <w:bookmarkEnd w:id="128"/>
      <w:r w:rsidRPr="00B42A85">
        <w:rPr>
          <w:rFonts w:ascii="Times New Roman" w:hAnsi="Times New Roman"/>
          <w:b/>
          <w:color w:val="000000"/>
          <w:lang w:val="sk-SK"/>
        </w:rPr>
        <w:t xml:space="preserve"> Asistent</w:t>
      </w:r>
      <w:r w:rsidRPr="00B42A85">
        <w:rPr>
          <w:rFonts w:ascii="Times New Roman" w:hAnsi="Times New Roman"/>
          <w:b/>
          <w:color w:val="000000"/>
          <w:lang w:val="sk-SK"/>
        </w:rPr>
        <w:t xml:space="preserve"> národného člena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31" w:name="paragraf-7.odsek-1"/>
      <w:bookmarkEnd w:id="13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32" w:name="paragraf-7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133" w:name="paragraf-7.odsek-1.text"/>
      <w:bookmarkEnd w:id="132"/>
      <w:r w:rsidRPr="00B42A85">
        <w:rPr>
          <w:rFonts w:ascii="Times New Roman" w:hAnsi="Times New Roman"/>
          <w:color w:val="000000"/>
          <w:lang w:val="sk-SK"/>
        </w:rPr>
        <w:t>Asistent národného člena musí byť osoba s právnickým vzdelaním a s najmenej päťročnou praxou v oblasti justičnej spolupráce alebo policajnej spolupráce, ktorej odborné a jazykové znalosti a skúsenosti poskytujú záruku riadneho výkonu</w:t>
      </w:r>
      <w:r w:rsidRPr="00B42A85">
        <w:rPr>
          <w:rFonts w:ascii="Times New Roman" w:hAnsi="Times New Roman"/>
          <w:color w:val="000000"/>
          <w:lang w:val="sk-SK"/>
        </w:rPr>
        <w:t xml:space="preserve"> tejto funkcie. </w:t>
      </w:r>
      <w:bookmarkEnd w:id="133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34" w:name="paragraf-7.odsek-2"/>
      <w:bookmarkEnd w:id="13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35" w:name="paragraf-7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136" w:name="paragraf-7.odsek-2.text"/>
      <w:bookmarkEnd w:id="135"/>
      <w:r w:rsidRPr="00B42A85">
        <w:rPr>
          <w:rFonts w:ascii="Times New Roman" w:hAnsi="Times New Roman"/>
          <w:color w:val="000000"/>
          <w:lang w:val="sk-SK"/>
        </w:rPr>
        <w:t xml:space="preserve">Asistenta národného člena vymenúva a odvoláva minister spravodlivosti po prerokovaní s generálnym prokurátorom a ministrom vnútra na návrh národného člena. Funkčné obdobie asistenta národného člena je štyri roky a začína plynúť odo dňa jeho vymenovania. </w:t>
      </w:r>
      <w:bookmarkEnd w:id="136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37" w:name="paragraf-7.odsek-3"/>
      <w:bookmarkEnd w:id="13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38" w:name="paragraf-7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139" w:name="paragraf-7.odsek-3.text"/>
      <w:bookmarkEnd w:id="138"/>
      <w:r w:rsidRPr="00B42A85">
        <w:rPr>
          <w:rFonts w:ascii="Times New Roman" w:hAnsi="Times New Roman"/>
          <w:color w:val="000000"/>
          <w:lang w:val="sk-SK"/>
        </w:rPr>
        <w:t>Práva a povinnosti asistenta národného člena súvisiace s plnením úloh Eurojustu vymedzí národný člen v písomnom poverení. Asistent národného člena je povinný zachovávať mlčanlivosť o skutočnostiach, o ktorých sa dozvedel pri výkone svojej funkcie, a to</w:t>
      </w:r>
      <w:r w:rsidRPr="00B42A85">
        <w:rPr>
          <w:rFonts w:ascii="Times New Roman" w:hAnsi="Times New Roman"/>
          <w:color w:val="000000"/>
          <w:lang w:val="sk-SK"/>
        </w:rPr>
        <w:t xml:space="preserve"> aj po jej skončení; zbaviť </w:t>
      </w:r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mlčanlivosti môže asistenta národného člena len osoba alebo orgán, ktorý ho zaviazal povinnosťou mlčanlivosti alebo v prospech koho takú povinnosť má. </w:t>
      </w:r>
      <w:bookmarkEnd w:id="139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40" w:name="paragraf-7.odsek-4"/>
      <w:bookmarkEnd w:id="13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41" w:name="paragraf-7.odsek-4.oznacenie"/>
      <w:r w:rsidRPr="00B42A85">
        <w:rPr>
          <w:rFonts w:ascii="Times New Roman" w:hAnsi="Times New Roman"/>
          <w:color w:val="000000"/>
          <w:lang w:val="sk-SK"/>
        </w:rPr>
        <w:t xml:space="preserve">(4) </w:t>
      </w:r>
      <w:bookmarkEnd w:id="141"/>
      <w:r w:rsidRPr="00B42A85">
        <w:rPr>
          <w:rFonts w:ascii="Times New Roman" w:hAnsi="Times New Roman"/>
          <w:color w:val="000000"/>
          <w:lang w:val="sk-SK"/>
        </w:rPr>
        <w:t>Minister spravodlivosti po prerokovaní s generálnym prokurátorom a mini</w:t>
      </w:r>
      <w:r w:rsidRPr="00B42A85">
        <w:rPr>
          <w:rFonts w:ascii="Times New Roman" w:hAnsi="Times New Roman"/>
          <w:color w:val="000000"/>
          <w:lang w:val="sk-SK"/>
        </w:rPr>
        <w:t>strom vnútra rozhodne, či bude asistent národného člena vyslaný spolu s národným členom do sídla Eurojustu, alebo bude pôsobiť na území Slovenskej republiky; v prípade jeho vyslania má asistent národného člena počas funkčného obdobia v Eurojuste postavenie</w:t>
      </w:r>
      <w:r w:rsidRPr="00B42A85">
        <w:rPr>
          <w:rFonts w:ascii="Times New Roman" w:hAnsi="Times New Roman"/>
          <w:color w:val="000000"/>
          <w:lang w:val="sk-SK"/>
        </w:rPr>
        <w:t xml:space="preserve"> člena diplomatickej misie.</w:t>
      </w:r>
      <w:hyperlink w:anchor="poznamky.poznamka-2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2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142" w:name="paragraf-7.odsek-4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142"/>
    </w:p>
    <w:bookmarkEnd w:id="129"/>
    <w:bookmarkEnd w:id="140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43" w:name="paragraf-8.oznacenie"/>
      <w:bookmarkStart w:id="144" w:name="paragraf-8"/>
      <w:r w:rsidRPr="00B42A85">
        <w:rPr>
          <w:rFonts w:ascii="Times New Roman" w:hAnsi="Times New Roman"/>
          <w:b/>
          <w:color w:val="000000"/>
          <w:lang w:val="sk-SK"/>
        </w:rPr>
        <w:t xml:space="preserve"> § 8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45" w:name="paragraf-8.nadpis"/>
      <w:bookmarkEnd w:id="143"/>
      <w:r w:rsidRPr="00B42A85">
        <w:rPr>
          <w:rFonts w:ascii="Times New Roman" w:hAnsi="Times New Roman"/>
          <w:b/>
          <w:color w:val="000000"/>
          <w:lang w:val="sk-SK"/>
        </w:rPr>
        <w:t xml:space="preserve"> Národní spravodajcovia </w:t>
      </w:r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146" w:name="paragraf-8.odsek-1"/>
      <w:bookmarkEnd w:id="14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47" w:name="paragraf-8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148" w:name="paragraf-8.odsek-1.text"/>
      <w:bookmarkEnd w:id="147"/>
      <w:r w:rsidRPr="00B42A85">
        <w:rPr>
          <w:rFonts w:ascii="Times New Roman" w:hAnsi="Times New Roman"/>
          <w:color w:val="000000"/>
          <w:lang w:val="sk-SK"/>
        </w:rPr>
        <w:t>Minister spravodlivosti na návrh národného člena a po prerokovaní s generálnym prokurátorom a ministrom vnútra vymenúva a odvoláva jedného alebo v</w:t>
      </w:r>
      <w:r w:rsidRPr="00B42A85">
        <w:rPr>
          <w:rFonts w:ascii="Times New Roman" w:hAnsi="Times New Roman"/>
          <w:color w:val="000000"/>
          <w:lang w:val="sk-SK"/>
        </w:rPr>
        <w:t xml:space="preserve">iacerých národných spravodajcov </w:t>
      </w:r>
      <w:bookmarkEnd w:id="148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49" w:name="paragraf-8.odsek-1.pismeno-a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50" w:name="paragraf-8.odsek-1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Start w:id="151" w:name="paragraf-8.odsek-1.pismeno-a.text"/>
      <w:bookmarkEnd w:id="150"/>
      <w:r w:rsidRPr="00B42A85">
        <w:rPr>
          <w:rFonts w:ascii="Times New Roman" w:hAnsi="Times New Roman"/>
          <w:color w:val="000000"/>
          <w:lang w:val="sk-SK"/>
        </w:rPr>
        <w:t xml:space="preserve">pre Eurojust z ministerstva spravodlivosti alebo generálnej prokuratúry, </w:t>
      </w:r>
      <w:bookmarkEnd w:id="151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52" w:name="paragraf-8.odsek-1.pismeno-b"/>
      <w:bookmarkEnd w:id="14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53" w:name="paragraf-8.odsek-1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154" w:name="paragraf-8.odsek-1.pismeno-b.text"/>
      <w:bookmarkEnd w:id="153"/>
      <w:r w:rsidRPr="00B42A85">
        <w:rPr>
          <w:rFonts w:ascii="Times New Roman" w:hAnsi="Times New Roman"/>
          <w:color w:val="000000"/>
          <w:lang w:val="sk-SK"/>
        </w:rPr>
        <w:t xml:space="preserve">pre Eurojust pre záležitosti terorizmu z prokurátorov </w:t>
      </w:r>
      <w:r w:rsidRPr="00B42A85">
        <w:rPr>
          <w:rFonts w:ascii="Times New Roman" w:hAnsi="Times New Roman"/>
          <w:strike/>
          <w:color w:val="FF0000"/>
          <w:lang w:val="sk-SK"/>
        </w:rPr>
        <w:t>Úradu špeciálnej prokuratúry</w:t>
      </w:r>
      <w:r w:rsidRPr="00B42A85">
        <w:rPr>
          <w:rFonts w:ascii="Times New Roman" w:hAnsi="Times New Roman"/>
          <w:color w:val="FF0000"/>
          <w:lang w:val="sk-SK"/>
        </w:rPr>
        <w:t xml:space="preserve"> </w:t>
      </w:r>
      <w:r w:rsidRPr="00B42A85">
        <w:rPr>
          <w:rFonts w:ascii="Times New Roman" w:hAnsi="Times New Roman"/>
          <w:color w:val="000000"/>
          <w:lang w:val="sk-SK"/>
        </w:rPr>
        <w:t xml:space="preserve">Generálnej prokuratúry Slovenskej republiky, </w:t>
      </w:r>
      <w:bookmarkEnd w:id="154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55" w:name="paragraf-8.odsek-1.pismeno-c"/>
      <w:bookmarkEnd w:id="15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56" w:name="paragraf-8.odsek-1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Start w:id="157" w:name="paragraf-8.odsek-1.pismeno-c.text"/>
      <w:bookmarkEnd w:id="156"/>
      <w:r w:rsidRPr="00B42A85">
        <w:rPr>
          <w:rFonts w:ascii="Times New Roman" w:hAnsi="Times New Roman"/>
          <w:color w:val="000000"/>
          <w:lang w:val="sk-SK"/>
        </w:rPr>
        <w:t>pre Euró</w:t>
      </w:r>
      <w:r w:rsidRPr="00B42A85">
        <w:rPr>
          <w:rFonts w:ascii="Times New Roman" w:hAnsi="Times New Roman"/>
          <w:color w:val="000000"/>
          <w:lang w:val="sk-SK"/>
        </w:rPr>
        <w:t xml:space="preserve">psku justičnú sieť z ministerstva spravodlivosti. </w:t>
      </w:r>
      <w:bookmarkEnd w:id="157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58" w:name="paragraf-8.odsek-2"/>
      <w:bookmarkEnd w:id="146"/>
      <w:bookmarkEnd w:id="15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59" w:name="paragraf-8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End w:id="159"/>
      <w:r w:rsidRPr="00B42A85">
        <w:rPr>
          <w:rFonts w:ascii="Times New Roman" w:hAnsi="Times New Roman"/>
          <w:color w:val="000000"/>
          <w:lang w:val="sk-SK"/>
        </w:rPr>
        <w:t xml:space="preserve">Minister spravodlivosti po prerokovaní s národným členom určí, ktorý z národných spravodajcov uvedených v odseku 1 písm. a) zodpovedá za činnosť národného koordinačného systému Eurojustu podľa </w:t>
      </w:r>
      <w:hyperlink w:anchor="paragraf-9">
        <w:r w:rsidRPr="00B42A85">
          <w:rPr>
            <w:rFonts w:ascii="Times New Roman" w:hAnsi="Times New Roman"/>
            <w:color w:val="0000FF"/>
            <w:u w:val="single"/>
            <w:lang w:val="sk-SK"/>
          </w:rPr>
          <w:t>§ 9</w:t>
        </w:r>
      </w:hyperlink>
      <w:bookmarkStart w:id="160" w:name="paragraf-8.odsek-2.text"/>
      <w:r w:rsidRPr="00B42A85">
        <w:rPr>
          <w:rFonts w:ascii="Times New Roman" w:hAnsi="Times New Roman"/>
          <w:color w:val="000000"/>
          <w:lang w:val="sk-SK"/>
        </w:rPr>
        <w:t xml:space="preserve">, a túto skutočnosť oznámi generálnemu prokurátorovi a ministrovi vnútra. </w:t>
      </w:r>
      <w:bookmarkEnd w:id="160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61" w:name="paragraf-8.odsek-3"/>
      <w:bookmarkEnd w:id="15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62" w:name="paragraf-8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163" w:name="paragraf-8.odsek-3.text"/>
      <w:bookmarkEnd w:id="162"/>
      <w:r w:rsidRPr="00B42A85">
        <w:rPr>
          <w:rFonts w:ascii="Times New Roman" w:hAnsi="Times New Roman"/>
          <w:color w:val="000000"/>
          <w:lang w:val="sk-SK"/>
        </w:rPr>
        <w:t>Národní spravodajcovia sú povinní zachovávať mlčanlivosť o skutočnostiach, o ktorých sa dozvedeli pri výkone svojej funkcie, a to aj po jej skončen</w:t>
      </w:r>
      <w:r w:rsidRPr="00B42A85">
        <w:rPr>
          <w:rFonts w:ascii="Times New Roman" w:hAnsi="Times New Roman"/>
          <w:color w:val="000000"/>
          <w:lang w:val="sk-SK"/>
        </w:rPr>
        <w:t xml:space="preserve">í; </w:t>
      </w:r>
      <w:bookmarkStart w:id="164" w:name="_GoBack"/>
      <w:bookmarkEnd w:id="164"/>
      <w:r w:rsidRPr="00B42A85">
        <w:rPr>
          <w:rFonts w:ascii="Times New Roman" w:hAnsi="Times New Roman"/>
          <w:color w:val="000000"/>
          <w:lang w:val="sk-SK"/>
        </w:rPr>
        <w:t xml:space="preserve">zbaviť mlčanlivosti môže národných spravodajcov len osoba alebo orgán, ktorý ich zaviazal povinnosťou mlčanlivosti alebo v prospech koho takú povinnosť majú. </w:t>
      </w:r>
      <w:bookmarkEnd w:id="163"/>
    </w:p>
    <w:bookmarkEnd w:id="144"/>
    <w:bookmarkEnd w:id="161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65" w:name="paragraf-9.oznacenie"/>
      <w:bookmarkStart w:id="166" w:name="paragraf-9"/>
      <w:r w:rsidRPr="00B42A85">
        <w:rPr>
          <w:rFonts w:ascii="Times New Roman" w:hAnsi="Times New Roman"/>
          <w:b/>
          <w:color w:val="000000"/>
          <w:lang w:val="sk-SK"/>
        </w:rPr>
        <w:t xml:space="preserve"> § 9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67" w:name="paragraf-9.nadpis"/>
      <w:bookmarkEnd w:id="165"/>
      <w:r w:rsidRPr="00B42A85">
        <w:rPr>
          <w:rFonts w:ascii="Times New Roman" w:hAnsi="Times New Roman"/>
          <w:b/>
          <w:color w:val="000000"/>
          <w:lang w:val="sk-SK"/>
        </w:rPr>
        <w:t xml:space="preserve"> Národný koordinačný systém Eurojustu </w:t>
      </w:r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168" w:name="paragraf-9.odsek-1"/>
      <w:bookmarkEnd w:id="16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69" w:name="paragraf-9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170" w:name="paragraf-9.odsek-1.text"/>
      <w:bookmarkEnd w:id="169"/>
      <w:r w:rsidRPr="00B42A85">
        <w:rPr>
          <w:rFonts w:ascii="Times New Roman" w:hAnsi="Times New Roman"/>
          <w:color w:val="000000"/>
          <w:lang w:val="sk-SK"/>
        </w:rPr>
        <w:t xml:space="preserve">Národný koordinačný systém Eurojustu tvoria </w:t>
      </w:r>
      <w:bookmarkEnd w:id="170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71" w:name="paragraf-9.odsek-1.pismeno-a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72" w:name="paragraf-9.odsek-1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End w:id="172"/>
      <w:r w:rsidRPr="00B42A85">
        <w:rPr>
          <w:rFonts w:ascii="Times New Roman" w:hAnsi="Times New Roman"/>
          <w:color w:val="000000"/>
          <w:lang w:val="sk-SK"/>
        </w:rPr>
        <w:t xml:space="preserve">národní spravodajcovia podľa </w:t>
      </w:r>
      <w:hyperlink w:anchor="paragraf-8">
        <w:r w:rsidRPr="00B42A85">
          <w:rPr>
            <w:rFonts w:ascii="Times New Roman" w:hAnsi="Times New Roman"/>
            <w:color w:val="0000FF"/>
            <w:u w:val="single"/>
            <w:lang w:val="sk-SK"/>
          </w:rPr>
          <w:t>§ 8</w:t>
        </w:r>
      </w:hyperlink>
      <w:bookmarkStart w:id="173" w:name="paragraf-9.odsek-1.pismeno-a.text"/>
      <w:r w:rsidRPr="00B42A85">
        <w:rPr>
          <w:rFonts w:ascii="Times New Roman" w:hAnsi="Times New Roman"/>
          <w:color w:val="000000"/>
          <w:lang w:val="sk-SK"/>
        </w:rPr>
        <w:t xml:space="preserve">, </w:t>
      </w:r>
      <w:bookmarkEnd w:id="173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74" w:name="paragraf-9.odsek-1.pismeno-b"/>
      <w:bookmarkEnd w:id="17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75" w:name="paragraf-9.odsek-1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176" w:name="paragraf-9.odsek-1.pismeno-b.text"/>
      <w:bookmarkEnd w:id="175"/>
      <w:r w:rsidRPr="00B42A85">
        <w:rPr>
          <w:rFonts w:ascii="Times New Roman" w:hAnsi="Times New Roman"/>
          <w:color w:val="000000"/>
          <w:lang w:val="sk-SK"/>
        </w:rPr>
        <w:t xml:space="preserve">najviac tri kontaktné miesta Európskej justičnej siete, </w:t>
      </w:r>
      <w:bookmarkEnd w:id="176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77" w:name="paragraf-9.odsek-1.pismeno-c"/>
      <w:bookmarkEnd w:id="17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78" w:name="paragraf-9.odsek-1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End w:id="178"/>
      <w:r w:rsidRPr="00B42A85">
        <w:rPr>
          <w:rFonts w:ascii="Times New Roman" w:hAnsi="Times New Roman"/>
          <w:color w:val="000000"/>
          <w:lang w:val="sk-SK"/>
        </w:rPr>
        <w:t>členovia alebo kontaktné miesta siete spoločných vyšetrovacích tímov a sie</w:t>
      </w:r>
      <w:r w:rsidRPr="00B42A85">
        <w:rPr>
          <w:rFonts w:ascii="Times New Roman" w:hAnsi="Times New Roman"/>
          <w:color w:val="000000"/>
          <w:lang w:val="sk-SK"/>
        </w:rPr>
        <w:t>tí zriadených v súlade s osobitnými predpismi.</w:t>
      </w:r>
      <w:hyperlink w:anchor="poznamky.poznamka-10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10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179" w:name="paragraf-9.odsek-1.pismeno-c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179"/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180" w:name="paragraf-9.odsek-2"/>
      <w:bookmarkEnd w:id="168"/>
      <w:bookmarkEnd w:id="17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81" w:name="paragraf-9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182" w:name="paragraf-9.odsek-2.text"/>
      <w:bookmarkEnd w:id="181"/>
      <w:r w:rsidRPr="00B42A85">
        <w:rPr>
          <w:rFonts w:ascii="Times New Roman" w:hAnsi="Times New Roman"/>
          <w:color w:val="000000"/>
          <w:lang w:val="sk-SK"/>
        </w:rPr>
        <w:t xml:space="preserve">Národný koordinačný systém Eurojustu napomáha plneniu úloh Eurojustu na území Slovenskej republiky, a to predovšetkým tak, že </w:t>
      </w:r>
      <w:bookmarkEnd w:id="182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83" w:name="paragraf-9.odsek-2.pismeno-a"/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 </w:t>
      </w:r>
      <w:bookmarkStart w:id="184" w:name="paragraf-9.odsek-2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End w:id="184"/>
      <w:r w:rsidRPr="00B42A85">
        <w:rPr>
          <w:rFonts w:ascii="Times New Roman" w:hAnsi="Times New Roman"/>
          <w:color w:val="000000"/>
          <w:lang w:val="sk-SK"/>
        </w:rPr>
        <w:t>v spolupráci a prostredníc</w:t>
      </w:r>
      <w:r w:rsidRPr="00B42A85">
        <w:rPr>
          <w:rFonts w:ascii="Times New Roman" w:hAnsi="Times New Roman"/>
          <w:color w:val="000000"/>
          <w:lang w:val="sk-SK"/>
        </w:rPr>
        <w:t xml:space="preserve">tvom národného člena poskytuje Eurojustu informácie potrebné na plnenie jeho úloh; tým nie je dotknuté právo národného člena priamo sa obracať na orgány verejnej moci podľa </w:t>
      </w:r>
      <w:hyperlink w:anchor="paragraf-4.odsek-1.pismeno-c">
        <w:r w:rsidRPr="00B42A85">
          <w:rPr>
            <w:rFonts w:ascii="Times New Roman" w:hAnsi="Times New Roman"/>
            <w:color w:val="0000FF"/>
            <w:u w:val="single"/>
            <w:lang w:val="sk-SK"/>
          </w:rPr>
          <w:t>§ 4 ods. 1 písm. c)</w:t>
        </w:r>
      </w:hyperlink>
      <w:bookmarkStart w:id="185" w:name="paragraf-9.odsek-2.pismeno-a.text"/>
      <w:r w:rsidRPr="00B42A85">
        <w:rPr>
          <w:rFonts w:ascii="Times New Roman" w:hAnsi="Times New Roman"/>
          <w:color w:val="000000"/>
          <w:lang w:val="sk-SK"/>
        </w:rPr>
        <w:t xml:space="preserve">, </w:t>
      </w:r>
      <w:bookmarkEnd w:id="185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86" w:name="paragraf-9.odsek-2.pismeno-b"/>
      <w:bookmarkEnd w:id="18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87" w:name="paragraf-9.odsek-2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188" w:name="paragraf-9.odsek-2.pismeno-b.text"/>
      <w:bookmarkEnd w:id="187"/>
      <w:r w:rsidRPr="00B42A85">
        <w:rPr>
          <w:rFonts w:ascii="Times New Roman" w:hAnsi="Times New Roman"/>
          <w:color w:val="000000"/>
          <w:lang w:val="sk-SK"/>
        </w:rPr>
        <w:t>pomáha</w:t>
      </w:r>
      <w:r w:rsidRPr="00B42A85">
        <w:rPr>
          <w:rFonts w:ascii="Times New Roman" w:hAnsi="Times New Roman"/>
          <w:color w:val="000000"/>
          <w:lang w:val="sk-SK"/>
        </w:rPr>
        <w:t xml:space="preserve"> pri určovaní, či riešenie konkrétneho prípadu spadá do pôsobnosti Eurojustu alebo Európskej justičnej siete, </w:t>
      </w:r>
      <w:bookmarkEnd w:id="188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89" w:name="paragraf-9.odsek-2.pismeno-c"/>
      <w:bookmarkEnd w:id="18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90" w:name="paragraf-9.odsek-2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Start w:id="191" w:name="paragraf-9.odsek-2.pismeno-c.text"/>
      <w:bookmarkEnd w:id="190"/>
      <w:r w:rsidRPr="00B42A85">
        <w:rPr>
          <w:rFonts w:ascii="Times New Roman" w:hAnsi="Times New Roman"/>
          <w:color w:val="000000"/>
          <w:lang w:val="sk-SK"/>
        </w:rPr>
        <w:t xml:space="preserve">pomáha národnému členovi určiť orgány príslušné na vybavenie žiadostí o justičnú spoluprácu a vykonanie rozhodnutí o justičnej spolupráci, </w:t>
      </w:r>
      <w:bookmarkEnd w:id="191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192" w:name="paragraf-9.odsek-2.pismeno-d"/>
      <w:bookmarkEnd w:id="18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93" w:name="paragraf-9.odsek-2.pismeno-d.oznacenie"/>
      <w:r w:rsidRPr="00B42A85">
        <w:rPr>
          <w:rFonts w:ascii="Times New Roman" w:hAnsi="Times New Roman"/>
          <w:color w:val="000000"/>
          <w:lang w:val="sk-SK"/>
        </w:rPr>
        <w:t xml:space="preserve">d) </w:t>
      </w:r>
      <w:bookmarkStart w:id="194" w:name="paragraf-9.odsek-2.pismeno-d.text"/>
      <w:bookmarkEnd w:id="193"/>
      <w:r w:rsidRPr="00B42A85">
        <w:rPr>
          <w:rFonts w:ascii="Times New Roman" w:hAnsi="Times New Roman"/>
          <w:color w:val="000000"/>
          <w:lang w:val="sk-SK"/>
        </w:rPr>
        <w:t xml:space="preserve">spolupracuje s národnou ústredňou Europolu. </w:t>
      </w:r>
      <w:bookmarkEnd w:id="194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195" w:name="paragraf-9.odsek-3"/>
      <w:bookmarkEnd w:id="180"/>
      <w:bookmarkEnd w:id="19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196" w:name="paragraf-9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End w:id="196"/>
      <w:r w:rsidRPr="00B42A85">
        <w:rPr>
          <w:rFonts w:ascii="Times New Roman" w:hAnsi="Times New Roman"/>
          <w:color w:val="000000"/>
          <w:lang w:val="sk-SK"/>
        </w:rPr>
        <w:t>Na zabezpečenie úloh podľa odseku 2 majú osoby uvedené v odseku 1 písm. a) a b) prístup k systému správy prípadov Eurojustu</w:t>
      </w:r>
      <w:hyperlink w:anchor="poznamky.poznamka-11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11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197" w:name="paragraf-9.odsek-3.text"/>
      <w:r w:rsidRPr="00B42A85">
        <w:rPr>
          <w:rFonts w:ascii="Times New Roman" w:hAnsi="Times New Roman"/>
          <w:color w:val="000000"/>
          <w:lang w:val="sk-SK"/>
        </w:rPr>
        <w:t xml:space="preserve"> v rozsahu vymedzenom národným členom. </w:t>
      </w:r>
      <w:bookmarkEnd w:id="197"/>
    </w:p>
    <w:bookmarkEnd w:id="166"/>
    <w:bookmarkEnd w:id="195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198" w:name="paragraf-10.oznacenie"/>
      <w:bookmarkStart w:id="199" w:name="paragraf-10"/>
      <w:r w:rsidRPr="00B42A85">
        <w:rPr>
          <w:rFonts w:ascii="Times New Roman" w:hAnsi="Times New Roman"/>
          <w:b/>
          <w:color w:val="000000"/>
          <w:lang w:val="sk-SK"/>
        </w:rPr>
        <w:t xml:space="preserve"> § 10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00" w:name="paragraf-10.nadpis"/>
      <w:bookmarkEnd w:id="198"/>
      <w:r w:rsidRPr="00B42A85">
        <w:rPr>
          <w:rFonts w:ascii="Times New Roman" w:hAnsi="Times New Roman"/>
          <w:b/>
          <w:color w:val="000000"/>
          <w:lang w:val="sk-SK"/>
        </w:rPr>
        <w:t xml:space="preserve"> Zástupca Spoločného dozorného orgánu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01" w:name="paragraf-10.odsek-1"/>
      <w:bookmarkEnd w:id="20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02" w:name="paragraf-10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203" w:name="paragraf-10.odsek-1.text"/>
      <w:bookmarkEnd w:id="202"/>
      <w:r w:rsidRPr="00B42A85">
        <w:rPr>
          <w:rFonts w:ascii="Times New Roman" w:hAnsi="Times New Roman"/>
          <w:color w:val="000000"/>
          <w:lang w:val="sk-SK"/>
        </w:rPr>
        <w:t>Minister spravodlivosti vymenúva a odvoláva zástupcu Slovenskej republiky do Spoločného dozorného orgánu; zástupca musí byť sudcom a je pri výkone tejto funkcie nez</w:t>
      </w:r>
      <w:r w:rsidRPr="00B42A85">
        <w:rPr>
          <w:rFonts w:ascii="Times New Roman" w:hAnsi="Times New Roman"/>
          <w:color w:val="000000"/>
          <w:lang w:val="sk-SK"/>
        </w:rPr>
        <w:t xml:space="preserve">ávislý. </w:t>
      </w:r>
      <w:bookmarkEnd w:id="203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04" w:name="paragraf-10.odsek-2"/>
      <w:bookmarkEnd w:id="20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05" w:name="paragraf-10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206" w:name="paragraf-10.odsek-2.text"/>
      <w:bookmarkEnd w:id="205"/>
      <w:r w:rsidRPr="00B42A85">
        <w:rPr>
          <w:rFonts w:ascii="Times New Roman" w:hAnsi="Times New Roman"/>
          <w:color w:val="000000"/>
          <w:lang w:val="sk-SK"/>
        </w:rPr>
        <w:t xml:space="preserve">Funkčné obdobie zástupcu podľa odseku 1 je trojročné a začína plynúť odo dňa jeho vymenovania. Zástupca podľa odseku 1 môže byť vymenovaný najviac na dve po sebe nasledujúce funkčné obdobia. </w:t>
      </w:r>
      <w:bookmarkEnd w:id="206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07" w:name="paragraf-10.odsek-3"/>
      <w:bookmarkEnd w:id="20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08" w:name="paragraf-10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209" w:name="paragraf-10.odsek-3.text"/>
      <w:bookmarkEnd w:id="208"/>
      <w:r w:rsidRPr="00B42A85">
        <w:rPr>
          <w:rFonts w:ascii="Times New Roman" w:hAnsi="Times New Roman"/>
          <w:color w:val="000000"/>
          <w:lang w:val="sk-SK"/>
        </w:rPr>
        <w:t xml:space="preserve">Ak sa koná o odvolaní a počas tohto konania, </w:t>
      </w:r>
      <w:r w:rsidRPr="00B42A85">
        <w:rPr>
          <w:rFonts w:ascii="Times New Roman" w:hAnsi="Times New Roman"/>
          <w:color w:val="000000"/>
          <w:lang w:val="sk-SK"/>
        </w:rPr>
        <w:t xml:space="preserve">na ktorom je prítomnosť zástupcu podľa odseku 1 nevyhnutná, sa skončí funkčné obdobie zástupcu, zostáva členom Spoločného dozorného orgánu do skončenia konania o odvolaní. </w:t>
      </w:r>
      <w:bookmarkEnd w:id="209"/>
    </w:p>
    <w:bookmarkEnd w:id="199"/>
    <w:bookmarkEnd w:id="207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10" w:name="paragraf-11.oznacenie"/>
      <w:bookmarkStart w:id="211" w:name="paragraf-11"/>
      <w:r w:rsidRPr="00B42A85">
        <w:rPr>
          <w:rFonts w:ascii="Times New Roman" w:hAnsi="Times New Roman"/>
          <w:b/>
          <w:color w:val="000000"/>
          <w:lang w:val="sk-SK"/>
        </w:rPr>
        <w:t xml:space="preserve"> § 11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12" w:name="paragraf-11.nadpis"/>
      <w:bookmarkEnd w:id="210"/>
      <w:r w:rsidRPr="00B42A85">
        <w:rPr>
          <w:rFonts w:ascii="Times New Roman" w:hAnsi="Times New Roman"/>
          <w:b/>
          <w:color w:val="000000"/>
          <w:lang w:val="sk-SK"/>
        </w:rPr>
        <w:t xml:space="preserve"> Styčný zástupca Eurojustu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13" w:name="paragraf-11.odsek-1"/>
      <w:bookmarkEnd w:id="21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14" w:name="paragraf-11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215" w:name="paragraf-11.odsek-1.text"/>
      <w:bookmarkEnd w:id="214"/>
      <w:r w:rsidRPr="00B42A85">
        <w:rPr>
          <w:rFonts w:ascii="Times New Roman" w:hAnsi="Times New Roman"/>
          <w:color w:val="000000"/>
          <w:lang w:val="sk-SK"/>
        </w:rPr>
        <w:t>Národný člen, zástupca národného člena alebo asistent národného člena môže byť so svojím súhlasom a súhlasom ministra spravodlivosti po prerokovaní s generálnym prokurátorom vyslaný kolégiom Eurojustu do tretieho štátu, v ktorom bude pôsobiť ako styčný zás</w:t>
      </w:r>
      <w:r w:rsidRPr="00B42A85">
        <w:rPr>
          <w:rFonts w:ascii="Times New Roman" w:hAnsi="Times New Roman"/>
          <w:color w:val="000000"/>
          <w:lang w:val="sk-SK"/>
        </w:rPr>
        <w:t xml:space="preserve">tupca Eurojustu v oblasti justičnej spolupráce. </w:t>
      </w:r>
      <w:bookmarkEnd w:id="215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16" w:name="paragraf-11.odsek-2"/>
      <w:bookmarkEnd w:id="21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17" w:name="paragraf-11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218" w:name="paragraf-11.odsek-2.text"/>
      <w:bookmarkEnd w:id="217"/>
      <w:r w:rsidRPr="00B42A85">
        <w:rPr>
          <w:rFonts w:ascii="Times New Roman" w:hAnsi="Times New Roman"/>
          <w:color w:val="000000"/>
          <w:lang w:val="sk-SK"/>
        </w:rPr>
        <w:t xml:space="preserve">Ak je národný člen, zástupca národného člena alebo asistent národného člena vyslaný do tretieho štátu ako styčný zástupca Eurojustu, jeho funkcia zaniká. </w:t>
      </w:r>
      <w:bookmarkEnd w:id="218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19" w:name="paragraf-11.odsek-3"/>
      <w:bookmarkEnd w:id="21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20" w:name="paragraf-11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221" w:name="paragraf-11.odsek-3.text"/>
      <w:bookmarkEnd w:id="220"/>
      <w:r w:rsidRPr="00B42A85">
        <w:rPr>
          <w:rFonts w:ascii="Times New Roman" w:hAnsi="Times New Roman"/>
          <w:color w:val="000000"/>
          <w:lang w:val="sk-SK"/>
        </w:rPr>
        <w:t>Styčný zástupca Eurojustu vyslaný do treti</w:t>
      </w:r>
      <w:r w:rsidRPr="00B42A85">
        <w:rPr>
          <w:rFonts w:ascii="Times New Roman" w:hAnsi="Times New Roman"/>
          <w:color w:val="000000"/>
          <w:lang w:val="sk-SK"/>
        </w:rPr>
        <w:t>eho štátu informuje národného člena o všetkých prípadoch justičnej spolupráce týkajúcich sa Slovenskej republiky. Styčný zástupca Eurojustu môže s príslušnými orgánmi tretieho štátu nadväzovať priame kontakty; v takom prípade o tom informuje národného člen</w:t>
      </w:r>
      <w:r w:rsidRPr="00B42A85">
        <w:rPr>
          <w:rFonts w:ascii="Times New Roman" w:hAnsi="Times New Roman"/>
          <w:color w:val="000000"/>
          <w:lang w:val="sk-SK"/>
        </w:rPr>
        <w:t xml:space="preserve">a. </w:t>
      </w:r>
      <w:bookmarkEnd w:id="221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22" w:name="paragraf-11.odsek-4"/>
      <w:bookmarkEnd w:id="21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23" w:name="paragraf-11.odsek-4.oznacenie"/>
      <w:r w:rsidRPr="00B42A85">
        <w:rPr>
          <w:rFonts w:ascii="Times New Roman" w:hAnsi="Times New Roman"/>
          <w:color w:val="000000"/>
          <w:lang w:val="sk-SK"/>
        </w:rPr>
        <w:t xml:space="preserve">(4) </w:t>
      </w:r>
      <w:bookmarkEnd w:id="223"/>
      <w:r w:rsidRPr="00B42A85">
        <w:rPr>
          <w:rFonts w:ascii="Times New Roman" w:hAnsi="Times New Roman"/>
          <w:color w:val="000000"/>
          <w:lang w:val="sk-SK"/>
        </w:rPr>
        <w:t>Styčný zástupca Eurojustu má prístup k systému správy prípadov Eurojustu.</w:t>
      </w:r>
      <w:hyperlink w:anchor="poznamky.poznamka-11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11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224" w:name="paragraf-11.odsek-4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224"/>
    </w:p>
    <w:bookmarkEnd w:id="211"/>
    <w:bookmarkEnd w:id="222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25" w:name="paragraf-12.oznacenie"/>
      <w:bookmarkStart w:id="226" w:name="paragraf-12"/>
      <w:r w:rsidRPr="00B42A85">
        <w:rPr>
          <w:rFonts w:ascii="Times New Roman" w:hAnsi="Times New Roman"/>
          <w:b/>
          <w:color w:val="000000"/>
          <w:lang w:val="sk-SK"/>
        </w:rPr>
        <w:t xml:space="preserve"> § 12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27" w:name="paragraf-12.nadpis"/>
      <w:bookmarkEnd w:id="225"/>
      <w:r w:rsidRPr="00B42A85">
        <w:rPr>
          <w:rFonts w:ascii="Times New Roman" w:hAnsi="Times New Roman"/>
          <w:b/>
          <w:color w:val="000000"/>
          <w:lang w:val="sk-SK"/>
        </w:rPr>
        <w:t xml:space="preserve"> Orgán oprávnený na dožiadanie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28" w:name="paragraf-12.odsek-1"/>
      <w:bookmarkEnd w:id="22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29" w:name="paragraf-12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End w:id="229"/>
      <w:r w:rsidRPr="00B42A85">
        <w:rPr>
          <w:rFonts w:ascii="Times New Roman" w:hAnsi="Times New Roman"/>
          <w:color w:val="000000"/>
          <w:lang w:val="sk-SK"/>
        </w:rPr>
        <w:t>Prokurátor alebo sudca môže v rámci trestného konania vedeného na území Slovenske</w:t>
      </w:r>
      <w:r w:rsidRPr="00B42A85">
        <w:rPr>
          <w:rFonts w:ascii="Times New Roman" w:hAnsi="Times New Roman"/>
          <w:color w:val="000000"/>
          <w:lang w:val="sk-SK"/>
        </w:rPr>
        <w:t>j republiky priamo požiadať národného člena o doručenie a vybavenie dožiadania alebo inej žiadosti adresovanej Eurojustu alebo orgánu členského štátu Európskej únie. Policajt</w:t>
      </w:r>
      <w:hyperlink w:anchor="poznamky.poznamka-12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12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230" w:name="paragraf-12.odsek-1.text"/>
      <w:r w:rsidRPr="00B42A85">
        <w:rPr>
          <w:rFonts w:ascii="Times New Roman" w:hAnsi="Times New Roman"/>
          <w:color w:val="000000"/>
          <w:lang w:val="sk-SK"/>
        </w:rPr>
        <w:t xml:space="preserve"> môže takto postupovať len prostredn</w:t>
      </w:r>
      <w:r w:rsidRPr="00B42A85">
        <w:rPr>
          <w:rFonts w:ascii="Times New Roman" w:hAnsi="Times New Roman"/>
          <w:color w:val="000000"/>
          <w:lang w:val="sk-SK"/>
        </w:rPr>
        <w:t xml:space="preserve">íctvom príslušného prokurátora. </w:t>
      </w:r>
      <w:bookmarkEnd w:id="230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31" w:name="paragraf-12.odsek-2"/>
      <w:bookmarkEnd w:id="22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32" w:name="paragraf-12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End w:id="232"/>
      <w:r w:rsidRPr="00B42A85">
        <w:rPr>
          <w:rFonts w:ascii="Times New Roman" w:hAnsi="Times New Roman"/>
          <w:color w:val="000000"/>
          <w:lang w:val="sk-SK"/>
        </w:rPr>
        <w:t>V naliehavých prípadoch môžu osoby uvedené v odseku 1 kontaktovať národného člena prostredníctvom pohotovostnej koordinácie Eurojustu.</w:t>
      </w:r>
      <w:hyperlink w:anchor="poznamky.poznamka-9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9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233" w:name="paragraf-12.odsek-2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233"/>
    </w:p>
    <w:bookmarkEnd w:id="226"/>
    <w:bookmarkEnd w:id="231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34" w:name="paragraf-13.oznacenie"/>
      <w:bookmarkStart w:id="235" w:name="paragraf-13"/>
      <w:r w:rsidRPr="00B42A85">
        <w:rPr>
          <w:rFonts w:ascii="Times New Roman" w:hAnsi="Times New Roman"/>
          <w:b/>
          <w:color w:val="000000"/>
          <w:lang w:val="sk-SK"/>
        </w:rPr>
        <w:t xml:space="preserve"> § 13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36" w:name="paragraf-13.nadpis"/>
      <w:bookmarkEnd w:id="234"/>
      <w:r w:rsidRPr="00B42A85">
        <w:rPr>
          <w:rFonts w:ascii="Times New Roman" w:hAnsi="Times New Roman"/>
          <w:b/>
          <w:color w:val="000000"/>
          <w:lang w:val="sk-SK"/>
        </w:rPr>
        <w:t xml:space="preserve"> Spolupráca s Eurojustom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37" w:name="paragraf-13.odsek-1"/>
      <w:bookmarkEnd w:id="23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38" w:name="paragraf-13.odsek-1.oznacenie"/>
      <w:r w:rsidRPr="00B42A85">
        <w:rPr>
          <w:rFonts w:ascii="Times New Roman" w:hAnsi="Times New Roman"/>
          <w:color w:val="000000"/>
          <w:lang w:val="sk-SK"/>
        </w:rPr>
        <w:t>(1)</w:t>
      </w:r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39" w:name="paragraf-13.odsek-1.text"/>
      <w:bookmarkEnd w:id="238"/>
      <w:r w:rsidRPr="00B42A85">
        <w:rPr>
          <w:rFonts w:ascii="Times New Roman" w:hAnsi="Times New Roman"/>
          <w:color w:val="000000"/>
          <w:lang w:val="sk-SK"/>
        </w:rPr>
        <w:t xml:space="preserve">Orgány činné v trestnom konaní a súdy alebo iné štátne orgány vybavujú žiadosti národného člena a Eurojustu o poskytnutie súčinnosti bezodkladne. </w:t>
      </w:r>
      <w:bookmarkEnd w:id="239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40" w:name="paragraf-13.odsek-2"/>
      <w:bookmarkEnd w:id="23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41" w:name="paragraf-13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242" w:name="paragraf-13.odsek-2.text"/>
      <w:bookmarkEnd w:id="241"/>
      <w:r w:rsidRPr="00B42A85">
        <w:rPr>
          <w:rFonts w:ascii="Times New Roman" w:hAnsi="Times New Roman"/>
          <w:color w:val="000000"/>
          <w:lang w:val="sk-SK"/>
        </w:rPr>
        <w:t>Orgány činné v trestnom konaní a súdy môžu prostredníctvom národného člena informovať Eurojust o opakov</w:t>
      </w:r>
      <w:r w:rsidRPr="00B42A85">
        <w:rPr>
          <w:rFonts w:ascii="Times New Roman" w:hAnsi="Times New Roman"/>
          <w:color w:val="000000"/>
          <w:lang w:val="sk-SK"/>
        </w:rPr>
        <w:t xml:space="preserve">aných odmietnutiach alebo ťažkostiach týkajúcich sa vybavenia žiadosti o justičnú spoluprácu alebo vykonania rozhodnutia o justičnej spolupráci vo vzťahu k orgánu členského štátu Európskej únie a požiadať kolégium Eurojustu o vydanie písomného stanoviska, </w:t>
      </w:r>
      <w:r w:rsidRPr="00B42A85">
        <w:rPr>
          <w:rFonts w:ascii="Times New Roman" w:hAnsi="Times New Roman"/>
          <w:color w:val="000000"/>
          <w:lang w:val="sk-SK"/>
        </w:rPr>
        <w:t xml:space="preserve">ak záležitosť nie je možné vyriešiť na základe vzájomnej dohody s týmto orgánom alebo za súčinnosti dotknutých národných členov. </w:t>
      </w:r>
      <w:bookmarkEnd w:id="242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43" w:name="paragraf-13.odsek-3"/>
      <w:bookmarkEnd w:id="24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44" w:name="paragraf-13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End w:id="244"/>
      <w:r w:rsidRPr="00B42A85">
        <w:rPr>
          <w:rFonts w:ascii="Times New Roman" w:hAnsi="Times New Roman"/>
          <w:color w:val="000000"/>
          <w:lang w:val="sk-SK"/>
        </w:rPr>
        <w:t>Ak orgány činné v trestnom konaní a súdy alebo iné štátne orgány nevyhovejú žiadosti národného člena alebo Eurojustu o po</w:t>
      </w:r>
      <w:r w:rsidRPr="00B42A85">
        <w:rPr>
          <w:rFonts w:ascii="Times New Roman" w:hAnsi="Times New Roman"/>
          <w:color w:val="000000"/>
          <w:lang w:val="sk-SK"/>
        </w:rPr>
        <w:t>skytnutie súčinnosti alebo odmietnu konať v súlade s písomným stanoviskom Eurojustu, svoje rozhodnutie spolu s uvedením dôvodov bezodkladne oznámia Eurojustu prostredníctvom národného člena; dôvody nie je potrebné uvádzať, ak tak ustanovuje osobitný predpi</w:t>
      </w:r>
      <w:r w:rsidRPr="00B42A85">
        <w:rPr>
          <w:rFonts w:ascii="Times New Roman" w:hAnsi="Times New Roman"/>
          <w:color w:val="000000"/>
          <w:lang w:val="sk-SK"/>
        </w:rPr>
        <w:t>s.</w:t>
      </w:r>
      <w:hyperlink w:anchor="poznamky.poznamka-13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13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245" w:name="paragraf-13.odsek-3.text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End w:id="245"/>
    </w:p>
    <w:bookmarkEnd w:id="235"/>
    <w:bookmarkEnd w:id="243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46" w:name="paragraf-14.oznacenie"/>
      <w:bookmarkStart w:id="247" w:name="paragraf-14"/>
      <w:r w:rsidRPr="00B42A85">
        <w:rPr>
          <w:rFonts w:ascii="Times New Roman" w:hAnsi="Times New Roman"/>
          <w:b/>
          <w:color w:val="000000"/>
          <w:lang w:val="sk-SK"/>
        </w:rPr>
        <w:t xml:space="preserve"> § 14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248" w:name="paragraf-14.nadpis"/>
      <w:bookmarkEnd w:id="246"/>
      <w:r w:rsidRPr="00B42A85">
        <w:rPr>
          <w:rFonts w:ascii="Times New Roman" w:hAnsi="Times New Roman"/>
          <w:b/>
          <w:color w:val="000000"/>
          <w:lang w:val="sk-SK"/>
        </w:rPr>
        <w:t xml:space="preserve"> Výmena informácií s národným členom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49" w:name="paragraf-14.odsek-1"/>
      <w:bookmarkEnd w:id="24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50" w:name="paragraf-14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Start w:id="251" w:name="paragraf-14.odsek-1.text"/>
      <w:bookmarkEnd w:id="250"/>
      <w:r w:rsidRPr="00B42A85">
        <w:rPr>
          <w:rFonts w:ascii="Times New Roman" w:hAnsi="Times New Roman"/>
          <w:color w:val="000000"/>
          <w:lang w:val="sk-SK"/>
        </w:rPr>
        <w:t xml:space="preserve">Orgány Slovenskej republiky zasielajú Eurojustu všetky informácie prostredníctvom národného člena. </w:t>
      </w:r>
      <w:bookmarkEnd w:id="251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252" w:name="paragraf-14.odsek-2"/>
      <w:bookmarkEnd w:id="24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53" w:name="paragraf-14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254" w:name="paragraf-14.odsek-2.text"/>
      <w:bookmarkEnd w:id="253"/>
      <w:r w:rsidRPr="00B42A85">
        <w:rPr>
          <w:rFonts w:ascii="Times New Roman" w:hAnsi="Times New Roman"/>
          <w:color w:val="000000"/>
          <w:lang w:val="sk-SK"/>
        </w:rPr>
        <w:t>Orgány činné v trestnom konaní a súdy poskytujú národnému členovi bezodkladne všetky informácie potrebné na zabezpečenie plnenia úloh Eurojustu; poskytnutie týchto informácií sa považuje za žiadosť o súčinnosť Eurojustu len vtedy, ak to orgány činné v tres</w:t>
      </w:r>
      <w:r w:rsidRPr="00B42A85">
        <w:rPr>
          <w:rFonts w:ascii="Times New Roman" w:hAnsi="Times New Roman"/>
          <w:color w:val="000000"/>
          <w:lang w:val="sk-SK"/>
        </w:rPr>
        <w:t xml:space="preserve">tnom konaní a súdy výslovne uvedú. </w:t>
      </w:r>
      <w:bookmarkEnd w:id="254"/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255" w:name="paragraf-14.odsek-3"/>
      <w:bookmarkEnd w:id="25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56" w:name="paragraf-14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257" w:name="paragraf-14.odsek-3.text"/>
      <w:bookmarkEnd w:id="256"/>
      <w:r w:rsidRPr="00B42A85">
        <w:rPr>
          <w:rFonts w:ascii="Times New Roman" w:hAnsi="Times New Roman"/>
          <w:color w:val="000000"/>
          <w:lang w:val="sk-SK"/>
        </w:rPr>
        <w:t xml:space="preserve">Orgány činné v trestnom konaní a súdy bezodkladne informujú národného člena o každom prípade, do ktorého sú priamo zapojené najmenej tri členské štáty Európskej únie, pričom najmenej </w:t>
      </w:r>
      <w:r w:rsidRPr="00B42A85">
        <w:rPr>
          <w:rFonts w:ascii="Times New Roman" w:hAnsi="Times New Roman"/>
          <w:color w:val="000000"/>
          <w:lang w:val="sk-SK"/>
        </w:rPr>
        <w:lastRenderedPageBreak/>
        <w:t>dvom členským štátom Európskej ú</w:t>
      </w:r>
      <w:r w:rsidRPr="00B42A85">
        <w:rPr>
          <w:rFonts w:ascii="Times New Roman" w:hAnsi="Times New Roman"/>
          <w:color w:val="000000"/>
          <w:lang w:val="sk-SK"/>
        </w:rPr>
        <w:t xml:space="preserve">nie boli zaslané žiadosti o justičnú spoluprácu alebo rozhodnutia o justičnej spolupráci a </w:t>
      </w:r>
      <w:bookmarkEnd w:id="257"/>
    </w:p>
    <w:p w:rsidR="005E59C0" w:rsidRPr="00B42A85" w:rsidRDefault="002B095F">
      <w:pPr>
        <w:spacing w:after="0" w:line="264" w:lineRule="auto"/>
        <w:ind w:left="345"/>
        <w:rPr>
          <w:lang w:val="sk-SK"/>
        </w:rPr>
      </w:pPr>
      <w:bookmarkStart w:id="258" w:name="paragraf-14.odsek-3.pismeno-a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59" w:name="paragraf-14.odsek-3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Start w:id="260" w:name="paragraf-14.odsek-3.pismeno-a.text"/>
      <w:bookmarkEnd w:id="259"/>
      <w:r w:rsidRPr="00B42A85">
        <w:rPr>
          <w:rFonts w:ascii="Times New Roman" w:hAnsi="Times New Roman"/>
          <w:color w:val="000000"/>
          <w:lang w:val="sk-SK"/>
        </w:rPr>
        <w:t>ide o skutok, za ktorý možno uložiť trest odňatia slobody s hornou hranicou trestnej sadzby najmenej päť rokov a ktorý sa týka niektorého z nasledujúcich konaní</w:t>
      </w:r>
      <w:r w:rsidRPr="00B42A85">
        <w:rPr>
          <w:rFonts w:ascii="Times New Roman" w:hAnsi="Times New Roman"/>
          <w:color w:val="000000"/>
          <w:lang w:val="sk-SK"/>
        </w:rPr>
        <w:t xml:space="preserve">: </w:t>
      </w:r>
      <w:bookmarkEnd w:id="260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61" w:name="paragraf-14.odsek-3.pismeno-a.bod-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62" w:name="paragraf-14.odsek-3.pismeno-a.bod-1.ozna"/>
      <w:r w:rsidRPr="00B42A85">
        <w:rPr>
          <w:rFonts w:ascii="Times New Roman" w:hAnsi="Times New Roman"/>
          <w:color w:val="000000"/>
          <w:lang w:val="sk-SK"/>
        </w:rPr>
        <w:t xml:space="preserve">1. </w:t>
      </w:r>
      <w:bookmarkStart w:id="263" w:name="paragraf-14.odsek-3.pismeno-a.bod-1.text"/>
      <w:bookmarkEnd w:id="262"/>
      <w:r w:rsidRPr="00B42A85">
        <w:rPr>
          <w:rFonts w:ascii="Times New Roman" w:hAnsi="Times New Roman"/>
          <w:color w:val="000000"/>
          <w:lang w:val="sk-SK"/>
        </w:rPr>
        <w:t xml:space="preserve">obchodovanie s ľuďmi, </w:t>
      </w:r>
      <w:bookmarkEnd w:id="263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64" w:name="paragraf-14.odsek-3.pismeno-a.bod-2"/>
      <w:bookmarkEnd w:id="26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65" w:name="paragraf-14.odsek-3.pismeno-a.bod-2.ozna"/>
      <w:r w:rsidRPr="00B42A85">
        <w:rPr>
          <w:rFonts w:ascii="Times New Roman" w:hAnsi="Times New Roman"/>
          <w:color w:val="000000"/>
          <w:lang w:val="sk-SK"/>
        </w:rPr>
        <w:t xml:space="preserve">2. </w:t>
      </w:r>
      <w:bookmarkStart w:id="266" w:name="paragraf-14.odsek-3.pismeno-a.bod-2.text"/>
      <w:bookmarkEnd w:id="265"/>
      <w:r w:rsidRPr="00B42A85">
        <w:rPr>
          <w:rFonts w:ascii="Times New Roman" w:hAnsi="Times New Roman"/>
          <w:color w:val="000000"/>
          <w:lang w:val="sk-SK"/>
        </w:rPr>
        <w:t xml:space="preserve">sexuálne vykorisťovanie detí a detská pornografia, </w:t>
      </w:r>
      <w:bookmarkEnd w:id="266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67" w:name="paragraf-14.odsek-3.pismeno-a.bod-3"/>
      <w:bookmarkEnd w:id="26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68" w:name="paragraf-14.odsek-3.pismeno-a.bod-3.ozna"/>
      <w:r w:rsidRPr="00B42A85">
        <w:rPr>
          <w:rFonts w:ascii="Times New Roman" w:hAnsi="Times New Roman"/>
          <w:color w:val="000000"/>
          <w:lang w:val="sk-SK"/>
        </w:rPr>
        <w:t xml:space="preserve">3. </w:t>
      </w:r>
      <w:bookmarkStart w:id="269" w:name="paragraf-14.odsek-3.pismeno-a.bod-3.text"/>
      <w:bookmarkEnd w:id="268"/>
      <w:r w:rsidRPr="00B42A85">
        <w:rPr>
          <w:rFonts w:ascii="Times New Roman" w:hAnsi="Times New Roman"/>
          <w:color w:val="000000"/>
          <w:lang w:val="sk-SK"/>
        </w:rPr>
        <w:t xml:space="preserve">nedovolené obchodovanie s omamnými látkami, psychotropnými látkami alebo prekurzormi, </w:t>
      </w:r>
      <w:bookmarkEnd w:id="269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70" w:name="paragraf-14.odsek-3.pismeno-a.bod-4"/>
      <w:bookmarkEnd w:id="26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71" w:name="paragraf-14.odsek-3.pismeno-a.bod-4.ozna"/>
      <w:r w:rsidRPr="00B42A85">
        <w:rPr>
          <w:rFonts w:ascii="Times New Roman" w:hAnsi="Times New Roman"/>
          <w:color w:val="000000"/>
          <w:lang w:val="sk-SK"/>
        </w:rPr>
        <w:t xml:space="preserve">4. </w:t>
      </w:r>
      <w:bookmarkStart w:id="272" w:name="paragraf-14.odsek-3.pismeno-a.bod-4.text"/>
      <w:bookmarkEnd w:id="271"/>
      <w:r w:rsidRPr="00B42A85">
        <w:rPr>
          <w:rFonts w:ascii="Times New Roman" w:hAnsi="Times New Roman"/>
          <w:color w:val="000000"/>
          <w:lang w:val="sk-SK"/>
        </w:rPr>
        <w:t xml:space="preserve">nedovolené obchodovanie so zbraňami, ich súčasťami, komponentmi a strelivom, </w:t>
      </w:r>
      <w:bookmarkEnd w:id="272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73" w:name="paragraf-14.odsek-3.pismeno-a.bod-5"/>
      <w:bookmarkEnd w:id="27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74" w:name="paragraf-14.odsek-3.pismeno-a.bod-5.ozna"/>
      <w:r w:rsidRPr="00B42A85">
        <w:rPr>
          <w:rFonts w:ascii="Times New Roman" w:hAnsi="Times New Roman"/>
          <w:color w:val="000000"/>
          <w:lang w:val="sk-SK"/>
        </w:rPr>
        <w:t xml:space="preserve">5. </w:t>
      </w:r>
      <w:bookmarkStart w:id="275" w:name="paragraf-14.odsek-3.pismeno-a.bod-5.text"/>
      <w:bookmarkEnd w:id="274"/>
      <w:r w:rsidRPr="00B42A85">
        <w:rPr>
          <w:rFonts w:ascii="Times New Roman" w:hAnsi="Times New Roman"/>
          <w:color w:val="000000"/>
          <w:lang w:val="sk-SK"/>
        </w:rPr>
        <w:t xml:space="preserve">korupcia, </w:t>
      </w:r>
      <w:bookmarkEnd w:id="275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76" w:name="paragraf-14.odsek-3.pismeno-a.bod-6"/>
      <w:bookmarkEnd w:id="27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77" w:name="paragraf-14.odsek-3.pismeno-a.bod-6.ozna"/>
      <w:r w:rsidRPr="00B42A85">
        <w:rPr>
          <w:rFonts w:ascii="Times New Roman" w:hAnsi="Times New Roman"/>
          <w:color w:val="000000"/>
          <w:lang w:val="sk-SK"/>
        </w:rPr>
        <w:t xml:space="preserve">6. </w:t>
      </w:r>
      <w:bookmarkStart w:id="278" w:name="paragraf-14.odsek-3.pismeno-a.bod-6.text"/>
      <w:bookmarkEnd w:id="277"/>
      <w:r w:rsidRPr="00B42A85">
        <w:rPr>
          <w:rFonts w:ascii="Times New Roman" w:hAnsi="Times New Roman"/>
          <w:color w:val="000000"/>
          <w:lang w:val="sk-SK"/>
        </w:rPr>
        <w:t xml:space="preserve">poškodzovanie finančných záujmov Európskych spoločenstiev, </w:t>
      </w:r>
      <w:bookmarkEnd w:id="278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79" w:name="paragraf-14.odsek-3.pismeno-a.bod-7"/>
      <w:bookmarkEnd w:id="27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80" w:name="paragraf-14.odsek-3.pismeno-a.bod-7.ozna"/>
      <w:r w:rsidRPr="00B42A85">
        <w:rPr>
          <w:rFonts w:ascii="Times New Roman" w:hAnsi="Times New Roman"/>
          <w:color w:val="000000"/>
          <w:lang w:val="sk-SK"/>
        </w:rPr>
        <w:t xml:space="preserve">7. </w:t>
      </w:r>
      <w:bookmarkStart w:id="281" w:name="paragraf-14.odsek-3.pismeno-a.bod-7.text"/>
      <w:bookmarkEnd w:id="280"/>
      <w:r w:rsidRPr="00B42A85">
        <w:rPr>
          <w:rFonts w:ascii="Times New Roman" w:hAnsi="Times New Roman"/>
          <w:color w:val="000000"/>
          <w:lang w:val="sk-SK"/>
        </w:rPr>
        <w:t xml:space="preserve">falšovanie, pozmeňovanie a neoprávnená výroba eura, </w:t>
      </w:r>
      <w:bookmarkEnd w:id="281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82" w:name="paragraf-14.odsek-3.pismeno-a.bod-8"/>
      <w:bookmarkEnd w:id="27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83" w:name="paragraf-14.odsek-3.pismeno-a.bod-8.ozna"/>
      <w:r w:rsidRPr="00B42A85">
        <w:rPr>
          <w:rFonts w:ascii="Times New Roman" w:hAnsi="Times New Roman"/>
          <w:color w:val="000000"/>
          <w:lang w:val="sk-SK"/>
        </w:rPr>
        <w:t xml:space="preserve">8. </w:t>
      </w:r>
      <w:bookmarkStart w:id="284" w:name="paragraf-14.odsek-3.pismeno-a.bod-8.text"/>
      <w:bookmarkEnd w:id="283"/>
      <w:r w:rsidRPr="00B42A85">
        <w:rPr>
          <w:rFonts w:ascii="Times New Roman" w:hAnsi="Times New Roman"/>
          <w:color w:val="000000"/>
          <w:lang w:val="sk-SK"/>
        </w:rPr>
        <w:t>legalizácia príjmov z trestnej činnost</w:t>
      </w:r>
      <w:r w:rsidRPr="00B42A85">
        <w:rPr>
          <w:rFonts w:ascii="Times New Roman" w:hAnsi="Times New Roman"/>
          <w:color w:val="000000"/>
          <w:lang w:val="sk-SK"/>
        </w:rPr>
        <w:t xml:space="preserve">i, </w:t>
      </w:r>
      <w:bookmarkEnd w:id="284"/>
    </w:p>
    <w:p w:rsidR="005E59C0" w:rsidRPr="00B42A85" w:rsidRDefault="002B095F">
      <w:pPr>
        <w:spacing w:before="225" w:after="225" w:line="264" w:lineRule="auto"/>
        <w:ind w:left="420"/>
        <w:rPr>
          <w:lang w:val="sk-SK"/>
        </w:rPr>
      </w:pPr>
      <w:bookmarkStart w:id="285" w:name="paragraf-14.odsek-3.pismeno-a.bod-9"/>
      <w:bookmarkEnd w:id="28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86" w:name="paragraf-14.odsek-3.pismeno-a.bod-9.ozna"/>
      <w:r w:rsidRPr="00B42A85">
        <w:rPr>
          <w:rFonts w:ascii="Times New Roman" w:hAnsi="Times New Roman"/>
          <w:color w:val="000000"/>
          <w:lang w:val="sk-SK"/>
        </w:rPr>
        <w:t xml:space="preserve">9. </w:t>
      </w:r>
      <w:bookmarkStart w:id="287" w:name="paragraf-14.odsek-3.pismeno-a.bod-9.text"/>
      <w:bookmarkEnd w:id="286"/>
      <w:r w:rsidRPr="00B42A85">
        <w:rPr>
          <w:rFonts w:ascii="Times New Roman" w:hAnsi="Times New Roman"/>
          <w:color w:val="000000"/>
          <w:lang w:val="sk-SK"/>
        </w:rPr>
        <w:t xml:space="preserve">útok proti informačnému systému, </w:t>
      </w:r>
      <w:bookmarkEnd w:id="287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288" w:name="paragraf-14.odsek-3.pismeno-b"/>
      <w:bookmarkEnd w:id="258"/>
      <w:bookmarkEnd w:id="28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89" w:name="paragraf-14.odsek-3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290" w:name="paragraf-14.odsek-3.pismeno-b.text"/>
      <w:bookmarkEnd w:id="289"/>
      <w:r w:rsidRPr="00B42A85">
        <w:rPr>
          <w:rFonts w:ascii="Times New Roman" w:hAnsi="Times New Roman"/>
          <w:color w:val="000000"/>
          <w:lang w:val="sk-SK"/>
        </w:rPr>
        <w:t xml:space="preserve">skutkové okolnosti nasvedčujú, že trestný čin bol spáchaný zločineckou skupinou alebo teroristickou skupinou, alebo </w:t>
      </w:r>
      <w:bookmarkEnd w:id="290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291" w:name="paragraf-14.odsek-3.pismeno-c"/>
      <w:bookmarkEnd w:id="28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92" w:name="paragraf-14.odsek-3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Start w:id="293" w:name="paragraf-14.odsek-3.pismeno-c.text"/>
      <w:bookmarkEnd w:id="292"/>
      <w:r w:rsidRPr="00B42A85">
        <w:rPr>
          <w:rFonts w:ascii="Times New Roman" w:hAnsi="Times New Roman"/>
          <w:color w:val="000000"/>
          <w:lang w:val="sk-SK"/>
        </w:rPr>
        <w:t>prípad môže mať závažný cezhraničný rozmer alebo dôsledky na úrovni Európskej únie, alebo</w:t>
      </w:r>
      <w:r w:rsidRPr="00B42A85">
        <w:rPr>
          <w:rFonts w:ascii="Times New Roman" w:hAnsi="Times New Roman"/>
          <w:color w:val="000000"/>
          <w:lang w:val="sk-SK"/>
        </w:rPr>
        <w:t xml:space="preserve"> môže mať vplyv na iné členské štáty Európskej únie než tie, ktoré sú týmto prípadom priamo dotknuté. </w:t>
      </w:r>
      <w:bookmarkEnd w:id="293"/>
    </w:p>
    <w:p w:rsidR="005E59C0" w:rsidRPr="00B42A85" w:rsidRDefault="002B095F">
      <w:pPr>
        <w:spacing w:after="0" w:line="264" w:lineRule="auto"/>
        <w:ind w:left="270"/>
        <w:rPr>
          <w:lang w:val="sk-SK"/>
        </w:rPr>
      </w:pPr>
      <w:bookmarkStart w:id="294" w:name="paragraf-14.odsek-4"/>
      <w:bookmarkEnd w:id="255"/>
      <w:bookmarkEnd w:id="29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95" w:name="paragraf-14.odsek-4.oznacenie"/>
      <w:r w:rsidRPr="00B42A85">
        <w:rPr>
          <w:rFonts w:ascii="Times New Roman" w:hAnsi="Times New Roman"/>
          <w:color w:val="000000"/>
          <w:lang w:val="sk-SK"/>
        </w:rPr>
        <w:t xml:space="preserve">(4) </w:t>
      </w:r>
      <w:bookmarkStart w:id="296" w:name="paragraf-14.odsek-4.text"/>
      <w:bookmarkEnd w:id="295"/>
      <w:r w:rsidRPr="00B42A85">
        <w:rPr>
          <w:rFonts w:ascii="Times New Roman" w:hAnsi="Times New Roman"/>
          <w:color w:val="000000"/>
          <w:lang w:val="sk-SK"/>
        </w:rPr>
        <w:t xml:space="preserve">Orgány činné v trestnom konaní a súdy bezodkladne informujú národného člena aj o </w:t>
      </w:r>
      <w:bookmarkEnd w:id="296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297" w:name="paragraf-14.odsek-4.pismeno-a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298" w:name="paragraf-14.odsek-4.pismeno-a.oznacenie"/>
      <w:r w:rsidRPr="00B42A85">
        <w:rPr>
          <w:rFonts w:ascii="Times New Roman" w:hAnsi="Times New Roman"/>
          <w:color w:val="000000"/>
          <w:lang w:val="sk-SK"/>
        </w:rPr>
        <w:t xml:space="preserve">a) </w:t>
      </w:r>
      <w:bookmarkStart w:id="299" w:name="paragraf-14.odsek-4.pismeno-a.text"/>
      <w:bookmarkEnd w:id="298"/>
      <w:r w:rsidRPr="00B42A85">
        <w:rPr>
          <w:rFonts w:ascii="Times New Roman" w:hAnsi="Times New Roman"/>
          <w:color w:val="000000"/>
          <w:lang w:val="sk-SK"/>
        </w:rPr>
        <w:t>vytvorení spoločného vyšetrovacieho tímu a výsledkoch jeho čin</w:t>
      </w:r>
      <w:r w:rsidRPr="00B42A85">
        <w:rPr>
          <w:rFonts w:ascii="Times New Roman" w:hAnsi="Times New Roman"/>
          <w:color w:val="000000"/>
          <w:lang w:val="sk-SK"/>
        </w:rPr>
        <w:t xml:space="preserve">nosti, </w:t>
      </w:r>
      <w:bookmarkEnd w:id="299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300" w:name="paragraf-14.odsek-4.pismeno-b"/>
      <w:bookmarkEnd w:id="29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01" w:name="paragraf-14.odsek-4.pismeno-b.oznacenie"/>
      <w:r w:rsidRPr="00B42A85">
        <w:rPr>
          <w:rFonts w:ascii="Times New Roman" w:hAnsi="Times New Roman"/>
          <w:color w:val="000000"/>
          <w:lang w:val="sk-SK"/>
        </w:rPr>
        <w:t xml:space="preserve">b) </w:t>
      </w:r>
      <w:bookmarkStart w:id="302" w:name="paragraf-14.odsek-4.pismeno-b.text"/>
      <w:bookmarkEnd w:id="301"/>
      <w:r w:rsidRPr="00B42A85">
        <w:rPr>
          <w:rFonts w:ascii="Times New Roman" w:hAnsi="Times New Roman"/>
          <w:color w:val="000000"/>
          <w:lang w:val="sk-SK"/>
        </w:rPr>
        <w:t xml:space="preserve">prípadoch, keď vznikol spor o právomoc, alebo je pravdepodobné, že takýto spor vznikne, </w:t>
      </w:r>
      <w:bookmarkEnd w:id="302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303" w:name="paragraf-14.odsek-4.pismeno-c"/>
      <w:bookmarkEnd w:id="30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04" w:name="paragraf-14.odsek-4.pismeno-c.oznacenie"/>
      <w:r w:rsidRPr="00B42A85">
        <w:rPr>
          <w:rFonts w:ascii="Times New Roman" w:hAnsi="Times New Roman"/>
          <w:color w:val="000000"/>
          <w:lang w:val="sk-SK"/>
        </w:rPr>
        <w:t xml:space="preserve">c) </w:t>
      </w:r>
      <w:bookmarkStart w:id="305" w:name="paragraf-14.odsek-4.pismeno-c.text"/>
      <w:bookmarkEnd w:id="304"/>
      <w:r w:rsidRPr="00B42A85">
        <w:rPr>
          <w:rFonts w:ascii="Times New Roman" w:hAnsi="Times New Roman"/>
          <w:color w:val="000000"/>
          <w:lang w:val="sk-SK"/>
        </w:rPr>
        <w:t xml:space="preserve">kontrolovaných dodávkach, ktoré sa týkajú najmenej troch štátov, z ktorých najmenej dva sú členskými štátmi Európskej únie, </w:t>
      </w:r>
      <w:bookmarkEnd w:id="305"/>
    </w:p>
    <w:p w:rsidR="005E59C0" w:rsidRPr="00B42A85" w:rsidRDefault="002B095F">
      <w:pPr>
        <w:spacing w:before="225" w:after="225" w:line="264" w:lineRule="auto"/>
        <w:ind w:left="345"/>
        <w:rPr>
          <w:lang w:val="sk-SK"/>
        </w:rPr>
      </w:pPr>
      <w:bookmarkStart w:id="306" w:name="paragraf-14.odsek-4.pismeno-d"/>
      <w:bookmarkEnd w:id="30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07" w:name="paragraf-14.odsek-4.pismeno-d.oznacenie"/>
      <w:r w:rsidRPr="00B42A85">
        <w:rPr>
          <w:rFonts w:ascii="Times New Roman" w:hAnsi="Times New Roman"/>
          <w:color w:val="000000"/>
          <w:lang w:val="sk-SK"/>
        </w:rPr>
        <w:t xml:space="preserve">d) </w:t>
      </w:r>
      <w:bookmarkStart w:id="308" w:name="paragraf-14.odsek-4.pismeno-d.text"/>
      <w:bookmarkEnd w:id="307"/>
      <w:r w:rsidRPr="00B42A85">
        <w:rPr>
          <w:rFonts w:ascii="Times New Roman" w:hAnsi="Times New Roman"/>
          <w:color w:val="000000"/>
          <w:lang w:val="sk-SK"/>
        </w:rPr>
        <w:t>opakovaných odmietnuti</w:t>
      </w:r>
      <w:r w:rsidRPr="00B42A85">
        <w:rPr>
          <w:rFonts w:ascii="Times New Roman" w:hAnsi="Times New Roman"/>
          <w:color w:val="000000"/>
          <w:lang w:val="sk-SK"/>
        </w:rPr>
        <w:t xml:space="preserve">ach alebo ťažkostiach pri vybavovaní žiadostí o justičnú spoluprácu alebo vykonávaní rozhodnutí o justičnej spolupráci. </w:t>
      </w:r>
      <w:bookmarkEnd w:id="308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09" w:name="paragraf-14.odsek-5"/>
      <w:bookmarkEnd w:id="294"/>
      <w:bookmarkEnd w:id="30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10" w:name="paragraf-14.odsek-5.oznacenie"/>
      <w:r w:rsidRPr="00B42A85">
        <w:rPr>
          <w:rFonts w:ascii="Times New Roman" w:hAnsi="Times New Roman"/>
          <w:color w:val="000000"/>
          <w:lang w:val="sk-SK"/>
        </w:rPr>
        <w:t xml:space="preserve">(5) </w:t>
      </w:r>
      <w:bookmarkStart w:id="311" w:name="paragraf-14.odsek-5.text"/>
      <w:bookmarkEnd w:id="310"/>
      <w:r w:rsidRPr="00B42A85">
        <w:rPr>
          <w:rFonts w:ascii="Times New Roman" w:hAnsi="Times New Roman"/>
          <w:color w:val="000000"/>
          <w:lang w:val="sk-SK"/>
        </w:rPr>
        <w:t xml:space="preserve">Informácie podľa odsekov 3 a 4 sa národnému členovi poskytujú v štruktúrovanej podobe uvedenej v prílohe. </w:t>
      </w:r>
      <w:bookmarkEnd w:id="311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12" w:name="paragraf-14.odsek-6"/>
      <w:bookmarkEnd w:id="30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13" w:name="paragraf-14.odsek-6.oznacenie"/>
      <w:r w:rsidRPr="00B42A85">
        <w:rPr>
          <w:rFonts w:ascii="Times New Roman" w:hAnsi="Times New Roman"/>
          <w:color w:val="000000"/>
          <w:lang w:val="sk-SK"/>
        </w:rPr>
        <w:t xml:space="preserve">(6) </w:t>
      </w:r>
      <w:bookmarkStart w:id="314" w:name="paragraf-14.odsek-6.text"/>
      <w:bookmarkEnd w:id="313"/>
      <w:r w:rsidRPr="00B42A85">
        <w:rPr>
          <w:rFonts w:ascii="Times New Roman" w:hAnsi="Times New Roman"/>
          <w:color w:val="000000"/>
          <w:lang w:val="sk-SK"/>
        </w:rPr>
        <w:t>Informácie podľa o</w:t>
      </w:r>
      <w:r w:rsidRPr="00B42A85">
        <w:rPr>
          <w:rFonts w:ascii="Times New Roman" w:hAnsi="Times New Roman"/>
          <w:color w:val="000000"/>
          <w:lang w:val="sk-SK"/>
        </w:rPr>
        <w:t xml:space="preserve">dsekov 2 až 4 sa národnému členovi neposkytnú, ak by tým došlo k poškodeniu základných záujmov bezpečnosti štátu alebo k ohrozeniu bezpečnosti jednotlivcov. </w:t>
      </w:r>
      <w:bookmarkEnd w:id="314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15" w:name="paragraf-14.odsek-7"/>
      <w:bookmarkEnd w:id="31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16" w:name="paragraf-14.odsek-7.oznacenie"/>
      <w:r w:rsidRPr="00B42A85">
        <w:rPr>
          <w:rFonts w:ascii="Times New Roman" w:hAnsi="Times New Roman"/>
          <w:color w:val="000000"/>
          <w:lang w:val="sk-SK"/>
        </w:rPr>
        <w:t xml:space="preserve">(7) </w:t>
      </w:r>
      <w:bookmarkStart w:id="317" w:name="paragraf-14.odsek-7.text"/>
      <w:bookmarkEnd w:id="316"/>
      <w:r w:rsidRPr="00B42A85">
        <w:rPr>
          <w:rFonts w:ascii="Times New Roman" w:hAnsi="Times New Roman"/>
          <w:color w:val="000000"/>
          <w:lang w:val="sk-SK"/>
        </w:rPr>
        <w:t>Národný člen informuje orgány činné v trestnom konaní a súdy o výsledkoch spracovania informá</w:t>
      </w:r>
      <w:r w:rsidRPr="00B42A85">
        <w:rPr>
          <w:rFonts w:ascii="Times New Roman" w:hAnsi="Times New Roman"/>
          <w:color w:val="000000"/>
          <w:lang w:val="sk-SK"/>
        </w:rPr>
        <w:t xml:space="preserve">cií, ktoré mu boli poskytnuté, vrátane spojitosti s prípadmi, ktoré sú už Eurojustom evidované. </w:t>
      </w:r>
      <w:bookmarkEnd w:id="317"/>
    </w:p>
    <w:bookmarkEnd w:id="247"/>
    <w:bookmarkEnd w:id="315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18" w:name="paragraf-15.oznacenie"/>
      <w:bookmarkStart w:id="319" w:name="paragraf-15"/>
      <w:r w:rsidRPr="00B42A85">
        <w:rPr>
          <w:rFonts w:ascii="Times New Roman" w:hAnsi="Times New Roman"/>
          <w:b/>
          <w:color w:val="000000"/>
          <w:lang w:val="sk-SK"/>
        </w:rPr>
        <w:lastRenderedPageBreak/>
        <w:t xml:space="preserve"> § 15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20" w:name="paragraf-15.nadpis"/>
      <w:bookmarkEnd w:id="318"/>
      <w:r w:rsidRPr="00B42A85">
        <w:rPr>
          <w:rFonts w:ascii="Times New Roman" w:hAnsi="Times New Roman"/>
          <w:b/>
          <w:color w:val="000000"/>
          <w:lang w:val="sk-SK"/>
        </w:rPr>
        <w:t xml:space="preserve"> Náhrada škody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21" w:name="paragraf-15.odsek-1"/>
      <w:bookmarkEnd w:id="32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22" w:name="paragraf-15.odsek-1.oznacenie"/>
      <w:r w:rsidRPr="00B42A85">
        <w:rPr>
          <w:rFonts w:ascii="Times New Roman" w:hAnsi="Times New Roman"/>
          <w:color w:val="000000"/>
          <w:lang w:val="sk-SK"/>
        </w:rPr>
        <w:t xml:space="preserve">(1) </w:t>
      </w:r>
      <w:bookmarkEnd w:id="322"/>
      <w:r w:rsidRPr="00B42A85">
        <w:rPr>
          <w:rFonts w:ascii="Times New Roman" w:hAnsi="Times New Roman"/>
          <w:color w:val="000000"/>
          <w:lang w:val="sk-SK"/>
        </w:rPr>
        <w:t>Štát zodpovedá za škodu</w:t>
      </w:r>
      <w:hyperlink w:anchor="poznamky.poznamka-14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14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spôsobenú národným členom, zástupcom národného člena alebo asistentom národného člena pri výkone ich právomocí</w:t>
      </w:r>
      <w:hyperlink w:anchor="poznamky.poznamka-15">
        <w:r w:rsidRPr="00B42A85">
          <w:rPr>
            <w:rFonts w:ascii="Times New Roman" w:hAnsi="Times New Roman"/>
            <w:color w:val="000000"/>
            <w:sz w:val="18"/>
            <w:vertAlign w:val="superscript"/>
            <w:lang w:val="sk-SK"/>
          </w:rPr>
          <w:t>15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)</w:t>
        </w:r>
      </w:hyperlink>
      <w:bookmarkStart w:id="323" w:name="paragraf-15.odsek-1.text"/>
      <w:r w:rsidRPr="00B42A85">
        <w:rPr>
          <w:rFonts w:ascii="Times New Roman" w:hAnsi="Times New Roman"/>
          <w:color w:val="000000"/>
          <w:lang w:val="sk-SK"/>
        </w:rPr>
        <w:t xml:space="preserve"> v súvislosti s plnením úloh Eurojustu. </w:t>
      </w:r>
      <w:bookmarkEnd w:id="323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24" w:name="paragraf-15.odsek-2"/>
      <w:bookmarkEnd w:id="32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25" w:name="paragraf-15.odsek-2.oznacenie"/>
      <w:r w:rsidRPr="00B42A85">
        <w:rPr>
          <w:rFonts w:ascii="Times New Roman" w:hAnsi="Times New Roman"/>
          <w:color w:val="000000"/>
          <w:lang w:val="sk-SK"/>
        </w:rPr>
        <w:t xml:space="preserve">(2) </w:t>
      </w:r>
      <w:bookmarkStart w:id="326" w:name="paragraf-15.odsek-2.text"/>
      <w:bookmarkEnd w:id="325"/>
      <w:r w:rsidRPr="00B42A85">
        <w:rPr>
          <w:rFonts w:ascii="Times New Roman" w:hAnsi="Times New Roman"/>
          <w:color w:val="000000"/>
          <w:lang w:val="sk-SK"/>
        </w:rPr>
        <w:t>Náhradu škody podľa odseku 1 poskytuje na základe žia</w:t>
      </w:r>
      <w:r w:rsidRPr="00B42A85">
        <w:rPr>
          <w:rFonts w:ascii="Times New Roman" w:hAnsi="Times New Roman"/>
          <w:color w:val="000000"/>
          <w:lang w:val="sk-SK"/>
        </w:rPr>
        <w:t xml:space="preserve">dosti Eurojustu v zastúpení štátu ministerstvo spravodlivosti. </w:t>
      </w:r>
      <w:bookmarkEnd w:id="326"/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27" w:name="paragraf-15.odsek-3"/>
      <w:bookmarkEnd w:id="324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28" w:name="paragraf-15.odsek-3.oznacenie"/>
      <w:r w:rsidRPr="00B42A85">
        <w:rPr>
          <w:rFonts w:ascii="Times New Roman" w:hAnsi="Times New Roman"/>
          <w:color w:val="000000"/>
          <w:lang w:val="sk-SK"/>
        </w:rPr>
        <w:t xml:space="preserve">(3) </w:t>
      </w:r>
      <w:bookmarkStart w:id="329" w:name="paragraf-15.odsek-3.text"/>
      <w:bookmarkEnd w:id="328"/>
      <w:r w:rsidRPr="00B42A85">
        <w:rPr>
          <w:rFonts w:ascii="Times New Roman" w:hAnsi="Times New Roman"/>
          <w:color w:val="000000"/>
          <w:lang w:val="sk-SK"/>
        </w:rPr>
        <w:t xml:space="preserve">Ministerstvo spravodlivosti požaduje regresnú náhradu od národného člena, zástupcu národného člena alebo asistenta národného člena, ak uhradilo škodu podľa odseku 2. </w:t>
      </w:r>
      <w:bookmarkEnd w:id="329"/>
    </w:p>
    <w:bookmarkEnd w:id="319"/>
    <w:bookmarkEnd w:id="327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30" w:name="paragraf-16.oznacenie"/>
      <w:bookmarkStart w:id="331" w:name="paragraf-16"/>
      <w:r w:rsidRPr="00B42A85">
        <w:rPr>
          <w:rFonts w:ascii="Times New Roman" w:hAnsi="Times New Roman"/>
          <w:b/>
          <w:color w:val="000000"/>
          <w:lang w:val="sk-SK"/>
        </w:rPr>
        <w:t xml:space="preserve"> § 16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32" w:name="paragraf-16.nadpis"/>
      <w:bookmarkEnd w:id="330"/>
      <w:r w:rsidRPr="00B42A85">
        <w:rPr>
          <w:rFonts w:ascii="Times New Roman" w:hAnsi="Times New Roman"/>
          <w:b/>
          <w:color w:val="000000"/>
          <w:lang w:val="sk-SK"/>
        </w:rPr>
        <w:t xml:space="preserve"> Prechodné u</w:t>
      </w:r>
      <w:r w:rsidRPr="00B42A85">
        <w:rPr>
          <w:rFonts w:ascii="Times New Roman" w:hAnsi="Times New Roman"/>
          <w:b/>
          <w:color w:val="000000"/>
          <w:lang w:val="sk-SK"/>
        </w:rPr>
        <w:t xml:space="preserve">stanovenie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33" w:name="paragraf-16.odsek-1"/>
      <w:bookmarkEnd w:id="33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34" w:name="paragraf-16.odsek-1.oznacenie"/>
      <w:bookmarkStart w:id="335" w:name="paragraf-16.odsek-1.text"/>
      <w:bookmarkEnd w:id="334"/>
      <w:r w:rsidRPr="00B42A85">
        <w:rPr>
          <w:rFonts w:ascii="Times New Roman" w:hAnsi="Times New Roman"/>
          <w:color w:val="000000"/>
          <w:lang w:val="sk-SK"/>
        </w:rPr>
        <w:t xml:space="preserve">Národný člen, zástupca národného člena a asistent národného člena ustanovení do funkcie do 1. januára 2012 sa považujú za ustanovených do funkcie podľa tohto zákona; tým nie je dotknuté plynutie ich funkčného obdobia podľa doterajších predpisov. </w:t>
      </w:r>
      <w:bookmarkEnd w:id="335"/>
    </w:p>
    <w:bookmarkEnd w:id="331"/>
    <w:bookmarkEnd w:id="333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36" w:name="paragraf-17.oznacenie"/>
      <w:bookmarkStart w:id="337" w:name="paragraf-17"/>
      <w:r w:rsidRPr="00B42A85">
        <w:rPr>
          <w:rFonts w:ascii="Times New Roman" w:hAnsi="Times New Roman"/>
          <w:b/>
          <w:color w:val="000000"/>
          <w:lang w:val="sk-SK"/>
        </w:rPr>
        <w:t xml:space="preserve"> § 17 </w:t>
      </w: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38" w:name="paragraf-17.nadpis"/>
      <w:bookmarkEnd w:id="336"/>
      <w:r w:rsidRPr="00B42A85">
        <w:rPr>
          <w:rFonts w:ascii="Times New Roman" w:hAnsi="Times New Roman"/>
          <w:b/>
          <w:color w:val="000000"/>
          <w:lang w:val="sk-SK"/>
        </w:rPr>
        <w:t xml:space="preserve"> </w:t>
      </w:r>
      <w:r w:rsidRPr="00B42A85">
        <w:rPr>
          <w:rFonts w:ascii="Times New Roman" w:hAnsi="Times New Roman"/>
          <w:b/>
          <w:color w:val="000000"/>
          <w:lang w:val="sk-SK"/>
        </w:rPr>
        <w:t xml:space="preserve">Zrušovacie ustanovenie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39" w:name="paragraf-17.odsek-1"/>
      <w:bookmarkEnd w:id="33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40" w:name="paragraf-17.odsek-1.oznacenie"/>
      <w:bookmarkStart w:id="341" w:name="paragraf-17.odsek-1.text"/>
      <w:bookmarkEnd w:id="340"/>
      <w:r w:rsidRPr="00B42A85">
        <w:rPr>
          <w:rFonts w:ascii="Times New Roman" w:hAnsi="Times New Roman"/>
          <w:color w:val="000000"/>
          <w:lang w:val="sk-SK"/>
        </w:rPr>
        <w:t xml:space="preserve">Zrušuje sa čl. I zákona č. 530/2004 Z. z. o zastúpení Slovenskej republiky v Eurojuste a o zmene a doplnení niektorých zákonov v znení zákona č. 236/2007 Z. z. </w:t>
      </w:r>
      <w:bookmarkEnd w:id="341"/>
    </w:p>
    <w:bookmarkEnd w:id="337"/>
    <w:bookmarkEnd w:id="339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before="225" w:after="225" w:line="264" w:lineRule="auto"/>
        <w:ind w:left="195"/>
        <w:jc w:val="center"/>
        <w:rPr>
          <w:lang w:val="sk-SK"/>
        </w:rPr>
      </w:pPr>
      <w:bookmarkStart w:id="342" w:name="paragraf-18.oznacenie"/>
      <w:bookmarkStart w:id="343" w:name="paragraf-18"/>
      <w:r w:rsidRPr="00B42A85">
        <w:rPr>
          <w:rFonts w:ascii="Times New Roman" w:hAnsi="Times New Roman"/>
          <w:b/>
          <w:color w:val="000000"/>
          <w:lang w:val="sk-SK"/>
        </w:rPr>
        <w:t xml:space="preserve"> § 18 </w:t>
      </w:r>
    </w:p>
    <w:p w:rsidR="005E59C0" w:rsidRPr="00B42A85" w:rsidRDefault="002B095F">
      <w:pPr>
        <w:spacing w:before="225" w:after="225" w:line="264" w:lineRule="auto"/>
        <w:ind w:left="270"/>
        <w:rPr>
          <w:lang w:val="sk-SK"/>
        </w:rPr>
      </w:pPr>
      <w:bookmarkStart w:id="344" w:name="paragraf-18.odsek-1"/>
      <w:bookmarkEnd w:id="34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45" w:name="paragraf-18.odsek-1.oznacenie"/>
      <w:bookmarkStart w:id="346" w:name="paragraf-18.odsek-1.text"/>
      <w:bookmarkEnd w:id="345"/>
      <w:r w:rsidRPr="00B42A85">
        <w:rPr>
          <w:rFonts w:ascii="Times New Roman" w:hAnsi="Times New Roman"/>
          <w:color w:val="000000"/>
          <w:lang w:val="sk-SK"/>
        </w:rPr>
        <w:t xml:space="preserve">Tento zákon nadobúda účinnosť 1. januára 2012. </w:t>
      </w:r>
      <w:bookmarkEnd w:id="346"/>
    </w:p>
    <w:bookmarkEnd w:id="343"/>
    <w:bookmarkEnd w:id="344"/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after="0" w:line="264" w:lineRule="auto"/>
        <w:ind w:left="120"/>
        <w:rPr>
          <w:lang w:val="sk-SK"/>
        </w:rPr>
      </w:pPr>
      <w:bookmarkStart w:id="347" w:name="predpis.text2"/>
      <w:r w:rsidRPr="00B42A85">
        <w:rPr>
          <w:rFonts w:ascii="Times New Roman" w:hAnsi="Times New Roman"/>
          <w:color w:val="000000"/>
          <w:lang w:val="sk-SK"/>
        </w:rPr>
        <w:t xml:space="preserve"> Ivan Gašpar</w:t>
      </w:r>
      <w:r w:rsidRPr="00B42A85">
        <w:rPr>
          <w:rFonts w:ascii="Times New Roman" w:hAnsi="Times New Roman"/>
          <w:color w:val="000000"/>
          <w:lang w:val="sk-SK"/>
        </w:rPr>
        <w:t xml:space="preserve">ovič v. r. </w:t>
      </w:r>
    </w:p>
    <w:p w:rsidR="005E59C0" w:rsidRPr="00B42A85" w:rsidRDefault="005E59C0">
      <w:pPr>
        <w:spacing w:after="0" w:line="264" w:lineRule="auto"/>
        <w:ind w:left="120"/>
        <w:rPr>
          <w:lang w:val="sk-SK"/>
        </w:rPr>
      </w:pPr>
    </w:p>
    <w:p w:rsidR="005E59C0" w:rsidRPr="00B42A85" w:rsidRDefault="005E59C0">
      <w:pPr>
        <w:spacing w:after="0" w:line="264" w:lineRule="auto"/>
        <w:ind w:left="120"/>
        <w:rPr>
          <w:lang w:val="sk-SK"/>
        </w:rPr>
      </w:pPr>
    </w:p>
    <w:p w:rsidR="005E59C0" w:rsidRPr="00B42A85" w:rsidRDefault="002B095F">
      <w:pPr>
        <w:spacing w:after="0" w:line="264" w:lineRule="auto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Pavol Hrušovský v. r. </w:t>
      </w:r>
    </w:p>
    <w:p w:rsidR="005E59C0" w:rsidRPr="00B42A85" w:rsidRDefault="005E59C0">
      <w:pPr>
        <w:spacing w:after="0" w:line="264" w:lineRule="auto"/>
        <w:ind w:left="120"/>
        <w:rPr>
          <w:lang w:val="sk-SK"/>
        </w:rPr>
      </w:pPr>
    </w:p>
    <w:p w:rsidR="005E59C0" w:rsidRPr="00B42A85" w:rsidRDefault="005E59C0">
      <w:pPr>
        <w:spacing w:after="0" w:line="264" w:lineRule="auto"/>
        <w:ind w:left="120"/>
        <w:rPr>
          <w:lang w:val="sk-SK"/>
        </w:rPr>
      </w:pPr>
    </w:p>
    <w:p w:rsidR="005E59C0" w:rsidRPr="00B42A85" w:rsidRDefault="002B095F">
      <w:pPr>
        <w:spacing w:after="0" w:line="264" w:lineRule="auto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Iveta Radičová v. r. </w:t>
      </w:r>
    </w:p>
    <w:p w:rsidR="005E59C0" w:rsidRPr="00B42A85" w:rsidRDefault="005E59C0">
      <w:pPr>
        <w:spacing w:after="0"/>
        <w:ind w:left="120"/>
        <w:rPr>
          <w:lang w:val="sk-SK"/>
        </w:rPr>
      </w:pPr>
      <w:bookmarkStart w:id="348" w:name="predpis"/>
      <w:bookmarkEnd w:id="347"/>
      <w:bookmarkEnd w:id="348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49" w:name="prilohy.priloha-priloha_k_zakonu_c_383_2"/>
      <w:bookmarkStart w:id="350" w:name="prilohy"/>
      <w:r w:rsidRPr="00B42A85">
        <w:rPr>
          <w:rFonts w:ascii="Times New Roman" w:hAnsi="Times New Roman"/>
          <w:color w:val="000000"/>
          <w:lang w:val="sk-SK"/>
        </w:rPr>
        <w:t xml:space="preserve"> Príloha k zákonu č. 383/2011 Z. z.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ZOZNAM DOSTUPNÝCH INFORMÁCIÍ, KTORÉ SA ZASIELAJÚ NÁRODNÉMU ČLENOVI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1. Pre prípady uvedené v </w:t>
      </w:r>
      <w:hyperlink w:anchor="paragraf-14.odsek-3">
        <w:r w:rsidRPr="00B42A85">
          <w:rPr>
            <w:rFonts w:ascii="Times New Roman" w:hAnsi="Times New Roman"/>
            <w:color w:val="0000FF"/>
            <w:u w:val="single"/>
            <w:lang w:val="sk-SK"/>
          </w:rPr>
          <w:t>§ 14 ods. 3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: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a) </w:t>
      </w:r>
      <w:r w:rsidRPr="00B42A85">
        <w:rPr>
          <w:rFonts w:ascii="Times New Roman" w:hAnsi="Times New Roman"/>
          <w:color w:val="000000"/>
          <w:lang w:val="sk-SK"/>
        </w:rPr>
        <w:t xml:space="preserve">údaje o osobe, skupine alebo subjekte, ktoré sú predmetom vyšetrovania trestného činu alebo trestného stíhania,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 b) dotknuté členské štáty Európskej únie,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c) informácie o príslušnom trestnom čine a súvisiacich okolnostiach,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d) údaje týkajúce sa vydaný</w:t>
      </w:r>
      <w:r w:rsidRPr="00B42A85">
        <w:rPr>
          <w:rFonts w:ascii="Times New Roman" w:hAnsi="Times New Roman"/>
          <w:color w:val="000000"/>
          <w:lang w:val="sk-SK"/>
        </w:rPr>
        <w:t xml:space="preserve">ch žiadostí o justičnú spoluprácu alebo rozhodnutí o justičnej spolupráci, ktoré zahŕňajú: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1. dátum zaslania žiadosti,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2. žiadajúci orgán alebo orgán pôvodu,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3. dožiadaný alebo vykonávajúci orgán,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4. typ žiadosti (požadované opatrenia),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5. inform</w:t>
      </w:r>
      <w:r w:rsidRPr="00B42A85">
        <w:rPr>
          <w:rFonts w:ascii="Times New Roman" w:hAnsi="Times New Roman"/>
          <w:color w:val="000000"/>
          <w:lang w:val="sk-SK"/>
        </w:rPr>
        <w:t xml:space="preserve">áciu o tom, či sa žiadosť vybavila, a ak nie, z akého dôvodu.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2. Pre prípady uvedené v </w:t>
      </w:r>
      <w:hyperlink w:anchor="paragraf-14.odsek-4.pismeno-a">
        <w:r w:rsidRPr="00B42A85">
          <w:rPr>
            <w:rFonts w:ascii="Times New Roman" w:hAnsi="Times New Roman"/>
            <w:color w:val="0000FF"/>
            <w:u w:val="single"/>
            <w:lang w:val="sk-SK"/>
          </w:rPr>
          <w:t>§ 14 ods. 4 písm. a)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: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a) zúčastnené členské štáty Európskej únie,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b) označenie príslušného trestného činu,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c)</w:t>
      </w:r>
      <w:r w:rsidRPr="00B42A85">
        <w:rPr>
          <w:rFonts w:ascii="Times New Roman" w:hAnsi="Times New Roman"/>
          <w:color w:val="000000"/>
          <w:lang w:val="sk-SK"/>
        </w:rPr>
        <w:t xml:space="preserve"> dátum dohody o vytvorení spoločného vyšetrovacieho tímu,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d) plánované obdobie činnosti spoločného vyšetrovacieho tímu vrátane úprav dĺžky tohto obdobia,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e) kontaktné údaje vedúceho spoločného vyšetrovacieho tímu za každý zúčastnený členský štát Európs</w:t>
      </w:r>
      <w:r w:rsidRPr="00B42A85">
        <w:rPr>
          <w:rFonts w:ascii="Times New Roman" w:hAnsi="Times New Roman"/>
          <w:color w:val="000000"/>
          <w:lang w:val="sk-SK"/>
        </w:rPr>
        <w:t xml:space="preserve">kej únie,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f) krátke zhrnutie výsledkov spoločných vyšetrovacích tímov.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3. Pre prípady uvedené v </w:t>
      </w:r>
      <w:hyperlink w:anchor="paragraf-14.odsek-4.pismeno-b">
        <w:r w:rsidRPr="00B42A85">
          <w:rPr>
            <w:rFonts w:ascii="Times New Roman" w:hAnsi="Times New Roman"/>
            <w:color w:val="0000FF"/>
            <w:u w:val="single"/>
            <w:lang w:val="sk-SK"/>
          </w:rPr>
          <w:t>§ 14 ods. 4 písm. b)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: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a) dotknuté členské štáty Európskej únie a príslušné orgány,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b) údaje o osobe,</w:t>
      </w:r>
      <w:r w:rsidRPr="00B42A85">
        <w:rPr>
          <w:rFonts w:ascii="Times New Roman" w:hAnsi="Times New Roman"/>
          <w:color w:val="000000"/>
          <w:lang w:val="sk-SK"/>
        </w:rPr>
        <w:t xml:space="preserve"> skupine alebo subjekte, ktoré sú predmetom vyšetrovania trestného činu alebo trestného stíhania,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c) informácie o príslušnom trestnom čine a súvisiacich okolnostiach.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4. Pre prípady uvedené v </w:t>
      </w:r>
      <w:hyperlink w:anchor="paragraf-14.odsek-4.pismeno-c">
        <w:r w:rsidRPr="00B42A85">
          <w:rPr>
            <w:rFonts w:ascii="Times New Roman" w:hAnsi="Times New Roman"/>
            <w:color w:val="0000FF"/>
            <w:u w:val="single"/>
            <w:lang w:val="sk-SK"/>
          </w:rPr>
          <w:t xml:space="preserve">§ 14 </w:t>
        </w:r>
        <w:r w:rsidRPr="00B42A85">
          <w:rPr>
            <w:rFonts w:ascii="Times New Roman" w:hAnsi="Times New Roman"/>
            <w:color w:val="0000FF"/>
            <w:u w:val="single"/>
            <w:lang w:val="sk-SK"/>
          </w:rPr>
          <w:t>ods. 4 písm. c)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: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a) dotknuté členské štáty Európskej únie a príslušné orgány,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b) údaje o osobe, skupine alebo subjekte, ktoré sú predmetom vyšetrovania trestného činu alebo trestného stíhania,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c) typ dodávky,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d) označenie trestného činu, v súvislos</w:t>
      </w:r>
      <w:r w:rsidRPr="00B42A85">
        <w:rPr>
          <w:rFonts w:ascii="Times New Roman" w:hAnsi="Times New Roman"/>
          <w:color w:val="000000"/>
          <w:lang w:val="sk-SK"/>
        </w:rPr>
        <w:t xml:space="preserve">ti s ktorým sa vykonáva kontrolovaná dodávka.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5. Pre prípady uvedené v </w:t>
      </w:r>
      <w:hyperlink w:anchor="paragraf-14.odsek-4.pismeno-d">
        <w:r w:rsidRPr="00B42A85">
          <w:rPr>
            <w:rFonts w:ascii="Times New Roman" w:hAnsi="Times New Roman"/>
            <w:color w:val="0000FF"/>
            <w:u w:val="single"/>
            <w:lang w:val="sk-SK"/>
          </w:rPr>
          <w:t>§ 14 ods. 4 písm. d)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: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a) žiadajúci štát alebo štát pôvodu,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b) dožiadaný alebo vykonávajúci štát, </w:t>
      </w: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c) opis ťažkostí. </w:t>
      </w:r>
    </w:p>
    <w:p w:rsidR="005E59C0" w:rsidRPr="00B42A85" w:rsidRDefault="002B095F">
      <w:pPr>
        <w:spacing w:after="0"/>
        <w:ind w:left="120"/>
        <w:rPr>
          <w:lang w:val="sk-SK"/>
        </w:rPr>
      </w:pPr>
      <w:bookmarkStart w:id="351" w:name="poznamky.poznamka-1"/>
      <w:bookmarkStart w:id="352" w:name="poznamky"/>
      <w:bookmarkEnd w:id="349"/>
      <w:bookmarkEnd w:id="35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53" w:name="poznamky.poznamka-1.oznacenie"/>
      <w:r w:rsidRPr="00B42A85">
        <w:rPr>
          <w:rFonts w:ascii="Times New Roman" w:hAnsi="Times New Roman"/>
          <w:color w:val="000000"/>
          <w:lang w:val="sk-SK"/>
        </w:rPr>
        <w:t xml:space="preserve">1) </w:t>
      </w:r>
      <w:bookmarkEnd w:id="353"/>
      <w:r w:rsidRPr="00B42A85">
        <w:rPr>
          <w:rFonts w:ascii="Times New Roman" w:hAnsi="Times New Roman"/>
          <w:color w:val="000000"/>
          <w:lang w:val="sk-SK"/>
        </w:rPr>
        <w:t xml:space="preserve">Rozhodnutie Rady </w:t>
      </w:r>
      <w:hyperlink r:id="rId7">
        <w:r w:rsidRPr="00B42A85">
          <w:rPr>
            <w:rFonts w:ascii="Times New Roman" w:hAnsi="Times New Roman"/>
            <w:color w:val="0000FF"/>
            <w:u w:val="single"/>
            <w:lang w:val="sk-SK"/>
          </w:rPr>
          <w:t>2002/187/SVV</w:t>
        </w:r>
      </w:hyperlink>
      <w:bookmarkStart w:id="354" w:name="poznamky.poznamka-1.text"/>
      <w:r w:rsidRPr="00B42A85">
        <w:rPr>
          <w:rFonts w:ascii="Times New Roman" w:hAnsi="Times New Roman"/>
          <w:color w:val="000000"/>
          <w:lang w:val="sk-SK"/>
        </w:rPr>
        <w:t xml:space="preserve"> z 28. februára 2002, ktorým sa zriaďuje Eurojust s cieľom posilniť boj proti závažným trestným činom (Mimoriadne vydanie Ú.</w:t>
      </w:r>
      <w:r w:rsidRPr="00B42A85">
        <w:rPr>
          <w:rFonts w:ascii="Times New Roman" w:hAnsi="Times New Roman"/>
          <w:color w:val="000000"/>
          <w:lang w:val="sk-SK"/>
        </w:rPr>
        <w:t xml:space="preserve"> v. EÚ, kap. 19/zv. 04;Ú. v. ES L 63, 6. 3. 2002) v platnom znení. </w:t>
      </w:r>
      <w:bookmarkEnd w:id="354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55" w:name="poznamky.poznamka-2"/>
      <w:bookmarkEnd w:id="35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56" w:name="poznamky.poznamka-2.oznacenie"/>
      <w:r w:rsidRPr="00B42A85">
        <w:rPr>
          <w:rFonts w:ascii="Times New Roman" w:hAnsi="Times New Roman"/>
          <w:color w:val="000000"/>
          <w:lang w:val="sk-SK"/>
        </w:rPr>
        <w:t xml:space="preserve">2) </w:t>
      </w:r>
      <w:bookmarkEnd w:id="356"/>
      <w:r w:rsidRPr="00B42A85">
        <w:rPr>
          <w:rFonts w:ascii="Times New Roman" w:hAnsi="Times New Roman"/>
          <w:color w:val="000000"/>
          <w:lang w:val="sk-SK"/>
        </w:rPr>
        <w:t xml:space="preserve">Čl. 1 písm. a) a čl. 14 ods. 1 písm. a) Viedenského dohovoru o diplomatických stykoch (vyhláška ministra zahraničných vecí č. </w:t>
      </w:r>
      <w:hyperlink r:id="rId8">
        <w:r w:rsidRPr="00B42A85">
          <w:rPr>
            <w:rFonts w:ascii="Times New Roman" w:hAnsi="Times New Roman"/>
            <w:color w:val="0000FF"/>
            <w:u w:val="single"/>
            <w:lang w:val="sk-SK"/>
          </w:rPr>
          <w:t>157/1964 Zb.</w:t>
        </w:r>
      </w:hyperlink>
      <w:bookmarkStart w:id="357" w:name="poznamky.poznamka-2.text"/>
      <w:r w:rsidRPr="00B42A85">
        <w:rPr>
          <w:rFonts w:ascii="Times New Roman" w:hAnsi="Times New Roman"/>
          <w:color w:val="000000"/>
          <w:lang w:val="sk-SK"/>
        </w:rPr>
        <w:t xml:space="preserve">). </w:t>
      </w:r>
      <w:bookmarkEnd w:id="357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58" w:name="poznamky.poznamka-3"/>
      <w:bookmarkEnd w:id="35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59" w:name="poznamky.poznamka-3.oznacenie"/>
      <w:r w:rsidRPr="00B42A85">
        <w:rPr>
          <w:rFonts w:ascii="Times New Roman" w:hAnsi="Times New Roman"/>
          <w:color w:val="000000"/>
          <w:lang w:val="sk-SK"/>
        </w:rPr>
        <w:t xml:space="preserve">3) </w:t>
      </w:r>
      <w:bookmarkEnd w:id="359"/>
      <w:r w:rsidRPr="00B42A85">
        <w:rPr>
          <w:rFonts w:ascii="Times New Roman" w:hAnsi="Times New Roman"/>
          <w:color w:val="000000"/>
          <w:lang w:val="sk-SK"/>
        </w:rPr>
        <w:t xml:space="preserve">Rozhodnutie Komisie </w:t>
      </w:r>
      <w:hyperlink r:id="rId9">
        <w:r w:rsidRPr="00B42A85">
          <w:rPr>
            <w:rFonts w:ascii="Times New Roman" w:hAnsi="Times New Roman"/>
            <w:color w:val="0000FF"/>
            <w:u w:val="single"/>
            <w:lang w:val="sk-SK"/>
          </w:rPr>
          <w:t>1999/352/ES</w:t>
        </w:r>
      </w:hyperlink>
      <w:bookmarkStart w:id="360" w:name="poznamky.poznamka-3.text"/>
      <w:r w:rsidRPr="00B42A85">
        <w:rPr>
          <w:rFonts w:ascii="Times New Roman" w:hAnsi="Times New Roman"/>
          <w:color w:val="000000"/>
          <w:lang w:val="sk-SK"/>
        </w:rPr>
        <w:t>, ESUO, Euratom z 28. apríla 1999, ktorým sa zriaďuje Európsky úrad pre boj proti podvodom</w:t>
      </w:r>
      <w:r w:rsidRPr="00B42A85">
        <w:rPr>
          <w:rFonts w:ascii="Times New Roman" w:hAnsi="Times New Roman"/>
          <w:color w:val="000000"/>
          <w:lang w:val="sk-SK"/>
        </w:rPr>
        <w:t xml:space="preserve"> (OLAF) (Mimoriadne vydanie Ú. v. EÚ, kap. 01/zv. 03; Ú. v. ES L 136, 31. 5. 1999). </w:t>
      </w:r>
      <w:bookmarkEnd w:id="360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61" w:name="poznamky.poznamka-4"/>
      <w:bookmarkEnd w:id="35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62" w:name="poznamky.poznamka-4.oznacenie"/>
      <w:r w:rsidRPr="00B42A85">
        <w:rPr>
          <w:rFonts w:ascii="Times New Roman" w:hAnsi="Times New Roman"/>
          <w:color w:val="000000"/>
          <w:lang w:val="sk-SK"/>
        </w:rPr>
        <w:t xml:space="preserve">4) </w:t>
      </w:r>
      <w:bookmarkEnd w:id="362"/>
      <w:r w:rsidRPr="00B42A85">
        <w:rPr>
          <w:rFonts w:ascii="Times New Roman" w:hAnsi="Times New Roman"/>
          <w:color w:val="000000"/>
          <w:lang w:val="sk-SK"/>
        </w:rPr>
        <w:t xml:space="preserve">Nariadenie (ES) č. </w:t>
      </w:r>
      <w:hyperlink r:id="rId10">
        <w:r w:rsidRPr="00B42A85">
          <w:rPr>
            <w:rFonts w:ascii="Times New Roman" w:hAnsi="Times New Roman"/>
            <w:color w:val="0000FF"/>
            <w:u w:val="single"/>
            <w:lang w:val="sk-SK"/>
          </w:rPr>
          <w:t>1073/1999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Európskeho parlamentu a Rady z 25.</w:t>
      </w:r>
      <w:r w:rsidRPr="00B42A85">
        <w:rPr>
          <w:rFonts w:ascii="Times New Roman" w:hAnsi="Times New Roman"/>
          <w:color w:val="000000"/>
          <w:lang w:val="sk-SK"/>
        </w:rPr>
        <w:t xml:space="preserve"> mája 1999 o vyšetrovaniach vykonávaných Európskym úradom pre boj proti podvodom (OLAF) (Mimoriadne vydanie Ú. v. EÚ, kap. 01/zv. 03; Ú. v. ES L 136, 31. 5. 1999). </w:t>
      </w:r>
    </w:p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Nariadenie Rady (EURATOM) č. </w:t>
      </w:r>
      <w:hyperlink r:id="rId11">
        <w:r w:rsidRPr="00B42A85">
          <w:rPr>
            <w:rFonts w:ascii="Times New Roman" w:hAnsi="Times New Roman"/>
            <w:color w:val="0000FF"/>
            <w:u w:val="single"/>
            <w:lang w:val="sk-SK"/>
          </w:rPr>
          <w:t>1074/1999</w:t>
        </w:r>
      </w:hyperlink>
      <w:bookmarkStart w:id="363" w:name="poznamky.poznamka-4.text"/>
      <w:r w:rsidRPr="00B42A85">
        <w:rPr>
          <w:rFonts w:ascii="Times New Roman" w:hAnsi="Times New Roman"/>
          <w:color w:val="000000"/>
          <w:lang w:val="sk-SK"/>
        </w:rPr>
        <w:t xml:space="preserve"> z 25. mája 1999 o vyšetrovaniach Európskeho úradu pre boj proti podvodom (OLAF) (Mimoriadne vydanie Ú. v. EÚ, kap. 01/zv. 03; Ú. v. ES L 136, 31. 5. 1999). </w:t>
      </w:r>
      <w:bookmarkEnd w:id="363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64" w:name="poznamky.poznamka-5"/>
      <w:bookmarkEnd w:id="36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65" w:name="poznamky.poznamka-5.oznacenie"/>
      <w:r w:rsidRPr="00B42A85">
        <w:rPr>
          <w:rFonts w:ascii="Times New Roman" w:hAnsi="Times New Roman"/>
          <w:color w:val="000000"/>
          <w:lang w:val="sk-SK"/>
        </w:rPr>
        <w:t xml:space="preserve">5) </w:t>
      </w:r>
      <w:bookmarkEnd w:id="365"/>
      <w:r w:rsidRPr="00B42A85">
        <w:rPr>
          <w:lang w:val="sk-SK"/>
        </w:rPr>
        <w:fldChar w:fldCharType="begin"/>
      </w:r>
      <w:r w:rsidRPr="00B42A85">
        <w:rPr>
          <w:lang w:val="sk-SK"/>
        </w:rPr>
        <w:instrText xml:space="preserve"> HYPERLINK "https://www.slov-lex.sk/pra</w:instrText>
      </w:r>
      <w:r w:rsidRPr="00B42A85">
        <w:rPr>
          <w:lang w:val="sk-SK"/>
        </w:rPr>
        <w:instrText xml:space="preserve">vne-predpisy/SK/ZZ/2005/301/" \l "paragraf-69.odsek-4" \h </w:instrText>
      </w:r>
      <w:r w:rsidRPr="00B42A85">
        <w:rPr>
          <w:lang w:val="sk-SK"/>
        </w:rPr>
        <w:fldChar w:fldCharType="separate"/>
      </w:r>
      <w:r w:rsidRPr="00B42A85">
        <w:rPr>
          <w:rFonts w:ascii="Times New Roman" w:hAnsi="Times New Roman"/>
          <w:color w:val="0000FF"/>
          <w:u w:val="single"/>
          <w:lang w:val="sk-SK"/>
        </w:rPr>
        <w:t>§ 69 ods. 4 Trestného poriadku</w:t>
      </w:r>
      <w:r w:rsidRPr="00B42A85">
        <w:rPr>
          <w:rFonts w:ascii="Times New Roman" w:hAnsi="Times New Roman"/>
          <w:color w:val="0000FF"/>
          <w:u w:val="single"/>
          <w:lang w:val="sk-SK"/>
        </w:rPr>
        <w:fldChar w:fldCharType="end"/>
      </w:r>
      <w:bookmarkStart w:id="366" w:name="poznamky.poznamka-5.text"/>
      <w:r w:rsidRPr="00B42A85">
        <w:rPr>
          <w:rFonts w:ascii="Times New Roman" w:hAnsi="Times New Roman"/>
          <w:color w:val="000000"/>
          <w:lang w:val="sk-SK"/>
        </w:rPr>
        <w:t xml:space="preserve">. </w:t>
      </w:r>
      <w:bookmarkEnd w:id="366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67" w:name="poznamky.poznamka-6"/>
      <w:bookmarkEnd w:id="364"/>
      <w:r w:rsidRPr="00B42A85">
        <w:rPr>
          <w:rFonts w:ascii="Times New Roman" w:hAnsi="Times New Roman"/>
          <w:color w:val="000000"/>
          <w:lang w:val="sk-SK"/>
        </w:rPr>
        <w:lastRenderedPageBreak/>
        <w:t xml:space="preserve"> </w:t>
      </w:r>
      <w:bookmarkStart w:id="368" w:name="poznamky.poznamka-6.oznacenie"/>
      <w:r w:rsidRPr="00B42A85">
        <w:rPr>
          <w:rFonts w:ascii="Times New Roman" w:hAnsi="Times New Roman"/>
          <w:color w:val="000000"/>
          <w:lang w:val="sk-SK"/>
        </w:rPr>
        <w:t xml:space="preserve">6) </w:t>
      </w:r>
      <w:bookmarkEnd w:id="368"/>
      <w:r w:rsidRPr="00B42A85">
        <w:rPr>
          <w:lang w:val="sk-SK"/>
        </w:rPr>
        <w:fldChar w:fldCharType="begin"/>
      </w:r>
      <w:r w:rsidRPr="00B42A85">
        <w:rPr>
          <w:lang w:val="sk-SK"/>
        </w:rPr>
        <w:instrText xml:space="preserve"> HYPERLINK "https://www.slov-lex.sk/pravne-predpisy/SK/ZZ/2005/301/" \l "paragraf-10.odsek-1" \h </w:instrText>
      </w:r>
      <w:r w:rsidRPr="00B42A85">
        <w:rPr>
          <w:lang w:val="sk-SK"/>
        </w:rPr>
        <w:fldChar w:fldCharType="separate"/>
      </w:r>
      <w:r w:rsidRPr="00B42A85">
        <w:rPr>
          <w:rFonts w:ascii="Times New Roman" w:hAnsi="Times New Roman"/>
          <w:color w:val="0000FF"/>
          <w:u w:val="single"/>
          <w:lang w:val="sk-SK"/>
        </w:rPr>
        <w:t>§ 10 ods. 1 Trestného poriadku</w:t>
      </w:r>
      <w:r w:rsidRPr="00B42A85">
        <w:rPr>
          <w:rFonts w:ascii="Times New Roman" w:hAnsi="Times New Roman"/>
          <w:color w:val="0000FF"/>
          <w:u w:val="single"/>
          <w:lang w:val="sk-SK"/>
        </w:rPr>
        <w:fldChar w:fldCharType="end"/>
      </w:r>
      <w:bookmarkStart w:id="369" w:name="poznamky.poznamka-6.text"/>
      <w:r w:rsidRPr="00B42A85">
        <w:rPr>
          <w:rFonts w:ascii="Times New Roman" w:hAnsi="Times New Roman"/>
          <w:color w:val="000000"/>
          <w:lang w:val="sk-SK"/>
        </w:rPr>
        <w:t xml:space="preserve">. </w:t>
      </w:r>
      <w:bookmarkEnd w:id="369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70" w:name="poznamky.poznamka-7"/>
      <w:bookmarkEnd w:id="367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71" w:name="poznamky.poznamka-7.oznacenie"/>
      <w:r w:rsidRPr="00B42A85">
        <w:rPr>
          <w:rFonts w:ascii="Times New Roman" w:hAnsi="Times New Roman"/>
          <w:color w:val="000000"/>
          <w:lang w:val="sk-SK"/>
        </w:rPr>
        <w:t xml:space="preserve">7) </w:t>
      </w:r>
      <w:bookmarkEnd w:id="371"/>
      <w:r w:rsidRPr="00B42A85">
        <w:rPr>
          <w:lang w:val="sk-SK"/>
        </w:rPr>
        <w:fldChar w:fldCharType="begin"/>
      </w:r>
      <w:r w:rsidRPr="00B42A85">
        <w:rPr>
          <w:lang w:val="sk-SK"/>
        </w:rPr>
        <w:instrText xml:space="preserve"> HYPERLINK "https://w</w:instrText>
      </w:r>
      <w:r w:rsidRPr="00B42A85">
        <w:rPr>
          <w:lang w:val="sk-SK"/>
        </w:rPr>
        <w:instrText xml:space="preserve">ww.slov-lex.sk/pravne-predpisy/SK/ZZ/2007/330/" \l "paragraf-14.odsek-1.pismeno-d" \h </w:instrText>
      </w:r>
      <w:r w:rsidRPr="00B42A85">
        <w:rPr>
          <w:lang w:val="sk-SK"/>
        </w:rPr>
        <w:fldChar w:fldCharType="separate"/>
      </w:r>
      <w:r w:rsidRPr="00B42A85">
        <w:rPr>
          <w:rFonts w:ascii="Times New Roman" w:hAnsi="Times New Roman"/>
          <w:color w:val="0000FF"/>
          <w:u w:val="single"/>
          <w:lang w:val="sk-SK"/>
        </w:rPr>
        <w:t>§ 14 ods. 1 písm. d) zákona č. 330/2007 Z. z.</w:t>
      </w:r>
      <w:r w:rsidRPr="00B42A85">
        <w:rPr>
          <w:rFonts w:ascii="Times New Roman" w:hAnsi="Times New Roman"/>
          <w:color w:val="0000FF"/>
          <w:u w:val="single"/>
          <w:lang w:val="sk-SK"/>
        </w:rPr>
        <w:fldChar w:fldCharType="end"/>
      </w:r>
      <w:bookmarkStart w:id="372" w:name="poznamky.poznamka-7.text"/>
      <w:r w:rsidRPr="00B42A85">
        <w:rPr>
          <w:rFonts w:ascii="Times New Roman" w:hAnsi="Times New Roman"/>
          <w:color w:val="000000"/>
          <w:lang w:val="sk-SK"/>
        </w:rPr>
        <w:t xml:space="preserve"> o registri trestov a o zmene a doplnení niektorých zákonov. </w:t>
      </w:r>
      <w:bookmarkEnd w:id="372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73" w:name="poznamky.poznamka-8"/>
      <w:bookmarkEnd w:id="370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74" w:name="poznamky.poznamka-8.oznacenie"/>
      <w:r w:rsidRPr="00B42A85">
        <w:rPr>
          <w:rFonts w:ascii="Times New Roman" w:hAnsi="Times New Roman"/>
          <w:color w:val="000000"/>
          <w:lang w:val="sk-SK"/>
        </w:rPr>
        <w:t xml:space="preserve">8) </w:t>
      </w:r>
      <w:bookmarkEnd w:id="374"/>
      <w:r w:rsidRPr="00B42A85">
        <w:rPr>
          <w:lang w:val="sk-SK"/>
        </w:rPr>
        <w:fldChar w:fldCharType="begin"/>
      </w:r>
      <w:r w:rsidRPr="00B42A85">
        <w:rPr>
          <w:lang w:val="sk-SK"/>
        </w:rPr>
        <w:instrText xml:space="preserve"> HYPERLINK "https://www.slov-lex.sk/pravne-predpisy/SK/ZZ/2005/301/" \l "paragraf-10.odsek-4" \h </w:instrText>
      </w:r>
      <w:r w:rsidRPr="00B42A85">
        <w:rPr>
          <w:lang w:val="sk-SK"/>
        </w:rPr>
        <w:fldChar w:fldCharType="separate"/>
      </w:r>
      <w:r w:rsidRPr="00B42A85">
        <w:rPr>
          <w:rFonts w:ascii="Times New Roman" w:hAnsi="Times New Roman"/>
          <w:color w:val="0000FF"/>
          <w:u w:val="single"/>
          <w:lang w:val="sk-SK"/>
        </w:rPr>
        <w:t>§ 10 ods. 4 Trestného poriadku</w:t>
      </w:r>
      <w:r w:rsidRPr="00B42A85">
        <w:rPr>
          <w:rFonts w:ascii="Times New Roman" w:hAnsi="Times New Roman"/>
          <w:color w:val="0000FF"/>
          <w:u w:val="single"/>
          <w:lang w:val="sk-SK"/>
        </w:rPr>
        <w:fldChar w:fldCharType="end"/>
      </w:r>
      <w:bookmarkStart w:id="375" w:name="poznamky.poznamka-8.text"/>
      <w:r w:rsidRPr="00B42A85">
        <w:rPr>
          <w:rFonts w:ascii="Times New Roman" w:hAnsi="Times New Roman"/>
          <w:color w:val="000000"/>
          <w:lang w:val="sk-SK"/>
        </w:rPr>
        <w:t xml:space="preserve">. </w:t>
      </w:r>
      <w:bookmarkEnd w:id="375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76" w:name="poznamky.poznamka-9"/>
      <w:bookmarkEnd w:id="373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77" w:name="poznamky.poznamka-9.oznacenie"/>
      <w:r w:rsidRPr="00B42A85">
        <w:rPr>
          <w:rFonts w:ascii="Times New Roman" w:hAnsi="Times New Roman"/>
          <w:color w:val="000000"/>
          <w:lang w:val="sk-SK"/>
        </w:rPr>
        <w:t xml:space="preserve">9) </w:t>
      </w:r>
      <w:bookmarkEnd w:id="377"/>
      <w:r w:rsidRPr="00B42A85">
        <w:rPr>
          <w:rFonts w:ascii="Times New Roman" w:hAnsi="Times New Roman"/>
          <w:color w:val="000000"/>
          <w:lang w:val="sk-SK"/>
        </w:rPr>
        <w:t xml:space="preserve">Čl. 5a rozhodnutia Rady </w:t>
      </w:r>
      <w:hyperlink r:id="rId12">
        <w:r w:rsidRPr="00B42A85">
          <w:rPr>
            <w:rFonts w:ascii="Times New Roman" w:hAnsi="Times New Roman"/>
            <w:color w:val="0000FF"/>
            <w:u w:val="single"/>
            <w:lang w:val="sk-SK"/>
          </w:rPr>
          <w:t>2002/187/SVV</w:t>
        </w:r>
      </w:hyperlink>
      <w:bookmarkStart w:id="378" w:name="poznamky.poznamka-9.text"/>
      <w:r w:rsidRPr="00B42A85">
        <w:rPr>
          <w:rFonts w:ascii="Times New Roman" w:hAnsi="Times New Roman"/>
          <w:color w:val="000000"/>
          <w:lang w:val="sk-SK"/>
        </w:rPr>
        <w:t xml:space="preserve"> v platnom znení. </w:t>
      </w:r>
      <w:bookmarkEnd w:id="378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79" w:name="poznamky.poznamka-10"/>
      <w:bookmarkEnd w:id="376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80" w:name="poznamky.poznamka-10.oznacenie"/>
      <w:r w:rsidRPr="00B42A85">
        <w:rPr>
          <w:rFonts w:ascii="Times New Roman" w:hAnsi="Times New Roman"/>
          <w:color w:val="000000"/>
          <w:lang w:val="sk-SK"/>
        </w:rPr>
        <w:t xml:space="preserve">10) </w:t>
      </w:r>
      <w:bookmarkEnd w:id="380"/>
      <w:r w:rsidRPr="00B42A85">
        <w:rPr>
          <w:rFonts w:ascii="Times New Roman" w:hAnsi="Times New Roman"/>
          <w:color w:val="000000"/>
          <w:lang w:val="sk-SK"/>
        </w:rPr>
        <w:t xml:space="preserve">Rozhodnutie Rady </w:t>
      </w:r>
      <w:hyperlink r:id="rId13">
        <w:r w:rsidRPr="00B42A85">
          <w:rPr>
            <w:rFonts w:ascii="Times New Roman" w:hAnsi="Times New Roman"/>
            <w:color w:val="0000FF"/>
            <w:u w:val="single"/>
            <w:lang w:val="sk-SK"/>
          </w:rPr>
          <w:t>2002/494/SVV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z 13. júna 2002, ktorým sa vytvára Európska sieť kontaktných miest, pokiaľ ide o </w:t>
      </w:r>
      <w:r w:rsidRPr="00B42A85">
        <w:rPr>
          <w:rFonts w:ascii="Times New Roman" w:hAnsi="Times New Roman"/>
          <w:color w:val="000000"/>
          <w:lang w:val="sk-SK"/>
        </w:rPr>
        <w:t xml:space="preserve">osoby zodpovedné za genocídu, zločiny proti ľudskosti a vojnové zločiny (Mimoriadne vydanie Ú. v. EÚ, kap. 19/zv. 06; Ú. v. ES L 167, 26. 6. 2002). </w:t>
      </w:r>
    </w:p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Rozhodnutie Rady </w:t>
      </w:r>
      <w:hyperlink r:id="rId14">
        <w:r w:rsidRPr="00B42A85">
          <w:rPr>
            <w:rFonts w:ascii="Times New Roman" w:hAnsi="Times New Roman"/>
            <w:color w:val="0000FF"/>
            <w:u w:val="single"/>
            <w:lang w:val="sk-SK"/>
          </w:rPr>
          <w:t>2007/845/SVV</w:t>
        </w:r>
      </w:hyperlink>
      <w:r w:rsidRPr="00B42A85">
        <w:rPr>
          <w:rFonts w:ascii="Times New Roman" w:hAnsi="Times New Roman"/>
          <w:color w:val="000000"/>
          <w:lang w:val="sk-SK"/>
        </w:rPr>
        <w:t xml:space="preserve"> zo 6. decembra 2007 o spolupráci medzi úradmi pre vyhľadávanie majetku v členských štátoch pri vypátraní a identifikácii príjmov z trestnej činnosti alebo iného majetku súvisiaceho s trestnou činnosťou (Ú. v. EÚ L 332, 18. 12. 2</w:t>
      </w:r>
      <w:r w:rsidRPr="00B42A85">
        <w:rPr>
          <w:rFonts w:ascii="Times New Roman" w:hAnsi="Times New Roman"/>
          <w:color w:val="000000"/>
          <w:lang w:val="sk-SK"/>
        </w:rPr>
        <w:t xml:space="preserve">007). </w:t>
      </w:r>
    </w:p>
    <w:p w:rsidR="005E59C0" w:rsidRPr="00B42A85" w:rsidRDefault="005E59C0">
      <w:pPr>
        <w:spacing w:after="0"/>
        <w:ind w:left="120"/>
        <w:rPr>
          <w:lang w:val="sk-SK"/>
        </w:rPr>
      </w:pPr>
    </w:p>
    <w:p w:rsidR="005E59C0" w:rsidRPr="00B42A85" w:rsidRDefault="002B095F">
      <w:pPr>
        <w:spacing w:after="0"/>
        <w:ind w:left="120"/>
        <w:rPr>
          <w:lang w:val="sk-SK"/>
        </w:rPr>
      </w:pPr>
      <w:r w:rsidRPr="00B42A85">
        <w:rPr>
          <w:rFonts w:ascii="Times New Roman" w:hAnsi="Times New Roman"/>
          <w:color w:val="000000"/>
          <w:lang w:val="sk-SK"/>
        </w:rPr>
        <w:t xml:space="preserve"> Rozhodnutie Rady </w:t>
      </w:r>
      <w:hyperlink r:id="rId15">
        <w:r w:rsidRPr="00B42A85">
          <w:rPr>
            <w:rFonts w:ascii="Times New Roman" w:hAnsi="Times New Roman"/>
            <w:color w:val="0000FF"/>
            <w:u w:val="single"/>
            <w:lang w:val="sk-SK"/>
          </w:rPr>
          <w:t>2008/852/SVV</w:t>
        </w:r>
      </w:hyperlink>
      <w:bookmarkStart w:id="381" w:name="poznamky.poznamka-10.text"/>
      <w:r w:rsidRPr="00B42A85">
        <w:rPr>
          <w:rFonts w:ascii="Times New Roman" w:hAnsi="Times New Roman"/>
          <w:color w:val="000000"/>
          <w:lang w:val="sk-SK"/>
        </w:rPr>
        <w:t xml:space="preserve"> z 24. októbra 2008 o sieti kontaktných osôb na boj proti korupcii (Ú. v. EÚ L 301, 12. 11. 2008). </w:t>
      </w:r>
      <w:bookmarkEnd w:id="381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82" w:name="poznamky.poznamka-11"/>
      <w:bookmarkEnd w:id="379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83" w:name="poznamky.poznamka-11.oznacenie"/>
      <w:r w:rsidRPr="00B42A85">
        <w:rPr>
          <w:rFonts w:ascii="Times New Roman" w:hAnsi="Times New Roman"/>
          <w:color w:val="000000"/>
          <w:lang w:val="sk-SK"/>
        </w:rPr>
        <w:t xml:space="preserve">11) </w:t>
      </w:r>
      <w:bookmarkEnd w:id="383"/>
      <w:r w:rsidRPr="00B42A85">
        <w:rPr>
          <w:rFonts w:ascii="Times New Roman" w:hAnsi="Times New Roman"/>
          <w:color w:val="000000"/>
          <w:lang w:val="sk-SK"/>
        </w:rPr>
        <w:t>Čl. 16b ro</w:t>
      </w:r>
      <w:r w:rsidRPr="00B42A85">
        <w:rPr>
          <w:rFonts w:ascii="Times New Roman" w:hAnsi="Times New Roman"/>
          <w:color w:val="000000"/>
          <w:lang w:val="sk-SK"/>
        </w:rPr>
        <w:t xml:space="preserve">zhodnutia Rady </w:t>
      </w:r>
      <w:hyperlink r:id="rId16">
        <w:r w:rsidRPr="00B42A85">
          <w:rPr>
            <w:rFonts w:ascii="Times New Roman" w:hAnsi="Times New Roman"/>
            <w:color w:val="0000FF"/>
            <w:u w:val="single"/>
            <w:lang w:val="sk-SK"/>
          </w:rPr>
          <w:t>2002/187/SVV</w:t>
        </w:r>
      </w:hyperlink>
      <w:bookmarkStart w:id="384" w:name="poznamky.poznamka-11.text"/>
      <w:r w:rsidRPr="00B42A85">
        <w:rPr>
          <w:rFonts w:ascii="Times New Roman" w:hAnsi="Times New Roman"/>
          <w:color w:val="000000"/>
          <w:lang w:val="sk-SK"/>
        </w:rPr>
        <w:t xml:space="preserve"> v platnom znení. </w:t>
      </w:r>
      <w:bookmarkEnd w:id="384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85" w:name="poznamky.poznamka-12"/>
      <w:bookmarkEnd w:id="382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86" w:name="poznamky.poznamka-12.oznacenie"/>
      <w:r w:rsidRPr="00B42A85">
        <w:rPr>
          <w:rFonts w:ascii="Times New Roman" w:hAnsi="Times New Roman"/>
          <w:color w:val="000000"/>
          <w:lang w:val="sk-SK"/>
        </w:rPr>
        <w:t xml:space="preserve">12) </w:t>
      </w:r>
      <w:bookmarkEnd w:id="386"/>
      <w:r w:rsidRPr="00B42A85">
        <w:rPr>
          <w:lang w:val="sk-SK"/>
        </w:rPr>
        <w:fldChar w:fldCharType="begin"/>
      </w:r>
      <w:r w:rsidRPr="00B42A85">
        <w:rPr>
          <w:lang w:val="sk-SK"/>
        </w:rPr>
        <w:instrText xml:space="preserve"> HYPERLINK "https://www.slov-lex.sk/pravne-predpisy/SK/ZZ/2005/301/" \l "paragraf-10.odsek-8" \h </w:instrText>
      </w:r>
      <w:r w:rsidRPr="00B42A85">
        <w:rPr>
          <w:lang w:val="sk-SK"/>
        </w:rPr>
        <w:fldChar w:fldCharType="separate"/>
      </w:r>
      <w:r w:rsidRPr="00B42A85">
        <w:rPr>
          <w:rFonts w:ascii="Times New Roman" w:hAnsi="Times New Roman"/>
          <w:color w:val="0000FF"/>
          <w:u w:val="single"/>
          <w:lang w:val="sk-SK"/>
        </w:rPr>
        <w:t xml:space="preserve">§ </w:t>
      </w:r>
      <w:r w:rsidRPr="00B42A85">
        <w:rPr>
          <w:rFonts w:ascii="Times New Roman" w:hAnsi="Times New Roman"/>
          <w:color w:val="0000FF"/>
          <w:u w:val="single"/>
          <w:lang w:val="sk-SK"/>
        </w:rPr>
        <w:t>10 ods. 8 Trestného poriadku</w:t>
      </w:r>
      <w:r w:rsidRPr="00B42A85">
        <w:rPr>
          <w:rFonts w:ascii="Times New Roman" w:hAnsi="Times New Roman"/>
          <w:color w:val="0000FF"/>
          <w:u w:val="single"/>
          <w:lang w:val="sk-SK"/>
        </w:rPr>
        <w:fldChar w:fldCharType="end"/>
      </w:r>
      <w:bookmarkStart w:id="387" w:name="poznamky.poznamka-12.text"/>
      <w:r w:rsidRPr="00B42A85">
        <w:rPr>
          <w:rFonts w:ascii="Times New Roman" w:hAnsi="Times New Roman"/>
          <w:color w:val="000000"/>
          <w:lang w:val="sk-SK"/>
        </w:rPr>
        <w:t xml:space="preserve">. </w:t>
      </w:r>
      <w:bookmarkEnd w:id="387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88" w:name="poznamky.poznamka-13"/>
      <w:bookmarkEnd w:id="385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89" w:name="poznamky.poznamka-13.oznacenie"/>
      <w:r w:rsidRPr="00B42A85">
        <w:rPr>
          <w:rFonts w:ascii="Times New Roman" w:hAnsi="Times New Roman"/>
          <w:color w:val="000000"/>
          <w:lang w:val="sk-SK"/>
        </w:rPr>
        <w:t xml:space="preserve">13) </w:t>
      </w:r>
      <w:bookmarkEnd w:id="389"/>
      <w:r w:rsidRPr="00B42A85">
        <w:rPr>
          <w:rFonts w:ascii="Times New Roman" w:hAnsi="Times New Roman"/>
          <w:color w:val="000000"/>
          <w:lang w:val="sk-SK"/>
        </w:rPr>
        <w:t xml:space="preserve">Čl. 8 rozhodnutia Rady </w:t>
      </w:r>
      <w:hyperlink r:id="rId17">
        <w:r w:rsidRPr="00B42A85">
          <w:rPr>
            <w:rFonts w:ascii="Times New Roman" w:hAnsi="Times New Roman"/>
            <w:color w:val="0000FF"/>
            <w:u w:val="single"/>
            <w:lang w:val="sk-SK"/>
          </w:rPr>
          <w:t>2002/187/SVV</w:t>
        </w:r>
      </w:hyperlink>
      <w:bookmarkStart w:id="390" w:name="poznamky.poznamka-13.text"/>
      <w:r w:rsidRPr="00B42A85">
        <w:rPr>
          <w:rFonts w:ascii="Times New Roman" w:hAnsi="Times New Roman"/>
          <w:color w:val="000000"/>
          <w:lang w:val="sk-SK"/>
        </w:rPr>
        <w:t xml:space="preserve"> v platnom znení. </w:t>
      </w:r>
      <w:bookmarkEnd w:id="390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91" w:name="poznamky.poznamka-14"/>
      <w:bookmarkEnd w:id="388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92" w:name="poznamky.poznamka-14.oznacenie"/>
      <w:r w:rsidRPr="00B42A85">
        <w:rPr>
          <w:rFonts w:ascii="Times New Roman" w:hAnsi="Times New Roman"/>
          <w:color w:val="000000"/>
          <w:lang w:val="sk-SK"/>
        </w:rPr>
        <w:t xml:space="preserve">14) </w:t>
      </w:r>
      <w:bookmarkEnd w:id="392"/>
      <w:r w:rsidRPr="00B42A85">
        <w:rPr>
          <w:rFonts w:ascii="Times New Roman" w:hAnsi="Times New Roman"/>
          <w:color w:val="000000"/>
          <w:lang w:val="sk-SK"/>
        </w:rPr>
        <w:t xml:space="preserve">Zákon č. </w:t>
      </w:r>
      <w:hyperlink r:id="rId18">
        <w:r w:rsidRPr="00B42A85">
          <w:rPr>
            <w:rFonts w:ascii="Times New Roman" w:hAnsi="Times New Roman"/>
            <w:color w:val="0000FF"/>
            <w:u w:val="single"/>
            <w:lang w:val="sk-SK"/>
          </w:rPr>
          <w:t>514/2003 Z. z.</w:t>
        </w:r>
      </w:hyperlink>
      <w:bookmarkStart w:id="393" w:name="poznamky.poznamka-14.text"/>
      <w:r w:rsidRPr="00B42A85">
        <w:rPr>
          <w:rFonts w:ascii="Times New Roman" w:hAnsi="Times New Roman"/>
          <w:color w:val="000000"/>
          <w:lang w:val="sk-SK"/>
        </w:rPr>
        <w:t xml:space="preserve"> o zodpovednosti za škodu spôsobenú pri výkone verejnej moci a o zmene niektorých zákonov v znení neskorších predpisov. </w:t>
      </w:r>
      <w:bookmarkEnd w:id="393"/>
    </w:p>
    <w:p w:rsidR="005E59C0" w:rsidRPr="00B42A85" w:rsidRDefault="002B095F">
      <w:pPr>
        <w:spacing w:after="0"/>
        <w:ind w:left="120"/>
        <w:rPr>
          <w:lang w:val="sk-SK"/>
        </w:rPr>
      </w:pPr>
      <w:bookmarkStart w:id="394" w:name="poznamky.poznamka-15"/>
      <w:bookmarkEnd w:id="391"/>
      <w:r w:rsidRPr="00B42A85">
        <w:rPr>
          <w:rFonts w:ascii="Times New Roman" w:hAnsi="Times New Roman"/>
          <w:color w:val="000000"/>
          <w:lang w:val="sk-SK"/>
        </w:rPr>
        <w:t xml:space="preserve"> </w:t>
      </w:r>
      <w:bookmarkStart w:id="395" w:name="poznamky.poznamka-15.oznacenie"/>
      <w:r w:rsidRPr="00B42A85">
        <w:rPr>
          <w:rFonts w:ascii="Times New Roman" w:hAnsi="Times New Roman"/>
          <w:color w:val="000000"/>
          <w:lang w:val="sk-SK"/>
        </w:rPr>
        <w:t xml:space="preserve">15) </w:t>
      </w:r>
      <w:bookmarkEnd w:id="395"/>
      <w:r w:rsidRPr="00B42A85">
        <w:rPr>
          <w:rFonts w:ascii="Times New Roman" w:hAnsi="Times New Roman"/>
          <w:color w:val="000000"/>
          <w:lang w:val="sk-SK"/>
        </w:rPr>
        <w:t xml:space="preserve">Čl. 9a až 9e rozhodnutia Rady </w:t>
      </w:r>
      <w:hyperlink r:id="rId19">
        <w:r w:rsidRPr="00B42A85">
          <w:rPr>
            <w:rFonts w:ascii="Times New Roman" w:hAnsi="Times New Roman"/>
            <w:color w:val="0000FF"/>
            <w:u w:val="single"/>
            <w:lang w:val="sk-SK"/>
          </w:rPr>
          <w:t>2002/187/SVV</w:t>
        </w:r>
      </w:hyperlink>
      <w:bookmarkStart w:id="396" w:name="poznamky.poznamka-15.text"/>
      <w:r w:rsidRPr="00B42A85">
        <w:rPr>
          <w:rFonts w:ascii="Times New Roman" w:hAnsi="Times New Roman"/>
          <w:color w:val="000000"/>
          <w:lang w:val="sk-SK"/>
        </w:rPr>
        <w:t xml:space="preserve"> v platnom znení. </w:t>
      </w:r>
      <w:bookmarkEnd w:id="396"/>
    </w:p>
    <w:p w:rsidR="005E59C0" w:rsidRPr="00B42A85" w:rsidRDefault="005E59C0">
      <w:pPr>
        <w:spacing w:after="0"/>
        <w:ind w:left="120"/>
        <w:rPr>
          <w:lang w:val="sk-SK"/>
        </w:rPr>
      </w:pPr>
      <w:bookmarkStart w:id="397" w:name="iri"/>
      <w:bookmarkEnd w:id="352"/>
      <w:bookmarkEnd w:id="394"/>
      <w:bookmarkEnd w:id="397"/>
    </w:p>
    <w:sectPr w:rsidR="005E59C0" w:rsidRPr="00B42A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5F" w:rsidRDefault="002B095F" w:rsidP="00387D59">
      <w:pPr>
        <w:spacing w:after="0" w:line="240" w:lineRule="auto"/>
      </w:pPr>
      <w:r>
        <w:separator/>
      </w:r>
    </w:p>
  </w:endnote>
  <w:endnote w:type="continuationSeparator" w:id="0">
    <w:p w:rsidR="002B095F" w:rsidRDefault="002B095F" w:rsidP="0038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9" w:rsidRDefault="00387D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9" w:rsidRDefault="00387D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9" w:rsidRDefault="00387D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5F" w:rsidRDefault="002B095F" w:rsidP="00387D59">
      <w:pPr>
        <w:spacing w:after="0" w:line="240" w:lineRule="auto"/>
      </w:pPr>
      <w:r>
        <w:separator/>
      </w:r>
    </w:p>
  </w:footnote>
  <w:footnote w:type="continuationSeparator" w:id="0">
    <w:p w:rsidR="002B095F" w:rsidRDefault="002B095F" w:rsidP="0038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9" w:rsidRDefault="00387D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9" w:rsidRDefault="00387D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9" w:rsidRDefault="00387D5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59C0"/>
    <w:rsid w:val="002B095F"/>
    <w:rsid w:val="00387D59"/>
    <w:rsid w:val="005E59C0"/>
    <w:rsid w:val="00B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387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4/157/" TargetMode="External"/><Relationship Id="rId13" Type="http://schemas.openxmlformats.org/officeDocument/2006/relationships/hyperlink" Target="http://eur-lex.europa.eu/LexUriServ/LexUriServ.do?uri=OJ:L:2002:167:0001:01:SK:HTML" TargetMode="External"/><Relationship Id="rId18" Type="http://schemas.openxmlformats.org/officeDocument/2006/relationships/hyperlink" Target="https://www.slov-lex.sk/pravne-predpisy/SK/ZZ/2003/514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eur-lex.europa.eu/LexUriServ/LexUriServ.do?uri=OJ:L:2002:063:0001:01:SK:HTML" TargetMode="External"/><Relationship Id="rId12" Type="http://schemas.openxmlformats.org/officeDocument/2006/relationships/hyperlink" Target="http://eur-lex.europa.eu/LexUriServ/LexUriServ.do?uri=OJ:L:2002:063:0001:01:SK:HTML" TargetMode="External"/><Relationship Id="rId17" Type="http://schemas.openxmlformats.org/officeDocument/2006/relationships/hyperlink" Target="http://eur-lex.europa.eu/LexUriServ/LexUriServ.do?uri=OJ:L:2002:063:0001:01:SK:HTML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eur-lex.europa.eu/LexUriServ/LexUriServ.do?uri=OJ:L:2002:063:0001:01:SK:HTM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slov-lex.sk/static/pdf/2011/383/ZZ_2011_383_20170101.pdf" TargetMode="External"/><Relationship Id="rId11" Type="http://schemas.openxmlformats.org/officeDocument/2006/relationships/hyperlink" Target="http://eur-lex.europa.eu/LexUriServ/LexUriServ.do?uri=OJ:L:1999:136:0008:002:SK:HTML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eur-lex.europa.eu/LexUriServ/LexUriServ.do?uri=OJ:L:2008:301:0038:01:SK: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ur-lex.europa.eu/LexUriServ/LexUriServ.do?uri=OJ:L:1999:136:0001:001:SK:HTML" TargetMode="External"/><Relationship Id="rId19" Type="http://schemas.openxmlformats.org/officeDocument/2006/relationships/hyperlink" Target="http://eur-lex.europa.eu/LexUriServ/LexUriServ.do?uri=OJ:L:2002:063:0001:01:SK: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ur-lex.europa.eu/LexUriServ/LexUriServ.do?uri=CELEX:31999D0352:SK:HTML" TargetMode="External"/><Relationship Id="rId14" Type="http://schemas.openxmlformats.org/officeDocument/2006/relationships/hyperlink" Target="http://eur-lex.europa.eu/LexUriServ/LexUriServ.do?uri=OJ:L:2007:332:0103:01:SK: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3929</Words>
  <Characters>22397</Characters>
  <Application>Microsoft Office Word</Application>
  <DocSecurity>0</DocSecurity>
  <Lines>186</Lines>
  <Paragraphs>52</Paragraphs>
  <ScaleCrop>false</ScaleCrop>
  <Company/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2023-12-05T12:19:00Z</dcterms:created>
  <dcterms:modified xsi:type="dcterms:W3CDTF">2023-12-05T12:19:00Z</dcterms:modified>
</cp:coreProperties>
</file>