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2D33">
        <w:rPr>
          <w:sz w:val="22"/>
          <w:szCs w:val="22"/>
        </w:rPr>
        <w:t>2</w:t>
      </w:r>
      <w:r w:rsidR="00B004A2">
        <w:rPr>
          <w:sz w:val="22"/>
          <w:szCs w:val="22"/>
        </w:rPr>
        <w:t>518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B004A2">
      <w:pPr>
        <w:pStyle w:val="rozhodnutia"/>
      </w:pPr>
      <w:r>
        <w:t>101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004A2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004A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784BC9">
        <w:rPr>
          <w:rFonts w:ascii="Arial" w:hAnsi="Arial" w:cs="Arial"/>
          <w:sz w:val="22"/>
        </w:rPr>
        <w:t>dec</w:t>
      </w:r>
      <w:r w:rsidR="00552D33">
        <w:rPr>
          <w:rFonts w:ascii="Arial" w:hAnsi="Arial" w:cs="Arial"/>
          <w:sz w:val="22"/>
        </w:rPr>
        <w:t>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DF7350" w:rsidRPr="00DF7350">
        <w:rPr>
          <w:rFonts w:cs="Arial"/>
          <w:sz w:val="22"/>
          <w:szCs w:val="22"/>
        </w:rPr>
        <w:t xml:space="preserve"> </w:t>
      </w:r>
      <w:r w:rsidR="00B004A2" w:rsidRPr="00B004A2">
        <w:rPr>
          <w:rFonts w:cs="Arial"/>
          <w:sz w:val="22"/>
          <w:szCs w:val="22"/>
        </w:rPr>
        <w:t xml:space="preserve">o </w:t>
      </w:r>
      <w:proofErr w:type="spellStart"/>
      <w:r w:rsidR="00B004A2" w:rsidRPr="00B004A2">
        <w:rPr>
          <w:rFonts w:cs="Arial"/>
          <w:sz w:val="22"/>
          <w:szCs w:val="22"/>
        </w:rPr>
        <w:t>dorovnávacej</w:t>
      </w:r>
      <w:proofErr w:type="spellEnd"/>
      <w:r w:rsidR="00B004A2" w:rsidRPr="00B004A2">
        <w:rPr>
          <w:rFonts w:cs="Arial"/>
          <w:sz w:val="22"/>
          <w:szCs w:val="22"/>
        </w:rPr>
        <w:t xml:space="preserve"> dani na </w:t>
      </w:r>
      <w:proofErr w:type="spellStart"/>
      <w:r w:rsidR="00B004A2" w:rsidRPr="00B004A2">
        <w:rPr>
          <w:rFonts w:cs="Arial"/>
          <w:sz w:val="22"/>
          <w:szCs w:val="22"/>
        </w:rPr>
        <w:t>zabezpečenie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minimálnej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úrovne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zdanenia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nadnárodných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skupín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podnikov</w:t>
      </w:r>
      <w:proofErr w:type="spellEnd"/>
      <w:r w:rsidR="00B004A2" w:rsidRPr="00B004A2">
        <w:rPr>
          <w:rFonts w:cs="Arial"/>
          <w:sz w:val="22"/>
          <w:szCs w:val="22"/>
        </w:rPr>
        <w:t xml:space="preserve"> a </w:t>
      </w:r>
      <w:proofErr w:type="spellStart"/>
      <w:r w:rsidR="00B004A2" w:rsidRPr="00B004A2">
        <w:rPr>
          <w:rFonts w:cs="Arial"/>
          <w:sz w:val="22"/>
          <w:szCs w:val="22"/>
        </w:rPr>
        <w:t>veľkých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vnútroštátnych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skupín</w:t>
      </w:r>
      <w:proofErr w:type="spellEnd"/>
      <w:r w:rsidR="00B004A2" w:rsidRPr="00B004A2">
        <w:rPr>
          <w:rFonts w:cs="Arial"/>
          <w:sz w:val="22"/>
          <w:szCs w:val="22"/>
        </w:rPr>
        <w:t xml:space="preserve"> a o </w:t>
      </w:r>
      <w:proofErr w:type="spellStart"/>
      <w:r w:rsidR="00B004A2" w:rsidRPr="00B004A2">
        <w:rPr>
          <w:rFonts w:cs="Arial"/>
          <w:sz w:val="22"/>
          <w:szCs w:val="22"/>
        </w:rPr>
        <w:t>doplnení</w:t>
      </w:r>
      <w:proofErr w:type="spellEnd"/>
      <w:r w:rsidR="00B004A2" w:rsidRPr="00B004A2">
        <w:rPr>
          <w:rFonts w:cs="Arial"/>
          <w:sz w:val="22"/>
          <w:szCs w:val="22"/>
        </w:rPr>
        <w:t xml:space="preserve"> zákona č. </w:t>
      </w:r>
      <w:proofErr w:type="gramStart"/>
      <w:r w:rsidR="00B004A2" w:rsidRPr="00B004A2">
        <w:rPr>
          <w:rFonts w:cs="Arial"/>
          <w:sz w:val="22"/>
          <w:szCs w:val="22"/>
        </w:rPr>
        <w:t xml:space="preserve">563/2009 Z. z. o </w:t>
      </w:r>
      <w:proofErr w:type="spellStart"/>
      <w:r w:rsidR="00B004A2" w:rsidRPr="00B004A2">
        <w:rPr>
          <w:rFonts w:cs="Arial"/>
          <w:sz w:val="22"/>
          <w:szCs w:val="22"/>
        </w:rPr>
        <w:t>správe</w:t>
      </w:r>
      <w:proofErr w:type="spellEnd"/>
      <w:proofErr w:type="gramEnd"/>
      <w:r w:rsidR="00B004A2" w:rsidRPr="00B004A2">
        <w:rPr>
          <w:rFonts w:cs="Arial"/>
          <w:sz w:val="22"/>
          <w:szCs w:val="22"/>
        </w:rPr>
        <w:t xml:space="preserve"> daní (daňový </w:t>
      </w:r>
      <w:proofErr w:type="spellStart"/>
      <w:r w:rsidR="00B004A2" w:rsidRPr="00B004A2">
        <w:rPr>
          <w:rFonts w:cs="Arial"/>
          <w:sz w:val="22"/>
          <w:szCs w:val="22"/>
        </w:rPr>
        <w:t>poriadok</w:t>
      </w:r>
      <w:proofErr w:type="spellEnd"/>
      <w:r w:rsidR="00B004A2" w:rsidRPr="00B004A2">
        <w:rPr>
          <w:rFonts w:cs="Arial"/>
          <w:sz w:val="22"/>
          <w:szCs w:val="22"/>
        </w:rPr>
        <w:t xml:space="preserve">) a o </w:t>
      </w:r>
      <w:proofErr w:type="spellStart"/>
      <w:r w:rsidR="00B004A2" w:rsidRPr="00B004A2">
        <w:rPr>
          <w:rFonts w:cs="Arial"/>
          <w:sz w:val="22"/>
          <w:szCs w:val="22"/>
        </w:rPr>
        <w:t>zmene</w:t>
      </w:r>
      <w:proofErr w:type="spellEnd"/>
      <w:r w:rsidR="00B004A2" w:rsidRPr="00B004A2">
        <w:rPr>
          <w:rFonts w:cs="Arial"/>
          <w:sz w:val="22"/>
          <w:szCs w:val="22"/>
        </w:rPr>
        <w:t xml:space="preserve"> a </w:t>
      </w:r>
      <w:proofErr w:type="spellStart"/>
      <w:r w:rsidR="00B004A2" w:rsidRPr="00B004A2">
        <w:rPr>
          <w:rFonts w:cs="Arial"/>
          <w:sz w:val="22"/>
          <w:szCs w:val="22"/>
        </w:rPr>
        <w:t>doplnení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niektorých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zákonov</w:t>
      </w:r>
      <w:proofErr w:type="spellEnd"/>
      <w:r w:rsidR="00B004A2" w:rsidRPr="00B004A2">
        <w:rPr>
          <w:rFonts w:cs="Arial"/>
          <w:sz w:val="22"/>
          <w:szCs w:val="22"/>
        </w:rPr>
        <w:t xml:space="preserve"> v </w:t>
      </w:r>
      <w:proofErr w:type="spellStart"/>
      <w:r w:rsidR="00B004A2" w:rsidRPr="00B004A2">
        <w:rPr>
          <w:rFonts w:cs="Arial"/>
          <w:sz w:val="22"/>
          <w:szCs w:val="22"/>
        </w:rPr>
        <w:t>znení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neskorších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proofErr w:type="spellStart"/>
      <w:r w:rsidR="00B004A2" w:rsidRPr="00B004A2">
        <w:rPr>
          <w:rFonts w:cs="Arial"/>
          <w:sz w:val="22"/>
          <w:szCs w:val="22"/>
        </w:rPr>
        <w:t>predpisov</w:t>
      </w:r>
      <w:proofErr w:type="spellEnd"/>
      <w:r w:rsidR="00B004A2" w:rsidRPr="00B004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B004A2">
        <w:rPr>
          <w:rFonts w:cs="Arial"/>
          <w:sz w:val="22"/>
          <w:lang w:val="sk-SK"/>
        </w:rPr>
        <w:t>95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B004A2">
        <w:rPr>
          <w:rFonts w:cs="Arial"/>
          <w:sz w:val="22"/>
          <w:lang w:val="sk-SK"/>
        </w:rPr>
        <w:t>5. decembra</w:t>
      </w:r>
      <w:r w:rsidR="00552D33" w:rsidRPr="00552D33">
        <w:rPr>
          <w:rFonts w:cs="Arial"/>
          <w:sz w:val="22"/>
          <w:lang w:val="sk-SK"/>
        </w:rPr>
        <w:t xml:space="preserve"> 2023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607F00">
      <w:pPr>
        <w:tabs>
          <w:tab w:val="left" w:pos="851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305670" w:rsidRDefault="00305670" w:rsidP="00607F00">
      <w:pPr>
        <w:tabs>
          <w:tab w:val="left" w:pos="851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>publiky pre financie a</w:t>
      </w:r>
      <w:r w:rsidR="00B004A2">
        <w:rPr>
          <w:rFonts w:ascii="Arial" w:hAnsi="Arial" w:cs="Arial"/>
          <w:sz w:val="22"/>
          <w:szCs w:val="22"/>
        </w:rPr>
        <w:t> </w:t>
      </w:r>
      <w:r w:rsidR="00DF7350">
        <w:rPr>
          <w:rFonts w:ascii="Arial" w:hAnsi="Arial" w:cs="Arial"/>
          <w:sz w:val="22"/>
          <w:szCs w:val="22"/>
        </w:rPr>
        <w:t>rozpočet</w:t>
      </w:r>
      <w:r w:rsidR="00B004A2">
        <w:rPr>
          <w:rFonts w:ascii="Arial" w:hAnsi="Arial" w:cs="Arial"/>
          <w:sz w:val="22"/>
          <w:szCs w:val="22"/>
        </w:rPr>
        <w:t xml:space="preserve"> a</w:t>
      </w:r>
    </w:p>
    <w:p w:rsidR="00DF7350" w:rsidRDefault="00DF7350" w:rsidP="00607F00">
      <w:pPr>
        <w:tabs>
          <w:tab w:val="left" w:pos="851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hospodárske záležitosti</w:t>
      </w:r>
      <w:r w:rsidR="00B004A2">
        <w:rPr>
          <w:rFonts w:ascii="Arial" w:hAnsi="Arial" w:cs="Arial"/>
          <w:sz w:val="22"/>
          <w:szCs w:val="22"/>
        </w:rPr>
        <w:t xml:space="preserve">; </w:t>
      </w:r>
    </w:p>
    <w:p w:rsidR="00305670" w:rsidRDefault="00DF7350" w:rsidP="00B004A2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607F00">
      <w:pPr>
        <w:tabs>
          <w:tab w:val="left" w:pos="1080"/>
        </w:tabs>
        <w:ind w:firstLine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 w:rsidR="00607F00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783169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Národnej rady Slovenskej republiky</w:t>
      </w:r>
      <w:r w:rsidR="0062414C">
        <w:rPr>
          <w:rFonts w:ascii="Arial" w:hAnsi="Arial" w:cs="Arial"/>
          <w:sz w:val="22"/>
        </w:rPr>
        <w:t xml:space="preserve"> </w:t>
      </w:r>
      <w:r w:rsidR="00783169">
        <w:rPr>
          <w:rFonts w:ascii="Arial" w:hAnsi="Arial" w:cs="Arial"/>
          <w:sz w:val="22"/>
        </w:rPr>
        <w:t xml:space="preserve">pre </w:t>
      </w:r>
      <w:r w:rsidR="00B004A2">
        <w:rPr>
          <w:rFonts w:ascii="Arial" w:hAnsi="Arial" w:cs="Arial"/>
          <w:sz w:val="22"/>
          <w:szCs w:val="22"/>
        </w:rPr>
        <w:t>financie a rozpočet</w:t>
      </w:r>
      <w:r w:rsidR="00DF7350">
        <w:rPr>
          <w:rFonts w:ascii="Arial" w:hAnsi="Arial" w:cs="Arial"/>
          <w:sz w:val="22"/>
          <w:szCs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A96304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bookmarkStart w:id="0" w:name="_GoBack"/>
      <w:bookmarkEnd w:id="0"/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1F519F"/>
    <w:rsid w:val="00210F3F"/>
    <w:rsid w:val="00217977"/>
    <w:rsid w:val="00235556"/>
    <w:rsid w:val="00294C70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07F00"/>
    <w:rsid w:val="0062414C"/>
    <w:rsid w:val="006247EE"/>
    <w:rsid w:val="006562EE"/>
    <w:rsid w:val="00656763"/>
    <w:rsid w:val="0066148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96304"/>
    <w:rsid w:val="00AD1D2C"/>
    <w:rsid w:val="00AD7E2C"/>
    <w:rsid w:val="00B004A2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00A3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4</cp:revision>
  <cp:lastPrinted>2022-10-17T08:26:00Z</cp:lastPrinted>
  <dcterms:created xsi:type="dcterms:W3CDTF">2023-12-06T08:49:00Z</dcterms:created>
  <dcterms:modified xsi:type="dcterms:W3CDTF">2023-12-06T09:06:00Z</dcterms:modified>
</cp:coreProperties>
</file>