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C7C39" w14:textId="77777777" w:rsidR="00A7209A" w:rsidRDefault="00A7209A">
      <w:pPr>
        <w:jc w:val="center"/>
        <w:rPr>
          <w:b/>
          <w:caps/>
          <w:spacing w:val="30"/>
        </w:rPr>
      </w:pPr>
      <w:bookmarkStart w:id="0" w:name="_GoBack"/>
      <w:bookmarkEnd w:id="0"/>
    </w:p>
    <w:p w14:paraId="2646707A" w14:textId="77777777" w:rsidR="00A7209A" w:rsidRDefault="00A7209A">
      <w:pPr>
        <w:jc w:val="center"/>
        <w:rPr>
          <w:b/>
          <w:caps/>
          <w:spacing w:val="30"/>
        </w:rPr>
      </w:pPr>
    </w:p>
    <w:p w14:paraId="2D859A29" w14:textId="216E79E1" w:rsidR="00D14B99" w:rsidRPr="00357E26" w:rsidRDefault="00B326AA">
      <w:pPr>
        <w:jc w:val="center"/>
        <w:rPr>
          <w:b/>
          <w:caps/>
          <w:spacing w:val="30"/>
        </w:rPr>
      </w:pPr>
      <w:r w:rsidRPr="00357E26">
        <w:rPr>
          <w:b/>
          <w:caps/>
          <w:spacing w:val="30"/>
        </w:rPr>
        <w:t>Doložka zlučiteľnosti</w:t>
      </w:r>
    </w:p>
    <w:p w14:paraId="7977EAA9" w14:textId="77777777" w:rsidR="001F0AA3" w:rsidRPr="00357E26" w:rsidRDefault="00C12975" w:rsidP="00DC377E">
      <w:pPr>
        <w:jc w:val="center"/>
        <w:rPr>
          <w:b/>
        </w:rPr>
      </w:pPr>
      <w:r w:rsidRPr="00357E26">
        <w:rPr>
          <w:b/>
        </w:rPr>
        <w:t xml:space="preserve">návrhu </w:t>
      </w:r>
      <w:r w:rsidR="008424D0" w:rsidRPr="00357E26">
        <w:rPr>
          <w:b/>
        </w:rPr>
        <w:t>zákona</w:t>
      </w:r>
      <w:r w:rsidR="00DC377E" w:rsidRPr="00357E26">
        <w:rPr>
          <w:b/>
        </w:rPr>
        <w:t xml:space="preserve"> s právom Európskej únie</w:t>
      </w:r>
    </w:p>
    <w:p w14:paraId="08725873" w14:textId="77777777" w:rsidR="00DC377E" w:rsidRPr="00357E26" w:rsidRDefault="00DC377E" w:rsidP="00DC377E">
      <w:pPr>
        <w:jc w:val="center"/>
        <w:rPr>
          <w:b/>
        </w:rPr>
      </w:pPr>
    </w:p>
    <w:p w14:paraId="25B7DB6B" w14:textId="77777777" w:rsidR="00DC377E" w:rsidRPr="00357E26" w:rsidRDefault="00DC377E" w:rsidP="00DC377E">
      <w:pPr>
        <w:jc w:val="center"/>
        <w:rPr>
          <w:b/>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F0AA3" w:rsidRPr="00357E26" w14:paraId="5CE907D5" w14:textId="77777777" w:rsidTr="006F3E6F">
        <w:tc>
          <w:tcPr>
            <w:tcW w:w="404" w:type="dxa"/>
          </w:tcPr>
          <w:p w14:paraId="19694EB9" w14:textId="77777777" w:rsidR="001F0AA3" w:rsidRPr="00357E26" w:rsidRDefault="001F0AA3" w:rsidP="001F0AA3">
            <w:pPr>
              <w:tabs>
                <w:tab w:val="left" w:pos="360"/>
              </w:tabs>
              <w:rPr>
                <w:b/>
              </w:rPr>
            </w:pPr>
            <w:r w:rsidRPr="00357E26">
              <w:rPr>
                <w:b/>
              </w:rPr>
              <w:t>1.</w:t>
            </w:r>
          </w:p>
        </w:tc>
        <w:tc>
          <w:tcPr>
            <w:tcW w:w="9627" w:type="dxa"/>
          </w:tcPr>
          <w:p w14:paraId="77FDC12E" w14:textId="77777777" w:rsidR="001F0AA3" w:rsidRPr="00357E26" w:rsidRDefault="008424D0" w:rsidP="001F0AA3">
            <w:pPr>
              <w:tabs>
                <w:tab w:val="left" w:pos="360"/>
              </w:tabs>
            </w:pPr>
            <w:r w:rsidRPr="00357E26">
              <w:rPr>
                <w:b/>
              </w:rPr>
              <w:t>Navrhovateľ zákona</w:t>
            </w:r>
            <w:r w:rsidR="001F0AA3" w:rsidRPr="00357E26">
              <w:rPr>
                <w:b/>
              </w:rPr>
              <w:t>:</w:t>
            </w:r>
            <w:r w:rsidR="00632C56" w:rsidRPr="00357E26">
              <w:t xml:space="preserve"> </w:t>
            </w:r>
            <w:r w:rsidR="00841383" w:rsidRPr="00357E26">
              <w:t>Ministerstvo zdravotníctva Slovenskej republiky</w:t>
            </w:r>
            <w:r w:rsidR="00D7275F" w:rsidRPr="00357E26">
              <w:fldChar w:fldCharType="begin"/>
            </w:r>
            <w:r w:rsidR="00D7275F" w:rsidRPr="00357E26">
              <w:instrText xml:space="preserve"> DOCPROPERTY  FSC#SKEDITIONSLOVLEX@103.510:zodpinstitucia  \* MERGEFORMAT </w:instrText>
            </w:r>
            <w:r w:rsidR="00D7275F" w:rsidRPr="00357E26">
              <w:fldChar w:fldCharType="end"/>
            </w:r>
          </w:p>
        </w:tc>
      </w:tr>
      <w:tr w:rsidR="001F0AA3" w:rsidRPr="00357E26" w14:paraId="1D30A91F" w14:textId="77777777" w:rsidTr="006F3E6F">
        <w:tc>
          <w:tcPr>
            <w:tcW w:w="404" w:type="dxa"/>
          </w:tcPr>
          <w:p w14:paraId="72DE559C" w14:textId="77777777" w:rsidR="001F0AA3" w:rsidRPr="00357E26" w:rsidRDefault="001F0AA3" w:rsidP="001F0AA3">
            <w:pPr>
              <w:tabs>
                <w:tab w:val="left" w:pos="360"/>
              </w:tabs>
            </w:pPr>
          </w:p>
        </w:tc>
        <w:tc>
          <w:tcPr>
            <w:tcW w:w="9627" w:type="dxa"/>
          </w:tcPr>
          <w:p w14:paraId="56873CB4" w14:textId="77777777" w:rsidR="006E1D9C" w:rsidRPr="00357E26" w:rsidRDefault="006E1D9C" w:rsidP="00632C56">
            <w:pPr>
              <w:tabs>
                <w:tab w:val="left" w:pos="360"/>
              </w:tabs>
            </w:pPr>
          </w:p>
        </w:tc>
      </w:tr>
      <w:tr w:rsidR="001F0AA3" w:rsidRPr="00357E26" w14:paraId="1980CA98" w14:textId="77777777" w:rsidTr="006F3E6F">
        <w:tc>
          <w:tcPr>
            <w:tcW w:w="404" w:type="dxa"/>
          </w:tcPr>
          <w:p w14:paraId="6ED4DB08" w14:textId="77777777" w:rsidR="001F0AA3" w:rsidRPr="00357E26" w:rsidRDefault="001F0AA3" w:rsidP="001F0AA3">
            <w:pPr>
              <w:tabs>
                <w:tab w:val="left" w:pos="360"/>
              </w:tabs>
              <w:rPr>
                <w:b/>
              </w:rPr>
            </w:pPr>
            <w:r w:rsidRPr="00357E26">
              <w:rPr>
                <w:b/>
              </w:rPr>
              <w:t>2.</w:t>
            </w:r>
          </w:p>
        </w:tc>
        <w:tc>
          <w:tcPr>
            <w:tcW w:w="9627" w:type="dxa"/>
          </w:tcPr>
          <w:p w14:paraId="42B19DF6" w14:textId="5E90DAA3" w:rsidR="002C17F8" w:rsidRDefault="001F0AA3" w:rsidP="008424D0">
            <w:pPr>
              <w:tabs>
                <w:tab w:val="left" w:pos="360"/>
              </w:tabs>
              <w:jc w:val="both"/>
            </w:pPr>
            <w:r w:rsidRPr="00357E26">
              <w:rPr>
                <w:b/>
              </w:rPr>
              <w:t xml:space="preserve">Názov návrhu </w:t>
            </w:r>
            <w:r w:rsidR="008424D0" w:rsidRPr="00357E26">
              <w:rPr>
                <w:b/>
              </w:rPr>
              <w:t>zákona</w:t>
            </w:r>
            <w:r w:rsidRPr="00357E26">
              <w:rPr>
                <w:b/>
              </w:rPr>
              <w:t>:</w:t>
            </w:r>
            <w:r w:rsidR="00632C56" w:rsidRPr="00357E26">
              <w:t xml:space="preserve"> </w:t>
            </w:r>
            <w:r w:rsidR="00841383" w:rsidRPr="00357E26">
              <w:t>Návrh zákona</w:t>
            </w:r>
            <w:r w:rsidR="007D53A3">
              <w:t xml:space="preserve">, ktorým sa mení zákon </w:t>
            </w:r>
            <w:r w:rsidR="00831027">
              <w:t xml:space="preserve">č. </w:t>
            </w:r>
            <w:r w:rsidR="009050A8">
              <w:t>153/20</w:t>
            </w:r>
            <w:r w:rsidR="00831027">
              <w:t>1</w:t>
            </w:r>
            <w:r w:rsidR="009050A8">
              <w:t>3</w:t>
            </w:r>
            <w:r w:rsidR="00831027">
              <w:t xml:space="preserve"> Z. z. </w:t>
            </w:r>
            <w:r w:rsidR="009050A8" w:rsidRPr="009050A8">
              <w:t>. o národnom zdravotníckom informačnom systéme a o zmene a doplnení niektorých zákonov v znení neskorších predpisov</w:t>
            </w:r>
            <w:r w:rsidR="00DA3935">
              <w:t xml:space="preserve"> </w:t>
            </w:r>
            <w:r w:rsidR="00DA3935" w:rsidRPr="00DA3935">
              <w:t>a ktorým sa menia a dopĺňajú niektoré zákony</w:t>
            </w:r>
          </w:p>
          <w:p w14:paraId="7F0D3E86" w14:textId="77777777" w:rsidR="002C17F8" w:rsidRDefault="002C17F8" w:rsidP="008424D0">
            <w:pPr>
              <w:tabs>
                <w:tab w:val="left" w:pos="360"/>
              </w:tabs>
              <w:jc w:val="both"/>
            </w:pPr>
          </w:p>
          <w:p w14:paraId="3A24A7C5" w14:textId="77777777" w:rsidR="002C17F8" w:rsidRPr="002058D6" w:rsidRDefault="002C17F8" w:rsidP="002C17F8">
            <w:pPr>
              <w:ind w:left="360" w:hanging="360"/>
              <w:jc w:val="both"/>
            </w:pPr>
            <w:r w:rsidRPr="002058D6">
              <w:rPr>
                <w:b/>
                <w:bCs/>
              </w:rPr>
              <w:t>Navrhovateľ právneho predpisu:</w:t>
            </w:r>
            <w:r w:rsidRPr="002058D6">
              <w:t xml:space="preserve"> Ministerstvo zdravotníctva Slovenskej republiky</w:t>
            </w:r>
          </w:p>
          <w:p w14:paraId="2B450B9B" w14:textId="77777777" w:rsidR="002C17F8" w:rsidRPr="002058D6" w:rsidRDefault="002C17F8" w:rsidP="002C17F8">
            <w:pPr>
              <w:ind w:left="360" w:hanging="360"/>
              <w:jc w:val="both"/>
              <w:rPr>
                <w:b/>
              </w:rPr>
            </w:pPr>
            <w:r w:rsidRPr="002058D6">
              <w:rPr>
                <w:b/>
              </w:rPr>
              <w:t>2.</w:t>
            </w:r>
            <w:r w:rsidRPr="002058D6">
              <w:rPr>
                <w:b/>
              </w:rPr>
              <w:tab/>
              <w:t xml:space="preserve">Názov návrhu právneho predpisu: </w:t>
            </w:r>
          </w:p>
          <w:p w14:paraId="12DB0763" w14:textId="77777777" w:rsidR="002C17F8" w:rsidRPr="002058D6" w:rsidRDefault="002C17F8" w:rsidP="002C17F8">
            <w:pPr>
              <w:ind w:left="360" w:hanging="360"/>
              <w:jc w:val="both"/>
              <w:rPr>
                <w:b/>
              </w:rPr>
            </w:pPr>
          </w:p>
          <w:p w14:paraId="4724B2E0" w14:textId="6127D846" w:rsidR="002C17F8" w:rsidRPr="002058D6" w:rsidRDefault="002C17F8" w:rsidP="002C17F8">
            <w:pPr>
              <w:pStyle w:val="Hlavika"/>
              <w:jc w:val="both"/>
              <w:rPr>
                <w:bCs/>
              </w:rPr>
            </w:pPr>
            <w:r w:rsidRPr="002058D6">
              <w:rPr>
                <w:bCs/>
              </w:rPr>
              <w:tab/>
            </w:r>
          </w:p>
          <w:p w14:paraId="65EF1B82" w14:textId="77777777" w:rsidR="002C17F8" w:rsidRPr="002058D6" w:rsidRDefault="002C17F8" w:rsidP="002C17F8">
            <w:pPr>
              <w:ind w:left="360" w:hanging="360"/>
              <w:jc w:val="both"/>
              <w:rPr>
                <w:b/>
              </w:rPr>
            </w:pPr>
            <w:r w:rsidRPr="002058D6">
              <w:rPr>
                <w:b/>
              </w:rPr>
              <w:t xml:space="preserve">3. Predmet návrhu </w:t>
            </w:r>
            <w:r w:rsidRPr="002058D6">
              <w:rPr>
                <w:b/>
                <w:bCs/>
              </w:rPr>
              <w:t xml:space="preserve">právneho predpisu </w:t>
            </w:r>
            <w:r w:rsidRPr="002058D6">
              <w:rPr>
                <w:b/>
              </w:rPr>
              <w:t>nie je upravený v práve Európskej únie:</w:t>
            </w:r>
          </w:p>
          <w:p w14:paraId="20FF25CB" w14:textId="77777777" w:rsidR="002C17F8" w:rsidRPr="002058D6" w:rsidRDefault="002C17F8" w:rsidP="002C17F8">
            <w:pPr>
              <w:ind w:firstLine="580"/>
              <w:jc w:val="both"/>
            </w:pPr>
            <w:r w:rsidRPr="002058D6">
              <w:t>a)</w:t>
            </w:r>
            <w:r w:rsidRPr="002058D6">
              <w:tab/>
              <w:t>v primárnom práve</w:t>
            </w:r>
          </w:p>
          <w:p w14:paraId="77598EDF" w14:textId="77777777" w:rsidR="002C17F8" w:rsidRPr="002058D6" w:rsidRDefault="002C17F8" w:rsidP="002C17F8">
            <w:pPr>
              <w:ind w:firstLine="1418"/>
              <w:jc w:val="both"/>
            </w:pPr>
          </w:p>
          <w:p w14:paraId="41CAEEB5" w14:textId="77777777" w:rsidR="002C17F8" w:rsidRPr="002058D6" w:rsidRDefault="002C17F8" w:rsidP="002C17F8">
            <w:pPr>
              <w:ind w:firstLine="580"/>
              <w:jc w:val="both"/>
            </w:pPr>
            <w:r w:rsidRPr="002058D6">
              <w:t>b)</w:t>
            </w:r>
            <w:r w:rsidRPr="002058D6">
              <w:tab/>
              <w:t>v sekundárnom práve</w:t>
            </w:r>
          </w:p>
          <w:p w14:paraId="21346C99" w14:textId="77777777" w:rsidR="002C17F8" w:rsidRPr="002058D6" w:rsidRDefault="002C17F8" w:rsidP="002C17F8">
            <w:pPr>
              <w:ind w:firstLine="580"/>
              <w:jc w:val="both"/>
            </w:pPr>
          </w:p>
          <w:p w14:paraId="7336F110" w14:textId="77777777" w:rsidR="002C17F8" w:rsidRPr="002058D6" w:rsidRDefault="002C17F8" w:rsidP="002C17F8">
            <w:pPr>
              <w:ind w:firstLine="580"/>
              <w:jc w:val="both"/>
            </w:pPr>
            <w:r w:rsidRPr="002058D6">
              <w:t>c)</w:t>
            </w:r>
            <w:r w:rsidRPr="002058D6">
              <w:tab/>
              <w:t>v judikatúre Súdneho dvora Európskej únie.</w:t>
            </w:r>
          </w:p>
          <w:p w14:paraId="1DCAD798" w14:textId="77777777" w:rsidR="002C17F8" w:rsidRPr="002058D6" w:rsidRDefault="002C17F8" w:rsidP="002C17F8">
            <w:pPr>
              <w:ind w:firstLine="580"/>
              <w:jc w:val="both"/>
              <w:rPr>
                <w:b/>
              </w:rPr>
            </w:pPr>
          </w:p>
          <w:p w14:paraId="09BDA189" w14:textId="77777777" w:rsidR="002C17F8" w:rsidRDefault="002C17F8" w:rsidP="002C17F8">
            <w:pPr>
              <w:spacing w:before="240"/>
              <w:jc w:val="both"/>
              <w:rPr>
                <w:b/>
              </w:rPr>
            </w:pPr>
            <w:r w:rsidRPr="002058D6">
              <w:rPr>
                <w:b/>
              </w:rPr>
              <w:t>Z dôvodu vnútroštátneho charakteru navrhovanej právnej úpravy sa body 4. a 5. doložky zlučiteľnosti nevypĺňajú.</w:t>
            </w:r>
          </w:p>
          <w:p w14:paraId="02E623BC" w14:textId="77777777" w:rsidR="00082466" w:rsidRDefault="00082466" w:rsidP="008424D0">
            <w:pPr>
              <w:tabs>
                <w:tab w:val="left" w:pos="360"/>
              </w:tabs>
              <w:jc w:val="both"/>
            </w:pPr>
          </w:p>
          <w:p w14:paraId="76E3BAC3" w14:textId="46F011C2" w:rsidR="001F0AA3" w:rsidRPr="00357E26" w:rsidRDefault="00632C56" w:rsidP="008424D0">
            <w:pPr>
              <w:tabs>
                <w:tab w:val="left" w:pos="360"/>
              </w:tabs>
              <w:jc w:val="both"/>
            </w:pPr>
            <w:r w:rsidRPr="00357E26">
              <w:fldChar w:fldCharType="begin"/>
            </w:r>
            <w:r w:rsidRPr="00357E26">
              <w:instrText xml:space="preserve"> DOCPROPERTY  FSC#SKEDITIONSLOVLEX@103.510:plnynazovpredpis  \* MERGEFORMAT </w:instrText>
            </w:r>
            <w:r w:rsidRPr="00357E26">
              <w:fldChar w:fldCharType="end"/>
            </w:r>
            <w:r w:rsidR="00DB3DB1" w:rsidRPr="00357E26">
              <w:fldChar w:fldCharType="begin"/>
            </w:r>
            <w:r w:rsidR="00DB3DB1" w:rsidRPr="00357E26">
              <w:instrText xml:space="preserve"> DOCPROPERTY  FSC#SKEDITIONSLOVLEX@103.510:plnynazovpredpis1  \* MERGEFORMAT </w:instrText>
            </w:r>
            <w:r w:rsidR="00DB3DB1" w:rsidRPr="00357E26">
              <w:fldChar w:fldCharType="end"/>
            </w:r>
            <w:r w:rsidR="00DB3DB1" w:rsidRPr="00357E26">
              <w:fldChar w:fldCharType="begin"/>
            </w:r>
            <w:r w:rsidR="00DB3DB1" w:rsidRPr="00357E26">
              <w:instrText xml:space="preserve"> DOCPROPERTY  FSC#SKEDITIONSLOVLEX@103.510:plnynazovpredpis2  \* MERGEFORMAT </w:instrText>
            </w:r>
            <w:r w:rsidR="00DB3DB1" w:rsidRPr="00357E26">
              <w:fldChar w:fldCharType="end"/>
            </w:r>
            <w:r w:rsidR="00DB3DB1" w:rsidRPr="00357E26">
              <w:fldChar w:fldCharType="begin"/>
            </w:r>
            <w:r w:rsidR="00DB3DB1" w:rsidRPr="00357E26">
              <w:instrText xml:space="preserve"> DOCPROPERTY  FSC#SKEDITIONSLOVLEX@103.510:plnynazovpredpis3  \* MERGEFORMAT </w:instrText>
            </w:r>
            <w:r w:rsidR="00DB3DB1" w:rsidRPr="00357E26">
              <w:fldChar w:fldCharType="end"/>
            </w:r>
          </w:p>
        </w:tc>
      </w:tr>
      <w:tr w:rsidR="001F0AA3" w:rsidRPr="00357E26" w14:paraId="2CDF537E" w14:textId="77777777" w:rsidTr="006F3E6F">
        <w:tc>
          <w:tcPr>
            <w:tcW w:w="404" w:type="dxa"/>
          </w:tcPr>
          <w:p w14:paraId="7CE8F784" w14:textId="77777777" w:rsidR="001F0AA3" w:rsidRPr="00357E26" w:rsidRDefault="001F0AA3" w:rsidP="001F0AA3">
            <w:pPr>
              <w:tabs>
                <w:tab w:val="left" w:pos="360"/>
              </w:tabs>
            </w:pPr>
          </w:p>
        </w:tc>
        <w:tc>
          <w:tcPr>
            <w:tcW w:w="9627" w:type="dxa"/>
          </w:tcPr>
          <w:p w14:paraId="106C7C0A" w14:textId="77777777" w:rsidR="006E1D9C" w:rsidRPr="00357E26" w:rsidRDefault="006E1D9C" w:rsidP="001F0AA3">
            <w:pPr>
              <w:tabs>
                <w:tab w:val="left" w:pos="360"/>
              </w:tabs>
            </w:pPr>
          </w:p>
        </w:tc>
      </w:tr>
    </w:tbl>
    <w:p w14:paraId="5CA14940" w14:textId="77777777" w:rsidR="003D0DA4" w:rsidRPr="00357E26" w:rsidRDefault="003D0DA4" w:rsidP="00814DF5">
      <w:pPr>
        <w:tabs>
          <w:tab w:val="left" w:pos="360"/>
        </w:tabs>
        <w:jc w:val="both"/>
      </w:pPr>
    </w:p>
    <w:sectPr w:rsidR="003D0DA4" w:rsidRPr="00357E2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0945"/>
    <w:multiLevelType w:val="hybridMultilevel"/>
    <w:tmpl w:val="1966A6B4"/>
    <w:lvl w:ilvl="0" w:tplc="10A4AE7A">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027298"/>
    <w:multiLevelType w:val="hybridMultilevel"/>
    <w:tmpl w:val="88EC4D94"/>
    <w:lvl w:ilvl="0" w:tplc="F68E4572">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C1484D"/>
    <w:multiLevelType w:val="hybridMultilevel"/>
    <w:tmpl w:val="81A87962"/>
    <w:lvl w:ilvl="0" w:tplc="FF2A77DA">
      <w:start w:val="3"/>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B4B44DB"/>
    <w:multiLevelType w:val="hybridMultilevel"/>
    <w:tmpl w:val="54EA267C"/>
    <w:lvl w:ilvl="0" w:tplc="2B68AA0E">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E01323C"/>
    <w:multiLevelType w:val="hybridMultilevel"/>
    <w:tmpl w:val="F5C89F76"/>
    <w:lvl w:ilvl="0" w:tplc="F4446A0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F55E22"/>
    <w:multiLevelType w:val="hybridMultilevel"/>
    <w:tmpl w:val="41F26AC0"/>
    <w:lvl w:ilvl="0" w:tplc="2264AFD0">
      <w:start w:val="1"/>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4613B58"/>
    <w:multiLevelType w:val="hybridMultilevel"/>
    <w:tmpl w:val="1EF280DA"/>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5B21DE"/>
    <w:multiLevelType w:val="hybridMultilevel"/>
    <w:tmpl w:val="2078F9F6"/>
    <w:lvl w:ilvl="0" w:tplc="D0BA0F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FE1007"/>
    <w:multiLevelType w:val="hybridMultilevel"/>
    <w:tmpl w:val="49F0F86A"/>
    <w:lvl w:ilvl="0" w:tplc="3A846CB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E5642E0"/>
    <w:multiLevelType w:val="hybridMultilevel"/>
    <w:tmpl w:val="0E729AC6"/>
    <w:lvl w:ilvl="0" w:tplc="4BA6839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E8B16FD"/>
    <w:multiLevelType w:val="hybridMultilevel"/>
    <w:tmpl w:val="A0F68696"/>
    <w:lvl w:ilvl="0" w:tplc="A1801AA4">
      <w:start w:val="2"/>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E6A6D74"/>
    <w:multiLevelType w:val="hybridMultilevel"/>
    <w:tmpl w:val="79ECB65A"/>
    <w:lvl w:ilvl="0" w:tplc="2438EEB0">
      <w:start w:val="1"/>
      <w:numFmt w:val="lowerLetter"/>
      <w:lvlText w:val="%1)"/>
      <w:lvlJc w:val="left"/>
      <w:pPr>
        <w:ind w:left="360" w:hanging="360"/>
      </w:pPr>
      <w:rPr>
        <w:rFonts w:hint="default"/>
        <w: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EF72E8A"/>
    <w:multiLevelType w:val="hybridMultilevel"/>
    <w:tmpl w:val="5A863044"/>
    <w:lvl w:ilvl="0" w:tplc="ECECE29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0"/>
  </w:num>
  <w:num w:numId="4">
    <w:abstractNumId w:val="6"/>
  </w:num>
  <w:num w:numId="5">
    <w:abstractNumId w:val="2"/>
  </w:num>
  <w:num w:numId="6">
    <w:abstractNumId w:val="9"/>
  </w:num>
  <w:num w:numId="7">
    <w:abstractNumId w:val="11"/>
  </w:num>
  <w:num w:numId="8">
    <w:abstractNumId w:val="1"/>
  </w:num>
  <w:num w:numId="9">
    <w:abstractNumId w:val="5"/>
  </w:num>
  <w:num w:numId="10">
    <w:abstractNumId w:val="12"/>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CF"/>
    <w:rsid w:val="00010D7F"/>
    <w:rsid w:val="00054456"/>
    <w:rsid w:val="00057FD3"/>
    <w:rsid w:val="00082466"/>
    <w:rsid w:val="00083DD2"/>
    <w:rsid w:val="00084920"/>
    <w:rsid w:val="00094E6D"/>
    <w:rsid w:val="000C03E4"/>
    <w:rsid w:val="000C5887"/>
    <w:rsid w:val="001054F9"/>
    <w:rsid w:val="00117A7E"/>
    <w:rsid w:val="001D60ED"/>
    <w:rsid w:val="001F0AA3"/>
    <w:rsid w:val="0020025E"/>
    <w:rsid w:val="002247BD"/>
    <w:rsid w:val="0023485C"/>
    <w:rsid w:val="002B14DD"/>
    <w:rsid w:val="002C17F8"/>
    <w:rsid w:val="002E6AC0"/>
    <w:rsid w:val="0030173B"/>
    <w:rsid w:val="00330076"/>
    <w:rsid w:val="003313E1"/>
    <w:rsid w:val="0034469D"/>
    <w:rsid w:val="00357E26"/>
    <w:rsid w:val="003841E0"/>
    <w:rsid w:val="003D0DA4"/>
    <w:rsid w:val="003E30A7"/>
    <w:rsid w:val="00432A97"/>
    <w:rsid w:val="00440001"/>
    <w:rsid w:val="00482868"/>
    <w:rsid w:val="004A3CCB"/>
    <w:rsid w:val="004B1E6E"/>
    <w:rsid w:val="004E7F23"/>
    <w:rsid w:val="00596545"/>
    <w:rsid w:val="005A6CC0"/>
    <w:rsid w:val="005B14BE"/>
    <w:rsid w:val="005C1567"/>
    <w:rsid w:val="006030AE"/>
    <w:rsid w:val="00613723"/>
    <w:rsid w:val="006277CD"/>
    <w:rsid w:val="00632C56"/>
    <w:rsid w:val="006533BE"/>
    <w:rsid w:val="006617BD"/>
    <w:rsid w:val="006C0FA0"/>
    <w:rsid w:val="006E1D9C"/>
    <w:rsid w:val="006F3E6F"/>
    <w:rsid w:val="006F7715"/>
    <w:rsid w:val="00744BFB"/>
    <w:rsid w:val="00750DC1"/>
    <w:rsid w:val="00785F65"/>
    <w:rsid w:val="00787947"/>
    <w:rsid w:val="007D3FD9"/>
    <w:rsid w:val="007D53A3"/>
    <w:rsid w:val="007F5B72"/>
    <w:rsid w:val="00814DF5"/>
    <w:rsid w:val="00824CCF"/>
    <w:rsid w:val="00831027"/>
    <w:rsid w:val="00841383"/>
    <w:rsid w:val="008424D0"/>
    <w:rsid w:val="00847169"/>
    <w:rsid w:val="008570D4"/>
    <w:rsid w:val="008655C8"/>
    <w:rsid w:val="00886F83"/>
    <w:rsid w:val="008B513C"/>
    <w:rsid w:val="008C5CDB"/>
    <w:rsid w:val="008D6B28"/>
    <w:rsid w:val="008E2891"/>
    <w:rsid w:val="009050A8"/>
    <w:rsid w:val="00970F68"/>
    <w:rsid w:val="009C63EB"/>
    <w:rsid w:val="00A52BE6"/>
    <w:rsid w:val="00A7209A"/>
    <w:rsid w:val="00AA3612"/>
    <w:rsid w:val="00B128CD"/>
    <w:rsid w:val="00B12904"/>
    <w:rsid w:val="00B326AA"/>
    <w:rsid w:val="00B85104"/>
    <w:rsid w:val="00BC2E39"/>
    <w:rsid w:val="00C12975"/>
    <w:rsid w:val="00C90146"/>
    <w:rsid w:val="00CA5D08"/>
    <w:rsid w:val="00D00029"/>
    <w:rsid w:val="00D06952"/>
    <w:rsid w:val="00D14B99"/>
    <w:rsid w:val="00D32203"/>
    <w:rsid w:val="00D41E5C"/>
    <w:rsid w:val="00D465F6"/>
    <w:rsid w:val="00D5344B"/>
    <w:rsid w:val="00D7275F"/>
    <w:rsid w:val="00D75FDD"/>
    <w:rsid w:val="00DA3935"/>
    <w:rsid w:val="00DB3DB1"/>
    <w:rsid w:val="00DC377E"/>
    <w:rsid w:val="00DC3BFE"/>
    <w:rsid w:val="00DD7145"/>
    <w:rsid w:val="00DE0AFE"/>
    <w:rsid w:val="00E4739B"/>
    <w:rsid w:val="00E7430F"/>
    <w:rsid w:val="00E85F6B"/>
    <w:rsid w:val="00EC5BF8"/>
    <w:rsid w:val="00F14C41"/>
    <w:rsid w:val="00FA32F7"/>
    <w:rsid w:val="00FD6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EBEC9"/>
  <w14:defaultImageDpi w14:val="96"/>
  <w15:docId w15:val="{40F3429F-9F41-4547-9488-96E7F9DA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BCE"/>
    <w:pPr>
      <w:widowControl w:val="0"/>
      <w:autoSpaceDE w:val="0"/>
      <w:autoSpaceDN w:val="0"/>
      <w:adjustRightInd w:val="0"/>
      <w:spacing w:after="0" w:line="240" w:lineRule="auto"/>
    </w:pPr>
    <w:rPr>
      <w:sz w:val="24"/>
      <w:szCs w:val="24"/>
    </w:rPr>
  </w:style>
  <w:style w:type="paragraph" w:styleId="Nadpis5">
    <w:name w:val="heading 5"/>
    <w:basedOn w:val="Normlny"/>
    <w:link w:val="Nadpis5Char"/>
    <w:uiPriority w:val="9"/>
    <w:qFormat/>
    <w:rsid w:val="009C63EB"/>
    <w:pPr>
      <w:widowControl/>
      <w:autoSpaceDE/>
      <w:autoSpaceDN/>
      <w:adjustRightInd/>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C5BF8"/>
    <w:rPr>
      <w:sz w:val="16"/>
      <w:szCs w:val="16"/>
    </w:rPr>
  </w:style>
  <w:style w:type="paragraph" w:styleId="Textkomentra">
    <w:name w:val="annotation text"/>
    <w:basedOn w:val="Normlny"/>
    <w:link w:val="TextkomentraChar"/>
    <w:uiPriority w:val="99"/>
    <w:semiHidden/>
    <w:unhideWhenUsed/>
    <w:rsid w:val="00EC5BF8"/>
    <w:rPr>
      <w:sz w:val="20"/>
      <w:szCs w:val="20"/>
    </w:rPr>
  </w:style>
  <w:style w:type="character" w:customStyle="1" w:styleId="TextkomentraChar">
    <w:name w:val="Text komentára Char"/>
    <w:basedOn w:val="Predvolenpsmoodseku"/>
    <w:link w:val="Textkomentra"/>
    <w:uiPriority w:val="99"/>
    <w:semiHidden/>
    <w:rsid w:val="00EC5BF8"/>
    <w:rPr>
      <w:sz w:val="20"/>
      <w:szCs w:val="20"/>
      <w:lang w:val="ru-RU"/>
    </w:rPr>
  </w:style>
  <w:style w:type="paragraph" w:styleId="Predmetkomentra">
    <w:name w:val="annotation subject"/>
    <w:basedOn w:val="Textkomentra"/>
    <w:next w:val="Textkomentra"/>
    <w:link w:val="PredmetkomentraChar"/>
    <w:uiPriority w:val="99"/>
    <w:semiHidden/>
    <w:unhideWhenUsed/>
    <w:rsid w:val="00EC5BF8"/>
    <w:rPr>
      <w:b/>
      <w:bCs/>
    </w:rPr>
  </w:style>
  <w:style w:type="character" w:customStyle="1" w:styleId="PredmetkomentraChar">
    <w:name w:val="Predmet komentára Char"/>
    <w:basedOn w:val="TextkomentraChar"/>
    <w:link w:val="Predmetkomentra"/>
    <w:uiPriority w:val="99"/>
    <w:semiHidden/>
    <w:rsid w:val="00EC5BF8"/>
    <w:rPr>
      <w:b/>
      <w:bCs/>
      <w:sz w:val="20"/>
      <w:szCs w:val="20"/>
      <w:lang w:val="ru-RU"/>
    </w:rPr>
  </w:style>
  <w:style w:type="paragraph" w:styleId="Textbubliny">
    <w:name w:val="Balloon Text"/>
    <w:basedOn w:val="Normlny"/>
    <w:link w:val="TextbublinyChar"/>
    <w:uiPriority w:val="99"/>
    <w:semiHidden/>
    <w:unhideWhenUsed/>
    <w:rsid w:val="00EC5BF8"/>
    <w:rPr>
      <w:rFonts w:ascii="Tahoma" w:hAnsi="Tahoma" w:cs="Tahoma"/>
      <w:sz w:val="16"/>
      <w:szCs w:val="16"/>
    </w:rPr>
  </w:style>
  <w:style w:type="character" w:customStyle="1" w:styleId="TextbublinyChar">
    <w:name w:val="Text bubliny Char"/>
    <w:basedOn w:val="Predvolenpsmoodseku"/>
    <w:link w:val="Textbubliny"/>
    <w:uiPriority w:val="99"/>
    <w:semiHidden/>
    <w:rsid w:val="00EC5BF8"/>
    <w:rPr>
      <w:rFonts w:ascii="Tahoma" w:hAnsi="Tahoma" w:cs="Tahoma"/>
      <w:sz w:val="16"/>
      <w:szCs w:val="16"/>
      <w:lang w:val="ru-RU"/>
    </w:rPr>
  </w:style>
  <w:style w:type="paragraph" w:styleId="Odsekzoznamu">
    <w:name w:val="List Paragraph"/>
    <w:basedOn w:val="Normlny"/>
    <w:uiPriority w:val="99"/>
    <w:qFormat/>
    <w:rsid w:val="00E85F6B"/>
    <w:pPr>
      <w:ind w:left="720"/>
      <w:contextualSpacing/>
    </w:pPr>
  </w:style>
  <w:style w:type="character" w:customStyle="1" w:styleId="Nadpis5Char">
    <w:name w:val="Nadpis 5 Char"/>
    <w:basedOn w:val="Predvolenpsmoodseku"/>
    <w:link w:val="Nadpis5"/>
    <w:uiPriority w:val="9"/>
    <w:rsid w:val="009C63EB"/>
    <w:rPr>
      <w:b/>
      <w:bCs/>
      <w:sz w:val="20"/>
      <w:szCs w:val="20"/>
    </w:rPr>
  </w:style>
  <w:style w:type="table" w:styleId="Mriekatabuky">
    <w:name w:val="Table Grid"/>
    <w:basedOn w:val="Normlnatabuka"/>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unhideWhenUsed/>
    <w:qFormat/>
    <w:rsid w:val="008D6B28"/>
    <w:pPr>
      <w:widowControl/>
      <w:autoSpaceDE/>
      <w:autoSpaceDN/>
      <w:adjustRightInd/>
    </w:pPr>
    <w:rPr>
      <w:rFonts w:asciiTheme="minorHAnsi" w:eastAsiaTheme="minorHAnsi" w:hAnsiTheme="minorHAnsi" w:cstheme="minorBidi"/>
      <w:sz w:val="20"/>
      <w:szCs w:val="20"/>
      <w:lang w:eastAsia="en-US"/>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qFormat/>
    <w:rsid w:val="008D6B28"/>
    <w:rPr>
      <w:rFonts w:asciiTheme="minorHAnsi" w:eastAsiaTheme="minorHAnsi" w:hAnsiTheme="minorHAnsi" w:cstheme="minorBid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8D6B28"/>
    <w:rPr>
      <w:vertAlign w:val="superscript"/>
    </w:rPr>
  </w:style>
  <w:style w:type="paragraph" w:customStyle="1" w:styleId="Char2">
    <w:name w:val="Char2"/>
    <w:basedOn w:val="Normlny"/>
    <w:link w:val="Odkaznapoznmkupodiarou"/>
    <w:uiPriority w:val="99"/>
    <w:rsid w:val="008D6B28"/>
    <w:pPr>
      <w:widowControl/>
      <w:autoSpaceDE/>
      <w:autoSpaceDN/>
      <w:adjustRightInd/>
      <w:spacing w:after="160" w:line="240" w:lineRule="exact"/>
    </w:pPr>
    <w:rPr>
      <w:sz w:val="22"/>
      <w:szCs w:val="22"/>
      <w:vertAlign w:val="superscript"/>
    </w:rPr>
  </w:style>
  <w:style w:type="character" w:customStyle="1" w:styleId="awspan">
    <w:name w:val="awspan"/>
    <w:basedOn w:val="Predvolenpsmoodseku"/>
    <w:rsid w:val="00E4739B"/>
  </w:style>
  <w:style w:type="character" w:styleId="Hypertextovprepojenie">
    <w:name w:val="Hyperlink"/>
    <w:basedOn w:val="Predvolenpsmoodseku"/>
    <w:uiPriority w:val="99"/>
    <w:semiHidden/>
    <w:unhideWhenUsed/>
    <w:rsid w:val="005A6CC0"/>
    <w:rPr>
      <w:color w:val="0000FF"/>
      <w:u w:val="single"/>
    </w:rPr>
  </w:style>
  <w:style w:type="paragraph" w:styleId="Hlavika">
    <w:name w:val="header"/>
    <w:basedOn w:val="Normlny"/>
    <w:link w:val="HlavikaChar"/>
    <w:uiPriority w:val="99"/>
    <w:unhideWhenUsed/>
    <w:rsid w:val="002C17F8"/>
    <w:pPr>
      <w:widowControl/>
      <w:tabs>
        <w:tab w:val="center" w:pos="4536"/>
        <w:tab w:val="right" w:pos="9072"/>
      </w:tabs>
      <w:autoSpaceDE/>
      <w:autoSpaceDN/>
      <w:adjustRightInd/>
    </w:pPr>
  </w:style>
  <w:style w:type="character" w:customStyle="1" w:styleId="HlavikaChar">
    <w:name w:val="Hlavička Char"/>
    <w:basedOn w:val="Predvolenpsmoodseku"/>
    <w:link w:val="Hlavika"/>
    <w:uiPriority w:val="99"/>
    <w:rsid w:val="002C17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851">
      <w:bodyDiv w:val="1"/>
      <w:marLeft w:val="0"/>
      <w:marRight w:val="0"/>
      <w:marTop w:val="0"/>
      <w:marBottom w:val="0"/>
      <w:divBdr>
        <w:top w:val="none" w:sz="0" w:space="0" w:color="auto"/>
        <w:left w:val="none" w:sz="0" w:space="0" w:color="auto"/>
        <w:bottom w:val="none" w:sz="0" w:space="0" w:color="auto"/>
        <w:right w:val="none" w:sz="0" w:space="0" w:color="auto"/>
      </w:divBdr>
    </w:div>
    <w:div w:id="93089270">
      <w:bodyDiv w:val="1"/>
      <w:marLeft w:val="0"/>
      <w:marRight w:val="0"/>
      <w:marTop w:val="0"/>
      <w:marBottom w:val="0"/>
      <w:divBdr>
        <w:top w:val="none" w:sz="0" w:space="0" w:color="auto"/>
        <w:left w:val="none" w:sz="0" w:space="0" w:color="auto"/>
        <w:bottom w:val="none" w:sz="0" w:space="0" w:color="auto"/>
        <w:right w:val="none" w:sz="0" w:space="0" w:color="auto"/>
      </w:divBdr>
      <w:divsChild>
        <w:div w:id="1048603569">
          <w:marLeft w:val="0"/>
          <w:marRight w:val="0"/>
          <w:marTop w:val="0"/>
          <w:marBottom w:val="0"/>
          <w:divBdr>
            <w:top w:val="none" w:sz="0" w:space="0" w:color="auto"/>
            <w:left w:val="none" w:sz="0" w:space="0" w:color="auto"/>
            <w:bottom w:val="none" w:sz="0" w:space="0" w:color="auto"/>
            <w:right w:val="none" w:sz="0" w:space="0" w:color="auto"/>
          </w:divBdr>
        </w:div>
      </w:divsChild>
    </w:div>
    <w:div w:id="646010079">
      <w:bodyDiv w:val="1"/>
      <w:marLeft w:val="0"/>
      <w:marRight w:val="0"/>
      <w:marTop w:val="0"/>
      <w:marBottom w:val="0"/>
      <w:divBdr>
        <w:top w:val="none" w:sz="0" w:space="0" w:color="auto"/>
        <w:left w:val="none" w:sz="0" w:space="0" w:color="auto"/>
        <w:bottom w:val="none" w:sz="0" w:space="0" w:color="auto"/>
        <w:right w:val="none" w:sz="0" w:space="0" w:color="auto"/>
      </w:divBdr>
    </w:div>
    <w:div w:id="783236324">
      <w:bodyDiv w:val="1"/>
      <w:marLeft w:val="0"/>
      <w:marRight w:val="0"/>
      <w:marTop w:val="0"/>
      <w:marBottom w:val="0"/>
      <w:divBdr>
        <w:top w:val="none" w:sz="0" w:space="0" w:color="auto"/>
        <w:left w:val="none" w:sz="0" w:space="0" w:color="auto"/>
        <w:bottom w:val="none" w:sz="0" w:space="0" w:color="auto"/>
        <w:right w:val="none" w:sz="0" w:space="0" w:color="auto"/>
      </w:divBdr>
      <w:divsChild>
        <w:div w:id="958800005">
          <w:marLeft w:val="0"/>
          <w:marRight w:val="0"/>
          <w:marTop w:val="0"/>
          <w:marBottom w:val="0"/>
          <w:divBdr>
            <w:top w:val="none" w:sz="0" w:space="0" w:color="auto"/>
            <w:left w:val="none" w:sz="0" w:space="0" w:color="auto"/>
            <w:bottom w:val="none" w:sz="0" w:space="0" w:color="auto"/>
            <w:right w:val="none" w:sz="0" w:space="0" w:color="auto"/>
          </w:divBdr>
          <w:divsChild>
            <w:div w:id="1308048553">
              <w:marLeft w:val="0"/>
              <w:marRight w:val="0"/>
              <w:marTop w:val="0"/>
              <w:marBottom w:val="0"/>
              <w:divBdr>
                <w:top w:val="none" w:sz="0" w:space="0" w:color="auto"/>
                <w:left w:val="none" w:sz="0" w:space="0" w:color="auto"/>
                <w:bottom w:val="none" w:sz="0" w:space="0" w:color="auto"/>
                <w:right w:val="none" w:sz="0" w:space="0" w:color="auto"/>
              </w:divBdr>
              <w:divsChild>
                <w:div w:id="1126316608">
                  <w:marLeft w:val="0"/>
                  <w:marRight w:val="0"/>
                  <w:marTop w:val="0"/>
                  <w:marBottom w:val="0"/>
                  <w:divBdr>
                    <w:top w:val="none" w:sz="0" w:space="0" w:color="auto"/>
                    <w:left w:val="none" w:sz="0" w:space="0" w:color="auto"/>
                    <w:bottom w:val="none" w:sz="0" w:space="0" w:color="auto"/>
                    <w:right w:val="none" w:sz="0" w:space="0" w:color="auto"/>
                  </w:divBdr>
                  <w:divsChild>
                    <w:div w:id="1973710250">
                      <w:marLeft w:val="0"/>
                      <w:marRight w:val="0"/>
                      <w:marTop w:val="0"/>
                      <w:marBottom w:val="0"/>
                      <w:divBdr>
                        <w:top w:val="none" w:sz="0" w:space="0" w:color="auto"/>
                        <w:left w:val="none" w:sz="0" w:space="0" w:color="auto"/>
                        <w:bottom w:val="none" w:sz="0" w:space="0" w:color="auto"/>
                        <w:right w:val="none" w:sz="0" w:space="0" w:color="auto"/>
                      </w:divBdr>
                      <w:divsChild>
                        <w:div w:id="1977637457">
                          <w:marLeft w:val="0"/>
                          <w:marRight w:val="0"/>
                          <w:marTop w:val="0"/>
                          <w:marBottom w:val="0"/>
                          <w:divBdr>
                            <w:top w:val="none" w:sz="0" w:space="0" w:color="auto"/>
                            <w:left w:val="none" w:sz="0" w:space="0" w:color="auto"/>
                            <w:bottom w:val="none" w:sz="0" w:space="0" w:color="auto"/>
                            <w:right w:val="none" w:sz="0" w:space="0" w:color="auto"/>
                          </w:divBdr>
                          <w:divsChild>
                            <w:div w:id="557589733">
                              <w:marLeft w:val="0"/>
                              <w:marRight w:val="0"/>
                              <w:marTop w:val="0"/>
                              <w:marBottom w:val="0"/>
                              <w:divBdr>
                                <w:top w:val="none" w:sz="0" w:space="0" w:color="auto"/>
                                <w:left w:val="none" w:sz="0" w:space="0" w:color="auto"/>
                                <w:bottom w:val="none" w:sz="0" w:space="0" w:color="auto"/>
                                <w:right w:val="none" w:sz="0" w:space="0" w:color="auto"/>
                              </w:divBdr>
                              <w:divsChild>
                                <w:div w:id="425535808">
                                  <w:marLeft w:val="0"/>
                                  <w:marRight w:val="0"/>
                                  <w:marTop w:val="0"/>
                                  <w:marBottom w:val="0"/>
                                  <w:divBdr>
                                    <w:top w:val="none" w:sz="0" w:space="0" w:color="auto"/>
                                    <w:left w:val="none" w:sz="0" w:space="0" w:color="auto"/>
                                    <w:bottom w:val="none" w:sz="0" w:space="0" w:color="auto"/>
                                    <w:right w:val="none" w:sz="0" w:space="0" w:color="auto"/>
                                  </w:divBdr>
                                  <w:divsChild>
                                    <w:div w:id="1670055867">
                                      <w:marLeft w:val="0"/>
                                      <w:marRight w:val="0"/>
                                      <w:marTop w:val="0"/>
                                      <w:marBottom w:val="0"/>
                                      <w:divBdr>
                                        <w:top w:val="none" w:sz="0" w:space="0" w:color="auto"/>
                                        <w:left w:val="none" w:sz="0" w:space="0" w:color="auto"/>
                                        <w:bottom w:val="none" w:sz="0" w:space="0" w:color="auto"/>
                                        <w:right w:val="none" w:sz="0" w:space="0" w:color="auto"/>
                                      </w:divBdr>
                                      <w:divsChild>
                                        <w:div w:id="1781991190">
                                          <w:marLeft w:val="0"/>
                                          <w:marRight w:val="0"/>
                                          <w:marTop w:val="0"/>
                                          <w:marBottom w:val="0"/>
                                          <w:divBdr>
                                            <w:top w:val="none" w:sz="0" w:space="0" w:color="auto"/>
                                            <w:left w:val="none" w:sz="0" w:space="0" w:color="auto"/>
                                            <w:bottom w:val="none" w:sz="0" w:space="0" w:color="auto"/>
                                            <w:right w:val="none" w:sz="0" w:space="0" w:color="auto"/>
                                          </w:divBdr>
                                          <w:divsChild>
                                            <w:div w:id="1084380566">
                                              <w:marLeft w:val="0"/>
                                              <w:marRight w:val="0"/>
                                              <w:marTop w:val="0"/>
                                              <w:marBottom w:val="0"/>
                                              <w:divBdr>
                                                <w:top w:val="none" w:sz="0" w:space="0" w:color="auto"/>
                                                <w:left w:val="none" w:sz="0" w:space="0" w:color="auto"/>
                                                <w:bottom w:val="none" w:sz="0" w:space="0" w:color="auto"/>
                                                <w:right w:val="none" w:sz="0" w:space="0" w:color="auto"/>
                                              </w:divBdr>
                                              <w:divsChild>
                                                <w:div w:id="1728256891">
                                                  <w:marLeft w:val="0"/>
                                                  <w:marRight w:val="0"/>
                                                  <w:marTop w:val="0"/>
                                                  <w:marBottom w:val="0"/>
                                                  <w:divBdr>
                                                    <w:top w:val="none" w:sz="0" w:space="0" w:color="auto"/>
                                                    <w:left w:val="none" w:sz="0" w:space="0" w:color="auto"/>
                                                    <w:bottom w:val="none" w:sz="0" w:space="0" w:color="auto"/>
                                                    <w:right w:val="none" w:sz="0" w:space="0" w:color="auto"/>
                                                  </w:divBdr>
                                                  <w:divsChild>
                                                    <w:div w:id="94640542">
                                                      <w:marLeft w:val="0"/>
                                                      <w:marRight w:val="0"/>
                                                      <w:marTop w:val="0"/>
                                                      <w:marBottom w:val="0"/>
                                                      <w:divBdr>
                                                        <w:top w:val="none" w:sz="0" w:space="0" w:color="auto"/>
                                                        <w:left w:val="none" w:sz="0" w:space="0" w:color="auto"/>
                                                        <w:bottom w:val="none" w:sz="0" w:space="0" w:color="auto"/>
                                                        <w:right w:val="none" w:sz="0" w:space="0" w:color="auto"/>
                                                      </w:divBdr>
                                                    </w:div>
                                                    <w:div w:id="1269659260">
                                                      <w:marLeft w:val="0"/>
                                                      <w:marRight w:val="0"/>
                                                      <w:marTop w:val="0"/>
                                                      <w:marBottom w:val="0"/>
                                                      <w:divBdr>
                                                        <w:top w:val="none" w:sz="0" w:space="0" w:color="auto"/>
                                                        <w:left w:val="none" w:sz="0" w:space="0" w:color="auto"/>
                                                        <w:bottom w:val="none" w:sz="0" w:space="0" w:color="auto"/>
                                                        <w:right w:val="none" w:sz="0" w:space="0" w:color="auto"/>
                                                      </w:divBdr>
                                                    </w:div>
                                                    <w:div w:id="719520461">
                                                      <w:marLeft w:val="0"/>
                                                      <w:marRight w:val="0"/>
                                                      <w:marTop w:val="0"/>
                                                      <w:marBottom w:val="0"/>
                                                      <w:divBdr>
                                                        <w:top w:val="none" w:sz="0" w:space="0" w:color="auto"/>
                                                        <w:left w:val="none" w:sz="0" w:space="0" w:color="auto"/>
                                                        <w:bottom w:val="none" w:sz="0" w:space="0" w:color="auto"/>
                                                        <w:right w:val="none" w:sz="0" w:space="0" w:color="auto"/>
                                                      </w:divBdr>
                                                    </w:div>
                                                    <w:div w:id="19111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768486">
      <w:bodyDiv w:val="1"/>
      <w:marLeft w:val="0"/>
      <w:marRight w:val="0"/>
      <w:marTop w:val="0"/>
      <w:marBottom w:val="0"/>
      <w:divBdr>
        <w:top w:val="none" w:sz="0" w:space="0" w:color="auto"/>
        <w:left w:val="none" w:sz="0" w:space="0" w:color="auto"/>
        <w:bottom w:val="none" w:sz="0" w:space="0" w:color="auto"/>
        <w:right w:val="none" w:sz="0" w:space="0" w:color="auto"/>
      </w:divBdr>
      <w:divsChild>
        <w:div w:id="1119758705">
          <w:marLeft w:val="0"/>
          <w:marRight w:val="0"/>
          <w:marTop w:val="200"/>
          <w:marBottom w:val="200"/>
          <w:divBdr>
            <w:top w:val="single" w:sz="8" w:space="0" w:color="000000"/>
            <w:left w:val="single" w:sz="8" w:space="0" w:color="000000"/>
            <w:bottom w:val="single" w:sz="8" w:space="0" w:color="000000"/>
            <w:right w:val="single" w:sz="8" w:space="0" w:color="000000"/>
          </w:divBdr>
          <w:divsChild>
            <w:div w:id="570316841">
              <w:marLeft w:val="0"/>
              <w:marRight w:val="0"/>
              <w:marTop w:val="0"/>
              <w:marBottom w:val="0"/>
              <w:divBdr>
                <w:top w:val="none" w:sz="0" w:space="0" w:color="auto"/>
                <w:left w:val="none" w:sz="0" w:space="0" w:color="auto"/>
                <w:bottom w:val="none" w:sz="0" w:space="0" w:color="auto"/>
                <w:right w:val="none" w:sz="0" w:space="0" w:color="auto"/>
              </w:divBdr>
              <w:divsChild>
                <w:div w:id="1125006815">
                  <w:marLeft w:val="0"/>
                  <w:marRight w:val="0"/>
                  <w:marTop w:val="0"/>
                  <w:marBottom w:val="0"/>
                  <w:divBdr>
                    <w:top w:val="none" w:sz="0" w:space="0" w:color="auto"/>
                    <w:left w:val="none" w:sz="0" w:space="0" w:color="auto"/>
                    <w:bottom w:val="none" w:sz="0" w:space="0" w:color="auto"/>
                    <w:right w:val="none" w:sz="0" w:space="0" w:color="auto"/>
                  </w:divBdr>
                </w:div>
                <w:div w:id="961226549">
                  <w:marLeft w:val="0"/>
                  <w:marRight w:val="0"/>
                  <w:marTop w:val="0"/>
                  <w:marBottom w:val="0"/>
                  <w:divBdr>
                    <w:top w:val="none" w:sz="0" w:space="0" w:color="auto"/>
                    <w:left w:val="none" w:sz="0" w:space="0" w:color="auto"/>
                    <w:bottom w:val="none" w:sz="0" w:space="0" w:color="auto"/>
                    <w:right w:val="none" w:sz="0" w:space="0" w:color="auto"/>
                  </w:divBdr>
                </w:div>
                <w:div w:id="567764305">
                  <w:marLeft w:val="0"/>
                  <w:marRight w:val="0"/>
                  <w:marTop w:val="0"/>
                  <w:marBottom w:val="0"/>
                  <w:divBdr>
                    <w:top w:val="none" w:sz="0" w:space="0" w:color="auto"/>
                    <w:left w:val="none" w:sz="0" w:space="0" w:color="auto"/>
                    <w:bottom w:val="none" w:sz="0" w:space="0" w:color="auto"/>
                    <w:right w:val="none" w:sz="0" w:space="0" w:color="auto"/>
                  </w:divBdr>
                </w:div>
                <w:div w:id="19539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2466">
          <w:marLeft w:val="0"/>
          <w:marRight w:val="0"/>
          <w:marTop w:val="200"/>
          <w:marBottom w:val="200"/>
          <w:divBdr>
            <w:top w:val="single" w:sz="8" w:space="0" w:color="000000"/>
            <w:left w:val="single" w:sz="8" w:space="0" w:color="000000"/>
            <w:bottom w:val="single" w:sz="8" w:space="0" w:color="000000"/>
            <w:right w:val="single" w:sz="8" w:space="0" w:color="000000"/>
          </w:divBdr>
          <w:divsChild>
            <w:div w:id="1851407287">
              <w:marLeft w:val="0"/>
              <w:marRight w:val="0"/>
              <w:marTop w:val="0"/>
              <w:marBottom w:val="0"/>
              <w:divBdr>
                <w:top w:val="none" w:sz="0" w:space="0" w:color="auto"/>
                <w:left w:val="none" w:sz="0" w:space="0" w:color="auto"/>
                <w:bottom w:val="none" w:sz="0" w:space="0" w:color="auto"/>
                <w:right w:val="none" w:sz="0" w:space="0" w:color="auto"/>
              </w:divBdr>
            </w:div>
            <w:div w:id="1002047648">
              <w:marLeft w:val="0"/>
              <w:marRight w:val="0"/>
              <w:marTop w:val="0"/>
              <w:marBottom w:val="0"/>
              <w:divBdr>
                <w:top w:val="none" w:sz="0" w:space="0" w:color="auto"/>
                <w:left w:val="none" w:sz="0" w:space="0" w:color="auto"/>
                <w:bottom w:val="none" w:sz="0" w:space="0" w:color="auto"/>
                <w:right w:val="none" w:sz="0" w:space="0" w:color="auto"/>
              </w:divBdr>
              <w:divsChild>
                <w:div w:id="1947233103">
                  <w:marLeft w:val="0"/>
                  <w:marRight w:val="0"/>
                  <w:marTop w:val="0"/>
                  <w:marBottom w:val="0"/>
                  <w:divBdr>
                    <w:top w:val="none" w:sz="0" w:space="0" w:color="auto"/>
                    <w:left w:val="none" w:sz="0" w:space="0" w:color="auto"/>
                    <w:bottom w:val="none" w:sz="0" w:space="0" w:color="auto"/>
                    <w:right w:val="none" w:sz="0" w:space="0" w:color="auto"/>
                  </w:divBdr>
                </w:div>
                <w:div w:id="1851799860">
                  <w:marLeft w:val="0"/>
                  <w:marRight w:val="0"/>
                  <w:marTop w:val="0"/>
                  <w:marBottom w:val="0"/>
                  <w:divBdr>
                    <w:top w:val="none" w:sz="0" w:space="0" w:color="auto"/>
                    <w:left w:val="none" w:sz="0" w:space="0" w:color="auto"/>
                    <w:bottom w:val="none" w:sz="0" w:space="0" w:color="auto"/>
                    <w:right w:val="none" w:sz="0" w:space="0" w:color="auto"/>
                  </w:divBdr>
                </w:div>
                <w:div w:id="161045425">
                  <w:marLeft w:val="0"/>
                  <w:marRight w:val="0"/>
                  <w:marTop w:val="0"/>
                  <w:marBottom w:val="0"/>
                  <w:divBdr>
                    <w:top w:val="none" w:sz="0" w:space="0" w:color="auto"/>
                    <w:left w:val="none" w:sz="0" w:space="0" w:color="auto"/>
                    <w:bottom w:val="none" w:sz="0" w:space="0" w:color="auto"/>
                    <w:right w:val="none" w:sz="0" w:space="0" w:color="auto"/>
                  </w:divBdr>
                </w:div>
                <w:div w:id="1068303723">
                  <w:marLeft w:val="0"/>
                  <w:marRight w:val="0"/>
                  <w:marTop w:val="0"/>
                  <w:marBottom w:val="0"/>
                  <w:divBdr>
                    <w:top w:val="none" w:sz="0" w:space="0" w:color="auto"/>
                    <w:left w:val="none" w:sz="0" w:space="0" w:color="auto"/>
                    <w:bottom w:val="none" w:sz="0" w:space="0" w:color="auto"/>
                    <w:right w:val="none" w:sz="0" w:space="0" w:color="auto"/>
                  </w:divBdr>
                </w:div>
                <w:div w:id="1376076450">
                  <w:marLeft w:val="0"/>
                  <w:marRight w:val="0"/>
                  <w:marTop w:val="0"/>
                  <w:marBottom w:val="0"/>
                  <w:divBdr>
                    <w:top w:val="none" w:sz="0" w:space="0" w:color="auto"/>
                    <w:left w:val="none" w:sz="0" w:space="0" w:color="auto"/>
                    <w:bottom w:val="none" w:sz="0" w:space="0" w:color="auto"/>
                    <w:right w:val="none" w:sz="0" w:space="0" w:color="auto"/>
                  </w:divBdr>
                </w:div>
                <w:div w:id="1246962844">
                  <w:marLeft w:val="0"/>
                  <w:marRight w:val="0"/>
                  <w:marTop w:val="0"/>
                  <w:marBottom w:val="0"/>
                  <w:divBdr>
                    <w:top w:val="none" w:sz="0" w:space="0" w:color="auto"/>
                    <w:left w:val="none" w:sz="0" w:space="0" w:color="auto"/>
                    <w:bottom w:val="none" w:sz="0" w:space="0" w:color="auto"/>
                    <w:right w:val="none" w:sz="0" w:space="0" w:color="auto"/>
                  </w:divBdr>
                </w:div>
                <w:div w:id="1992321218">
                  <w:marLeft w:val="0"/>
                  <w:marRight w:val="0"/>
                  <w:marTop w:val="0"/>
                  <w:marBottom w:val="0"/>
                  <w:divBdr>
                    <w:top w:val="none" w:sz="0" w:space="0" w:color="auto"/>
                    <w:left w:val="none" w:sz="0" w:space="0" w:color="auto"/>
                    <w:bottom w:val="none" w:sz="0" w:space="0" w:color="auto"/>
                    <w:right w:val="none" w:sz="0" w:space="0" w:color="auto"/>
                  </w:divBdr>
                </w:div>
                <w:div w:id="1980259795">
                  <w:marLeft w:val="0"/>
                  <w:marRight w:val="0"/>
                  <w:marTop w:val="0"/>
                  <w:marBottom w:val="0"/>
                  <w:divBdr>
                    <w:top w:val="none" w:sz="0" w:space="0" w:color="auto"/>
                    <w:left w:val="none" w:sz="0" w:space="0" w:color="auto"/>
                    <w:bottom w:val="none" w:sz="0" w:space="0" w:color="auto"/>
                    <w:right w:val="none" w:sz="0" w:space="0" w:color="auto"/>
                  </w:divBdr>
                </w:div>
                <w:div w:id="184290426">
                  <w:marLeft w:val="0"/>
                  <w:marRight w:val="0"/>
                  <w:marTop w:val="0"/>
                  <w:marBottom w:val="0"/>
                  <w:divBdr>
                    <w:top w:val="none" w:sz="0" w:space="0" w:color="auto"/>
                    <w:left w:val="none" w:sz="0" w:space="0" w:color="auto"/>
                    <w:bottom w:val="none" w:sz="0" w:space="0" w:color="auto"/>
                    <w:right w:val="none" w:sz="0" w:space="0" w:color="auto"/>
                  </w:divBdr>
                </w:div>
                <w:div w:id="1042822227">
                  <w:marLeft w:val="0"/>
                  <w:marRight w:val="0"/>
                  <w:marTop w:val="0"/>
                  <w:marBottom w:val="0"/>
                  <w:divBdr>
                    <w:top w:val="none" w:sz="0" w:space="0" w:color="auto"/>
                    <w:left w:val="none" w:sz="0" w:space="0" w:color="auto"/>
                    <w:bottom w:val="none" w:sz="0" w:space="0" w:color="auto"/>
                    <w:right w:val="none" w:sz="0" w:space="0" w:color="auto"/>
                  </w:divBdr>
                </w:div>
                <w:div w:id="2003465546">
                  <w:marLeft w:val="0"/>
                  <w:marRight w:val="0"/>
                  <w:marTop w:val="0"/>
                  <w:marBottom w:val="0"/>
                  <w:divBdr>
                    <w:top w:val="none" w:sz="0" w:space="0" w:color="auto"/>
                    <w:left w:val="none" w:sz="0" w:space="0" w:color="auto"/>
                    <w:bottom w:val="none" w:sz="0" w:space="0" w:color="auto"/>
                    <w:right w:val="none" w:sz="0" w:space="0" w:color="auto"/>
                  </w:divBdr>
                </w:div>
                <w:div w:id="1072239385">
                  <w:marLeft w:val="0"/>
                  <w:marRight w:val="0"/>
                  <w:marTop w:val="0"/>
                  <w:marBottom w:val="0"/>
                  <w:divBdr>
                    <w:top w:val="none" w:sz="0" w:space="0" w:color="auto"/>
                    <w:left w:val="none" w:sz="0" w:space="0" w:color="auto"/>
                    <w:bottom w:val="none" w:sz="0" w:space="0" w:color="auto"/>
                    <w:right w:val="none" w:sz="0" w:space="0" w:color="auto"/>
                  </w:divBdr>
                </w:div>
                <w:div w:id="1059934313">
                  <w:marLeft w:val="0"/>
                  <w:marRight w:val="0"/>
                  <w:marTop w:val="0"/>
                  <w:marBottom w:val="0"/>
                  <w:divBdr>
                    <w:top w:val="none" w:sz="0" w:space="0" w:color="auto"/>
                    <w:left w:val="none" w:sz="0" w:space="0" w:color="auto"/>
                    <w:bottom w:val="none" w:sz="0" w:space="0" w:color="auto"/>
                    <w:right w:val="none" w:sz="0" w:space="0" w:color="auto"/>
                  </w:divBdr>
                </w:div>
                <w:div w:id="2092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5494">
          <w:marLeft w:val="0"/>
          <w:marRight w:val="0"/>
          <w:marTop w:val="200"/>
          <w:marBottom w:val="200"/>
          <w:divBdr>
            <w:top w:val="single" w:sz="8" w:space="0" w:color="000000"/>
            <w:left w:val="single" w:sz="8" w:space="0" w:color="000000"/>
            <w:bottom w:val="single" w:sz="8" w:space="0" w:color="000000"/>
            <w:right w:val="single" w:sz="8" w:space="0" w:color="000000"/>
          </w:divBdr>
          <w:divsChild>
            <w:div w:id="149445049">
              <w:marLeft w:val="0"/>
              <w:marRight w:val="0"/>
              <w:marTop w:val="0"/>
              <w:marBottom w:val="0"/>
              <w:divBdr>
                <w:top w:val="none" w:sz="0" w:space="0" w:color="auto"/>
                <w:left w:val="none" w:sz="0" w:space="0" w:color="auto"/>
                <w:bottom w:val="none" w:sz="0" w:space="0" w:color="auto"/>
                <w:right w:val="none" w:sz="0" w:space="0" w:color="auto"/>
              </w:divBdr>
            </w:div>
            <w:div w:id="1481078217">
              <w:marLeft w:val="0"/>
              <w:marRight w:val="0"/>
              <w:marTop w:val="0"/>
              <w:marBottom w:val="0"/>
              <w:divBdr>
                <w:top w:val="none" w:sz="0" w:space="0" w:color="auto"/>
                <w:left w:val="none" w:sz="0" w:space="0" w:color="auto"/>
                <w:bottom w:val="none" w:sz="0" w:space="0" w:color="auto"/>
                <w:right w:val="none" w:sz="0" w:space="0" w:color="auto"/>
              </w:divBdr>
              <w:divsChild>
                <w:div w:id="719867522">
                  <w:marLeft w:val="0"/>
                  <w:marRight w:val="0"/>
                  <w:marTop w:val="0"/>
                  <w:marBottom w:val="0"/>
                  <w:divBdr>
                    <w:top w:val="none" w:sz="0" w:space="0" w:color="auto"/>
                    <w:left w:val="none" w:sz="0" w:space="0" w:color="auto"/>
                    <w:bottom w:val="none" w:sz="0" w:space="0" w:color="auto"/>
                    <w:right w:val="none" w:sz="0" w:space="0" w:color="auto"/>
                  </w:divBdr>
                </w:div>
                <w:div w:id="1791044730">
                  <w:marLeft w:val="0"/>
                  <w:marRight w:val="0"/>
                  <w:marTop w:val="0"/>
                  <w:marBottom w:val="0"/>
                  <w:divBdr>
                    <w:top w:val="none" w:sz="0" w:space="0" w:color="auto"/>
                    <w:left w:val="none" w:sz="0" w:space="0" w:color="auto"/>
                    <w:bottom w:val="none" w:sz="0" w:space="0" w:color="auto"/>
                    <w:right w:val="none" w:sz="0" w:space="0" w:color="auto"/>
                  </w:divBdr>
                </w:div>
                <w:div w:id="1382709839">
                  <w:marLeft w:val="0"/>
                  <w:marRight w:val="0"/>
                  <w:marTop w:val="0"/>
                  <w:marBottom w:val="0"/>
                  <w:divBdr>
                    <w:top w:val="none" w:sz="0" w:space="0" w:color="auto"/>
                    <w:left w:val="none" w:sz="0" w:space="0" w:color="auto"/>
                    <w:bottom w:val="none" w:sz="0" w:space="0" w:color="auto"/>
                    <w:right w:val="none" w:sz="0" w:space="0" w:color="auto"/>
                  </w:divBdr>
                </w:div>
                <w:div w:id="1590964668">
                  <w:marLeft w:val="0"/>
                  <w:marRight w:val="0"/>
                  <w:marTop w:val="0"/>
                  <w:marBottom w:val="0"/>
                  <w:divBdr>
                    <w:top w:val="none" w:sz="0" w:space="0" w:color="auto"/>
                    <w:left w:val="none" w:sz="0" w:space="0" w:color="auto"/>
                    <w:bottom w:val="none" w:sz="0" w:space="0" w:color="auto"/>
                    <w:right w:val="none" w:sz="0" w:space="0" w:color="auto"/>
                  </w:divBdr>
                </w:div>
                <w:div w:id="372854523">
                  <w:marLeft w:val="0"/>
                  <w:marRight w:val="0"/>
                  <w:marTop w:val="0"/>
                  <w:marBottom w:val="0"/>
                  <w:divBdr>
                    <w:top w:val="none" w:sz="0" w:space="0" w:color="auto"/>
                    <w:left w:val="none" w:sz="0" w:space="0" w:color="auto"/>
                    <w:bottom w:val="none" w:sz="0" w:space="0" w:color="auto"/>
                    <w:right w:val="none" w:sz="0" w:space="0" w:color="auto"/>
                  </w:divBdr>
                </w:div>
                <w:div w:id="441808693">
                  <w:marLeft w:val="0"/>
                  <w:marRight w:val="0"/>
                  <w:marTop w:val="0"/>
                  <w:marBottom w:val="0"/>
                  <w:divBdr>
                    <w:top w:val="none" w:sz="0" w:space="0" w:color="auto"/>
                    <w:left w:val="none" w:sz="0" w:space="0" w:color="auto"/>
                    <w:bottom w:val="none" w:sz="0" w:space="0" w:color="auto"/>
                    <w:right w:val="none" w:sz="0" w:space="0" w:color="auto"/>
                  </w:divBdr>
                </w:div>
                <w:div w:id="1224104698">
                  <w:marLeft w:val="0"/>
                  <w:marRight w:val="0"/>
                  <w:marTop w:val="0"/>
                  <w:marBottom w:val="0"/>
                  <w:divBdr>
                    <w:top w:val="none" w:sz="0" w:space="0" w:color="auto"/>
                    <w:left w:val="none" w:sz="0" w:space="0" w:color="auto"/>
                    <w:bottom w:val="none" w:sz="0" w:space="0" w:color="auto"/>
                    <w:right w:val="none" w:sz="0" w:space="0" w:color="auto"/>
                  </w:divBdr>
                </w:div>
                <w:div w:id="998269568">
                  <w:marLeft w:val="0"/>
                  <w:marRight w:val="0"/>
                  <w:marTop w:val="0"/>
                  <w:marBottom w:val="0"/>
                  <w:divBdr>
                    <w:top w:val="none" w:sz="0" w:space="0" w:color="auto"/>
                    <w:left w:val="none" w:sz="0" w:space="0" w:color="auto"/>
                    <w:bottom w:val="none" w:sz="0" w:space="0" w:color="auto"/>
                    <w:right w:val="none" w:sz="0" w:space="0" w:color="auto"/>
                  </w:divBdr>
                </w:div>
                <w:div w:id="2093889109">
                  <w:marLeft w:val="0"/>
                  <w:marRight w:val="0"/>
                  <w:marTop w:val="0"/>
                  <w:marBottom w:val="0"/>
                  <w:divBdr>
                    <w:top w:val="none" w:sz="0" w:space="0" w:color="auto"/>
                    <w:left w:val="none" w:sz="0" w:space="0" w:color="auto"/>
                    <w:bottom w:val="none" w:sz="0" w:space="0" w:color="auto"/>
                    <w:right w:val="none" w:sz="0" w:space="0" w:color="auto"/>
                  </w:divBdr>
                </w:div>
                <w:div w:id="18166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166">
      <w:bodyDiv w:val="1"/>
      <w:marLeft w:val="0"/>
      <w:marRight w:val="0"/>
      <w:marTop w:val="0"/>
      <w:marBottom w:val="0"/>
      <w:divBdr>
        <w:top w:val="none" w:sz="0" w:space="0" w:color="auto"/>
        <w:left w:val="none" w:sz="0" w:space="0" w:color="auto"/>
        <w:bottom w:val="none" w:sz="0" w:space="0" w:color="auto"/>
        <w:right w:val="none" w:sz="0" w:space="0" w:color="auto"/>
      </w:divBdr>
      <w:divsChild>
        <w:div w:id="450247782">
          <w:marLeft w:val="0"/>
          <w:marRight w:val="0"/>
          <w:marTop w:val="0"/>
          <w:marBottom w:val="0"/>
          <w:divBdr>
            <w:top w:val="none" w:sz="0" w:space="0" w:color="auto"/>
            <w:left w:val="none" w:sz="0" w:space="0" w:color="auto"/>
            <w:bottom w:val="none" w:sz="0" w:space="0" w:color="auto"/>
            <w:right w:val="none" w:sz="0" w:space="0" w:color="auto"/>
          </w:divBdr>
        </w:div>
      </w:divsChild>
    </w:div>
    <w:div w:id="1078864022">
      <w:bodyDiv w:val="1"/>
      <w:marLeft w:val="0"/>
      <w:marRight w:val="0"/>
      <w:marTop w:val="0"/>
      <w:marBottom w:val="0"/>
      <w:divBdr>
        <w:top w:val="none" w:sz="0" w:space="0" w:color="auto"/>
        <w:left w:val="none" w:sz="0" w:space="0" w:color="auto"/>
        <w:bottom w:val="none" w:sz="0" w:space="0" w:color="auto"/>
        <w:right w:val="none" w:sz="0" w:space="0" w:color="auto"/>
      </w:divBdr>
    </w:div>
    <w:div w:id="1127815072">
      <w:bodyDiv w:val="1"/>
      <w:marLeft w:val="0"/>
      <w:marRight w:val="0"/>
      <w:marTop w:val="0"/>
      <w:marBottom w:val="0"/>
      <w:divBdr>
        <w:top w:val="none" w:sz="0" w:space="0" w:color="auto"/>
        <w:left w:val="none" w:sz="0" w:space="0" w:color="auto"/>
        <w:bottom w:val="none" w:sz="0" w:space="0" w:color="auto"/>
        <w:right w:val="none" w:sz="0" w:space="0" w:color="auto"/>
      </w:divBdr>
      <w:divsChild>
        <w:div w:id="37367002">
          <w:marLeft w:val="0"/>
          <w:marRight w:val="0"/>
          <w:marTop w:val="0"/>
          <w:marBottom w:val="0"/>
          <w:divBdr>
            <w:top w:val="none" w:sz="0" w:space="0" w:color="auto"/>
            <w:left w:val="none" w:sz="0" w:space="0" w:color="auto"/>
            <w:bottom w:val="none" w:sz="0" w:space="0" w:color="auto"/>
            <w:right w:val="none" w:sz="0" w:space="0" w:color="auto"/>
          </w:divBdr>
        </w:div>
      </w:divsChild>
    </w:div>
    <w:div w:id="1152060518">
      <w:bodyDiv w:val="1"/>
      <w:marLeft w:val="0"/>
      <w:marRight w:val="0"/>
      <w:marTop w:val="0"/>
      <w:marBottom w:val="0"/>
      <w:divBdr>
        <w:top w:val="none" w:sz="0" w:space="0" w:color="auto"/>
        <w:left w:val="none" w:sz="0" w:space="0" w:color="auto"/>
        <w:bottom w:val="none" w:sz="0" w:space="0" w:color="auto"/>
        <w:right w:val="none" w:sz="0" w:space="0" w:color="auto"/>
      </w:divBdr>
    </w:div>
    <w:div w:id="1166940191">
      <w:bodyDiv w:val="1"/>
      <w:marLeft w:val="0"/>
      <w:marRight w:val="0"/>
      <w:marTop w:val="0"/>
      <w:marBottom w:val="0"/>
      <w:divBdr>
        <w:top w:val="none" w:sz="0" w:space="0" w:color="auto"/>
        <w:left w:val="none" w:sz="0" w:space="0" w:color="auto"/>
        <w:bottom w:val="none" w:sz="0" w:space="0" w:color="auto"/>
        <w:right w:val="none" w:sz="0" w:space="0" w:color="auto"/>
      </w:divBdr>
    </w:div>
    <w:div w:id="1186945136">
      <w:bodyDiv w:val="1"/>
      <w:marLeft w:val="0"/>
      <w:marRight w:val="0"/>
      <w:marTop w:val="0"/>
      <w:marBottom w:val="0"/>
      <w:divBdr>
        <w:top w:val="none" w:sz="0" w:space="0" w:color="auto"/>
        <w:left w:val="none" w:sz="0" w:space="0" w:color="auto"/>
        <w:bottom w:val="none" w:sz="0" w:space="0" w:color="auto"/>
        <w:right w:val="none" w:sz="0" w:space="0" w:color="auto"/>
      </w:divBdr>
    </w:div>
    <w:div w:id="1193038193">
      <w:bodyDiv w:val="1"/>
      <w:marLeft w:val="0"/>
      <w:marRight w:val="0"/>
      <w:marTop w:val="0"/>
      <w:marBottom w:val="0"/>
      <w:divBdr>
        <w:top w:val="none" w:sz="0" w:space="0" w:color="auto"/>
        <w:left w:val="none" w:sz="0" w:space="0" w:color="auto"/>
        <w:bottom w:val="none" w:sz="0" w:space="0" w:color="auto"/>
        <w:right w:val="none" w:sz="0" w:space="0" w:color="auto"/>
      </w:divBdr>
      <w:divsChild>
        <w:div w:id="1172529721">
          <w:marLeft w:val="0"/>
          <w:marRight w:val="0"/>
          <w:marTop w:val="0"/>
          <w:marBottom w:val="0"/>
          <w:divBdr>
            <w:top w:val="none" w:sz="0" w:space="0" w:color="auto"/>
            <w:left w:val="none" w:sz="0" w:space="0" w:color="auto"/>
            <w:bottom w:val="none" w:sz="0" w:space="0" w:color="auto"/>
            <w:right w:val="none" w:sz="0" w:space="0" w:color="auto"/>
          </w:divBdr>
        </w:div>
      </w:divsChild>
    </w:div>
    <w:div w:id="1356998389">
      <w:bodyDiv w:val="1"/>
      <w:marLeft w:val="0"/>
      <w:marRight w:val="0"/>
      <w:marTop w:val="0"/>
      <w:marBottom w:val="0"/>
      <w:divBdr>
        <w:top w:val="none" w:sz="0" w:space="0" w:color="auto"/>
        <w:left w:val="none" w:sz="0" w:space="0" w:color="auto"/>
        <w:bottom w:val="none" w:sz="0" w:space="0" w:color="auto"/>
        <w:right w:val="none" w:sz="0" w:space="0" w:color="auto"/>
      </w:divBdr>
      <w:divsChild>
        <w:div w:id="2107267106">
          <w:marLeft w:val="0"/>
          <w:marRight w:val="0"/>
          <w:marTop w:val="200"/>
          <w:marBottom w:val="200"/>
          <w:divBdr>
            <w:top w:val="single" w:sz="8" w:space="0" w:color="000000"/>
            <w:left w:val="single" w:sz="8" w:space="0" w:color="000000"/>
            <w:bottom w:val="single" w:sz="8" w:space="0" w:color="000000"/>
            <w:right w:val="single" w:sz="8" w:space="0" w:color="000000"/>
          </w:divBdr>
          <w:divsChild>
            <w:div w:id="109055897">
              <w:marLeft w:val="0"/>
              <w:marRight w:val="0"/>
              <w:marTop w:val="0"/>
              <w:marBottom w:val="0"/>
              <w:divBdr>
                <w:top w:val="none" w:sz="0" w:space="0" w:color="auto"/>
                <w:left w:val="none" w:sz="0" w:space="0" w:color="auto"/>
                <w:bottom w:val="none" w:sz="0" w:space="0" w:color="auto"/>
                <w:right w:val="none" w:sz="0" w:space="0" w:color="auto"/>
              </w:divBdr>
              <w:divsChild>
                <w:div w:id="743451555">
                  <w:marLeft w:val="0"/>
                  <w:marRight w:val="0"/>
                  <w:marTop w:val="0"/>
                  <w:marBottom w:val="0"/>
                  <w:divBdr>
                    <w:top w:val="none" w:sz="0" w:space="0" w:color="auto"/>
                    <w:left w:val="none" w:sz="0" w:space="0" w:color="auto"/>
                    <w:bottom w:val="none" w:sz="0" w:space="0" w:color="auto"/>
                    <w:right w:val="none" w:sz="0" w:space="0" w:color="auto"/>
                  </w:divBdr>
                </w:div>
                <w:div w:id="473256416">
                  <w:marLeft w:val="0"/>
                  <w:marRight w:val="0"/>
                  <w:marTop w:val="0"/>
                  <w:marBottom w:val="0"/>
                  <w:divBdr>
                    <w:top w:val="none" w:sz="0" w:space="0" w:color="auto"/>
                    <w:left w:val="none" w:sz="0" w:space="0" w:color="auto"/>
                    <w:bottom w:val="none" w:sz="0" w:space="0" w:color="auto"/>
                    <w:right w:val="none" w:sz="0" w:space="0" w:color="auto"/>
                  </w:divBdr>
                </w:div>
                <w:div w:id="349454102">
                  <w:marLeft w:val="0"/>
                  <w:marRight w:val="0"/>
                  <w:marTop w:val="0"/>
                  <w:marBottom w:val="0"/>
                  <w:divBdr>
                    <w:top w:val="none" w:sz="0" w:space="0" w:color="auto"/>
                    <w:left w:val="none" w:sz="0" w:space="0" w:color="auto"/>
                    <w:bottom w:val="none" w:sz="0" w:space="0" w:color="auto"/>
                    <w:right w:val="none" w:sz="0" w:space="0" w:color="auto"/>
                  </w:divBdr>
                </w:div>
                <w:div w:id="1093360546">
                  <w:marLeft w:val="0"/>
                  <w:marRight w:val="0"/>
                  <w:marTop w:val="0"/>
                  <w:marBottom w:val="0"/>
                  <w:divBdr>
                    <w:top w:val="none" w:sz="0" w:space="0" w:color="auto"/>
                    <w:left w:val="none" w:sz="0" w:space="0" w:color="auto"/>
                    <w:bottom w:val="none" w:sz="0" w:space="0" w:color="auto"/>
                    <w:right w:val="none" w:sz="0" w:space="0" w:color="auto"/>
                  </w:divBdr>
                </w:div>
                <w:div w:id="37240159">
                  <w:marLeft w:val="0"/>
                  <w:marRight w:val="0"/>
                  <w:marTop w:val="0"/>
                  <w:marBottom w:val="0"/>
                  <w:divBdr>
                    <w:top w:val="none" w:sz="0" w:space="0" w:color="auto"/>
                    <w:left w:val="none" w:sz="0" w:space="0" w:color="auto"/>
                    <w:bottom w:val="none" w:sz="0" w:space="0" w:color="auto"/>
                    <w:right w:val="none" w:sz="0" w:space="0" w:color="auto"/>
                  </w:divBdr>
                </w:div>
                <w:div w:id="313023262">
                  <w:marLeft w:val="0"/>
                  <w:marRight w:val="0"/>
                  <w:marTop w:val="0"/>
                  <w:marBottom w:val="0"/>
                  <w:divBdr>
                    <w:top w:val="none" w:sz="0" w:space="0" w:color="auto"/>
                    <w:left w:val="none" w:sz="0" w:space="0" w:color="auto"/>
                    <w:bottom w:val="none" w:sz="0" w:space="0" w:color="auto"/>
                    <w:right w:val="none" w:sz="0" w:space="0" w:color="auto"/>
                  </w:divBdr>
                </w:div>
                <w:div w:id="10801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6639">
          <w:marLeft w:val="0"/>
          <w:marRight w:val="0"/>
          <w:marTop w:val="200"/>
          <w:marBottom w:val="200"/>
          <w:divBdr>
            <w:top w:val="single" w:sz="8" w:space="0" w:color="000000"/>
            <w:left w:val="single" w:sz="8" w:space="0" w:color="000000"/>
            <w:bottom w:val="single" w:sz="8" w:space="0" w:color="000000"/>
            <w:right w:val="single" w:sz="8" w:space="0" w:color="000000"/>
          </w:divBdr>
          <w:divsChild>
            <w:div w:id="634674979">
              <w:marLeft w:val="0"/>
              <w:marRight w:val="0"/>
              <w:marTop w:val="0"/>
              <w:marBottom w:val="0"/>
              <w:divBdr>
                <w:top w:val="none" w:sz="0" w:space="0" w:color="auto"/>
                <w:left w:val="none" w:sz="0" w:space="0" w:color="auto"/>
                <w:bottom w:val="none" w:sz="0" w:space="0" w:color="auto"/>
                <w:right w:val="none" w:sz="0" w:space="0" w:color="auto"/>
              </w:divBdr>
              <w:divsChild>
                <w:div w:id="9377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739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9.8.2021 16:43:45"/>
    <f:field ref="objchangedby" par="" text="Administrator, System"/>
    <f:field ref="objmodifiedat" par="" text="9.8.2021 16:43:49"/>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TaxCatchAll xmlns="3a0606dd-bf36-4def-9284-cd3cc8bb8967" xsi:nil="true"/>
    <lcf76f155ced4ddcb4097134ff3c332f xmlns="856c868e-d386-4b40-a6b9-c2d94f442f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E54E1FCEBA93549AF9D0C94F315E52B" ma:contentTypeVersion="14" ma:contentTypeDescription="Umožňuje vytvoriť nový dokument." ma:contentTypeScope="" ma:versionID="ce39b1985e18a1b118de43bc238b2c71">
  <xsd:schema xmlns:xsd="http://www.w3.org/2001/XMLSchema" xmlns:xs="http://www.w3.org/2001/XMLSchema" xmlns:p="http://schemas.microsoft.com/office/2006/metadata/properties" xmlns:ns2="856c868e-d386-4b40-a6b9-c2d94f442fd3" xmlns:ns3="3a0606dd-bf36-4def-9284-cd3cc8bb8967" targetNamespace="http://schemas.microsoft.com/office/2006/metadata/properties" ma:root="true" ma:fieldsID="830014c22672467c3d306b9e1f700465" ns2:_="" ns3:_="">
    <xsd:import namespace="856c868e-d386-4b40-a6b9-c2d94f442fd3"/>
    <xsd:import namespace="3a0606dd-bf36-4def-9284-cd3cc8bb89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c868e-d386-4b40-a6b9-c2d94f442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606dd-bf36-4def-9284-cd3cc8bb896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649a3900-6b56-4433-8166-5983561a8c77}" ma:internalName="TaxCatchAll" ma:showField="CatchAllData" ma:web="3a0606dd-bf36-4def-9284-cd3cc8bb8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EF0D-DEA1-46C4-B3DA-87E3FE295A65}">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D7B19B8-C89C-4F41-81C8-1D956BF1F20E}">
  <ds:schemaRefs>
    <ds:schemaRef ds:uri="http://schemas.microsoft.com/office/2006/metadata/properties"/>
    <ds:schemaRef ds:uri="http://schemas.microsoft.com/office/infopath/2007/PartnerControls"/>
    <ds:schemaRef ds:uri="3a0606dd-bf36-4def-9284-cd3cc8bb8967"/>
    <ds:schemaRef ds:uri="856c868e-d386-4b40-a6b9-c2d94f442fd3"/>
  </ds:schemaRefs>
</ds:datastoreItem>
</file>

<file path=customXml/itemProps4.xml><?xml version="1.0" encoding="utf-8"?>
<ds:datastoreItem xmlns:ds="http://schemas.openxmlformats.org/officeDocument/2006/customXml" ds:itemID="{0DF8E077-8014-4CDE-B7E4-DBA8F49A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c868e-d386-4b40-a6b9-c2d94f442fd3"/>
    <ds:schemaRef ds:uri="3a0606dd-bf36-4def-9284-cd3cc8bb8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95F35-C036-459C-A928-F158B157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1000</Characters>
  <Application>Microsoft Office Word</Application>
  <DocSecurity>0</DocSecurity>
  <Lines>8</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Szakácsová Zuzana</cp:lastModifiedBy>
  <cp:revision>4</cp:revision>
  <dcterms:created xsi:type="dcterms:W3CDTF">2023-11-21T08:05:00Z</dcterms:created>
  <dcterms:modified xsi:type="dcterms:W3CDTF">2023-11-28T12:08:00Z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COO.2145.1000.3.4501317</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Medzirezortné pripomienkové konanie</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Zuzana Szakácsová</vt:lpwstr>
  </property>
  <property fmtid="{D5CDD505-2E9C-101B-9397-08002B2CF9AE}" pid="11" name="FSC#SKEDITIONSLOVLEX@103.510:zodppredkladatel">
    <vt:lpwstr>Vladimír Lengvarský</vt:lpwstr>
  </property>
  <property fmtid="{D5CDD505-2E9C-101B-9397-08002B2CF9AE}" pid="12" name="FSC#SKEDITIONSLOVLEX@103.510:nazovpredpis">
    <vt:lpwstr> o kategorizácii ústavnej zdravotnej starostlivosti a o zmene a doplnení niektorých zákonov</vt:lpwstr>
  </property>
  <property fmtid="{D5CDD505-2E9C-101B-9397-08002B2CF9AE}" pid="13" name="FSC#SKEDITIONSLOVLEX@103.510:cislopredpis">
    <vt:lpwstr/>
  </property>
  <property fmtid="{D5CDD505-2E9C-101B-9397-08002B2CF9AE}" pid="14" name="FSC#SKEDITIONSLOVLEX@103.510:zodpinstitucia">
    <vt:lpwstr>Ministerstvo zdravotníctva Slovenskej republiky</vt:lpwstr>
  </property>
  <property fmtid="{D5CDD505-2E9C-101B-9397-08002B2CF9AE}" pid="15" name="FSC#SKEDITIONSLOVLEX@103.510:pripomienkovatelia">
    <vt:lpwstr/>
  </property>
  <property fmtid="{D5CDD505-2E9C-101B-9397-08002B2CF9AE}" pid="16" name="FSC#SKEDITIONSLOVLEX@103.510:autorpredpis">
    <vt:lpwstr/>
  </property>
  <property fmtid="{D5CDD505-2E9C-101B-9397-08002B2CF9AE}" pid="17" name="FSC#SKEDITIONSLOVLEX@103.510:podnetpredpis">
    <vt:lpwstr>iniciatívny materiál</vt:lpwstr>
  </property>
  <property fmtid="{D5CDD505-2E9C-101B-9397-08002B2CF9AE}" pid="18" name="FSC#SKEDITIONSLOVLEX@103.510:plnynazovpredpis">
    <vt:lpwstr> Zákon o kategorizácii ústavnej zdravotnej starostlivosti a o zmene a doplnení niektorých zákonov</vt:lpwstr>
  </property>
  <property fmtid="{D5CDD505-2E9C-101B-9397-08002B2CF9AE}" pid="19" name="FSC#SKEDITIONSLOVLEX@103.510:rezortcislopredpis">
    <vt:lpwstr>S19579-2021-OL</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LP/2021/437</vt:lpwstr>
  </property>
  <property fmtid="{D5CDD505-2E9C-101B-9397-08002B2CF9AE}" pid="29" name="FSC#SKEDITIONSLOVLEX@103.510:typsprievdok">
    <vt:lpwstr>Doložka zlučiteľnosti</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je upravený v práve Európskej únie</vt:lpwstr>
  </property>
  <property fmtid="{D5CDD505-2E9C-101B-9397-08002B2CF9AE}" pid="38" name="FSC#SKEDITIONSLOVLEX@103.510:AttrStrListDocPropPrimarnePravoEU">
    <vt:lpwstr>čl. 168 Zmluvy o fungovaní Európskej únie</vt:lpwstr>
  </property>
  <property fmtid="{D5CDD505-2E9C-101B-9397-08002B2CF9AE}" pid="39" name="FSC#SKEDITIONSLOVLEX@103.510:AttrStrListDocPropSekundarneLegPravoPO">
    <vt:lpwstr>- Nariadenie (ES) Európskeho parlamentu a  Rady  č. 883/2004 z 29. apríla 2004 o koordinácii systémov sociálneho zabezpečenia v platnom znení (Mimoriadne vydanie Ú. v. EÚ, kap. 5/ zv. 5) v platnom znení, </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úplne</vt:lpwstr>
  </property>
  <property fmtid="{D5CDD505-2E9C-101B-9397-08002B2CF9AE}" pid="49" name="FSC#SKEDITIONSLOVLEX@103.510:AttrStrListDocPropGestorSpolupRezorty">
    <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Negatívne</vt:lpwstr>
  </property>
  <property fmtid="{D5CDD505-2E9C-101B-9397-08002B2CF9AE}" pid="53" name="FSC#SKEDITIONSLOVLEX@103.510:AttrStrDocPropVplyvPodnikatelskeProstr">
    <vt:lpwstr>Pozitívne</vt:lpwstr>
  </property>
  <property fmtid="{D5CDD505-2E9C-101B-9397-08002B2CF9AE}" pid="54" name="FSC#SKEDITIONSLOVLEX@103.510:AttrStrDocPropVplyvSocialny">
    <vt:lpwstr>Pozitívne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Pozitívne</vt:lpwstr>
  </property>
  <property fmtid="{D5CDD505-2E9C-101B-9397-08002B2CF9AE}" pid="57" name="FSC#SKEDITIONSLOVLEX@103.510:AttrStrListDocPropPoznamkaVplyv">
    <vt:lpwstr/>
  </property>
  <property fmtid="{D5CDD505-2E9C-101B-9397-08002B2CF9AE}" pid="58" name="FSC#SKEDITIONSLOVLEX@103.510:AttrStrListDocPropAltRiesenia">
    <vt:lpwstr>Nie sú. Nulový variant - uveďte dôsledky, ku ktorým by došlo v prípade nevykonania úprav v predkladanom materiáli a alternatívne riešenia/spôsoby dosiahnutia cieľov uvedených v bode 3.OSNSlovenská republika napriek zdrojom vynakladaným na zdravotnú staros</vt:lpwstr>
  </property>
  <property fmtid="{D5CDD505-2E9C-101B-9397-08002B2CF9AE}" pid="59" name="FSC#SKEDITIONSLOVLEX@103.510:AttrStrListDocPropStanoviskoGest">
    <vt:lpwstr>&lt;table border="1" cellpadding="0" cellspacing="0" width="0"&gt;	&lt;tbody&gt;		&lt;tr&gt;			&lt;td style="width: 612px; height: 82px;"&gt;			&lt;p&gt;&amp;nbsp;&lt;/p&gt;			&lt;table border="0" cellpadding="0" cellspacing="0" width="0"&gt;				&lt;tbody&gt;					&lt;tr&gt;						&lt;td style="width: 170px; height: </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minister</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&lt;p&gt;Ministerstvo zdravotníctva Slovenskej republiky predkladá návrh zákona o kategorizácii ústavnej zdravotnej starostlivosti a o zmene a doplnení niektorých zákonov, ako iniciatívny materiál.&lt;/p&gt;&lt;p&gt;&amp;nbsp;&lt;/p&gt;&lt;p&gt;&lt;strong&gt;Optimalizácia siete nemocníc&lt;/strong</vt:lpwstr>
  </property>
  <property fmtid="{D5CDD505-2E9C-101B-9397-08002B2CF9AE}" pid="132" name="FSC#SKEDITIONSLOVLEX@103.510:dalsipredkladatel">
    <vt:lpwstr/>
  </property>
  <property fmtid="{D5CDD505-2E9C-101B-9397-08002B2CF9AE}" pid="133" name="FSC#SKEDITIONSLOVLEX@103.510:spravaucastverej">
    <vt:lpwstr>&lt;p&gt;Návrh zákona o kategorizovaní ústavnej zdravotnej starostlivosti a o zmene a doplnení niektorých zákonov bol pripravený v konzultácii&amp;nbsp; s odbornou verejnosťou. Počnúc rokovaniami pri tvorbe programového vyhlásenia vlády 2020-2024, plán optimalizáci</vt:lpwstr>
  </property>
  <property fmtid="{D5CDD505-2E9C-101B-9397-08002B2CF9AE}" pid="134" name="FSC#SKEDITIONSLOVLEX@103.510:funkciaPred">
    <vt:lpwstr>hlavný štátny radca</vt:lpwstr>
  </property>
  <property fmtid="{D5CDD505-2E9C-101B-9397-08002B2CF9AE}" pid="135" name="FSC#SKEDITIONSLOVLEX@103.510:funkciaPredAkuzativ">
    <vt:lpwstr>hlavnému štátnemu radcovi</vt:lpwstr>
  </property>
  <property fmtid="{D5CDD505-2E9C-101B-9397-08002B2CF9AE}" pid="136" name="FSC#SKEDITIONSLOVLEX@103.510:funkciaPredDativ">
    <vt:lpwstr>hlavného štátneho radcu</vt:lpwstr>
  </property>
  <property fmtid="{D5CDD505-2E9C-101B-9397-08002B2CF9AE}" pid="137" name="FSC#SKEDITIONSLOVLEX@103.510:funkciaZodpPred">
    <vt:lpwstr>minister</vt:lpwstr>
  </property>
  <property fmtid="{D5CDD505-2E9C-101B-9397-08002B2CF9AE}" pid="138" name="FSC#SKEDITIONSLOVLEX@103.510:funkciaZodpPredAkuzativ">
    <vt:lpwstr>ministra</vt:lpwstr>
  </property>
  <property fmtid="{D5CDD505-2E9C-101B-9397-08002B2CF9AE}" pid="139" name="FSC#SKEDITIONSLOVLEX@103.510:funkciaZodpPredDativ">
    <vt:lpwstr>ministrovi</vt:lpwstr>
  </property>
  <property fmtid="{D5CDD505-2E9C-101B-9397-08002B2CF9AE}" pid="140" name="FSC#SKEDITIONSLOVLEX@103.510:funkciaDalsiPred">
    <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predkladateliaObalSD">
    <vt:lpwstr>Vladimír Lengvarský_x000d_
minister</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2021</vt:lpwstr>
  </property>
  <property fmtid="{D5CDD505-2E9C-101B-9397-08002B2CF9AE}" pid="152" name="FSC#SKEDITIONSLOVLEX@103.510:vytvorenedna">
    <vt:lpwstr>9. 8. 2021</vt:lpwstr>
  </property>
  <property fmtid="{D5CDD505-2E9C-101B-9397-08002B2CF9AE}" pid="153" name="ContentTypeId">
    <vt:lpwstr>0x0101006E54E1FCEBA93549AF9D0C94F315E52B</vt:lpwstr>
  </property>
  <property fmtid="{D5CDD505-2E9C-101B-9397-08002B2CF9AE}" pid="154" name="MediaServiceImageTags">
    <vt:lpwstr/>
  </property>
</Properties>
</file>