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6274D"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428E5DBC" w14:textId="77777777"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14:paraId="6AAEC7F1"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07B750DB" w14:textId="77777777" w:rsidTr="000800FC">
        <w:tc>
          <w:tcPr>
            <w:tcW w:w="9180" w:type="dxa"/>
            <w:gridSpan w:val="11"/>
            <w:tcBorders>
              <w:bottom w:val="single" w:sz="4" w:space="0" w:color="FFFFFF"/>
            </w:tcBorders>
            <w:shd w:val="clear" w:color="auto" w:fill="E2E2E2"/>
          </w:tcPr>
          <w:p w14:paraId="4E394FCD"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4FF1BBD9" w14:textId="77777777" w:rsidTr="000800FC">
        <w:tc>
          <w:tcPr>
            <w:tcW w:w="9180" w:type="dxa"/>
            <w:gridSpan w:val="11"/>
            <w:tcBorders>
              <w:bottom w:val="single" w:sz="4" w:space="0" w:color="FFFFFF"/>
            </w:tcBorders>
            <w:shd w:val="clear" w:color="auto" w:fill="E2E2E2"/>
          </w:tcPr>
          <w:p w14:paraId="1EA58BD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2D21FA9" w14:textId="77777777" w:rsidTr="000800FC">
        <w:tc>
          <w:tcPr>
            <w:tcW w:w="9180" w:type="dxa"/>
            <w:gridSpan w:val="11"/>
            <w:tcBorders>
              <w:top w:val="single" w:sz="4" w:space="0" w:color="FFFFFF"/>
              <w:bottom w:val="single" w:sz="4" w:space="0" w:color="auto"/>
            </w:tcBorders>
          </w:tcPr>
          <w:p w14:paraId="7898A3D5" w14:textId="572D5FD9" w:rsidR="001B23B7" w:rsidRPr="00221E83" w:rsidRDefault="00DA1069" w:rsidP="00F71821">
            <w:pPr>
              <w:jc w:val="both"/>
              <w:rPr>
                <w:rFonts w:ascii="Times New Roman" w:eastAsia="Times New Roman" w:hAnsi="Times New Roman" w:cs="Times New Roman"/>
                <w:sz w:val="20"/>
                <w:szCs w:val="20"/>
                <w:lang w:eastAsia="sk-SK"/>
              </w:rPr>
            </w:pPr>
            <w:r>
              <w:rPr>
                <w:rFonts w:ascii="Times New Roman" w:hAnsi="Times New Roman" w:cs="Times New Roman"/>
                <w:bCs/>
                <w:sz w:val="24"/>
                <w:szCs w:val="24"/>
              </w:rPr>
              <w:t>Vládny n</w:t>
            </w:r>
            <w:bookmarkStart w:id="0" w:name="_GoBack"/>
            <w:bookmarkEnd w:id="0"/>
            <w:r w:rsidR="009631DA" w:rsidRPr="00221E83">
              <w:rPr>
                <w:rFonts w:ascii="Times New Roman" w:hAnsi="Times New Roman" w:cs="Times New Roman"/>
                <w:bCs/>
                <w:sz w:val="24"/>
                <w:szCs w:val="24"/>
              </w:rPr>
              <w:t xml:space="preserve">ávrh zákona, </w:t>
            </w:r>
            <w:r w:rsidR="009631DA" w:rsidRPr="00221E83">
              <w:rPr>
                <w:rFonts w:ascii="Times New Roman" w:eastAsia="Calibri" w:hAnsi="Times New Roman" w:cs="Times New Roman"/>
                <w:sz w:val="24"/>
                <w:szCs w:val="24"/>
              </w:rPr>
              <w:t xml:space="preserve">ktorým sa mení </w:t>
            </w:r>
            <w:r w:rsidR="00BA0677" w:rsidRPr="00221E83">
              <w:rPr>
                <w:rFonts w:ascii="Times New Roman" w:hAnsi="Times New Roman" w:cs="Times New Roman"/>
                <w:sz w:val="24"/>
                <w:szCs w:val="24"/>
              </w:rPr>
              <w:t xml:space="preserve">zákon </w:t>
            </w:r>
            <w:r w:rsidR="00BA0677" w:rsidRPr="00221E83">
              <w:rPr>
                <w:rFonts w:ascii="Times New Roman" w:hAnsi="Times New Roman" w:cs="Times New Roman"/>
                <w:bCs/>
                <w:sz w:val="24"/>
                <w:szCs w:val="24"/>
              </w:rPr>
              <w:t>č. 409/2011 Z. z. o niektorých opatreniach na úseku environmentálnej záťaže a o zmene a doplnení niektorých zákonov v znení neskorších predpisov</w:t>
            </w:r>
            <w:r w:rsidR="00BA0677" w:rsidRPr="00221E83">
              <w:rPr>
                <w:rFonts w:ascii="Times New Roman" w:hAnsi="Times New Roman" w:cs="Times New Roman"/>
                <w:sz w:val="24"/>
                <w:szCs w:val="24"/>
              </w:rPr>
              <w:t xml:space="preserve"> </w:t>
            </w:r>
            <w:r w:rsidR="009631DA" w:rsidRPr="00221E83">
              <w:rPr>
                <w:rFonts w:ascii="Times New Roman" w:eastAsia="Calibri" w:hAnsi="Times New Roman" w:cs="Times New Roman"/>
                <w:sz w:val="24"/>
                <w:szCs w:val="24"/>
              </w:rPr>
              <w:t>(návrh zákona)</w:t>
            </w:r>
          </w:p>
        </w:tc>
      </w:tr>
      <w:tr w:rsidR="001B23B7" w:rsidRPr="00B043B4" w14:paraId="29CA932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221564D9"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69FD3398"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B7B189A" w14:textId="77777777" w:rsidR="009631DA" w:rsidRPr="00BA0677" w:rsidRDefault="009631DA" w:rsidP="009631DA">
            <w:pPr>
              <w:jc w:val="both"/>
              <w:rPr>
                <w:rFonts w:ascii="Times New Roman" w:eastAsia="Calibri" w:hAnsi="Times New Roman" w:cs="Times New Roman"/>
                <w:sz w:val="24"/>
                <w:szCs w:val="24"/>
              </w:rPr>
            </w:pPr>
            <w:r w:rsidRPr="00BA0677">
              <w:rPr>
                <w:rFonts w:ascii="Times New Roman" w:eastAsia="Calibri" w:hAnsi="Times New Roman" w:cs="Times New Roman"/>
                <w:sz w:val="24"/>
                <w:szCs w:val="24"/>
              </w:rPr>
              <w:t>Ministerstvo životného prostredia Slovenskej republiky (MŽP SR)</w:t>
            </w:r>
          </w:p>
          <w:p w14:paraId="1C6BADF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45EC88E4"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1B132C6"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F5A6A0"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C063A03"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7862FFEA" w14:textId="77777777" w:rsidTr="000800FC">
        <w:tc>
          <w:tcPr>
            <w:tcW w:w="4212" w:type="dxa"/>
            <w:gridSpan w:val="2"/>
            <w:vMerge/>
            <w:tcBorders>
              <w:top w:val="nil"/>
              <w:left w:val="single" w:sz="4" w:space="0" w:color="auto"/>
              <w:bottom w:val="single" w:sz="4" w:space="0" w:color="FFFFFF"/>
            </w:tcBorders>
            <w:shd w:val="clear" w:color="auto" w:fill="E2E2E2"/>
          </w:tcPr>
          <w:p w14:paraId="1E4C59CA"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21D4E61" w14:textId="77777777" w:rsidR="001B23B7" w:rsidRPr="00B043B4" w:rsidRDefault="009631DA"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954E1B0"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7707B54" w14:textId="77777777" w:rsidTr="000800FC">
        <w:tc>
          <w:tcPr>
            <w:tcW w:w="4212" w:type="dxa"/>
            <w:gridSpan w:val="2"/>
            <w:vMerge/>
            <w:tcBorders>
              <w:top w:val="nil"/>
              <w:left w:val="single" w:sz="4" w:space="0" w:color="auto"/>
              <w:bottom w:val="single" w:sz="4" w:space="0" w:color="auto"/>
            </w:tcBorders>
            <w:shd w:val="clear" w:color="auto" w:fill="E2E2E2"/>
          </w:tcPr>
          <w:p w14:paraId="0900B231"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AC0B0C7"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D4ABE39"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52C6DDC1"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41383190"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23D2384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9435285"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23611A7"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F4FF3A8" w14:textId="34D30AFB"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589C658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6C16DAA"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598F930" w14:textId="0D27D52D"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4A8C5C9A"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EFC3A3"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33104A7" w14:textId="447975B3" w:rsidR="001B23B7" w:rsidRPr="00B043B4" w:rsidRDefault="001B23B7">
            <w:pPr>
              <w:rPr>
                <w:rFonts w:ascii="Times New Roman" w:eastAsia="Times New Roman" w:hAnsi="Times New Roman" w:cs="Times New Roman"/>
                <w:i/>
                <w:sz w:val="20"/>
                <w:szCs w:val="20"/>
                <w:lang w:eastAsia="sk-SK"/>
              </w:rPr>
            </w:pPr>
          </w:p>
        </w:tc>
      </w:tr>
      <w:tr w:rsidR="001B23B7" w:rsidRPr="00B043B4" w14:paraId="4EB94479"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5C959F0"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88C056F" w14:textId="2A3B46BB" w:rsidR="001B23B7" w:rsidRPr="00B043B4" w:rsidRDefault="007F00B4" w:rsidP="000A283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 </w:t>
            </w:r>
            <w:r w:rsidR="000A2832">
              <w:rPr>
                <w:rFonts w:ascii="Times New Roman" w:eastAsia="Times New Roman" w:hAnsi="Times New Roman" w:cs="Times New Roman"/>
                <w:i/>
                <w:sz w:val="20"/>
                <w:szCs w:val="20"/>
                <w:lang w:eastAsia="sk-SK"/>
              </w:rPr>
              <w:t>november</w:t>
            </w:r>
            <w:r>
              <w:rPr>
                <w:rFonts w:ascii="Times New Roman" w:eastAsia="Times New Roman" w:hAnsi="Times New Roman" w:cs="Times New Roman"/>
                <w:i/>
                <w:sz w:val="20"/>
                <w:szCs w:val="20"/>
                <w:lang w:eastAsia="sk-SK"/>
              </w:rPr>
              <w:t xml:space="preserve"> </w:t>
            </w:r>
            <w:r w:rsidR="009631DA">
              <w:rPr>
                <w:rFonts w:ascii="Times New Roman" w:eastAsia="Times New Roman" w:hAnsi="Times New Roman" w:cs="Times New Roman"/>
                <w:i/>
                <w:sz w:val="20"/>
                <w:szCs w:val="20"/>
                <w:lang w:eastAsia="sk-SK"/>
              </w:rPr>
              <w:t>2023</w:t>
            </w:r>
          </w:p>
        </w:tc>
      </w:tr>
      <w:tr w:rsidR="001B23B7" w:rsidRPr="00B043B4" w14:paraId="5FB82988" w14:textId="77777777" w:rsidTr="000800FC">
        <w:tc>
          <w:tcPr>
            <w:tcW w:w="9180" w:type="dxa"/>
            <w:gridSpan w:val="11"/>
            <w:tcBorders>
              <w:top w:val="single" w:sz="4" w:space="0" w:color="auto"/>
              <w:left w:val="nil"/>
              <w:bottom w:val="single" w:sz="4" w:space="0" w:color="auto"/>
              <w:right w:val="nil"/>
            </w:tcBorders>
            <w:shd w:val="clear" w:color="auto" w:fill="FFFFFF"/>
          </w:tcPr>
          <w:p w14:paraId="3484A4EF"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D069D30"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1E35E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9631DA" w:rsidRPr="00B043B4" w14:paraId="1CAAE861"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1C8EBBE" w14:textId="77777777" w:rsidR="009631DA" w:rsidRPr="009631DA" w:rsidRDefault="009631DA" w:rsidP="009631DA">
            <w:pPr>
              <w:jc w:val="both"/>
              <w:rPr>
                <w:rFonts w:ascii="Times New Roman" w:hAnsi="Times New Roman" w:cs="Times New Roman"/>
                <w:i/>
                <w:sz w:val="20"/>
                <w:szCs w:val="20"/>
              </w:rPr>
            </w:pPr>
            <w:r w:rsidRPr="009631DA">
              <w:rPr>
                <w:rFonts w:ascii="Times New Roman" w:hAnsi="Times New Roman" w:cs="Times New Roman"/>
                <w:i/>
                <w:sz w:val="20"/>
                <w:szCs w:val="20"/>
              </w:rPr>
              <w:t>Uveďte základné problémy, ktoré sú dôvodom vypracovania predkladaného  materiálu (dôvody majú presne poukázať na problém, ktorý existuje a je nutné ho predloženým materiálom riešiť).</w:t>
            </w:r>
          </w:p>
          <w:p w14:paraId="1970EFC4" w14:textId="02D1961E" w:rsidR="009631DA" w:rsidRPr="00C25282" w:rsidRDefault="009631DA" w:rsidP="00C25282">
            <w:pPr>
              <w:keepNext/>
              <w:jc w:val="both"/>
              <w:rPr>
                <w:rFonts w:ascii="Times New Roman" w:hAnsi="Times New Roman" w:cs="Times New Roman"/>
                <w:sz w:val="24"/>
                <w:szCs w:val="24"/>
              </w:rPr>
            </w:pPr>
            <w:r w:rsidRPr="00C25282">
              <w:rPr>
                <w:rFonts w:ascii="Times New Roman" w:hAnsi="Times New Roman" w:cs="Times New Roman"/>
                <w:sz w:val="24"/>
                <w:szCs w:val="24"/>
              </w:rPr>
              <w:t>Návrh zákona rieši problém</w:t>
            </w:r>
            <w:r w:rsidR="00221E83" w:rsidRPr="00C25282">
              <w:rPr>
                <w:rFonts w:ascii="Times New Roman" w:hAnsi="Times New Roman" w:cs="Times New Roman"/>
                <w:sz w:val="24"/>
                <w:szCs w:val="24"/>
              </w:rPr>
              <w:t xml:space="preserve">y </w:t>
            </w:r>
            <w:r w:rsidR="00C25282" w:rsidRPr="00C25282">
              <w:rPr>
                <w:rFonts w:ascii="Times New Roman" w:hAnsi="Times New Roman" w:cs="Times New Roman"/>
                <w:sz w:val="24"/>
                <w:szCs w:val="24"/>
              </w:rPr>
              <w:t xml:space="preserve">predchádzajúcej </w:t>
            </w:r>
            <w:r w:rsidR="00C25282" w:rsidRPr="00C25282">
              <w:rPr>
                <w:rFonts w:ascii="Times New Roman" w:hAnsi="Times New Roman" w:cs="Times New Roman"/>
                <w:iCs/>
                <w:color w:val="000000"/>
                <w:sz w:val="24"/>
                <w:szCs w:val="24"/>
              </w:rPr>
              <w:t>p</w:t>
            </w:r>
            <w:r w:rsidR="00C25282" w:rsidRPr="00C25282">
              <w:rPr>
                <w:rFonts w:ascii="Times New Roman" w:hAnsi="Times New Roman" w:cs="Times New Roman"/>
                <w:sz w:val="24"/>
                <w:szCs w:val="24"/>
              </w:rPr>
              <w:t>rijatej právnej úpravy v § 9a a 9b, ktorá  sa ukázala ako problematická z viacerých hľadísk, a to najmä z hľadiska možného nelegálneho čerpania verejných zdrojov - fondov Európskej únie, keďže pri aplikácii uvedených ustanovení zákona by mohlo ísť o duplicitné finančné plnenie v prospech Slovenskej republiky (Environmentálneho fondu). Slovenskej republike by tak vznikla povinnosť vrátiť poskytnuté finančné prostriedky z fondov Európske únie a príp. súvisiace penále. Novelizovaná právna úprava je taktiež vnútorne rozporná, keďže zákon v súčasnosti upravuje dva rôzne režimy, a to režim možnej liberácie povinnej osoby (vlastníka) podľa § 4 zákona a súčasne novelizovaný režim, ktorý na uvedené neberie ohľad a paušálne zaväzuje každého vlastníka nehnuteľnosti, na ktorej by bola realizovaná sanácia environmentálnej záťaže, k úhrade nákladov spojených so sanáciou environmentálnej záťaže, bez ohľadu na skutočnosť, či jej existenciu spôsobil alebo nie, resp. či bol objektívne spôsobilý ju spôsobiť (napr. dedič, reštituent). Napokon novelizovaná právna úprava je v súčasnosti predmetom ústavnej sťažnosti vedenej na Ústavnom súde Sloven</w:t>
            </w:r>
            <w:r w:rsidR="000A2832">
              <w:rPr>
                <w:rFonts w:ascii="Times New Roman" w:hAnsi="Times New Roman" w:cs="Times New Roman"/>
                <w:sz w:val="24"/>
                <w:szCs w:val="24"/>
              </w:rPr>
              <w:t xml:space="preserve">skej republiky pod </w:t>
            </w:r>
            <w:proofErr w:type="spellStart"/>
            <w:r w:rsidR="000A2832">
              <w:rPr>
                <w:rFonts w:ascii="Times New Roman" w:hAnsi="Times New Roman" w:cs="Times New Roman"/>
                <w:sz w:val="24"/>
                <w:szCs w:val="24"/>
              </w:rPr>
              <w:t>Rvp</w:t>
            </w:r>
            <w:proofErr w:type="spellEnd"/>
            <w:r w:rsidR="000A2832">
              <w:rPr>
                <w:rFonts w:ascii="Times New Roman" w:hAnsi="Times New Roman" w:cs="Times New Roman"/>
                <w:sz w:val="24"/>
                <w:szCs w:val="24"/>
              </w:rPr>
              <w:t xml:space="preserve"> 2025/2022</w:t>
            </w:r>
            <w:r w:rsidR="00C25282" w:rsidRPr="00C25282">
              <w:rPr>
                <w:rFonts w:ascii="Times New Roman" w:hAnsi="Times New Roman" w:cs="Times New Roman"/>
                <w:sz w:val="24"/>
                <w:szCs w:val="24"/>
              </w:rPr>
              <w:t>.</w:t>
            </w:r>
          </w:p>
        </w:tc>
      </w:tr>
      <w:tr w:rsidR="009631DA" w:rsidRPr="00B043B4" w14:paraId="484D3C8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3A1913A"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9631DA" w:rsidRPr="00B043B4" w14:paraId="4F61D3E2"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618EF4C" w14:textId="77777777" w:rsidR="009631DA"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14:paraId="471D7016" w14:textId="4C50CCD6" w:rsidR="009631DA" w:rsidRPr="00C25282" w:rsidRDefault="00C25282" w:rsidP="00C25282">
            <w:pPr>
              <w:jc w:val="both"/>
              <w:rPr>
                <w:i/>
              </w:rPr>
            </w:pPr>
            <w:r w:rsidRPr="00C25282">
              <w:rPr>
                <w:rFonts w:ascii="Times New Roman" w:hAnsi="Times New Roman" w:cs="Times New Roman"/>
                <w:sz w:val="24"/>
                <w:szCs w:val="24"/>
              </w:rPr>
              <w:t xml:space="preserve">Súčasné znenie zákona </w:t>
            </w:r>
            <w:r w:rsidRPr="00C25282">
              <w:rPr>
                <w:rFonts w:ascii="Times New Roman" w:hAnsi="Times New Roman" w:cs="Times New Roman"/>
                <w:bCs/>
                <w:sz w:val="24"/>
                <w:szCs w:val="24"/>
              </w:rPr>
              <w:t>o niektorých opatreniach na úseku environmentálnej záťaže a o zmene a doplnení niektorých zákonov v znení neskorších predpisov</w:t>
            </w:r>
            <w:r w:rsidRPr="00C25282">
              <w:rPr>
                <w:rFonts w:ascii="Times New Roman" w:hAnsi="Times New Roman" w:cs="Times New Roman"/>
                <w:sz w:val="24"/>
                <w:szCs w:val="24"/>
              </w:rPr>
              <w:t xml:space="preserve"> nevyhovujú požiadavkám riešenia sanácie environmentálnych záťaží a ich financovania z prostriedkov Európskej únie. Cieľom predkladanej legislatívy je odstrániť tento nesúlad.</w:t>
            </w:r>
          </w:p>
        </w:tc>
      </w:tr>
      <w:tr w:rsidR="009631DA" w:rsidRPr="00B043B4" w14:paraId="6447F0F4"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70A6169"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9631DA" w:rsidRPr="00B043B4" w14:paraId="33A0F585"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6F3AB90" w14:textId="77777777" w:rsidR="009631DA"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3D0994DF" w14:textId="3390611E" w:rsidR="009631DA" w:rsidRPr="00C25282" w:rsidRDefault="009631DA" w:rsidP="00C25282">
            <w:pPr>
              <w:jc w:val="both"/>
              <w:rPr>
                <w:rFonts w:ascii="Times New Roman" w:eastAsia="Times New Roman" w:hAnsi="Times New Roman" w:cs="Times New Roman"/>
                <w:i/>
                <w:sz w:val="24"/>
                <w:szCs w:val="24"/>
                <w:lang w:eastAsia="sk-SK"/>
              </w:rPr>
            </w:pPr>
            <w:r w:rsidRPr="00C25282">
              <w:rPr>
                <w:rFonts w:ascii="Times New Roman" w:hAnsi="Times New Roman" w:cs="Times New Roman"/>
                <w:sz w:val="24"/>
                <w:szCs w:val="24"/>
              </w:rPr>
              <w:t xml:space="preserve">Dotknutými subjektmi sú </w:t>
            </w:r>
            <w:r w:rsidR="00C25282" w:rsidRPr="00C25282">
              <w:rPr>
                <w:rFonts w:ascii="Times New Roman" w:hAnsi="Times New Roman" w:cs="Times New Roman"/>
                <w:sz w:val="24"/>
                <w:szCs w:val="24"/>
              </w:rPr>
              <w:t>Ministerstvo životného prostredia Slovenskej republiky, vlastníci nehnuteľností</w:t>
            </w:r>
            <w:r w:rsidRPr="00C25282">
              <w:rPr>
                <w:rFonts w:ascii="Times New Roman" w:hAnsi="Times New Roman" w:cs="Times New Roman"/>
                <w:sz w:val="24"/>
                <w:szCs w:val="24"/>
              </w:rPr>
              <w:t>.</w:t>
            </w:r>
          </w:p>
        </w:tc>
      </w:tr>
      <w:tr w:rsidR="009631DA" w:rsidRPr="00B043B4" w14:paraId="7C7CBA3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0F7C63C"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9631DA" w:rsidRPr="00B043B4" w14:paraId="7FAD8788"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801E38B" w14:textId="58A41EC9" w:rsidR="009631DA" w:rsidRDefault="009631DA" w:rsidP="009631D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definovaného problému?</w:t>
            </w:r>
          </w:p>
          <w:p w14:paraId="78C164E9" w14:textId="77777777" w:rsidR="00C25282" w:rsidRPr="00C25282" w:rsidRDefault="00C25282" w:rsidP="00C25282">
            <w:pPr>
              <w:jc w:val="both"/>
              <w:rPr>
                <w:rFonts w:ascii="Times New Roman" w:hAnsi="Times New Roman" w:cs="Times New Roman"/>
                <w:i/>
                <w:sz w:val="24"/>
                <w:szCs w:val="24"/>
              </w:rPr>
            </w:pPr>
            <w:r w:rsidRPr="00C25282">
              <w:rPr>
                <w:rFonts w:ascii="Times New Roman" w:hAnsi="Times New Roman" w:cs="Times New Roman"/>
                <w:sz w:val="24"/>
                <w:szCs w:val="24"/>
              </w:rPr>
              <w:t>Vzhľadom na problematiku, ktorú návrh zákona upravuje, neboli alternatívne riešenia navrhované ani posudzované</w:t>
            </w:r>
            <w:r w:rsidRPr="00C25282">
              <w:rPr>
                <w:rFonts w:ascii="Times New Roman" w:hAnsi="Times New Roman" w:cs="Times New Roman"/>
                <w:i/>
                <w:sz w:val="24"/>
                <w:szCs w:val="24"/>
              </w:rPr>
              <w:t>.</w:t>
            </w:r>
          </w:p>
          <w:p w14:paraId="5B83319F" w14:textId="77777777" w:rsidR="009631DA" w:rsidRDefault="009631DA" w:rsidP="009631D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30A33178" w14:textId="22404D8F" w:rsidR="009631DA" w:rsidRPr="007862FD" w:rsidRDefault="009631DA" w:rsidP="007862FD">
            <w:pPr>
              <w:jc w:val="both"/>
              <w:rPr>
                <w:rFonts w:ascii="Times New Roman" w:eastAsia="Times New Roman" w:hAnsi="Times New Roman" w:cs="Times New Roman"/>
                <w:i/>
                <w:sz w:val="24"/>
                <w:szCs w:val="24"/>
                <w:lang w:eastAsia="sk-SK"/>
              </w:rPr>
            </w:pPr>
            <w:r w:rsidRPr="007862FD">
              <w:rPr>
                <w:rFonts w:ascii="Times New Roman" w:hAnsi="Times New Roman" w:cs="Times New Roman"/>
                <w:sz w:val="24"/>
                <w:szCs w:val="24"/>
              </w:rPr>
              <w:t xml:space="preserve">V prípade nevykonania úprav navrhovaných v predkladanom materiáli sa Slovenská republika vystavuje riziku </w:t>
            </w:r>
            <w:r w:rsidR="00F87376" w:rsidRPr="007862FD">
              <w:rPr>
                <w:rFonts w:ascii="Times New Roman" w:hAnsi="Times New Roman" w:cs="Times New Roman"/>
                <w:sz w:val="24"/>
                <w:szCs w:val="24"/>
              </w:rPr>
              <w:t xml:space="preserve">finančných </w:t>
            </w:r>
            <w:r w:rsidR="0019132E" w:rsidRPr="007862FD">
              <w:rPr>
                <w:rFonts w:ascii="Times New Roman" w:hAnsi="Times New Roman" w:cs="Times New Roman"/>
                <w:sz w:val="24"/>
                <w:szCs w:val="24"/>
              </w:rPr>
              <w:t>sankcií</w:t>
            </w:r>
            <w:r w:rsidR="007862FD" w:rsidRPr="007862FD">
              <w:rPr>
                <w:rFonts w:ascii="Times New Roman" w:hAnsi="Times New Roman" w:cs="Times New Roman"/>
                <w:sz w:val="24"/>
                <w:szCs w:val="24"/>
              </w:rPr>
              <w:t>.</w:t>
            </w:r>
            <w:r w:rsidR="0019132E" w:rsidRPr="007862FD">
              <w:rPr>
                <w:rFonts w:ascii="Times New Roman" w:hAnsi="Times New Roman" w:cs="Times New Roman"/>
                <w:sz w:val="24"/>
                <w:szCs w:val="24"/>
              </w:rPr>
              <w:t xml:space="preserve"> </w:t>
            </w:r>
            <w:r w:rsidR="007862FD" w:rsidRPr="007862FD">
              <w:rPr>
                <w:rFonts w:ascii="Times New Roman" w:hAnsi="Times New Roman" w:cs="Times New Roman"/>
                <w:sz w:val="24"/>
                <w:szCs w:val="24"/>
              </w:rPr>
              <w:t>Pri pôvodnej aplikácii zákona by mohlo</w:t>
            </w:r>
            <w:r w:rsidR="00C25282" w:rsidRPr="007862FD">
              <w:rPr>
                <w:rFonts w:ascii="Times New Roman" w:hAnsi="Times New Roman" w:cs="Times New Roman"/>
                <w:sz w:val="24"/>
                <w:szCs w:val="24"/>
              </w:rPr>
              <w:t xml:space="preserve"> ísť o duplicitné finančné plnenie v prospech Slovenskej republiky (Environmentálneho fondu). Slovenskej republike by tak vznikla povinnosť vrátiť poskytnuté finančné prostriedky z fondov Európske únie a príp. súvisiace penále. </w:t>
            </w:r>
          </w:p>
        </w:tc>
      </w:tr>
      <w:tr w:rsidR="009631DA" w:rsidRPr="00B043B4" w14:paraId="7D278A5A"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355C6D"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9631DA" w:rsidRPr="00B043B4" w14:paraId="588428A8" w14:textId="77777777" w:rsidTr="000800FC">
        <w:tc>
          <w:tcPr>
            <w:tcW w:w="6203" w:type="dxa"/>
            <w:gridSpan w:val="7"/>
            <w:tcBorders>
              <w:top w:val="single" w:sz="4" w:space="0" w:color="FFFFFF"/>
              <w:left w:val="single" w:sz="4" w:space="0" w:color="auto"/>
              <w:bottom w:val="nil"/>
              <w:right w:val="nil"/>
            </w:tcBorders>
            <w:shd w:val="clear" w:color="auto" w:fill="FFFFFF"/>
          </w:tcPr>
          <w:p w14:paraId="70F386D8" w14:textId="77777777" w:rsidR="009631DA" w:rsidRPr="00B043B4"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988F8E4" w14:textId="77777777" w:rsidR="009631DA" w:rsidRPr="00B043B4" w:rsidRDefault="006262A1" w:rsidP="009631D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9631DA">
                  <w:rPr>
                    <w:rFonts w:ascii="MS Gothic" w:eastAsia="MS Gothic" w:hAnsi="MS Gothic" w:cs="Times New Roman" w:hint="eastAsia"/>
                    <w:b/>
                    <w:sz w:val="20"/>
                    <w:szCs w:val="20"/>
                    <w:lang w:eastAsia="sk-SK"/>
                  </w:rPr>
                  <w:t>☐</w:t>
                </w:r>
              </w:sdtContent>
            </w:sdt>
            <w:r w:rsidR="009631DA"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6C11660" w14:textId="77777777" w:rsidR="009631DA" w:rsidRPr="00B043B4" w:rsidRDefault="006262A1" w:rsidP="009631D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631DA">
                  <w:rPr>
                    <w:rFonts w:ascii="MS Gothic" w:eastAsia="MS Gothic" w:hAnsi="MS Gothic" w:cs="Times New Roman" w:hint="eastAsia"/>
                    <w:b/>
                    <w:sz w:val="20"/>
                    <w:szCs w:val="20"/>
                    <w:lang w:eastAsia="sk-SK"/>
                  </w:rPr>
                  <w:t>☒</w:t>
                </w:r>
              </w:sdtContent>
            </w:sdt>
            <w:r w:rsidR="009631DA" w:rsidRPr="00B043B4">
              <w:rPr>
                <w:rFonts w:ascii="Times New Roman" w:eastAsia="Times New Roman" w:hAnsi="Times New Roman" w:cs="Times New Roman"/>
                <w:b/>
                <w:sz w:val="20"/>
                <w:szCs w:val="20"/>
                <w:lang w:eastAsia="sk-SK"/>
              </w:rPr>
              <w:t xml:space="preserve">  Nie</w:t>
            </w:r>
          </w:p>
        </w:tc>
      </w:tr>
      <w:tr w:rsidR="009631DA" w:rsidRPr="00B043B4" w14:paraId="3C9ED84F"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1188F51" w14:textId="77777777" w:rsidR="009631DA" w:rsidRPr="00B043B4" w:rsidRDefault="009631DA" w:rsidP="009631D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63F11E9" w14:textId="77777777" w:rsidR="009631DA" w:rsidRPr="00B043B4" w:rsidRDefault="009631DA" w:rsidP="009631DA">
            <w:pPr>
              <w:rPr>
                <w:rFonts w:ascii="Times New Roman" w:eastAsia="Times New Roman" w:hAnsi="Times New Roman" w:cs="Times New Roman"/>
                <w:sz w:val="20"/>
                <w:szCs w:val="20"/>
                <w:lang w:eastAsia="sk-SK"/>
              </w:rPr>
            </w:pPr>
          </w:p>
        </w:tc>
      </w:tr>
      <w:tr w:rsidR="009631DA" w:rsidRPr="00B043B4" w14:paraId="2201B7F9"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DD1F2C"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9631DA" w:rsidRPr="00B043B4" w14:paraId="1566D7E4"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31DA" w14:paraId="6BA5ACF3" w14:textId="77777777">
              <w:trPr>
                <w:trHeight w:val="90"/>
              </w:trPr>
              <w:tc>
                <w:tcPr>
                  <w:tcW w:w="8643" w:type="dxa"/>
                </w:tcPr>
                <w:p w14:paraId="36FB8EE5" w14:textId="77777777" w:rsidR="009631DA" w:rsidRPr="002F6ADB" w:rsidRDefault="009631DA" w:rsidP="009631DA">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9631DA" w14:paraId="047C7B46" w14:textId="77777777">
              <w:trPr>
                <w:trHeight w:val="296"/>
              </w:trPr>
              <w:tc>
                <w:tcPr>
                  <w:tcW w:w="8643" w:type="dxa"/>
                </w:tcPr>
                <w:p w14:paraId="4DE8C43D" w14:textId="77777777" w:rsidR="009631DA" w:rsidRPr="002F6ADB" w:rsidRDefault="009631DA" w:rsidP="009631DA">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p>
                <w:p w14:paraId="75BD299B" w14:textId="77777777" w:rsidR="009631DA" w:rsidRPr="002F6ADB" w:rsidRDefault="009631DA" w:rsidP="009631DA">
                  <w:pPr>
                    <w:pStyle w:val="Default"/>
                    <w:rPr>
                      <w:i/>
                      <w:iCs/>
                      <w:color w:val="auto"/>
                      <w:sz w:val="20"/>
                      <w:szCs w:val="20"/>
                    </w:rPr>
                  </w:pPr>
                </w:p>
                <w:p w14:paraId="74F20A27" w14:textId="77777777" w:rsidR="009631DA" w:rsidRPr="002F6ADB" w:rsidRDefault="009631DA" w:rsidP="009631DA">
                  <w:pPr>
                    <w:pStyle w:val="Default"/>
                    <w:rPr>
                      <w:color w:val="auto"/>
                      <w:sz w:val="20"/>
                      <w:szCs w:val="20"/>
                    </w:rPr>
                  </w:pPr>
                  <w:r w:rsidRPr="002F6ADB">
                    <w:rPr>
                      <w:i/>
                      <w:iCs/>
                      <w:color w:val="auto"/>
                      <w:sz w:val="20"/>
                      <w:szCs w:val="20"/>
                    </w:rPr>
                    <w:t xml:space="preserve">Ak áno, uveďte, ktorých vplyvov podľa bodu 9 sa </w:t>
                  </w:r>
                  <w:proofErr w:type="spellStart"/>
                  <w:r w:rsidRPr="002F6ADB">
                    <w:rPr>
                      <w:i/>
                      <w:iCs/>
                      <w:color w:val="auto"/>
                      <w:sz w:val="20"/>
                      <w:szCs w:val="20"/>
                    </w:rPr>
                    <w:t>goldplating</w:t>
                  </w:r>
                  <w:proofErr w:type="spellEnd"/>
                  <w:r w:rsidRPr="002F6ADB">
                    <w:rPr>
                      <w:i/>
                      <w:iCs/>
                      <w:color w:val="auto"/>
                      <w:sz w:val="20"/>
                      <w:szCs w:val="20"/>
                    </w:rPr>
                    <w:t xml:space="preserve"> týka: </w:t>
                  </w:r>
                </w:p>
              </w:tc>
            </w:tr>
            <w:tr w:rsidR="009631DA" w14:paraId="15199B06" w14:textId="77777777">
              <w:trPr>
                <w:trHeight w:val="296"/>
              </w:trPr>
              <w:tc>
                <w:tcPr>
                  <w:tcW w:w="8643" w:type="dxa"/>
                </w:tcPr>
                <w:p w14:paraId="3691DEB5" w14:textId="77777777" w:rsidR="009631DA" w:rsidRDefault="009631DA" w:rsidP="009631DA">
                  <w:pPr>
                    <w:pStyle w:val="Default"/>
                    <w:rPr>
                      <w:rFonts w:ascii="Segoe UI Symbol" w:hAnsi="Segoe UI Symbol" w:cs="Segoe UI Symbol"/>
                      <w:sz w:val="20"/>
                      <w:szCs w:val="20"/>
                    </w:rPr>
                  </w:pPr>
                </w:p>
              </w:tc>
            </w:tr>
          </w:tbl>
          <w:p w14:paraId="125D03C8" w14:textId="77777777" w:rsidR="009631DA" w:rsidRPr="00B043B4" w:rsidRDefault="009631DA" w:rsidP="009631DA">
            <w:pPr>
              <w:jc w:val="both"/>
              <w:rPr>
                <w:rFonts w:ascii="Times New Roman" w:eastAsia="Times New Roman" w:hAnsi="Times New Roman" w:cs="Times New Roman"/>
                <w:i/>
                <w:sz w:val="20"/>
                <w:szCs w:val="20"/>
                <w:lang w:eastAsia="sk-SK"/>
              </w:rPr>
            </w:pPr>
          </w:p>
        </w:tc>
      </w:tr>
      <w:tr w:rsidR="009631DA" w:rsidRPr="00B043B4" w14:paraId="14227049"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574FD34" w14:textId="77777777" w:rsidR="009631DA" w:rsidRPr="00B043B4" w:rsidRDefault="009631DA" w:rsidP="009631DA">
            <w:pPr>
              <w:jc w:val="center"/>
              <w:rPr>
                <w:rFonts w:ascii="Times New Roman" w:eastAsia="Times New Roman" w:hAnsi="Times New Roman" w:cs="Times New Roman"/>
                <w:sz w:val="20"/>
                <w:szCs w:val="20"/>
                <w:lang w:eastAsia="sk-SK"/>
              </w:rPr>
            </w:pPr>
          </w:p>
        </w:tc>
      </w:tr>
      <w:tr w:rsidR="009631DA" w:rsidRPr="00B043B4" w14:paraId="430554A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83A636F"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9631DA" w:rsidRPr="00B043B4" w14:paraId="69A6D2CE"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E8DF891" w14:textId="77777777" w:rsidR="009631DA" w:rsidRPr="009631DA" w:rsidRDefault="009631DA" w:rsidP="009631DA">
            <w:pPr>
              <w:pStyle w:val="Default"/>
              <w:rPr>
                <w:i/>
                <w:iCs/>
                <w:color w:val="auto"/>
                <w:sz w:val="20"/>
                <w:szCs w:val="20"/>
              </w:rPr>
            </w:pPr>
            <w:r w:rsidRPr="009631DA">
              <w:rPr>
                <w:i/>
                <w:iCs/>
                <w:color w:val="auto"/>
                <w:sz w:val="20"/>
                <w:szCs w:val="20"/>
              </w:rPr>
              <w:t>Uveďte termín, kedy by malo dôjsť k preskúmaniu účinnosti a účelnosti predkladaného materiálu.</w:t>
            </w:r>
          </w:p>
          <w:p w14:paraId="6785A159" w14:textId="77777777" w:rsidR="009631DA" w:rsidRPr="009631DA" w:rsidRDefault="009631DA" w:rsidP="009631DA">
            <w:pPr>
              <w:pStyle w:val="Default"/>
              <w:rPr>
                <w:i/>
                <w:iCs/>
                <w:color w:val="auto"/>
                <w:sz w:val="20"/>
                <w:szCs w:val="20"/>
              </w:rPr>
            </w:pPr>
            <w:r w:rsidRPr="009631DA">
              <w:rPr>
                <w:i/>
                <w:iCs/>
                <w:color w:val="auto"/>
                <w:sz w:val="20"/>
                <w:szCs w:val="20"/>
              </w:rPr>
              <w:t>Uveďte kritériá, na základe ktorých bude preskúmanie vykonané.</w:t>
            </w:r>
          </w:p>
          <w:p w14:paraId="0C8BC8E6" w14:textId="672B96EE" w:rsidR="009631DA" w:rsidRPr="009631DA" w:rsidRDefault="009631DA" w:rsidP="00A101A4">
            <w:pPr>
              <w:tabs>
                <w:tab w:val="left" w:pos="8628"/>
              </w:tabs>
              <w:jc w:val="both"/>
              <w:rPr>
                <w:rFonts w:ascii="Times New Roman" w:hAnsi="Times New Roman" w:cs="Times New Roman"/>
                <w:sz w:val="20"/>
                <w:szCs w:val="20"/>
              </w:rPr>
            </w:pPr>
            <w:r w:rsidRPr="00A101A4">
              <w:rPr>
                <w:rFonts w:ascii="Times New Roman" w:hAnsi="Times New Roman" w:cs="Times New Roman"/>
                <w:sz w:val="24"/>
                <w:szCs w:val="24"/>
              </w:rPr>
              <w:t xml:space="preserve">K preskúmaniu účelnosti predkladaného </w:t>
            </w:r>
            <w:r w:rsidR="00A101A4">
              <w:rPr>
                <w:rFonts w:ascii="Times New Roman" w:hAnsi="Times New Roman" w:cs="Times New Roman"/>
                <w:sz w:val="24"/>
                <w:szCs w:val="24"/>
              </w:rPr>
              <w:t xml:space="preserve">návrhu </w:t>
            </w:r>
            <w:r w:rsidRPr="00A101A4">
              <w:rPr>
                <w:rFonts w:ascii="Times New Roman" w:hAnsi="Times New Roman" w:cs="Times New Roman"/>
                <w:sz w:val="24"/>
                <w:szCs w:val="24"/>
              </w:rPr>
              <w:t>zákona dôjde</w:t>
            </w:r>
            <w:r w:rsidR="00A101A4" w:rsidRPr="00A101A4">
              <w:rPr>
                <w:rFonts w:ascii="Times New Roman" w:hAnsi="Times New Roman" w:cs="Times New Roman"/>
                <w:sz w:val="24"/>
                <w:szCs w:val="24"/>
              </w:rPr>
              <w:t xml:space="preserve"> pri riešení sanácií environmentálnych záťaží</w:t>
            </w:r>
            <w:r w:rsidRPr="00A101A4">
              <w:rPr>
                <w:rFonts w:ascii="Times New Roman" w:hAnsi="Times New Roman" w:cs="Times New Roman"/>
                <w:sz w:val="24"/>
                <w:szCs w:val="24"/>
              </w:rPr>
              <w:t xml:space="preserve"> </w:t>
            </w:r>
            <w:r w:rsidR="00A101A4" w:rsidRPr="00A101A4">
              <w:rPr>
                <w:rFonts w:ascii="Times New Roman" w:hAnsi="Times New Roman" w:cs="Times New Roman"/>
                <w:sz w:val="24"/>
                <w:szCs w:val="24"/>
              </w:rPr>
              <w:t>a ich financovania z prostriedkov Európskych fondov</w:t>
            </w:r>
            <w:r w:rsidR="00A101A4">
              <w:rPr>
                <w:rFonts w:ascii="Times New Roman" w:hAnsi="Times New Roman" w:cs="Times New Roman"/>
                <w:sz w:val="24"/>
                <w:szCs w:val="24"/>
              </w:rPr>
              <w:t>, ako aj pri riešení vzťahov vlastníkov nehnuteľností k vykonávaniu sanačných prác.</w:t>
            </w:r>
          </w:p>
        </w:tc>
      </w:tr>
      <w:tr w:rsidR="009631DA" w:rsidRPr="002F6ADB" w14:paraId="4DEC9958" w14:textId="77777777" w:rsidTr="000800FC">
        <w:tc>
          <w:tcPr>
            <w:tcW w:w="9180" w:type="dxa"/>
            <w:gridSpan w:val="11"/>
            <w:tcBorders>
              <w:top w:val="nil"/>
              <w:left w:val="nil"/>
              <w:bottom w:val="single" w:sz="4" w:space="0" w:color="auto"/>
              <w:right w:val="nil"/>
            </w:tcBorders>
            <w:shd w:val="clear" w:color="auto" w:fill="FFFFFF"/>
          </w:tcPr>
          <w:p w14:paraId="3FF20BF7" w14:textId="77777777" w:rsidR="009631DA" w:rsidRPr="002F6ADB" w:rsidRDefault="009631DA" w:rsidP="009631DA">
            <w:pPr>
              <w:jc w:val="both"/>
              <w:rPr>
                <w:rFonts w:ascii="Times New Roman" w:eastAsia="Times New Roman" w:hAnsi="Times New Roman" w:cs="Times New Roman"/>
                <w:b/>
                <w:sz w:val="20"/>
                <w:szCs w:val="20"/>
                <w:lang w:eastAsia="sk-SK"/>
              </w:rPr>
            </w:pPr>
          </w:p>
          <w:p w14:paraId="43C1E87C" w14:textId="77777777" w:rsidR="009631DA" w:rsidRPr="002F6ADB" w:rsidRDefault="009631DA" w:rsidP="009631DA">
            <w:pPr>
              <w:jc w:val="both"/>
              <w:rPr>
                <w:rFonts w:ascii="Times New Roman" w:eastAsia="Times New Roman" w:hAnsi="Times New Roman" w:cs="Times New Roman"/>
                <w:b/>
                <w:sz w:val="20"/>
                <w:szCs w:val="20"/>
                <w:lang w:eastAsia="sk-SK"/>
              </w:rPr>
            </w:pPr>
          </w:p>
          <w:p w14:paraId="0100AA27" w14:textId="77777777" w:rsidR="009631DA" w:rsidRPr="002F6ADB" w:rsidRDefault="009631DA" w:rsidP="009631DA">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18C4A20" w14:textId="77777777" w:rsidR="009631DA" w:rsidRPr="002F6ADB" w:rsidRDefault="009631DA" w:rsidP="009631DA">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4E046AB1" w14:textId="77777777" w:rsidR="009631DA" w:rsidRPr="002F6ADB" w:rsidRDefault="009631DA" w:rsidP="009631DA">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A7DEF11" w14:textId="77777777" w:rsidR="009631DA" w:rsidRPr="002F6ADB" w:rsidRDefault="009631DA" w:rsidP="009631DA">
            <w:pPr>
              <w:jc w:val="both"/>
              <w:rPr>
                <w:rFonts w:ascii="Times New Roman" w:eastAsia="Times New Roman" w:hAnsi="Times New Roman" w:cs="Times New Roman"/>
                <w:sz w:val="20"/>
                <w:szCs w:val="20"/>
                <w:lang w:eastAsia="sk-SK"/>
              </w:rPr>
            </w:pPr>
          </w:p>
          <w:p w14:paraId="6C492A67" w14:textId="77777777" w:rsidR="009631DA" w:rsidRPr="002F6ADB" w:rsidRDefault="009631DA" w:rsidP="009631DA">
            <w:pPr>
              <w:jc w:val="both"/>
              <w:rPr>
                <w:rFonts w:ascii="Times New Roman" w:eastAsia="Times New Roman" w:hAnsi="Times New Roman" w:cs="Times New Roman"/>
                <w:b/>
                <w:sz w:val="20"/>
                <w:szCs w:val="20"/>
                <w:lang w:eastAsia="sk-SK"/>
              </w:rPr>
            </w:pPr>
          </w:p>
        </w:tc>
      </w:tr>
      <w:tr w:rsidR="009631DA" w:rsidRPr="00B043B4" w14:paraId="53544102"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8C39C6A" w14:textId="77777777" w:rsidR="009631DA" w:rsidRPr="00B043B4" w:rsidRDefault="009631DA" w:rsidP="009631DA">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9631DA" w:rsidRPr="00B043B4" w14:paraId="2599388A"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624ED3E6"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5240729" w14:textId="5309EBD8"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23352E3"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5FFA1A3" w14:textId="7C65590D"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AE8B585"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C8877D9" w14:textId="3D0615EE" w:rsidR="009631DA" w:rsidRPr="00B043B4" w:rsidRDefault="00A101A4" w:rsidP="009631D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A6A9314" w14:textId="77777777" w:rsidR="009631DA" w:rsidRPr="00B043B4" w:rsidRDefault="009631DA" w:rsidP="009631DA">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40036894" w14:textId="77777777" w:rsidTr="004C6831">
        <w:tc>
          <w:tcPr>
            <w:tcW w:w="3812" w:type="dxa"/>
            <w:tcBorders>
              <w:top w:val="nil"/>
              <w:left w:val="single" w:sz="4" w:space="0" w:color="auto"/>
              <w:bottom w:val="nil"/>
              <w:right w:val="single" w:sz="4" w:space="0" w:color="auto"/>
            </w:tcBorders>
            <w:shd w:val="clear" w:color="auto" w:fill="E2E2E2"/>
          </w:tcPr>
          <w:p w14:paraId="021ACA8C"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58D90A1D"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1965EFA7" w14:textId="77777777" w:rsidR="009631DA" w:rsidRPr="00A340BB"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6A7A079"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7C434C0"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2867B7"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21FB9A2"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6217A1B" w14:textId="4C1285EF" w:rsidR="009631DA" w:rsidRPr="00B043B4" w:rsidRDefault="00A101A4"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563A33" w14:textId="77777777" w:rsidR="009631DA" w:rsidRPr="00B043B4" w:rsidRDefault="009631DA" w:rsidP="009631DA">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31DA" w:rsidRPr="00B043B4" w14:paraId="3C1538F8" w14:textId="77777777" w:rsidTr="004C6831">
        <w:tc>
          <w:tcPr>
            <w:tcW w:w="3812" w:type="dxa"/>
            <w:tcBorders>
              <w:top w:val="nil"/>
              <w:left w:val="single" w:sz="4" w:space="0" w:color="auto"/>
              <w:bottom w:val="nil"/>
              <w:right w:val="single" w:sz="4" w:space="0" w:color="auto"/>
            </w:tcBorders>
            <w:shd w:val="clear" w:color="auto" w:fill="E2E2E2"/>
          </w:tcPr>
          <w:p w14:paraId="5DCFDC7E" w14:textId="77777777" w:rsidR="009631DA" w:rsidRPr="003145AE" w:rsidRDefault="009631DA" w:rsidP="009631DA">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A4AA8BD"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D3821C4"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D744481"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074DCB6"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E43EF68" w14:textId="77777777" w:rsidR="009631DA" w:rsidRPr="00B043B4" w:rsidRDefault="009631DA" w:rsidP="009631D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F4458F3" w14:textId="77777777" w:rsidR="009631DA" w:rsidRPr="00B043B4" w:rsidRDefault="009631DA" w:rsidP="009631DA">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17E8F35C"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15376201" w14:textId="77777777" w:rsidR="009631DA" w:rsidRDefault="009631DA" w:rsidP="009631DA">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08B78706" w14:textId="77777777" w:rsidR="009631DA" w:rsidRPr="003145AE" w:rsidRDefault="009631DA" w:rsidP="009631DA">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3C3AFAD"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5371FB2"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EC7AAB5" w14:textId="77777777" w:rsidR="009631DA" w:rsidRPr="00B043B4" w:rsidRDefault="009631DA"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CECC0B0"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1A8FF18" w14:textId="77777777" w:rsidR="009631DA" w:rsidRPr="00B043B4" w:rsidRDefault="009631DA"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4F2FC9" w14:textId="77777777" w:rsidR="009631DA" w:rsidRPr="00B043B4" w:rsidRDefault="009631DA" w:rsidP="009631DA">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31DA" w:rsidRPr="00B043B4" w14:paraId="45102943"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ECCD2E2" w14:textId="77777777" w:rsidR="009631DA" w:rsidRPr="002F6ADB" w:rsidRDefault="009631DA" w:rsidP="009631DA">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2C3065C" w14:textId="77777777" w:rsidR="009631DA" w:rsidRPr="002F6ADB" w:rsidRDefault="009631DA" w:rsidP="009631DA">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ED7E498" w14:textId="77777777" w:rsidR="009631DA" w:rsidRPr="002F6ADB" w:rsidRDefault="009631DA" w:rsidP="009631DA">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B6967B8" w14:textId="77777777" w:rsidR="009631DA" w:rsidRPr="002F6ADB" w:rsidRDefault="009631DA" w:rsidP="009631D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5BCE925" w14:textId="77777777" w:rsidR="009631DA" w:rsidRPr="002F6ADB" w:rsidRDefault="009631DA" w:rsidP="009631D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B48E81E" w14:textId="77777777" w:rsidR="009631DA" w:rsidRPr="002F6ADB" w:rsidRDefault="009631DA" w:rsidP="009631D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6FD78CE" w14:textId="77777777" w:rsidR="009631DA" w:rsidRPr="002F6ADB" w:rsidRDefault="009631DA" w:rsidP="009631DA">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9631DA" w:rsidRPr="00B043B4" w14:paraId="11A44F92"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180BD28C"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8990B38" w14:textId="01AFB42B"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2502C53"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8C142D9" w14:textId="3B9ECD54"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92E3860"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D35A7E6" w14:textId="33DAE978"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E76E10B"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37C6C819" w14:textId="77777777" w:rsidTr="00203EE3">
        <w:tc>
          <w:tcPr>
            <w:tcW w:w="3812" w:type="dxa"/>
            <w:tcBorders>
              <w:top w:val="nil"/>
              <w:left w:val="single" w:sz="4" w:space="0" w:color="000000"/>
              <w:bottom w:val="nil"/>
              <w:right w:val="single" w:sz="4" w:space="0" w:color="000000"/>
            </w:tcBorders>
            <w:shd w:val="clear" w:color="auto" w:fill="E2E2E2"/>
          </w:tcPr>
          <w:p w14:paraId="678D4F15"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331FB790" w14:textId="77777777" w:rsidR="009631DA" w:rsidRPr="00B043B4" w:rsidRDefault="009631DA" w:rsidP="009631D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2D1EE78" w14:textId="44F4E99B" w:rsidR="009631DA" w:rsidRPr="00B043B4" w:rsidRDefault="00A101A4"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B665A9" w14:textId="77777777" w:rsidR="009631DA" w:rsidRPr="00B043B4" w:rsidRDefault="009631DA" w:rsidP="009631DA">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266C5BC" w14:textId="579ABECF" w:rsidR="009631DA" w:rsidRPr="00B043B4" w:rsidRDefault="00A101A4"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BBC7FC3" w14:textId="77777777" w:rsidR="009631DA" w:rsidRPr="00B043B4" w:rsidRDefault="009631DA" w:rsidP="009631D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97E13BC" w14:textId="26C9D360" w:rsidR="009631DA" w:rsidRPr="00B043B4" w:rsidRDefault="00A101A4" w:rsidP="009631D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4C80077" w14:textId="77777777" w:rsidR="009631DA" w:rsidRPr="00B043B4" w:rsidRDefault="009631DA" w:rsidP="009631DA">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9631DA" w:rsidRPr="00B043B4" w14:paraId="187C2D0D"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5FF72C17" w14:textId="77777777" w:rsidR="009631DA" w:rsidRDefault="009631DA" w:rsidP="009631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2863535C" w14:textId="77777777" w:rsidR="009631DA" w:rsidRPr="00B043B4" w:rsidRDefault="009631DA" w:rsidP="009631DA">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581C492" w14:textId="0481894B"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E5EC7D7"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52562C9" w14:textId="77777777" w:rsidR="009631DA" w:rsidRPr="00B043B4" w:rsidRDefault="009631DA" w:rsidP="009631D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64BB780" w14:textId="77777777" w:rsidR="009631DA" w:rsidRPr="00B043B4" w:rsidRDefault="009631DA" w:rsidP="009631D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1CB745B" w14:textId="735492A6"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53B8C24"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9631DA" w:rsidRPr="00B043B4" w14:paraId="2BB88F33"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D91BBE"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lastRenderedPageBreak/>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A0A47EE" w14:textId="2DE32304"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7762B56"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B694CB9" w14:textId="114ACFA3"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1B11DD1"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2D18EC8" w14:textId="4286B78C" w:rsidR="009631DA" w:rsidRPr="00B043B4" w:rsidRDefault="00A101A4"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C5F3672"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10BA0A44"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625A56EA"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EC54279"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093F247"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6C24ADC"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6BEB52F"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D39AF0D"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FD83E7"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31DA" w:rsidRPr="00B043B4" w14:paraId="2F8993BA"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C2881E8"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90C8BC1"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15A493A" w14:textId="77777777" w:rsidR="009631DA" w:rsidRPr="00B043B4" w:rsidRDefault="009631DA" w:rsidP="009631D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B7EEF0"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E566838" w14:textId="77777777" w:rsidR="009631DA" w:rsidRPr="00B043B4" w:rsidRDefault="009631DA" w:rsidP="009631D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E91B76" w14:textId="77777777" w:rsidR="009631DA" w:rsidRPr="00B043B4" w:rsidRDefault="009631DA" w:rsidP="009631D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0CF6606" w14:textId="77777777" w:rsidR="009631DA" w:rsidRPr="00B043B4" w:rsidRDefault="009631DA" w:rsidP="009631D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3E64D84C"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4BF50C1B"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12DE3C5E"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2BEA821"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744ECDB"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A3F5291"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A4F69AD"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3960C5B"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41880EB1" w14:textId="77777777" w:rsidTr="00B547F5">
        <w:tc>
          <w:tcPr>
            <w:tcW w:w="3812" w:type="dxa"/>
            <w:tcBorders>
              <w:top w:val="nil"/>
              <w:left w:val="single" w:sz="4" w:space="0" w:color="auto"/>
              <w:bottom w:val="nil"/>
              <w:right w:val="single" w:sz="4" w:space="0" w:color="auto"/>
            </w:tcBorders>
            <w:shd w:val="clear" w:color="auto" w:fill="E2E2E2"/>
          </w:tcPr>
          <w:p w14:paraId="3DCAC243"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68B5856"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AC8A67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EA73186" w14:textId="77777777" w:rsidR="000F2BE9" w:rsidRPr="00B043B4" w:rsidRDefault="009631D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F2392AF"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2BF1578"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7A78AE4"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379F1EAA" w14:textId="77777777" w:rsidTr="00B547F5">
        <w:tc>
          <w:tcPr>
            <w:tcW w:w="3812" w:type="dxa"/>
            <w:tcBorders>
              <w:top w:val="nil"/>
              <w:left w:val="single" w:sz="4" w:space="0" w:color="auto"/>
              <w:bottom w:val="nil"/>
              <w:right w:val="single" w:sz="4" w:space="0" w:color="auto"/>
            </w:tcBorders>
            <w:shd w:val="clear" w:color="auto" w:fill="E2E2E2"/>
          </w:tcPr>
          <w:p w14:paraId="1BA8692E"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6D7CB20"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F98540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1DD7739" w14:textId="77777777" w:rsidR="000F2BE9" w:rsidRPr="00B043B4" w:rsidRDefault="009631D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833B34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2708D85"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2F1F70B"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40652237"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68260A"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C883602"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08CC59E"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385FE8A" w14:textId="77777777" w:rsidR="00A340BB" w:rsidRPr="00B043B4" w:rsidRDefault="009631DA"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682BA31"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02DC8C6"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77C235C"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02DE6EC0"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2CEAFF3E"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2A4B7C4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265E7544"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307FFCE" w14:textId="77777777" w:rsidR="001328D9" w:rsidRDefault="001328D9" w:rsidP="001328D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58FE1452" w14:textId="3F720BBC" w:rsidR="001B23B7" w:rsidRPr="00E714D6" w:rsidRDefault="001328D9" w:rsidP="001328D9">
            <w:pPr>
              <w:pStyle w:val="Podtitul"/>
              <w:jc w:val="both"/>
              <w:rPr>
                <w:rFonts w:ascii="Times New Roman" w:hAnsi="Times New Roman"/>
                <w:sz w:val="20"/>
                <w:szCs w:val="20"/>
              </w:rPr>
            </w:pPr>
            <w:r w:rsidRPr="004B656A">
              <w:rPr>
                <w:rFonts w:ascii="Times New Roman" w:hAnsi="Times New Roman"/>
                <w:bCs/>
              </w:rPr>
              <w:t>Zdroje financovania sanácií environmentálnych záťaží budú zabezpečené z </w:t>
            </w:r>
            <w:r>
              <w:rPr>
                <w:rFonts w:ascii="Times New Roman" w:hAnsi="Times New Roman"/>
                <w:bCs/>
              </w:rPr>
              <w:t>E</w:t>
            </w:r>
            <w:r w:rsidRPr="004B656A">
              <w:rPr>
                <w:rFonts w:ascii="Times New Roman" w:hAnsi="Times New Roman"/>
                <w:bCs/>
              </w:rPr>
              <w:t>urópskych fondov a Environmentálneho fondu</w:t>
            </w:r>
            <w:r>
              <w:rPr>
                <w:rFonts w:ascii="Times New Roman" w:hAnsi="Times New Roman"/>
                <w:bCs/>
              </w:rPr>
              <w:t>.</w:t>
            </w:r>
            <w:r w:rsidRPr="004B656A">
              <w:rPr>
                <w:rFonts w:ascii="Times New Roman" w:hAnsi="Times New Roman"/>
                <w:bCs/>
              </w:rPr>
              <w:t xml:space="preserve"> Prioritne </w:t>
            </w:r>
            <w:r>
              <w:rPr>
                <w:rFonts w:ascii="Times New Roman" w:hAnsi="Times New Roman"/>
                <w:bCs/>
              </w:rPr>
              <w:t>budú</w:t>
            </w:r>
            <w:r w:rsidRPr="004B656A">
              <w:rPr>
                <w:rFonts w:ascii="Times New Roman" w:hAnsi="Times New Roman"/>
                <w:bCs/>
              </w:rPr>
              <w:t xml:space="preserve"> </w:t>
            </w:r>
            <w:r>
              <w:rPr>
                <w:rFonts w:ascii="Times New Roman" w:hAnsi="Times New Roman"/>
                <w:bCs/>
              </w:rPr>
              <w:t>finančné zdroje čerpané z E</w:t>
            </w:r>
            <w:r w:rsidRPr="004B656A">
              <w:rPr>
                <w:rFonts w:ascii="Times New Roman" w:hAnsi="Times New Roman"/>
                <w:bCs/>
              </w:rPr>
              <w:t xml:space="preserve">urópskych fondov v rámci Programu Slovensko (2021 - 2027) v závislosti od disponibilných zdrojov. </w:t>
            </w:r>
            <w:r>
              <w:rPr>
                <w:rFonts w:ascii="Times New Roman" w:hAnsi="Times New Roman"/>
                <w:bCs/>
              </w:rPr>
              <w:t xml:space="preserve">Vzhľadom na to, treba dodržať pravidlá čerpania finančných zdrojov a predísť </w:t>
            </w:r>
            <w:r w:rsidRPr="00C25282">
              <w:rPr>
                <w:rFonts w:ascii="Times New Roman" w:hAnsi="Times New Roman"/>
              </w:rPr>
              <w:t>vznik</w:t>
            </w:r>
            <w:r>
              <w:rPr>
                <w:rFonts w:ascii="Times New Roman" w:hAnsi="Times New Roman"/>
              </w:rPr>
              <w:t>nutým</w:t>
            </w:r>
            <w:r w:rsidRPr="00C25282">
              <w:rPr>
                <w:rFonts w:ascii="Times New Roman" w:hAnsi="Times New Roman"/>
              </w:rPr>
              <w:t xml:space="preserve"> povinnos</w:t>
            </w:r>
            <w:r>
              <w:rPr>
                <w:rFonts w:ascii="Times New Roman" w:hAnsi="Times New Roman"/>
              </w:rPr>
              <w:t>tiam</w:t>
            </w:r>
            <w:r w:rsidRPr="00C25282">
              <w:rPr>
                <w:rFonts w:ascii="Times New Roman" w:hAnsi="Times New Roman"/>
              </w:rPr>
              <w:t xml:space="preserve"> vrátiť poskytnuté finančné prostriedky z fondov Európske únie a príp. súvisiace penále</w:t>
            </w:r>
          </w:p>
        </w:tc>
      </w:tr>
      <w:tr w:rsidR="001B23B7" w:rsidRPr="00B043B4" w14:paraId="04A40F63"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C585A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42A39315"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4EF0EA6" w14:textId="77777777" w:rsidR="001B23B7" w:rsidRPr="000A2832"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údaje </w:t>
            </w:r>
            <w:r w:rsidRPr="000A2832">
              <w:rPr>
                <w:rFonts w:ascii="Times New Roman" w:eastAsia="Times New Roman" w:hAnsi="Times New Roman" w:cs="Times New Roman"/>
                <w:i/>
                <w:sz w:val="20"/>
                <w:szCs w:val="20"/>
                <w:lang w:eastAsia="sk-SK"/>
              </w:rPr>
              <w:t>na kontaktnú osobu, ktorú je možné kontaktovať v súvislosti s posúdením vybraných vplyvov.</w:t>
            </w:r>
          </w:p>
          <w:p w14:paraId="117EF915" w14:textId="77777777" w:rsidR="00BC5702" w:rsidRPr="000A2832" w:rsidRDefault="00BC5702" w:rsidP="00BC5702">
            <w:pPr>
              <w:rPr>
                <w:rFonts w:ascii="Times New Roman" w:hAnsi="Times New Roman" w:cs="Times New Roman"/>
              </w:rPr>
            </w:pPr>
            <w:r w:rsidRPr="000A2832">
              <w:rPr>
                <w:rFonts w:ascii="Times New Roman" w:hAnsi="Times New Roman" w:cs="Times New Roman"/>
              </w:rPr>
              <w:t xml:space="preserve">RNDr. Alica </w:t>
            </w:r>
            <w:proofErr w:type="spellStart"/>
            <w:r w:rsidRPr="000A2832">
              <w:rPr>
                <w:rFonts w:ascii="Times New Roman" w:hAnsi="Times New Roman" w:cs="Times New Roman"/>
              </w:rPr>
              <w:t>Kompišová</w:t>
            </w:r>
            <w:proofErr w:type="spellEnd"/>
          </w:p>
          <w:p w14:paraId="4F265EBD" w14:textId="77777777" w:rsidR="00BC5702" w:rsidRPr="005053D3" w:rsidRDefault="00BC5702" w:rsidP="00BC5702">
            <w:pPr>
              <w:rPr>
                <w:rFonts w:ascii="Times New Roman" w:hAnsi="Times New Roman" w:cs="Times New Roman"/>
              </w:rPr>
            </w:pPr>
            <w:r w:rsidRPr="000A2832">
              <w:rPr>
                <w:rFonts w:ascii="Times New Roman" w:hAnsi="Times New Roman" w:cs="Times New Roman"/>
              </w:rPr>
              <w:t>Odbor environmentálnej geológie</w:t>
            </w:r>
          </w:p>
          <w:p w14:paraId="0E0D56C6" w14:textId="77777777" w:rsidR="00BC5702" w:rsidRPr="005053D3" w:rsidRDefault="00BC5702" w:rsidP="00BC5702">
            <w:pPr>
              <w:rPr>
                <w:rFonts w:ascii="Times New Roman" w:hAnsi="Times New Roman" w:cs="Times New Roman"/>
              </w:rPr>
            </w:pPr>
            <w:r w:rsidRPr="005053D3">
              <w:rPr>
                <w:rFonts w:ascii="Times New Roman" w:hAnsi="Times New Roman" w:cs="Times New Roman"/>
              </w:rPr>
              <w:t>Ministerstvo životného prostredia Slovenskej republiky</w:t>
            </w:r>
          </w:p>
          <w:p w14:paraId="30C6A2CD" w14:textId="77777777" w:rsidR="00BC5702" w:rsidRPr="005053D3" w:rsidRDefault="00BC5702" w:rsidP="00BC5702">
            <w:pPr>
              <w:rPr>
                <w:rFonts w:ascii="Times New Roman" w:hAnsi="Times New Roman" w:cs="Times New Roman"/>
              </w:rPr>
            </w:pPr>
            <w:r w:rsidRPr="005053D3">
              <w:rPr>
                <w:rFonts w:ascii="Times New Roman" w:hAnsi="Times New Roman" w:cs="Times New Roman"/>
              </w:rPr>
              <w:t>Nám. Ľ. Štúra 1</w:t>
            </w:r>
          </w:p>
          <w:p w14:paraId="4F606724" w14:textId="77777777" w:rsidR="00BC5702" w:rsidRPr="005053D3" w:rsidRDefault="00BC5702" w:rsidP="00BC5702">
            <w:pPr>
              <w:rPr>
                <w:rFonts w:ascii="Times New Roman" w:hAnsi="Times New Roman" w:cs="Times New Roman"/>
              </w:rPr>
            </w:pPr>
            <w:r w:rsidRPr="005053D3">
              <w:rPr>
                <w:rFonts w:ascii="Times New Roman" w:hAnsi="Times New Roman" w:cs="Times New Roman"/>
              </w:rPr>
              <w:t>812 35 Bratislava</w:t>
            </w:r>
          </w:p>
          <w:p w14:paraId="4061B3A8" w14:textId="77777777" w:rsidR="00BC5702" w:rsidRPr="005053D3" w:rsidRDefault="00BC5702" w:rsidP="00BC5702">
            <w:pPr>
              <w:rPr>
                <w:rFonts w:ascii="Times New Roman" w:hAnsi="Times New Roman" w:cs="Times New Roman"/>
              </w:rPr>
            </w:pPr>
            <w:r w:rsidRPr="005053D3">
              <w:rPr>
                <w:rFonts w:ascii="Times New Roman" w:hAnsi="Times New Roman" w:cs="Times New Roman"/>
              </w:rPr>
              <w:t>t.</w:t>
            </w:r>
            <w:r>
              <w:rPr>
                <w:rFonts w:ascii="Times New Roman" w:hAnsi="Times New Roman" w:cs="Times New Roman"/>
              </w:rPr>
              <w:t xml:space="preserve"> </w:t>
            </w:r>
            <w:r w:rsidRPr="005053D3">
              <w:rPr>
                <w:rFonts w:ascii="Times New Roman" w:hAnsi="Times New Roman" w:cs="Times New Roman"/>
              </w:rPr>
              <w:t>č.: +421 2 5956 4216</w:t>
            </w:r>
          </w:p>
          <w:p w14:paraId="7FFDB206" w14:textId="7F361D3A" w:rsidR="009631DA" w:rsidRPr="00B043B4" w:rsidRDefault="00BC5702" w:rsidP="00BC5702">
            <w:pPr>
              <w:rPr>
                <w:rFonts w:ascii="Times New Roman" w:eastAsia="Times New Roman" w:hAnsi="Times New Roman" w:cs="Times New Roman"/>
                <w:i/>
                <w:sz w:val="20"/>
                <w:szCs w:val="20"/>
                <w:lang w:eastAsia="sk-SK"/>
              </w:rPr>
            </w:pPr>
            <w:r w:rsidRPr="005053D3">
              <w:rPr>
                <w:rFonts w:ascii="Times New Roman" w:hAnsi="Times New Roman" w:cs="Times New Roman"/>
              </w:rPr>
              <w:t>email: alica.kompisova@enviro.gov.sk</w:t>
            </w:r>
          </w:p>
        </w:tc>
      </w:tr>
      <w:tr w:rsidR="001B23B7" w:rsidRPr="00B043B4" w14:paraId="1250A02F"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84E63A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52B046A5"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1DE140" w14:textId="77777777" w:rsidR="001B23B7" w:rsidRDefault="001B23B7" w:rsidP="000800FC">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14:paraId="2757143E" w14:textId="011447D6" w:rsidR="001B23B7" w:rsidRPr="001328D9" w:rsidRDefault="009631DA" w:rsidP="001328D9">
            <w:pPr>
              <w:jc w:val="both"/>
              <w:rPr>
                <w:rFonts w:ascii="Times New Roman" w:eastAsia="Times New Roman" w:hAnsi="Times New Roman" w:cs="Times New Roman"/>
                <w:i/>
                <w:sz w:val="24"/>
                <w:szCs w:val="24"/>
                <w:lang w:eastAsia="sk-SK"/>
              </w:rPr>
            </w:pPr>
            <w:r w:rsidRPr="001328D9">
              <w:rPr>
                <w:rFonts w:ascii="Times New Roman" w:hAnsi="Times New Roman" w:cs="Times New Roman"/>
                <w:sz w:val="24"/>
                <w:szCs w:val="24"/>
              </w:rPr>
              <w:t>Použité údaje vychádzajú z expertného odhadu na základe dostupných údajov z rôznych zdrojov – údaje z aplikačnej praxe a</w:t>
            </w:r>
            <w:r w:rsidR="001328D9">
              <w:rPr>
                <w:rFonts w:ascii="Times New Roman" w:hAnsi="Times New Roman" w:cs="Times New Roman"/>
                <w:sz w:val="24"/>
                <w:szCs w:val="24"/>
              </w:rPr>
              <w:t> možnosti finančných zdrojov na sanácie environmentálnych záťaží.</w:t>
            </w:r>
          </w:p>
        </w:tc>
      </w:tr>
      <w:tr w:rsidR="001B23B7" w:rsidRPr="00B043B4" w14:paraId="59A9F22C"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F9303A7" w14:textId="4B131583"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56000418"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4F2DB99B"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BC019FF" w14:textId="77777777" w:rsidR="00BC5702" w:rsidRDefault="00BC5702" w:rsidP="00BC5702">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19A44D14" w14:textId="5C2B12E9" w:rsidR="001B23B7" w:rsidRPr="00B043B4" w:rsidRDefault="001B23B7" w:rsidP="009631DA">
            <w:pPr>
              <w:spacing w:line="240" w:lineRule="atLeast"/>
              <w:jc w:val="both"/>
              <w:rPr>
                <w:rFonts w:ascii="Times New Roman" w:eastAsia="Times New Roman" w:hAnsi="Times New Roman" w:cs="Times New Roman"/>
                <w:b/>
                <w:sz w:val="20"/>
                <w:szCs w:val="20"/>
                <w:lang w:eastAsia="sk-SK"/>
              </w:rPr>
            </w:pPr>
          </w:p>
        </w:tc>
      </w:tr>
      <w:tr w:rsidR="001B23B7" w:rsidRPr="00B043B4" w14:paraId="4592A920"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83648C6"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3D8677C3" w14:textId="77777777" w:rsidTr="000800FC">
        <w:tblPrEx>
          <w:tblBorders>
            <w:insideH w:val="single" w:sz="4" w:space="0" w:color="FFFFFF"/>
            <w:insideV w:val="single" w:sz="4" w:space="0" w:color="FFFFFF"/>
          </w:tblBorders>
        </w:tblPrEx>
        <w:tc>
          <w:tcPr>
            <w:tcW w:w="9176" w:type="dxa"/>
            <w:shd w:val="clear" w:color="auto" w:fill="FFFFFF"/>
          </w:tcPr>
          <w:p w14:paraId="266EF842"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15E54C43" w14:textId="77777777" w:rsidTr="000800FC">
              <w:trPr>
                <w:trHeight w:val="396"/>
              </w:trPr>
              <w:tc>
                <w:tcPr>
                  <w:tcW w:w="2552" w:type="dxa"/>
                </w:tcPr>
                <w:p w14:paraId="0A36C855" w14:textId="77777777" w:rsidR="001B23B7" w:rsidRPr="00B043B4" w:rsidRDefault="006262A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72B01BE0" w14:textId="77777777" w:rsidR="001B23B7" w:rsidRPr="00B043B4" w:rsidRDefault="006262A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692A46A6" w14:textId="77777777" w:rsidR="001B23B7" w:rsidRPr="00B043B4" w:rsidRDefault="006262A1"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18AB66C8"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0292C23A" w14:textId="77777777" w:rsidR="001B23B7" w:rsidRPr="00B043B4" w:rsidRDefault="001B23B7" w:rsidP="000800FC">
            <w:pPr>
              <w:rPr>
                <w:rFonts w:ascii="Times New Roman" w:eastAsia="Times New Roman" w:hAnsi="Times New Roman" w:cs="Times New Roman"/>
                <w:b/>
                <w:sz w:val="20"/>
                <w:szCs w:val="20"/>
                <w:lang w:eastAsia="sk-SK"/>
              </w:rPr>
            </w:pPr>
          </w:p>
          <w:p w14:paraId="5331EE0E" w14:textId="77777777" w:rsidR="001B23B7" w:rsidRPr="00B043B4" w:rsidRDefault="001B23B7" w:rsidP="000800FC">
            <w:pPr>
              <w:rPr>
                <w:rFonts w:ascii="Times New Roman" w:eastAsia="Times New Roman" w:hAnsi="Times New Roman" w:cs="Times New Roman"/>
                <w:b/>
                <w:sz w:val="20"/>
                <w:szCs w:val="20"/>
                <w:lang w:eastAsia="sk-SK"/>
              </w:rPr>
            </w:pPr>
          </w:p>
        </w:tc>
      </w:tr>
    </w:tbl>
    <w:p w14:paraId="6AAD5B2A" w14:textId="77777777" w:rsidR="00274130" w:rsidRDefault="006262A1"/>
    <w:sectPr w:rsidR="00274130" w:rsidSect="001E3562">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40AFF" w16cex:dateUtc="2023-04-14T15:25:00Z"/>
  <w16cex:commentExtensible w16cex:durableId="27E40D40" w16cex:dateUtc="2023-04-14T15:34:00Z"/>
  <w16cex:commentExtensible w16cex:durableId="27E40E3D" w16cex:dateUtc="2023-04-1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AC72F" w16cid:durableId="27E40AFF"/>
  <w16cid:commentId w16cid:paraId="2EB9A92F" w16cid:durableId="27E40D40"/>
  <w16cid:commentId w16cid:paraId="33AED4A9" w16cid:durableId="27E40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88AC" w14:textId="77777777" w:rsidR="006262A1" w:rsidRDefault="006262A1" w:rsidP="001B23B7">
      <w:pPr>
        <w:spacing w:after="0" w:line="240" w:lineRule="auto"/>
      </w:pPr>
      <w:r>
        <w:separator/>
      </w:r>
    </w:p>
  </w:endnote>
  <w:endnote w:type="continuationSeparator" w:id="0">
    <w:p w14:paraId="25071D78" w14:textId="77777777" w:rsidR="006262A1" w:rsidRDefault="006262A1"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1DDDE39E" w14:textId="3FF26128"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A1069">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14:paraId="6471E7E8" w14:textId="77777777" w:rsidR="001B23B7" w:rsidRDefault="001B23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64D64" w14:textId="77777777" w:rsidR="006262A1" w:rsidRDefault="006262A1" w:rsidP="001B23B7">
      <w:pPr>
        <w:spacing w:after="0" w:line="240" w:lineRule="auto"/>
      </w:pPr>
      <w:r>
        <w:separator/>
      </w:r>
    </w:p>
  </w:footnote>
  <w:footnote w:type="continuationSeparator" w:id="0">
    <w:p w14:paraId="0374436F" w14:textId="77777777" w:rsidR="006262A1" w:rsidRDefault="006262A1" w:rsidP="001B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B79EC"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0A1122C3" w14:textId="77777777" w:rsidR="001B23B7" w:rsidRDefault="001B23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41DA"/>
    <w:multiLevelType w:val="hybridMultilevel"/>
    <w:tmpl w:val="7196FF22"/>
    <w:lvl w:ilvl="0" w:tplc="07F6BB9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33257"/>
    <w:rsid w:val="00043706"/>
    <w:rsid w:val="000458F8"/>
    <w:rsid w:val="00097069"/>
    <w:rsid w:val="000A2832"/>
    <w:rsid w:val="000D348F"/>
    <w:rsid w:val="000F2BE9"/>
    <w:rsid w:val="00113AE4"/>
    <w:rsid w:val="001328B0"/>
    <w:rsid w:val="001328D9"/>
    <w:rsid w:val="00142C18"/>
    <w:rsid w:val="00187182"/>
    <w:rsid w:val="0019132E"/>
    <w:rsid w:val="001A45F8"/>
    <w:rsid w:val="001B23B7"/>
    <w:rsid w:val="001E3562"/>
    <w:rsid w:val="00203EE3"/>
    <w:rsid w:val="0020753D"/>
    <w:rsid w:val="00221E83"/>
    <w:rsid w:val="002243BB"/>
    <w:rsid w:val="00230E10"/>
    <w:rsid w:val="00232C3D"/>
    <w:rsid w:val="0023360B"/>
    <w:rsid w:val="00243652"/>
    <w:rsid w:val="002F6ADB"/>
    <w:rsid w:val="003145AE"/>
    <w:rsid w:val="00332EA2"/>
    <w:rsid w:val="003A057B"/>
    <w:rsid w:val="003A381E"/>
    <w:rsid w:val="00411898"/>
    <w:rsid w:val="00472245"/>
    <w:rsid w:val="0049476D"/>
    <w:rsid w:val="004A4383"/>
    <w:rsid w:val="004C6831"/>
    <w:rsid w:val="005217A3"/>
    <w:rsid w:val="0052443C"/>
    <w:rsid w:val="0053553B"/>
    <w:rsid w:val="005453F1"/>
    <w:rsid w:val="00591EC6"/>
    <w:rsid w:val="00591ED3"/>
    <w:rsid w:val="006262A1"/>
    <w:rsid w:val="00640281"/>
    <w:rsid w:val="006F678E"/>
    <w:rsid w:val="006F6B62"/>
    <w:rsid w:val="00720322"/>
    <w:rsid w:val="00745FD9"/>
    <w:rsid w:val="0075197E"/>
    <w:rsid w:val="00761208"/>
    <w:rsid w:val="007756BE"/>
    <w:rsid w:val="007862FD"/>
    <w:rsid w:val="007B40C1"/>
    <w:rsid w:val="007E449F"/>
    <w:rsid w:val="007F00B4"/>
    <w:rsid w:val="0085661A"/>
    <w:rsid w:val="00865E81"/>
    <w:rsid w:val="008801B5"/>
    <w:rsid w:val="00881E07"/>
    <w:rsid w:val="008B222D"/>
    <w:rsid w:val="008C79B7"/>
    <w:rsid w:val="008E27DC"/>
    <w:rsid w:val="009431E3"/>
    <w:rsid w:val="009475F5"/>
    <w:rsid w:val="009631DA"/>
    <w:rsid w:val="009717F5"/>
    <w:rsid w:val="009C424C"/>
    <w:rsid w:val="009E09F7"/>
    <w:rsid w:val="009F4832"/>
    <w:rsid w:val="009F4BA7"/>
    <w:rsid w:val="00A101A4"/>
    <w:rsid w:val="00A340BB"/>
    <w:rsid w:val="00A5487A"/>
    <w:rsid w:val="00A7788F"/>
    <w:rsid w:val="00A863B9"/>
    <w:rsid w:val="00AB4069"/>
    <w:rsid w:val="00AC30D6"/>
    <w:rsid w:val="00B547F5"/>
    <w:rsid w:val="00B63A57"/>
    <w:rsid w:val="00B64F9B"/>
    <w:rsid w:val="00B8425B"/>
    <w:rsid w:val="00B84F87"/>
    <w:rsid w:val="00BA0677"/>
    <w:rsid w:val="00BA2BF4"/>
    <w:rsid w:val="00BB6777"/>
    <w:rsid w:val="00BC5702"/>
    <w:rsid w:val="00C25282"/>
    <w:rsid w:val="00C806DE"/>
    <w:rsid w:val="00CB08AE"/>
    <w:rsid w:val="00CE6AAE"/>
    <w:rsid w:val="00CF1A25"/>
    <w:rsid w:val="00D2313B"/>
    <w:rsid w:val="00D509A2"/>
    <w:rsid w:val="00D50F1E"/>
    <w:rsid w:val="00DA1069"/>
    <w:rsid w:val="00DF357C"/>
    <w:rsid w:val="00E269C1"/>
    <w:rsid w:val="00E714D6"/>
    <w:rsid w:val="00E8321E"/>
    <w:rsid w:val="00ED1AC0"/>
    <w:rsid w:val="00F12860"/>
    <w:rsid w:val="00F60CC9"/>
    <w:rsid w:val="00F71821"/>
    <w:rsid w:val="00F87376"/>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C100"/>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631DA"/>
    <w:pPr>
      <w:spacing w:after="0" w:line="240" w:lineRule="auto"/>
      <w:ind w:left="720"/>
      <w:contextualSpacing/>
    </w:pPr>
    <w:rPr>
      <w:rFonts w:ascii="Times New Roman" w:eastAsia="Times New Roman" w:hAnsi="Times New Roman" w:cs="Times New Roman"/>
      <w:sz w:val="20"/>
      <w:szCs w:val="20"/>
      <w:lang w:eastAsia="sk-SK"/>
    </w:rPr>
  </w:style>
  <w:style w:type="paragraph" w:styleId="Revzia">
    <w:name w:val="Revision"/>
    <w:hidden/>
    <w:uiPriority w:val="99"/>
    <w:semiHidden/>
    <w:rsid w:val="00C806DE"/>
    <w:pPr>
      <w:spacing w:after="0" w:line="240" w:lineRule="auto"/>
    </w:pPr>
  </w:style>
  <w:style w:type="character" w:styleId="Odkaznakomentr">
    <w:name w:val="annotation reference"/>
    <w:basedOn w:val="Predvolenpsmoodseku"/>
    <w:uiPriority w:val="99"/>
    <w:semiHidden/>
    <w:unhideWhenUsed/>
    <w:rsid w:val="0019132E"/>
    <w:rPr>
      <w:sz w:val="16"/>
      <w:szCs w:val="16"/>
    </w:rPr>
  </w:style>
  <w:style w:type="paragraph" w:styleId="Textkomentra">
    <w:name w:val="annotation text"/>
    <w:basedOn w:val="Normlny"/>
    <w:link w:val="TextkomentraChar"/>
    <w:uiPriority w:val="99"/>
    <w:semiHidden/>
    <w:unhideWhenUsed/>
    <w:rsid w:val="0019132E"/>
    <w:pPr>
      <w:spacing w:line="240" w:lineRule="auto"/>
    </w:pPr>
    <w:rPr>
      <w:sz w:val="20"/>
      <w:szCs w:val="20"/>
    </w:rPr>
  </w:style>
  <w:style w:type="character" w:customStyle="1" w:styleId="TextkomentraChar">
    <w:name w:val="Text komentára Char"/>
    <w:basedOn w:val="Predvolenpsmoodseku"/>
    <w:link w:val="Textkomentra"/>
    <w:uiPriority w:val="99"/>
    <w:semiHidden/>
    <w:rsid w:val="0019132E"/>
    <w:rPr>
      <w:sz w:val="20"/>
      <w:szCs w:val="20"/>
    </w:rPr>
  </w:style>
  <w:style w:type="paragraph" w:styleId="Predmetkomentra">
    <w:name w:val="annotation subject"/>
    <w:basedOn w:val="Textkomentra"/>
    <w:next w:val="Textkomentra"/>
    <w:link w:val="PredmetkomentraChar"/>
    <w:uiPriority w:val="99"/>
    <w:semiHidden/>
    <w:unhideWhenUsed/>
    <w:rsid w:val="0019132E"/>
    <w:rPr>
      <w:b/>
      <w:bCs/>
    </w:rPr>
  </w:style>
  <w:style w:type="character" w:customStyle="1" w:styleId="PredmetkomentraChar">
    <w:name w:val="Predmet komentára Char"/>
    <w:basedOn w:val="TextkomentraChar"/>
    <w:link w:val="Predmetkomentra"/>
    <w:uiPriority w:val="99"/>
    <w:semiHidden/>
    <w:rsid w:val="0019132E"/>
    <w:rPr>
      <w:b/>
      <w:bCs/>
      <w:sz w:val="20"/>
      <w:szCs w:val="20"/>
    </w:rPr>
  </w:style>
  <w:style w:type="paragraph" w:styleId="Podtitul">
    <w:name w:val="Subtitle"/>
    <w:basedOn w:val="Normlny"/>
    <w:link w:val="PodtitulChar"/>
    <w:uiPriority w:val="11"/>
    <w:qFormat/>
    <w:rsid w:val="00BC5702"/>
    <w:pPr>
      <w:spacing w:after="0" w:line="240" w:lineRule="auto"/>
      <w:jc w:val="center"/>
    </w:pPr>
    <w:rPr>
      <w:rFonts w:ascii="Cambria" w:eastAsia="Times New Roman" w:hAnsi="Cambria" w:cs="Times New Roman"/>
      <w:sz w:val="24"/>
      <w:szCs w:val="24"/>
      <w:lang w:eastAsia="sk-SK"/>
    </w:rPr>
  </w:style>
  <w:style w:type="character" w:customStyle="1" w:styleId="PodtitulChar">
    <w:name w:val="Podtitul Char"/>
    <w:basedOn w:val="Predvolenpsmoodseku"/>
    <w:link w:val="Podtitul"/>
    <w:uiPriority w:val="11"/>
    <w:rsid w:val="00BC5702"/>
    <w:rPr>
      <w:rFonts w:ascii="Cambria" w:eastAsia="Times New Roman" w:hAnsi="Cambria"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36AA90-0275-4E00-A128-9F6A3144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1258</Words>
  <Characters>7177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Legislativa</cp:lastModifiedBy>
  <cp:revision>3</cp:revision>
  <dcterms:created xsi:type="dcterms:W3CDTF">2023-11-29T08:34:00Z</dcterms:created>
  <dcterms:modified xsi:type="dcterms:W3CDTF">2023-11-29T21:43:00Z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