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3A" w:rsidRDefault="004B263A" w:rsidP="004B263A">
      <w:pPr>
        <w:pStyle w:val="Nadpis1"/>
      </w:pPr>
      <w:r>
        <w:t>NÁRODNÁ RADA SLOVENSKEJ REPUBLIKY</w:t>
      </w:r>
    </w:p>
    <w:p w:rsidR="004B263A" w:rsidRDefault="00831B60" w:rsidP="004B263A">
      <w:pPr>
        <w:pStyle w:val="Nadpis1"/>
        <w:rPr>
          <w:sz w:val="28"/>
          <w:szCs w:val="28"/>
        </w:rPr>
      </w:pPr>
      <w:r>
        <w:rPr>
          <w:sz w:val="28"/>
          <w:szCs w:val="28"/>
        </w:rPr>
        <w:t>IX</w:t>
      </w:r>
      <w:r w:rsidR="004B263A">
        <w:rPr>
          <w:sz w:val="28"/>
          <w:szCs w:val="28"/>
        </w:rPr>
        <w:t>. volebné obdobie</w:t>
      </w:r>
    </w:p>
    <w:p w:rsidR="004B263A" w:rsidRDefault="002F1060" w:rsidP="004B263A">
      <w:pPr>
        <w:pStyle w:val="Protokoln"/>
        <w:rPr>
          <w:sz w:val="20"/>
        </w:rPr>
      </w:pPr>
      <w:r>
        <w:rPr>
          <w:sz w:val="20"/>
        </w:rPr>
        <w:t xml:space="preserve">Číslo: </w:t>
      </w:r>
      <w:r w:rsidR="00831B60" w:rsidRPr="00831B60">
        <w:rPr>
          <w:sz w:val="20"/>
        </w:rPr>
        <w:t>PREDS-353/2023</w:t>
      </w:r>
    </w:p>
    <w:p w:rsidR="004B263A" w:rsidRDefault="004B263A" w:rsidP="004B263A">
      <w:pPr>
        <w:rPr>
          <w:b/>
          <w:spacing w:val="20"/>
          <w:sz w:val="20"/>
        </w:rPr>
      </w:pPr>
      <w:r>
        <w:rPr>
          <w:b/>
          <w:noProof/>
          <w:spacing w:val="20"/>
          <w:sz w:val="20"/>
        </w:rPr>
        <w:drawing>
          <wp:inline distT="0" distB="0" distL="0" distR="0">
            <wp:extent cx="685800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3A" w:rsidRDefault="009C3E22" w:rsidP="004B263A">
      <w:pPr>
        <w:pStyle w:val="uznesenia"/>
      </w:pPr>
      <w:r>
        <w:t>33</w:t>
      </w:r>
      <w:bookmarkStart w:id="0" w:name="_GoBack"/>
      <w:bookmarkEnd w:id="0"/>
    </w:p>
    <w:p w:rsidR="004B263A" w:rsidRDefault="004B263A" w:rsidP="004B263A">
      <w:pPr>
        <w:pStyle w:val="Nadpis1"/>
      </w:pPr>
      <w:r>
        <w:t>UZNESENIE</w:t>
      </w:r>
    </w:p>
    <w:p w:rsidR="004B263A" w:rsidRDefault="004B263A" w:rsidP="004B263A">
      <w:pPr>
        <w:pStyle w:val="Nadpis1"/>
      </w:pPr>
      <w:r>
        <w:t>NÁRODNEJ RADY SLOVENSKEJ REPUBLIKY</w:t>
      </w:r>
    </w:p>
    <w:p w:rsidR="004B263A" w:rsidRDefault="004B263A" w:rsidP="004B263A">
      <w:pPr>
        <w:outlineLvl w:val="0"/>
        <w:rPr>
          <w:sz w:val="22"/>
          <w:szCs w:val="22"/>
        </w:rPr>
      </w:pPr>
    </w:p>
    <w:p w:rsidR="004B263A" w:rsidRDefault="004B263A" w:rsidP="004B263A">
      <w:pPr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="00831B60">
        <w:rPr>
          <w:sz w:val="22"/>
          <w:szCs w:val="22"/>
        </w:rPr>
        <w:t>29</w:t>
      </w:r>
      <w:r>
        <w:rPr>
          <w:sz w:val="22"/>
          <w:szCs w:val="22"/>
        </w:rPr>
        <w:t xml:space="preserve">. </w:t>
      </w:r>
      <w:r w:rsidR="00831B60">
        <w:rPr>
          <w:sz w:val="22"/>
          <w:szCs w:val="22"/>
        </w:rPr>
        <w:t>novembra</w:t>
      </w:r>
      <w:r>
        <w:rPr>
          <w:sz w:val="22"/>
          <w:szCs w:val="22"/>
        </w:rPr>
        <w:t xml:space="preserve"> 202</w:t>
      </w:r>
      <w:r w:rsidR="00831B60">
        <w:rPr>
          <w:sz w:val="22"/>
          <w:szCs w:val="22"/>
        </w:rPr>
        <w:t>3</w:t>
      </w:r>
    </w:p>
    <w:p w:rsidR="004B263A" w:rsidRDefault="004B263A" w:rsidP="004B263A">
      <w:pPr>
        <w:pStyle w:val="Zkladntext"/>
        <w:spacing w:after="0"/>
        <w:rPr>
          <w:sz w:val="22"/>
          <w:szCs w:val="22"/>
        </w:rPr>
      </w:pPr>
    </w:p>
    <w:p w:rsidR="00076FFE" w:rsidRPr="00076FFE" w:rsidRDefault="00831B60" w:rsidP="00076FFE">
      <w:pPr>
        <w:tabs>
          <w:tab w:val="left" w:pos="3828"/>
        </w:tabs>
        <w:jc w:val="both"/>
        <w:rPr>
          <w:sz w:val="22"/>
          <w:szCs w:val="22"/>
        </w:rPr>
      </w:pPr>
      <w:r>
        <w:rPr>
          <w:sz w:val="22"/>
          <w:szCs w:val="22"/>
        </w:rPr>
        <w:t>k n</w:t>
      </w:r>
      <w:r w:rsidRPr="00831B6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Pr="00831B60">
        <w:rPr>
          <w:sz w:val="22"/>
          <w:szCs w:val="22"/>
        </w:rPr>
        <w:t xml:space="preserve"> skupiny poslancov Národnej rady Slovenskej republiky na vyslovenie nedôvery členovi vlády Slovenskej republiky Matúšovi </w:t>
      </w:r>
      <w:proofErr w:type="spellStart"/>
      <w:r w:rsidRPr="00831B60">
        <w:rPr>
          <w:sz w:val="22"/>
          <w:szCs w:val="22"/>
        </w:rPr>
        <w:t>Šutaj</w:t>
      </w:r>
      <w:proofErr w:type="spellEnd"/>
      <w:r w:rsidRPr="00831B60">
        <w:rPr>
          <w:sz w:val="22"/>
          <w:szCs w:val="22"/>
        </w:rPr>
        <w:t xml:space="preserve"> </w:t>
      </w:r>
      <w:proofErr w:type="spellStart"/>
      <w:r w:rsidRPr="00831B60">
        <w:rPr>
          <w:sz w:val="22"/>
          <w:szCs w:val="22"/>
        </w:rPr>
        <w:t>Eštokovi</w:t>
      </w:r>
      <w:proofErr w:type="spellEnd"/>
      <w:r w:rsidRPr="00831B60">
        <w:rPr>
          <w:sz w:val="22"/>
          <w:szCs w:val="22"/>
        </w:rPr>
        <w:t>, poverenému riadením Ministerstva vnútra Slovenskej republiky (tlač 76)</w:t>
      </w:r>
    </w:p>
    <w:p w:rsidR="00076FFE" w:rsidRDefault="00076FFE" w:rsidP="00076FFE"/>
    <w:p w:rsidR="004B263A" w:rsidRDefault="004B263A" w:rsidP="00076FFE">
      <w:pPr>
        <w:tabs>
          <w:tab w:val="left" w:pos="3828"/>
        </w:tabs>
        <w:jc w:val="both"/>
        <w:rPr>
          <w:sz w:val="22"/>
          <w:szCs w:val="22"/>
        </w:rPr>
      </w:pPr>
    </w:p>
    <w:p w:rsidR="004B263A" w:rsidRDefault="004B263A" w:rsidP="004B263A">
      <w:pPr>
        <w:jc w:val="both"/>
        <w:rPr>
          <w:b/>
          <w:bCs/>
          <w:sz w:val="28"/>
        </w:rPr>
      </w:pPr>
      <w:r>
        <w:tab/>
      </w:r>
      <w:r>
        <w:rPr>
          <w:b/>
          <w:bCs/>
          <w:sz w:val="28"/>
        </w:rPr>
        <w:t>Národná rada Slovenskej republiky</w:t>
      </w:r>
    </w:p>
    <w:p w:rsidR="004B263A" w:rsidRDefault="004B263A" w:rsidP="004B263A">
      <w:pPr>
        <w:jc w:val="both"/>
        <w:rPr>
          <w:sz w:val="24"/>
        </w:rPr>
      </w:pPr>
    </w:p>
    <w:p w:rsidR="004B263A" w:rsidRDefault="004B263A" w:rsidP="004B263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prerokovaní uvedeného návrhu podľa čl. 88 Ústavy Slovenskej republiky </w:t>
      </w:r>
    </w:p>
    <w:p w:rsidR="004B263A" w:rsidRDefault="004B263A" w:rsidP="004B263A">
      <w:pPr>
        <w:ind w:firstLine="708"/>
        <w:jc w:val="both"/>
        <w:rPr>
          <w:sz w:val="22"/>
          <w:szCs w:val="22"/>
        </w:rPr>
      </w:pPr>
    </w:p>
    <w:p w:rsidR="004B263A" w:rsidRDefault="004B263A" w:rsidP="004B263A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 e v y s l o v u j e   </w:t>
      </w:r>
      <w:r>
        <w:rPr>
          <w:b/>
          <w:sz w:val="28"/>
          <w:szCs w:val="28"/>
        </w:rPr>
        <w:t>n e d ô v e r u</w:t>
      </w:r>
      <w:r>
        <w:rPr>
          <w:sz w:val="28"/>
          <w:szCs w:val="28"/>
        </w:rPr>
        <w:t xml:space="preserve"> </w:t>
      </w:r>
    </w:p>
    <w:p w:rsidR="004B263A" w:rsidRDefault="004B263A" w:rsidP="004B263A">
      <w:pPr>
        <w:ind w:firstLine="708"/>
        <w:jc w:val="both"/>
        <w:rPr>
          <w:sz w:val="22"/>
          <w:szCs w:val="22"/>
        </w:rPr>
      </w:pPr>
    </w:p>
    <w:p w:rsidR="00B346E5" w:rsidRPr="00B346E5" w:rsidRDefault="004B263A" w:rsidP="00076FFE">
      <w:pPr>
        <w:tabs>
          <w:tab w:val="left" w:pos="0"/>
        </w:tabs>
        <w:jc w:val="both"/>
        <w:rPr>
          <w:rFonts w:cs="Arial"/>
          <w:bCs/>
          <w:i/>
          <w:sz w:val="22"/>
          <w:szCs w:val="22"/>
        </w:rPr>
      </w:pPr>
      <w:r w:rsidRPr="009B068D">
        <w:rPr>
          <w:bCs/>
          <w:sz w:val="22"/>
          <w:szCs w:val="22"/>
        </w:rPr>
        <w:tab/>
      </w:r>
      <w:r w:rsidR="009B068D" w:rsidRPr="009B068D">
        <w:rPr>
          <w:sz w:val="22"/>
          <w:szCs w:val="22"/>
        </w:rPr>
        <w:t>člen</w:t>
      </w:r>
      <w:r w:rsidR="00F628AE">
        <w:rPr>
          <w:sz w:val="22"/>
          <w:szCs w:val="22"/>
        </w:rPr>
        <w:t>ovi</w:t>
      </w:r>
      <w:r w:rsidR="009B068D" w:rsidRPr="009B068D">
        <w:rPr>
          <w:sz w:val="22"/>
          <w:szCs w:val="22"/>
        </w:rPr>
        <w:t xml:space="preserve"> vlády Slovenskej republiky </w:t>
      </w:r>
      <w:r w:rsidR="00831B60">
        <w:rPr>
          <w:b/>
          <w:sz w:val="22"/>
          <w:szCs w:val="22"/>
        </w:rPr>
        <w:t>Matúšovi</w:t>
      </w:r>
      <w:r w:rsidR="00076FFE" w:rsidRPr="00076FFE">
        <w:rPr>
          <w:b/>
          <w:sz w:val="22"/>
          <w:szCs w:val="22"/>
        </w:rPr>
        <w:t xml:space="preserve"> </w:t>
      </w:r>
      <w:r w:rsidR="00831B60">
        <w:rPr>
          <w:b/>
          <w:sz w:val="22"/>
          <w:szCs w:val="22"/>
        </w:rPr>
        <w:t>ŠUTAJ EŠTOKOVI</w:t>
      </w:r>
      <w:r w:rsidR="00076FFE" w:rsidRPr="00076FFE">
        <w:rPr>
          <w:sz w:val="22"/>
          <w:szCs w:val="22"/>
        </w:rPr>
        <w:t>, poverenému riadením Ministerstva vnútra Slovenskej republiky</w:t>
      </w:r>
      <w:r w:rsidR="00076FFE">
        <w:rPr>
          <w:sz w:val="22"/>
          <w:szCs w:val="22"/>
        </w:rPr>
        <w:t>.</w:t>
      </w: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6FFE" w:rsidRDefault="00076FFE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76FFE" w:rsidRPr="00B346E5" w:rsidRDefault="00076FFE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346E5" w:rsidRPr="00B346E5" w:rsidRDefault="00B346E5" w:rsidP="00B346E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420D8" w:rsidRPr="00B346E5" w:rsidRDefault="00831B60" w:rsidP="00831B60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31B60">
        <w:rPr>
          <w:rFonts w:cs="Arial"/>
          <w:sz w:val="22"/>
          <w:szCs w:val="22"/>
        </w:rPr>
        <w:t xml:space="preserve">Peter  P e l </w:t>
      </w:r>
      <w:proofErr w:type="spellStart"/>
      <w:r w:rsidRPr="00831B60">
        <w:rPr>
          <w:rFonts w:cs="Arial"/>
          <w:sz w:val="22"/>
          <w:szCs w:val="22"/>
        </w:rPr>
        <w:t>l</w:t>
      </w:r>
      <w:proofErr w:type="spellEnd"/>
      <w:r w:rsidRPr="00831B60">
        <w:rPr>
          <w:rFonts w:cs="Arial"/>
          <w:sz w:val="22"/>
          <w:szCs w:val="22"/>
        </w:rPr>
        <w:t xml:space="preserve"> e g r i n i   v. r. </w:t>
      </w:r>
      <w:r w:rsidR="005420D8" w:rsidRPr="00B346E5">
        <w:rPr>
          <w:rFonts w:cs="Arial"/>
          <w:sz w:val="22"/>
          <w:szCs w:val="22"/>
        </w:rPr>
        <w:t xml:space="preserve"> </w:t>
      </w:r>
    </w:p>
    <w:p w:rsidR="00B346E5" w:rsidRPr="00B346E5" w:rsidRDefault="00B346E5" w:rsidP="00B346E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B346E5">
        <w:rPr>
          <w:rFonts w:cs="Arial"/>
          <w:sz w:val="22"/>
          <w:szCs w:val="22"/>
        </w:rPr>
        <w:t xml:space="preserve">   predseda</w:t>
      </w:r>
    </w:p>
    <w:p w:rsidR="00B346E5" w:rsidRPr="00B346E5" w:rsidRDefault="00B346E5" w:rsidP="00B346E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B346E5">
        <w:rPr>
          <w:rFonts w:cs="Arial"/>
          <w:sz w:val="22"/>
          <w:szCs w:val="22"/>
        </w:rPr>
        <w:t>Národnej rady Slovenskej republiky</w:t>
      </w:r>
    </w:p>
    <w:p w:rsid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120F6" w:rsidRDefault="000120F6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420D8" w:rsidRPr="00B346E5" w:rsidRDefault="005420D8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346E5" w:rsidRPr="00B346E5" w:rsidRDefault="00B346E5" w:rsidP="00B346E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346E5">
        <w:rPr>
          <w:rFonts w:cs="Arial"/>
          <w:sz w:val="22"/>
          <w:szCs w:val="22"/>
        </w:rPr>
        <w:t>Overovatelia:</w:t>
      </w:r>
    </w:p>
    <w:p w:rsidR="00831B60" w:rsidRPr="00831B60" w:rsidRDefault="00831B60" w:rsidP="00831B60">
      <w:pPr>
        <w:jc w:val="both"/>
        <w:rPr>
          <w:rFonts w:cs="Arial"/>
          <w:sz w:val="22"/>
          <w:szCs w:val="22"/>
        </w:rPr>
      </w:pPr>
      <w:r w:rsidRPr="00831B60">
        <w:rPr>
          <w:rFonts w:cs="Arial"/>
          <w:sz w:val="22"/>
          <w:szCs w:val="22"/>
        </w:rPr>
        <w:t xml:space="preserve">Peter  K a l i v o d a   v. r. </w:t>
      </w:r>
    </w:p>
    <w:p w:rsidR="002344D6" w:rsidRDefault="00831B60" w:rsidP="00831B60">
      <w:pPr>
        <w:jc w:val="both"/>
      </w:pPr>
      <w:r w:rsidRPr="00831B60">
        <w:rPr>
          <w:rFonts w:cs="Arial"/>
          <w:sz w:val="22"/>
          <w:szCs w:val="22"/>
        </w:rPr>
        <w:t>Jozef  P r o č k o   v. r.</w:t>
      </w:r>
    </w:p>
    <w:sectPr w:rsidR="00234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3A"/>
    <w:rsid w:val="000120F6"/>
    <w:rsid w:val="00076FFE"/>
    <w:rsid w:val="00167916"/>
    <w:rsid w:val="002344D6"/>
    <w:rsid w:val="002D413F"/>
    <w:rsid w:val="002F1060"/>
    <w:rsid w:val="003E4AB0"/>
    <w:rsid w:val="004B263A"/>
    <w:rsid w:val="005420D8"/>
    <w:rsid w:val="006B4213"/>
    <w:rsid w:val="00797404"/>
    <w:rsid w:val="00831B60"/>
    <w:rsid w:val="009B068D"/>
    <w:rsid w:val="009C3E22"/>
    <w:rsid w:val="009F49C3"/>
    <w:rsid w:val="00B346E5"/>
    <w:rsid w:val="00EA0236"/>
    <w:rsid w:val="00EA4298"/>
    <w:rsid w:val="00EB5E71"/>
    <w:rsid w:val="00F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07AB"/>
  <w15:chartTrackingRefBased/>
  <w15:docId w15:val="{E6760481-3AE8-4F0B-9EB9-066D359C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63A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B263A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B263A"/>
    <w:rPr>
      <w:rFonts w:ascii="Arial" w:eastAsia="Times New Roman" w:hAnsi="Arial" w:cs="Times New Roman"/>
      <w:spacing w:val="20"/>
      <w:kern w:val="32"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B263A"/>
    <w:pPr>
      <w:keepNext w:val="0"/>
      <w:keepLines w:val="0"/>
      <w:spacing w:after="120"/>
      <w:jc w:val="left"/>
    </w:pPr>
    <w:rPr>
      <w:rFonts w:eastAsia="Calibri" w:cs="Arial"/>
      <w:bCs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B263A"/>
    <w:rPr>
      <w:rFonts w:ascii="Arial" w:eastAsia="Calibri" w:hAnsi="Arial" w:cs="Arial"/>
      <w:bCs/>
      <w:sz w:val="18"/>
      <w:szCs w:val="24"/>
    </w:rPr>
  </w:style>
  <w:style w:type="paragraph" w:customStyle="1" w:styleId="Protokoln">
    <w:name w:val="Protokolné č."/>
    <w:basedOn w:val="Normlny"/>
    <w:rsid w:val="004B263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4B263A"/>
    <w:pPr>
      <w:spacing w:before="240" w:after="120"/>
      <w:outlineLvl w:val="0"/>
    </w:pPr>
    <w:rPr>
      <w:b/>
      <w:kern w:val="28"/>
      <w:sz w:val="40"/>
    </w:rPr>
  </w:style>
  <w:style w:type="paragraph" w:styleId="Odsekzoznamu">
    <w:name w:val="List Paragraph"/>
    <w:basedOn w:val="Normlny"/>
    <w:uiPriority w:val="34"/>
    <w:qFormat/>
    <w:rsid w:val="00B346E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20D8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20D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</cp:revision>
  <cp:lastPrinted>2021-06-17T12:40:00Z</cp:lastPrinted>
  <dcterms:created xsi:type="dcterms:W3CDTF">2021-06-09T13:35:00Z</dcterms:created>
  <dcterms:modified xsi:type="dcterms:W3CDTF">2023-11-29T10:26:00Z</dcterms:modified>
</cp:coreProperties>
</file>