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59" w:rsidRDefault="00A06359" w:rsidP="00A06359">
      <w:pPr>
        <w:pStyle w:val="Nadpis1"/>
        <w:spacing w:before="0"/>
      </w:pPr>
      <w:r>
        <w:t>PREDSEDA NÁRODNEJ RADY SLOVENSKEJ REPUBLIKY</w:t>
      </w:r>
    </w:p>
    <w:p w:rsidR="00A06359" w:rsidRPr="006563EA" w:rsidRDefault="00A06359" w:rsidP="00A06359">
      <w:pPr>
        <w:pStyle w:val="Protokoln"/>
        <w:rPr>
          <w:sz w:val="22"/>
          <w:szCs w:val="22"/>
        </w:rPr>
      </w:pPr>
      <w:r w:rsidRPr="006563EA">
        <w:rPr>
          <w:sz w:val="22"/>
          <w:szCs w:val="22"/>
        </w:rPr>
        <w:t xml:space="preserve">Číslo: </w:t>
      </w:r>
      <w:r w:rsidR="009C6F85" w:rsidRPr="006563EA">
        <w:rPr>
          <w:sz w:val="22"/>
          <w:szCs w:val="22"/>
        </w:rPr>
        <w:t>CRD-</w:t>
      </w:r>
      <w:r w:rsidR="0097325D">
        <w:rPr>
          <w:sz w:val="22"/>
          <w:szCs w:val="22"/>
        </w:rPr>
        <w:t>2377</w:t>
      </w:r>
      <w:r w:rsidRPr="006563EA">
        <w:rPr>
          <w:sz w:val="22"/>
          <w:szCs w:val="22"/>
        </w:rPr>
        <w:t>/20</w:t>
      </w:r>
      <w:r w:rsidR="008C109B">
        <w:rPr>
          <w:sz w:val="22"/>
          <w:szCs w:val="22"/>
        </w:rPr>
        <w:t>2</w:t>
      </w:r>
      <w:r w:rsidR="00E45AEB">
        <w:rPr>
          <w:sz w:val="22"/>
          <w:szCs w:val="22"/>
        </w:rPr>
        <w:t>3</w:t>
      </w:r>
    </w:p>
    <w:p w:rsidR="00A06359" w:rsidRDefault="00AF04DC" w:rsidP="00A0635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9" w:rsidRDefault="0097325D" w:rsidP="00A06359">
      <w:pPr>
        <w:pStyle w:val="rozhodnutia"/>
      </w:pPr>
      <w:r>
        <w:t>72</w:t>
      </w:r>
    </w:p>
    <w:p w:rsidR="00A06359" w:rsidRDefault="00A06359" w:rsidP="00A06359">
      <w:pPr>
        <w:pStyle w:val="Nadpis1"/>
      </w:pPr>
      <w:r>
        <w:t>ROZHODNUTIE</w:t>
      </w:r>
    </w:p>
    <w:p w:rsidR="00A06359" w:rsidRDefault="00A06359" w:rsidP="00A06359">
      <w:pPr>
        <w:pStyle w:val="Nadpis1"/>
      </w:pPr>
      <w:r>
        <w:t>PREDSEDU NÁRODNEJ RADY SLOVENSKEJ REPUBLIKY</w:t>
      </w:r>
    </w:p>
    <w:p w:rsidR="00A06359" w:rsidRDefault="00A06359" w:rsidP="00A06359">
      <w:pPr>
        <w:rPr>
          <w:rFonts w:ascii="Arial" w:hAnsi="Arial" w:cs="Arial"/>
        </w:rPr>
      </w:pPr>
    </w:p>
    <w:p w:rsidR="00A06359" w:rsidRDefault="00A06359" w:rsidP="00A0635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F31B0">
        <w:rPr>
          <w:rFonts w:ascii="Arial" w:hAnsi="Arial" w:cs="Arial"/>
          <w:sz w:val="22"/>
        </w:rPr>
        <w:t> 23.</w:t>
      </w:r>
      <w:r w:rsidR="003D2171">
        <w:rPr>
          <w:rFonts w:ascii="Arial" w:hAnsi="Arial" w:cs="Arial"/>
          <w:sz w:val="22"/>
        </w:rPr>
        <w:t xml:space="preserve"> </w:t>
      </w:r>
      <w:r w:rsidR="002F31B0">
        <w:rPr>
          <w:rFonts w:ascii="Arial" w:hAnsi="Arial" w:cs="Arial"/>
          <w:sz w:val="22"/>
        </w:rPr>
        <w:t>novembra</w:t>
      </w:r>
      <w:r>
        <w:rPr>
          <w:rFonts w:ascii="Arial" w:hAnsi="Arial" w:cs="Arial"/>
          <w:sz w:val="22"/>
        </w:rPr>
        <w:t xml:space="preserve"> 20</w:t>
      </w:r>
      <w:r w:rsidR="008C109B">
        <w:rPr>
          <w:rFonts w:ascii="Arial" w:hAnsi="Arial" w:cs="Arial"/>
          <w:sz w:val="22"/>
        </w:rPr>
        <w:t>2</w:t>
      </w:r>
      <w:r w:rsidR="00E45AEB">
        <w:rPr>
          <w:rFonts w:ascii="Arial" w:hAnsi="Arial" w:cs="Arial"/>
          <w:sz w:val="22"/>
        </w:rPr>
        <w:t>3</w:t>
      </w:r>
    </w:p>
    <w:p w:rsidR="00A06359" w:rsidRDefault="00A06359" w:rsidP="00A06359">
      <w:pPr>
        <w:rPr>
          <w:rFonts w:ascii="Arial" w:hAnsi="Arial" w:cs="Arial"/>
          <w:sz w:val="22"/>
        </w:rPr>
      </w:pPr>
    </w:p>
    <w:p w:rsidR="00A06359" w:rsidRDefault="00A06359" w:rsidP="00944AD0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 xml:space="preserve">o pridelení </w:t>
      </w:r>
      <w:r w:rsidR="00944AD0">
        <w:rPr>
          <w:rFonts w:cs="Arial"/>
          <w:sz w:val="22"/>
          <w:lang w:val="sk-SK"/>
        </w:rPr>
        <w:t>návrhu</w:t>
      </w:r>
      <w:r w:rsidR="0088148A">
        <w:rPr>
          <w:rFonts w:cs="Arial"/>
          <w:sz w:val="22"/>
          <w:lang w:val="sk-SK"/>
        </w:rPr>
        <w:t xml:space="preserve"> </w:t>
      </w:r>
      <w:r w:rsidR="004D467B">
        <w:rPr>
          <w:rFonts w:cs="Arial"/>
          <w:sz w:val="22"/>
          <w:lang w:val="sk-SK"/>
        </w:rPr>
        <w:t>skupiny poslancov</w:t>
      </w:r>
      <w:r w:rsidR="00944AD0">
        <w:rPr>
          <w:rFonts w:cs="Arial"/>
          <w:sz w:val="22"/>
          <w:lang w:val="sk-SK"/>
        </w:rPr>
        <w:t xml:space="preserve"> Národnej rady Slovenskej republiky </w:t>
      </w:r>
      <w:r w:rsidR="00632BBE">
        <w:rPr>
          <w:rFonts w:cs="Arial"/>
          <w:sz w:val="22"/>
          <w:lang w:val="sk-SK"/>
        </w:rPr>
        <w:t xml:space="preserve">na prijatie uznesenia </w:t>
      </w:r>
      <w:r w:rsidR="00F97950">
        <w:rPr>
          <w:rFonts w:cs="Arial"/>
          <w:sz w:val="22"/>
          <w:lang w:val="sk-SK"/>
        </w:rPr>
        <w:t xml:space="preserve">Národnej rady Slovenskej republiky </w:t>
      </w:r>
      <w:r w:rsidR="005817BE">
        <w:rPr>
          <w:rFonts w:cs="Arial"/>
          <w:sz w:val="22"/>
        </w:rPr>
        <w:t xml:space="preserve">výboru </w:t>
      </w:r>
      <w:proofErr w:type="spellStart"/>
      <w:r w:rsidR="005817BE">
        <w:rPr>
          <w:rFonts w:cs="Arial"/>
          <w:sz w:val="22"/>
        </w:rPr>
        <w:t>Národnej</w:t>
      </w:r>
      <w:proofErr w:type="spellEnd"/>
      <w:r w:rsidR="005817BE">
        <w:rPr>
          <w:rFonts w:cs="Arial"/>
          <w:sz w:val="22"/>
        </w:rPr>
        <w:t xml:space="preserve"> rady </w:t>
      </w:r>
      <w:proofErr w:type="spellStart"/>
      <w:r w:rsidR="005817BE">
        <w:rPr>
          <w:rFonts w:cs="Arial"/>
          <w:sz w:val="22"/>
        </w:rPr>
        <w:t>Slovenskej</w:t>
      </w:r>
      <w:proofErr w:type="spellEnd"/>
      <w:r w:rsidR="005817BE">
        <w:rPr>
          <w:rFonts w:cs="Arial"/>
          <w:sz w:val="22"/>
        </w:rPr>
        <w:t xml:space="preserve"> republiky</w:t>
      </w:r>
    </w:p>
    <w:p w:rsidR="00A06359" w:rsidRDefault="00A06359" w:rsidP="00A06359">
      <w:pPr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 r i d e ľ u j e m</w:t>
      </w:r>
    </w:p>
    <w:p w:rsidR="00A06359" w:rsidRDefault="00A06359" w:rsidP="00A06359">
      <w:pPr>
        <w:jc w:val="both"/>
        <w:rPr>
          <w:rFonts w:ascii="Arial" w:hAnsi="Arial" w:cs="Arial"/>
          <w:b/>
          <w:bCs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="00E32860">
        <w:rPr>
          <w:rFonts w:ascii="Arial" w:hAnsi="Arial" w:cs="Arial"/>
          <w:bCs/>
          <w:sz w:val="22"/>
        </w:rPr>
        <w:t xml:space="preserve">návrh </w:t>
      </w:r>
      <w:r w:rsidR="004D467B">
        <w:rPr>
          <w:rFonts w:ascii="Arial" w:hAnsi="Arial" w:cs="Arial"/>
          <w:bCs/>
          <w:sz w:val="22"/>
        </w:rPr>
        <w:t xml:space="preserve">skupiny poslancov </w:t>
      </w:r>
      <w:r w:rsidR="00944AD0">
        <w:rPr>
          <w:rFonts w:ascii="Arial" w:hAnsi="Arial" w:cs="Arial"/>
          <w:bCs/>
          <w:sz w:val="22"/>
        </w:rPr>
        <w:t>Národnej rady Slovenskej republiky</w:t>
      </w:r>
      <w:r w:rsidR="00320D54">
        <w:rPr>
          <w:rFonts w:ascii="Arial" w:hAnsi="Arial" w:cs="Arial"/>
          <w:bCs/>
          <w:sz w:val="22"/>
        </w:rPr>
        <w:t xml:space="preserve"> </w:t>
      </w:r>
      <w:r w:rsidR="00944AD0">
        <w:rPr>
          <w:rFonts w:ascii="Arial" w:hAnsi="Arial" w:cs="Arial"/>
          <w:bCs/>
          <w:sz w:val="22"/>
        </w:rPr>
        <w:t xml:space="preserve">na prijatie </w:t>
      </w:r>
      <w:r w:rsidR="00364AD3" w:rsidRPr="00364AD3">
        <w:rPr>
          <w:rFonts w:ascii="Arial" w:hAnsi="Arial" w:cs="Arial"/>
          <w:bCs/>
          <w:sz w:val="22"/>
        </w:rPr>
        <w:t>uznesenia Národnej rady Slovenskej republiky</w:t>
      </w:r>
      <w:r w:rsidR="0097325D">
        <w:rPr>
          <w:rFonts w:ascii="Arial" w:hAnsi="Arial" w:cs="Arial"/>
          <w:bCs/>
          <w:sz w:val="22"/>
        </w:rPr>
        <w:t>,</w:t>
      </w:r>
      <w:r w:rsidR="00364AD3" w:rsidRPr="00364AD3">
        <w:rPr>
          <w:rFonts w:ascii="Arial" w:hAnsi="Arial" w:cs="Arial"/>
          <w:bCs/>
          <w:sz w:val="22"/>
        </w:rPr>
        <w:t xml:space="preserve"> </w:t>
      </w:r>
      <w:r w:rsidR="0097325D" w:rsidRPr="0097325D">
        <w:rPr>
          <w:rFonts w:ascii="Arial" w:hAnsi="Arial" w:cs="Arial"/>
          <w:bCs/>
          <w:sz w:val="22"/>
        </w:rPr>
        <w:t xml:space="preserve">ktorým sa pripája k záverom zo zasadnutia Európskej rady z dní 26. a 27. októbra 2023, ktoré za Slovenskú republiku podporil predseda vlády Slovenskej republiky Robert Fico vo veci odsúdenia útočnej vojny Ruska proti Ukrajine a odsúdenia </w:t>
      </w:r>
      <w:proofErr w:type="spellStart"/>
      <w:r w:rsidR="0097325D" w:rsidRPr="0097325D">
        <w:rPr>
          <w:rFonts w:ascii="Arial" w:hAnsi="Arial" w:cs="Arial"/>
          <w:bCs/>
          <w:sz w:val="22"/>
        </w:rPr>
        <w:t>Hamasu</w:t>
      </w:r>
      <w:proofErr w:type="spellEnd"/>
      <w:r w:rsidR="0097325D" w:rsidRPr="0097325D">
        <w:rPr>
          <w:rFonts w:ascii="Arial" w:hAnsi="Arial" w:cs="Arial"/>
          <w:bCs/>
          <w:sz w:val="22"/>
        </w:rPr>
        <w:t xml:space="preserve"> za brutálne a nerozlišujúce teroristické útoky v Izraeli</w:t>
      </w:r>
      <w:r w:rsidR="00BB3505" w:rsidRPr="00BB3505">
        <w:rPr>
          <w:rFonts w:ascii="Arial" w:hAnsi="Arial" w:cs="Arial"/>
          <w:bCs/>
          <w:sz w:val="22"/>
        </w:rPr>
        <w:t xml:space="preserve"> </w:t>
      </w:r>
      <w:r w:rsidR="002F31B0">
        <w:rPr>
          <w:rFonts w:ascii="Arial" w:hAnsi="Arial" w:cs="Arial"/>
          <w:bCs/>
          <w:sz w:val="22"/>
        </w:rPr>
        <w:t>(</w:t>
      </w:r>
      <w:r>
        <w:rPr>
          <w:rFonts w:ascii="Arial" w:hAnsi="Arial" w:cs="Arial"/>
          <w:sz w:val="22"/>
        </w:rPr>
        <w:t xml:space="preserve">tlač </w:t>
      </w:r>
      <w:r w:rsidR="0097325D">
        <w:rPr>
          <w:rFonts w:ascii="Arial" w:hAnsi="Arial" w:cs="Arial"/>
          <w:sz w:val="22"/>
        </w:rPr>
        <w:t>69</w:t>
      </w:r>
      <w:r w:rsidR="002F31B0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 doručen</w:t>
      </w:r>
      <w:r w:rsidR="00F3678F">
        <w:rPr>
          <w:rFonts w:ascii="Arial" w:hAnsi="Arial" w:cs="Arial"/>
          <w:sz w:val="22"/>
        </w:rPr>
        <w:t>ý</w:t>
      </w:r>
      <w:r w:rsidR="002F31B0">
        <w:rPr>
          <w:rFonts w:ascii="Arial" w:hAnsi="Arial" w:cs="Arial"/>
          <w:sz w:val="22"/>
        </w:rPr>
        <w:t xml:space="preserve"> 20</w:t>
      </w:r>
      <w:r w:rsidR="003D2171">
        <w:rPr>
          <w:rFonts w:ascii="Arial" w:hAnsi="Arial" w:cs="Arial"/>
          <w:sz w:val="22"/>
        </w:rPr>
        <w:t xml:space="preserve">. </w:t>
      </w:r>
      <w:r w:rsidR="002F31B0">
        <w:rPr>
          <w:rFonts w:ascii="Arial" w:hAnsi="Arial" w:cs="Arial"/>
          <w:sz w:val="22"/>
        </w:rPr>
        <w:t>novembra</w:t>
      </w:r>
      <w:r>
        <w:rPr>
          <w:rFonts w:ascii="Arial" w:hAnsi="Arial" w:cs="Arial"/>
          <w:sz w:val="22"/>
        </w:rPr>
        <w:t xml:space="preserve"> 20</w:t>
      </w:r>
      <w:r w:rsidR="008C109B">
        <w:rPr>
          <w:rFonts w:ascii="Arial" w:hAnsi="Arial" w:cs="Arial"/>
          <w:sz w:val="22"/>
        </w:rPr>
        <w:t>2</w:t>
      </w:r>
      <w:r w:rsidR="00E45AEB">
        <w:rPr>
          <w:rFonts w:ascii="Arial" w:hAnsi="Arial" w:cs="Arial"/>
          <w:sz w:val="22"/>
        </w:rPr>
        <w:t>3</w:t>
      </w:r>
      <w:r w:rsidR="0097325D"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p w:rsidR="00A06359" w:rsidRDefault="00A06359" w:rsidP="00A06359">
      <w:pPr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4D467B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 xml:space="preserve">ýboru Národnej rady Slovenskej republiky </w:t>
      </w:r>
      <w:r w:rsidR="004D467B">
        <w:rPr>
          <w:rFonts w:ascii="Arial" w:hAnsi="Arial" w:cs="Arial"/>
          <w:sz w:val="22"/>
        </w:rPr>
        <w:t xml:space="preserve">pre </w:t>
      </w:r>
      <w:r w:rsidR="0097325D">
        <w:rPr>
          <w:rFonts w:ascii="Arial" w:hAnsi="Arial" w:cs="Arial"/>
          <w:sz w:val="22"/>
        </w:rPr>
        <w:t xml:space="preserve">obranu a bezpečnosť </w:t>
      </w:r>
    </w:p>
    <w:p w:rsidR="00A06359" w:rsidRDefault="00A06359" w:rsidP="00A06359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:rsidR="00320D54" w:rsidRPr="009B7494" w:rsidRDefault="00A06359" w:rsidP="00320D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</w:r>
      <w:r w:rsidR="00364AD3" w:rsidRPr="005817BE">
        <w:rPr>
          <w:rFonts w:ascii="Arial" w:hAnsi="Arial" w:cs="Arial"/>
          <w:sz w:val="22"/>
        </w:rPr>
        <w:t>na prerokovanie</w:t>
      </w:r>
      <w:r w:rsidR="00364AD3" w:rsidRPr="004346D8">
        <w:rPr>
          <w:rFonts w:ascii="Arial" w:hAnsi="Arial" w:cs="Arial"/>
          <w:sz w:val="22"/>
        </w:rPr>
        <w:t xml:space="preserve"> </w:t>
      </w:r>
      <w:r w:rsidR="00364AD3" w:rsidRPr="003B29D3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64AD3">
        <w:rPr>
          <w:rFonts w:ascii="Arial" w:hAnsi="Arial" w:cs="Arial"/>
          <w:b/>
          <w:sz w:val="22"/>
          <w:szCs w:val="22"/>
          <w:u w:val="single"/>
        </w:rPr>
        <w:t xml:space="preserve">začiatku rokovania </w:t>
      </w:r>
      <w:r w:rsidR="00D313BD">
        <w:rPr>
          <w:rFonts w:ascii="Arial" w:hAnsi="Arial" w:cs="Arial"/>
          <w:b/>
          <w:sz w:val="22"/>
          <w:szCs w:val="22"/>
          <w:u w:val="single"/>
        </w:rPr>
        <w:t xml:space="preserve">schôdze Národnej rady Slovenskej republiky </w:t>
      </w:r>
      <w:r w:rsidR="00364AD3">
        <w:rPr>
          <w:rFonts w:ascii="Arial" w:hAnsi="Arial" w:cs="Arial"/>
          <w:b/>
          <w:sz w:val="22"/>
          <w:szCs w:val="22"/>
          <w:u w:val="single"/>
        </w:rPr>
        <w:t xml:space="preserve">o tomto návrhu </w:t>
      </w:r>
    </w:p>
    <w:p w:rsidR="00320D54" w:rsidRDefault="00320D54" w:rsidP="00A06359">
      <w:pPr>
        <w:jc w:val="both"/>
        <w:rPr>
          <w:rFonts w:ascii="Arial" w:hAnsi="Arial" w:cs="Arial"/>
          <w:b/>
          <w:bCs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s tým, že </w:t>
      </w:r>
      <w:r>
        <w:rPr>
          <w:rFonts w:ascii="Arial" w:hAnsi="Arial" w:cs="Arial"/>
          <w:sz w:val="22"/>
        </w:rPr>
        <w:t xml:space="preserve">ako gestorský výbor podá Národnej rade Slovenskej republiky </w:t>
      </w:r>
      <w:r w:rsidR="003D2171">
        <w:rPr>
          <w:rFonts w:ascii="Arial" w:hAnsi="Arial" w:cs="Arial"/>
          <w:sz w:val="22"/>
        </w:rPr>
        <w:t>informáciu</w:t>
      </w:r>
      <w:r>
        <w:rPr>
          <w:rFonts w:ascii="Arial" w:hAnsi="Arial" w:cs="Arial"/>
          <w:sz w:val="22"/>
        </w:rPr>
        <w:t xml:space="preserve">  o výsledku prerokovania uvedeného materiálu vo výbore a návrh na uznesenie Národnej rady Slovenskej republiky.</w:t>
      </w:r>
    </w:p>
    <w:p w:rsidR="00A06359" w:rsidRDefault="00A06359" w:rsidP="00A06359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804771" w:rsidRDefault="00804771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804771" w:rsidRDefault="00622A58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  <w:r>
        <w:rPr>
          <w:rFonts w:cs="Arial"/>
          <w:spacing w:val="0"/>
          <w:sz w:val="22"/>
          <w:szCs w:val="24"/>
        </w:rPr>
        <w:t xml:space="preserve"> </w:t>
      </w:r>
    </w:p>
    <w:p w:rsidR="00AE3B0C" w:rsidRDefault="00AE3B0C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AE3B0C" w:rsidRDefault="00AE3B0C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AE3B0C" w:rsidRDefault="00AE3B0C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9F1FA8" w:rsidRPr="009F1FA8" w:rsidRDefault="009F1FA8" w:rsidP="009F1FA8">
      <w:pPr>
        <w:rPr>
          <w:rFonts w:ascii="Arial" w:hAnsi="Arial" w:cs="Arial"/>
        </w:rPr>
      </w:pPr>
    </w:p>
    <w:p w:rsidR="009F1FA8" w:rsidRPr="009F1FA8" w:rsidRDefault="009F1FA8" w:rsidP="009F1FA8">
      <w:pPr>
        <w:rPr>
          <w:rFonts w:ascii="Arial" w:hAnsi="Arial" w:cs="Arial"/>
        </w:rPr>
      </w:pPr>
    </w:p>
    <w:p w:rsidR="009F1FA8" w:rsidRDefault="009F1FA8" w:rsidP="009F1FA8">
      <w:pPr>
        <w:rPr>
          <w:rFonts w:ascii="Arial" w:hAnsi="Arial" w:cs="Arial"/>
        </w:rPr>
      </w:pPr>
    </w:p>
    <w:p w:rsidR="00F26BF1" w:rsidRPr="009F1FA8" w:rsidRDefault="002F31B0" w:rsidP="002F31B0">
      <w:pPr>
        <w:jc w:val="center"/>
        <w:rPr>
          <w:rFonts w:ascii="Arial" w:hAnsi="Arial" w:cs="Arial"/>
        </w:rPr>
      </w:pPr>
      <w:r w:rsidRPr="002F31B0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2F31B0">
        <w:rPr>
          <w:rFonts w:ascii="Arial" w:hAnsi="Arial" w:cs="Arial"/>
          <w:sz w:val="22"/>
          <w:szCs w:val="22"/>
        </w:rPr>
        <w:t>l</w:t>
      </w:r>
      <w:proofErr w:type="spellEnd"/>
      <w:r w:rsidRPr="002F31B0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F26BF1" w:rsidRPr="009F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F1"/>
    <w:rsid w:val="000563B8"/>
    <w:rsid w:val="0005742D"/>
    <w:rsid w:val="00062340"/>
    <w:rsid w:val="00076B54"/>
    <w:rsid w:val="00106C00"/>
    <w:rsid w:val="002356C4"/>
    <w:rsid w:val="00240334"/>
    <w:rsid w:val="00283FB9"/>
    <w:rsid w:val="002E2A3D"/>
    <w:rsid w:val="002F31B0"/>
    <w:rsid w:val="003104E6"/>
    <w:rsid w:val="00310579"/>
    <w:rsid w:val="00320D54"/>
    <w:rsid w:val="00364AD3"/>
    <w:rsid w:val="0039436A"/>
    <w:rsid w:val="003D2171"/>
    <w:rsid w:val="003E60BC"/>
    <w:rsid w:val="003F1AE1"/>
    <w:rsid w:val="003F3C61"/>
    <w:rsid w:val="004205D0"/>
    <w:rsid w:val="004346D8"/>
    <w:rsid w:val="004C409D"/>
    <w:rsid w:val="004D0C04"/>
    <w:rsid w:val="004D467B"/>
    <w:rsid w:val="005817BE"/>
    <w:rsid w:val="006204D5"/>
    <w:rsid w:val="00622A58"/>
    <w:rsid w:val="00632BBE"/>
    <w:rsid w:val="006563EA"/>
    <w:rsid w:val="00663080"/>
    <w:rsid w:val="006C520C"/>
    <w:rsid w:val="006D54FD"/>
    <w:rsid w:val="006F7AF0"/>
    <w:rsid w:val="00804771"/>
    <w:rsid w:val="0088148A"/>
    <w:rsid w:val="00892FF8"/>
    <w:rsid w:val="00893422"/>
    <w:rsid w:val="008C109B"/>
    <w:rsid w:val="00910E77"/>
    <w:rsid w:val="00911A87"/>
    <w:rsid w:val="00944AD0"/>
    <w:rsid w:val="0097325D"/>
    <w:rsid w:val="009C6F85"/>
    <w:rsid w:val="009D5D6F"/>
    <w:rsid w:val="009F1FA8"/>
    <w:rsid w:val="00A06359"/>
    <w:rsid w:val="00A6755F"/>
    <w:rsid w:val="00A96670"/>
    <w:rsid w:val="00AD7C6A"/>
    <w:rsid w:val="00AE3B0C"/>
    <w:rsid w:val="00AF04DC"/>
    <w:rsid w:val="00B6336E"/>
    <w:rsid w:val="00BB3505"/>
    <w:rsid w:val="00BF0562"/>
    <w:rsid w:val="00C34E86"/>
    <w:rsid w:val="00C648D2"/>
    <w:rsid w:val="00C8531C"/>
    <w:rsid w:val="00CF2898"/>
    <w:rsid w:val="00D14F14"/>
    <w:rsid w:val="00D313BD"/>
    <w:rsid w:val="00D40615"/>
    <w:rsid w:val="00D46D8A"/>
    <w:rsid w:val="00D73F12"/>
    <w:rsid w:val="00D863BA"/>
    <w:rsid w:val="00DF4924"/>
    <w:rsid w:val="00E32860"/>
    <w:rsid w:val="00E45AEB"/>
    <w:rsid w:val="00F02DA6"/>
    <w:rsid w:val="00F26BF1"/>
    <w:rsid w:val="00F30E78"/>
    <w:rsid w:val="00F3678F"/>
    <w:rsid w:val="00F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2270C"/>
  <w15:chartTrackingRefBased/>
  <w15:docId w15:val="{64033D14-5DEA-4887-8FC5-4BD6B5BE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6359"/>
    <w:rPr>
      <w:sz w:val="24"/>
      <w:szCs w:val="24"/>
    </w:rPr>
  </w:style>
  <w:style w:type="paragraph" w:styleId="Nadpis1">
    <w:name w:val="heading 1"/>
    <w:basedOn w:val="Normlny"/>
    <w:next w:val="Normlny"/>
    <w:qFormat/>
    <w:rsid w:val="00A0635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0635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A06359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A0635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D21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D2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KNRSR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cechveva</dc:creator>
  <cp:keywords/>
  <cp:lastModifiedBy>Katrinič Forišová, Lívia, Mgr.</cp:lastModifiedBy>
  <cp:revision>3</cp:revision>
  <cp:lastPrinted>2023-11-23T09:53:00Z</cp:lastPrinted>
  <dcterms:created xsi:type="dcterms:W3CDTF">2023-11-23T09:55:00Z</dcterms:created>
  <dcterms:modified xsi:type="dcterms:W3CDTF">2023-11-23T09:57:00Z</dcterms:modified>
</cp:coreProperties>
</file>